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مختصر المیزان فی تفسیر القران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486_3244359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5488_3244359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5490_3244359995">
            <w:r>
              <w:rPr>
                <w:webHidden/>
                <w:rStyle w:val="IndexLink"/>
                <w:rtl w:val="true"/>
              </w:rPr>
              <w:t>سورة الحجرات مدنیة و هی ثمان عشرة آیة</w:t>
            </w:r>
            <w:r>
              <w:rPr>
                <w:rStyle w:val="IndexLink"/>
                <w:rtl w:val="true"/>
              </w:rPr>
              <w:tab/>
            </w:r>
            <w:r>
              <w:rPr>
                <w:rStyle w:val="IndexLink"/>
              </w:rPr>
              <w:t>12</w:t>
            </w:r>
          </w:hyperlink>
        </w:p>
        <w:p>
          <w:pPr>
            <w:pStyle w:val="Contents3"/>
            <w:tabs>
              <w:tab w:val="clear" w:pos="8459"/>
              <w:tab w:val="right" w:pos="9026" w:leader="dot"/>
            </w:tabs>
            <w:rPr/>
          </w:pPr>
          <w:hyperlink w:anchor="__RefHeading___Toc175492_324435999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75494_3244359995">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12</w:t>
            </w:r>
          </w:hyperlink>
        </w:p>
        <w:p>
          <w:pPr>
            <w:pStyle w:val="Contents4"/>
            <w:tabs>
              <w:tab w:val="clear" w:pos="8176"/>
              <w:tab w:val="right" w:pos="9026" w:leader="dot"/>
            </w:tabs>
            <w:rPr/>
          </w:pPr>
          <w:hyperlink w:anchor="__RefHeading___Toc175496_3244359995">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75498_3244359995">
            <w:r>
              <w:rPr>
                <w:webHidden/>
                <w:rStyle w:val="IndexLink"/>
                <w:rtl w:val="true"/>
              </w:rPr>
              <w:t>بیان</w:t>
            </w:r>
            <w:r>
              <w:rPr>
                <w:rStyle w:val="IndexLink"/>
                <w:rtl w:val="true"/>
              </w:rPr>
              <w:t>:</w:t>
              <w:tab/>
            </w:r>
            <w:r>
              <w:rPr>
                <w:rStyle w:val="IndexLink"/>
              </w:rPr>
              <w:t>13</w:t>
            </w:r>
          </w:hyperlink>
        </w:p>
        <w:p>
          <w:pPr>
            <w:pStyle w:val="Contents3"/>
            <w:tabs>
              <w:tab w:val="clear" w:pos="8459"/>
              <w:tab w:val="right" w:pos="9026" w:leader="dot"/>
            </w:tabs>
            <w:rPr/>
          </w:pPr>
          <w:hyperlink w:anchor="__RefHeading___Toc175500_3244359995">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21</w:t>
            </w:r>
          </w:hyperlink>
        </w:p>
        <w:p>
          <w:pPr>
            <w:pStyle w:val="Contents2"/>
            <w:tabs>
              <w:tab w:val="clear" w:pos="8743"/>
              <w:tab w:val="right" w:pos="9026" w:leader="dot"/>
            </w:tabs>
            <w:rPr/>
          </w:pPr>
          <w:hyperlink w:anchor="__RefHeading___Toc175502_3244359995">
            <w:r>
              <w:rPr>
                <w:webHidden/>
                <w:rStyle w:val="IndexLink"/>
                <w:rtl w:val="true"/>
              </w:rPr>
              <w:t>سورة ق مکیة و هی خمس و أربعون آیة</w:t>
            </w:r>
            <w:r>
              <w:rPr>
                <w:rStyle w:val="IndexLink"/>
                <w:rtl w:val="true"/>
              </w:rPr>
              <w:tab/>
            </w:r>
            <w:r>
              <w:rPr>
                <w:rStyle w:val="IndexLink"/>
              </w:rPr>
              <w:t>32</w:t>
            </w:r>
          </w:hyperlink>
        </w:p>
        <w:p>
          <w:pPr>
            <w:pStyle w:val="Contents3"/>
            <w:tabs>
              <w:tab w:val="clear" w:pos="8459"/>
              <w:tab w:val="right" w:pos="9026" w:leader="dot"/>
            </w:tabs>
            <w:rPr/>
          </w:pPr>
          <w:hyperlink w:anchor="__RefHeading___Toc175504_3244359995">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75506_3244359995">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32</w:t>
            </w:r>
          </w:hyperlink>
        </w:p>
        <w:p>
          <w:pPr>
            <w:pStyle w:val="Contents4"/>
            <w:tabs>
              <w:tab w:val="clear" w:pos="8176"/>
              <w:tab w:val="right" w:pos="9026" w:leader="dot"/>
            </w:tabs>
            <w:rPr/>
          </w:pPr>
          <w:hyperlink w:anchor="__RefHeading___Toc175508_3244359995">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75510_3244359995">
            <w:r>
              <w:rPr>
                <w:webHidden/>
                <w:rStyle w:val="IndexLink"/>
                <w:rtl w:val="true"/>
              </w:rPr>
              <w:t>بیان</w:t>
            </w:r>
            <w:r>
              <w:rPr>
                <w:rStyle w:val="IndexLink"/>
                <w:rtl w:val="true"/>
              </w:rPr>
              <w:t>:</w:t>
              <w:tab/>
            </w:r>
            <w:r>
              <w:rPr>
                <w:rStyle w:val="IndexLink"/>
              </w:rPr>
              <w:t>33</w:t>
            </w:r>
          </w:hyperlink>
        </w:p>
        <w:p>
          <w:pPr>
            <w:pStyle w:val="Contents3"/>
            <w:tabs>
              <w:tab w:val="clear" w:pos="8459"/>
              <w:tab w:val="right" w:pos="9026" w:leader="dot"/>
            </w:tabs>
            <w:rPr/>
          </w:pPr>
          <w:hyperlink w:anchor="__RefHeading___Toc175512_3244359995">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39</w:t>
            </w:r>
          </w:hyperlink>
        </w:p>
        <w:p>
          <w:pPr>
            <w:pStyle w:val="Contents3"/>
            <w:tabs>
              <w:tab w:val="clear" w:pos="8459"/>
              <w:tab w:val="right" w:pos="9026" w:leader="dot"/>
            </w:tabs>
            <w:rPr/>
          </w:pPr>
          <w:hyperlink w:anchor="__RefHeading___Toc175514_3244359995">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52</w:t>
            </w:r>
          </w:hyperlink>
        </w:p>
        <w:p>
          <w:pPr>
            <w:pStyle w:val="Contents2"/>
            <w:tabs>
              <w:tab w:val="clear" w:pos="8743"/>
              <w:tab w:val="right" w:pos="9026" w:leader="dot"/>
            </w:tabs>
            <w:rPr/>
          </w:pPr>
          <w:hyperlink w:anchor="__RefHeading___Toc175516_3244359995">
            <w:r>
              <w:rPr>
                <w:webHidden/>
                <w:rStyle w:val="IndexLink"/>
                <w:rtl w:val="true"/>
              </w:rPr>
              <w:t>سورة الذاریات مکیة و هی ستون آیة</w:t>
            </w:r>
            <w:r>
              <w:rPr>
                <w:rStyle w:val="IndexLink"/>
                <w:rtl w:val="true"/>
              </w:rPr>
              <w:tab/>
            </w:r>
            <w:r>
              <w:rPr>
                <w:rStyle w:val="IndexLink"/>
              </w:rPr>
              <w:t>55</w:t>
            </w:r>
          </w:hyperlink>
        </w:p>
        <w:p>
          <w:pPr>
            <w:pStyle w:val="Contents3"/>
            <w:tabs>
              <w:tab w:val="clear" w:pos="8459"/>
              <w:tab w:val="right" w:pos="9026" w:leader="dot"/>
            </w:tabs>
            <w:rPr/>
          </w:pPr>
          <w:hyperlink w:anchor="__RefHeading___Toc175518_3244359995">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75520_3244359995">
            <w:r>
              <w:rPr>
                <w:webHidden/>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55</w:t>
            </w:r>
          </w:hyperlink>
        </w:p>
        <w:p>
          <w:pPr>
            <w:pStyle w:val="Contents4"/>
            <w:tabs>
              <w:tab w:val="clear" w:pos="8176"/>
              <w:tab w:val="right" w:pos="9026" w:leader="dot"/>
            </w:tabs>
            <w:rPr/>
          </w:pPr>
          <w:hyperlink w:anchor="__RefHeading___Toc175522_3244359995">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75524_3244359995">
            <w:r>
              <w:rPr>
                <w:webHidden/>
                <w:rStyle w:val="IndexLink"/>
                <w:rtl w:val="true"/>
              </w:rPr>
              <w:t>بیان</w:t>
            </w:r>
            <w:r>
              <w:rPr>
                <w:rStyle w:val="IndexLink"/>
                <w:rtl w:val="true"/>
              </w:rPr>
              <w:t>:</w:t>
              <w:tab/>
            </w:r>
            <w:r>
              <w:rPr>
                <w:rStyle w:val="IndexLink"/>
              </w:rPr>
              <w:t>56</w:t>
            </w:r>
          </w:hyperlink>
        </w:p>
        <w:p>
          <w:pPr>
            <w:pStyle w:val="Contents3"/>
            <w:tabs>
              <w:tab w:val="clear" w:pos="8459"/>
              <w:tab w:val="right" w:pos="9026" w:leader="dot"/>
            </w:tabs>
            <w:rPr/>
          </w:pPr>
          <w:hyperlink w:anchor="__RefHeading___Toc175526_3244359995">
            <w:r>
              <w:rPr>
                <w:webHidden/>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63</w:t>
            </w:r>
          </w:hyperlink>
        </w:p>
        <w:p>
          <w:pPr>
            <w:pStyle w:val="Contents3"/>
            <w:tabs>
              <w:tab w:val="clear" w:pos="8459"/>
              <w:tab w:val="right" w:pos="9026" w:leader="dot"/>
            </w:tabs>
            <w:rPr/>
          </w:pPr>
          <w:hyperlink w:anchor="__RefHeading___Toc175528_3244359995">
            <w:r>
              <w:rPr>
                <w:webHidden/>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73</w:t>
            </w:r>
          </w:hyperlink>
        </w:p>
        <w:p>
          <w:pPr>
            <w:pStyle w:val="Contents2"/>
            <w:tabs>
              <w:tab w:val="clear" w:pos="8743"/>
              <w:tab w:val="right" w:pos="9026" w:leader="dot"/>
            </w:tabs>
            <w:rPr/>
          </w:pPr>
          <w:hyperlink w:anchor="__RefHeading___Toc175530_3244359995">
            <w:r>
              <w:rPr>
                <w:webHidden/>
                <w:rStyle w:val="IndexLink"/>
                <w:rtl w:val="true"/>
              </w:rPr>
              <w:t>سورة الطور مکیة و هی تسع و أربعون آیة</w:t>
            </w:r>
            <w:r>
              <w:rPr>
                <w:rStyle w:val="IndexLink"/>
                <w:rtl w:val="true"/>
              </w:rPr>
              <w:tab/>
            </w:r>
            <w:r>
              <w:rPr>
                <w:rStyle w:val="IndexLink"/>
              </w:rPr>
              <w:t>79</w:t>
            </w:r>
          </w:hyperlink>
        </w:p>
        <w:p>
          <w:pPr>
            <w:pStyle w:val="Contents3"/>
            <w:tabs>
              <w:tab w:val="clear" w:pos="8459"/>
              <w:tab w:val="right" w:pos="9026" w:leader="dot"/>
            </w:tabs>
            <w:rPr/>
          </w:pPr>
          <w:hyperlink w:anchor="__RefHeading___Toc175532_3244359995">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75534_3244359995">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79</w:t>
            </w:r>
          </w:hyperlink>
        </w:p>
        <w:p>
          <w:pPr>
            <w:pStyle w:val="Contents4"/>
            <w:tabs>
              <w:tab w:val="clear" w:pos="8176"/>
              <w:tab w:val="right" w:pos="9026" w:leader="dot"/>
            </w:tabs>
            <w:rPr/>
          </w:pPr>
          <w:hyperlink w:anchor="__RefHeading___Toc175536_3244359995">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75538_3244359995">
            <w:r>
              <w:rPr>
                <w:webHidden/>
                <w:rStyle w:val="IndexLink"/>
                <w:rtl w:val="true"/>
              </w:rPr>
              <w:t>بیان</w:t>
            </w:r>
            <w:r>
              <w:rPr>
                <w:rStyle w:val="IndexLink"/>
                <w:rtl w:val="true"/>
              </w:rPr>
              <w:t>:</w:t>
              <w:tab/>
            </w:r>
            <w:r>
              <w:rPr>
                <w:rStyle w:val="IndexLink"/>
              </w:rPr>
              <w:t>80</w:t>
            </w:r>
          </w:hyperlink>
        </w:p>
        <w:p>
          <w:pPr>
            <w:pStyle w:val="Contents3"/>
            <w:tabs>
              <w:tab w:val="clear" w:pos="8459"/>
              <w:tab w:val="right" w:pos="9026" w:leader="dot"/>
            </w:tabs>
            <w:rPr/>
          </w:pPr>
          <w:hyperlink w:anchor="__RefHeading___Toc175540_3244359995">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82</w:t>
            </w:r>
          </w:hyperlink>
        </w:p>
        <w:p>
          <w:pPr>
            <w:pStyle w:val="Contents3"/>
            <w:tabs>
              <w:tab w:val="clear" w:pos="8459"/>
              <w:tab w:val="right" w:pos="9026" w:leader="dot"/>
            </w:tabs>
            <w:rPr/>
          </w:pPr>
          <w:hyperlink w:anchor="__RefHeading___Toc175542_3244359995">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90</w:t>
            </w:r>
          </w:hyperlink>
        </w:p>
        <w:p>
          <w:pPr>
            <w:pStyle w:val="Contents3"/>
            <w:tabs>
              <w:tab w:val="clear" w:pos="8459"/>
              <w:tab w:val="right" w:pos="9026" w:leader="dot"/>
            </w:tabs>
            <w:rPr/>
          </w:pPr>
          <w:hyperlink w:anchor="__RefHeading___Toc175544_3244359995">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96</w:t>
            </w:r>
          </w:hyperlink>
        </w:p>
        <w:p>
          <w:pPr>
            <w:pStyle w:val="Contents2"/>
            <w:tabs>
              <w:tab w:val="clear" w:pos="8743"/>
              <w:tab w:val="right" w:pos="9026" w:leader="dot"/>
            </w:tabs>
            <w:rPr/>
          </w:pPr>
          <w:hyperlink w:anchor="__RefHeading___Toc175546_3244359995">
            <w:r>
              <w:rPr>
                <w:webHidden/>
                <w:rStyle w:val="IndexLink"/>
                <w:rtl w:val="true"/>
              </w:rPr>
              <w:t>سورة النجم مکیة و هی اثنان و ستون آیة</w:t>
            </w:r>
            <w:r>
              <w:rPr>
                <w:rStyle w:val="IndexLink"/>
                <w:rtl w:val="true"/>
              </w:rPr>
              <w:tab/>
            </w:r>
            <w:r>
              <w:rPr>
                <w:rStyle w:val="IndexLink"/>
              </w:rPr>
              <w:t>99</w:t>
            </w:r>
          </w:hyperlink>
        </w:p>
        <w:p>
          <w:pPr>
            <w:pStyle w:val="Contents3"/>
            <w:tabs>
              <w:tab w:val="clear" w:pos="8459"/>
              <w:tab w:val="right" w:pos="9026" w:leader="dot"/>
            </w:tabs>
            <w:rPr/>
          </w:pPr>
          <w:hyperlink w:anchor="__RefHeading___Toc175548_3244359995">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75550_3244359995">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99</w:t>
            </w:r>
          </w:hyperlink>
        </w:p>
        <w:p>
          <w:pPr>
            <w:pStyle w:val="Contents4"/>
            <w:tabs>
              <w:tab w:val="clear" w:pos="8176"/>
              <w:tab w:val="right" w:pos="9026" w:leader="dot"/>
            </w:tabs>
            <w:rPr/>
          </w:pPr>
          <w:hyperlink w:anchor="__RefHeading___Toc175552_3244359995">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75554_3244359995">
            <w:r>
              <w:rPr>
                <w:webHidden/>
                <w:rStyle w:val="IndexLink"/>
                <w:rtl w:val="true"/>
              </w:rPr>
              <w:t>بیان</w:t>
            </w:r>
            <w:r>
              <w:rPr>
                <w:rStyle w:val="IndexLink"/>
                <w:rtl w:val="true"/>
              </w:rPr>
              <w:t>:</w:t>
              <w:tab/>
            </w:r>
            <w:r>
              <w:rPr>
                <w:rStyle w:val="IndexLink"/>
              </w:rPr>
              <w:t>100</w:t>
            </w:r>
          </w:hyperlink>
        </w:p>
        <w:p>
          <w:pPr>
            <w:pStyle w:val="Contents5"/>
            <w:tabs>
              <w:tab w:val="clear" w:pos="7892"/>
              <w:tab w:val="right" w:pos="9026" w:leader="dot"/>
            </w:tabs>
            <w:rPr/>
          </w:pPr>
          <w:hyperlink w:anchor="__RefHeading___Toc175556_3244359995">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75558_3244359995">
            <w:r>
              <w:rPr>
                <w:webHidden/>
                <w:rStyle w:val="IndexLink"/>
                <w:rtl w:val="true"/>
              </w:rPr>
              <w:t>بحث روائی</w:t>
            </w:r>
            <w:r>
              <w:rPr>
                <w:rStyle w:val="IndexLink"/>
                <w:rtl w:val="true"/>
              </w:rPr>
              <w:t>:</w:t>
              <w:tab/>
            </w:r>
            <w:r>
              <w:rPr>
                <w:rStyle w:val="IndexLink"/>
              </w:rPr>
              <w:t>107</w:t>
            </w:r>
          </w:hyperlink>
        </w:p>
        <w:p>
          <w:pPr>
            <w:pStyle w:val="Contents3"/>
            <w:tabs>
              <w:tab w:val="clear" w:pos="8459"/>
              <w:tab w:val="right" w:pos="9026" w:leader="dot"/>
            </w:tabs>
            <w:rPr/>
          </w:pPr>
          <w:hyperlink w:anchor="__RefHeading___Toc175560_3244359995">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111</w:t>
            </w:r>
          </w:hyperlink>
        </w:p>
        <w:p>
          <w:pPr>
            <w:pStyle w:val="Contents3"/>
            <w:tabs>
              <w:tab w:val="clear" w:pos="8459"/>
              <w:tab w:val="right" w:pos="9026" w:leader="dot"/>
            </w:tabs>
            <w:rPr/>
          </w:pPr>
          <w:hyperlink w:anchor="__RefHeading___Toc175562_3244359995">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119</w:t>
            </w:r>
          </w:hyperlink>
        </w:p>
        <w:p>
          <w:pPr>
            <w:pStyle w:val="Contents2"/>
            <w:tabs>
              <w:tab w:val="clear" w:pos="8743"/>
              <w:tab w:val="right" w:pos="9026" w:leader="dot"/>
            </w:tabs>
            <w:rPr/>
          </w:pPr>
          <w:hyperlink w:anchor="__RefHeading___Toc175564_3244359995">
            <w:r>
              <w:rPr>
                <w:webHidden/>
                <w:rStyle w:val="IndexLink"/>
                <w:rtl w:val="true"/>
              </w:rPr>
              <w:t>سورة القمر مکیة و هی خمس و خمسون آیة</w:t>
            </w:r>
            <w:r>
              <w:rPr>
                <w:rStyle w:val="IndexLink"/>
                <w:rtl w:val="true"/>
              </w:rPr>
              <w:tab/>
            </w:r>
            <w:r>
              <w:rPr>
                <w:rStyle w:val="IndexLink"/>
              </w:rPr>
              <w:t>127</w:t>
            </w:r>
          </w:hyperlink>
        </w:p>
        <w:p>
          <w:pPr>
            <w:pStyle w:val="Contents3"/>
            <w:tabs>
              <w:tab w:val="clear" w:pos="8459"/>
              <w:tab w:val="right" w:pos="9026" w:leader="dot"/>
            </w:tabs>
            <w:rPr/>
          </w:pPr>
          <w:hyperlink w:anchor="__RefHeading___Toc175566_3244359995">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75568_3244359995">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127</w:t>
            </w:r>
          </w:hyperlink>
        </w:p>
        <w:p>
          <w:pPr>
            <w:pStyle w:val="Contents4"/>
            <w:tabs>
              <w:tab w:val="clear" w:pos="8176"/>
              <w:tab w:val="right" w:pos="9026" w:leader="dot"/>
            </w:tabs>
            <w:rPr/>
          </w:pPr>
          <w:hyperlink w:anchor="__RefHeading___Toc175570_3244359995">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75572_3244359995">
            <w:r>
              <w:rPr>
                <w:webHidden/>
                <w:rStyle w:val="IndexLink"/>
                <w:rtl w:val="true"/>
              </w:rPr>
              <w:t>بیان</w:t>
            </w:r>
            <w:r>
              <w:rPr>
                <w:rStyle w:val="IndexLink"/>
                <w:rtl w:val="true"/>
              </w:rPr>
              <w:t>:</w:t>
              <w:tab/>
            </w:r>
            <w:r>
              <w:rPr>
                <w:rStyle w:val="IndexLink"/>
              </w:rPr>
              <w:t>128</w:t>
            </w:r>
          </w:hyperlink>
        </w:p>
        <w:p>
          <w:pPr>
            <w:pStyle w:val="Contents3"/>
            <w:tabs>
              <w:tab w:val="clear" w:pos="8459"/>
              <w:tab w:val="right" w:pos="9026" w:leader="dot"/>
            </w:tabs>
            <w:rPr/>
          </w:pPr>
          <w:hyperlink w:anchor="__RefHeading___Toc175574_3244359995">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132</w:t>
            </w:r>
          </w:hyperlink>
        </w:p>
        <w:p>
          <w:pPr>
            <w:pStyle w:val="Contents3"/>
            <w:tabs>
              <w:tab w:val="clear" w:pos="8459"/>
              <w:tab w:val="right" w:pos="9026" w:leader="dot"/>
            </w:tabs>
            <w:rPr/>
          </w:pPr>
          <w:hyperlink w:anchor="__RefHeading___Toc175576_3244359995">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141</w:t>
            </w:r>
          </w:hyperlink>
        </w:p>
        <w:p>
          <w:pPr>
            <w:pStyle w:val="Contents2"/>
            <w:tabs>
              <w:tab w:val="clear" w:pos="8743"/>
              <w:tab w:val="right" w:pos="9026" w:leader="dot"/>
            </w:tabs>
            <w:rPr/>
          </w:pPr>
          <w:hyperlink w:anchor="__RefHeading___Toc175578_3244359995">
            <w:r>
              <w:rPr>
                <w:webHidden/>
                <w:rStyle w:val="IndexLink"/>
                <w:rtl w:val="true"/>
              </w:rPr>
              <w:t>سورة الرحمن مکیة أو مدنیة و هی ثمان و سبعون آیة</w:t>
            </w:r>
            <w:r>
              <w:rPr>
                <w:rStyle w:val="IndexLink"/>
                <w:rtl w:val="true"/>
              </w:rPr>
              <w:tab/>
            </w:r>
            <w:r>
              <w:rPr>
                <w:rStyle w:val="IndexLink"/>
              </w:rPr>
              <w:t>148</w:t>
            </w:r>
          </w:hyperlink>
        </w:p>
        <w:p>
          <w:pPr>
            <w:pStyle w:val="Contents3"/>
            <w:tabs>
              <w:tab w:val="clear" w:pos="8459"/>
              <w:tab w:val="right" w:pos="9026" w:leader="dot"/>
            </w:tabs>
            <w:rPr/>
          </w:pPr>
          <w:hyperlink w:anchor="__RefHeading___Toc175580_3244359995">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75582_3244359995">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148</w:t>
            </w:r>
          </w:hyperlink>
        </w:p>
        <w:p>
          <w:pPr>
            <w:pStyle w:val="Contents4"/>
            <w:tabs>
              <w:tab w:val="clear" w:pos="8176"/>
              <w:tab w:val="right" w:pos="9026" w:leader="dot"/>
            </w:tabs>
            <w:rPr/>
          </w:pPr>
          <w:hyperlink w:anchor="__RefHeading___Toc175584_3244359995">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75586_3244359995">
            <w:r>
              <w:rPr>
                <w:webHidden/>
                <w:rStyle w:val="IndexLink"/>
                <w:rtl w:val="true"/>
              </w:rPr>
              <w:t>بیان</w:t>
            </w:r>
            <w:r>
              <w:rPr>
                <w:rStyle w:val="IndexLink"/>
                <w:rtl w:val="true"/>
              </w:rPr>
              <w:t>:</w:t>
              <w:tab/>
            </w:r>
            <w:r>
              <w:rPr>
                <w:rStyle w:val="IndexLink"/>
              </w:rPr>
              <w:t>149</w:t>
            </w:r>
          </w:hyperlink>
        </w:p>
        <w:p>
          <w:pPr>
            <w:pStyle w:val="Contents3"/>
            <w:tabs>
              <w:tab w:val="clear" w:pos="8459"/>
              <w:tab w:val="right" w:pos="9026" w:leader="dot"/>
            </w:tabs>
            <w:rPr/>
          </w:pPr>
          <w:hyperlink w:anchor="__RefHeading___Toc175588_3244359995">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159</w:t>
            </w:r>
          </w:hyperlink>
        </w:p>
        <w:p>
          <w:pPr>
            <w:pStyle w:val="Contents2"/>
            <w:tabs>
              <w:tab w:val="clear" w:pos="8743"/>
              <w:tab w:val="right" w:pos="9026" w:leader="dot"/>
            </w:tabs>
            <w:rPr/>
          </w:pPr>
          <w:hyperlink w:anchor="__RefHeading___Toc175590_3244359995">
            <w:r>
              <w:rPr>
                <w:webHidden/>
                <w:rStyle w:val="IndexLink"/>
                <w:rtl w:val="true"/>
              </w:rPr>
              <w:t>سورة الواقعة مکیة و هی ست و تسعون آیة</w:t>
            </w:r>
            <w:r>
              <w:rPr>
                <w:rStyle w:val="IndexLink"/>
                <w:rtl w:val="true"/>
              </w:rPr>
              <w:tab/>
            </w:r>
            <w:r>
              <w:rPr>
                <w:rStyle w:val="IndexLink"/>
              </w:rPr>
              <w:t>169</w:t>
            </w:r>
          </w:hyperlink>
        </w:p>
        <w:p>
          <w:pPr>
            <w:pStyle w:val="Contents3"/>
            <w:tabs>
              <w:tab w:val="clear" w:pos="8459"/>
              <w:tab w:val="right" w:pos="9026" w:leader="dot"/>
            </w:tabs>
            <w:rPr/>
          </w:pPr>
          <w:hyperlink w:anchor="__RefHeading___Toc175592_3244359995">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75594_3244359995">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169</w:t>
            </w:r>
          </w:hyperlink>
        </w:p>
        <w:p>
          <w:pPr>
            <w:pStyle w:val="Contents4"/>
            <w:tabs>
              <w:tab w:val="clear" w:pos="8176"/>
              <w:tab w:val="right" w:pos="9026" w:leader="dot"/>
            </w:tabs>
            <w:rPr/>
          </w:pPr>
          <w:hyperlink w:anchor="__RefHeading___Toc175596_3244359995">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75598_3244359995">
            <w:r>
              <w:rPr>
                <w:webHidden/>
                <w:rStyle w:val="IndexLink"/>
                <w:rtl w:val="true"/>
              </w:rPr>
              <w:t>بیان</w:t>
            </w:r>
            <w:r>
              <w:rPr>
                <w:rStyle w:val="IndexLink"/>
                <w:rtl w:val="true"/>
              </w:rPr>
              <w:t>:</w:t>
              <w:tab/>
            </w:r>
            <w:r>
              <w:rPr>
                <w:rStyle w:val="IndexLink"/>
              </w:rPr>
              <w:t>170</w:t>
            </w:r>
          </w:hyperlink>
        </w:p>
        <w:p>
          <w:pPr>
            <w:pStyle w:val="Contents3"/>
            <w:tabs>
              <w:tab w:val="clear" w:pos="8459"/>
              <w:tab w:val="right" w:pos="9026" w:leader="dot"/>
            </w:tabs>
            <w:rPr/>
          </w:pPr>
          <w:hyperlink w:anchor="__RefHeading___Toc175600_3244359995">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172</w:t>
            </w:r>
          </w:hyperlink>
        </w:p>
        <w:p>
          <w:pPr>
            <w:pStyle w:val="Contents3"/>
            <w:tabs>
              <w:tab w:val="clear" w:pos="8459"/>
              <w:tab w:val="right" w:pos="9026" w:leader="dot"/>
            </w:tabs>
            <w:rPr/>
          </w:pPr>
          <w:hyperlink w:anchor="__RefHeading___Toc175602_3244359995">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180</w:t>
            </w:r>
          </w:hyperlink>
        </w:p>
        <w:p>
          <w:pPr>
            <w:pStyle w:val="Contents2"/>
            <w:tabs>
              <w:tab w:val="clear" w:pos="8743"/>
              <w:tab w:val="right" w:pos="9026" w:leader="dot"/>
            </w:tabs>
            <w:rPr/>
          </w:pPr>
          <w:hyperlink w:anchor="__RefHeading___Toc175604_3244359995">
            <w:r>
              <w:rPr>
                <w:webHidden/>
                <w:rStyle w:val="IndexLink"/>
                <w:rtl w:val="true"/>
              </w:rPr>
              <w:t>سورة الحدید مدنیة و هی تسع و عشرون آیة</w:t>
            </w:r>
            <w:r>
              <w:rPr>
                <w:rStyle w:val="IndexLink"/>
                <w:rtl w:val="true"/>
              </w:rPr>
              <w:tab/>
            </w:r>
            <w:r>
              <w:rPr>
                <w:rStyle w:val="IndexLink"/>
              </w:rPr>
              <w:t>191</w:t>
            </w:r>
          </w:hyperlink>
        </w:p>
        <w:p>
          <w:pPr>
            <w:pStyle w:val="Contents3"/>
            <w:tabs>
              <w:tab w:val="clear" w:pos="8459"/>
              <w:tab w:val="right" w:pos="9026" w:leader="dot"/>
            </w:tabs>
            <w:rPr/>
          </w:pPr>
          <w:hyperlink w:anchor="__RefHeading___Toc175606_3244359995">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75608_3244359995">
            <w:r>
              <w:rPr>
                <w:webHidden/>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191</w:t>
            </w:r>
          </w:hyperlink>
        </w:p>
        <w:p>
          <w:pPr>
            <w:pStyle w:val="Contents4"/>
            <w:tabs>
              <w:tab w:val="clear" w:pos="8176"/>
              <w:tab w:val="right" w:pos="9026" w:leader="dot"/>
            </w:tabs>
            <w:rPr/>
          </w:pPr>
          <w:hyperlink w:anchor="__RefHeading___Toc175610_3244359995">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75612_3244359995">
            <w:r>
              <w:rPr>
                <w:webHidden/>
                <w:rStyle w:val="IndexLink"/>
                <w:rtl w:val="true"/>
              </w:rPr>
              <w:t>بیان</w:t>
            </w:r>
            <w:r>
              <w:rPr>
                <w:rStyle w:val="IndexLink"/>
                <w:rtl w:val="true"/>
              </w:rPr>
              <w:t>:</w:t>
              <w:tab/>
            </w:r>
            <w:r>
              <w:rPr>
                <w:rStyle w:val="IndexLink"/>
              </w:rPr>
              <w:t>192</w:t>
            </w:r>
          </w:hyperlink>
        </w:p>
        <w:p>
          <w:pPr>
            <w:pStyle w:val="Contents3"/>
            <w:tabs>
              <w:tab w:val="clear" w:pos="8459"/>
              <w:tab w:val="right" w:pos="9026" w:leader="dot"/>
            </w:tabs>
            <w:rPr/>
          </w:pPr>
          <w:hyperlink w:anchor="__RefHeading___Toc175614_3244359995">
            <w:r>
              <w:rPr>
                <w:webHidden/>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196</w:t>
            </w:r>
          </w:hyperlink>
        </w:p>
        <w:p>
          <w:pPr>
            <w:pStyle w:val="Contents3"/>
            <w:tabs>
              <w:tab w:val="clear" w:pos="8459"/>
              <w:tab w:val="right" w:pos="9026" w:leader="dot"/>
            </w:tabs>
            <w:rPr/>
          </w:pPr>
          <w:hyperlink w:anchor="__RefHeading___Toc175616_3244359995">
            <w:r>
              <w:rPr>
                <w:webHidden/>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205</w:t>
            </w:r>
          </w:hyperlink>
        </w:p>
        <w:p>
          <w:pPr>
            <w:pStyle w:val="Contents3"/>
            <w:tabs>
              <w:tab w:val="clear" w:pos="8459"/>
              <w:tab w:val="right" w:pos="9026" w:leader="dot"/>
            </w:tabs>
            <w:rPr/>
          </w:pPr>
          <w:hyperlink w:anchor="__RefHeading___Toc175618_3244359995">
            <w:r>
              <w:rPr>
                <w:webHidden/>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215</w:t>
            </w:r>
          </w:hyperlink>
        </w:p>
        <w:p>
          <w:pPr>
            <w:pStyle w:val="Contents2"/>
            <w:tabs>
              <w:tab w:val="clear" w:pos="8743"/>
              <w:tab w:val="right" w:pos="9026" w:leader="dot"/>
            </w:tabs>
            <w:rPr/>
          </w:pPr>
          <w:hyperlink w:anchor="__RefHeading___Toc175620_3244359995">
            <w:r>
              <w:rPr>
                <w:webHidden/>
                <w:rStyle w:val="IndexLink"/>
                <w:rtl w:val="true"/>
              </w:rPr>
              <w:t>سورة المجادلة مدنیة و هی اثنتان و عشرون آیة</w:t>
            </w:r>
            <w:r>
              <w:rPr>
                <w:rStyle w:val="IndexLink"/>
                <w:rtl w:val="true"/>
              </w:rPr>
              <w:tab/>
            </w:r>
            <w:r>
              <w:rPr>
                <w:rStyle w:val="IndexLink"/>
              </w:rPr>
              <w:t>222</w:t>
            </w:r>
          </w:hyperlink>
        </w:p>
        <w:p>
          <w:pPr>
            <w:pStyle w:val="Contents3"/>
            <w:tabs>
              <w:tab w:val="clear" w:pos="8459"/>
              <w:tab w:val="right" w:pos="9026" w:leader="dot"/>
            </w:tabs>
            <w:rPr/>
          </w:pPr>
          <w:hyperlink w:anchor="__RefHeading___Toc175622_3244359995">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75624_3244359995">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222</w:t>
            </w:r>
          </w:hyperlink>
        </w:p>
        <w:p>
          <w:pPr>
            <w:pStyle w:val="Contents4"/>
            <w:tabs>
              <w:tab w:val="clear" w:pos="8176"/>
              <w:tab w:val="right" w:pos="9026" w:leader="dot"/>
            </w:tabs>
            <w:rPr/>
          </w:pPr>
          <w:hyperlink w:anchor="__RefHeading___Toc175626_3244359995">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75628_3244359995">
            <w:r>
              <w:rPr>
                <w:webHidden/>
                <w:rStyle w:val="IndexLink"/>
                <w:rtl w:val="true"/>
              </w:rPr>
              <w:t>بیان</w:t>
            </w:r>
            <w:r>
              <w:rPr>
                <w:rStyle w:val="IndexLink"/>
                <w:rtl w:val="true"/>
              </w:rPr>
              <w:t>:</w:t>
              <w:tab/>
            </w:r>
            <w:r>
              <w:rPr>
                <w:rStyle w:val="IndexLink"/>
              </w:rPr>
              <w:t>223</w:t>
            </w:r>
          </w:hyperlink>
        </w:p>
        <w:p>
          <w:pPr>
            <w:pStyle w:val="Contents3"/>
            <w:tabs>
              <w:tab w:val="clear" w:pos="8459"/>
              <w:tab w:val="right" w:pos="9026" w:leader="dot"/>
            </w:tabs>
            <w:rPr/>
          </w:pPr>
          <w:hyperlink w:anchor="__RefHeading___Toc175630_3244359995">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227</w:t>
            </w:r>
          </w:hyperlink>
        </w:p>
        <w:p>
          <w:pPr>
            <w:pStyle w:val="Contents3"/>
            <w:tabs>
              <w:tab w:val="clear" w:pos="8459"/>
              <w:tab w:val="right" w:pos="9026" w:leader="dot"/>
            </w:tabs>
            <w:rPr/>
          </w:pPr>
          <w:hyperlink w:anchor="__RefHeading___Toc175632_3244359995">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236</w:t>
            </w:r>
          </w:hyperlink>
        </w:p>
        <w:p>
          <w:pPr>
            <w:pStyle w:val="Contents2"/>
            <w:tabs>
              <w:tab w:val="clear" w:pos="8743"/>
              <w:tab w:val="right" w:pos="9026" w:leader="dot"/>
            </w:tabs>
            <w:rPr/>
          </w:pPr>
          <w:hyperlink w:anchor="__RefHeading___Toc175634_3244359995">
            <w:r>
              <w:rPr>
                <w:webHidden/>
                <w:rStyle w:val="IndexLink"/>
                <w:rtl w:val="true"/>
              </w:rPr>
              <w:t>سورة الحشر مدنیة و هی أربع و عشرون آیة</w:t>
            </w:r>
            <w:r>
              <w:rPr>
                <w:rStyle w:val="IndexLink"/>
                <w:rtl w:val="true"/>
              </w:rPr>
              <w:tab/>
            </w:r>
            <w:r>
              <w:rPr>
                <w:rStyle w:val="IndexLink"/>
              </w:rPr>
              <w:t>244</w:t>
            </w:r>
          </w:hyperlink>
        </w:p>
        <w:p>
          <w:pPr>
            <w:pStyle w:val="Contents3"/>
            <w:tabs>
              <w:tab w:val="clear" w:pos="8459"/>
              <w:tab w:val="right" w:pos="9026" w:leader="dot"/>
            </w:tabs>
            <w:rPr/>
          </w:pPr>
          <w:hyperlink w:anchor="__RefHeading___Toc175636_3244359995">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75638_3244359995">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244</w:t>
            </w:r>
          </w:hyperlink>
        </w:p>
        <w:p>
          <w:pPr>
            <w:pStyle w:val="Contents4"/>
            <w:tabs>
              <w:tab w:val="clear" w:pos="8176"/>
              <w:tab w:val="right" w:pos="9026" w:leader="dot"/>
            </w:tabs>
            <w:rPr/>
          </w:pPr>
          <w:hyperlink w:anchor="__RefHeading___Toc175640_3244359995">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75642_3244359995">
            <w:r>
              <w:rPr>
                <w:webHidden/>
                <w:rStyle w:val="IndexLink"/>
                <w:rtl w:val="true"/>
              </w:rPr>
              <w:t>بیان</w:t>
            </w:r>
            <w:r>
              <w:rPr>
                <w:rStyle w:val="IndexLink"/>
                <w:rtl w:val="true"/>
              </w:rPr>
              <w:t>:</w:t>
              <w:tab/>
            </w:r>
            <w:r>
              <w:rPr>
                <w:rStyle w:val="IndexLink"/>
              </w:rPr>
              <w:t>245</w:t>
            </w:r>
          </w:hyperlink>
        </w:p>
        <w:p>
          <w:pPr>
            <w:pStyle w:val="Contents3"/>
            <w:tabs>
              <w:tab w:val="clear" w:pos="8459"/>
              <w:tab w:val="right" w:pos="9026" w:leader="dot"/>
            </w:tabs>
            <w:rPr/>
          </w:pPr>
          <w:hyperlink w:anchor="__RefHeading___Toc175644_3244359995">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252</w:t>
            </w:r>
          </w:hyperlink>
        </w:p>
        <w:p>
          <w:pPr>
            <w:pStyle w:val="Contents3"/>
            <w:tabs>
              <w:tab w:val="clear" w:pos="8459"/>
              <w:tab w:val="right" w:pos="9026" w:leader="dot"/>
            </w:tabs>
            <w:rPr/>
          </w:pPr>
          <w:hyperlink w:anchor="__RefHeading___Toc175646_3244359995">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257</w:t>
            </w:r>
          </w:hyperlink>
        </w:p>
        <w:p>
          <w:pPr>
            <w:pStyle w:val="Contents2"/>
            <w:tabs>
              <w:tab w:val="clear" w:pos="8743"/>
              <w:tab w:val="right" w:pos="9026" w:leader="dot"/>
            </w:tabs>
            <w:rPr/>
          </w:pPr>
          <w:hyperlink w:anchor="__RefHeading___Toc175648_3244359995">
            <w:r>
              <w:rPr>
                <w:webHidden/>
                <w:rStyle w:val="IndexLink"/>
                <w:rtl w:val="true"/>
              </w:rPr>
              <w:t>سورة الممتحنة مدنیة و هی ثلاث عشرة آیة</w:t>
            </w:r>
            <w:r>
              <w:rPr>
                <w:rStyle w:val="IndexLink"/>
                <w:rtl w:val="true"/>
              </w:rPr>
              <w:tab/>
            </w:r>
            <w:r>
              <w:rPr>
                <w:rStyle w:val="IndexLink"/>
              </w:rPr>
              <w:t>266</w:t>
            </w:r>
          </w:hyperlink>
        </w:p>
        <w:p>
          <w:pPr>
            <w:pStyle w:val="Contents3"/>
            <w:tabs>
              <w:tab w:val="clear" w:pos="8459"/>
              <w:tab w:val="right" w:pos="9026" w:leader="dot"/>
            </w:tabs>
            <w:rPr/>
          </w:pPr>
          <w:hyperlink w:anchor="__RefHeading___Toc175650_3244359995">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75652_3244359995">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266</w:t>
            </w:r>
          </w:hyperlink>
        </w:p>
        <w:p>
          <w:pPr>
            <w:pStyle w:val="Contents4"/>
            <w:tabs>
              <w:tab w:val="clear" w:pos="8176"/>
              <w:tab w:val="right" w:pos="9026" w:leader="dot"/>
            </w:tabs>
            <w:rPr/>
          </w:pPr>
          <w:hyperlink w:anchor="__RefHeading___Toc175654_3244359995">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75656_3244359995">
            <w:r>
              <w:rPr>
                <w:webHidden/>
                <w:rStyle w:val="IndexLink"/>
                <w:rtl w:val="true"/>
              </w:rPr>
              <w:t>بیان</w:t>
            </w:r>
            <w:r>
              <w:rPr>
                <w:rStyle w:val="IndexLink"/>
                <w:rtl w:val="true"/>
              </w:rPr>
              <w:t>:</w:t>
              <w:tab/>
            </w:r>
            <w:r>
              <w:rPr>
                <w:rStyle w:val="IndexLink"/>
              </w:rPr>
              <w:t>267</w:t>
            </w:r>
          </w:hyperlink>
        </w:p>
        <w:p>
          <w:pPr>
            <w:pStyle w:val="Contents3"/>
            <w:tabs>
              <w:tab w:val="clear" w:pos="8459"/>
              <w:tab w:val="right" w:pos="9026" w:leader="dot"/>
            </w:tabs>
            <w:rPr/>
          </w:pPr>
          <w:hyperlink w:anchor="__RefHeading___Toc175658_3244359995">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277</w:t>
            </w:r>
          </w:hyperlink>
        </w:p>
        <w:p>
          <w:pPr>
            <w:pStyle w:val="Contents2"/>
            <w:tabs>
              <w:tab w:val="clear" w:pos="8743"/>
              <w:tab w:val="right" w:pos="9026" w:leader="dot"/>
            </w:tabs>
            <w:rPr/>
          </w:pPr>
          <w:hyperlink w:anchor="__RefHeading___Toc175660_3244359995">
            <w:r>
              <w:rPr>
                <w:webHidden/>
                <w:rStyle w:val="IndexLink"/>
                <w:rtl w:val="true"/>
              </w:rPr>
              <w:t>سورة الصف مدنیة و هی أربع عشرة آیة</w:t>
            </w:r>
            <w:r>
              <w:rPr>
                <w:rStyle w:val="IndexLink"/>
                <w:rtl w:val="true"/>
              </w:rPr>
              <w:tab/>
            </w:r>
            <w:r>
              <w:rPr>
                <w:rStyle w:val="IndexLink"/>
              </w:rPr>
              <w:t>283</w:t>
            </w:r>
          </w:hyperlink>
        </w:p>
        <w:p>
          <w:pPr>
            <w:pStyle w:val="Contents3"/>
            <w:tabs>
              <w:tab w:val="clear" w:pos="8459"/>
              <w:tab w:val="right" w:pos="9026" w:leader="dot"/>
            </w:tabs>
            <w:rPr/>
          </w:pPr>
          <w:hyperlink w:anchor="__RefHeading___Toc175662_3244359995">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75664_3244359995">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283</w:t>
            </w:r>
          </w:hyperlink>
        </w:p>
        <w:p>
          <w:pPr>
            <w:pStyle w:val="Contents4"/>
            <w:tabs>
              <w:tab w:val="clear" w:pos="8176"/>
              <w:tab w:val="right" w:pos="9026" w:leader="dot"/>
            </w:tabs>
            <w:rPr/>
          </w:pPr>
          <w:hyperlink w:anchor="__RefHeading___Toc175666_3244359995">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75668_3244359995">
            <w:r>
              <w:rPr>
                <w:webHidden/>
                <w:rStyle w:val="IndexLink"/>
                <w:rtl w:val="true"/>
              </w:rPr>
              <w:t>بیان</w:t>
            </w:r>
            <w:r>
              <w:rPr>
                <w:rStyle w:val="IndexLink"/>
                <w:rtl w:val="true"/>
              </w:rPr>
              <w:t>:</w:t>
              <w:tab/>
            </w:r>
            <w:r>
              <w:rPr>
                <w:rStyle w:val="IndexLink"/>
              </w:rPr>
              <w:t>284</w:t>
            </w:r>
          </w:hyperlink>
        </w:p>
        <w:p>
          <w:pPr>
            <w:pStyle w:val="Contents3"/>
            <w:tabs>
              <w:tab w:val="clear" w:pos="8459"/>
              <w:tab w:val="right" w:pos="9026" w:leader="dot"/>
            </w:tabs>
            <w:rPr/>
          </w:pPr>
          <w:hyperlink w:anchor="__RefHeading___Toc175670_3244359995">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294</w:t>
            </w:r>
          </w:hyperlink>
        </w:p>
        <w:p>
          <w:pPr>
            <w:pStyle w:val="Contents2"/>
            <w:tabs>
              <w:tab w:val="clear" w:pos="8743"/>
              <w:tab w:val="right" w:pos="9026" w:leader="dot"/>
            </w:tabs>
            <w:rPr/>
          </w:pPr>
          <w:hyperlink w:anchor="__RefHeading___Toc175672_3244359995">
            <w:r>
              <w:rPr>
                <w:webHidden/>
                <w:rStyle w:val="IndexLink"/>
                <w:rtl w:val="true"/>
              </w:rPr>
              <w:t>سورة الجمعة مدنیة و هی إحدی عشرة آیة</w:t>
            </w:r>
            <w:r>
              <w:rPr>
                <w:rStyle w:val="IndexLink"/>
                <w:rtl w:val="true"/>
              </w:rPr>
              <w:tab/>
            </w:r>
            <w:r>
              <w:rPr>
                <w:rStyle w:val="IndexLink"/>
              </w:rPr>
              <w:t>298</w:t>
            </w:r>
          </w:hyperlink>
        </w:p>
        <w:p>
          <w:pPr>
            <w:pStyle w:val="Contents3"/>
            <w:tabs>
              <w:tab w:val="clear" w:pos="8459"/>
              <w:tab w:val="right" w:pos="9026" w:leader="dot"/>
            </w:tabs>
            <w:rPr/>
          </w:pPr>
          <w:hyperlink w:anchor="__RefHeading___Toc175674_3244359995">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75676_3244359995">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298</w:t>
            </w:r>
          </w:hyperlink>
        </w:p>
        <w:p>
          <w:pPr>
            <w:pStyle w:val="Contents4"/>
            <w:tabs>
              <w:tab w:val="clear" w:pos="8176"/>
              <w:tab w:val="right" w:pos="9026" w:leader="dot"/>
            </w:tabs>
            <w:rPr/>
          </w:pPr>
          <w:hyperlink w:anchor="__RefHeading___Toc175678_3244359995">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75680_3244359995">
            <w:r>
              <w:rPr>
                <w:webHidden/>
                <w:rStyle w:val="IndexLink"/>
                <w:rtl w:val="true"/>
              </w:rPr>
              <w:t>بیان</w:t>
            </w:r>
            <w:r>
              <w:rPr>
                <w:rStyle w:val="IndexLink"/>
                <w:rtl w:val="true"/>
              </w:rPr>
              <w:t>:</w:t>
              <w:tab/>
            </w:r>
            <w:r>
              <w:rPr>
                <w:rStyle w:val="IndexLink"/>
              </w:rPr>
              <w:t>299</w:t>
            </w:r>
          </w:hyperlink>
        </w:p>
        <w:p>
          <w:pPr>
            <w:pStyle w:val="Contents3"/>
            <w:tabs>
              <w:tab w:val="clear" w:pos="8459"/>
              <w:tab w:val="right" w:pos="9026" w:leader="dot"/>
            </w:tabs>
            <w:rPr/>
          </w:pPr>
          <w:hyperlink w:anchor="__RefHeading___Toc175682_3244359995">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305</w:t>
            </w:r>
          </w:hyperlink>
        </w:p>
        <w:p>
          <w:pPr>
            <w:pStyle w:val="Contents2"/>
            <w:tabs>
              <w:tab w:val="clear" w:pos="8743"/>
              <w:tab w:val="right" w:pos="9026" w:leader="dot"/>
            </w:tabs>
            <w:rPr/>
          </w:pPr>
          <w:hyperlink w:anchor="__RefHeading___Toc175684_3244359995">
            <w:r>
              <w:rPr>
                <w:webHidden/>
                <w:rStyle w:val="IndexLink"/>
                <w:rtl w:val="true"/>
              </w:rPr>
              <w:t>سورة المنافقون مدنیة و هی إحدی عشرة آیة</w:t>
            </w:r>
            <w:r>
              <w:rPr>
                <w:rStyle w:val="IndexLink"/>
                <w:rtl w:val="true"/>
              </w:rPr>
              <w:tab/>
            </w:r>
            <w:r>
              <w:rPr>
                <w:rStyle w:val="IndexLink"/>
              </w:rPr>
              <w:t>308</w:t>
            </w:r>
          </w:hyperlink>
        </w:p>
        <w:p>
          <w:pPr>
            <w:pStyle w:val="Contents3"/>
            <w:tabs>
              <w:tab w:val="clear" w:pos="8459"/>
              <w:tab w:val="right" w:pos="9026" w:leader="dot"/>
            </w:tabs>
            <w:rPr/>
          </w:pPr>
          <w:hyperlink w:anchor="__RefHeading___Toc175686_3244359995">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175688_3244359995">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308</w:t>
            </w:r>
          </w:hyperlink>
        </w:p>
        <w:p>
          <w:pPr>
            <w:pStyle w:val="Contents4"/>
            <w:tabs>
              <w:tab w:val="clear" w:pos="8176"/>
              <w:tab w:val="right" w:pos="9026" w:leader="dot"/>
            </w:tabs>
            <w:rPr/>
          </w:pPr>
          <w:hyperlink w:anchor="__RefHeading___Toc175690_3244359995">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75692_3244359995">
            <w:r>
              <w:rPr>
                <w:webHidden/>
                <w:rStyle w:val="IndexLink"/>
                <w:rtl w:val="true"/>
              </w:rPr>
              <w:t>بیان</w:t>
            </w:r>
            <w:r>
              <w:rPr>
                <w:rStyle w:val="IndexLink"/>
                <w:rtl w:val="true"/>
              </w:rPr>
              <w:t>:</w:t>
              <w:tab/>
            </w:r>
            <w:r>
              <w:rPr>
                <w:rStyle w:val="IndexLink"/>
              </w:rPr>
              <w:t>309</w:t>
            </w:r>
          </w:hyperlink>
        </w:p>
        <w:p>
          <w:pPr>
            <w:pStyle w:val="Contents3"/>
            <w:tabs>
              <w:tab w:val="clear" w:pos="8459"/>
              <w:tab w:val="right" w:pos="9026" w:leader="dot"/>
            </w:tabs>
            <w:rPr/>
          </w:pPr>
          <w:hyperlink w:anchor="__RefHeading___Toc175694_3244359995">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314</w:t>
            </w:r>
          </w:hyperlink>
        </w:p>
        <w:p>
          <w:pPr>
            <w:pStyle w:val="Contents2"/>
            <w:tabs>
              <w:tab w:val="clear" w:pos="8743"/>
              <w:tab w:val="right" w:pos="9026" w:leader="dot"/>
            </w:tabs>
            <w:rPr/>
          </w:pPr>
          <w:hyperlink w:anchor="__RefHeading___Toc175696_3244359995">
            <w:r>
              <w:rPr>
                <w:webHidden/>
                <w:rStyle w:val="IndexLink"/>
                <w:rtl w:val="true"/>
              </w:rPr>
              <w:t>سورة التغابن مدنیة و هی ثمانی عشرة آیة</w:t>
            </w:r>
            <w:r>
              <w:rPr>
                <w:rStyle w:val="IndexLink"/>
                <w:rtl w:val="true"/>
              </w:rPr>
              <w:tab/>
            </w:r>
            <w:r>
              <w:rPr>
                <w:rStyle w:val="IndexLink"/>
              </w:rPr>
              <w:t>317</w:t>
            </w:r>
          </w:hyperlink>
        </w:p>
        <w:p>
          <w:pPr>
            <w:pStyle w:val="Contents3"/>
            <w:tabs>
              <w:tab w:val="clear" w:pos="8459"/>
              <w:tab w:val="right" w:pos="9026" w:leader="dot"/>
            </w:tabs>
            <w:rPr/>
          </w:pPr>
          <w:hyperlink w:anchor="__RefHeading___Toc175698_3244359995">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75700_3244359995">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317</w:t>
            </w:r>
          </w:hyperlink>
        </w:p>
        <w:p>
          <w:pPr>
            <w:pStyle w:val="Contents3"/>
            <w:tabs>
              <w:tab w:val="clear" w:pos="8459"/>
              <w:tab w:val="right" w:pos="9026" w:leader="dot"/>
            </w:tabs>
            <w:rPr/>
          </w:pPr>
          <w:hyperlink w:anchor="__RefHeading___Toc175702_3244359995">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325</w:t>
            </w:r>
          </w:hyperlink>
        </w:p>
        <w:p>
          <w:pPr>
            <w:pStyle w:val="Contents2"/>
            <w:tabs>
              <w:tab w:val="clear" w:pos="8743"/>
              <w:tab w:val="right" w:pos="9026" w:leader="dot"/>
            </w:tabs>
            <w:rPr/>
          </w:pPr>
          <w:hyperlink w:anchor="__RefHeading___Toc175704_3244359995">
            <w:r>
              <w:rPr>
                <w:webHidden/>
                <w:rStyle w:val="IndexLink"/>
                <w:rtl w:val="true"/>
              </w:rPr>
              <w:t>سورة الطلاق مدنیة و هی اثنتا عشرة آیة</w:t>
            </w:r>
            <w:r>
              <w:rPr>
                <w:rStyle w:val="IndexLink"/>
                <w:rtl w:val="true"/>
              </w:rPr>
              <w:tab/>
            </w:r>
            <w:r>
              <w:rPr>
                <w:rStyle w:val="IndexLink"/>
              </w:rPr>
              <w:t>333</w:t>
            </w:r>
          </w:hyperlink>
        </w:p>
        <w:p>
          <w:pPr>
            <w:pStyle w:val="Contents3"/>
            <w:tabs>
              <w:tab w:val="clear" w:pos="8459"/>
              <w:tab w:val="right" w:pos="9026" w:leader="dot"/>
            </w:tabs>
            <w:rPr/>
          </w:pPr>
          <w:hyperlink w:anchor="__RefHeading___Toc175706_3244359995">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75708_3244359995">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333</w:t>
            </w:r>
          </w:hyperlink>
        </w:p>
        <w:p>
          <w:pPr>
            <w:pStyle w:val="Contents4"/>
            <w:tabs>
              <w:tab w:val="clear" w:pos="8176"/>
              <w:tab w:val="right" w:pos="9026" w:leader="dot"/>
            </w:tabs>
            <w:rPr/>
          </w:pPr>
          <w:hyperlink w:anchor="__RefHeading___Toc175710_3244359995">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75712_3244359995">
            <w:r>
              <w:rPr>
                <w:webHidden/>
                <w:rStyle w:val="IndexLink"/>
                <w:rtl w:val="true"/>
              </w:rPr>
              <w:t>بیان</w:t>
            </w:r>
            <w:r>
              <w:rPr>
                <w:rStyle w:val="IndexLink"/>
                <w:rtl w:val="true"/>
              </w:rPr>
              <w:t>:</w:t>
              <w:tab/>
            </w:r>
            <w:r>
              <w:rPr>
                <w:rStyle w:val="IndexLink"/>
              </w:rPr>
              <w:t>334</w:t>
            </w:r>
          </w:hyperlink>
        </w:p>
        <w:p>
          <w:pPr>
            <w:pStyle w:val="Contents3"/>
            <w:tabs>
              <w:tab w:val="clear" w:pos="8459"/>
              <w:tab w:val="right" w:pos="9026" w:leader="dot"/>
            </w:tabs>
            <w:rPr/>
          </w:pPr>
          <w:hyperlink w:anchor="__RefHeading___Toc175714_3244359995">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341</w:t>
            </w:r>
          </w:hyperlink>
        </w:p>
        <w:p>
          <w:pPr>
            <w:pStyle w:val="Contents2"/>
            <w:tabs>
              <w:tab w:val="clear" w:pos="8743"/>
              <w:tab w:val="right" w:pos="9026" w:leader="dot"/>
            </w:tabs>
            <w:rPr/>
          </w:pPr>
          <w:hyperlink w:anchor="__RefHeading___Toc175716_3244359995">
            <w:r>
              <w:rPr>
                <w:webHidden/>
                <w:rStyle w:val="IndexLink"/>
                <w:rtl w:val="true"/>
              </w:rPr>
              <w:t>سورة التحریم مدنیة و هی اثنتا عشرة آیة</w:t>
            </w:r>
            <w:r>
              <w:rPr>
                <w:rStyle w:val="IndexLink"/>
                <w:rtl w:val="true"/>
              </w:rPr>
              <w:tab/>
            </w:r>
            <w:r>
              <w:rPr>
                <w:rStyle w:val="IndexLink"/>
              </w:rPr>
              <w:t>347</w:t>
            </w:r>
          </w:hyperlink>
        </w:p>
        <w:p>
          <w:pPr>
            <w:pStyle w:val="Contents3"/>
            <w:tabs>
              <w:tab w:val="clear" w:pos="8459"/>
              <w:tab w:val="right" w:pos="9026" w:leader="dot"/>
            </w:tabs>
            <w:rPr/>
          </w:pPr>
          <w:hyperlink w:anchor="__RefHeading___Toc175718_3244359995">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75720_3244359995">
            <w:r>
              <w:rPr>
                <w:webHidden/>
                <w:rStyle w:val="IndexLink"/>
                <w:rtl w:val="true"/>
              </w:rPr>
              <w:t>[</w:t>
            </w:r>
            <w:r>
              <w:rPr>
                <w:rStyle w:val="IndexLink"/>
                <w:rtl w:val="true"/>
              </w:rPr>
              <w:t xml:space="preserve">سورة التحریم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347</w:t>
            </w:r>
          </w:hyperlink>
        </w:p>
        <w:p>
          <w:pPr>
            <w:pStyle w:val="Contents4"/>
            <w:tabs>
              <w:tab w:val="clear" w:pos="8176"/>
              <w:tab w:val="right" w:pos="9026" w:leader="dot"/>
            </w:tabs>
            <w:rPr/>
          </w:pPr>
          <w:hyperlink w:anchor="__RefHeading___Toc175722_3244359995">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75724_3244359995">
            <w:r>
              <w:rPr>
                <w:webHidden/>
                <w:rStyle w:val="IndexLink"/>
                <w:rtl w:val="true"/>
              </w:rPr>
              <w:t>بیان</w:t>
            </w:r>
            <w:r>
              <w:rPr>
                <w:rStyle w:val="IndexLink"/>
                <w:rtl w:val="true"/>
              </w:rPr>
              <w:t>:</w:t>
              <w:tab/>
            </w:r>
            <w:r>
              <w:rPr>
                <w:rStyle w:val="IndexLink"/>
              </w:rPr>
              <w:t>348</w:t>
            </w:r>
          </w:hyperlink>
        </w:p>
        <w:p>
          <w:pPr>
            <w:pStyle w:val="Contents3"/>
            <w:tabs>
              <w:tab w:val="clear" w:pos="8459"/>
              <w:tab w:val="right" w:pos="9026" w:leader="dot"/>
            </w:tabs>
            <w:rPr/>
          </w:pPr>
          <w:hyperlink w:anchor="__RefHeading___Toc175726_3244359995">
            <w:r>
              <w:rPr>
                <w:webHidden/>
                <w:rStyle w:val="IndexLink"/>
                <w:rtl w:val="true"/>
              </w:rPr>
              <w:t>[</w:t>
            </w:r>
            <w:r>
              <w:rPr>
                <w:rStyle w:val="IndexLink"/>
                <w:rtl w:val="true"/>
              </w:rPr>
              <w:t xml:space="preserve">سورة التحریم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357</w:t>
            </w:r>
          </w:hyperlink>
        </w:p>
        <w:p>
          <w:pPr>
            <w:pStyle w:val="Contents2"/>
            <w:tabs>
              <w:tab w:val="clear" w:pos="8743"/>
              <w:tab w:val="right" w:pos="9026" w:leader="dot"/>
            </w:tabs>
            <w:rPr/>
          </w:pPr>
          <w:hyperlink w:anchor="__RefHeading___Toc175728_3244359995">
            <w:r>
              <w:rPr>
                <w:webHidden/>
                <w:rStyle w:val="IndexLink"/>
                <w:rtl w:val="true"/>
              </w:rPr>
              <w:t>سورة الملک مکیة و هی ثلاثون آیة</w:t>
            </w:r>
            <w:r>
              <w:rPr>
                <w:rStyle w:val="IndexLink"/>
                <w:rtl w:val="true"/>
              </w:rPr>
              <w:tab/>
            </w:r>
            <w:r>
              <w:rPr>
                <w:rStyle w:val="IndexLink"/>
              </w:rPr>
              <w:t>362</w:t>
            </w:r>
          </w:hyperlink>
        </w:p>
        <w:p>
          <w:pPr>
            <w:pStyle w:val="Contents3"/>
            <w:tabs>
              <w:tab w:val="clear" w:pos="8459"/>
              <w:tab w:val="right" w:pos="9026" w:leader="dot"/>
            </w:tabs>
            <w:rPr/>
          </w:pPr>
          <w:hyperlink w:anchor="__RefHeading___Toc175730_3244359995">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175732_3244359995">
            <w:r>
              <w:rPr>
                <w:webHidden/>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362</w:t>
            </w:r>
          </w:hyperlink>
        </w:p>
        <w:p>
          <w:pPr>
            <w:pStyle w:val="Contents4"/>
            <w:tabs>
              <w:tab w:val="clear" w:pos="8176"/>
              <w:tab w:val="right" w:pos="9026" w:leader="dot"/>
            </w:tabs>
            <w:rPr/>
          </w:pPr>
          <w:hyperlink w:anchor="__RefHeading___Toc175734_3244359995">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75736_3244359995">
            <w:r>
              <w:rPr>
                <w:webHidden/>
                <w:rStyle w:val="IndexLink"/>
                <w:rtl w:val="true"/>
              </w:rPr>
              <w:t>بیان</w:t>
            </w:r>
            <w:r>
              <w:rPr>
                <w:rStyle w:val="IndexLink"/>
                <w:rtl w:val="true"/>
              </w:rPr>
              <w:t>:</w:t>
              <w:tab/>
            </w:r>
            <w:r>
              <w:rPr>
                <w:rStyle w:val="IndexLink"/>
              </w:rPr>
              <w:t>363</w:t>
            </w:r>
          </w:hyperlink>
        </w:p>
        <w:p>
          <w:pPr>
            <w:pStyle w:val="Contents3"/>
            <w:tabs>
              <w:tab w:val="clear" w:pos="8459"/>
              <w:tab w:val="right" w:pos="9026" w:leader="dot"/>
            </w:tabs>
            <w:rPr/>
          </w:pPr>
          <w:hyperlink w:anchor="__RefHeading___Toc175738_3244359995">
            <w:r>
              <w:rPr>
                <w:webHidden/>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371</w:t>
            </w:r>
          </w:hyperlink>
        </w:p>
        <w:p>
          <w:pPr>
            <w:pStyle w:val="Contents3"/>
            <w:tabs>
              <w:tab w:val="clear" w:pos="8459"/>
              <w:tab w:val="right" w:pos="9026" w:leader="dot"/>
            </w:tabs>
            <w:rPr/>
          </w:pPr>
          <w:hyperlink w:anchor="__RefHeading___Toc175740_3244359995">
            <w:r>
              <w:rPr>
                <w:webHidden/>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376</w:t>
            </w:r>
          </w:hyperlink>
        </w:p>
        <w:p>
          <w:pPr>
            <w:pStyle w:val="Contents2"/>
            <w:tabs>
              <w:tab w:val="clear" w:pos="8743"/>
              <w:tab w:val="right" w:pos="9026" w:leader="dot"/>
            </w:tabs>
            <w:rPr/>
          </w:pPr>
          <w:hyperlink w:anchor="__RefHeading___Toc175742_3244359995">
            <w:r>
              <w:rPr>
                <w:webHidden/>
                <w:rStyle w:val="IndexLink"/>
                <w:rtl w:val="true"/>
              </w:rPr>
              <w:t>سورة القلم مکیة و هی اثنتان و خمسون آیة</w:t>
            </w:r>
            <w:r>
              <w:rPr>
                <w:rStyle w:val="IndexLink"/>
                <w:rtl w:val="true"/>
              </w:rPr>
              <w:tab/>
            </w:r>
            <w:r>
              <w:rPr>
                <w:rStyle w:val="IndexLink"/>
              </w:rPr>
              <w:t>381</w:t>
            </w:r>
          </w:hyperlink>
        </w:p>
        <w:p>
          <w:pPr>
            <w:pStyle w:val="Contents3"/>
            <w:tabs>
              <w:tab w:val="clear" w:pos="8459"/>
              <w:tab w:val="right" w:pos="9026" w:leader="dot"/>
            </w:tabs>
            <w:rPr/>
          </w:pPr>
          <w:hyperlink w:anchor="__RefHeading___Toc175744_3244359995">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175746_3244359995">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381</w:t>
            </w:r>
          </w:hyperlink>
        </w:p>
        <w:p>
          <w:pPr>
            <w:pStyle w:val="Contents4"/>
            <w:tabs>
              <w:tab w:val="clear" w:pos="8176"/>
              <w:tab w:val="right" w:pos="9026" w:leader="dot"/>
            </w:tabs>
            <w:rPr/>
          </w:pPr>
          <w:hyperlink w:anchor="__RefHeading___Toc175748_3244359995">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75750_3244359995">
            <w:r>
              <w:rPr>
                <w:webHidden/>
                <w:rStyle w:val="IndexLink"/>
                <w:rtl w:val="true"/>
              </w:rPr>
              <w:t>بیان</w:t>
            </w:r>
            <w:r>
              <w:rPr>
                <w:rStyle w:val="IndexLink"/>
                <w:rtl w:val="true"/>
              </w:rPr>
              <w:t>:</w:t>
              <w:tab/>
            </w:r>
            <w:r>
              <w:rPr>
                <w:rStyle w:val="IndexLink"/>
              </w:rPr>
              <w:t>382</w:t>
            </w:r>
          </w:hyperlink>
        </w:p>
        <w:p>
          <w:pPr>
            <w:pStyle w:val="Contents3"/>
            <w:tabs>
              <w:tab w:val="clear" w:pos="8459"/>
              <w:tab w:val="right" w:pos="9026" w:leader="dot"/>
            </w:tabs>
            <w:rPr/>
          </w:pPr>
          <w:hyperlink w:anchor="__RefHeading___Toc175752_3244359995">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391</w:t>
            </w:r>
          </w:hyperlink>
        </w:p>
        <w:p>
          <w:pPr>
            <w:pStyle w:val="Contents2"/>
            <w:tabs>
              <w:tab w:val="clear" w:pos="8743"/>
              <w:tab w:val="right" w:pos="9026" w:leader="dot"/>
            </w:tabs>
            <w:rPr/>
          </w:pPr>
          <w:hyperlink w:anchor="__RefHeading___Toc175754_3244359995">
            <w:r>
              <w:rPr>
                <w:webHidden/>
                <w:rStyle w:val="IndexLink"/>
                <w:rtl w:val="true"/>
              </w:rPr>
              <w:t>سورة الحاقة مکیة و هی اثنتان و خمسون آیة</w:t>
            </w:r>
            <w:r>
              <w:rPr>
                <w:rStyle w:val="IndexLink"/>
                <w:rtl w:val="true"/>
              </w:rPr>
              <w:tab/>
            </w:r>
            <w:r>
              <w:rPr>
                <w:rStyle w:val="IndexLink"/>
              </w:rPr>
              <w:t>401</w:t>
            </w:r>
          </w:hyperlink>
        </w:p>
        <w:p>
          <w:pPr>
            <w:pStyle w:val="Contents3"/>
            <w:tabs>
              <w:tab w:val="clear" w:pos="8459"/>
              <w:tab w:val="right" w:pos="9026" w:leader="dot"/>
            </w:tabs>
            <w:rPr/>
          </w:pPr>
          <w:hyperlink w:anchor="__RefHeading___Toc175756_3244359995">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175758_3244359995">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401</w:t>
            </w:r>
          </w:hyperlink>
        </w:p>
        <w:p>
          <w:pPr>
            <w:pStyle w:val="Contents4"/>
            <w:tabs>
              <w:tab w:val="clear" w:pos="8176"/>
              <w:tab w:val="right" w:pos="9026" w:leader="dot"/>
            </w:tabs>
            <w:rPr/>
          </w:pPr>
          <w:hyperlink w:anchor="__RefHeading___Toc175760_3244359995">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75762_3244359995">
            <w:r>
              <w:rPr>
                <w:webHidden/>
                <w:rStyle w:val="IndexLink"/>
                <w:rtl w:val="true"/>
              </w:rPr>
              <w:t>بیان</w:t>
            </w:r>
            <w:r>
              <w:rPr>
                <w:rStyle w:val="IndexLink"/>
                <w:rtl w:val="true"/>
              </w:rPr>
              <w:t>:</w:t>
              <w:tab/>
            </w:r>
            <w:r>
              <w:rPr>
                <w:rStyle w:val="IndexLink"/>
              </w:rPr>
              <w:t>402</w:t>
            </w:r>
          </w:hyperlink>
        </w:p>
        <w:p>
          <w:pPr>
            <w:pStyle w:val="Contents3"/>
            <w:tabs>
              <w:tab w:val="clear" w:pos="8459"/>
              <w:tab w:val="right" w:pos="9026" w:leader="dot"/>
            </w:tabs>
            <w:rPr/>
          </w:pPr>
          <w:hyperlink w:anchor="__RefHeading___Toc175764_3244359995">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405</w:t>
            </w:r>
          </w:hyperlink>
        </w:p>
        <w:p>
          <w:pPr>
            <w:pStyle w:val="Contents3"/>
            <w:tabs>
              <w:tab w:val="clear" w:pos="8459"/>
              <w:tab w:val="right" w:pos="9026" w:leader="dot"/>
            </w:tabs>
            <w:rPr/>
          </w:pPr>
          <w:hyperlink w:anchor="__RefHeading___Toc175766_3244359995">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411</w:t>
            </w:r>
          </w:hyperlink>
        </w:p>
        <w:p>
          <w:pPr>
            <w:pStyle w:val="Contents2"/>
            <w:tabs>
              <w:tab w:val="clear" w:pos="8743"/>
              <w:tab w:val="right" w:pos="9026" w:leader="dot"/>
            </w:tabs>
            <w:rPr/>
          </w:pPr>
          <w:hyperlink w:anchor="__RefHeading___Toc175768_3244359995">
            <w:r>
              <w:rPr>
                <w:webHidden/>
                <w:rStyle w:val="IndexLink"/>
                <w:rtl w:val="true"/>
              </w:rPr>
              <w:t>سورة المعارج مکیة و هی أربع و أربعون آیة</w:t>
            </w:r>
            <w:r>
              <w:rPr>
                <w:rStyle w:val="IndexLink"/>
                <w:rtl w:val="true"/>
              </w:rPr>
              <w:tab/>
            </w:r>
            <w:r>
              <w:rPr>
                <w:rStyle w:val="IndexLink"/>
              </w:rPr>
              <w:t>416</w:t>
            </w:r>
          </w:hyperlink>
        </w:p>
        <w:p>
          <w:pPr>
            <w:pStyle w:val="Contents3"/>
            <w:tabs>
              <w:tab w:val="clear" w:pos="8459"/>
              <w:tab w:val="right" w:pos="9026" w:leader="dot"/>
            </w:tabs>
            <w:rPr/>
          </w:pPr>
          <w:hyperlink w:anchor="__RefHeading___Toc175770_3244359995">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175772_3244359995">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416</w:t>
            </w:r>
          </w:hyperlink>
        </w:p>
        <w:p>
          <w:pPr>
            <w:pStyle w:val="Contents4"/>
            <w:tabs>
              <w:tab w:val="clear" w:pos="8176"/>
              <w:tab w:val="right" w:pos="9026" w:leader="dot"/>
            </w:tabs>
            <w:rPr/>
          </w:pPr>
          <w:hyperlink w:anchor="__RefHeading___Toc175774_3244359995">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75776_3244359995">
            <w:r>
              <w:rPr>
                <w:webHidden/>
                <w:rStyle w:val="IndexLink"/>
                <w:rtl w:val="true"/>
              </w:rPr>
              <w:t>بیان</w:t>
            </w:r>
            <w:r>
              <w:rPr>
                <w:rStyle w:val="IndexLink"/>
                <w:rtl w:val="true"/>
              </w:rPr>
              <w:t>:</w:t>
              <w:tab/>
            </w:r>
            <w:r>
              <w:rPr>
                <w:rStyle w:val="IndexLink"/>
              </w:rPr>
              <w:t>417</w:t>
            </w:r>
          </w:hyperlink>
        </w:p>
        <w:p>
          <w:pPr>
            <w:pStyle w:val="Contents3"/>
            <w:tabs>
              <w:tab w:val="clear" w:pos="8459"/>
              <w:tab w:val="right" w:pos="9026" w:leader="dot"/>
            </w:tabs>
            <w:rPr/>
          </w:pPr>
          <w:hyperlink w:anchor="__RefHeading___Toc175778_3244359995">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423</w:t>
            </w:r>
          </w:hyperlink>
        </w:p>
        <w:p>
          <w:pPr>
            <w:pStyle w:val="Contents3"/>
            <w:tabs>
              <w:tab w:val="clear" w:pos="8459"/>
              <w:tab w:val="right" w:pos="9026" w:leader="dot"/>
            </w:tabs>
            <w:rPr/>
          </w:pPr>
          <w:hyperlink w:anchor="__RefHeading___Toc175780_3244359995">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426</w:t>
            </w:r>
          </w:hyperlink>
        </w:p>
        <w:p>
          <w:pPr>
            <w:pStyle w:val="Contents2"/>
            <w:tabs>
              <w:tab w:val="clear" w:pos="8743"/>
              <w:tab w:val="right" w:pos="9026" w:leader="dot"/>
            </w:tabs>
            <w:rPr/>
          </w:pPr>
          <w:hyperlink w:anchor="__RefHeading___Toc175782_3244359995">
            <w:r>
              <w:rPr>
                <w:webHidden/>
                <w:rStyle w:val="IndexLink"/>
                <w:rtl w:val="true"/>
              </w:rPr>
              <w:t>سورة نوح مکیة و هی ثمان و عشرون آیة</w:t>
            </w:r>
            <w:r>
              <w:rPr>
                <w:rStyle w:val="IndexLink"/>
                <w:rtl w:val="true"/>
              </w:rPr>
              <w:tab/>
            </w:r>
            <w:r>
              <w:rPr>
                <w:rStyle w:val="IndexLink"/>
              </w:rPr>
              <w:t>431</w:t>
            </w:r>
          </w:hyperlink>
        </w:p>
        <w:p>
          <w:pPr>
            <w:pStyle w:val="Contents3"/>
            <w:tabs>
              <w:tab w:val="clear" w:pos="8459"/>
              <w:tab w:val="right" w:pos="9026" w:leader="dot"/>
            </w:tabs>
            <w:rPr/>
          </w:pPr>
          <w:hyperlink w:anchor="__RefHeading___Toc175784_3244359995">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175786_3244359995">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431</w:t>
            </w:r>
          </w:hyperlink>
        </w:p>
        <w:p>
          <w:pPr>
            <w:pStyle w:val="Contents4"/>
            <w:tabs>
              <w:tab w:val="clear" w:pos="8176"/>
              <w:tab w:val="right" w:pos="9026" w:leader="dot"/>
            </w:tabs>
            <w:rPr/>
          </w:pPr>
          <w:hyperlink w:anchor="__RefHeading___Toc175788_3244359995">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75790_3244359995">
            <w:r>
              <w:rPr>
                <w:webHidden/>
                <w:rStyle w:val="IndexLink"/>
                <w:rtl w:val="true"/>
              </w:rPr>
              <w:t>بیان</w:t>
            </w:r>
            <w:r>
              <w:rPr>
                <w:rStyle w:val="IndexLink"/>
                <w:rtl w:val="true"/>
              </w:rPr>
              <w:t>:</w:t>
              <w:tab/>
            </w:r>
            <w:r>
              <w:rPr>
                <w:rStyle w:val="IndexLink"/>
              </w:rPr>
              <w:t>432</w:t>
            </w:r>
          </w:hyperlink>
        </w:p>
        <w:p>
          <w:pPr>
            <w:pStyle w:val="Contents3"/>
            <w:tabs>
              <w:tab w:val="clear" w:pos="8459"/>
              <w:tab w:val="right" w:pos="9026" w:leader="dot"/>
            </w:tabs>
            <w:rPr/>
          </w:pPr>
          <w:hyperlink w:anchor="__RefHeading___Toc175792_3244359995">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439</w:t>
            </w:r>
          </w:hyperlink>
        </w:p>
        <w:p>
          <w:pPr>
            <w:pStyle w:val="Contents2"/>
            <w:tabs>
              <w:tab w:val="clear" w:pos="8743"/>
              <w:tab w:val="right" w:pos="9026" w:leader="dot"/>
            </w:tabs>
            <w:rPr/>
          </w:pPr>
          <w:hyperlink w:anchor="__RefHeading___Toc175794_3244359995">
            <w:r>
              <w:rPr>
                <w:webHidden/>
                <w:rStyle w:val="IndexLink"/>
                <w:rtl w:val="true"/>
              </w:rPr>
              <w:t>سورة الجن مکیة و هی ثمان و عشرون آیة</w:t>
            </w:r>
            <w:r>
              <w:rPr>
                <w:rStyle w:val="IndexLink"/>
                <w:rtl w:val="true"/>
              </w:rPr>
              <w:tab/>
            </w:r>
            <w:r>
              <w:rPr>
                <w:rStyle w:val="IndexLink"/>
              </w:rPr>
              <w:t>442</w:t>
            </w:r>
          </w:hyperlink>
        </w:p>
        <w:p>
          <w:pPr>
            <w:pStyle w:val="Contents3"/>
            <w:tabs>
              <w:tab w:val="clear" w:pos="8459"/>
              <w:tab w:val="right" w:pos="9026" w:leader="dot"/>
            </w:tabs>
            <w:rPr/>
          </w:pPr>
          <w:hyperlink w:anchor="__RefHeading___Toc175796_3244359995">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175798_3244359995">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442</w:t>
            </w:r>
          </w:hyperlink>
        </w:p>
        <w:p>
          <w:pPr>
            <w:pStyle w:val="Contents4"/>
            <w:tabs>
              <w:tab w:val="clear" w:pos="8176"/>
              <w:tab w:val="right" w:pos="9026" w:leader="dot"/>
            </w:tabs>
            <w:rPr/>
          </w:pPr>
          <w:hyperlink w:anchor="__RefHeading___Toc175800_3244359995">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75802_3244359995">
            <w:r>
              <w:rPr>
                <w:webHidden/>
                <w:rStyle w:val="IndexLink"/>
                <w:rtl w:val="true"/>
              </w:rPr>
              <w:t>بیان</w:t>
            </w:r>
            <w:r>
              <w:rPr>
                <w:rStyle w:val="IndexLink"/>
                <w:rtl w:val="true"/>
              </w:rPr>
              <w:t>:</w:t>
              <w:tab/>
            </w:r>
            <w:r>
              <w:rPr>
                <w:rStyle w:val="IndexLink"/>
              </w:rPr>
              <w:t>443</w:t>
            </w:r>
          </w:hyperlink>
        </w:p>
        <w:p>
          <w:pPr>
            <w:pStyle w:val="Contents3"/>
            <w:tabs>
              <w:tab w:val="clear" w:pos="8459"/>
              <w:tab w:val="right" w:pos="9026" w:leader="dot"/>
            </w:tabs>
            <w:rPr/>
          </w:pPr>
          <w:hyperlink w:anchor="__RefHeading___Toc175804_3244359995">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451</w:t>
            </w:r>
          </w:hyperlink>
        </w:p>
        <w:p>
          <w:pPr>
            <w:pStyle w:val="Contents2"/>
            <w:tabs>
              <w:tab w:val="clear" w:pos="8743"/>
              <w:tab w:val="right" w:pos="9026" w:leader="dot"/>
            </w:tabs>
            <w:rPr/>
          </w:pPr>
          <w:hyperlink w:anchor="__RefHeading___Toc175806_3244359995">
            <w:r>
              <w:rPr>
                <w:webHidden/>
                <w:rStyle w:val="IndexLink"/>
                <w:rtl w:val="true"/>
              </w:rPr>
              <w:t>سورة المزمل مکیة و هی عشرون آیة</w:t>
            </w:r>
            <w:r>
              <w:rPr>
                <w:rStyle w:val="IndexLink"/>
                <w:rtl w:val="true"/>
              </w:rPr>
              <w:tab/>
            </w:r>
            <w:r>
              <w:rPr>
                <w:rStyle w:val="IndexLink"/>
              </w:rPr>
              <w:t>459</w:t>
            </w:r>
          </w:hyperlink>
        </w:p>
        <w:p>
          <w:pPr>
            <w:pStyle w:val="Contents3"/>
            <w:tabs>
              <w:tab w:val="clear" w:pos="8459"/>
              <w:tab w:val="right" w:pos="9026" w:leader="dot"/>
            </w:tabs>
            <w:rPr/>
          </w:pPr>
          <w:hyperlink w:anchor="__RefHeading___Toc175808_3244359995">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175810_3244359995">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459</w:t>
            </w:r>
          </w:hyperlink>
        </w:p>
        <w:p>
          <w:pPr>
            <w:pStyle w:val="Contents4"/>
            <w:tabs>
              <w:tab w:val="clear" w:pos="8176"/>
              <w:tab w:val="right" w:pos="9026" w:leader="dot"/>
            </w:tabs>
            <w:rPr/>
          </w:pPr>
          <w:hyperlink w:anchor="__RefHeading___Toc175812_3244359995">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175814_3244359995">
            <w:r>
              <w:rPr>
                <w:webHidden/>
                <w:rStyle w:val="IndexLink"/>
                <w:rtl w:val="true"/>
              </w:rPr>
              <w:t>بیان</w:t>
            </w:r>
            <w:r>
              <w:rPr>
                <w:rStyle w:val="IndexLink"/>
                <w:rtl w:val="true"/>
              </w:rPr>
              <w:t>:</w:t>
              <w:tab/>
            </w:r>
            <w:r>
              <w:rPr>
                <w:rStyle w:val="IndexLink"/>
              </w:rPr>
              <w:t>460</w:t>
            </w:r>
          </w:hyperlink>
        </w:p>
        <w:p>
          <w:pPr>
            <w:pStyle w:val="Contents3"/>
            <w:tabs>
              <w:tab w:val="clear" w:pos="8459"/>
              <w:tab w:val="right" w:pos="9026" w:leader="dot"/>
            </w:tabs>
            <w:rPr/>
          </w:pPr>
          <w:hyperlink w:anchor="__RefHeading___Toc175816_3244359995">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470</w:t>
            </w:r>
          </w:hyperlink>
        </w:p>
        <w:p>
          <w:pPr>
            <w:pStyle w:val="Contents2"/>
            <w:tabs>
              <w:tab w:val="clear" w:pos="8743"/>
              <w:tab w:val="right" w:pos="9026" w:leader="dot"/>
            </w:tabs>
            <w:rPr/>
          </w:pPr>
          <w:hyperlink w:anchor="__RefHeading___Toc175818_3244359995">
            <w:r>
              <w:rPr>
                <w:webHidden/>
                <w:rStyle w:val="IndexLink"/>
                <w:rtl w:val="true"/>
              </w:rPr>
              <w:t>سورة المدثر مکیة و هی ست و خمسون آیة</w:t>
            </w:r>
            <w:r>
              <w:rPr>
                <w:rStyle w:val="IndexLink"/>
                <w:rtl w:val="true"/>
              </w:rPr>
              <w:tab/>
            </w:r>
            <w:r>
              <w:rPr>
                <w:rStyle w:val="IndexLink"/>
              </w:rPr>
              <w:t>475</w:t>
            </w:r>
          </w:hyperlink>
        </w:p>
        <w:p>
          <w:pPr>
            <w:pStyle w:val="Contents3"/>
            <w:tabs>
              <w:tab w:val="clear" w:pos="8459"/>
              <w:tab w:val="right" w:pos="9026" w:leader="dot"/>
            </w:tabs>
            <w:rPr/>
          </w:pPr>
          <w:hyperlink w:anchor="__RefHeading___Toc175820_3244359995">
            <w:r>
              <w:rPr>
                <w:webHidden/>
                <w:rStyle w:val="IndexLink"/>
                <w:rtl w:val="true"/>
              </w:rPr>
              <w:t>اشارة</w:t>
            </w:r>
            <w:r>
              <w:rPr>
                <w:rStyle w:val="IndexLink"/>
                <w:rtl w:val="true"/>
              </w:rPr>
              <w:tab/>
            </w:r>
            <w:r>
              <w:rPr>
                <w:rStyle w:val="IndexLink"/>
              </w:rPr>
              <w:t>475</w:t>
            </w:r>
          </w:hyperlink>
        </w:p>
        <w:p>
          <w:pPr>
            <w:pStyle w:val="Contents3"/>
            <w:tabs>
              <w:tab w:val="clear" w:pos="8459"/>
              <w:tab w:val="right" w:pos="9026" w:leader="dot"/>
            </w:tabs>
            <w:rPr/>
          </w:pPr>
          <w:hyperlink w:anchor="__RefHeading___Toc175822_3244359995">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475</w:t>
            </w:r>
          </w:hyperlink>
        </w:p>
        <w:p>
          <w:pPr>
            <w:pStyle w:val="Contents4"/>
            <w:tabs>
              <w:tab w:val="clear" w:pos="8176"/>
              <w:tab w:val="right" w:pos="9026" w:leader="dot"/>
            </w:tabs>
            <w:rPr/>
          </w:pPr>
          <w:hyperlink w:anchor="__RefHeading___Toc175824_3244359995">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175826_3244359995">
            <w:r>
              <w:rPr>
                <w:webHidden/>
                <w:rStyle w:val="IndexLink"/>
                <w:rtl w:val="true"/>
              </w:rPr>
              <w:t>بیان</w:t>
            </w:r>
            <w:r>
              <w:rPr>
                <w:rStyle w:val="IndexLink"/>
                <w:rtl w:val="true"/>
              </w:rPr>
              <w:t>:</w:t>
              <w:tab/>
            </w:r>
            <w:r>
              <w:rPr>
                <w:rStyle w:val="IndexLink"/>
              </w:rPr>
              <w:t>475</w:t>
            </w:r>
          </w:hyperlink>
        </w:p>
        <w:p>
          <w:pPr>
            <w:pStyle w:val="Contents3"/>
            <w:tabs>
              <w:tab w:val="clear" w:pos="8459"/>
              <w:tab w:val="right" w:pos="9026" w:leader="dot"/>
            </w:tabs>
            <w:rPr/>
          </w:pPr>
          <w:hyperlink w:anchor="__RefHeading___Toc175828_3244359995">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479</w:t>
            </w:r>
          </w:hyperlink>
        </w:p>
        <w:p>
          <w:pPr>
            <w:pStyle w:val="Contents3"/>
            <w:tabs>
              <w:tab w:val="clear" w:pos="8459"/>
              <w:tab w:val="right" w:pos="9026" w:leader="dot"/>
            </w:tabs>
            <w:rPr/>
          </w:pPr>
          <w:hyperlink w:anchor="__RefHeading___Toc175830_3244359995">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486</w:t>
            </w:r>
          </w:hyperlink>
        </w:p>
        <w:p>
          <w:pPr>
            <w:pStyle w:val="Contents3"/>
            <w:tabs>
              <w:tab w:val="clear" w:pos="8459"/>
              <w:tab w:val="right" w:pos="9026" w:leader="dot"/>
            </w:tabs>
            <w:rPr/>
          </w:pPr>
          <w:hyperlink w:anchor="__RefHeading___Toc175832_3244359995">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491</w:t>
            </w:r>
          </w:hyperlink>
        </w:p>
        <w:p>
          <w:pPr>
            <w:pStyle w:val="Contents2"/>
            <w:tabs>
              <w:tab w:val="clear" w:pos="8743"/>
              <w:tab w:val="right" w:pos="9026" w:leader="dot"/>
            </w:tabs>
            <w:rPr/>
          </w:pPr>
          <w:hyperlink w:anchor="__RefHeading___Toc175834_3244359995">
            <w:r>
              <w:rPr>
                <w:webHidden/>
                <w:rStyle w:val="IndexLink"/>
                <w:rtl w:val="true"/>
              </w:rPr>
              <w:t>سورة القیامة مکیة و هی اربعون آیة</w:t>
            </w:r>
            <w:r>
              <w:rPr>
                <w:rStyle w:val="IndexLink"/>
                <w:rtl w:val="true"/>
              </w:rPr>
              <w:tab/>
            </w:r>
            <w:r>
              <w:rPr>
                <w:rStyle w:val="IndexLink"/>
              </w:rPr>
              <w:t>495</w:t>
            </w:r>
          </w:hyperlink>
        </w:p>
        <w:p>
          <w:pPr>
            <w:pStyle w:val="Contents3"/>
            <w:tabs>
              <w:tab w:val="clear" w:pos="8459"/>
              <w:tab w:val="right" w:pos="9026" w:leader="dot"/>
            </w:tabs>
            <w:rPr/>
          </w:pPr>
          <w:hyperlink w:anchor="__RefHeading___Toc175836_3244359995">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175838_3244359995">
            <w:r>
              <w:rPr>
                <w:webHidden/>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495</w:t>
            </w:r>
          </w:hyperlink>
        </w:p>
        <w:p>
          <w:pPr>
            <w:pStyle w:val="Contents4"/>
            <w:tabs>
              <w:tab w:val="clear" w:pos="8176"/>
              <w:tab w:val="right" w:pos="9026" w:leader="dot"/>
            </w:tabs>
            <w:rPr/>
          </w:pPr>
          <w:hyperlink w:anchor="__RefHeading___Toc175840_3244359995">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175842_3244359995">
            <w:r>
              <w:rPr>
                <w:webHidden/>
                <w:rStyle w:val="IndexLink"/>
                <w:rtl w:val="true"/>
              </w:rPr>
              <w:t>بیان</w:t>
            </w:r>
            <w:r>
              <w:rPr>
                <w:rStyle w:val="IndexLink"/>
                <w:rtl w:val="true"/>
              </w:rPr>
              <w:t>:</w:t>
              <w:tab/>
            </w:r>
            <w:r>
              <w:rPr>
                <w:rStyle w:val="IndexLink"/>
              </w:rPr>
              <w:t>496</w:t>
            </w:r>
          </w:hyperlink>
        </w:p>
        <w:p>
          <w:pPr>
            <w:pStyle w:val="Contents3"/>
            <w:tabs>
              <w:tab w:val="clear" w:pos="8459"/>
              <w:tab w:val="right" w:pos="9026" w:leader="dot"/>
            </w:tabs>
            <w:rPr/>
          </w:pPr>
          <w:hyperlink w:anchor="__RefHeading___Toc175844_3244359995">
            <w:r>
              <w:rPr>
                <w:webHidden/>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500</w:t>
            </w:r>
          </w:hyperlink>
        </w:p>
        <w:p>
          <w:pPr>
            <w:pStyle w:val="Contents2"/>
            <w:tabs>
              <w:tab w:val="clear" w:pos="8743"/>
              <w:tab w:val="right" w:pos="9026" w:leader="dot"/>
            </w:tabs>
            <w:rPr/>
          </w:pPr>
          <w:hyperlink w:anchor="__RefHeading___Toc175846_3244359995">
            <w:r>
              <w:rPr>
                <w:webHidden/>
                <w:rStyle w:val="IndexLink"/>
                <w:rtl w:val="true"/>
              </w:rPr>
              <w:t>سورة الدهر مدنیة و هی إحدی و ثلاثون آیة</w:t>
            </w:r>
            <w:r>
              <w:rPr>
                <w:rStyle w:val="IndexLink"/>
                <w:rtl w:val="true"/>
              </w:rPr>
              <w:tab/>
            </w:r>
            <w:r>
              <w:rPr>
                <w:rStyle w:val="IndexLink"/>
              </w:rPr>
              <w:t>507</w:t>
            </w:r>
          </w:hyperlink>
        </w:p>
        <w:p>
          <w:pPr>
            <w:pStyle w:val="Contents3"/>
            <w:tabs>
              <w:tab w:val="clear" w:pos="8459"/>
              <w:tab w:val="right" w:pos="9026" w:leader="dot"/>
            </w:tabs>
            <w:rPr/>
          </w:pPr>
          <w:hyperlink w:anchor="__RefHeading___Toc175848_3244359995">
            <w:r>
              <w:rPr>
                <w:webHidden/>
                <w:rStyle w:val="IndexLink"/>
                <w:rtl w:val="true"/>
              </w:rPr>
              <w:t>اشارة</w:t>
            </w:r>
            <w:r>
              <w:rPr>
                <w:rStyle w:val="IndexLink"/>
                <w:rtl w:val="true"/>
              </w:rPr>
              <w:tab/>
            </w:r>
            <w:r>
              <w:rPr>
                <w:rStyle w:val="IndexLink"/>
              </w:rPr>
              <w:t>507</w:t>
            </w:r>
          </w:hyperlink>
        </w:p>
        <w:p>
          <w:pPr>
            <w:pStyle w:val="Contents3"/>
            <w:tabs>
              <w:tab w:val="clear" w:pos="8459"/>
              <w:tab w:val="right" w:pos="9026" w:leader="dot"/>
            </w:tabs>
            <w:rPr/>
          </w:pPr>
          <w:hyperlink w:anchor="__RefHeading___Toc175850_3244359995">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507</w:t>
            </w:r>
          </w:hyperlink>
        </w:p>
        <w:p>
          <w:pPr>
            <w:pStyle w:val="Contents4"/>
            <w:tabs>
              <w:tab w:val="clear" w:pos="8176"/>
              <w:tab w:val="right" w:pos="9026" w:leader="dot"/>
            </w:tabs>
            <w:rPr/>
          </w:pPr>
          <w:hyperlink w:anchor="__RefHeading___Toc175852_3244359995">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175854_3244359995">
            <w:r>
              <w:rPr>
                <w:webHidden/>
                <w:rStyle w:val="IndexLink"/>
                <w:rtl w:val="true"/>
              </w:rPr>
              <w:t>بیان</w:t>
            </w:r>
            <w:r>
              <w:rPr>
                <w:rStyle w:val="IndexLink"/>
                <w:rtl w:val="true"/>
              </w:rPr>
              <w:t>:</w:t>
              <w:tab/>
            </w:r>
            <w:r>
              <w:rPr>
                <w:rStyle w:val="IndexLink"/>
              </w:rPr>
              <w:t>508</w:t>
            </w:r>
          </w:hyperlink>
        </w:p>
        <w:p>
          <w:pPr>
            <w:pStyle w:val="Contents5"/>
            <w:tabs>
              <w:tab w:val="clear" w:pos="7892"/>
              <w:tab w:val="right" w:pos="9026" w:leader="dot"/>
            </w:tabs>
            <w:rPr/>
          </w:pPr>
          <w:hyperlink w:anchor="__RefHeading___Toc175856_3244359995">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175858_3244359995">
            <w:r>
              <w:rPr>
                <w:webHidden/>
                <w:rStyle w:val="IndexLink"/>
                <w:rtl w:val="true"/>
              </w:rPr>
              <w:t>بحث روائی</w:t>
            </w:r>
            <w:r>
              <w:rPr>
                <w:rStyle w:val="IndexLink"/>
                <w:rtl w:val="true"/>
              </w:rPr>
              <w:t>:</w:t>
              <w:tab/>
            </w:r>
            <w:r>
              <w:rPr>
                <w:rStyle w:val="IndexLink"/>
              </w:rPr>
              <w:t>519</w:t>
            </w:r>
          </w:hyperlink>
        </w:p>
        <w:p>
          <w:pPr>
            <w:pStyle w:val="Contents3"/>
            <w:tabs>
              <w:tab w:val="clear" w:pos="8459"/>
              <w:tab w:val="right" w:pos="9026" w:leader="dot"/>
            </w:tabs>
            <w:rPr/>
          </w:pPr>
          <w:hyperlink w:anchor="__RefHeading___Toc175860_3244359995">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527</w:t>
            </w:r>
          </w:hyperlink>
        </w:p>
        <w:p>
          <w:pPr>
            <w:pStyle w:val="Contents2"/>
            <w:tabs>
              <w:tab w:val="clear" w:pos="8743"/>
              <w:tab w:val="right" w:pos="9026" w:leader="dot"/>
            </w:tabs>
            <w:rPr/>
          </w:pPr>
          <w:hyperlink w:anchor="__RefHeading___Toc175862_3244359995">
            <w:r>
              <w:rPr>
                <w:webHidden/>
                <w:rStyle w:val="IndexLink"/>
                <w:rtl w:val="true"/>
              </w:rPr>
              <w:t>سورة المرسلات مکیة و هی خمسون آیة</w:t>
            </w:r>
            <w:r>
              <w:rPr>
                <w:rStyle w:val="IndexLink"/>
                <w:rtl w:val="true"/>
              </w:rPr>
              <w:tab/>
            </w:r>
            <w:r>
              <w:rPr>
                <w:rStyle w:val="IndexLink"/>
              </w:rPr>
              <w:t>533</w:t>
            </w:r>
          </w:hyperlink>
        </w:p>
        <w:p>
          <w:pPr>
            <w:pStyle w:val="Contents3"/>
            <w:tabs>
              <w:tab w:val="clear" w:pos="8459"/>
              <w:tab w:val="right" w:pos="9026" w:leader="dot"/>
            </w:tabs>
            <w:rPr/>
          </w:pPr>
          <w:hyperlink w:anchor="__RefHeading___Toc175864_3244359995">
            <w:r>
              <w:rPr>
                <w:webHidden/>
                <w:rStyle w:val="IndexLink"/>
                <w:rtl w:val="true"/>
              </w:rPr>
              <w:t>اشارة</w:t>
            </w:r>
            <w:r>
              <w:rPr>
                <w:rStyle w:val="IndexLink"/>
                <w:rtl w:val="true"/>
              </w:rPr>
              <w:tab/>
            </w:r>
            <w:r>
              <w:rPr>
                <w:rStyle w:val="IndexLink"/>
              </w:rPr>
              <w:t>533</w:t>
            </w:r>
          </w:hyperlink>
        </w:p>
        <w:p>
          <w:pPr>
            <w:pStyle w:val="Contents3"/>
            <w:tabs>
              <w:tab w:val="clear" w:pos="8459"/>
              <w:tab w:val="right" w:pos="9026" w:leader="dot"/>
            </w:tabs>
            <w:rPr/>
          </w:pPr>
          <w:hyperlink w:anchor="__RefHeading___Toc175866_3244359995">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533</w:t>
            </w:r>
          </w:hyperlink>
        </w:p>
        <w:p>
          <w:pPr>
            <w:pStyle w:val="Contents4"/>
            <w:tabs>
              <w:tab w:val="clear" w:pos="8176"/>
              <w:tab w:val="right" w:pos="9026" w:leader="dot"/>
            </w:tabs>
            <w:rPr/>
          </w:pPr>
          <w:hyperlink w:anchor="__RefHeading___Toc175868_3244359995">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175870_3244359995">
            <w:r>
              <w:rPr>
                <w:webHidden/>
                <w:rStyle w:val="IndexLink"/>
                <w:rtl w:val="true"/>
              </w:rPr>
              <w:t>بیان</w:t>
            </w:r>
            <w:r>
              <w:rPr>
                <w:rStyle w:val="IndexLink"/>
                <w:rtl w:val="true"/>
              </w:rPr>
              <w:t>:</w:t>
              <w:tab/>
            </w:r>
            <w:r>
              <w:rPr>
                <w:rStyle w:val="IndexLink"/>
              </w:rPr>
              <w:t>534</w:t>
            </w:r>
          </w:hyperlink>
        </w:p>
        <w:p>
          <w:pPr>
            <w:pStyle w:val="Contents3"/>
            <w:tabs>
              <w:tab w:val="clear" w:pos="8459"/>
              <w:tab w:val="right" w:pos="9026" w:leader="dot"/>
            </w:tabs>
            <w:rPr/>
          </w:pPr>
          <w:hyperlink w:anchor="__RefHeading___Toc175872_3244359995">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539</w:t>
            </w:r>
          </w:hyperlink>
        </w:p>
        <w:p>
          <w:pPr>
            <w:pStyle w:val="Contents2"/>
            <w:tabs>
              <w:tab w:val="clear" w:pos="8743"/>
              <w:tab w:val="right" w:pos="9026" w:leader="dot"/>
            </w:tabs>
            <w:rPr/>
          </w:pPr>
          <w:hyperlink w:anchor="__RefHeading___Toc175874_3244359995">
            <w:r>
              <w:rPr>
                <w:webHidden/>
                <w:rStyle w:val="IndexLink"/>
                <w:rtl w:val="true"/>
              </w:rPr>
              <w:t>سورة النبأ مکیة و هی أربعون آیة</w:t>
            </w:r>
            <w:r>
              <w:rPr>
                <w:rStyle w:val="IndexLink"/>
                <w:rtl w:val="true"/>
              </w:rPr>
              <w:tab/>
            </w:r>
            <w:r>
              <w:rPr>
                <w:rStyle w:val="IndexLink"/>
              </w:rPr>
              <w:t>547</w:t>
            </w:r>
          </w:hyperlink>
        </w:p>
        <w:p>
          <w:pPr>
            <w:pStyle w:val="Contents3"/>
            <w:tabs>
              <w:tab w:val="clear" w:pos="8459"/>
              <w:tab w:val="right" w:pos="9026" w:leader="dot"/>
            </w:tabs>
            <w:rPr/>
          </w:pPr>
          <w:hyperlink w:anchor="__RefHeading___Toc175876_3244359995">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175878_3244359995">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547</w:t>
            </w:r>
          </w:hyperlink>
        </w:p>
        <w:p>
          <w:pPr>
            <w:pStyle w:val="Contents4"/>
            <w:tabs>
              <w:tab w:val="clear" w:pos="8176"/>
              <w:tab w:val="right" w:pos="9026" w:leader="dot"/>
            </w:tabs>
            <w:rPr/>
          </w:pPr>
          <w:hyperlink w:anchor="__RefHeading___Toc175880_3244359995">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75882_3244359995">
            <w:r>
              <w:rPr>
                <w:webHidden/>
                <w:rStyle w:val="IndexLink"/>
                <w:rtl w:val="true"/>
              </w:rPr>
              <w:t>بیان</w:t>
            </w:r>
            <w:r>
              <w:rPr>
                <w:rStyle w:val="IndexLink"/>
                <w:rtl w:val="true"/>
              </w:rPr>
              <w:t>:</w:t>
              <w:tab/>
            </w:r>
            <w:r>
              <w:rPr>
                <w:rStyle w:val="IndexLink"/>
              </w:rPr>
              <w:t>548</w:t>
            </w:r>
          </w:hyperlink>
        </w:p>
        <w:p>
          <w:pPr>
            <w:pStyle w:val="Contents3"/>
            <w:tabs>
              <w:tab w:val="clear" w:pos="8459"/>
              <w:tab w:val="right" w:pos="9026" w:leader="dot"/>
            </w:tabs>
            <w:rPr/>
          </w:pPr>
          <w:hyperlink w:anchor="__RefHeading___Toc175884_3244359995">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553</w:t>
            </w:r>
          </w:hyperlink>
        </w:p>
        <w:p>
          <w:pPr>
            <w:pStyle w:val="Contents2"/>
            <w:tabs>
              <w:tab w:val="clear" w:pos="8743"/>
              <w:tab w:val="right" w:pos="9026" w:leader="dot"/>
            </w:tabs>
            <w:rPr/>
          </w:pPr>
          <w:hyperlink w:anchor="__RefHeading___Toc175886_3244359995">
            <w:r>
              <w:rPr>
                <w:webHidden/>
                <w:rStyle w:val="IndexLink"/>
                <w:rtl w:val="true"/>
              </w:rPr>
              <w:t>سورة النازعات مکیة و هی ست و أربعون آیة</w:t>
            </w:r>
            <w:r>
              <w:rPr>
                <w:rStyle w:val="IndexLink"/>
                <w:rtl w:val="true"/>
              </w:rPr>
              <w:tab/>
            </w:r>
            <w:r>
              <w:rPr>
                <w:rStyle w:val="IndexLink"/>
              </w:rPr>
              <w:t>564</w:t>
            </w:r>
          </w:hyperlink>
        </w:p>
        <w:p>
          <w:pPr>
            <w:pStyle w:val="Contents3"/>
            <w:tabs>
              <w:tab w:val="clear" w:pos="8459"/>
              <w:tab w:val="right" w:pos="9026" w:leader="dot"/>
            </w:tabs>
            <w:rPr/>
          </w:pPr>
          <w:hyperlink w:anchor="__RefHeading___Toc175888_3244359995">
            <w:r>
              <w:rPr>
                <w:webHidden/>
                <w:rStyle w:val="IndexLink"/>
                <w:rtl w:val="true"/>
              </w:rPr>
              <w:t>اشارة</w:t>
            </w:r>
            <w:r>
              <w:rPr>
                <w:rStyle w:val="IndexLink"/>
                <w:rtl w:val="true"/>
              </w:rPr>
              <w:tab/>
            </w:r>
            <w:r>
              <w:rPr>
                <w:rStyle w:val="IndexLink"/>
              </w:rPr>
              <w:t>564</w:t>
            </w:r>
          </w:hyperlink>
        </w:p>
        <w:p>
          <w:pPr>
            <w:pStyle w:val="Contents3"/>
            <w:tabs>
              <w:tab w:val="clear" w:pos="8459"/>
              <w:tab w:val="right" w:pos="9026" w:leader="dot"/>
            </w:tabs>
            <w:rPr/>
          </w:pPr>
          <w:hyperlink w:anchor="__RefHeading___Toc175890_3244359995">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564</w:t>
            </w:r>
          </w:hyperlink>
        </w:p>
        <w:p>
          <w:pPr>
            <w:pStyle w:val="Contents4"/>
            <w:tabs>
              <w:tab w:val="clear" w:pos="8176"/>
              <w:tab w:val="right" w:pos="9026" w:leader="dot"/>
            </w:tabs>
            <w:rPr/>
          </w:pPr>
          <w:hyperlink w:anchor="__RefHeading___Toc175892_3244359995">
            <w:r>
              <w:rPr>
                <w:webHidden/>
                <w:rStyle w:val="IndexLink"/>
                <w:rtl w:val="true"/>
              </w:rPr>
              <w:t>اشارة</w:t>
            </w:r>
            <w:r>
              <w:rPr>
                <w:rStyle w:val="IndexLink"/>
                <w:rtl w:val="true"/>
              </w:rPr>
              <w:tab/>
            </w:r>
            <w:r>
              <w:rPr>
                <w:rStyle w:val="IndexLink"/>
              </w:rPr>
              <w:t>564</w:t>
            </w:r>
          </w:hyperlink>
        </w:p>
        <w:p>
          <w:pPr>
            <w:pStyle w:val="Contents4"/>
            <w:tabs>
              <w:tab w:val="clear" w:pos="8176"/>
              <w:tab w:val="right" w:pos="9026" w:leader="dot"/>
            </w:tabs>
            <w:rPr/>
          </w:pPr>
          <w:hyperlink w:anchor="__RefHeading___Toc175894_3244359995">
            <w:r>
              <w:rPr>
                <w:webHidden/>
                <w:rStyle w:val="IndexLink"/>
                <w:rtl w:val="true"/>
              </w:rPr>
              <w:t>بیان</w:t>
            </w:r>
            <w:r>
              <w:rPr>
                <w:rStyle w:val="IndexLink"/>
                <w:rtl w:val="true"/>
              </w:rPr>
              <w:t>:</w:t>
              <w:tab/>
            </w:r>
            <w:r>
              <w:rPr>
                <w:rStyle w:val="IndexLink"/>
              </w:rPr>
              <w:t>565</w:t>
            </w:r>
          </w:hyperlink>
        </w:p>
        <w:p>
          <w:pPr>
            <w:pStyle w:val="Contents3"/>
            <w:tabs>
              <w:tab w:val="clear" w:pos="8459"/>
              <w:tab w:val="right" w:pos="9026" w:leader="dot"/>
            </w:tabs>
            <w:rPr/>
          </w:pPr>
          <w:hyperlink w:anchor="__RefHeading___Toc175896_3244359995">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578</w:t>
            </w:r>
          </w:hyperlink>
        </w:p>
        <w:p>
          <w:pPr>
            <w:pStyle w:val="Contents2"/>
            <w:tabs>
              <w:tab w:val="clear" w:pos="8743"/>
              <w:tab w:val="right" w:pos="9026" w:leader="dot"/>
            </w:tabs>
            <w:rPr/>
          </w:pPr>
          <w:hyperlink w:anchor="__RefHeading___Toc175898_3244359995">
            <w:r>
              <w:rPr>
                <w:webHidden/>
                <w:rStyle w:val="IndexLink"/>
                <w:rtl w:val="true"/>
              </w:rPr>
              <w:t>سورة عبس مکیة و هی اثنان و اربعون آیة</w:t>
            </w:r>
            <w:r>
              <w:rPr>
                <w:rStyle w:val="IndexLink"/>
                <w:rtl w:val="true"/>
              </w:rPr>
              <w:tab/>
            </w:r>
            <w:r>
              <w:rPr>
                <w:rStyle w:val="IndexLink"/>
              </w:rPr>
              <w:t>582</w:t>
            </w:r>
          </w:hyperlink>
        </w:p>
        <w:p>
          <w:pPr>
            <w:pStyle w:val="Contents3"/>
            <w:tabs>
              <w:tab w:val="clear" w:pos="8459"/>
              <w:tab w:val="right" w:pos="9026" w:leader="dot"/>
            </w:tabs>
            <w:rPr/>
          </w:pPr>
          <w:hyperlink w:anchor="__RefHeading___Toc175900_3244359995">
            <w:r>
              <w:rPr>
                <w:webHidden/>
                <w:rStyle w:val="IndexLink"/>
                <w:rtl w:val="true"/>
              </w:rPr>
              <w:t>اشارة</w:t>
            </w:r>
            <w:r>
              <w:rPr>
                <w:rStyle w:val="IndexLink"/>
                <w:rtl w:val="true"/>
              </w:rPr>
              <w:tab/>
            </w:r>
            <w:r>
              <w:rPr>
                <w:rStyle w:val="IndexLink"/>
              </w:rPr>
              <w:t>582</w:t>
            </w:r>
          </w:hyperlink>
        </w:p>
        <w:p>
          <w:pPr>
            <w:pStyle w:val="Contents3"/>
            <w:tabs>
              <w:tab w:val="clear" w:pos="8459"/>
              <w:tab w:val="right" w:pos="9026" w:leader="dot"/>
            </w:tabs>
            <w:rPr/>
          </w:pPr>
          <w:hyperlink w:anchor="__RefHeading___Toc175902_3244359995">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582</w:t>
            </w:r>
          </w:hyperlink>
        </w:p>
        <w:p>
          <w:pPr>
            <w:pStyle w:val="Contents4"/>
            <w:tabs>
              <w:tab w:val="clear" w:pos="8176"/>
              <w:tab w:val="right" w:pos="9026" w:leader="dot"/>
            </w:tabs>
            <w:rPr/>
          </w:pPr>
          <w:hyperlink w:anchor="__RefHeading___Toc175904_3244359995">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175906_3244359995">
            <w:r>
              <w:rPr>
                <w:webHidden/>
                <w:rStyle w:val="IndexLink"/>
                <w:rtl w:val="true"/>
              </w:rPr>
              <w:t>بیان</w:t>
            </w:r>
            <w:r>
              <w:rPr>
                <w:rStyle w:val="IndexLink"/>
                <w:rtl w:val="true"/>
              </w:rPr>
              <w:t>:</w:t>
              <w:tab/>
            </w:r>
            <w:r>
              <w:rPr>
                <w:rStyle w:val="IndexLink"/>
              </w:rPr>
              <w:t>583</w:t>
            </w:r>
          </w:hyperlink>
        </w:p>
        <w:p>
          <w:pPr>
            <w:pStyle w:val="Contents3"/>
            <w:tabs>
              <w:tab w:val="clear" w:pos="8459"/>
              <w:tab w:val="right" w:pos="9026" w:leader="dot"/>
            </w:tabs>
            <w:rPr/>
          </w:pPr>
          <w:hyperlink w:anchor="__RefHeading___Toc175908_3244359995">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587</w:t>
            </w:r>
          </w:hyperlink>
        </w:p>
        <w:p>
          <w:pPr>
            <w:pStyle w:val="Contents2"/>
            <w:tabs>
              <w:tab w:val="clear" w:pos="8743"/>
              <w:tab w:val="right" w:pos="9026" w:leader="dot"/>
            </w:tabs>
            <w:rPr/>
          </w:pPr>
          <w:hyperlink w:anchor="__RefHeading___Toc175910_3244359995">
            <w:r>
              <w:rPr>
                <w:webHidden/>
                <w:rStyle w:val="IndexLink"/>
                <w:rtl w:val="true"/>
              </w:rPr>
              <w:t>سورة التکویر مکیة و هی تسع و عشرون آیة</w:t>
            </w:r>
            <w:r>
              <w:rPr>
                <w:rStyle w:val="IndexLink"/>
                <w:rtl w:val="true"/>
              </w:rPr>
              <w:tab/>
            </w:r>
            <w:r>
              <w:rPr>
                <w:rStyle w:val="IndexLink"/>
              </w:rPr>
              <w:t>594</w:t>
            </w:r>
          </w:hyperlink>
        </w:p>
        <w:p>
          <w:pPr>
            <w:pStyle w:val="Contents3"/>
            <w:tabs>
              <w:tab w:val="clear" w:pos="8459"/>
              <w:tab w:val="right" w:pos="9026" w:leader="dot"/>
            </w:tabs>
            <w:rPr/>
          </w:pPr>
          <w:hyperlink w:anchor="__RefHeading___Toc175912_3244359995">
            <w:r>
              <w:rPr>
                <w:webHidden/>
                <w:rStyle w:val="IndexLink"/>
                <w:rtl w:val="true"/>
              </w:rPr>
              <w:t>اشارة</w:t>
            </w:r>
            <w:r>
              <w:rPr>
                <w:rStyle w:val="IndexLink"/>
                <w:rtl w:val="true"/>
              </w:rPr>
              <w:tab/>
            </w:r>
            <w:r>
              <w:rPr>
                <w:rStyle w:val="IndexLink"/>
              </w:rPr>
              <w:t>594</w:t>
            </w:r>
          </w:hyperlink>
        </w:p>
        <w:p>
          <w:pPr>
            <w:pStyle w:val="Contents3"/>
            <w:tabs>
              <w:tab w:val="clear" w:pos="8459"/>
              <w:tab w:val="right" w:pos="9026" w:leader="dot"/>
            </w:tabs>
            <w:rPr/>
          </w:pPr>
          <w:hyperlink w:anchor="__RefHeading___Toc175914_3244359995">
            <w:r>
              <w:rPr>
                <w:webHidden/>
                <w:rStyle w:val="IndexLink"/>
                <w:rtl w:val="true"/>
              </w:rPr>
              <w:t>[</w:t>
            </w:r>
            <w:r>
              <w:rPr>
                <w:rStyle w:val="IndexLink"/>
                <w:rtl w:val="true"/>
              </w:rPr>
              <w:t xml:space="preserve">سورة التکویر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594</w:t>
            </w:r>
          </w:hyperlink>
        </w:p>
        <w:p>
          <w:pPr>
            <w:pStyle w:val="Contents4"/>
            <w:tabs>
              <w:tab w:val="clear" w:pos="8176"/>
              <w:tab w:val="right" w:pos="9026" w:leader="dot"/>
            </w:tabs>
            <w:rPr/>
          </w:pPr>
          <w:hyperlink w:anchor="__RefHeading___Toc175916_3244359995">
            <w:r>
              <w:rPr>
                <w:webHidden/>
                <w:rStyle w:val="IndexLink"/>
                <w:rtl w:val="true"/>
              </w:rPr>
              <w:t>اشارة</w:t>
            </w:r>
            <w:r>
              <w:rPr>
                <w:rStyle w:val="IndexLink"/>
                <w:rtl w:val="true"/>
              </w:rPr>
              <w:tab/>
            </w:r>
            <w:r>
              <w:rPr>
                <w:rStyle w:val="IndexLink"/>
              </w:rPr>
              <w:t>594</w:t>
            </w:r>
          </w:hyperlink>
        </w:p>
        <w:p>
          <w:pPr>
            <w:pStyle w:val="Contents4"/>
            <w:tabs>
              <w:tab w:val="clear" w:pos="8176"/>
              <w:tab w:val="right" w:pos="9026" w:leader="dot"/>
            </w:tabs>
            <w:rPr/>
          </w:pPr>
          <w:hyperlink w:anchor="__RefHeading___Toc175918_3244359995">
            <w:r>
              <w:rPr>
                <w:webHidden/>
                <w:rStyle w:val="IndexLink"/>
                <w:rtl w:val="true"/>
              </w:rPr>
              <w:t>بیان</w:t>
            </w:r>
            <w:r>
              <w:rPr>
                <w:rStyle w:val="IndexLink"/>
                <w:rtl w:val="true"/>
              </w:rPr>
              <w:t>:</w:t>
              <w:tab/>
            </w:r>
            <w:r>
              <w:rPr>
                <w:rStyle w:val="IndexLink"/>
              </w:rPr>
              <w:t>595</w:t>
            </w:r>
          </w:hyperlink>
        </w:p>
        <w:p>
          <w:pPr>
            <w:pStyle w:val="Contents3"/>
            <w:tabs>
              <w:tab w:val="clear" w:pos="8459"/>
              <w:tab w:val="right" w:pos="9026" w:leader="dot"/>
            </w:tabs>
            <w:rPr/>
          </w:pPr>
          <w:hyperlink w:anchor="__RefHeading___Toc175920_3244359995">
            <w:r>
              <w:rPr>
                <w:webHidden/>
                <w:rStyle w:val="IndexLink"/>
                <w:rtl w:val="true"/>
              </w:rPr>
              <w:t>[</w:t>
            </w:r>
            <w:r>
              <w:rPr>
                <w:rStyle w:val="IndexLink"/>
                <w:rtl w:val="true"/>
              </w:rPr>
              <w:t xml:space="preserve">سورة التکویر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598</w:t>
            </w:r>
          </w:hyperlink>
        </w:p>
        <w:p>
          <w:pPr>
            <w:pStyle w:val="Contents2"/>
            <w:tabs>
              <w:tab w:val="clear" w:pos="8743"/>
              <w:tab w:val="right" w:pos="9026" w:leader="dot"/>
            </w:tabs>
            <w:rPr/>
          </w:pPr>
          <w:hyperlink w:anchor="__RefHeading___Toc175922_3244359995">
            <w:r>
              <w:rPr>
                <w:webHidden/>
                <w:rStyle w:val="IndexLink"/>
                <w:rtl w:val="true"/>
              </w:rPr>
              <w:t>سورة الانفطار مکیة و هی تسع عشرة آیة</w:t>
            </w:r>
            <w:r>
              <w:rPr>
                <w:rStyle w:val="IndexLink"/>
                <w:rtl w:val="true"/>
              </w:rPr>
              <w:tab/>
            </w:r>
            <w:r>
              <w:rPr>
                <w:rStyle w:val="IndexLink"/>
              </w:rPr>
              <w:t>604</w:t>
            </w:r>
          </w:hyperlink>
        </w:p>
        <w:p>
          <w:pPr>
            <w:pStyle w:val="Contents3"/>
            <w:tabs>
              <w:tab w:val="clear" w:pos="8459"/>
              <w:tab w:val="right" w:pos="9026" w:leader="dot"/>
            </w:tabs>
            <w:rPr/>
          </w:pPr>
          <w:hyperlink w:anchor="__RefHeading___Toc175924_3244359995">
            <w:r>
              <w:rPr>
                <w:webHidden/>
                <w:rStyle w:val="IndexLink"/>
                <w:rtl w:val="true"/>
              </w:rPr>
              <w:t>اشارة</w:t>
            </w:r>
            <w:r>
              <w:rPr>
                <w:rStyle w:val="IndexLink"/>
                <w:rtl w:val="true"/>
              </w:rPr>
              <w:tab/>
            </w:r>
            <w:r>
              <w:rPr>
                <w:rStyle w:val="IndexLink"/>
              </w:rPr>
              <w:t>604</w:t>
            </w:r>
          </w:hyperlink>
        </w:p>
        <w:p>
          <w:pPr>
            <w:pStyle w:val="Contents3"/>
            <w:tabs>
              <w:tab w:val="clear" w:pos="8459"/>
              <w:tab w:val="right" w:pos="9026" w:leader="dot"/>
            </w:tabs>
            <w:rPr/>
          </w:pPr>
          <w:hyperlink w:anchor="__RefHeading___Toc175926_3244359995">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604</w:t>
            </w:r>
          </w:hyperlink>
        </w:p>
        <w:p>
          <w:pPr>
            <w:pStyle w:val="Contents4"/>
            <w:tabs>
              <w:tab w:val="clear" w:pos="8176"/>
              <w:tab w:val="right" w:pos="9026" w:leader="dot"/>
            </w:tabs>
            <w:rPr/>
          </w:pPr>
          <w:hyperlink w:anchor="__RefHeading___Toc175928_3244359995">
            <w:r>
              <w:rPr>
                <w:webHidden/>
                <w:rStyle w:val="IndexLink"/>
                <w:rtl w:val="true"/>
              </w:rPr>
              <w:t>اشارة</w:t>
            </w:r>
            <w:r>
              <w:rPr>
                <w:rStyle w:val="IndexLink"/>
                <w:rtl w:val="true"/>
              </w:rPr>
              <w:tab/>
            </w:r>
            <w:r>
              <w:rPr>
                <w:rStyle w:val="IndexLink"/>
              </w:rPr>
              <w:t>604</w:t>
            </w:r>
          </w:hyperlink>
        </w:p>
        <w:p>
          <w:pPr>
            <w:pStyle w:val="Contents4"/>
            <w:tabs>
              <w:tab w:val="clear" w:pos="8176"/>
              <w:tab w:val="right" w:pos="9026" w:leader="dot"/>
            </w:tabs>
            <w:rPr/>
          </w:pPr>
          <w:hyperlink w:anchor="__RefHeading___Toc175930_3244359995">
            <w:r>
              <w:rPr>
                <w:webHidden/>
                <w:rStyle w:val="IndexLink"/>
                <w:rtl w:val="true"/>
              </w:rPr>
              <w:t>بیان</w:t>
            </w:r>
            <w:r>
              <w:rPr>
                <w:rStyle w:val="IndexLink"/>
                <w:rtl w:val="true"/>
              </w:rPr>
              <w:t>:</w:t>
              <w:tab/>
            </w:r>
            <w:r>
              <w:rPr>
                <w:rStyle w:val="IndexLink"/>
              </w:rPr>
              <w:t>605</w:t>
            </w:r>
          </w:hyperlink>
        </w:p>
        <w:p>
          <w:pPr>
            <w:pStyle w:val="Contents2"/>
            <w:tabs>
              <w:tab w:val="clear" w:pos="8743"/>
              <w:tab w:val="right" w:pos="9026" w:leader="dot"/>
            </w:tabs>
            <w:rPr/>
          </w:pPr>
          <w:hyperlink w:anchor="__RefHeading___Toc175932_3244359995">
            <w:r>
              <w:rPr>
                <w:webHidden/>
                <w:rStyle w:val="IndexLink"/>
                <w:rtl w:val="true"/>
              </w:rPr>
              <w:t>سورة المطففین مکیة أو مدنیة و هی ست و ثلاثون آیة</w:t>
            </w:r>
            <w:r>
              <w:rPr>
                <w:rStyle w:val="IndexLink"/>
                <w:rtl w:val="true"/>
              </w:rPr>
              <w:tab/>
            </w:r>
            <w:r>
              <w:rPr>
                <w:rStyle w:val="IndexLink"/>
              </w:rPr>
              <w:t>612</w:t>
            </w:r>
          </w:hyperlink>
        </w:p>
        <w:p>
          <w:pPr>
            <w:pStyle w:val="Contents3"/>
            <w:tabs>
              <w:tab w:val="clear" w:pos="8459"/>
              <w:tab w:val="right" w:pos="9026" w:leader="dot"/>
            </w:tabs>
            <w:rPr/>
          </w:pPr>
          <w:hyperlink w:anchor="__RefHeading___Toc175934_3244359995">
            <w:r>
              <w:rPr>
                <w:webHidden/>
                <w:rStyle w:val="IndexLink"/>
                <w:rtl w:val="true"/>
              </w:rPr>
              <w:t>اشارة</w:t>
            </w:r>
            <w:r>
              <w:rPr>
                <w:rStyle w:val="IndexLink"/>
                <w:rtl w:val="true"/>
              </w:rPr>
              <w:tab/>
            </w:r>
            <w:r>
              <w:rPr>
                <w:rStyle w:val="IndexLink"/>
              </w:rPr>
              <w:t>612</w:t>
            </w:r>
          </w:hyperlink>
        </w:p>
        <w:p>
          <w:pPr>
            <w:pStyle w:val="Contents3"/>
            <w:tabs>
              <w:tab w:val="clear" w:pos="8459"/>
              <w:tab w:val="right" w:pos="9026" w:leader="dot"/>
            </w:tabs>
            <w:rPr/>
          </w:pPr>
          <w:hyperlink w:anchor="__RefHeading___Toc175936_3244359995">
            <w:r>
              <w:rPr>
                <w:webHidden/>
                <w:rStyle w:val="IndexLink"/>
                <w:rtl w:val="true"/>
              </w:rPr>
              <w:t>[</w:t>
            </w:r>
            <w:r>
              <w:rPr>
                <w:rStyle w:val="IndexLink"/>
                <w:rtl w:val="true"/>
              </w:rPr>
              <w:t xml:space="preserve">سورة المطففین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612</w:t>
            </w:r>
          </w:hyperlink>
        </w:p>
        <w:p>
          <w:pPr>
            <w:pStyle w:val="Contents4"/>
            <w:tabs>
              <w:tab w:val="clear" w:pos="8176"/>
              <w:tab w:val="right" w:pos="9026" w:leader="dot"/>
            </w:tabs>
            <w:rPr/>
          </w:pPr>
          <w:hyperlink w:anchor="__RefHeading___Toc175938_3244359995">
            <w:r>
              <w:rPr>
                <w:webHidden/>
                <w:rStyle w:val="IndexLink"/>
                <w:rtl w:val="true"/>
              </w:rPr>
              <w:t>اشارة</w:t>
            </w:r>
            <w:r>
              <w:rPr>
                <w:rStyle w:val="IndexLink"/>
                <w:rtl w:val="true"/>
              </w:rPr>
              <w:tab/>
            </w:r>
            <w:r>
              <w:rPr>
                <w:rStyle w:val="IndexLink"/>
              </w:rPr>
              <w:t>612</w:t>
            </w:r>
          </w:hyperlink>
        </w:p>
        <w:p>
          <w:pPr>
            <w:pStyle w:val="Contents4"/>
            <w:tabs>
              <w:tab w:val="clear" w:pos="8176"/>
              <w:tab w:val="right" w:pos="9026" w:leader="dot"/>
            </w:tabs>
            <w:rPr/>
          </w:pPr>
          <w:hyperlink w:anchor="__RefHeading___Toc175940_3244359995">
            <w:r>
              <w:rPr>
                <w:webHidden/>
                <w:rStyle w:val="IndexLink"/>
                <w:rtl w:val="true"/>
              </w:rPr>
              <w:t>بیان</w:t>
            </w:r>
            <w:r>
              <w:rPr>
                <w:rStyle w:val="IndexLink"/>
                <w:rtl w:val="true"/>
              </w:rPr>
              <w:t>:</w:t>
              <w:tab/>
            </w:r>
            <w:r>
              <w:rPr>
                <w:rStyle w:val="IndexLink"/>
              </w:rPr>
              <w:t>613</w:t>
            </w:r>
          </w:hyperlink>
        </w:p>
        <w:p>
          <w:pPr>
            <w:pStyle w:val="Contents3"/>
            <w:tabs>
              <w:tab w:val="clear" w:pos="8459"/>
              <w:tab w:val="right" w:pos="9026" w:leader="dot"/>
            </w:tabs>
            <w:rPr/>
          </w:pPr>
          <w:hyperlink w:anchor="__RefHeading___Toc175942_3244359995">
            <w:r>
              <w:rPr>
                <w:webHidden/>
                <w:rStyle w:val="IndexLink"/>
                <w:rtl w:val="true"/>
              </w:rPr>
              <w:t>[</w:t>
            </w:r>
            <w:r>
              <w:rPr>
                <w:rStyle w:val="IndexLink"/>
                <w:rtl w:val="true"/>
              </w:rPr>
              <w:t xml:space="preserve">سورة المطففین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618</w:t>
            </w:r>
          </w:hyperlink>
        </w:p>
        <w:p>
          <w:pPr>
            <w:pStyle w:val="Contents2"/>
            <w:tabs>
              <w:tab w:val="clear" w:pos="8743"/>
              <w:tab w:val="right" w:pos="9026" w:leader="dot"/>
            </w:tabs>
            <w:rPr/>
          </w:pPr>
          <w:hyperlink w:anchor="__RefHeading___Toc175944_3244359995">
            <w:r>
              <w:rPr>
                <w:webHidden/>
                <w:rStyle w:val="IndexLink"/>
                <w:rtl w:val="true"/>
              </w:rPr>
              <w:t>سورة الانشقاق مکیة و هی خمس و عشرون آیة</w:t>
            </w:r>
            <w:r>
              <w:rPr>
                <w:rStyle w:val="IndexLink"/>
                <w:rtl w:val="true"/>
              </w:rPr>
              <w:tab/>
            </w:r>
            <w:r>
              <w:rPr>
                <w:rStyle w:val="IndexLink"/>
              </w:rPr>
              <w:t>623</w:t>
            </w:r>
          </w:hyperlink>
        </w:p>
        <w:p>
          <w:pPr>
            <w:pStyle w:val="Contents3"/>
            <w:tabs>
              <w:tab w:val="clear" w:pos="8459"/>
              <w:tab w:val="right" w:pos="9026" w:leader="dot"/>
            </w:tabs>
            <w:rPr/>
          </w:pPr>
          <w:hyperlink w:anchor="__RefHeading___Toc175946_3244359995">
            <w:r>
              <w:rPr>
                <w:webHidden/>
                <w:rStyle w:val="IndexLink"/>
                <w:rtl w:val="true"/>
              </w:rPr>
              <w:t>اشارة</w:t>
            </w:r>
            <w:r>
              <w:rPr>
                <w:rStyle w:val="IndexLink"/>
                <w:rtl w:val="true"/>
              </w:rPr>
              <w:tab/>
            </w:r>
            <w:r>
              <w:rPr>
                <w:rStyle w:val="IndexLink"/>
              </w:rPr>
              <w:t>623</w:t>
            </w:r>
          </w:hyperlink>
        </w:p>
        <w:p>
          <w:pPr>
            <w:pStyle w:val="Contents3"/>
            <w:tabs>
              <w:tab w:val="clear" w:pos="8459"/>
              <w:tab w:val="right" w:pos="9026" w:leader="dot"/>
            </w:tabs>
            <w:rPr/>
          </w:pPr>
          <w:hyperlink w:anchor="__RefHeading___Toc175948_3244359995">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623</w:t>
            </w:r>
          </w:hyperlink>
        </w:p>
        <w:p>
          <w:pPr>
            <w:pStyle w:val="Contents4"/>
            <w:tabs>
              <w:tab w:val="clear" w:pos="8176"/>
              <w:tab w:val="right" w:pos="9026" w:leader="dot"/>
            </w:tabs>
            <w:rPr/>
          </w:pPr>
          <w:hyperlink w:anchor="__RefHeading___Toc175950_3244359995">
            <w:r>
              <w:rPr>
                <w:webHidden/>
                <w:rStyle w:val="IndexLink"/>
                <w:rtl w:val="true"/>
              </w:rPr>
              <w:t>اشارة</w:t>
            </w:r>
            <w:r>
              <w:rPr>
                <w:rStyle w:val="IndexLink"/>
                <w:rtl w:val="true"/>
              </w:rPr>
              <w:tab/>
            </w:r>
            <w:r>
              <w:rPr>
                <w:rStyle w:val="IndexLink"/>
              </w:rPr>
              <w:t>623</w:t>
            </w:r>
          </w:hyperlink>
        </w:p>
        <w:p>
          <w:pPr>
            <w:pStyle w:val="Contents4"/>
            <w:tabs>
              <w:tab w:val="clear" w:pos="8176"/>
              <w:tab w:val="right" w:pos="9026" w:leader="dot"/>
            </w:tabs>
            <w:rPr/>
          </w:pPr>
          <w:hyperlink w:anchor="__RefHeading___Toc175952_3244359995">
            <w:r>
              <w:rPr>
                <w:webHidden/>
                <w:rStyle w:val="IndexLink"/>
                <w:rtl w:val="true"/>
              </w:rPr>
              <w:t>بیان</w:t>
            </w:r>
            <w:r>
              <w:rPr>
                <w:rStyle w:val="IndexLink"/>
                <w:rtl w:val="true"/>
              </w:rPr>
              <w:t>:</w:t>
              <w:tab/>
            </w:r>
            <w:r>
              <w:rPr>
                <w:rStyle w:val="IndexLink"/>
              </w:rPr>
              <w:t>624</w:t>
            </w:r>
          </w:hyperlink>
        </w:p>
        <w:p>
          <w:pPr>
            <w:pStyle w:val="Contents2"/>
            <w:tabs>
              <w:tab w:val="clear" w:pos="8743"/>
              <w:tab w:val="right" w:pos="9026" w:leader="dot"/>
            </w:tabs>
            <w:rPr/>
          </w:pPr>
          <w:hyperlink w:anchor="__RefHeading___Toc175954_3244359995">
            <w:r>
              <w:rPr>
                <w:webHidden/>
                <w:rStyle w:val="IndexLink"/>
                <w:rtl w:val="true"/>
              </w:rPr>
              <w:t>سورة البروج مکیة و هی اثنتان و عشرون آیة</w:t>
            </w:r>
            <w:r>
              <w:rPr>
                <w:rStyle w:val="IndexLink"/>
                <w:rtl w:val="true"/>
              </w:rPr>
              <w:tab/>
            </w:r>
            <w:r>
              <w:rPr>
                <w:rStyle w:val="IndexLink"/>
              </w:rPr>
              <w:t>629</w:t>
            </w:r>
          </w:hyperlink>
        </w:p>
        <w:p>
          <w:pPr>
            <w:pStyle w:val="Contents3"/>
            <w:tabs>
              <w:tab w:val="clear" w:pos="8459"/>
              <w:tab w:val="right" w:pos="9026" w:leader="dot"/>
            </w:tabs>
            <w:rPr/>
          </w:pPr>
          <w:hyperlink w:anchor="__RefHeading___Toc175956_3244359995">
            <w:r>
              <w:rPr>
                <w:webHidden/>
                <w:rStyle w:val="IndexLink"/>
                <w:rtl w:val="true"/>
              </w:rPr>
              <w:t>اشارة</w:t>
            </w:r>
            <w:r>
              <w:rPr>
                <w:rStyle w:val="IndexLink"/>
                <w:rtl w:val="true"/>
              </w:rPr>
              <w:tab/>
            </w:r>
            <w:r>
              <w:rPr>
                <w:rStyle w:val="IndexLink"/>
              </w:rPr>
              <w:t>629</w:t>
            </w:r>
          </w:hyperlink>
        </w:p>
        <w:p>
          <w:pPr>
            <w:pStyle w:val="Contents3"/>
            <w:tabs>
              <w:tab w:val="clear" w:pos="8459"/>
              <w:tab w:val="right" w:pos="9026" w:leader="dot"/>
            </w:tabs>
            <w:rPr/>
          </w:pPr>
          <w:hyperlink w:anchor="__RefHeading___Toc175958_3244359995">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629</w:t>
            </w:r>
          </w:hyperlink>
        </w:p>
        <w:p>
          <w:pPr>
            <w:pStyle w:val="Contents4"/>
            <w:tabs>
              <w:tab w:val="clear" w:pos="8176"/>
              <w:tab w:val="right" w:pos="9026" w:leader="dot"/>
            </w:tabs>
            <w:rPr/>
          </w:pPr>
          <w:hyperlink w:anchor="__RefHeading___Toc175960_3244359995">
            <w:r>
              <w:rPr>
                <w:webHidden/>
                <w:rStyle w:val="IndexLink"/>
                <w:rtl w:val="true"/>
              </w:rPr>
              <w:t>اشارة</w:t>
            </w:r>
            <w:r>
              <w:rPr>
                <w:rStyle w:val="IndexLink"/>
                <w:rtl w:val="true"/>
              </w:rPr>
              <w:tab/>
            </w:r>
            <w:r>
              <w:rPr>
                <w:rStyle w:val="IndexLink"/>
              </w:rPr>
              <w:t>629</w:t>
            </w:r>
          </w:hyperlink>
        </w:p>
        <w:p>
          <w:pPr>
            <w:pStyle w:val="Contents4"/>
            <w:tabs>
              <w:tab w:val="clear" w:pos="8176"/>
              <w:tab w:val="right" w:pos="9026" w:leader="dot"/>
            </w:tabs>
            <w:rPr/>
          </w:pPr>
          <w:hyperlink w:anchor="__RefHeading___Toc175962_3244359995">
            <w:r>
              <w:rPr>
                <w:webHidden/>
                <w:rStyle w:val="IndexLink"/>
                <w:rtl w:val="true"/>
              </w:rPr>
              <w:t>بیان</w:t>
            </w:r>
            <w:r>
              <w:rPr>
                <w:rStyle w:val="IndexLink"/>
                <w:rtl w:val="true"/>
              </w:rPr>
              <w:t>:</w:t>
              <w:tab/>
            </w:r>
            <w:r>
              <w:rPr>
                <w:rStyle w:val="IndexLink"/>
              </w:rPr>
              <w:t>630</w:t>
            </w:r>
          </w:hyperlink>
        </w:p>
        <w:p>
          <w:pPr>
            <w:pStyle w:val="Contents2"/>
            <w:tabs>
              <w:tab w:val="clear" w:pos="8743"/>
              <w:tab w:val="right" w:pos="9026" w:leader="dot"/>
            </w:tabs>
            <w:rPr/>
          </w:pPr>
          <w:hyperlink w:anchor="__RefHeading___Toc175964_3244359995">
            <w:r>
              <w:rPr>
                <w:webHidden/>
                <w:rStyle w:val="IndexLink"/>
                <w:rtl w:val="true"/>
              </w:rPr>
              <w:t>سورة الطارق مکیة و هی سبع عشرة آیة</w:t>
            </w:r>
            <w:r>
              <w:rPr>
                <w:rStyle w:val="IndexLink"/>
                <w:rtl w:val="true"/>
              </w:rPr>
              <w:tab/>
            </w:r>
            <w:r>
              <w:rPr>
                <w:rStyle w:val="IndexLink"/>
              </w:rPr>
              <w:t>637</w:t>
            </w:r>
          </w:hyperlink>
        </w:p>
        <w:p>
          <w:pPr>
            <w:pStyle w:val="Contents3"/>
            <w:tabs>
              <w:tab w:val="clear" w:pos="8459"/>
              <w:tab w:val="right" w:pos="9026" w:leader="dot"/>
            </w:tabs>
            <w:rPr/>
          </w:pPr>
          <w:hyperlink w:anchor="__RefHeading___Toc175966_3244359995">
            <w:r>
              <w:rPr>
                <w:webHidden/>
                <w:rStyle w:val="IndexLink"/>
                <w:rtl w:val="true"/>
              </w:rPr>
              <w:t>اشارة</w:t>
            </w:r>
            <w:r>
              <w:rPr>
                <w:rStyle w:val="IndexLink"/>
                <w:rtl w:val="true"/>
              </w:rPr>
              <w:tab/>
            </w:r>
            <w:r>
              <w:rPr>
                <w:rStyle w:val="IndexLink"/>
              </w:rPr>
              <w:t>637</w:t>
            </w:r>
          </w:hyperlink>
        </w:p>
        <w:p>
          <w:pPr>
            <w:pStyle w:val="Contents3"/>
            <w:tabs>
              <w:tab w:val="clear" w:pos="8459"/>
              <w:tab w:val="right" w:pos="9026" w:leader="dot"/>
            </w:tabs>
            <w:rPr/>
          </w:pPr>
          <w:hyperlink w:anchor="__RefHeading___Toc175968_3244359995">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637</w:t>
            </w:r>
          </w:hyperlink>
        </w:p>
        <w:p>
          <w:pPr>
            <w:pStyle w:val="Contents4"/>
            <w:tabs>
              <w:tab w:val="clear" w:pos="8176"/>
              <w:tab w:val="right" w:pos="9026" w:leader="dot"/>
            </w:tabs>
            <w:rPr/>
          </w:pPr>
          <w:hyperlink w:anchor="__RefHeading___Toc175970_3244359995">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175972_3244359995">
            <w:r>
              <w:rPr>
                <w:webHidden/>
                <w:rStyle w:val="IndexLink"/>
                <w:rtl w:val="true"/>
              </w:rPr>
              <w:t>بیان</w:t>
            </w:r>
            <w:r>
              <w:rPr>
                <w:rStyle w:val="IndexLink"/>
                <w:rtl w:val="true"/>
              </w:rPr>
              <w:t>:</w:t>
              <w:tab/>
            </w:r>
            <w:r>
              <w:rPr>
                <w:rStyle w:val="IndexLink"/>
              </w:rPr>
              <w:t>638</w:t>
            </w:r>
          </w:hyperlink>
        </w:p>
        <w:p>
          <w:pPr>
            <w:pStyle w:val="Contents2"/>
            <w:tabs>
              <w:tab w:val="clear" w:pos="8743"/>
              <w:tab w:val="right" w:pos="9026" w:leader="dot"/>
            </w:tabs>
            <w:rPr/>
          </w:pPr>
          <w:hyperlink w:anchor="__RefHeading___Toc175974_3244359995">
            <w:r>
              <w:rPr>
                <w:webHidden/>
                <w:rStyle w:val="IndexLink"/>
                <w:rtl w:val="true"/>
              </w:rPr>
              <w:t>سورة الأعلی مکیة و هی تسع عشرة آیة</w:t>
            </w:r>
            <w:r>
              <w:rPr>
                <w:rStyle w:val="IndexLink"/>
                <w:rtl w:val="true"/>
              </w:rPr>
              <w:tab/>
            </w:r>
            <w:r>
              <w:rPr>
                <w:rStyle w:val="IndexLink"/>
              </w:rPr>
              <w:t>642</w:t>
            </w:r>
          </w:hyperlink>
        </w:p>
        <w:p>
          <w:pPr>
            <w:pStyle w:val="Contents3"/>
            <w:tabs>
              <w:tab w:val="clear" w:pos="8459"/>
              <w:tab w:val="right" w:pos="9026" w:leader="dot"/>
            </w:tabs>
            <w:rPr/>
          </w:pPr>
          <w:hyperlink w:anchor="__RefHeading___Toc175976_3244359995">
            <w:r>
              <w:rPr>
                <w:webHidden/>
                <w:rStyle w:val="IndexLink"/>
                <w:rtl w:val="true"/>
              </w:rPr>
              <w:t>اشارة</w:t>
            </w:r>
            <w:r>
              <w:rPr>
                <w:rStyle w:val="IndexLink"/>
                <w:rtl w:val="true"/>
              </w:rPr>
              <w:tab/>
            </w:r>
            <w:r>
              <w:rPr>
                <w:rStyle w:val="IndexLink"/>
              </w:rPr>
              <w:t>642</w:t>
            </w:r>
          </w:hyperlink>
        </w:p>
        <w:p>
          <w:pPr>
            <w:pStyle w:val="Contents3"/>
            <w:tabs>
              <w:tab w:val="clear" w:pos="8459"/>
              <w:tab w:val="right" w:pos="9026" w:leader="dot"/>
            </w:tabs>
            <w:rPr/>
          </w:pPr>
          <w:hyperlink w:anchor="__RefHeading___Toc175978_3244359995">
            <w:r>
              <w:rPr>
                <w:webHidden/>
                <w:rStyle w:val="IndexLink"/>
                <w:rtl w:val="true"/>
              </w:rPr>
              <w:t>[</w:t>
            </w:r>
            <w:r>
              <w:rPr>
                <w:rStyle w:val="IndexLink"/>
                <w:rtl w:val="true"/>
              </w:rPr>
              <w:t xml:space="preserve">سورة الأعلی </w:t>
            </w:r>
            <w:r>
              <w:rPr>
                <w:rStyle w:val="IndexLink"/>
                <w:rtl w:val="true"/>
              </w:rPr>
              <w:t>(</w:t>
            </w:r>
            <w:r>
              <w:rPr>
                <w:rStyle w:val="IndexLink"/>
              </w:rPr>
              <w:t>87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642</w:t>
            </w:r>
          </w:hyperlink>
        </w:p>
        <w:p>
          <w:pPr>
            <w:pStyle w:val="Contents4"/>
            <w:tabs>
              <w:tab w:val="clear" w:pos="8176"/>
              <w:tab w:val="right" w:pos="9026" w:leader="dot"/>
            </w:tabs>
            <w:rPr/>
          </w:pPr>
          <w:hyperlink w:anchor="__RefHeading___Toc175980_3244359995">
            <w:r>
              <w:rPr>
                <w:webHidden/>
                <w:rStyle w:val="IndexLink"/>
                <w:rtl w:val="true"/>
              </w:rPr>
              <w:t>اشارة</w:t>
            </w:r>
            <w:r>
              <w:rPr>
                <w:rStyle w:val="IndexLink"/>
                <w:rtl w:val="true"/>
              </w:rPr>
              <w:tab/>
            </w:r>
            <w:r>
              <w:rPr>
                <w:rStyle w:val="IndexLink"/>
              </w:rPr>
              <w:t>642</w:t>
            </w:r>
          </w:hyperlink>
        </w:p>
        <w:p>
          <w:pPr>
            <w:pStyle w:val="Contents4"/>
            <w:tabs>
              <w:tab w:val="clear" w:pos="8176"/>
              <w:tab w:val="right" w:pos="9026" w:leader="dot"/>
            </w:tabs>
            <w:rPr/>
          </w:pPr>
          <w:hyperlink w:anchor="__RefHeading___Toc175982_3244359995">
            <w:r>
              <w:rPr>
                <w:webHidden/>
                <w:rStyle w:val="IndexLink"/>
                <w:rtl w:val="true"/>
              </w:rPr>
              <w:t>بیان</w:t>
            </w:r>
            <w:r>
              <w:rPr>
                <w:rStyle w:val="IndexLink"/>
                <w:rtl w:val="true"/>
              </w:rPr>
              <w:t>:</w:t>
              <w:tab/>
            </w:r>
            <w:r>
              <w:rPr>
                <w:rStyle w:val="IndexLink"/>
              </w:rPr>
              <w:t>643</w:t>
            </w:r>
          </w:hyperlink>
        </w:p>
        <w:p>
          <w:pPr>
            <w:pStyle w:val="Contents2"/>
            <w:tabs>
              <w:tab w:val="clear" w:pos="8743"/>
              <w:tab w:val="right" w:pos="9026" w:leader="dot"/>
            </w:tabs>
            <w:rPr/>
          </w:pPr>
          <w:hyperlink w:anchor="__RefHeading___Toc175984_3244359995">
            <w:r>
              <w:rPr>
                <w:webHidden/>
                <w:rStyle w:val="IndexLink"/>
                <w:rtl w:val="true"/>
              </w:rPr>
              <w:t>سورة الغاشیة مکیة و هی ست و عشرون آیة</w:t>
            </w:r>
            <w:r>
              <w:rPr>
                <w:rStyle w:val="IndexLink"/>
                <w:rtl w:val="true"/>
              </w:rPr>
              <w:tab/>
            </w:r>
            <w:r>
              <w:rPr>
                <w:rStyle w:val="IndexLink"/>
              </w:rPr>
              <w:t>650</w:t>
            </w:r>
          </w:hyperlink>
        </w:p>
        <w:p>
          <w:pPr>
            <w:pStyle w:val="Contents3"/>
            <w:tabs>
              <w:tab w:val="clear" w:pos="8459"/>
              <w:tab w:val="right" w:pos="9026" w:leader="dot"/>
            </w:tabs>
            <w:rPr/>
          </w:pPr>
          <w:hyperlink w:anchor="__RefHeading___Toc175986_3244359995">
            <w:r>
              <w:rPr>
                <w:webHidden/>
                <w:rStyle w:val="IndexLink"/>
                <w:rtl w:val="true"/>
              </w:rPr>
              <w:t>اشارة</w:t>
            </w:r>
            <w:r>
              <w:rPr>
                <w:rStyle w:val="IndexLink"/>
                <w:rtl w:val="true"/>
              </w:rPr>
              <w:tab/>
            </w:r>
            <w:r>
              <w:rPr>
                <w:rStyle w:val="IndexLink"/>
              </w:rPr>
              <w:t>650</w:t>
            </w:r>
          </w:hyperlink>
        </w:p>
        <w:p>
          <w:pPr>
            <w:pStyle w:val="Contents3"/>
            <w:tabs>
              <w:tab w:val="clear" w:pos="8459"/>
              <w:tab w:val="right" w:pos="9026" w:leader="dot"/>
            </w:tabs>
            <w:rPr/>
          </w:pPr>
          <w:hyperlink w:anchor="__RefHeading___Toc175988_3244359995">
            <w:r>
              <w:rPr>
                <w:webHidden/>
                <w:rStyle w:val="IndexLink"/>
                <w:rtl w:val="true"/>
              </w:rPr>
              <w:t>[</w:t>
            </w:r>
            <w:r>
              <w:rPr>
                <w:rStyle w:val="IndexLink"/>
                <w:rtl w:val="true"/>
              </w:rPr>
              <w:t xml:space="preserve">سورة الغاشیة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650</w:t>
            </w:r>
          </w:hyperlink>
        </w:p>
        <w:p>
          <w:pPr>
            <w:pStyle w:val="Contents4"/>
            <w:tabs>
              <w:tab w:val="clear" w:pos="8176"/>
              <w:tab w:val="right" w:pos="9026" w:leader="dot"/>
            </w:tabs>
            <w:rPr/>
          </w:pPr>
          <w:hyperlink w:anchor="__RefHeading___Toc175990_3244359995">
            <w:r>
              <w:rPr>
                <w:webHidden/>
                <w:rStyle w:val="IndexLink"/>
                <w:rtl w:val="true"/>
              </w:rPr>
              <w:t>اشارة</w:t>
            </w:r>
            <w:r>
              <w:rPr>
                <w:rStyle w:val="IndexLink"/>
                <w:rtl w:val="true"/>
              </w:rPr>
              <w:tab/>
            </w:r>
            <w:r>
              <w:rPr>
                <w:rStyle w:val="IndexLink"/>
              </w:rPr>
              <w:t>650</w:t>
            </w:r>
          </w:hyperlink>
        </w:p>
        <w:p>
          <w:pPr>
            <w:pStyle w:val="Contents4"/>
            <w:tabs>
              <w:tab w:val="clear" w:pos="8176"/>
              <w:tab w:val="right" w:pos="9026" w:leader="dot"/>
            </w:tabs>
            <w:rPr/>
          </w:pPr>
          <w:hyperlink w:anchor="__RefHeading___Toc175992_3244359995">
            <w:r>
              <w:rPr>
                <w:webHidden/>
                <w:rStyle w:val="IndexLink"/>
                <w:rtl w:val="true"/>
              </w:rPr>
              <w:t>بیان</w:t>
            </w:r>
            <w:r>
              <w:rPr>
                <w:rStyle w:val="IndexLink"/>
                <w:rtl w:val="true"/>
              </w:rPr>
              <w:t>:</w:t>
              <w:tab/>
            </w:r>
            <w:r>
              <w:rPr>
                <w:rStyle w:val="IndexLink"/>
              </w:rPr>
              <w:t>651</w:t>
            </w:r>
          </w:hyperlink>
        </w:p>
        <w:p>
          <w:pPr>
            <w:pStyle w:val="Contents2"/>
            <w:tabs>
              <w:tab w:val="clear" w:pos="8743"/>
              <w:tab w:val="right" w:pos="9026" w:leader="dot"/>
            </w:tabs>
            <w:rPr/>
          </w:pPr>
          <w:hyperlink w:anchor="__RefHeading___Toc175994_3244359995">
            <w:r>
              <w:rPr>
                <w:webHidden/>
                <w:rStyle w:val="IndexLink"/>
                <w:rtl w:val="true"/>
              </w:rPr>
              <w:t>سورة الفجر مکیة و هی ثلاثون آیة</w:t>
            </w:r>
            <w:r>
              <w:rPr>
                <w:rStyle w:val="IndexLink"/>
                <w:rtl w:val="true"/>
              </w:rPr>
              <w:tab/>
            </w:r>
            <w:r>
              <w:rPr>
                <w:rStyle w:val="IndexLink"/>
              </w:rPr>
              <w:t>657</w:t>
            </w:r>
          </w:hyperlink>
        </w:p>
        <w:p>
          <w:pPr>
            <w:pStyle w:val="Contents3"/>
            <w:tabs>
              <w:tab w:val="clear" w:pos="8459"/>
              <w:tab w:val="right" w:pos="9026" w:leader="dot"/>
            </w:tabs>
            <w:rPr/>
          </w:pPr>
          <w:hyperlink w:anchor="__RefHeading___Toc175996_3244359995">
            <w:r>
              <w:rPr>
                <w:webHidden/>
                <w:rStyle w:val="IndexLink"/>
                <w:rtl w:val="true"/>
              </w:rPr>
              <w:t>اشارة</w:t>
            </w:r>
            <w:r>
              <w:rPr>
                <w:rStyle w:val="IndexLink"/>
                <w:rtl w:val="true"/>
              </w:rPr>
              <w:tab/>
            </w:r>
            <w:r>
              <w:rPr>
                <w:rStyle w:val="IndexLink"/>
              </w:rPr>
              <w:t>657</w:t>
            </w:r>
          </w:hyperlink>
        </w:p>
        <w:p>
          <w:pPr>
            <w:pStyle w:val="Contents3"/>
            <w:tabs>
              <w:tab w:val="clear" w:pos="8459"/>
              <w:tab w:val="right" w:pos="9026" w:leader="dot"/>
            </w:tabs>
            <w:rPr/>
          </w:pPr>
          <w:hyperlink w:anchor="__RefHeading___Toc175998_3244359995">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657</w:t>
            </w:r>
          </w:hyperlink>
        </w:p>
        <w:p>
          <w:pPr>
            <w:pStyle w:val="Contents4"/>
            <w:tabs>
              <w:tab w:val="clear" w:pos="8176"/>
              <w:tab w:val="right" w:pos="9026" w:leader="dot"/>
            </w:tabs>
            <w:rPr/>
          </w:pPr>
          <w:hyperlink w:anchor="__RefHeading___Toc176000_3244359995">
            <w:r>
              <w:rPr>
                <w:webHidden/>
                <w:rStyle w:val="IndexLink"/>
                <w:rtl w:val="true"/>
              </w:rPr>
              <w:t>اشارة</w:t>
            </w:r>
            <w:r>
              <w:rPr>
                <w:rStyle w:val="IndexLink"/>
                <w:rtl w:val="true"/>
              </w:rPr>
              <w:tab/>
            </w:r>
            <w:r>
              <w:rPr>
                <w:rStyle w:val="IndexLink"/>
              </w:rPr>
              <w:t>657</w:t>
            </w:r>
          </w:hyperlink>
        </w:p>
        <w:p>
          <w:pPr>
            <w:pStyle w:val="Contents4"/>
            <w:tabs>
              <w:tab w:val="clear" w:pos="8176"/>
              <w:tab w:val="right" w:pos="9026" w:leader="dot"/>
            </w:tabs>
            <w:rPr/>
          </w:pPr>
          <w:hyperlink w:anchor="__RefHeading___Toc176002_3244359995">
            <w:r>
              <w:rPr>
                <w:webHidden/>
                <w:rStyle w:val="IndexLink"/>
                <w:rtl w:val="true"/>
              </w:rPr>
              <w:t>بیان</w:t>
            </w:r>
            <w:r>
              <w:rPr>
                <w:rStyle w:val="IndexLink"/>
                <w:rtl w:val="true"/>
              </w:rPr>
              <w:t>:</w:t>
              <w:tab/>
            </w:r>
            <w:r>
              <w:rPr>
                <w:rStyle w:val="IndexLink"/>
              </w:rPr>
              <w:t>658</w:t>
            </w:r>
          </w:hyperlink>
        </w:p>
        <w:p>
          <w:pPr>
            <w:pStyle w:val="Contents2"/>
            <w:tabs>
              <w:tab w:val="clear" w:pos="8743"/>
              <w:tab w:val="right" w:pos="9026" w:leader="dot"/>
            </w:tabs>
            <w:rPr/>
          </w:pPr>
          <w:hyperlink w:anchor="__RefHeading___Toc176004_3244359995">
            <w:r>
              <w:rPr>
                <w:webHidden/>
                <w:rStyle w:val="IndexLink"/>
                <w:rtl w:val="true"/>
              </w:rPr>
              <w:t>سورة البلد مکیة و هی عشرون آیة</w:t>
            </w:r>
            <w:r>
              <w:rPr>
                <w:rStyle w:val="IndexLink"/>
                <w:rtl w:val="true"/>
              </w:rPr>
              <w:tab/>
            </w:r>
            <w:r>
              <w:rPr>
                <w:rStyle w:val="IndexLink"/>
              </w:rPr>
              <w:t>667</w:t>
            </w:r>
          </w:hyperlink>
        </w:p>
        <w:p>
          <w:pPr>
            <w:pStyle w:val="Contents3"/>
            <w:tabs>
              <w:tab w:val="clear" w:pos="8459"/>
              <w:tab w:val="right" w:pos="9026" w:leader="dot"/>
            </w:tabs>
            <w:rPr/>
          </w:pPr>
          <w:hyperlink w:anchor="__RefHeading___Toc176006_3244359995">
            <w:r>
              <w:rPr>
                <w:webHidden/>
                <w:rStyle w:val="IndexLink"/>
                <w:rtl w:val="true"/>
              </w:rPr>
              <w:t>اشارة</w:t>
            </w:r>
            <w:r>
              <w:rPr>
                <w:rStyle w:val="IndexLink"/>
                <w:rtl w:val="true"/>
              </w:rPr>
              <w:tab/>
            </w:r>
            <w:r>
              <w:rPr>
                <w:rStyle w:val="IndexLink"/>
              </w:rPr>
              <w:t>667</w:t>
            </w:r>
          </w:hyperlink>
        </w:p>
        <w:p>
          <w:pPr>
            <w:pStyle w:val="Contents3"/>
            <w:tabs>
              <w:tab w:val="clear" w:pos="8459"/>
              <w:tab w:val="right" w:pos="9026" w:leader="dot"/>
            </w:tabs>
            <w:rPr/>
          </w:pPr>
          <w:hyperlink w:anchor="__RefHeading___Toc176008_3244359995">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667</w:t>
            </w:r>
          </w:hyperlink>
        </w:p>
        <w:p>
          <w:pPr>
            <w:pStyle w:val="Contents4"/>
            <w:tabs>
              <w:tab w:val="clear" w:pos="8176"/>
              <w:tab w:val="right" w:pos="9026" w:leader="dot"/>
            </w:tabs>
            <w:rPr/>
          </w:pPr>
          <w:hyperlink w:anchor="__RefHeading___Toc176010_3244359995">
            <w:r>
              <w:rPr>
                <w:webHidden/>
                <w:rStyle w:val="IndexLink"/>
                <w:rtl w:val="true"/>
              </w:rPr>
              <w:t>اشارة</w:t>
            </w:r>
            <w:r>
              <w:rPr>
                <w:rStyle w:val="IndexLink"/>
                <w:rtl w:val="true"/>
              </w:rPr>
              <w:tab/>
            </w:r>
            <w:r>
              <w:rPr>
                <w:rStyle w:val="IndexLink"/>
              </w:rPr>
              <w:t>667</w:t>
            </w:r>
          </w:hyperlink>
        </w:p>
        <w:p>
          <w:pPr>
            <w:pStyle w:val="Contents4"/>
            <w:tabs>
              <w:tab w:val="clear" w:pos="8176"/>
              <w:tab w:val="right" w:pos="9026" w:leader="dot"/>
            </w:tabs>
            <w:rPr/>
          </w:pPr>
          <w:hyperlink w:anchor="__RefHeading___Toc176012_3244359995">
            <w:r>
              <w:rPr>
                <w:webHidden/>
                <w:rStyle w:val="IndexLink"/>
                <w:rtl w:val="true"/>
              </w:rPr>
              <w:t>بیان</w:t>
            </w:r>
            <w:r>
              <w:rPr>
                <w:rStyle w:val="IndexLink"/>
                <w:rtl w:val="true"/>
              </w:rPr>
              <w:t>:</w:t>
              <w:tab/>
            </w:r>
            <w:r>
              <w:rPr>
                <w:rStyle w:val="IndexLink"/>
              </w:rPr>
              <w:t>668</w:t>
            </w:r>
          </w:hyperlink>
        </w:p>
        <w:p>
          <w:pPr>
            <w:pStyle w:val="Contents2"/>
            <w:tabs>
              <w:tab w:val="clear" w:pos="8743"/>
              <w:tab w:val="right" w:pos="9026" w:leader="dot"/>
            </w:tabs>
            <w:rPr/>
          </w:pPr>
          <w:hyperlink w:anchor="__RefHeading___Toc176014_3244359995">
            <w:r>
              <w:rPr>
                <w:webHidden/>
                <w:rStyle w:val="IndexLink"/>
                <w:rtl w:val="true"/>
              </w:rPr>
              <w:t>سورة الشمس مکیة و هی ست عشرة آیة</w:t>
            </w:r>
            <w:r>
              <w:rPr>
                <w:rStyle w:val="IndexLink"/>
                <w:rtl w:val="true"/>
              </w:rPr>
              <w:tab/>
            </w:r>
            <w:r>
              <w:rPr>
                <w:rStyle w:val="IndexLink"/>
              </w:rPr>
              <w:t>673</w:t>
            </w:r>
          </w:hyperlink>
        </w:p>
        <w:p>
          <w:pPr>
            <w:pStyle w:val="Contents3"/>
            <w:tabs>
              <w:tab w:val="clear" w:pos="8459"/>
              <w:tab w:val="right" w:pos="9026" w:leader="dot"/>
            </w:tabs>
            <w:rPr/>
          </w:pPr>
          <w:hyperlink w:anchor="__RefHeading___Toc176016_3244359995">
            <w:r>
              <w:rPr>
                <w:webHidden/>
                <w:rStyle w:val="IndexLink"/>
                <w:rtl w:val="true"/>
              </w:rPr>
              <w:t>اشارة</w:t>
            </w:r>
            <w:r>
              <w:rPr>
                <w:rStyle w:val="IndexLink"/>
                <w:rtl w:val="true"/>
              </w:rPr>
              <w:tab/>
            </w:r>
            <w:r>
              <w:rPr>
                <w:rStyle w:val="IndexLink"/>
              </w:rPr>
              <w:t>673</w:t>
            </w:r>
          </w:hyperlink>
        </w:p>
        <w:p>
          <w:pPr>
            <w:pStyle w:val="Contents3"/>
            <w:tabs>
              <w:tab w:val="clear" w:pos="8459"/>
              <w:tab w:val="right" w:pos="9026" w:leader="dot"/>
            </w:tabs>
            <w:rPr/>
          </w:pPr>
          <w:hyperlink w:anchor="__RefHeading___Toc176018_3244359995">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673</w:t>
            </w:r>
          </w:hyperlink>
        </w:p>
        <w:p>
          <w:pPr>
            <w:pStyle w:val="Contents4"/>
            <w:tabs>
              <w:tab w:val="clear" w:pos="8176"/>
              <w:tab w:val="right" w:pos="9026" w:leader="dot"/>
            </w:tabs>
            <w:rPr/>
          </w:pPr>
          <w:hyperlink w:anchor="__RefHeading___Toc176020_3244359995">
            <w:r>
              <w:rPr>
                <w:webHidden/>
                <w:rStyle w:val="IndexLink"/>
                <w:rtl w:val="true"/>
              </w:rPr>
              <w:t>اشارة</w:t>
            </w:r>
            <w:r>
              <w:rPr>
                <w:rStyle w:val="IndexLink"/>
                <w:rtl w:val="true"/>
              </w:rPr>
              <w:tab/>
            </w:r>
            <w:r>
              <w:rPr>
                <w:rStyle w:val="IndexLink"/>
              </w:rPr>
              <w:t>673</w:t>
            </w:r>
          </w:hyperlink>
        </w:p>
        <w:p>
          <w:pPr>
            <w:pStyle w:val="Contents4"/>
            <w:tabs>
              <w:tab w:val="clear" w:pos="8176"/>
              <w:tab w:val="right" w:pos="9026" w:leader="dot"/>
            </w:tabs>
            <w:rPr/>
          </w:pPr>
          <w:hyperlink w:anchor="__RefHeading___Toc176022_3244359995">
            <w:r>
              <w:rPr>
                <w:webHidden/>
                <w:rStyle w:val="IndexLink"/>
                <w:rtl w:val="true"/>
              </w:rPr>
              <w:t>بیان</w:t>
            </w:r>
            <w:r>
              <w:rPr>
                <w:rStyle w:val="IndexLink"/>
                <w:rtl w:val="true"/>
              </w:rPr>
              <w:t>:</w:t>
              <w:tab/>
            </w:r>
            <w:r>
              <w:rPr>
                <w:rStyle w:val="IndexLink"/>
              </w:rPr>
              <w:t>674</w:t>
            </w:r>
          </w:hyperlink>
        </w:p>
        <w:p>
          <w:pPr>
            <w:pStyle w:val="Contents2"/>
            <w:tabs>
              <w:tab w:val="clear" w:pos="8743"/>
              <w:tab w:val="right" w:pos="9026" w:leader="dot"/>
            </w:tabs>
            <w:rPr/>
          </w:pPr>
          <w:hyperlink w:anchor="__RefHeading___Toc176024_3244359995">
            <w:r>
              <w:rPr>
                <w:webHidden/>
                <w:rStyle w:val="IndexLink"/>
                <w:rtl w:val="true"/>
              </w:rPr>
              <w:t>سورة اللیل مکیة و هی احدی و عشرون آیة</w:t>
            </w:r>
            <w:r>
              <w:rPr>
                <w:rStyle w:val="IndexLink"/>
                <w:rtl w:val="true"/>
              </w:rPr>
              <w:tab/>
            </w:r>
            <w:r>
              <w:rPr>
                <w:rStyle w:val="IndexLink"/>
              </w:rPr>
              <w:t>679</w:t>
            </w:r>
          </w:hyperlink>
        </w:p>
        <w:p>
          <w:pPr>
            <w:pStyle w:val="Contents3"/>
            <w:tabs>
              <w:tab w:val="clear" w:pos="8459"/>
              <w:tab w:val="right" w:pos="9026" w:leader="dot"/>
            </w:tabs>
            <w:rPr/>
          </w:pPr>
          <w:hyperlink w:anchor="__RefHeading___Toc176026_3244359995">
            <w:r>
              <w:rPr>
                <w:webHidden/>
                <w:rStyle w:val="IndexLink"/>
                <w:rtl w:val="true"/>
              </w:rPr>
              <w:t>اشارة</w:t>
            </w:r>
            <w:r>
              <w:rPr>
                <w:rStyle w:val="IndexLink"/>
                <w:rtl w:val="true"/>
              </w:rPr>
              <w:tab/>
            </w:r>
            <w:r>
              <w:rPr>
                <w:rStyle w:val="IndexLink"/>
              </w:rPr>
              <w:t>679</w:t>
            </w:r>
          </w:hyperlink>
        </w:p>
        <w:p>
          <w:pPr>
            <w:pStyle w:val="Contents3"/>
            <w:tabs>
              <w:tab w:val="clear" w:pos="8459"/>
              <w:tab w:val="right" w:pos="9026" w:leader="dot"/>
            </w:tabs>
            <w:rPr/>
          </w:pPr>
          <w:hyperlink w:anchor="__RefHeading___Toc176028_3244359995">
            <w:r>
              <w:rPr>
                <w:webHidden/>
                <w:rStyle w:val="IndexLink"/>
                <w:rtl w:val="true"/>
              </w:rPr>
              <w:t>[</w:t>
            </w:r>
            <w:r>
              <w:rPr>
                <w:rStyle w:val="IndexLink"/>
                <w:rtl w:val="true"/>
              </w:rPr>
              <w:t xml:space="preserve">سورة اللیل </w:t>
            </w:r>
            <w:r>
              <w:rPr>
                <w:rStyle w:val="IndexLink"/>
                <w:rtl w:val="true"/>
              </w:rPr>
              <w:t>(</w:t>
            </w:r>
            <w:r>
              <w:rPr>
                <w:rStyle w:val="IndexLink"/>
              </w:rPr>
              <w:t>92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679</w:t>
            </w:r>
          </w:hyperlink>
        </w:p>
        <w:p>
          <w:pPr>
            <w:pStyle w:val="Contents4"/>
            <w:tabs>
              <w:tab w:val="clear" w:pos="8176"/>
              <w:tab w:val="right" w:pos="9026" w:leader="dot"/>
            </w:tabs>
            <w:rPr/>
          </w:pPr>
          <w:hyperlink w:anchor="__RefHeading___Toc176030_3244359995">
            <w:r>
              <w:rPr>
                <w:webHidden/>
                <w:rStyle w:val="IndexLink"/>
                <w:rtl w:val="true"/>
              </w:rPr>
              <w:t>اشارة</w:t>
            </w:r>
            <w:r>
              <w:rPr>
                <w:rStyle w:val="IndexLink"/>
                <w:rtl w:val="true"/>
              </w:rPr>
              <w:tab/>
            </w:r>
            <w:r>
              <w:rPr>
                <w:rStyle w:val="IndexLink"/>
              </w:rPr>
              <w:t>679</w:t>
            </w:r>
          </w:hyperlink>
        </w:p>
        <w:p>
          <w:pPr>
            <w:pStyle w:val="Contents4"/>
            <w:tabs>
              <w:tab w:val="clear" w:pos="8176"/>
              <w:tab w:val="right" w:pos="9026" w:leader="dot"/>
            </w:tabs>
            <w:rPr/>
          </w:pPr>
          <w:hyperlink w:anchor="__RefHeading___Toc176032_3244359995">
            <w:r>
              <w:rPr>
                <w:webHidden/>
                <w:rStyle w:val="IndexLink"/>
                <w:rtl w:val="true"/>
              </w:rPr>
              <w:t>بیان</w:t>
            </w:r>
            <w:r>
              <w:rPr>
                <w:rStyle w:val="IndexLink"/>
                <w:rtl w:val="true"/>
              </w:rPr>
              <w:t>:</w:t>
              <w:tab/>
            </w:r>
            <w:r>
              <w:rPr>
                <w:rStyle w:val="IndexLink"/>
              </w:rPr>
              <w:t>680</w:t>
            </w:r>
          </w:hyperlink>
        </w:p>
        <w:p>
          <w:pPr>
            <w:pStyle w:val="Contents2"/>
            <w:tabs>
              <w:tab w:val="clear" w:pos="8743"/>
              <w:tab w:val="right" w:pos="9026" w:leader="dot"/>
            </w:tabs>
            <w:rPr/>
          </w:pPr>
          <w:hyperlink w:anchor="__RefHeading___Toc176034_3244359995">
            <w:r>
              <w:rPr>
                <w:webHidden/>
                <w:rStyle w:val="IndexLink"/>
                <w:rtl w:val="true"/>
              </w:rPr>
              <w:t>سورة الضحی مکیة أو مدنیة و هی احدی عشرة آیة</w:t>
            </w:r>
            <w:r>
              <w:rPr>
                <w:rStyle w:val="IndexLink"/>
                <w:rtl w:val="true"/>
              </w:rPr>
              <w:tab/>
            </w:r>
            <w:r>
              <w:rPr>
                <w:rStyle w:val="IndexLink"/>
              </w:rPr>
              <w:t>687</w:t>
            </w:r>
          </w:hyperlink>
        </w:p>
        <w:p>
          <w:pPr>
            <w:pStyle w:val="Contents3"/>
            <w:tabs>
              <w:tab w:val="clear" w:pos="8459"/>
              <w:tab w:val="right" w:pos="9026" w:leader="dot"/>
            </w:tabs>
            <w:rPr/>
          </w:pPr>
          <w:hyperlink w:anchor="__RefHeading___Toc176036_3244359995">
            <w:r>
              <w:rPr>
                <w:webHidden/>
                <w:rStyle w:val="IndexLink"/>
                <w:rtl w:val="true"/>
              </w:rPr>
              <w:t>اشارة</w:t>
            </w:r>
            <w:r>
              <w:rPr>
                <w:rStyle w:val="IndexLink"/>
                <w:rtl w:val="true"/>
              </w:rPr>
              <w:tab/>
            </w:r>
            <w:r>
              <w:rPr>
                <w:rStyle w:val="IndexLink"/>
              </w:rPr>
              <w:t>687</w:t>
            </w:r>
          </w:hyperlink>
        </w:p>
        <w:p>
          <w:pPr>
            <w:pStyle w:val="Contents3"/>
            <w:tabs>
              <w:tab w:val="clear" w:pos="8459"/>
              <w:tab w:val="right" w:pos="9026" w:leader="dot"/>
            </w:tabs>
            <w:rPr/>
          </w:pPr>
          <w:hyperlink w:anchor="__RefHeading___Toc176038_3244359995">
            <w:r>
              <w:rPr>
                <w:webHidden/>
                <w:rStyle w:val="IndexLink"/>
                <w:rtl w:val="true"/>
              </w:rPr>
              <w:t>[</w:t>
            </w:r>
            <w:r>
              <w:rPr>
                <w:rStyle w:val="IndexLink"/>
                <w:rtl w:val="true"/>
              </w:rPr>
              <w:t xml:space="preserve">سورة الضحی </w:t>
            </w:r>
            <w:r>
              <w:rPr>
                <w:rStyle w:val="IndexLink"/>
                <w:rtl w:val="true"/>
              </w:rPr>
              <w:t>(</w:t>
            </w:r>
            <w:r>
              <w:rPr>
                <w:rStyle w:val="IndexLink"/>
              </w:rPr>
              <w:t>93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687</w:t>
            </w:r>
          </w:hyperlink>
        </w:p>
        <w:p>
          <w:pPr>
            <w:pStyle w:val="Contents4"/>
            <w:tabs>
              <w:tab w:val="clear" w:pos="8176"/>
              <w:tab w:val="right" w:pos="9026" w:leader="dot"/>
            </w:tabs>
            <w:rPr/>
          </w:pPr>
          <w:hyperlink w:anchor="__RefHeading___Toc176040_3244359995">
            <w:r>
              <w:rPr>
                <w:webHidden/>
                <w:rStyle w:val="IndexLink"/>
                <w:rtl w:val="true"/>
              </w:rPr>
              <w:t>اشارة</w:t>
            </w:r>
            <w:r>
              <w:rPr>
                <w:rStyle w:val="IndexLink"/>
                <w:rtl w:val="true"/>
              </w:rPr>
              <w:tab/>
            </w:r>
            <w:r>
              <w:rPr>
                <w:rStyle w:val="IndexLink"/>
              </w:rPr>
              <w:t>687</w:t>
            </w:r>
          </w:hyperlink>
        </w:p>
        <w:p>
          <w:pPr>
            <w:pStyle w:val="Contents4"/>
            <w:tabs>
              <w:tab w:val="clear" w:pos="8176"/>
              <w:tab w:val="right" w:pos="9026" w:leader="dot"/>
            </w:tabs>
            <w:rPr/>
          </w:pPr>
          <w:hyperlink w:anchor="__RefHeading___Toc176042_3244359995">
            <w:r>
              <w:rPr>
                <w:webHidden/>
                <w:rStyle w:val="IndexLink"/>
                <w:rtl w:val="true"/>
              </w:rPr>
              <w:t>بیان</w:t>
            </w:r>
            <w:r>
              <w:rPr>
                <w:rStyle w:val="IndexLink"/>
                <w:rtl w:val="true"/>
              </w:rPr>
              <w:t>:</w:t>
              <w:tab/>
            </w:r>
            <w:r>
              <w:rPr>
                <w:rStyle w:val="IndexLink"/>
              </w:rPr>
              <w:t>688</w:t>
            </w:r>
          </w:hyperlink>
        </w:p>
        <w:p>
          <w:pPr>
            <w:pStyle w:val="Contents2"/>
            <w:tabs>
              <w:tab w:val="clear" w:pos="8743"/>
              <w:tab w:val="right" w:pos="9026" w:leader="dot"/>
            </w:tabs>
            <w:rPr/>
          </w:pPr>
          <w:hyperlink w:anchor="__RefHeading___Toc176044_3244359995">
            <w:r>
              <w:rPr>
                <w:webHidden/>
                <w:rStyle w:val="IndexLink"/>
                <w:rtl w:val="true"/>
              </w:rPr>
              <w:t>سورة أ لم نشرح مکیة أو مدنیة و هی ثمان آیات</w:t>
            </w:r>
            <w:r>
              <w:rPr>
                <w:rStyle w:val="IndexLink"/>
                <w:rtl w:val="true"/>
              </w:rPr>
              <w:tab/>
            </w:r>
            <w:r>
              <w:rPr>
                <w:rStyle w:val="IndexLink"/>
              </w:rPr>
              <w:t>690</w:t>
            </w:r>
          </w:hyperlink>
        </w:p>
        <w:p>
          <w:pPr>
            <w:pStyle w:val="Contents3"/>
            <w:tabs>
              <w:tab w:val="clear" w:pos="8459"/>
              <w:tab w:val="right" w:pos="9026" w:leader="dot"/>
            </w:tabs>
            <w:rPr/>
          </w:pPr>
          <w:hyperlink w:anchor="__RefHeading___Toc176046_3244359995">
            <w:r>
              <w:rPr>
                <w:webHidden/>
                <w:rStyle w:val="IndexLink"/>
                <w:rtl w:val="true"/>
              </w:rPr>
              <w:t>اشارة</w:t>
            </w:r>
            <w:r>
              <w:rPr>
                <w:rStyle w:val="IndexLink"/>
                <w:rtl w:val="true"/>
              </w:rPr>
              <w:tab/>
            </w:r>
            <w:r>
              <w:rPr>
                <w:rStyle w:val="IndexLink"/>
              </w:rPr>
              <w:t>690</w:t>
            </w:r>
          </w:hyperlink>
        </w:p>
        <w:p>
          <w:pPr>
            <w:pStyle w:val="Contents3"/>
            <w:tabs>
              <w:tab w:val="clear" w:pos="8459"/>
              <w:tab w:val="right" w:pos="9026" w:leader="dot"/>
            </w:tabs>
            <w:rPr/>
          </w:pPr>
          <w:hyperlink w:anchor="__RefHeading___Toc176048_3244359995">
            <w:r>
              <w:rPr>
                <w:webHidden/>
                <w:rStyle w:val="IndexLink"/>
                <w:rtl w:val="true"/>
              </w:rPr>
              <w:t>[</w:t>
            </w:r>
            <w:r>
              <w:rPr>
                <w:rStyle w:val="IndexLink"/>
                <w:rtl w:val="true"/>
              </w:rPr>
              <w:t xml:space="preserve">سورة الشرح </w:t>
            </w:r>
            <w:r>
              <w:rPr>
                <w:rStyle w:val="IndexLink"/>
                <w:rtl w:val="true"/>
              </w:rPr>
              <w:t>(</w:t>
            </w:r>
            <w:r>
              <w:rPr>
                <w:rStyle w:val="IndexLink"/>
              </w:rPr>
              <w:t>94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690</w:t>
            </w:r>
          </w:hyperlink>
        </w:p>
        <w:p>
          <w:pPr>
            <w:pStyle w:val="Contents4"/>
            <w:tabs>
              <w:tab w:val="clear" w:pos="8176"/>
              <w:tab w:val="right" w:pos="9026" w:leader="dot"/>
            </w:tabs>
            <w:rPr/>
          </w:pPr>
          <w:hyperlink w:anchor="__RefHeading___Toc176050_3244359995">
            <w:r>
              <w:rPr>
                <w:webHidden/>
                <w:rStyle w:val="IndexLink"/>
                <w:rtl w:val="true"/>
              </w:rPr>
              <w:t>اشارة</w:t>
            </w:r>
            <w:r>
              <w:rPr>
                <w:rStyle w:val="IndexLink"/>
                <w:rtl w:val="true"/>
              </w:rPr>
              <w:tab/>
            </w:r>
            <w:r>
              <w:rPr>
                <w:rStyle w:val="IndexLink"/>
              </w:rPr>
              <w:t>690</w:t>
            </w:r>
          </w:hyperlink>
        </w:p>
        <w:p>
          <w:pPr>
            <w:pStyle w:val="Contents4"/>
            <w:tabs>
              <w:tab w:val="clear" w:pos="8176"/>
              <w:tab w:val="right" w:pos="9026" w:leader="dot"/>
            </w:tabs>
            <w:rPr/>
          </w:pPr>
          <w:hyperlink w:anchor="__RefHeading___Toc176052_3244359995">
            <w:r>
              <w:rPr>
                <w:webHidden/>
                <w:rStyle w:val="IndexLink"/>
                <w:rtl w:val="true"/>
              </w:rPr>
              <w:t>بیان</w:t>
            </w:r>
            <w:r>
              <w:rPr>
                <w:rStyle w:val="IndexLink"/>
                <w:rtl w:val="true"/>
              </w:rPr>
              <w:t>:</w:t>
              <w:tab/>
            </w:r>
            <w:r>
              <w:rPr>
                <w:rStyle w:val="IndexLink"/>
              </w:rPr>
              <w:t>690</w:t>
            </w:r>
          </w:hyperlink>
        </w:p>
        <w:p>
          <w:pPr>
            <w:pStyle w:val="Contents2"/>
            <w:tabs>
              <w:tab w:val="clear" w:pos="8743"/>
              <w:tab w:val="right" w:pos="9026" w:leader="dot"/>
            </w:tabs>
            <w:rPr/>
          </w:pPr>
          <w:hyperlink w:anchor="__RefHeading___Toc176054_3244359995">
            <w:r>
              <w:rPr>
                <w:webHidden/>
                <w:rStyle w:val="IndexLink"/>
                <w:rtl w:val="true"/>
              </w:rPr>
              <w:t>سورة التین مکیة و هی ثمان آیات</w:t>
            </w:r>
            <w:r>
              <w:rPr>
                <w:rStyle w:val="IndexLink"/>
                <w:rtl w:val="true"/>
              </w:rPr>
              <w:tab/>
            </w:r>
            <w:r>
              <w:rPr>
                <w:rStyle w:val="IndexLink"/>
              </w:rPr>
              <w:t>694</w:t>
            </w:r>
          </w:hyperlink>
        </w:p>
        <w:p>
          <w:pPr>
            <w:pStyle w:val="Contents3"/>
            <w:tabs>
              <w:tab w:val="clear" w:pos="8459"/>
              <w:tab w:val="right" w:pos="9026" w:leader="dot"/>
            </w:tabs>
            <w:rPr/>
          </w:pPr>
          <w:hyperlink w:anchor="__RefHeading___Toc176056_3244359995">
            <w:r>
              <w:rPr>
                <w:webHidden/>
                <w:rStyle w:val="IndexLink"/>
                <w:rtl w:val="true"/>
              </w:rPr>
              <w:t>اشارة</w:t>
            </w:r>
            <w:r>
              <w:rPr>
                <w:rStyle w:val="IndexLink"/>
                <w:rtl w:val="true"/>
              </w:rPr>
              <w:tab/>
            </w:r>
            <w:r>
              <w:rPr>
                <w:rStyle w:val="IndexLink"/>
              </w:rPr>
              <w:t>694</w:t>
            </w:r>
          </w:hyperlink>
        </w:p>
        <w:p>
          <w:pPr>
            <w:pStyle w:val="Contents3"/>
            <w:tabs>
              <w:tab w:val="clear" w:pos="8459"/>
              <w:tab w:val="right" w:pos="9026" w:leader="dot"/>
            </w:tabs>
            <w:rPr/>
          </w:pPr>
          <w:hyperlink w:anchor="__RefHeading___Toc176058_3244359995">
            <w:r>
              <w:rPr>
                <w:webHidden/>
                <w:rStyle w:val="IndexLink"/>
                <w:rtl w:val="true"/>
              </w:rPr>
              <w:t>[</w:t>
            </w:r>
            <w:r>
              <w:rPr>
                <w:rStyle w:val="IndexLink"/>
                <w:rtl w:val="true"/>
              </w:rPr>
              <w:t xml:space="preserve">سورة التین </w:t>
            </w:r>
            <w:r>
              <w:rPr>
                <w:rStyle w:val="IndexLink"/>
                <w:rtl w:val="true"/>
              </w:rPr>
              <w:t>(</w:t>
            </w:r>
            <w:r>
              <w:rPr>
                <w:rStyle w:val="IndexLink"/>
              </w:rPr>
              <w:t>95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694</w:t>
            </w:r>
          </w:hyperlink>
        </w:p>
        <w:p>
          <w:pPr>
            <w:pStyle w:val="Contents4"/>
            <w:tabs>
              <w:tab w:val="clear" w:pos="8176"/>
              <w:tab w:val="right" w:pos="9026" w:leader="dot"/>
            </w:tabs>
            <w:rPr/>
          </w:pPr>
          <w:hyperlink w:anchor="__RefHeading___Toc176060_3244359995">
            <w:r>
              <w:rPr>
                <w:webHidden/>
                <w:rStyle w:val="IndexLink"/>
                <w:rtl w:val="true"/>
              </w:rPr>
              <w:t>اشارة</w:t>
            </w:r>
            <w:r>
              <w:rPr>
                <w:rStyle w:val="IndexLink"/>
                <w:rtl w:val="true"/>
              </w:rPr>
              <w:tab/>
            </w:r>
            <w:r>
              <w:rPr>
                <w:rStyle w:val="IndexLink"/>
              </w:rPr>
              <w:t>694</w:t>
            </w:r>
          </w:hyperlink>
        </w:p>
        <w:p>
          <w:pPr>
            <w:pStyle w:val="Contents4"/>
            <w:tabs>
              <w:tab w:val="clear" w:pos="8176"/>
              <w:tab w:val="right" w:pos="9026" w:leader="dot"/>
            </w:tabs>
            <w:rPr/>
          </w:pPr>
          <w:hyperlink w:anchor="__RefHeading___Toc176062_3244359995">
            <w:r>
              <w:rPr>
                <w:webHidden/>
                <w:rStyle w:val="IndexLink"/>
                <w:rtl w:val="true"/>
              </w:rPr>
              <w:t>بیان</w:t>
            </w:r>
            <w:r>
              <w:rPr>
                <w:rStyle w:val="IndexLink"/>
                <w:rtl w:val="true"/>
              </w:rPr>
              <w:t>:</w:t>
              <w:tab/>
            </w:r>
            <w:r>
              <w:rPr>
                <w:rStyle w:val="IndexLink"/>
              </w:rPr>
              <w:t>694</w:t>
            </w:r>
          </w:hyperlink>
        </w:p>
        <w:p>
          <w:pPr>
            <w:pStyle w:val="Contents2"/>
            <w:tabs>
              <w:tab w:val="clear" w:pos="8743"/>
              <w:tab w:val="right" w:pos="9026" w:leader="dot"/>
            </w:tabs>
            <w:rPr/>
          </w:pPr>
          <w:hyperlink w:anchor="__RefHeading___Toc176064_3244359995">
            <w:r>
              <w:rPr>
                <w:webHidden/>
                <w:rStyle w:val="IndexLink"/>
                <w:rtl w:val="true"/>
              </w:rPr>
              <w:t>سورة العلق مکیة و هی تسع عشرة آیة</w:t>
            </w:r>
            <w:r>
              <w:rPr>
                <w:rStyle w:val="IndexLink"/>
                <w:rtl w:val="true"/>
              </w:rPr>
              <w:tab/>
            </w:r>
            <w:r>
              <w:rPr>
                <w:rStyle w:val="IndexLink"/>
              </w:rPr>
              <w:t>698</w:t>
            </w:r>
          </w:hyperlink>
        </w:p>
        <w:p>
          <w:pPr>
            <w:pStyle w:val="Contents3"/>
            <w:tabs>
              <w:tab w:val="clear" w:pos="8459"/>
              <w:tab w:val="right" w:pos="9026" w:leader="dot"/>
            </w:tabs>
            <w:rPr/>
          </w:pPr>
          <w:hyperlink w:anchor="__RefHeading___Toc176066_3244359995">
            <w:r>
              <w:rPr>
                <w:webHidden/>
                <w:rStyle w:val="IndexLink"/>
                <w:rtl w:val="true"/>
              </w:rPr>
              <w:t>اشارة</w:t>
            </w:r>
            <w:r>
              <w:rPr>
                <w:rStyle w:val="IndexLink"/>
                <w:rtl w:val="true"/>
              </w:rPr>
              <w:tab/>
            </w:r>
            <w:r>
              <w:rPr>
                <w:rStyle w:val="IndexLink"/>
              </w:rPr>
              <w:t>698</w:t>
            </w:r>
          </w:hyperlink>
        </w:p>
        <w:p>
          <w:pPr>
            <w:pStyle w:val="Contents3"/>
            <w:tabs>
              <w:tab w:val="clear" w:pos="8459"/>
              <w:tab w:val="right" w:pos="9026" w:leader="dot"/>
            </w:tabs>
            <w:rPr/>
          </w:pPr>
          <w:hyperlink w:anchor="__RefHeading___Toc176068_3244359995">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698</w:t>
            </w:r>
          </w:hyperlink>
        </w:p>
        <w:p>
          <w:pPr>
            <w:pStyle w:val="Contents4"/>
            <w:tabs>
              <w:tab w:val="clear" w:pos="8176"/>
              <w:tab w:val="right" w:pos="9026" w:leader="dot"/>
            </w:tabs>
            <w:rPr/>
          </w:pPr>
          <w:hyperlink w:anchor="__RefHeading___Toc176070_3244359995">
            <w:r>
              <w:rPr>
                <w:webHidden/>
                <w:rStyle w:val="IndexLink"/>
                <w:rtl w:val="true"/>
              </w:rPr>
              <w:t>اشارة</w:t>
            </w:r>
            <w:r>
              <w:rPr>
                <w:rStyle w:val="IndexLink"/>
                <w:rtl w:val="true"/>
              </w:rPr>
              <w:tab/>
            </w:r>
            <w:r>
              <w:rPr>
                <w:rStyle w:val="IndexLink"/>
              </w:rPr>
              <w:t>698</w:t>
            </w:r>
          </w:hyperlink>
        </w:p>
        <w:p>
          <w:pPr>
            <w:pStyle w:val="Contents4"/>
            <w:tabs>
              <w:tab w:val="clear" w:pos="8176"/>
              <w:tab w:val="right" w:pos="9026" w:leader="dot"/>
            </w:tabs>
            <w:rPr/>
          </w:pPr>
          <w:hyperlink w:anchor="__RefHeading___Toc176072_3244359995">
            <w:r>
              <w:rPr>
                <w:webHidden/>
                <w:rStyle w:val="IndexLink"/>
                <w:rtl w:val="true"/>
              </w:rPr>
              <w:t>بیان</w:t>
            </w:r>
            <w:r>
              <w:rPr>
                <w:rStyle w:val="IndexLink"/>
                <w:rtl w:val="true"/>
              </w:rPr>
              <w:t>:</w:t>
              <w:tab/>
            </w:r>
            <w:r>
              <w:rPr>
                <w:rStyle w:val="IndexLink"/>
              </w:rPr>
              <w:t>699</w:t>
            </w:r>
          </w:hyperlink>
        </w:p>
        <w:p>
          <w:pPr>
            <w:pStyle w:val="Contents2"/>
            <w:tabs>
              <w:tab w:val="clear" w:pos="8743"/>
              <w:tab w:val="right" w:pos="9026" w:leader="dot"/>
            </w:tabs>
            <w:rPr/>
          </w:pPr>
          <w:hyperlink w:anchor="__RefHeading___Toc176074_3244359995">
            <w:r>
              <w:rPr>
                <w:webHidden/>
                <w:rStyle w:val="IndexLink"/>
                <w:rtl w:val="true"/>
              </w:rPr>
              <w:t>سورة القدر مکیة و هی خمس آیات</w:t>
            </w:r>
            <w:r>
              <w:rPr>
                <w:rStyle w:val="IndexLink"/>
                <w:rtl w:val="true"/>
              </w:rPr>
              <w:tab/>
            </w:r>
            <w:r>
              <w:rPr>
                <w:rStyle w:val="IndexLink"/>
              </w:rPr>
              <w:t>704</w:t>
            </w:r>
          </w:hyperlink>
        </w:p>
        <w:p>
          <w:pPr>
            <w:pStyle w:val="Contents3"/>
            <w:tabs>
              <w:tab w:val="clear" w:pos="8459"/>
              <w:tab w:val="right" w:pos="9026" w:leader="dot"/>
            </w:tabs>
            <w:rPr/>
          </w:pPr>
          <w:hyperlink w:anchor="__RefHeading___Toc176076_3244359995">
            <w:r>
              <w:rPr>
                <w:webHidden/>
                <w:rStyle w:val="IndexLink"/>
                <w:rtl w:val="true"/>
              </w:rPr>
              <w:t>اشارة</w:t>
            </w:r>
            <w:r>
              <w:rPr>
                <w:rStyle w:val="IndexLink"/>
                <w:rtl w:val="true"/>
              </w:rPr>
              <w:tab/>
            </w:r>
            <w:r>
              <w:rPr>
                <w:rStyle w:val="IndexLink"/>
              </w:rPr>
              <w:t>704</w:t>
            </w:r>
          </w:hyperlink>
        </w:p>
        <w:p>
          <w:pPr>
            <w:pStyle w:val="Contents3"/>
            <w:tabs>
              <w:tab w:val="clear" w:pos="8459"/>
              <w:tab w:val="right" w:pos="9026" w:leader="dot"/>
            </w:tabs>
            <w:rPr/>
          </w:pPr>
          <w:hyperlink w:anchor="__RefHeading___Toc176078_3244359995">
            <w:r>
              <w:rPr>
                <w:webHidden/>
                <w:rStyle w:val="IndexLink"/>
                <w:rtl w:val="true"/>
              </w:rPr>
              <w:t>[</w:t>
            </w:r>
            <w:r>
              <w:rPr>
                <w:rStyle w:val="IndexLink"/>
                <w:rtl w:val="true"/>
              </w:rPr>
              <w:t xml:space="preserve">سورة القدر </w:t>
            </w:r>
            <w:r>
              <w:rPr>
                <w:rStyle w:val="IndexLink"/>
                <w:rtl w:val="true"/>
              </w:rPr>
              <w:t>(</w:t>
            </w:r>
            <w:r>
              <w:rPr>
                <w:rStyle w:val="IndexLink"/>
              </w:rPr>
              <w:t>97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704</w:t>
            </w:r>
          </w:hyperlink>
        </w:p>
        <w:p>
          <w:pPr>
            <w:pStyle w:val="Contents4"/>
            <w:tabs>
              <w:tab w:val="clear" w:pos="8176"/>
              <w:tab w:val="right" w:pos="9026" w:leader="dot"/>
            </w:tabs>
            <w:rPr/>
          </w:pPr>
          <w:hyperlink w:anchor="__RefHeading___Toc176080_3244359995">
            <w:r>
              <w:rPr>
                <w:webHidden/>
                <w:rStyle w:val="IndexLink"/>
                <w:rtl w:val="true"/>
              </w:rPr>
              <w:t>اشارة</w:t>
            </w:r>
            <w:r>
              <w:rPr>
                <w:rStyle w:val="IndexLink"/>
                <w:rtl w:val="true"/>
              </w:rPr>
              <w:tab/>
            </w:r>
            <w:r>
              <w:rPr>
                <w:rStyle w:val="IndexLink"/>
              </w:rPr>
              <w:t>704</w:t>
            </w:r>
          </w:hyperlink>
        </w:p>
        <w:p>
          <w:pPr>
            <w:pStyle w:val="Contents4"/>
            <w:tabs>
              <w:tab w:val="clear" w:pos="8176"/>
              <w:tab w:val="right" w:pos="9026" w:leader="dot"/>
            </w:tabs>
            <w:rPr/>
          </w:pPr>
          <w:hyperlink w:anchor="__RefHeading___Toc176082_3244359995">
            <w:r>
              <w:rPr>
                <w:webHidden/>
                <w:rStyle w:val="IndexLink"/>
                <w:rtl w:val="true"/>
              </w:rPr>
              <w:t>بیان</w:t>
            </w:r>
            <w:r>
              <w:rPr>
                <w:rStyle w:val="IndexLink"/>
                <w:rtl w:val="true"/>
              </w:rPr>
              <w:t>:</w:t>
              <w:tab/>
            </w:r>
            <w:r>
              <w:rPr>
                <w:rStyle w:val="IndexLink"/>
              </w:rPr>
              <w:t>704</w:t>
            </w:r>
          </w:hyperlink>
        </w:p>
        <w:p>
          <w:pPr>
            <w:pStyle w:val="Contents2"/>
            <w:tabs>
              <w:tab w:val="clear" w:pos="8743"/>
              <w:tab w:val="right" w:pos="9026" w:leader="dot"/>
            </w:tabs>
            <w:rPr/>
          </w:pPr>
          <w:hyperlink w:anchor="__RefHeading___Toc176084_3244359995">
            <w:r>
              <w:rPr>
                <w:webHidden/>
                <w:rStyle w:val="IndexLink"/>
                <w:rtl w:val="true"/>
              </w:rPr>
              <w:t>سورة البینة مدنیة و هی ثمان آیات</w:t>
            </w:r>
            <w:r>
              <w:rPr>
                <w:rStyle w:val="IndexLink"/>
                <w:rtl w:val="true"/>
              </w:rPr>
              <w:tab/>
            </w:r>
            <w:r>
              <w:rPr>
                <w:rStyle w:val="IndexLink"/>
              </w:rPr>
              <w:t>708</w:t>
            </w:r>
          </w:hyperlink>
        </w:p>
        <w:p>
          <w:pPr>
            <w:pStyle w:val="Contents3"/>
            <w:tabs>
              <w:tab w:val="clear" w:pos="8459"/>
              <w:tab w:val="right" w:pos="9026" w:leader="dot"/>
            </w:tabs>
            <w:rPr/>
          </w:pPr>
          <w:hyperlink w:anchor="__RefHeading___Toc176086_3244359995">
            <w:r>
              <w:rPr>
                <w:webHidden/>
                <w:rStyle w:val="IndexLink"/>
                <w:rtl w:val="true"/>
              </w:rPr>
              <w:t>اشارة</w:t>
            </w:r>
            <w:r>
              <w:rPr>
                <w:rStyle w:val="IndexLink"/>
                <w:rtl w:val="true"/>
              </w:rPr>
              <w:tab/>
            </w:r>
            <w:r>
              <w:rPr>
                <w:rStyle w:val="IndexLink"/>
              </w:rPr>
              <w:t>708</w:t>
            </w:r>
          </w:hyperlink>
        </w:p>
        <w:p>
          <w:pPr>
            <w:pStyle w:val="Contents3"/>
            <w:tabs>
              <w:tab w:val="clear" w:pos="8459"/>
              <w:tab w:val="right" w:pos="9026" w:leader="dot"/>
            </w:tabs>
            <w:rPr/>
          </w:pPr>
          <w:hyperlink w:anchor="__RefHeading___Toc176088_3244359995">
            <w:r>
              <w:rPr>
                <w:webHidden/>
                <w:rStyle w:val="IndexLink"/>
                <w:rtl w:val="true"/>
              </w:rPr>
              <w:t>[</w:t>
            </w:r>
            <w:r>
              <w:rPr>
                <w:rStyle w:val="IndexLink"/>
                <w:rtl w:val="true"/>
              </w:rPr>
              <w:t xml:space="preserve">سورة البینة </w:t>
            </w:r>
            <w:r>
              <w:rPr>
                <w:rStyle w:val="IndexLink"/>
                <w:rtl w:val="true"/>
              </w:rPr>
              <w:t>(</w:t>
            </w:r>
            <w:r>
              <w:rPr>
                <w:rStyle w:val="IndexLink"/>
              </w:rPr>
              <w:t>98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708</w:t>
            </w:r>
          </w:hyperlink>
        </w:p>
        <w:p>
          <w:pPr>
            <w:pStyle w:val="Contents4"/>
            <w:tabs>
              <w:tab w:val="clear" w:pos="8176"/>
              <w:tab w:val="right" w:pos="9026" w:leader="dot"/>
            </w:tabs>
            <w:rPr/>
          </w:pPr>
          <w:hyperlink w:anchor="__RefHeading___Toc176090_3244359995">
            <w:r>
              <w:rPr>
                <w:webHidden/>
                <w:rStyle w:val="IndexLink"/>
                <w:rtl w:val="true"/>
              </w:rPr>
              <w:t>اشارة</w:t>
            </w:r>
            <w:r>
              <w:rPr>
                <w:rStyle w:val="IndexLink"/>
                <w:rtl w:val="true"/>
              </w:rPr>
              <w:tab/>
            </w:r>
            <w:r>
              <w:rPr>
                <w:rStyle w:val="IndexLink"/>
              </w:rPr>
              <w:t>708</w:t>
            </w:r>
          </w:hyperlink>
        </w:p>
        <w:p>
          <w:pPr>
            <w:pStyle w:val="Contents4"/>
            <w:tabs>
              <w:tab w:val="clear" w:pos="8176"/>
              <w:tab w:val="right" w:pos="9026" w:leader="dot"/>
            </w:tabs>
            <w:rPr/>
          </w:pPr>
          <w:hyperlink w:anchor="__RefHeading___Toc176092_3244359995">
            <w:r>
              <w:rPr>
                <w:webHidden/>
                <w:rStyle w:val="IndexLink"/>
                <w:rtl w:val="true"/>
              </w:rPr>
              <w:t>بیان</w:t>
            </w:r>
            <w:r>
              <w:rPr>
                <w:rStyle w:val="IndexLink"/>
                <w:rtl w:val="true"/>
              </w:rPr>
              <w:t>:</w:t>
              <w:tab/>
            </w:r>
            <w:r>
              <w:rPr>
                <w:rStyle w:val="IndexLink"/>
              </w:rPr>
              <w:t>709</w:t>
            </w:r>
          </w:hyperlink>
        </w:p>
        <w:p>
          <w:pPr>
            <w:pStyle w:val="Contents2"/>
            <w:tabs>
              <w:tab w:val="clear" w:pos="8743"/>
              <w:tab w:val="right" w:pos="9026" w:leader="dot"/>
            </w:tabs>
            <w:rPr/>
          </w:pPr>
          <w:hyperlink w:anchor="__RefHeading___Toc176094_3244359995">
            <w:r>
              <w:rPr>
                <w:webHidden/>
                <w:rStyle w:val="IndexLink"/>
                <w:rtl w:val="true"/>
              </w:rPr>
              <w:t>سورة الزلزال مدنیة و هی ثمان آیات</w:t>
            </w:r>
            <w:r>
              <w:rPr>
                <w:rStyle w:val="IndexLink"/>
                <w:rtl w:val="true"/>
              </w:rPr>
              <w:tab/>
            </w:r>
            <w:r>
              <w:rPr>
                <w:rStyle w:val="IndexLink"/>
              </w:rPr>
              <w:t>715</w:t>
            </w:r>
          </w:hyperlink>
        </w:p>
        <w:p>
          <w:pPr>
            <w:pStyle w:val="Contents3"/>
            <w:tabs>
              <w:tab w:val="clear" w:pos="8459"/>
              <w:tab w:val="right" w:pos="9026" w:leader="dot"/>
            </w:tabs>
            <w:rPr/>
          </w:pPr>
          <w:hyperlink w:anchor="__RefHeading___Toc176096_3244359995">
            <w:r>
              <w:rPr>
                <w:webHidden/>
                <w:rStyle w:val="IndexLink"/>
                <w:rtl w:val="true"/>
              </w:rPr>
              <w:t>اشارة</w:t>
            </w:r>
            <w:r>
              <w:rPr>
                <w:rStyle w:val="IndexLink"/>
                <w:rtl w:val="true"/>
              </w:rPr>
              <w:tab/>
            </w:r>
            <w:r>
              <w:rPr>
                <w:rStyle w:val="IndexLink"/>
              </w:rPr>
              <w:t>715</w:t>
            </w:r>
          </w:hyperlink>
        </w:p>
        <w:p>
          <w:pPr>
            <w:pStyle w:val="Contents3"/>
            <w:tabs>
              <w:tab w:val="clear" w:pos="8459"/>
              <w:tab w:val="right" w:pos="9026" w:leader="dot"/>
            </w:tabs>
            <w:rPr/>
          </w:pPr>
          <w:hyperlink w:anchor="__RefHeading___Toc176098_3244359995">
            <w:r>
              <w:rPr>
                <w:webHidden/>
                <w:rStyle w:val="IndexLink"/>
                <w:rtl w:val="true"/>
              </w:rPr>
              <w:t>[</w:t>
            </w:r>
            <w:r>
              <w:rPr>
                <w:rStyle w:val="IndexLink"/>
                <w:rtl w:val="true"/>
              </w:rPr>
              <w:t xml:space="preserve">سورة الزلزلة </w:t>
            </w:r>
            <w:r>
              <w:rPr>
                <w:rStyle w:val="IndexLink"/>
                <w:rtl w:val="true"/>
              </w:rPr>
              <w:t>(</w:t>
            </w:r>
            <w:r>
              <w:rPr>
                <w:rStyle w:val="IndexLink"/>
              </w:rPr>
              <w:t>99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715</w:t>
            </w:r>
          </w:hyperlink>
        </w:p>
        <w:p>
          <w:pPr>
            <w:pStyle w:val="Contents4"/>
            <w:tabs>
              <w:tab w:val="clear" w:pos="8176"/>
              <w:tab w:val="right" w:pos="9026" w:leader="dot"/>
            </w:tabs>
            <w:rPr/>
          </w:pPr>
          <w:hyperlink w:anchor="__RefHeading___Toc176100_3244359995">
            <w:r>
              <w:rPr>
                <w:webHidden/>
                <w:rStyle w:val="IndexLink"/>
                <w:rtl w:val="true"/>
              </w:rPr>
              <w:t>اشارة</w:t>
            </w:r>
            <w:r>
              <w:rPr>
                <w:rStyle w:val="IndexLink"/>
                <w:rtl w:val="true"/>
              </w:rPr>
              <w:tab/>
            </w:r>
            <w:r>
              <w:rPr>
                <w:rStyle w:val="IndexLink"/>
              </w:rPr>
              <w:t>715</w:t>
            </w:r>
          </w:hyperlink>
        </w:p>
        <w:p>
          <w:pPr>
            <w:pStyle w:val="Contents4"/>
            <w:tabs>
              <w:tab w:val="clear" w:pos="8176"/>
              <w:tab w:val="right" w:pos="9026" w:leader="dot"/>
            </w:tabs>
            <w:rPr/>
          </w:pPr>
          <w:hyperlink w:anchor="__RefHeading___Toc176102_3244359995">
            <w:r>
              <w:rPr>
                <w:webHidden/>
                <w:rStyle w:val="IndexLink"/>
                <w:rtl w:val="true"/>
              </w:rPr>
              <w:t>بیان</w:t>
            </w:r>
            <w:r>
              <w:rPr>
                <w:rStyle w:val="IndexLink"/>
                <w:rtl w:val="true"/>
              </w:rPr>
              <w:t>:</w:t>
              <w:tab/>
            </w:r>
            <w:r>
              <w:rPr>
                <w:rStyle w:val="IndexLink"/>
              </w:rPr>
              <w:t>715</w:t>
            </w:r>
          </w:hyperlink>
        </w:p>
        <w:p>
          <w:pPr>
            <w:pStyle w:val="Contents2"/>
            <w:tabs>
              <w:tab w:val="clear" w:pos="8743"/>
              <w:tab w:val="right" w:pos="9026" w:leader="dot"/>
            </w:tabs>
            <w:rPr/>
          </w:pPr>
          <w:hyperlink w:anchor="__RefHeading___Toc176104_3244359995">
            <w:r>
              <w:rPr>
                <w:webHidden/>
                <w:rStyle w:val="IndexLink"/>
                <w:rtl w:val="true"/>
              </w:rPr>
              <w:t>سورة العادیات مدنیة و هی إحدی عشرة آیة</w:t>
            </w:r>
            <w:r>
              <w:rPr>
                <w:rStyle w:val="IndexLink"/>
                <w:rtl w:val="true"/>
              </w:rPr>
              <w:tab/>
            </w:r>
            <w:r>
              <w:rPr>
                <w:rStyle w:val="IndexLink"/>
              </w:rPr>
              <w:t>719</w:t>
            </w:r>
          </w:hyperlink>
        </w:p>
        <w:p>
          <w:pPr>
            <w:pStyle w:val="Contents3"/>
            <w:tabs>
              <w:tab w:val="clear" w:pos="8459"/>
              <w:tab w:val="right" w:pos="9026" w:leader="dot"/>
            </w:tabs>
            <w:rPr/>
          </w:pPr>
          <w:hyperlink w:anchor="__RefHeading___Toc176106_3244359995">
            <w:r>
              <w:rPr>
                <w:webHidden/>
                <w:rStyle w:val="IndexLink"/>
                <w:rtl w:val="true"/>
              </w:rPr>
              <w:t>اشارة</w:t>
            </w:r>
            <w:r>
              <w:rPr>
                <w:rStyle w:val="IndexLink"/>
                <w:rtl w:val="true"/>
              </w:rPr>
              <w:tab/>
            </w:r>
            <w:r>
              <w:rPr>
                <w:rStyle w:val="IndexLink"/>
              </w:rPr>
              <w:t>719</w:t>
            </w:r>
          </w:hyperlink>
        </w:p>
        <w:p>
          <w:pPr>
            <w:pStyle w:val="Contents3"/>
            <w:tabs>
              <w:tab w:val="clear" w:pos="8459"/>
              <w:tab w:val="right" w:pos="9026" w:leader="dot"/>
            </w:tabs>
            <w:rPr/>
          </w:pPr>
          <w:hyperlink w:anchor="__RefHeading___Toc176108_3244359995">
            <w:r>
              <w:rPr>
                <w:webHidden/>
                <w:rStyle w:val="IndexLink"/>
                <w:rtl w:val="true"/>
              </w:rPr>
              <w:t>[</w:t>
            </w:r>
            <w:r>
              <w:rPr>
                <w:rStyle w:val="IndexLink"/>
                <w:rtl w:val="true"/>
              </w:rPr>
              <w:t xml:space="preserve">سورة العادیات </w:t>
            </w:r>
            <w:r>
              <w:rPr>
                <w:rStyle w:val="IndexLink"/>
                <w:rtl w:val="true"/>
              </w:rPr>
              <w:t>(</w:t>
            </w:r>
            <w:r>
              <w:rPr>
                <w:rStyle w:val="IndexLink"/>
              </w:rPr>
              <w:t>100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719</w:t>
            </w:r>
          </w:hyperlink>
        </w:p>
        <w:p>
          <w:pPr>
            <w:pStyle w:val="Contents4"/>
            <w:tabs>
              <w:tab w:val="clear" w:pos="8176"/>
              <w:tab w:val="right" w:pos="9026" w:leader="dot"/>
            </w:tabs>
            <w:rPr/>
          </w:pPr>
          <w:hyperlink w:anchor="__RefHeading___Toc176110_3244359995">
            <w:r>
              <w:rPr>
                <w:webHidden/>
                <w:rStyle w:val="IndexLink"/>
                <w:rtl w:val="true"/>
              </w:rPr>
              <w:t>اشارة</w:t>
            </w:r>
            <w:r>
              <w:rPr>
                <w:rStyle w:val="IndexLink"/>
                <w:rtl w:val="true"/>
              </w:rPr>
              <w:tab/>
            </w:r>
            <w:r>
              <w:rPr>
                <w:rStyle w:val="IndexLink"/>
              </w:rPr>
              <w:t>719</w:t>
            </w:r>
          </w:hyperlink>
        </w:p>
        <w:p>
          <w:pPr>
            <w:pStyle w:val="Contents4"/>
            <w:tabs>
              <w:tab w:val="clear" w:pos="8176"/>
              <w:tab w:val="right" w:pos="9026" w:leader="dot"/>
            </w:tabs>
            <w:rPr/>
          </w:pPr>
          <w:hyperlink w:anchor="__RefHeading___Toc176112_3244359995">
            <w:r>
              <w:rPr>
                <w:webHidden/>
                <w:rStyle w:val="IndexLink"/>
                <w:rtl w:val="true"/>
              </w:rPr>
              <w:t>بیان</w:t>
            </w:r>
            <w:r>
              <w:rPr>
                <w:rStyle w:val="IndexLink"/>
                <w:rtl w:val="true"/>
              </w:rPr>
              <w:t>:</w:t>
              <w:tab/>
            </w:r>
            <w:r>
              <w:rPr>
                <w:rStyle w:val="IndexLink"/>
              </w:rPr>
              <w:t>720</w:t>
            </w:r>
          </w:hyperlink>
        </w:p>
        <w:p>
          <w:pPr>
            <w:pStyle w:val="Contents2"/>
            <w:tabs>
              <w:tab w:val="clear" w:pos="8743"/>
              <w:tab w:val="right" w:pos="9026" w:leader="dot"/>
            </w:tabs>
            <w:rPr/>
          </w:pPr>
          <w:hyperlink w:anchor="__RefHeading___Toc176114_3244359995">
            <w:r>
              <w:rPr>
                <w:webHidden/>
                <w:rStyle w:val="IndexLink"/>
                <w:rtl w:val="true"/>
              </w:rPr>
              <w:t>سورة القارعة مکیة و هی إحدی عشرة آیة</w:t>
            </w:r>
            <w:r>
              <w:rPr>
                <w:rStyle w:val="IndexLink"/>
                <w:rtl w:val="true"/>
              </w:rPr>
              <w:tab/>
            </w:r>
            <w:r>
              <w:rPr>
                <w:rStyle w:val="IndexLink"/>
              </w:rPr>
              <w:t>723</w:t>
            </w:r>
          </w:hyperlink>
        </w:p>
        <w:p>
          <w:pPr>
            <w:pStyle w:val="Contents3"/>
            <w:tabs>
              <w:tab w:val="clear" w:pos="8459"/>
              <w:tab w:val="right" w:pos="9026" w:leader="dot"/>
            </w:tabs>
            <w:rPr/>
          </w:pPr>
          <w:hyperlink w:anchor="__RefHeading___Toc176116_3244359995">
            <w:r>
              <w:rPr>
                <w:webHidden/>
                <w:rStyle w:val="IndexLink"/>
                <w:rtl w:val="true"/>
              </w:rPr>
              <w:t>اشارة</w:t>
            </w:r>
            <w:r>
              <w:rPr>
                <w:rStyle w:val="IndexLink"/>
                <w:rtl w:val="true"/>
              </w:rPr>
              <w:tab/>
            </w:r>
            <w:r>
              <w:rPr>
                <w:rStyle w:val="IndexLink"/>
              </w:rPr>
              <w:t>723</w:t>
            </w:r>
          </w:hyperlink>
        </w:p>
        <w:p>
          <w:pPr>
            <w:pStyle w:val="Contents3"/>
            <w:tabs>
              <w:tab w:val="clear" w:pos="8459"/>
              <w:tab w:val="right" w:pos="9026" w:leader="dot"/>
            </w:tabs>
            <w:rPr/>
          </w:pPr>
          <w:hyperlink w:anchor="__RefHeading___Toc176118_3244359995">
            <w:r>
              <w:rPr>
                <w:webHidden/>
                <w:rStyle w:val="IndexLink"/>
                <w:rtl w:val="true"/>
              </w:rPr>
              <w:t>[</w:t>
            </w:r>
            <w:r>
              <w:rPr>
                <w:rStyle w:val="IndexLink"/>
                <w:rtl w:val="true"/>
              </w:rPr>
              <w:t xml:space="preserve">سورة القارعة </w:t>
            </w:r>
            <w:r>
              <w:rPr>
                <w:rStyle w:val="IndexLink"/>
                <w:rtl w:val="true"/>
              </w:rPr>
              <w:t>(</w:t>
            </w:r>
            <w:r>
              <w:rPr>
                <w:rStyle w:val="IndexLink"/>
              </w:rPr>
              <w:t>101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723</w:t>
            </w:r>
          </w:hyperlink>
        </w:p>
        <w:p>
          <w:pPr>
            <w:pStyle w:val="Contents4"/>
            <w:tabs>
              <w:tab w:val="clear" w:pos="8176"/>
              <w:tab w:val="right" w:pos="9026" w:leader="dot"/>
            </w:tabs>
            <w:rPr/>
          </w:pPr>
          <w:hyperlink w:anchor="__RefHeading___Toc176120_3244359995">
            <w:r>
              <w:rPr>
                <w:webHidden/>
                <w:rStyle w:val="IndexLink"/>
                <w:rtl w:val="true"/>
              </w:rPr>
              <w:t>اشارة</w:t>
            </w:r>
            <w:r>
              <w:rPr>
                <w:rStyle w:val="IndexLink"/>
                <w:rtl w:val="true"/>
              </w:rPr>
              <w:tab/>
            </w:r>
            <w:r>
              <w:rPr>
                <w:rStyle w:val="IndexLink"/>
              </w:rPr>
              <w:t>723</w:t>
            </w:r>
          </w:hyperlink>
        </w:p>
        <w:p>
          <w:pPr>
            <w:pStyle w:val="Contents4"/>
            <w:tabs>
              <w:tab w:val="clear" w:pos="8176"/>
              <w:tab w:val="right" w:pos="9026" w:leader="dot"/>
            </w:tabs>
            <w:rPr/>
          </w:pPr>
          <w:hyperlink w:anchor="__RefHeading___Toc176122_3244359995">
            <w:r>
              <w:rPr>
                <w:webHidden/>
                <w:rStyle w:val="IndexLink"/>
                <w:rtl w:val="true"/>
              </w:rPr>
              <w:t>بیان</w:t>
            </w:r>
            <w:r>
              <w:rPr>
                <w:rStyle w:val="IndexLink"/>
                <w:rtl w:val="true"/>
              </w:rPr>
              <w:t>:</w:t>
              <w:tab/>
            </w:r>
            <w:r>
              <w:rPr>
                <w:rStyle w:val="IndexLink"/>
              </w:rPr>
              <w:t>724</w:t>
            </w:r>
          </w:hyperlink>
        </w:p>
        <w:p>
          <w:pPr>
            <w:pStyle w:val="Contents2"/>
            <w:tabs>
              <w:tab w:val="clear" w:pos="8743"/>
              <w:tab w:val="right" w:pos="9026" w:leader="dot"/>
            </w:tabs>
            <w:rPr/>
          </w:pPr>
          <w:hyperlink w:anchor="__RefHeading___Toc176124_3244359995">
            <w:r>
              <w:rPr>
                <w:webHidden/>
                <w:rStyle w:val="IndexLink"/>
                <w:rtl w:val="true"/>
              </w:rPr>
              <w:t>سورة التکاثر مکیة و هی ثمان آیات</w:t>
            </w:r>
            <w:r>
              <w:rPr>
                <w:rStyle w:val="IndexLink"/>
                <w:rtl w:val="true"/>
              </w:rPr>
              <w:tab/>
            </w:r>
            <w:r>
              <w:rPr>
                <w:rStyle w:val="IndexLink"/>
              </w:rPr>
              <w:t>726</w:t>
            </w:r>
          </w:hyperlink>
        </w:p>
        <w:p>
          <w:pPr>
            <w:pStyle w:val="Contents3"/>
            <w:tabs>
              <w:tab w:val="clear" w:pos="8459"/>
              <w:tab w:val="right" w:pos="9026" w:leader="dot"/>
            </w:tabs>
            <w:rPr/>
          </w:pPr>
          <w:hyperlink w:anchor="__RefHeading___Toc176126_3244359995">
            <w:r>
              <w:rPr>
                <w:webHidden/>
                <w:rStyle w:val="IndexLink"/>
                <w:rtl w:val="true"/>
              </w:rPr>
              <w:t>اشارة</w:t>
            </w:r>
            <w:r>
              <w:rPr>
                <w:rStyle w:val="IndexLink"/>
                <w:rtl w:val="true"/>
              </w:rPr>
              <w:tab/>
            </w:r>
            <w:r>
              <w:rPr>
                <w:rStyle w:val="IndexLink"/>
              </w:rPr>
              <w:t>726</w:t>
            </w:r>
          </w:hyperlink>
        </w:p>
        <w:p>
          <w:pPr>
            <w:pStyle w:val="Contents3"/>
            <w:tabs>
              <w:tab w:val="clear" w:pos="8459"/>
              <w:tab w:val="right" w:pos="9026" w:leader="dot"/>
            </w:tabs>
            <w:rPr/>
          </w:pPr>
          <w:hyperlink w:anchor="__RefHeading___Toc176128_3244359995">
            <w:r>
              <w:rPr>
                <w:webHidden/>
                <w:rStyle w:val="IndexLink"/>
                <w:rtl w:val="true"/>
              </w:rPr>
              <w:t>[</w:t>
            </w:r>
            <w:r>
              <w:rPr>
                <w:rStyle w:val="IndexLink"/>
                <w:rtl w:val="true"/>
              </w:rPr>
              <w:t xml:space="preserve">سورة التکاثر </w:t>
            </w:r>
            <w:r>
              <w:rPr>
                <w:rStyle w:val="IndexLink"/>
                <w:rtl w:val="true"/>
              </w:rPr>
              <w:t>(</w:t>
            </w:r>
            <w:r>
              <w:rPr>
                <w:rStyle w:val="IndexLink"/>
              </w:rPr>
              <w:t>102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726</w:t>
            </w:r>
          </w:hyperlink>
        </w:p>
        <w:p>
          <w:pPr>
            <w:pStyle w:val="Contents4"/>
            <w:tabs>
              <w:tab w:val="clear" w:pos="8176"/>
              <w:tab w:val="right" w:pos="9026" w:leader="dot"/>
            </w:tabs>
            <w:rPr/>
          </w:pPr>
          <w:hyperlink w:anchor="__RefHeading___Toc176130_3244359995">
            <w:r>
              <w:rPr>
                <w:webHidden/>
                <w:rStyle w:val="IndexLink"/>
                <w:rtl w:val="true"/>
              </w:rPr>
              <w:t>اشارة</w:t>
            </w:r>
            <w:r>
              <w:rPr>
                <w:rStyle w:val="IndexLink"/>
                <w:rtl w:val="true"/>
              </w:rPr>
              <w:tab/>
            </w:r>
            <w:r>
              <w:rPr>
                <w:rStyle w:val="IndexLink"/>
              </w:rPr>
              <w:t>726</w:t>
            </w:r>
          </w:hyperlink>
        </w:p>
        <w:p>
          <w:pPr>
            <w:pStyle w:val="Contents4"/>
            <w:tabs>
              <w:tab w:val="clear" w:pos="8176"/>
              <w:tab w:val="right" w:pos="9026" w:leader="dot"/>
            </w:tabs>
            <w:rPr/>
          </w:pPr>
          <w:hyperlink w:anchor="__RefHeading___Toc176132_3244359995">
            <w:r>
              <w:rPr>
                <w:webHidden/>
                <w:rStyle w:val="IndexLink"/>
                <w:rtl w:val="true"/>
              </w:rPr>
              <w:t>بیان</w:t>
            </w:r>
            <w:r>
              <w:rPr>
                <w:rStyle w:val="IndexLink"/>
                <w:rtl w:val="true"/>
              </w:rPr>
              <w:t>:</w:t>
              <w:tab/>
            </w:r>
            <w:r>
              <w:rPr>
                <w:rStyle w:val="IndexLink"/>
              </w:rPr>
              <w:t>726</w:t>
            </w:r>
          </w:hyperlink>
        </w:p>
        <w:p>
          <w:pPr>
            <w:pStyle w:val="Contents2"/>
            <w:tabs>
              <w:tab w:val="clear" w:pos="8743"/>
              <w:tab w:val="right" w:pos="9026" w:leader="dot"/>
            </w:tabs>
            <w:rPr/>
          </w:pPr>
          <w:hyperlink w:anchor="__RefHeading___Toc176134_3244359995">
            <w:r>
              <w:rPr>
                <w:webHidden/>
                <w:rStyle w:val="IndexLink"/>
                <w:rtl w:val="true"/>
              </w:rPr>
              <w:t>سورة العصر مکیة و هی ثلاث آیات</w:t>
            </w:r>
            <w:r>
              <w:rPr>
                <w:rStyle w:val="IndexLink"/>
                <w:rtl w:val="true"/>
              </w:rPr>
              <w:tab/>
            </w:r>
            <w:r>
              <w:rPr>
                <w:rStyle w:val="IndexLink"/>
              </w:rPr>
              <w:t>730</w:t>
            </w:r>
          </w:hyperlink>
        </w:p>
        <w:p>
          <w:pPr>
            <w:pStyle w:val="Contents3"/>
            <w:tabs>
              <w:tab w:val="clear" w:pos="8459"/>
              <w:tab w:val="right" w:pos="9026" w:leader="dot"/>
            </w:tabs>
            <w:rPr/>
          </w:pPr>
          <w:hyperlink w:anchor="__RefHeading___Toc176136_3244359995">
            <w:r>
              <w:rPr>
                <w:webHidden/>
                <w:rStyle w:val="IndexLink"/>
                <w:rtl w:val="true"/>
              </w:rPr>
              <w:t>اشارة</w:t>
            </w:r>
            <w:r>
              <w:rPr>
                <w:rStyle w:val="IndexLink"/>
                <w:rtl w:val="true"/>
              </w:rPr>
              <w:tab/>
            </w:r>
            <w:r>
              <w:rPr>
                <w:rStyle w:val="IndexLink"/>
              </w:rPr>
              <w:t>730</w:t>
            </w:r>
          </w:hyperlink>
        </w:p>
        <w:p>
          <w:pPr>
            <w:pStyle w:val="Contents3"/>
            <w:tabs>
              <w:tab w:val="clear" w:pos="8459"/>
              <w:tab w:val="right" w:pos="9026" w:leader="dot"/>
            </w:tabs>
            <w:rPr/>
          </w:pPr>
          <w:hyperlink w:anchor="__RefHeading___Toc176138_3244359995">
            <w:r>
              <w:rPr>
                <w:webHidden/>
                <w:rStyle w:val="IndexLink"/>
                <w:rtl w:val="true"/>
              </w:rPr>
              <w:t>[</w:t>
            </w:r>
            <w:r>
              <w:rPr>
                <w:rStyle w:val="IndexLink"/>
                <w:rtl w:val="true"/>
              </w:rPr>
              <w:t xml:space="preserve">سورة العصر </w:t>
            </w:r>
            <w:r>
              <w:rPr>
                <w:rStyle w:val="IndexLink"/>
                <w:rtl w:val="true"/>
              </w:rPr>
              <w:t>(</w:t>
            </w:r>
            <w:r>
              <w:rPr>
                <w:rStyle w:val="IndexLink"/>
              </w:rPr>
              <w:t>103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730</w:t>
            </w:r>
          </w:hyperlink>
        </w:p>
        <w:p>
          <w:pPr>
            <w:pStyle w:val="Contents4"/>
            <w:tabs>
              <w:tab w:val="clear" w:pos="8176"/>
              <w:tab w:val="right" w:pos="9026" w:leader="dot"/>
            </w:tabs>
            <w:rPr/>
          </w:pPr>
          <w:hyperlink w:anchor="__RefHeading___Toc176140_3244359995">
            <w:r>
              <w:rPr>
                <w:webHidden/>
                <w:rStyle w:val="IndexLink"/>
                <w:rtl w:val="true"/>
              </w:rPr>
              <w:t>اشارة</w:t>
            </w:r>
            <w:r>
              <w:rPr>
                <w:rStyle w:val="IndexLink"/>
                <w:rtl w:val="true"/>
              </w:rPr>
              <w:tab/>
            </w:r>
            <w:r>
              <w:rPr>
                <w:rStyle w:val="IndexLink"/>
              </w:rPr>
              <w:t>730</w:t>
            </w:r>
          </w:hyperlink>
        </w:p>
        <w:p>
          <w:pPr>
            <w:pStyle w:val="Contents4"/>
            <w:tabs>
              <w:tab w:val="clear" w:pos="8176"/>
              <w:tab w:val="right" w:pos="9026" w:leader="dot"/>
            </w:tabs>
            <w:rPr/>
          </w:pPr>
          <w:hyperlink w:anchor="__RefHeading___Toc176142_3244359995">
            <w:r>
              <w:rPr>
                <w:webHidden/>
                <w:rStyle w:val="IndexLink"/>
                <w:rtl w:val="true"/>
              </w:rPr>
              <w:t>بیان</w:t>
            </w:r>
            <w:r>
              <w:rPr>
                <w:rStyle w:val="IndexLink"/>
                <w:rtl w:val="true"/>
              </w:rPr>
              <w:t>:</w:t>
              <w:tab/>
            </w:r>
            <w:r>
              <w:rPr>
                <w:rStyle w:val="IndexLink"/>
              </w:rPr>
              <w:t>730</w:t>
            </w:r>
          </w:hyperlink>
        </w:p>
        <w:p>
          <w:pPr>
            <w:pStyle w:val="Contents2"/>
            <w:tabs>
              <w:tab w:val="clear" w:pos="8743"/>
              <w:tab w:val="right" w:pos="9026" w:leader="dot"/>
            </w:tabs>
            <w:rPr/>
          </w:pPr>
          <w:hyperlink w:anchor="__RefHeading___Toc176144_3244359995">
            <w:r>
              <w:rPr>
                <w:webHidden/>
                <w:rStyle w:val="IndexLink"/>
                <w:rtl w:val="true"/>
              </w:rPr>
              <w:t>سورة الهمزة مکیة و هی تسع آیات</w:t>
            </w:r>
            <w:r>
              <w:rPr>
                <w:rStyle w:val="IndexLink"/>
                <w:rtl w:val="true"/>
              </w:rPr>
              <w:tab/>
            </w:r>
            <w:r>
              <w:rPr>
                <w:rStyle w:val="IndexLink"/>
              </w:rPr>
              <w:t>734</w:t>
            </w:r>
          </w:hyperlink>
        </w:p>
        <w:p>
          <w:pPr>
            <w:pStyle w:val="Contents3"/>
            <w:tabs>
              <w:tab w:val="clear" w:pos="8459"/>
              <w:tab w:val="right" w:pos="9026" w:leader="dot"/>
            </w:tabs>
            <w:rPr/>
          </w:pPr>
          <w:hyperlink w:anchor="__RefHeading___Toc176146_3244359995">
            <w:r>
              <w:rPr>
                <w:webHidden/>
                <w:rStyle w:val="IndexLink"/>
                <w:rtl w:val="true"/>
              </w:rPr>
              <w:t>اشارة</w:t>
            </w:r>
            <w:r>
              <w:rPr>
                <w:rStyle w:val="IndexLink"/>
                <w:rtl w:val="true"/>
              </w:rPr>
              <w:tab/>
            </w:r>
            <w:r>
              <w:rPr>
                <w:rStyle w:val="IndexLink"/>
              </w:rPr>
              <w:t>734</w:t>
            </w:r>
          </w:hyperlink>
        </w:p>
        <w:p>
          <w:pPr>
            <w:pStyle w:val="Contents3"/>
            <w:tabs>
              <w:tab w:val="clear" w:pos="8459"/>
              <w:tab w:val="right" w:pos="9026" w:leader="dot"/>
            </w:tabs>
            <w:rPr/>
          </w:pPr>
          <w:hyperlink w:anchor="__RefHeading___Toc176148_3244359995">
            <w:r>
              <w:rPr>
                <w:webHidden/>
                <w:rStyle w:val="IndexLink"/>
                <w:rtl w:val="true"/>
              </w:rPr>
              <w:t>[</w:t>
            </w:r>
            <w:r>
              <w:rPr>
                <w:rStyle w:val="IndexLink"/>
                <w:rtl w:val="true"/>
              </w:rPr>
              <w:t xml:space="preserve">سورة الهمزة </w:t>
            </w:r>
            <w:r>
              <w:rPr>
                <w:rStyle w:val="IndexLink"/>
                <w:rtl w:val="true"/>
              </w:rPr>
              <w:t>(</w:t>
            </w:r>
            <w:r>
              <w:rPr>
                <w:rStyle w:val="IndexLink"/>
              </w:rPr>
              <w:t>104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734</w:t>
            </w:r>
          </w:hyperlink>
        </w:p>
        <w:p>
          <w:pPr>
            <w:pStyle w:val="Contents4"/>
            <w:tabs>
              <w:tab w:val="clear" w:pos="8176"/>
              <w:tab w:val="right" w:pos="9026" w:leader="dot"/>
            </w:tabs>
            <w:rPr/>
          </w:pPr>
          <w:hyperlink w:anchor="__RefHeading___Toc176150_3244359995">
            <w:r>
              <w:rPr>
                <w:webHidden/>
                <w:rStyle w:val="IndexLink"/>
                <w:rtl w:val="true"/>
              </w:rPr>
              <w:t>اشارة</w:t>
            </w:r>
            <w:r>
              <w:rPr>
                <w:rStyle w:val="IndexLink"/>
                <w:rtl w:val="true"/>
              </w:rPr>
              <w:tab/>
            </w:r>
            <w:r>
              <w:rPr>
                <w:rStyle w:val="IndexLink"/>
              </w:rPr>
              <w:t>734</w:t>
            </w:r>
          </w:hyperlink>
        </w:p>
        <w:p>
          <w:pPr>
            <w:pStyle w:val="Contents4"/>
            <w:tabs>
              <w:tab w:val="clear" w:pos="8176"/>
              <w:tab w:val="right" w:pos="9026" w:leader="dot"/>
            </w:tabs>
            <w:rPr/>
          </w:pPr>
          <w:hyperlink w:anchor="__RefHeading___Toc176152_3244359995">
            <w:r>
              <w:rPr>
                <w:webHidden/>
                <w:rStyle w:val="IndexLink"/>
                <w:rtl w:val="true"/>
              </w:rPr>
              <w:t>بیان</w:t>
            </w:r>
            <w:r>
              <w:rPr>
                <w:rStyle w:val="IndexLink"/>
                <w:rtl w:val="true"/>
              </w:rPr>
              <w:t>:</w:t>
              <w:tab/>
            </w:r>
            <w:r>
              <w:rPr>
                <w:rStyle w:val="IndexLink"/>
              </w:rPr>
              <w:t>735</w:t>
            </w:r>
          </w:hyperlink>
        </w:p>
        <w:p>
          <w:pPr>
            <w:pStyle w:val="Contents2"/>
            <w:tabs>
              <w:tab w:val="clear" w:pos="8743"/>
              <w:tab w:val="right" w:pos="9026" w:leader="dot"/>
            </w:tabs>
            <w:rPr/>
          </w:pPr>
          <w:hyperlink w:anchor="__RefHeading___Toc176154_3244359995">
            <w:r>
              <w:rPr>
                <w:webHidden/>
                <w:rStyle w:val="IndexLink"/>
                <w:rtl w:val="true"/>
              </w:rPr>
              <w:t>سورة الفیل مکیة و هی خمس آیات</w:t>
            </w:r>
            <w:r>
              <w:rPr>
                <w:rStyle w:val="IndexLink"/>
                <w:rtl w:val="true"/>
              </w:rPr>
              <w:tab/>
            </w:r>
            <w:r>
              <w:rPr>
                <w:rStyle w:val="IndexLink"/>
              </w:rPr>
              <w:t>738</w:t>
            </w:r>
          </w:hyperlink>
        </w:p>
        <w:p>
          <w:pPr>
            <w:pStyle w:val="Contents3"/>
            <w:tabs>
              <w:tab w:val="clear" w:pos="8459"/>
              <w:tab w:val="right" w:pos="9026" w:leader="dot"/>
            </w:tabs>
            <w:rPr/>
          </w:pPr>
          <w:hyperlink w:anchor="__RefHeading___Toc176156_3244359995">
            <w:r>
              <w:rPr>
                <w:webHidden/>
                <w:rStyle w:val="IndexLink"/>
                <w:rtl w:val="true"/>
              </w:rPr>
              <w:t>اشارة</w:t>
            </w:r>
            <w:r>
              <w:rPr>
                <w:rStyle w:val="IndexLink"/>
                <w:rtl w:val="true"/>
              </w:rPr>
              <w:tab/>
            </w:r>
            <w:r>
              <w:rPr>
                <w:rStyle w:val="IndexLink"/>
              </w:rPr>
              <w:t>738</w:t>
            </w:r>
          </w:hyperlink>
        </w:p>
        <w:p>
          <w:pPr>
            <w:pStyle w:val="Contents3"/>
            <w:tabs>
              <w:tab w:val="clear" w:pos="8459"/>
              <w:tab w:val="right" w:pos="9026" w:leader="dot"/>
            </w:tabs>
            <w:rPr/>
          </w:pPr>
          <w:hyperlink w:anchor="__RefHeading___Toc176158_3244359995">
            <w:r>
              <w:rPr>
                <w:webHidden/>
                <w:rStyle w:val="IndexLink"/>
                <w:rtl w:val="true"/>
              </w:rPr>
              <w:t>[</w:t>
            </w:r>
            <w:r>
              <w:rPr>
                <w:rStyle w:val="IndexLink"/>
                <w:rtl w:val="true"/>
              </w:rPr>
              <w:t xml:space="preserve">سورة الفیل </w:t>
            </w:r>
            <w:r>
              <w:rPr>
                <w:rStyle w:val="IndexLink"/>
                <w:rtl w:val="true"/>
              </w:rPr>
              <w:t>(</w:t>
            </w:r>
            <w:r>
              <w:rPr>
                <w:rStyle w:val="IndexLink"/>
              </w:rPr>
              <w:t>105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738</w:t>
            </w:r>
          </w:hyperlink>
        </w:p>
        <w:p>
          <w:pPr>
            <w:pStyle w:val="Contents4"/>
            <w:tabs>
              <w:tab w:val="clear" w:pos="8176"/>
              <w:tab w:val="right" w:pos="9026" w:leader="dot"/>
            </w:tabs>
            <w:rPr/>
          </w:pPr>
          <w:hyperlink w:anchor="__RefHeading___Toc176160_3244359995">
            <w:r>
              <w:rPr>
                <w:webHidden/>
                <w:rStyle w:val="IndexLink"/>
                <w:rtl w:val="true"/>
              </w:rPr>
              <w:t>اشارة</w:t>
            </w:r>
            <w:r>
              <w:rPr>
                <w:rStyle w:val="IndexLink"/>
                <w:rtl w:val="true"/>
              </w:rPr>
              <w:tab/>
            </w:r>
            <w:r>
              <w:rPr>
                <w:rStyle w:val="IndexLink"/>
              </w:rPr>
              <w:t>738</w:t>
            </w:r>
          </w:hyperlink>
        </w:p>
        <w:p>
          <w:pPr>
            <w:pStyle w:val="Contents4"/>
            <w:tabs>
              <w:tab w:val="clear" w:pos="8176"/>
              <w:tab w:val="right" w:pos="9026" w:leader="dot"/>
            </w:tabs>
            <w:rPr/>
          </w:pPr>
          <w:hyperlink w:anchor="__RefHeading___Toc176162_3244359995">
            <w:r>
              <w:rPr>
                <w:webHidden/>
                <w:rStyle w:val="IndexLink"/>
                <w:rtl w:val="true"/>
              </w:rPr>
              <w:t>بیان</w:t>
            </w:r>
            <w:r>
              <w:rPr>
                <w:rStyle w:val="IndexLink"/>
                <w:rtl w:val="true"/>
              </w:rPr>
              <w:t>:</w:t>
              <w:tab/>
            </w:r>
            <w:r>
              <w:rPr>
                <w:rStyle w:val="IndexLink"/>
              </w:rPr>
              <w:t>738</w:t>
            </w:r>
          </w:hyperlink>
        </w:p>
        <w:p>
          <w:pPr>
            <w:pStyle w:val="Contents2"/>
            <w:tabs>
              <w:tab w:val="clear" w:pos="8743"/>
              <w:tab w:val="right" w:pos="9026" w:leader="dot"/>
            </w:tabs>
            <w:rPr/>
          </w:pPr>
          <w:hyperlink w:anchor="__RefHeading___Toc176164_3244359995">
            <w:r>
              <w:rPr>
                <w:webHidden/>
                <w:rStyle w:val="IndexLink"/>
                <w:rtl w:val="true"/>
              </w:rPr>
              <w:t>سورة قریش مکیة و هی أربع آیات</w:t>
            </w:r>
            <w:r>
              <w:rPr>
                <w:rStyle w:val="IndexLink"/>
                <w:rtl w:val="true"/>
              </w:rPr>
              <w:tab/>
            </w:r>
            <w:r>
              <w:rPr>
                <w:rStyle w:val="IndexLink"/>
              </w:rPr>
              <w:t>740</w:t>
            </w:r>
          </w:hyperlink>
        </w:p>
        <w:p>
          <w:pPr>
            <w:pStyle w:val="Contents3"/>
            <w:tabs>
              <w:tab w:val="clear" w:pos="8459"/>
              <w:tab w:val="right" w:pos="9026" w:leader="dot"/>
            </w:tabs>
            <w:rPr/>
          </w:pPr>
          <w:hyperlink w:anchor="__RefHeading___Toc176166_3244359995">
            <w:r>
              <w:rPr>
                <w:webHidden/>
                <w:rStyle w:val="IndexLink"/>
                <w:rtl w:val="true"/>
              </w:rPr>
              <w:t>اشارة</w:t>
            </w:r>
            <w:r>
              <w:rPr>
                <w:rStyle w:val="IndexLink"/>
                <w:rtl w:val="true"/>
              </w:rPr>
              <w:tab/>
            </w:r>
            <w:r>
              <w:rPr>
                <w:rStyle w:val="IndexLink"/>
              </w:rPr>
              <w:t>740</w:t>
            </w:r>
          </w:hyperlink>
        </w:p>
        <w:p>
          <w:pPr>
            <w:pStyle w:val="Contents3"/>
            <w:tabs>
              <w:tab w:val="clear" w:pos="8459"/>
              <w:tab w:val="right" w:pos="9026" w:leader="dot"/>
            </w:tabs>
            <w:rPr/>
          </w:pPr>
          <w:hyperlink w:anchor="__RefHeading___Toc176168_3244359995">
            <w:r>
              <w:rPr>
                <w:webHidden/>
                <w:rStyle w:val="IndexLink"/>
                <w:rtl w:val="true"/>
              </w:rPr>
              <w:t>[</w:t>
            </w:r>
            <w:r>
              <w:rPr>
                <w:rStyle w:val="IndexLink"/>
                <w:rtl w:val="true"/>
              </w:rPr>
              <w:t xml:space="preserve">سورة قریش </w:t>
            </w:r>
            <w:r>
              <w:rPr>
                <w:rStyle w:val="IndexLink"/>
                <w:rtl w:val="true"/>
              </w:rPr>
              <w:t>(</w:t>
            </w:r>
            <w:r>
              <w:rPr>
                <w:rStyle w:val="IndexLink"/>
              </w:rPr>
              <w:t>106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740</w:t>
            </w:r>
          </w:hyperlink>
        </w:p>
        <w:p>
          <w:pPr>
            <w:pStyle w:val="Contents4"/>
            <w:tabs>
              <w:tab w:val="clear" w:pos="8176"/>
              <w:tab w:val="right" w:pos="9026" w:leader="dot"/>
            </w:tabs>
            <w:rPr/>
          </w:pPr>
          <w:hyperlink w:anchor="__RefHeading___Toc176170_3244359995">
            <w:r>
              <w:rPr>
                <w:webHidden/>
                <w:rStyle w:val="IndexLink"/>
                <w:rtl w:val="true"/>
              </w:rPr>
              <w:t>اشارة</w:t>
            </w:r>
            <w:r>
              <w:rPr>
                <w:rStyle w:val="IndexLink"/>
                <w:rtl w:val="true"/>
              </w:rPr>
              <w:tab/>
            </w:r>
            <w:r>
              <w:rPr>
                <w:rStyle w:val="IndexLink"/>
              </w:rPr>
              <w:t>740</w:t>
            </w:r>
          </w:hyperlink>
        </w:p>
        <w:p>
          <w:pPr>
            <w:pStyle w:val="Contents4"/>
            <w:tabs>
              <w:tab w:val="clear" w:pos="8176"/>
              <w:tab w:val="right" w:pos="9026" w:leader="dot"/>
            </w:tabs>
            <w:rPr/>
          </w:pPr>
          <w:hyperlink w:anchor="__RefHeading___Toc176172_3244359995">
            <w:r>
              <w:rPr>
                <w:webHidden/>
                <w:rStyle w:val="IndexLink"/>
                <w:rtl w:val="true"/>
              </w:rPr>
              <w:t>بیان</w:t>
            </w:r>
            <w:r>
              <w:rPr>
                <w:rStyle w:val="IndexLink"/>
                <w:rtl w:val="true"/>
              </w:rPr>
              <w:t>:</w:t>
              <w:tab/>
            </w:r>
            <w:r>
              <w:rPr>
                <w:rStyle w:val="IndexLink"/>
              </w:rPr>
              <w:t>740</w:t>
            </w:r>
          </w:hyperlink>
        </w:p>
        <w:p>
          <w:pPr>
            <w:pStyle w:val="Contents2"/>
            <w:tabs>
              <w:tab w:val="clear" w:pos="8743"/>
              <w:tab w:val="right" w:pos="9026" w:leader="dot"/>
            </w:tabs>
            <w:rPr/>
          </w:pPr>
          <w:hyperlink w:anchor="__RefHeading___Toc176174_3244359995">
            <w:r>
              <w:rPr>
                <w:webHidden/>
                <w:rStyle w:val="IndexLink"/>
                <w:rtl w:val="true"/>
              </w:rPr>
              <w:t>سورة الماعون مدنیة او مکیة و هی سبع آیات</w:t>
            </w:r>
            <w:r>
              <w:rPr>
                <w:rStyle w:val="IndexLink"/>
                <w:rtl w:val="true"/>
              </w:rPr>
              <w:tab/>
            </w:r>
            <w:r>
              <w:rPr>
                <w:rStyle w:val="IndexLink"/>
              </w:rPr>
              <w:t>744</w:t>
            </w:r>
          </w:hyperlink>
        </w:p>
        <w:p>
          <w:pPr>
            <w:pStyle w:val="Contents3"/>
            <w:tabs>
              <w:tab w:val="clear" w:pos="8459"/>
              <w:tab w:val="right" w:pos="9026" w:leader="dot"/>
            </w:tabs>
            <w:rPr/>
          </w:pPr>
          <w:hyperlink w:anchor="__RefHeading___Toc176176_3244359995">
            <w:r>
              <w:rPr>
                <w:webHidden/>
                <w:rStyle w:val="IndexLink"/>
                <w:rtl w:val="true"/>
              </w:rPr>
              <w:t>اشارة</w:t>
            </w:r>
            <w:r>
              <w:rPr>
                <w:rStyle w:val="IndexLink"/>
                <w:rtl w:val="true"/>
              </w:rPr>
              <w:tab/>
            </w:r>
            <w:r>
              <w:rPr>
                <w:rStyle w:val="IndexLink"/>
              </w:rPr>
              <w:t>744</w:t>
            </w:r>
          </w:hyperlink>
        </w:p>
        <w:p>
          <w:pPr>
            <w:pStyle w:val="Contents3"/>
            <w:tabs>
              <w:tab w:val="clear" w:pos="8459"/>
              <w:tab w:val="right" w:pos="9026" w:leader="dot"/>
            </w:tabs>
            <w:rPr/>
          </w:pPr>
          <w:hyperlink w:anchor="__RefHeading___Toc176178_3244359995">
            <w:r>
              <w:rPr>
                <w:webHidden/>
                <w:rStyle w:val="IndexLink"/>
                <w:rtl w:val="true"/>
              </w:rPr>
              <w:t>[</w:t>
            </w:r>
            <w:r>
              <w:rPr>
                <w:rStyle w:val="IndexLink"/>
                <w:rtl w:val="true"/>
              </w:rPr>
              <w:t xml:space="preserve">سورة الماعون </w:t>
            </w:r>
            <w:r>
              <w:rPr>
                <w:rStyle w:val="IndexLink"/>
                <w:rtl w:val="true"/>
              </w:rPr>
              <w:t>(</w:t>
            </w:r>
            <w:r>
              <w:rPr>
                <w:rStyle w:val="IndexLink"/>
              </w:rPr>
              <w:t>107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744</w:t>
            </w:r>
          </w:hyperlink>
        </w:p>
        <w:p>
          <w:pPr>
            <w:pStyle w:val="Contents4"/>
            <w:tabs>
              <w:tab w:val="clear" w:pos="8176"/>
              <w:tab w:val="right" w:pos="9026" w:leader="dot"/>
            </w:tabs>
            <w:rPr/>
          </w:pPr>
          <w:hyperlink w:anchor="__RefHeading___Toc176180_3244359995">
            <w:r>
              <w:rPr>
                <w:webHidden/>
                <w:rStyle w:val="IndexLink"/>
                <w:rtl w:val="true"/>
              </w:rPr>
              <w:t>اشارة</w:t>
            </w:r>
            <w:r>
              <w:rPr>
                <w:rStyle w:val="IndexLink"/>
                <w:rtl w:val="true"/>
              </w:rPr>
              <w:tab/>
            </w:r>
            <w:r>
              <w:rPr>
                <w:rStyle w:val="IndexLink"/>
              </w:rPr>
              <w:t>744</w:t>
            </w:r>
          </w:hyperlink>
        </w:p>
        <w:p>
          <w:pPr>
            <w:pStyle w:val="Contents4"/>
            <w:tabs>
              <w:tab w:val="clear" w:pos="8176"/>
              <w:tab w:val="right" w:pos="9026" w:leader="dot"/>
            </w:tabs>
            <w:rPr/>
          </w:pPr>
          <w:hyperlink w:anchor="__RefHeading___Toc176182_3244359995">
            <w:r>
              <w:rPr>
                <w:webHidden/>
                <w:rStyle w:val="IndexLink"/>
                <w:rtl w:val="true"/>
              </w:rPr>
              <w:t>بیان</w:t>
            </w:r>
            <w:r>
              <w:rPr>
                <w:rStyle w:val="IndexLink"/>
                <w:rtl w:val="true"/>
              </w:rPr>
              <w:t>:</w:t>
              <w:tab/>
            </w:r>
            <w:r>
              <w:rPr>
                <w:rStyle w:val="IndexLink"/>
              </w:rPr>
              <w:t>744</w:t>
            </w:r>
          </w:hyperlink>
        </w:p>
        <w:p>
          <w:pPr>
            <w:pStyle w:val="Contents2"/>
            <w:tabs>
              <w:tab w:val="clear" w:pos="8743"/>
              <w:tab w:val="right" w:pos="9026" w:leader="dot"/>
            </w:tabs>
            <w:rPr/>
          </w:pPr>
          <w:hyperlink w:anchor="__RefHeading___Toc176184_3244359995">
            <w:r>
              <w:rPr>
                <w:webHidden/>
                <w:rStyle w:val="IndexLink"/>
                <w:rtl w:val="true"/>
              </w:rPr>
              <w:t>سورة الکوثر مکیة و هی ثلاث آیات</w:t>
            </w:r>
            <w:r>
              <w:rPr>
                <w:rStyle w:val="IndexLink"/>
                <w:rtl w:val="true"/>
              </w:rPr>
              <w:tab/>
            </w:r>
            <w:r>
              <w:rPr>
                <w:rStyle w:val="IndexLink"/>
              </w:rPr>
              <w:t>747</w:t>
            </w:r>
          </w:hyperlink>
        </w:p>
        <w:p>
          <w:pPr>
            <w:pStyle w:val="Contents3"/>
            <w:tabs>
              <w:tab w:val="clear" w:pos="8459"/>
              <w:tab w:val="right" w:pos="9026" w:leader="dot"/>
            </w:tabs>
            <w:rPr/>
          </w:pPr>
          <w:hyperlink w:anchor="__RefHeading___Toc176186_3244359995">
            <w:r>
              <w:rPr>
                <w:webHidden/>
                <w:rStyle w:val="IndexLink"/>
                <w:rtl w:val="true"/>
              </w:rPr>
              <w:t>اشارة</w:t>
            </w:r>
            <w:r>
              <w:rPr>
                <w:rStyle w:val="IndexLink"/>
                <w:rtl w:val="true"/>
              </w:rPr>
              <w:tab/>
            </w:r>
            <w:r>
              <w:rPr>
                <w:rStyle w:val="IndexLink"/>
              </w:rPr>
              <w:t>747</w:t>
            </w:r>
          </w:hyperlink>
        </w:p>
        <w:p>
          <w:pPr>
            <w:pStyle w:val="Contents3"/>
            <w:tabs>
              <w:tab w:val="clear" w:pos="8459"/>
              <w:tab w:val="right" w:pos="9026" w:leader="dot"/>
            </w:tabs>
            <w:rPr/>
          </w:pPr>
          <w:hyperlink w:anchor="__RefHeading___Toc176188_3244359995">
            <w:r>
              <w:rPr>
                <w:webHidden/>
                <w:rStyle w:val="IndexLink"/>
                <w:rtl w:val="true"/>
              </w:rPr>
              <w:t>[</w:t>
            </w:r>
            <w:r>
              <w:rPr>
                <w:rStyle w:val="IndexLink"/>
                <w:rtl w:val="true"/>
              </w:rPr>
              <w:t xml:space="preserve">سورة الکوثر </w:t>
            </w:r>
            <w:r>
              <w:rPr>
                <w:rStyle w:val="IndexLink"/>
                <w:rtl w:val="true"/>
              </w:rPr>
              <w:t>(</w:t>
            </w:r>
            <w:r>
              <w:rPr>
                <w:rStyle w:val="IndexLink"/>
              </w:rPr>
              <w:t>108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747</w:t>
            </w:r>
          </w:hyperlink>
        </w:p>
        <w:p>
          <w:pPr>
            <w:pStyle w:val="Contents4"/>
            <w:tabs>
              <w:tab w:val="clear" w:pos="8176"/>
              <w:tab w:val="right" w:pos="9026" w:leader="dot"/>
            </w:tabs>
            <w:rPr/>
          </w:pPr>
          <w:hyperlink w:anchor="__RefHeading___Toc176190_3244359995">
            <w:r>
              <w:rPr>
                <w:webHidden/>
                <w:rStyle w:val="IndexLink"/>
                <w:rtl w:val="true"/>
              </w:rPr>
              <w:t>اشارة</w:t>
            </w:r>
            <w:r>
              <w:rPr>
                <w:rStyle w:val="IndexLink"/>
                <w:rtl w:val="true"/>
              </w:rPr>
              <w:tab/>
            </w:r>
            <w:r>
              <w:rPr>
                <w:rStyle w:val="IndexLink"/>
              </w:rPr>
              <w:t>747</w:t>
            </w:r>
          </w:hyperlink>
        </w:p>
        <w:p>
          <w:pPr>
            <w:pStyle w:val="Contents4"/>
            <w:tabs>
              <w:tab w:val="clear" w:pos="8176"/>
              <w:tab w:val="right" w:pos="9026" w:leader="dot"/>
            </w:tabs>
            <w:rPr/>
          </w:pPr>
          <w:hyperlink w:anchor="__RefHeading___Toc176192_3244359995">
            <w:r>
              <w:rPr>
                <w:webHidden/>
                <w:rStyle w:val="IndexLink"/>
                <w:rtl w:val="true"/>
              </w:rPr>
              <w:t>بیان</w:t>
            </w:r>
            <w:r>
              <w:rPr>
                <w:rStyle w:val="IndexLink"/>
                <w:rtl w:val="true"/>
              </w:rPr>
              <w:t>:</w:t>
              <w:tab/>
            </w:r>
            <w:r>
              <w:rPr>
                <w:rStyle w:val="IndexLink"/>
              </w:rPr>
              <w:t>747</w:t>
            </w:r>
          </w:hyperlink>
        </w:p>
        <w:p>
          <w:pPr>
            <w:pStyle w:val="Contents2"/>
            <w:tabs>
              <w:tab w:val="clear" w:pos="8743"/>
              <w:tab w:val="right" w:pos="9026" w:leader="dot"/>
            </w:tabs>
            <w:rPr/>
          </w:pPr>
          <w:hyperlink w:anchor="__RefHeading___Toc176194_3244359995">
            <w:r>
              <w:rPr>
                <w:webHidden/>
                <w:rStyle w:val="IndexLink"/>
                <w:rtl w:val="true"/>
              </w:rPr>
              <w:t>سورة الکافرون مکیة و هی ست آیات</w:t>
            </w:r>
            <w:r>
              <w:rPr>
                <w:rStyle w:val="IndexLink"/>
                <w:rtl w:val="true"/>
              </w:rPr>
              <w:tab/>
            </w:r>
            <w:r>
              <w:rPr>
                <w:rStyle w:val="IndexLink"/>
              </w:rPr>
              <w:t>750</w:t>
            </w:r>
          </w:hyperlink>
        </w:p>
        <w:p>
          <w:pPr>
            <w:pStyle w:val="Contents3"/>
            <w:tabs>
              <w:tab w:val="clear" w:pos="8459"/>
              <w:tab w:val="right" w:pos="9026" w:leader="dot"/>
            </w:tabs>
            <w:rPr/>
          </w:pPr>
          <w:hyperlink w:anchor="__RefHeading___Toc176196_3244359995">
            <w:r>
              <w:rPr>
                <w:webHidden/>
                <w:rStyle w:val="IndexLink"/>
                <w:rtl w:val="true"/>
              </w:rPr>
              <w:t>اشارة</w:t>
            </w:r>
            <w:r>
              <w:rPr>
                <w:rStyle w:val="IndexLink"/>
                <w:rtl w:val="true"/>
              </w:rPr>
              <w:tab/>
            </w:r>
            <w:r>
              <w:rPr>
                <w:rStyle w:val="IndexLink"/>
              </w:rPr>
              <w:t>750</w:t>
            </w:r>
          </w:hyperlink>
        </w:p>
        <w:p>
          <w:pPr>
            <w:pStyle w:val="Contents3"/>
            <w:tabs>
              <w:tab w:val="clear" w:pos="8459"/>
              <w:tab w:val="right" w:pos="9026" w:leader="dot"/>
            </w:tabs>
            <w:rPr/>
          </w:pPr>
          <w:hyperlink w:anchor="__RefHeading___Toc176198_3244359995">
            <w:r>
              <w:rPr>
                <w:webHidden/>
                <w:rStyle w:val="IndexLink"/>
                <w:rtl w:val="true"/>
              </w:rPr>
              <w:t>[</w:t>
            </w:r>
            <w:r>
              <w:rPr>
                <w:rStyle w:val="IndexLink"/>
                <w:rtl w:val="true"/>
              </w:rPr>
              <w:t xml:space="preserve">سورة الکافرون </w:t>
            </w:r>
            <w:r>
              <w:rPr>
                <w:rStyle w:val="IndexLink"/>
                <w:rtl w:val="true"/>
              </w:rPr>
              <w:t>(</w:t>
            </w:r>
            <w:r>
              <w:rPr>
                <w:rStyle w:val="IndexLink"/>
              </w:rPr>
              <w:t>109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750</w:t>
            </w:r>
          </w:hyperlink>
        </w:p>
        <w:p>
          <w:pPr>
            <w:pStyle w:val="Contents4"/>
            <w:tabs>
              <w:tab w:val="clear" w:pos="8176"/>
              <w:tab w:val="right" w:pos="9026" w:leader="dot"/>
            </w:tabs>
            <w:rPr/>
          </w:pPr>
          <w:hyperlink w:anchor="__RefHeading___Toc176200_3244359995">
            <w:r>
              <w:rPr>
                <w:webHidden/>
                <w:rStyle w:val="IndexLink"/>
                <w:rtl w:val="true"/>
              </w:rPr>
              <w:t>اشارة</w:t>
            </w:r>
            <w:r>
              <w:rPr>
                <w:rStyle w:val="IndexLink"/>
                <w:rtl w:val="true"/>
              </w:rPr>
              <w:tab/>
            </w:r>
            <w:r>
              <w:rPr>
                <w:rStyle w:val="IndexLink"/>
              </w:rPr>
              <w:t>750</w:t>
            </w:r>
          </w:hyperlink>
        </w:p>
        <w:p>
          <w:pPr>
            <w:pStyle w:val="Contents4"/>
            <w:tabs>
              <w:tab w:val="clear" w:pos="8176"/>
              <w:tab w:val="right" w:pos="9026" w:leader="dot"/>
            </w:tabs>
            <w:rPr/>
          </w:pPr>
          <w:hyperlink w:anchor="__RefHeading___Toc176202_3244359995">
            <w:r>
              <w:rPr>
                <w:webHidden/>
                <w:rStyle w:val="IndexLink"/>
                <w:rtl w:val="true"/>
              </w:rPr>
              <w:t>بیان</w:t>
            </w:r>
            <w:r>
              <w:rPr>
                <w:rStyle w:val="IndexLink"/>
                <w:rtl w:val="true"/>
              </w:rPr>
              <w:t>:</w:t>
              <w:tab/>
            </w:r>
            <w:r>
              <w:rPr>
                <w:rStyle w:val="IndexLink"/>
              </w:rPr>
              <w:t>750</w:t>
            </w:r>
          </w:hyperlink>
        </w:p>
        <w:p>
          <w:pPr>
            <w:pStyle w:val="Contents2"/>
            <w:tabs>
              <w:tab w:val="clear" w:pos="8743"/>
              <w:tab w:val="right" w:pos="9026" w:leader="dot"/>
            </w:tabs>
            <w:rPr/>
          </w:pPr>
          <w:hyperlink w:anchor="__RefHeading___Toc176204_3244359995">
            <w:r>
              <w:rPr>
                <w:webHidden/>
                <w:rStyle w:val="IndexLink"/>
                <w:rtl w:val="true"/>
              </w:rPr>
              <w:t>سورة النصر مدنیة و هی ثلاث آیات</w:t>
            </w:r>
            <w:r>
              <w:rPr>
                <w:rStyle w:val="IndexLink"/>
                <w:rtl w:val="true"/>
              </w:rPr>
              <w:tab/>
            </w:r>
            <w:r>
              <w:rPr>
                <w:rStyle w:val="IndexLink"/>
              </w:rPr>
              <w:t>753</w:t>
            </w:r>
          </w:hyperlink>
        </w:p>
        <w:p>
          <w:pPr>
            <w:pStyle w:val="Contents3"/>
            <w:tabs>
              <w:tab w:val="clear" w:pos="8459"/>
              <w:tab w:val="right" w:pos="9026" w:leader="dot"/>
            </w:tabs>
            <w:rPr/>
          </w:pPr>
          <w:hyperlink w:anchor="__RefHeading___Toc176206_3244359995">
            <w:r>
              <w:rPr>
                <w:webHidden/>
                <w:rStyle w:val="IndexLink"/>
                <w:rtl w:val="true"/>
              </w:rPr>
              <w:t>اشارة</w:t>
            </w:r>
            <w:r>
              <w:rPr>
                <w:rStyle w:val="IndexLink"/>
                <w:rtl w:val="true"/>
              </w:rPr>
              <w:tab/>
            </w:r>
            <w:r>
              <w:rPr>
                <w:rStyle w:val="IndexLink"/>
              </w:rPr>
              <w:t>753</w:t>
            </w:r>
          </w:hyperlink>
        </w:p>
        <w:p>
          <w:pPr>
            <w:pStyle w:val="Contents3"/>
            <w:tabs>
              <w:tab w:val="clear" w:pos="8459"/>
              <w:tab w:val="right" w:pos="9026" w:leader="dot"/>
            </w:tabs>
            <w:rPr/>
          </w:pPr>
          <w:hyperlink w:anchor="__RefHeading___Toc176208_3244359995">
            <w:r>
              <w:rPr>
                <w:webHidden/>
                <w:rStyle w:val="IndexLink"/>
                <w:rtl w:val="true"/>
              </w:rPr>
              <w:t>[</w:t>
            </w:r>
            <w:r>
              <w:rPr>
                <w:rStyle w:val="IndexLink"/>
                <w:rtl w:val="true"/>
              </w:rPr>
              <w:t xml:space="preserve">سورة النصر </w:t>
            </w:r>
            <w:r>
              <w:rPr>
                <w:rStyle w:val="IndexLink"/>
                <w:rtl w:val="true"/>
              </w:rPr>
              <w:t>(</w:t>
            </w:r>
            <w:r>
              <w:rPr>
                <w:rStyle w:val="IndexLink"/>
              </w:rPr>
              <w:t>110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753</w:t>
            </w:r>
          </w:hyperlink>
        </w:p>
        <w:p>
          <w:pPr>
            <w:pStyle w:val="Contents4"/>
            <w:tabs>
              <w:tab w:val="clear" w:pos="8176"/>
              <w:tab w:val="right" w:pos="9026" w:leader="dot"/>
            </w:tabs>
            <w:rPr/>
          </w:pPr>
          <w:hyperlink w:anchor="__RefHeading___Toc176210_3244359995">
            <w:r>
              <w:rPr>
                <w:webHidden/>
                <w:rStyle w:val="IndexLink"/>
                <w:rtl w:val="true"/>
              </w:rPr>
              <w:t>اشارة</w:t>
            </w:r>
            <w:r>
              <w:rPr>
                <w:rStyle w:val="IndexLink"/>
                <w:rtl w:val="true"/>
              </w:rPr>
              <w:tab/>
            </w:r>
            <w:r>
              <w:rPr>
                <w:rStyle w:val="IndexLink"/>
              </w:rPr>
              <w:t>753</w:t>
            </w:r>
          </w:hyperlink>
        </w:p>
        <w:p>
          <w:pPr>
            <w:pStyle w:val="Contents4"/>
            <w:tabs>
              <w:tab w:val="clear" w:pos="8176"/>
              <w:tab w:val="right" w:pos="9026" w:leader="dot"/>
            </w:tabs>
            <w:rPr/>
          </w:pPr>
          <w:hyperlink w:anchor="__RefHeading___Toc176212_3244359995">
            <w:r>
              <w:rPr>
                <w:webHidden/>
                <w:rStyle w:val="IndexLink"/>
                <w:rtl w:val="true"/>
              </w:rPr>
              <w:t>بیان</w:t>
            </w:r>
            <w:r>
              <w:rPr>
                <w:rStyle w:val="IndexLink"/>
                <w:rtl w:val="true"/>
              </w:rPr>
              <w:t>:</w:t>
              <w:tab/>
            </w:r>
            <w:r>
              <w:rPr>
                <w:rStyle w:val="IndexLink"/>
              </w:rPr>
              <w:t>753</w:t>
            </w:r>
          </w:hyperlink>
        </w:p>
        <w:p>
          <w:pPr>
            <w:pStyle w:val="Contents2"/>
            <w:tabs>
              <w:tab w:val="clear" w:pos="8743"/>
              <w:tab w:val="right" w:pos="9026" w:leader="dot"/>
            </w:tabs>
            <w:rPr/>
          </w:pPr>
          <w:hyperlink w:anchor="__RefHeading___Toc176214_3244359995">
            <w:r>
              <w:rPr>
                <w:webHidden/>
                <w:rStyle w:val="IndexLink"/>
                <w:rtl w:val="true"/>
              </w:rPr>
              <w:t>سورة تبت مکیة و هی خمس آیات</w:t>
            </w:r>
            <w:r>
              <w:rPr>
                <w:rStyle w:val="IndexLink"/>
                <w:rtl w:val="true"/>
              </w:rPr>
              <w:tab/>
            </w:r>
            <w:r>
              <w:rPr>
                <w:rStyle w:val="IndexLink"/>
              </w:rPr>
              <w:t>756</w:t>
            </w:r>
          </w:hyperlink>
        </w:p>
        <w:p>
          <w:pPr>
            <w:pStyle w:val="Contents3"/>
            <w:tabs>
              <w:tab w:val="clear" w:pos="8459"/>
              <w:tab w:val="right" w:pos="9026" w:leader="dot"/>
            </w:tabs>
            <w:rPr/>
          </w:pPr>
          <w:hyperlink w:anchor="__RefHeading___Toc176216_3244359995">
            <w:r>
              <w:rPr>
                <w:webHidden/>
                <w:rStyle w:val="IndexLink"/>
                <w:rtl w:val="true"/>
              </w:rPr>
              <w:t>اشارة</w:t>
            </w:r>
            <w:r>
              <w:rPr>
                <w:rStyle w:val="IndexLink"/>
                <w:rtl w:val="true"/>
              </w:rPr>
              <w:tab/>
            </w:r>
            <w:r>
              <w:rPr>
                <w:rStyle w:val="IndexLink"/>
              </w:rPr>
              <w:t>756</w:t>
            </w:r>
          </w:hyperlink>
        </w:p>
        <w:p>
          <w:pPr>
            <w:pStyle w:val="Contents3"/>
            <w:tabs>
              <w:tab w:val="clear" w:pos="8459"/>
              <w:tab w:val="right" w:pos="9026" w:leader="dot"/>
            </w:tabs>
            <w:rPr/>
          </w:pPr>
          <w:hyperlink w:anchor="__RefHeading___Toc176218_3244359995">
            <w:r>
              <w:rPr>
                <w:webHidden/>
                <w:rStyle w:val="IndexLink"/>
                <w:rtl w:val="true"/>
              </w:rPr>
              <w:t>[</w:t>
            </w:r>
            <w:r>
              <w:rPr>
                <w:rStyle w:val="IndexLink"/>
                <w:rtl w:val="true"/>
              </w:rPr>
              <w:t xml:space="preserve">سورة المسد </w:t>
            </w:r>
            <w:r>
              <w:rPr>
                <w:rStyle w:val="IndexLink"/>
                <w:rtl w:val="true"/>
              </w:rPr>
              <w:t>(</w:t>
            </w:r>
            <w:r>
              <w:rPr>
                <w:rStyle w:val="IndexLink"/>
              </w:rPr>
              <w:t>111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756</w:t>
            </w:r>
          </w:hyperlink>
        </w:p>
        <w:p>
          <w:pPr>
            <w:pStyle w:val="Contents4"/>
            <w:tabs>
              <w:tab w:val="clear" w:pos="8176"/>
              <w:tab w:val="right" w:pos="9026" w:leader="dot"/>
            </w:tabs>
            <w:rPr/>
          </w:pPr>
          <w:hyperlink w:anchor="__RefHeading___Toc176220_3244359995">
            <w:r>
              <w:rPr>
                <w:webHidden/>
                <w:rStyle w:val="IndexLink"/>
                <w:rtl w:val="true"/>
              </w:rPr>
              <w:t>اشارة</w:t>
            </w:r>
            <w:r>
              <w:rPr>
                <w:rStyle w:val="IndexLink"/>
                <w:rtl w:val="true"/>
              </w:rPr>
              <w:tab/>
            </w:r>
            <w:r>
              <w:rPr>
                <w:rStyle w:val="IndexLink"/>
              </w:rPr>
              <w:t>756</w:t>
            </w:r>
          </w:hyperlink>
        </w:p>
        <w:p>
          <w:pPr>
            <w:pStyle w:val="Contents4"/>
            <w:tabs>
              <w:tab w:val="clear" w:pos="8176"/>
              <w:tab w:val="right" w:pos="9026" w:leader="dot"/>
            </w:tabs>
            <w:rPr/>
          </w:pPr>
          <w:hyperlink w:anchor="__RefHeading___Toc176222_3244359995">
            <w:r>
              <w:rPr>
                <w:webHidden/>
                <w:rStyle w:val="IndexLink"/>
                <w:rtl w:val="true"/>
              </w:rPr>
              <w:t>بیان</w:t>
            </w:r>
            <w:r>
              <w:rPr>
                <w:rStyle w:val="IndexLink"/>
                <w:rtl w:val="true"/>
              </w:rPr>
              <w:t>:</w:t>
              <w:tab/>
            </w:r>
            <w:r>
              <w:rPr>
                <w:rStyle w:val="IndexLink"/>
              </w:rPr>
              <w:t>756</w:t>
            </w:r>
          </w:hyperlink>
        </w:p>
        <w:p>
          <w:pPr>
            <w:pStyle w:val="Contents2"/>
            <w:tabs>
              <w:tab w:val="clear" w:pos="8743"/>
              <w:tab w:val="right" w:pos="9026" w:leader="dot"/>
            </w:tabs>
            <w:rPr/>
          </w:pPr>
          <w:hyperlink w:anchor="__RefHeading___Toc176224_3244359995">
            <w:r>
              <w:rPr>
                <w:webHidden/>
                <w:rStyle w:val="IndexLink"/>
                <w:rtl w:val="true"/>
              </w:rPr>
              <w:t>سورة الإخلاص مکیة و هی أربع آیات</w:t>
            </w:r>
            <w:r>
              <w:rPr>
                <w:rStyle w:val="IndexLink"/>
                <w:rtl w:val="true"/>
              </w:rPr>
              <w:tab/>
            </w:r>
            <w:r>
              <w:rPr>
                <w:rStyle w:val="IndexLink"/>
              </w:rPr>
              <w:t>760</w:t>
            </w:r>
          </w:hyperlink>
        </w:p>
        <w:p>
          <w:pPr>
            <w:pStyle w:val="Contents3"/>
            <w:tabs>
              <w:tab w:val="clear" w:pos="8459"/>
              <w:tab w:val="right" w:pos="9026" w:leader="dot"/>
            </w:tabs>
            <w:rPr/>
          </w:pPr>
          <w:hyperlink w:anchor="__RefHeading___Toc176226_3244359995">
            <w:r>
              <w:rPr>
                <w:webHidden/>
                <w:rStyle w:val="IndexLink"/>
                <w:rtl w:val="true"/>
              </w:rPr>
              <w:t>اشارة</w:t>
            </w:r>
            <w:r>
              <w:rPr>
                <w:rStyle w:val="IndexLink"/>
                <w:rtl w:val="true"/>
              </w:rPr>
              <w:tab/>
            </w:r>
            <w:r>
              <w:rPr>
                <w:rStyle w:val="IndexLink"/>
              </w:rPr>
              <w:t>760</w:t>
            </w:r>
          </w:hyperlink>
        </w:p>
        <w:p>
          <w:pPr>
            <w:pStyle w:val="Contents3"/>
            <w:tabs>
              <w:tab w:val="clear" w:pos="8459"/>
              <w:tab w:val="right" w:pos="9026" w:leader="dot"/>
            </w:tabs>
            <w:rPr/>
          </w:pPr>
          <w:hyperlink w:anchor="__RefHeading___Toc176228_3244359995">
            <w:r>
              <w:rPr>
                <w:webHidden/>
                <w:rStyle w:val="IndexLink"/>
                <w:rtl w:val="true"/>
              </w:rPr>
              <w:t>[</w:t>
            </w:r>
            <w:r>
              <w:rPr>
                <w:rStyle w:val="IndexLink"/>
                <w:rtl w:val="true"/>
              </w:rPr>
              <w:t xml:space="preserve">سورة الإخلاص </w:t>
            </w:r>
            <w:r>
              <w:rPr>
                <w:rStyle w:val="IndexLink"/>
                <w:rtl w:val="true"/>
              </w:rPr>
              <w:t>(</w:t>
            </w:r>
            <w:r>
              <w:rPr>
                <w:rStyle w:val="IndexLink"/>
              </w:rPr>
              <w:t>112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760</w:t>
            </w:r>
          </w:hyperlink>
        </w:p>
        <w:p>
          <w:pPr>
            <w:pStyle w:val="Contents4"/>
            <w:tabs>
              <w:tab w:val="clear" w:pos="8176"/>
              <w:tab w:val="right" w:pos="9026" w:leader="dot"/>
            </w:tabs>
            <w:rPr/>
          </w:pPr>
          <w:hyperlink w:anchor="__RefHeading___Toc176230_3244359995">
            <w:r>
              <w:rPr>
                <w:webHidden/>
                <w:rStyle w:val="IndexLink"/>
                <w:rtl w:val="true"/>
              </w:rPr>
              <w:t>اشارة</w:t>
            </w:r>
            <w:r>
              <w:rPr>
                <w:rStyle w:val="IndexLink"/>
                <w:rtl w:val="true"/>
              </w:rPr>
              <w:tab/>
            </w:r>
            <w:r>
              <w:rPr>
                <w:rStyle w:val="IndexLink"/>
              </w:rPr>
              <w:t>760</w:t>
            </w:r>
          </w:hyperlink>
        </w:p>
        <w:p>
          <w:pPr>
            <w:pStyle w:val="Contents4"/>
            <w:tabs>
              <w:tab w:val="clear" w:pos="8176"/>
              <w:tab w:val="right" w:pos="9026" w:leader="dot"/>
            </w:tabs>
            <w:rPr/>
          </w:pPr>
          <w:hyperlink w:anchor="__RefHeading___Toc176232_3244359995">
            <w:r>
              <w:rPr>
                <w:webHidden/>
                <w:rStyle w:val="IndexLink"/>
                <w:rtl w:val="true"/>
              </w:rPr>
              <w:t>بیان</w:t>
            </w:r>
            <w:r>
              <w:rPr>
                <w:rStyle w:val="IndexLink"/>
                <w:rtl w:val="true"/>
              </w:rPr>
              <w:t>:</w:t>
              <w:tab/>
            </w:r>
            <w:r>
              <w:rPr>
                <w:rStyle w:val="IndexLink"/>
              </w:rPr>
              <w:t>760</w:t>
            </w:r>
          </w:hyperlink>
        </w:p>
        <w:p>
          <w:pPr>
            <w:pStyle w:val="Contents2"/>
            <w:tabs>
              <w:tab w:val="clear" w:pos="8743"/>
              <w:tab w:val="right" w:pos="9026" w:leader="dot"/>
            </w:tabs>
            <w:rPr/>
          </w:pPr>
          <w:hyperlink w:anchor="__RefHeading___Toc176234_3244359995">
            <w:r>
              <w:rPr>
                <w:webHidden/>
                <w:rStyle w:val="IndexLink"/>
                <w:rtl w:val="true"/>
              </w:rPr>
              <w:t>سورة الفلق مکیة و هی خمس آیات</w:t>
            </w:r>
            <w:r>
              <w:rPr>
                <w:rStyle w:val="IndexLink"/>
                <w:rtl w:val="true"/>
              </w:rPr>
              <w:tab/>
            </w:r>
            <w:r>
              <w:rPr>
                <w:rStyle w:val="IndexLink"/>
              </w:rPr>
              <w:t>765</w:t>
            </w:r>
          </w:hyperlink>
        </w:p>
        <w:p>
          <w:pPr>
            <w:pStyle w:val="Contents3"/>
            <w:tabs>
              <w:tab w:val="clear" w:pos="8459"/>
              <w:tab w:val="right" w:pos="9026" w:leader="dot"/>
            </w:tabs>
            <w:rPr/>
          </w:pPr>
          <w:hyperlink w:anchor="__RefHeading___Toc176236_3244359995">
            <w:r>
              <w:rPr>
                <w:webHidden/>
                <w:rStyle w:val="IndexLink"/>
                <w:rtl w:val="true"/>
              </w:rPr>
              <w:t>اشارة</w:t>
            </w:r>
            <w:r>
              <w:rPr>
                <w:rStyle w:val="IndexLink"/>
                <w:rtl w:val="true"/>
              </w:rPr>
              <w:tab/>
            </w:r>
            <w:r>
              <w:rPr>
                <w:rStyle w:val="IndexLink"/>
              </w:rPr>
              <w:t>765</w:t>
            </w:r>
          </w:hyperlink>
        </w:p>
        <w:p>
          <w:pPr>
            <w:pStyle w:val="Contents3"/>
            <w:tabs>
              <w:tab w:val="clear" w:pos="8459"/>
              <w:tab w:val="right" w:pos="9026" w:leader="dot"/>
            </w:tabs>
            <w:rPr/>
          </w:pPr>
          <w:hyperlink w:anchor="__RefHeading___Toc176238_3244359995">
            <w:r>
              <w:rPr>
                <w:webHidden/>
                <w:rStyle w:val="IndexLink"/>
                <w:rtl w:val="true"/>
              </w:rPr>
              <w:t>[</w:t>
            </w:r>
            <w:r>
              <w:rPr>
                <w:rStyle w:val="IndexLink"/>
                <w:rtl w:val="true"/>
              </w:rPr>
              <w:t xml:space="preserve">سورة الفلق </w:t>
            </w:r>
            <w:r>
              <w:rPr>
                <w:rStyle w:val="IndexLink"/>
                <w:rtl w:val="true"/>
              </w:rPr>
              <w:t>(</w:t>
            </w:r>
            <w:r>
              <w:rPr>
                <w:rStyle w:val="IndexLink"/>
              </w:rPr>
              <w:t>113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765</w:t>
            </w:r>
          </w:hyperlink>
        </w:p>
        <w:p>
          <w:pPr>
            <w:pStyle w:val="Contents4"/>
            <w:tabs>
              <w:tab w:val="clear" w:pos="8176"/>
              <w:tab w:val="right" w:pos="9026" w:leader="dot"/>
            </w:tabs>
            <w:rPr/>
          </w:pPr>
          <w:hyperlink w:anchor="__RefHeading___Toc176240_3244359995">
            <w:r>
              <w:rPr>
                <w:webHidden/>
                <w:rStyle w:val="IndexLink"/>
                <w:rtl w:val="true"/>
              </w:rPr>
              <w:t>اشارة</w:t>
            </w:r>
            <w:r>
              <w:rPr>
                <w:rStyle w:val="IndexLink"/>
                <w:rtl w:val="true"/>
              </w:rPr>
              <w:tab/>
            </w:r>
            <w:r>
              <w:rPr>
                <w:rStyle w:val="IndexLink"/>
              </w:rPr>
              <w:t>765</w:t>
            </w:r>
          </w:hyperlink>
        </w:p>
        <w:p>
          <w:pPr>
            <w:pStyle w:val="Contents4"/>
            <w:tabs>
              <w:tab w:val="clear" w:pos="8176"/>
              <w:tab w:val="right" w:pos="9026" w:leader="dot"/>
            </w:tabs>
            <w:rPr/>
          </w:pPr>
          <w:hyperlink w:anchor="__RefHeading___Toc176242_3244359995">
            <w:r>
              <w:rPr>
                <w:webHidden/>
                <w:rStyle w:val="IndexLink"/>
                <w:rtl w:val="true"/>
              </w:rPr>
              <w:t>بیان</w:t>
            </w:r>
            <w:r>
              <w:rPr>
                <w:rStyle w:val="IndexLink"/>
                <w:rtl w:val="true"/>
              </w:rPr>
              <w:t>:</w:t>
              <w:tab/>
            </w:r>
            <w:r>
              <w:rPr>
                <w:rStyle w:val="IndexLink"/>
              </w:rPr>
              <w:t>765</w:t>
            </w:r>
          </w:hyperlink>
        </w:p>
        <w:p>
          <w:pPr>
            <w:pStyle w:val="Contents2"/>
            <w:tabs>
              <w:tab w:val="clear" w:pos="8743"/>
              <w:tab w:val="right" w:pos="9026" w:leader="dot"/>
            </w:tabs>
            <w:rPr/>
          </w:pPr>
          <w:hyperlink w:anchor="__RefHeading___Toc176244_3244359995">
            <w:r>
              <w:rPr>
                <w:webHidden/>
                <w:rStyle w:val="IndexLink"/>
                <w:rtl w:val="true"/>
              </w:rPr>
              <w:t>سورة الناس مدنیة و هی ست آیات</w:t>
            </w:r>
            <w:r>
              <w:rPr>
                <w:rStyle w:val="IndexLink"/>
                <w:rtl w:val="true"/>
              </w:rPr>
              <w:tab/>
            </w:r>
            <w:r>
              <w:rPr>
                <w:rStyle w:val="IndexLink"/>
              </w:rPr>
              <w:t>768</w:t>
            </w:r>
          </w:hyperlink>
        </w:p>
        <w:p>
          <w:pPr>
            <w:pStyle w:val="Contents3"/>
            <w:tabs>
              <w:tab w:val="clear" w:pos="8459"/>
              <w:tab w:val="right" w:pos="9026" w:leader="dot"/>
            </w:tabs>
            <w:rPr/>
          </w:pPr>
          <w:hyperlink w:anchor="__RefHeading___Toc176246_3244359995">
            <w:r>
              <w:rPr>
                <w:webHidden/>
                <w:rStyle w:val="IndexLink"/>
                <w:rtl w:val="true"/>
              </w:rPr>
              <w:t>اشارة</w:t>
            </w:r>
            <w:r>
              <w:rPr>
                <w:rStyle w:val="IndexLink"/>
                <w:rtl w:val="true"/>
              </w:rPr>
              <w:tab/>
            </w:r>
            <w:r>
              <w:rPr>
                <w:rStyle w:val="IndexLink"/>
              </w:rPr>
              <w:t>768</w:t>
            </w:r>
          </w:hyperlink>
        </w:p>
        <w:p>
          <w:pPr>
            <w:pStyle w:val="Contents3"/>
            <w:tabs>
              <w:tab w:val="clear" w:pos="8459"/>
              <w:tab w:val="right" w:pos="9026" w:leader="dot"/>
            </w:tabs>
            <w:rPr/>
          </w:pPr>
          <w:hyperlink w:anchor="__RefHeading___Toc176248_3244359995">
            <w:r>
              <w:rPr>
                <w:webHidden/>
                <w:rStyle w:val="IndexLink"/>
                <w:rtl w:val="true"/>
              </w:rPr>
              <w:t>[</w:t>
            </w:r>
            <w:r>
              <w:rPr>
                <w:rStyle w:val="IndexLink"/>
                <w:rtl w:val="true"/>
              </w:rPr>
              <w:t xml:space="preserve">سورة الناس </w:t>
            </w:r>
            <w:r>
              <w:rPr>
                <w:rStyle w:val="IndexLink"/>
                <w:rtl w:val="true"/>
              </w:rPr>
              <w:t>(</w:t>
            </w:r>
            <w:r>
              <w:rPr>
                <w:rStyle w:val="IndexLink"/>
              </w:rPr>
              <w:t>114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768</w:t>
            </w:r>
          </w:hyperlink>
        </w:p>
        <w:p>
          <w:pPr>
            <w:pStyle w:val="Contents4"/>
            <w:tabs>
              <w:tab w:val="clear" w:pos="8176"/>
              <w:tab w:val="right" w:pos="9026" w:leader="dot"/>
            </w:tabs>
            <w:rPr/>
          </w:pPr>
          <w:hyperlink w:anchor="__RefHeading___Toc176250_3244359995">
            <w:r>
              <w:rPr>
                <w:webHidden/>
                <w:rStyle w:val="IndexLink"/>
                <w:rtl w:val="true"/>
              </w:rPr>
              <w:t>اشارة</w:t>
            </w:r>
            <w:r>
              <w:rPr>
                <w:rStyle w:val="IndexLink"/>
                <w:rtl w:val="true"/>
              </w:rPr>
              <w:tab/>
            </w:r>
            <w:r>
              <w:rPr>
                <w:rStyle w:val="IndexLink"/>
              </w:rPr>
              <w:t>768</w:t>
            </w:r>
          </w:hyperlink>
        </w:p>
        <w:p>
          <w:pPr>
            <w:pStyle w:val="Contents4"/>
            <w:tabs>
              <w:tab w:val="clear" w:pos="8176"/>
              <w:tab w:val="right" w:pos="9026" w:leader="dot"/>
            </w:tabs>
            <w:rPr/>
          </w:pPr>
          <w:hyperlink w:anchor="__RefHeading___Toc176252_3244359995">
            <w:r>
              <w:rPr>
                <w:webHidden/>
                <w:rStyle w:val="IndexLink"/>
                <w:rtl w:val="true"/>
              </w:rPr>
              <w:t>بیان</w:t>
            </w:r>
            <w:r>
              <w:rPr>
                <w:rStyle w:val="IndexLink"/>
                <w:rtl w:val="true"/>
              </w:rPr>
              <w:t>:</w:t>
              <w:tab/>
            </w:r>
            <w:r>
              <w:rPr>
                <w:rStyle w:val="IndexLink"/>
              </w:rPr>
              <w:t>768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45_116883"/>
      <w:bookmarkStart w:id="1" w:name="pg13145_116883"/>
      <w:bookmarkEnd w:id="1"/>
    </w:p>
    <w:p>
      <w:pPr>
        <w:pStyle w:val="Heading2"/>
        <w:numPr>
          <w:ilvl w:val="1"/>
          <w:numId w:val="1"/>
        </w:numPr>
        <w:rPr/>
      </w:pPr>
      <w:bookmarkStart w:id="2" w:name="pg13145_116883"/>
      <w:bookmarkStart w:id="3" w:name="__RefHeading___Toc175486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المیزان فی تفسیر القران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الطباطبایی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الیاس کلانتری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الیاس،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خلاصه‌کننده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488_3244359995"/>
      <w:bookmarkStart w:id="6" w:name="_Toc2"/>
      <w:bookmarkEnd w:id="5"/>
      <w:r>
        <w:rPr>
          <w:rtl w:val="true"/>
        </w:rPr>
        <w:t>اشارة</w:t>
      </w:r>
      <w:bookmarkStart w:id="7" w:name="pg13145_116889"/>
      <w:bookmarkEnd w:id="6"/>
    </w:p>
    <w:p>
      <w:pPr>
        <w:pStyle w:val="Heading2"/>
        <w:numPr>
          <w:ilvl w:val="1"/>
          <w:numId w:val="1"/>
        </w:numPr>
        <w:rPr/>
      </w:pPr>
      <w:bookmarkStart w:id="8" w:name="__RefHeading___Toc175490_3244359995"/>
      <w:bookmarkStart w:id="9" w:name="_Toc3"/>
      <w:bookmarkEnd w:id="7"/>
      <w:bookmarkEnd w:id="8"/>
      <w:r>
        <w:rPr>
          <w:rtl w:val="true"/>
        </w:rPr>
        <w:t>سورة الحجرات مدنیة و هی ثمان عشرة آیة</w:t>
      </w:r>
      <w:bookmarkEnd w:id="9"/>
    </w:p>
    <w:p>
      <w:pPr>
        <w:pStyle w:val="Heading3"/>
        <w:numPr>
          <w:ilvl w:val="2"/>
          <w:numId w:val="1"/>
        </w:numPr>
        <w:rPr/>
      </w:pPr>
      <w:bookmarkStart w:id="10" w:name="__RefHeading___Toc175492_3244359995"/>
      <w:bookmarkStart w:id="11" w:name="_Toc4"/>
      <w:bookmarkEnd w:id="10"/>
      <w:r>
        <w:rPr>
          <w:rtl w:val="true"/>
        </w:rPr>
        <w:t>اشارة</w:t>
      </w:r>
      <w:bookmarkEnd w:id="11"/>
    </w:p>
    <w:p>
      <w:pPr>
        <w:pStyle w:val="Heading3"/>
        <w:numPr>
          <w:ilvl w:val="2"/>
          <w:numId w:val="1"/>
        </w:numPr>
        <w:rPr/>
      </w:pPr>
      <w:bookmarkStart w:id="12" w:name="__RefHeading___Toc175494_3244359995"/>
      <w:bookmarkStart w:id="13" w:name="_Toc5"/>
      <w:bookmarkEnd w:id="12"/>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13"/>
    </w:p>
    <w:p>
      <w:pPr>
        <w:pStyle w:val="Heading4"/>
        <w:numPr>
          <w:ilvl w:val="3"/>
          <w:numId w:val="1"/>
        </w:numPr>
        <w:rPr/>
      </w:pPr>
      <w:bookmarkStart w:id="14" w:name="__RefHeading___Toc175496_3244359995"/>
      <w:bookmarkStart w:id="15" w:name="_Toc6"/>
      <w:bookmarkEnd w:id="14"/>
      <w:r>
        <w:rPr>
          <w:rtl w:val="true"/>
        </w:rPr>
        <w:t>اشارة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16" w:name="pg13145_116890"/>
    </w:p>
    <w:p>
      <w:pPr>
        <w:pStyle w:val="Heading4"/>
        <w:numPr>
          <w:ilvl w:val="3"/>
          <w:numId w:val="1"/>
        </w:numPr>
        <w:rPr/>
      </w:pPr>
      <w:bookmarkStart w:id="17" w:name="__RefHeading___Toc175498_3244359995"/>
      <w:bookmarkStart w:id="18" w:name="_Toc7"/>
      <w:bookmarkEnd w:id="16"/>
      <w:bookmarkEnd w:id="17"/>
      <w:r>
        <w:rPr>
          <w:rtl w:val="true"/>
        </w:rPr>
        <w:t>بیان</w:t>
      </w:r>
      <w:r>
        <w:rPr>
          <w:rtl w:val="true"/>
        </w:rPr>
        <w:t>:</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السورة مسائل من شرائع الدین بها تتم الحیاة السعیدة للفرد و یستقرّ النظام الصالح الطیب فی المجتمع منها ما هو أدب جمیل للعبد مع اللّه سبحانه و مع رسوله کما فی الآیات الخمس فی مفتتح السورة،و منها ما یتعلق بالإنسان مع أمثاله من حیث وقوعهم فی المجتمع الحیوی،و منها ما یتعلق بتفاضل الأفراد و هو من أهم ما ینتظم به الاجتماع المدنی و یهدی الإنسان الی الحیاة السعیدة و العیش الطیب الهنیء و یتمیز به دین الحق من غیره من السنن الاجتماعیة القانونیة و غیرها و تختتم السورة بالإشارة الی حقیقة الإیمان و الإسلام و امتنانه</w:t>
      </w:r>
    </w:p>
    <w:p>
      <w:pPr>
        <w:pStyle w:val="BookText"/>
        <w:rPr/>
      </w:pPr>
      <w:r>
        <w:rPr>
          <w:rFonts w:ascii="IRNazanin" w:hAnsi="IRNazanin" w:eastAsia="IRNazanin"/>
          <w:color w:val="111111"/>
          <w:sz w:val="28"/>
          <w:sz w:val="28"/>
          <w:szCs w:val="28"/>
          <w:rtl w:val="true"/>
          <w:lang w:bidi="fa-IR"/>
        </w:rPr>
        <w:t>تعالی بما یفیضه من نور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مدنیة بشهادة مضامین آیاتها سوی ما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 بین یدی الشیء أمامه و هو استعمال شائع مجازی أو استعاری و إضافته الی اللّه و رسوله معا لا الی الرسول دلیل علی أنه أمر مشترک بینه تعالی و بین رسوله و هو مقام الحکم الذی یختص باللّه سبحانه و برسوله بإذنه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الشاهد علی ذلک تصدیر النهی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تذییله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أن المراد بما بین یدی اللّه و رسوله هو المقام الذی یربط المؤمنین المتقین باللّه و رسوله و هو مقام الحکم الذی یأخذون منه أحکامهم الاعتقادیة و العملیة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بالنهی عن التقدیم بین یدی رسول اللّه صلّی اللّه علیه و آله و سلّم فقط فی هذه الوجوه الثلاثة الأخیرة مبنی علی حملهم ذکر اللّه تعالی مع رسوله فی الآیة علی نوع من التشریف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زید و کرمه فیکون ذکره تعالی للإشارة الی أن السبقة علی النبی صلّی اللّه علیه و آله و سلّم علی أی حال فی معنی السبقة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التأمل فیما قدّمناه من الوجه یکفیک فی المنع عن المصیر الی شیء من هذه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سَمِیعٌ عَلِیمٌ أمر بالتقوی فی موقف الاتباع و العبودیة و لا ظرف للانسان إلا ظرف العبودیة و لذلک أطلق التقوی</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سَمِیعٌ عَلِیمٌ تعلیل للنهی و التقوی فیه أی اتقوه بالانتهاء عن هذا النهی فلا تقدموا قولا بلسانکم و لا فی سرکم لأن اللّه سمیع یسمع أقوالکم علیم یعلم</w:t>
      </w:r>
    </w:p>
    <w:p>
      <w:pPr>
        <w:pStyle w:val="BookText"/>
        <w:rPr/>
      </w:pPr>
      <w:r>
        <w:rPr>
          <w:rFonts w:ascii="IRNazanin" w:hAnsi="IRNazanin" w:eastAsia="IRNazanin"/>
          <w:color w:val="111111"/>
          <w:sz w:val="28"/>
          <w:sz w:val="28"/>
          <w:szCs w:val="28"/>
          <w:rtl w:val="true"/>
          <w:lang w:bidi="fa-IR"/>
        </w:rPr>
        <w:t>ظاهرکم و باطنکم و علانیتکم و سرکم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الخ؛و ذلک بأن تکون أصواتهم عند مخاطبته و تکلیمه صلّی اللّه علیه و آله و سلّم أرفع من صوته و أجهر لأن فی ذلک کما قیل أحد شیئین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نوع استخفاف به و هو الکفر،و إما إساءة الأدب بالنسبة الی مقامه و هو خلاف التعظیم و التوقیر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تَجْهَرُوا لَهُ بِالْقَوْلِ کَجَهْرِ بَعْضِکُمْ لِبَعْضٍ فإن من التعظیم عند التخاطب أن یکون صوت المتکلم أخفض من صوت مخاطبه فمطلق الجهر بالخطاب فاقد لمعنی التعظیم فخطاب العظماء بالجهر فیه کخطاب عامة الناس لا یخلو من إساءة الأدب و الوقاحة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تَحْبَطَ أَعْمٰالُکُمْ وَ أَنْتُمْ لاٰ تَشْعُرُونَ أی لئلا تحبط أو کراهة أن تحبط أعمالکم،و هو متعلق بالنهیین جمیعا أی إنما نهیناکم عن رفع الصوت فوق صوته و الجهر له بالقول کجهر بعضکم لبعض لئلا تبطل أعمالکم بذلک من حیث لا تشعرون فإن فیهما الحبط،و قد تقدم القول فی الحبط فی الجزء الثانی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جوّز بعضهم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الخ؛تعلیلا للمنهی عنه و هو الرفع و الجهر،و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فعلکم ذلک لأجل الحبوط منهی عنه،و الفرق بین تعلیله للنهی و تعلیله للمنهی عنه أن الفعل المنهی عنه معلّل علی الأول و الفعل المعلّل منهی عنه علی الثانی،و فیه تکلف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الآیة أن رفع الصوت فوق صوت النبی صلّی اللّه علیه و آله و سلّم و الجهر له بالقول معصیتان موجبتان للحبط فیکون من المعاصی غیر الکفر ما یوجب الحبط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w:t>
      </w:r>
    </w:p>
    <w:p>
      <w:pPr>
        <w:pStyle w:val="BookText"/>
        <w:rPr/>
      </w:pPr>
      <w:r>
        <w:rPr>
          <w:rFonts w:ascii="IRNazanin" w:hAnsi="IRNazanin" w:eastAsia="IRNazanin"/>
          <w:color w:val="111111"/>
          <w:sz w:val="28"/>
          <w:sz w:val="28"/>
          <w:szCs w:val="28"/>
          <w:rtl w:val="true"/>
          <w:lang w:bidi="fa-IR"/>
        </w:rPr>
        <w:t>اِمْتَحَنَ اللّٰهُ قُلُوبَهُمْ لِلتَّقْویٰ الخ؛غض الصوت خلاف رفعه،و معنی الامتحان الابتلاء و الاختبار و إنما یکون لتحصیل العلم بحال الشیء المجهول قبل ذلک،و إذ یستحیل ذلک فی حقه تعالی فالمراد به هنا التمرین و التعوید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 المحنة و المشقة علی القلب لیعتاد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مسوقة للوعد الجمیل علی غض الصوت عند رسول اللّه صلّی اللّه علیه و آله و سلّم بعد توصیفهم بأن قلوبهم ممتحنة للتقوی و الذی امتحنهم لذلک هو اللّه سبحانه،و فیه تأکید و تقویة لمضمون الآیة السابقة و تشویق للانتهاء بما فیها من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عنه صلّی اللّه علیه و آله و سلّم فی هذه الآیة برسول اللّه بعد التعبیر عنه فی الآیة السابقة بالنبی إشارة الی ملاک الحکم فإن الرسول بما هو رسول لیس له من الأمر شیء فما له فلمرسله، و تعظیمه و توقیره تعظیم لمرسله و توقیر له فغض الصوت عند رسول اللّه تعظیم و تکبیر للّه سبحانه،و المداومة و الاستمرار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للاستمرار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عن تخلقهم بالتقوی و امتحانه تعالی قلوبهم للتقوی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 وَ أَجْرٌ عَظِیمٌ وعد جمیل لهم بإزاء ما فی قلوبهم من تقوی اللّه، و العاقبة للتقوی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یُنٰادُونَکَ مِنْ وَرٰاءِ الْحُجُرٰاتِ أَکْثَرُهُمْ لاٰ یَعْقِلُونَ سیاق الآیة یؤدی أنه واقع و أنهم کانوا قوما من الجفاة ینادونه صلّی اللّه علیه و آله و سلّم من وراء حجرات بیته من غیر رعایة لمقتضی الأدب و واجب التعظیم و التوقیر فذمهم اللّه سبحانه حیث وصف أکثرهم بأنهم لا یعقلون کالبهائم من الحیوان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حَتّٰی تَخْرُجَ إِلَیْهِمْ لَکٰانَ خَیْراً لَهُمْ وَ اللّٰهُ غَفُورٌ رَحِیمٌ أی و لو أنهم صبروا عن ندائک فلم ینادوک حتی تخرج الیهم لکان خیرا لما فیه من حسن الأدب و رعایة التعظیم و التوقیر لمقام الرسالة،و کان ذلک مقربا لهم الی مغفرة</w:t>
      </w:r>
    </w:p>
    <w:p>
      <w:pPr>
        <w:pStyle w:val="BookText"/>
        <w:rPr/>
      </w:pPr>
      <w:r>
        <w:rPr>
          <w:rFonts w:ascii="IRNazanin" w:hAnsi="IRNazanin" w:eastAsia="IRNazanin"/>
          <w:color w:val="111111"/>
          <w:sz w:val="28"/>
          <w:sz w:val="28"/>
          <w:szCs w:val="28"/>
          <w:rtl w:val="true"/>
          <w:lang w:bidi="fa-IR"/>
        </w:rPr>
        <w:t>اللّه و رحمته لأنه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رَحِیمٌ کالناظر الی ما ذکر من الصبر و یمکن أن یکون ناظرا الی کون أکثرهم لا یعقلون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صدر عنهم من الجهالة و سوء الأدب معفو عنه لأنه لم یکن عن تعقل و فهم منهم بل عن قصور فی ذلک و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جٰاءَکُمْ فٰاسِقٌ بِنَبَإٍ فَتَبَیَّنُوا الخ؛الفاسق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عن الطاعة الی المعصیة،و النبأ الخبر العظیم الشأن،و التبین و الاستبانة و الإبانة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 و هی تتعدی و لا تتعدی فإذا تعدت کانت بمعنی الإیضاح و الإظهار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 الأمر و استبنته و أبنته أی أوضحته و أظهرته،و إذا لزمت کانت بمعنی الاتضاح و الظهور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الأمر و استبان و تبین أی اتضح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بخبر ذی شأن فتبینوا خبره بالبحث و الفحص للوقوف علی حقیقته حذر أن تصیبوا قوما بجهالة فتصیروا نادمین علی ما فعلتم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أمضی اللّه سبحانه فی هذه الآیة أصل العمل بالخبر و هو من الاصول العقلائیة التی یبتنی علیه أساس الحیاة الاجتماعیة الإنسانیة،و أمر بالتبین فی خبر الفاسق و هو فی معنی النهی عن العمل بخبره،و حقیقته الکشف عن عدم اعتبار حجیته و هذا أیضا کالإمضاء لما بنی علیه العقلاء من عدم حجیة الخبر الذی لا یوثق بمن بخبر به و عدم ترتیب الأثر علی خبره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فِیکُمْ رَسُولَ اللّٰهِ لَوْ یُطِیعُکُمْ فِی کَثِیرٍ مِنَ الْأَمْرِ لَعَنِتُّمْ الخ؛العنت الإثم و الهلاک،و الطوع و الطاعة الانقیاد لکن أکثر ما یقال الطاعة فی الائتمار لما أمر و الارتسام لما رسم علی ما ذکره الراغب لکن ربما یعکس الأمر فیسمی جری المتبوع علی ما یریده التابع و یهواه طاعة من المتبوع للتابع و منه قوله تعالی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یُطِیعُکُمْ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سمی عمل الرسول علی ما یراه و یهواه المؤمنون طاعة منه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علی ما یفیده السیاق من تتمة الکلام فی الآیة السابقة تعمم ما فیها من الحکم و تؤکد ما فیها من التعلیل فمضمون الآیة السابقة الحکم بوجوب التبین فی خبر الفاسق و تعلیله بوجوب التحرز عن بناء العمل علی الجهالة،و مضمون هذه الآیة تنبیه المؤمنین علی أن اللّه سبحانه أوردهم شرع الرشد و لذلک حبّب الیهم الإیمان و زیّنه فی قلوبهم و کرّه الیهم الکفر و الفسوق و العصیان فعلیهم أن لا یغفلوا عن أن فیهم رسول اللّه و هو مؤید من عند اللّه و علی بیّنة من ربه لا یسلک إلا سبیل الرشد دون الغیّ فعلیهم أن یطیعوا الرسول صلّی اللّه علیه و آله و سلّم فیما یأمرهم به و یریدوا ما أراده و یختاروا ما اختاره،و لا یصرّوا علی أن یطیعهم فی آرائهم و أهوائهم فإنه لو یطیعهم فی کثیر من الأمر جهدوا و 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فِیکُمْ رَسُولَ اللّٰهِ عطف علی قوله فی الآیة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الخبر للدلالة علی الحصر،و الإشارة الی ما هو لازمه فإن اختصاصهم بکون رسول اللّه صلّی اللّه علیه و آله و سلّم فیهم لازمه أن یتعلقوا بالرشد و یتجنبوا الغیّ و یرجعوا الامور الیه و یطیعوه و یتبعوا أثره و لا یتعلقوا بما تستدعیه منهم أهواؤهم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أن فیکم رسول اللّه،و هو کنایة عن أنه یجب علیهم أن یرجعوا الامور و یسیروا فیما یواجهونه من الحوادث علی ما یراه و یأمر به من غیر أن یتبعوا أهواء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یُطِیعُکُمْ فِی کَثِیرٍ مِنَ الْأَمْرِ لَعَنِتُّمْ أی جهدتم و هلکتم،و الجملة کالجواب لسؤال مقدّر کأن سائلا یسأل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نرجع الیه و لا یرجع الینا و لا یوافقنا؟ فأجیب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یُطِیعُکُمْ فِی کَثِیرٍ مِنَ الْأَمْرِ لَعَنِتُّمْ</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حَبَّبَ إِلَیْکُمُ الْإِیمٰانَ وَ زَیَّنَهُ فِی قُلُوبِکُمْ استدراک عما یدلّ علیه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یُطِیعُکُمْ فِی کَثِیرٍ مِنَ الْأَمْرِ لَعَنِتُّمْ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مشرفون بالطبع علی الهلاک و الغیّ فاستدرک أن اللّه سبحانه أصلح ذلک بما أنعم علیهم من تحبیب الإیمان و تکریه الکفر و الفسوق و العصیان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بتحبیب الإیمان الیهم جعله محبوبا عندهم و بتزیینه فی قلوبهم تحلیته بجمال یجذب قلوبهم الی نفسه فیتعلقون به و یعرضون عما یلهیهم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کَرَّهَ إِلَیْکُمُ الْکُفْرَ وَ الْفُسُوقَ وَ الْعِصْیٰانَ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تکریه الکفر و ما یتبعه الیهم جعلها مکروهة عندهم تتنفر عنها نفوسهم،و الفرق بین الفسوق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الفسوق هو الخروج عن الطاعة الی المعصیة،و العصیان نفس المعصیة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المعاصی،و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بالفسوق الکذب بقرینة الآیة السابقة و العصیان سائر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الرّٰاشِدُونَ بیان أن حب الإیمان و الانجذاب الیه و کراهة الکفر و الفسوق و العصیان هو سبب الرشد الذی یطلبه الإنسان بفطرته و یتنفر عن الغی الذی یقابله فعلی المؤمنین أن یلزموا الإیمان و یتجنبوا الکفر و الفسوق و العصیان حتی یرشدوا و یتبعوا الرسول و لا یتبعوا أهواءهم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حب الإیمان و الانجذاب الیه و کراهة الکفر و نحوه صفة بعض من کان الرسول فیهم دون الجمیع کما یصرّح به الآیة السابقة،و قد وصف بذلک جماعتهم تحفظا علی وحدتهم و تشویقا لمن لم یتصف بذلک منهم غیر السیاق و التفت عن خطابهم الی خطاب النبی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الی من اتّصف بحب الإیمان و کراهة الکفر و الفسوق و العصیان،لیکون مدحا للمتصفین بذلک و تشویقا لغیرهم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فِیکُمْ رَسُولَ اللّٰهِ لَوْ یُطِیعُکُمْ فِی کَثِیرٍ مِنَ الْأَمْرِ لَعَنِتُّمْ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بأن قوما من المؤمنین کانوا مصرین علی قبول نبإ الفاسق الذی تشیر الیه الآیة السابقة،و هو الولید بن عقبة أرسله النبی صلّی اللّه علیه و آله و سلّم الی بنی المصطلق لأخذ زکواتهم فجاء الیهم فلما رآهم هابهم و رجع الی المدینة و أخبر النبی صلّی اللّه علیه و آله و سلّم أنهم ارتدوا فعزم النبی صلّی اللّه علیه و آله و سلّم علی قتالهم فنزلت الآیة فانصرف و فی القوم بعض من یصرّ علی أن یغزوهم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القصة فی</w:t>
      </w:r>
    </w:p>
    <w:p>
      <w:pPr>
        <w:pStyle w:val="BookText"/>
        <w:rPr/>
      </w:pPr>
      <w:r>
        <w:rPr>
          <w:rFonts w:ascii="IRNazanin" w:hAnsi="IRNazanin" w:eastAsia="IRNazanin"/>
          <w:color w:val="111111"/>
          <w:sz w:val="28"/>
          <w:sz w:val="28"/>
          <w:szCs w:val="28"/>
          <w:rtl w:val="true"/>
          <w:lang w:bidi="fa-IR"/>
        </w:rPr>
        <w:t>البحث الروائی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 وَ اللّٰهُ عَلِیمٌ حَکِیمٌ تعلیل لما تقدم من فعله تعالی بالمؤمنین من تحبیب الإیمان و تزیینه و تکریه الکفر و الفسوق و العصیان أی إن ذلک منه تعالی مجرد عطیة و نعمة لا الی بدل یصل الیه منهم لکن لیس فعلا جزافیا فإنه تعالی علیهم بمورد عطیته و نعمته حکیم لا یفعل ما یفعل جزافا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الی آخر الآیة الاقتتال و التقاتل بمعنی واحد کالاستباق و التسابق،و رجوع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الطائفتین باعتبار المعنی فإن کلا من الطائفتین جماعة و مجموعهما جماعة کما أن رجوع ضمیر التثنیة الیهما باعتبار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بعضهم فی وجه التفرقة بین الضمیرین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أولا فی حال القتال مختلطون فلذا جمع أولا ضمیرهم،و فی حال الصلح متمیزون متفارقون فلذا ثنی الضمیر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إِحْدٰاهُمٰا عَلَی الْأُخْریٰ فَقٰاتِلُوا الَّتِی تَبْغِی حَتّٰی تَفِیءَ إِلیٰ أَمْرِ اللّٰهِ البغی الظلم و التعدی بغیر حق،و الفیء الرجوع،و المراد بأمر اللّه ما أمر به اللّه،و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تعدت إحدی الطائفتین علی الاخری بغیر حق فقاتلوا الطائفة المتعدیة حتی ترجع الی ما أمر به اللّه و تنقاد لحکمه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فٰاءَتْ فَأَصْلِحُوا بَیْنَهُمٰا بِالْعَدْلِ أی فإن رجعت الطائفة المتعدیة الی أمر اللّه فأصلحوا بینهما لکن لا إصلاحا بوضع السلاح و ترک القتال فحسب بل إصلاحا متلبسا بالعدل بإجراء أحکام اللّه فیما تعدت به المتعدیة من دم أو عرض أو مال أو أی حق آخر ضیعته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أَقْسِطُوا إِنَّ اللّٰهَ یُحِبُّ الْمُقْسِطِینَ الإقساط إعطاء کل ما یستحقه من</w:t>
      </w:r>
      <w:bookmarkStart w:id="19" w:name="pg13145_116898"/>
    </w:p>
    <w:p>
      <w:pPr>
        <w:pStyle w:val="BookText"/>
        <w:rPr/>
      </w:pPr>
      <w:bookmarkEnd w:id="19"/>
      <w:r>
        <w:rPr>
          <w:rFonts w:ascii="Amiri" w:hAnsi="Amiri" w:eastAsia="Amiri" w:cs="Amiri"/>
          <w:color w:val="111111"/>
          <w:sz w:val="28"/>
          <w:sz w:val="28"/>
          <w:szCs w:val="28"/>
          <w:rtl w:val="true"/>
          <w:lang w:bidi="ar-SA"/>
        </w:rPr>
        <w:t>القسط و السهم و هو العدل فعطف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بَیْنَهُمٰا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المطلق علی المقیّد للتأکید،و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یفید تأکیدا علی تأکید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بینهما بالعدل و اعدلوا دائما و فی جمیع الامور لأن اللّه یحب العادلین لعدالتهم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استئناف مؤکد لما تقدم من الإصلاح بین الطائفتین المتقاتلتین من المؤمنین،و قصر النسبة بین المؤمنین فی نسبة الاخوة مقدمة ممهدة لتعلیل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بَیْنَ أَخَوَیْکُمْ من حکم الصلح فیفید أن الطائفتین المتقاتلتین لوجود الاخوة بینهما یجب أن یستقر بینهما الصلح،و المصلحون لکونهم إخوة للمتقاتلتین یجب أن یسعوا فی إصلاح ما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 بَیْنَ أَخَوَیْکُمْ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بین الأخوین من أوجز الکلام و ألطفه حیث یفید أن المتقاتلتین بینهما اخوّة فمن الواجب أن یستقر بینهما الصلح و سائر المؤمنین إخوان للمتقاتلتین فیجب علیهم أن یسعوا فی الإصلاح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لَعَلَّکُمْ تُرْحَمُونَ موعظة للمتقاتلتین و المصلحین جمیعا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75500_3244359995"/>
      <w:bookmarkStart w:id="21" w:name="_Toc8"/>
      <w:bookmarkEnd w:id="20"/>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11</w:t>
      </w:r>
      <w:r>
        <w:rPr>
          <w:rtl w:val="true"/>
        </w:rPr>
        <w:t xml:space="preserve"> </w:t>
      </w:r>
      <w:r>
        <w:rPr>
          <w:rtl w:val="true"/>
        </w:rPr>
        <w:t xml:space="preserve">الی </w:t>
      </w:r>
      <w:r>
        <w:rPr/>
        <w:t>18</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الخ؛السخریة الاستهزاء و هو ذکر ما یستحقر و یستهان به الإنسان بقول أو إشارة أو فعل تقلیدا بحیث یضحک منه بالطبع،و القوم الجماعة و هو فی الأصل الرجال دون النساء لقیامهم بالامور المهمة دونهن،و هذا المعنی هو المراد بالقوم فی الآیة بما قوبل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یَکُونُوا خَیْراً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یَکُنَّ خَیْراً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حکمة النهی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المستفاد من السیاق أن الملاک رجاء کون المسخور منه خیرا عند اللّه من الساخر سواء کان الساخر رجلا أو امرأة و کذا المسخور منه فتخصیص النهی فی اللفظ بسخریة القوم من القوم و سخریة النساء من النساء لمکان الغلبة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تَلْمِزُوا أَنْفُسَکُمْ اللمز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المعایب،و تعلیق اللمز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للاشارة الی أنهم مجتمع واحد بعضهم من بعض فلمز الواحد منهم غیره فی الحقیقة لمز نفسه فلیجتنب من أن یلمز غیره کما یکره أن یلمزه غیره،ففی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حکمة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تَنٰابَزُوا بِالْأَلْقٰابِ بِئْسَ الاِسْمُ الْفُسُوقُ بَعْدَ الْإِیمٰانِ النبز بالتحریک هو اللقب،و یختص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یدلّ علی ذمّ فالتنابز بالألقاب ذکر بعضهم بعضا بلقب السوء مما یکرهه کالفاسق و السفیه و نحو ذلک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بالاسم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 اسم فلان بالسخاء و الجود،و علی هذا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الذکر ذکر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بالفسوق فإن الحری</w:t>
      </w:r>
    </w:p>
    <w:p>
      <w:pPr>
        <w:pStyle w:val="BookText"/>
        <w:rPr/>
      </w:pPr>
      <w:r>
        <w:rPr>
          <w:rFonts w:ascii="IRNazanin" w:hAnsi="IRNazanin" w:eastAsia="IRNazanin"/>
          <w:color w:val="111111"/>
          <w:sz w:val="28"/>
          <w:sz w:val="28"/>
          <w:szCs w:val="28"/>
          <w:rtl w:val="true"/>
          <w:lang w:bidi="fa-IR"/>
        </w:rPr>
        <w:t>بالمؤمن بما هو مؤمن أن یذکر بالخیر و لا یطعن فیه بما یسوؤه نحو یا من أبوه کان کذا و یا من أمه کانت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بالاسم السمة و العلامة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بئست السمة أن یوسم الإنسان بعد الإیمان بالفسوق بأن یذکر بسمة السوء کأن یقال لمن اقترف معصیة ثم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المعصیة الفلانیة،أو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أن یسم الإنسان نفسه بالفسوق بذکر الناس بما یسوؤهم من الألقاب،و علی أی معنی کان ففی الجملة إشارة الی حکمة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یَتُبْ فَأُولٰئِکَ هُمُ الظّٰالِمُونَ أی و من لم یتب عن هذه المعاصی التی یقترفها بعد ورود النهی فلم یندم علیها و لم یرجع الی اللّه سبحانه بترکها فاولئک ظالمون حقا فإنهم لا یرون بها بأسا و قد عدها اللّه معاصی و نهی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الخ؛إشعار بأن هناک من کان یقترف هذه المعاصی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 الی آخر الآیة المراد بالظن المأمور بالاجتناب عنه ظن السوء فإن ظن الخیر مندوب الیه کما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بالاجتناب عن الظن الاجتناب عن ترتیب الأثر علیه کأن یظن بأخیه المؤمن سوء فیرمیه به و یذکره لغیره و یرتب علیه سائر آثاره،و أما نفس الظن بما هو نوع من الإدراک النفسانی فهو أمر یفاجئ النفس لا عن اختیار فلا یتعلق به النهی اللهم إلا إذا کان بعض مقدماته اختیاریا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فکون بعض الظن إثما من حیث کون ما یترتب علیه من الأثر إثما کإهانة المظنون به و قذفه و غیر ذلک من الآثار السیئة المحرمة،و المراد بکثیر من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جیء به نکرة</w:t>
      </w:r>
    </w:p>
    <w:p>
      <w:pPr>
        <w:pStyle w:val="BookText"/>
        <w:rPr/>
      </w:pPr>
      <w:r>
        <w:rPr>
          <w:rFonts w:ascii="IRNazanin" w:hAnsi="IRNazanin" w:eastAsia="IRNazanin"/>
          <w:color w:val="111111"/>
          <w:sz w:val="28"/>
          <w:sz w:val="28"/>
          <w:szCs w:val="28"/>
          <w:rtl w:val="true"/>
          <w:lang w:bidi="fa-IR"/>
        </w:rPr>
        <w:t>لیدل علی کثرته فی نفسه لا بالقیاس الی سائر أفراد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بعض الظن الذی هو إثم فهو کثیر فی نفسه و بعض من مطلق الظن،و لو أرید بکثیر من الظن أعم من ذلک کأن یراد ما یعلم أن فیه إثما و ما لا یعلم منه ذلک کان الأمر بالاجتناب عنه أمرا احتیاطیا توقیا من الوقوع فی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 التجسس بالجیم تتبع ما استتر من أمور الناس للاطلاع علیها،و مثله التحسس بالحاء المهملة إلا أن التجسس بالجیم یستعمل فی الشر و التحسس بالحاء یستعمل فی الخیر،و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لا تتبعوا عیوب المسلمین لتهتکوا الامور التی سترها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یَغْتَبْ بَعْضُکُمْ بَعْضاً أَ یُحِبُّ أَحَدُکُمْ أَنْ یَأْکُلَ لَحْمَ أَخِیهِ مَیْتاً فَکَرِهْتُمُوهُ الغیبة علی ما فی مجمع البیان ذکر العیب بظهر الغیب علی وجه یمنع الحکمة منه، و قد فسرت بتفاسیر مختلفة حسب الاختلاف فی مصادیقها سعة و ضیقا فی الفقه،و یئول الی أن یذکر من الإنسان فی ظهر الغیب ما یسوؤه لو ذکر به و لذا لم یعدوا من الغیبة ذکر المتجاهر بالفسق بما تجاهر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الغیبة تفسد أجزاء المجتمع واحدا بعد واحد فتسقطها عن صلاحیة التأثیر الصالح المرجو من الاجتماع و هو أن یخالط کل صاحبه و یمازجه فی أمن و سلامة بأن یعرفه إنسانا عدلا سویا یأنس به و لا یکرهه و لا یستقذره،و أما إذا عرفه بما یکرهه و یعیبه به انقطع عنه بمقدار ذلک و ضعفت رابطة الاجتماع فهی کالآکلة التی تأکل جثمان من ابتلی بها عضوا بعد عضو حتی تنتهی الی بطلان الحیاة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الإنسان إنما یعقد المجتمع لیعیش فیه بهویة اجتماعیة أعنی بمنزلة اجتماعیة صالحة لأن یخالطه و یمازج فیفید و یستفاد منه،و غیبته بذکر عیبه لغیره تسقطه عن هذه المنزلة و تبطل منه هذه الهویة،و فیه تنقیص واحد من عدد المجتمع الصالح و لا یزال ینتقص بشیوع الغیبة</w:t>
      </w:r>
    </w:p>
    <w:p>
      <w:pPr>
        <w:pStyle w:val="BookText"/>
        <w:rPr/>
      </w:pPr>
      <w:r>
        <w:rPr>
          <w:rFonts w:ascii="IRNazanin" w:hAnsi="IRNazanin" w:eastAsia="IRNazanin"/>
          <w:color w:val="111111"/>
          <w:sz w:val="28"/>
          <w:sz w:val="28"/>
          <w:szCs w:val="28"/>
          <w:rtl w:val="true"/>
          <w:lang w:bidi="fa-IR"/>
        </w:rPr>
        <w:t>حتی یأتی علی آخره فیتبدل الصلاح فسادا و یذهب الانس و الأمن و الاعتماد و ینقلب الدواء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فی الحقیقة إبطال هویة اجتماعیة علی حین غفلة من صاحبها و من حیث لا یشعر به، و لو علم بذلک علی ما فیه من المخاطرة لتحرّز منه و توقّی انهتاک ستره و هو الستر ألقاه اللّه سبحانه علی عیوب الإنسان و نواقصه لیتمّ به ما أراده من طریق الفطرة من تألّف أفراد الإنسان و تجمّعهم و تعاونهم و تعاضدهم،و أین الإنسان و النزاهة من کل 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هذه الحقیقة أشار تعالی فیما ذکره من التمثیل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یُحِبُّ أَحَدُکُمْ أَنْ یَأْکُلَ لَحْمَ أَخِیهِ مَیْتاً فَکَرِهْتُمُوهُ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أتی بالاستفهام الإنکاری و نسب الحب المنفی الی أحدهم 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بعضکم و نحو ذلک لیکون النفی أوضح استیعابا و شمولا و لذا أکّده بقوله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الکراهة الی الجمیع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محصّله أن اغتیاب المؤمن بمنزلة أن یأکل الإنسان لحم أخیه حال کونه میتا، و إنما کان لحم أخیه لأنه من أفراد المجتمع الإسلامی المؤلف من المؤمنین و إنما المؤمنون إخوة، و إنما کان میتا لأنه لغیبته غافل لا یشعر بما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فَکَرِهْتُمُوهُ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فتکرهونه إشعار بأن الکراهة أمر ثابت محقق منکم فی أن تأکلوا إنسانا هو أخوکم و هو میت فکما أن هذا مکروه لکم فلیکن مکروها لکم اغتیاب أخیکم المؤمن بظهر الغیب فإنه فی معنی أکل أحدکم أخاه میتا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یُحِبُّ أَحَدُکُمْ أَنْ یَأْکُلَ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التعلیل جار فی التجسس أیضا کالغیبة،و إنما الفرق أن الغیبة هو إظهار عیب الغیر للغیر أو التوصّل الی الظهور علیه من طریق نقل الغیر،و التجسس هو التوصل الی العلم بعیب الغیر من طریق تتبّع آثاره و لذلک لم یبعد أن یکون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یُحِبُّ أَحَدُکُمْ أَنْ یَأْکُلَ لَحْمَ أَخِیهِ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الخ؛تعلیلا لکل من الجملتین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 وَ لاٰ یَغْتَبْ بَعْضُکُمْ بَعْضاً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اعلم أن فی الکلام إشعارا أو دلالة علی اقتصار الحرمة فی غیبة المسلمین،و من القرینة علیه قوله فی التعلیل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فالاخوّة إنما هی بین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تَوّٰابٌ رَحِیمٌ ظاهره أنه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المراد بالتقوی هو التجنب عن هذه الذنوب التی کانوا یقترفونها بالتوبة الی اللّه سبحانه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تَوّٰابٌ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کثیر القبول للتوبة رحیم بعباده التائبین الیه اللائذین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هو التجنب عنها و التورّع فیها و إن لم یکونوا یقترفونها فالمراد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تَوّٰابٌ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کثیر الرجوع الی عباده المتقین بالهدایة و التوفیق و الحفظ عن الوقوع فی مهالک الشقوة رحیم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التوبة من اللّه توبتان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قبل توبة العبد بالرجوع الیه بالتوفیق للتوبة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عَلَیْهِمْ لِیَتُوبُوا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توبة بعد توبة العبد بالرجوع الیه بالمغفرة و قبول التوبة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الخ؛الشعوب جمع شعب بالکسر فالسکون و هو علی ما فی المجمع الحیّ العظیم من الناس کربیعة و مضر،و القبائل جمع قبیلة و هی دون الشعب کتمیم من مضر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قولوه إِنَّ أَکْرَمَکُمْ عِنْدَ اللّٰهِ أَتْقٰاکُمْ استئناف مبین لما فیه الکرامة عند اللّه سبحانه،و ذلک أنه نبههم فی صدر الآیة علی أن الناس بما هم ناس یساوی بعضهم بعضا لا اختلاف بینهم و لا فضل لأحدهم علی غیره،و أن الاختلاف المترائی فی الخلقة من حیث الشعوب و القبائل إنما هو للتوصل به الی تعارفهم لیقوم به الاجتماع المنعقد بینهم إذ لا یتمّ</w:t>
      </w:r>
    </w:p>
    <w:p>
      <w:pPr>
        <w:pStyle w:val="BookText"/>
        <w:rPr/>
      </w:pPr>
      <w:r>
        <w:rPr>
          <w:rFonts w:ascii="IRNazanin" w:hAnsi="IRNazanin" w:eastAsia="IRNazanin"/>
          <w:color w:val="111111"/>
          <w:sz w:val="28"/>
          <w:sz w:val="28"/>
          <w:szCs w:val="28"/>
          <w:rtl w:val="true"/>
          <w:lang w:bidi="fa-IR"/>
        </w:rPr>
        <w:t>ائتلاف و لا تعاون و تعاضد من غیر تعرف فهذا هو غرض الخلقة من الاختلاف المجعول لا أن تتفاخروا بالأنساب و تتفاضلوا بأمثال البیاض و السواد فیستعبد بذلک بعضهم بعضا و یستخدم إنسان إنسانا و یستعلی قوم علی قوم فینجرّ الی ظهور الفساد فی البر و البحر و هلاک الحرث و النسل فینقلب الدواء 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نبّه سبحانه فی ذیل الآیة بهذه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فیه الکرامة عنده،و هی حقیقة 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خَبِیرٌ فیه تأکید لمضمون الآیة و تلویح الی أن الذی اختاره اللّه کرامة للناس کرامة حقیقیة اختارها اللّه بعلمه و خبرته بخلاف ما اختاره الناس کرامة و شرفا لأنفسهم فإنها وهمیة باطلة فإنها جمیعا من زینة الحیاة الدنیا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من الواجب علی الناس أن یتّبعوا فی غایات الحیاة أمر ربهم و یختاروا ما یختاره و یهدی الیه و قد اختار لهم التقوی کما أن من الواجب علیهم أن یختاروا من سنن الحیاة ما یختاره لهم من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الخ؛الآیة و ما یلیها الی آخر السورة متعرضة لحال الأعراب فی دعواهم الإیمان و منّهم علی النبی صلّی اللّه علیه و آله و سلّم بإیمانهم،و سیاق نقل قولهم و أمر النبی صلّی اللّه علیه و آله و سلّم أن یجیبهم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المراد بالأعراب بعض الأعراب البادین دون جمیعهم،و یؤیّده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یُؤْمِنُ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أی قالوا لک آمنا و ادّعوا الإیمان</w:t>
      </w:r>
    </w:p>
    <w:p>
      <w:pPr>
        <w:pStyle w:val="BookText"/>
        <w:rPr/>
      </w:pPr>
      <w:r>
        <w:rPr>
          <w:rFonts w:ascii="Amiri" w:hAnsi="Amiri" w:eastAsia="Amiri" w:cs="Amiri"/>
          <w:color w:val="111111"/>
          <w:sz w:val="28"/>
          <w:sz w:val="28"/>
          <w:szCs w:val="28"/>
          <w:rtl w:val="true"/>
          <w:lang w:bidi="ar-SA"/>
        </w:rPr>
        <w:t>قل لم تؤمنوا و کذّبهم فی دعواهم،و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استدراک مما یدلّ علیه سابق الکلام،و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آمنّا و لکن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یَدْخُلِ الْإِیمٰانُ فِی قُلُوبِکُمْ لنفی دخول الإیمان فی قلوبهم مع انتظار دخوله،و لذلک لم یکن تکرارا لنفی الإیمان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تُؤْمِنُوا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نفی فی الآیة الإیمان عنهم و أوضحه بأنه لم یدخل فی قلوبهم بعد و أثبت لهم الإسلام، و یظهر به الفرق بین الإیمان و الإسلام بأن الإیمان معنی قائم بالقلب من قبیل الاعتقاد، و الإسلام أمر قائم باللسان و الجوارح فإنه الاستسلام و الخضوع لسانا بالشهادة علی التوحید و النبوّة و عملا بالمتابعة العملیة ظاهرا سواء قارن الاعتقاد بحقیّة ما شهد علیه و عمل به أو لم یقارن،و بظاهر الشهادتین تحقن الدماء و علیه تجری المناکح و المواریث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تُطِیعُوا اللّٰهَ وَ رَسُولَهُ لاٰ یَلِتْکُمْ مِنْ أَعْمٰالِکُمْ شَیْئاً اللیت النقص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لاته یلیته لیتا إذا نقصه،و المراد بالإطاعة الإخلاص فیها بموافقة الباطن للظاهر من غیر نفاق،و طاعة اللّه استجابة ما دعا الیه من اعتقاد و عمل،و طاعة رسوله تصدیقه و اتباعه فیما یأمر به فیما له الولایة علیه من امور الامة،و المراد بالأعمال جزاؤها المراد بنقص الأعمال نقص جزائها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تطیعوا اللّه فیما یأمرکم به من اتّباع دینه اعتقادا،و تطیعوا الرسول فیما یأمرکم به لا ینقص من اجور أعمالکم شیئا،و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نقصه تعالی أعمالهم إن أطاعوه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 تعریف تفصیلی للمؤمنین بعد ما عرّفوا إجمالا بأنهم الذین دخل الإیمان فی قلوبهم کما هو لازم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تُؤْمِنُوا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یَدْخُلِ الْإِیمٰانُ فِی قُلُوبِکُمْ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فیه قصر المؤمنین فی الذین آمنوا باللّه و رسوله،الخ؛فتفید تعریفهم بما ذکر من الأوصاف تعریفا جامعا مانعا فمن اتّصف بها مؤمن حقا کما أن من فقد شیئا منها لیس بمؤمن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الإیمان باللّه و رسوله عقد القلب علی توحیده تعالی و حقّیة ما أرسل به رسوله و علی صحة الرسالة و اتّباع الرسول فیما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یَرْتٰابُوا أی لم یشکّوا فی حقیة ما آمنوا به و کان إیمانهم ثابتا مستقرا لا یزلزله شک،و التعبیر بثمّ دون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انتفاء عروض الریب حینا بعد حین کأنه طریّ جدید دائما فیفید ثبوت الإیمان علی استحکامه الأوّلی 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یرتابوا کان من الجائز أن یصدق مع الإیمان أولا مقارنا لعدم الارتیاب مع السکوت عما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بِأَمْوٰالِهِمْ وَ أَنْفُسِهِمْ فِی سَبِیلِ اللّٰهِ المجاهدة بذل الجهد و الطاقة و سبیل اللّه دینه،و المراد بالمجاهدة بالأموال و الأنفس العمل بما تسعه الاستطاعة و تبلغه الطاقة فی التکالیف المالیة کالزکاة و غیر ذلک من الإنفاقات الواجبة،و التکالیف البدنیة کالصلاة و الصوم و الحج 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یجدّون بإتیان التکالیف المالیة و البدنیة حال کونهم أو حال کون عملهم فی دین اللّه و سبیله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الصّٰادِقُونَ تصدیق فی إیمانهم إذا کانوا علی الصفات المذکورة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تُعَلِّمُونَ اللّٰهَ بِدِینِکُمْ وَ اللّٰهُ یَعْلَمُ مٰا فِی السَّمٰاوٰاتِ وَ مٰا فِی الْأَرْضِ وَ اللّٰهُ بِکُلِّ شَیْءٍ عَلِیمٌ توبیخ للأعراب حیث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و لازمه دعوی الصدق فی قولهم و الإصرار علی ذلک،و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الآیة السابقة حلفت الأعراب أنهم مؤمنون صادقون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آمنّا،فنزل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تُعَلِّمُونَ اللّٰهَ بِدِینِکُمْ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معنی الآیة</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 أی یمنون علیک بأن أسلموا و قد أخطئوا فی منهم هذا من وجهین أحدهما أن حقیقة النعمة التی فیها المن هو الإیمان الذی هو مفتاح سعادة الدنیا و الآخرة دون الإسلام الذی له فوائد صوریة من حقن الدماء و جواز المناکح و المواریث،و ثانیهما أن لیس للنبی صلّی اللّه علیه و آله و سلّم من أمر الدین إلا أنه رسول مأمور بالتبلیغ فلا من علیه لأحد ممن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هناک منّ لکان لهم علی اللّه سبحانه لأن الدین دینه لکن لا منّ لأحد علی اللّه لأن المنتفع بالدین فی الدنیا و الآخرة هم المؤمنون دون اللّه الغنی علی الإطلاق فالمن للّه علیهم أن هداهم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بدّل ثانیا الإسلام من الإیمان للاشارة الی أن المن إنما هو بالإیمان دون الإسلام الذی إنما ینفعهم فی الظاهر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تَمُنُّوا عَلَیَّ إِسْلاٰمَکُمْ بَلِ اللّٰهُ 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الخ؛الإشارة الی خطاهم من الجهتین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خطأهم من جهة توجیه المن الی النبی صلّی اللّه علیه و آله و سلّم و هو رسول لیس له من الأمر شیء،و الیه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تَمُنُّوا عَلَیَّ إِسْلاٰمَکُمْ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هناک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بالإیمان دون الاسلام،و الیه الإشارة بتبدیل الإسلام من الإیمان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غَیْبَ السَّمٰاوٰاتِ وَ الْأَرْضِ وَ اللّٰهُ بَصِیرٌ بِمٰا تَعْمَلُونَ ختم للسورة و تأکید یعلل و یؤکد به جمیع ما تقدم فی السورة من النواهی و الأوامر و ما بین فیها من الحقائق و ما أخبر فیها عن إیمان قوم و عدم إیمان آخرین فالآیة تعلل</w:t>
      </w:r>
    </w:p>
    <w:p>
      <w:pPr>
        <w:pStyle w:val="BookText"/>
        <w:rPr/>
      </w:pPr>
      <w:r>
        <w:rPr>
          <w:rFonts w:ascii="IRNazanin" w:hAnsi="IRNazanin" w:eastAsia="IRNazanin"/>
          <w:color w:val="111111"/>
          <w:sz w:val="28"/>
          <w:sz w:val="28"/>
          <w:szCs w:val="28"/>
          <w:rtl w:val="true"/>
          <w:lang w:bidi="fa-IR"/>
        </w:rPr>
        <w:t>بمضمونها جمیع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بغیب السماوات و الأرض ما فیها من الغیب أو الأعم مما فیهما و من الخارج منهما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22" w:name="pg13145_116910"/>
    </w:p>
    <w:p>
      <w:pPr>
        <w:pStyle w:val="Heading2"/>
        <w:numPr>
          <w:ilvl w:val="1"/>
          <w:numId w:val="1"/>
        </w:numPr>
        <w:rPr/>
      </w:pPr>
      <w:bookmarkStart w:id="23" w:name="__RefHeading___Toc175502_3244359995"/>
      <w:bookmarkStart w:id="24" w:name="_Toc9"/>
      <w:bookmarkEnd w:id="22"/>
      <w:bookmarkEnd w:id="23"/>
      <w:r>
        <w:rPr>
          <w:rtl w:val="true"/>
        </w:rPr>
        <w:t>سورة ق مکیة و هی خمس و أربعون آیة</w:t>
      </w:r>
      <w:bookmarkEnd w:id="24"/>
    </w:p>
    <w:p>
      <w:pPr>
        <w:pStyle w:val="Heading3"/>
        <w:numPr>
          <w:ilvl w:val="2"/>
          <w:numId w:val="1"/>
        </w:numPr>
        <w:rPr/>
      </w:pPr>
      <w:bookmarkStart w:id="25" w:name="__RefHeading___Toc175504_3244359995"/>
      <w:bookmarkStart w:id="26" w:name="_Toc10"/>
      <w:bookmarkEnd w:id="25"/>
      <w:r>
        <w:rPr>
          <w:rtl w:val="true"/>
        </w:rPr>
        <w:t>اشارة</w:t>
      </w:r>
      <w:bookmarkEnd w:id="26"/>
    </w:p>
    <w:p>
      <w:pPr>
        <w:pStyle w:val="Heading3"/>
        <w:numPr>
          <w:ilvl w:val="2"/>
          <w:numId w:val="1"/>
        </w:numPr>
        <w:rPr/>
      </w:pPr>
      <w:bookmarkStart w:id="27" w:name="__RefHeading___Toc175506_3244359995"/>
      <w:bookmarkStart w:id="28" w:name="_Toc11"/>
      <w:bookmarkEnd w:id="27"/>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28"/>
    </w:p>
    <w:p>
      <w:pPr>
        <w:pStyle w:val="Heading4"/>
        <w:numPr>
          <w:ilvl w:val="3"/>
          <w:numId w:val="1"/>
        </w:numPr>
        <w:rPr/>
      </w:pPr>
      <w:bookmarkStart w:id="29" w:name="__RefHeading___Toc175508_3244359995"/>
      <w:bookmarkStart w:id="30" w:name="_Toc12"/>
      <w:bookmarkEnd w:id="29"/>
      <w:r>
        <w:rPr>
          <w:rtl w:val="true"/>
        </w:rPr>
        <w:t>اشارة</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31" w:name="pg13145_116911"/>
    </w:p>
    <w:p>
      <w:pPr>
        <w:pStyle w:val="Heading4"/>
        <w:numPr>
          <w:ilvl w:val="3"/>
          <w:numId w:val="1"/>
        </w:numPr>
        <w:rPr/>
      </w:pPr>
      <w:bookmarkStart w:id="32" w:name="__RefHeading___Toc175510_3244359995"/>
      <w:bookmarkStart w:id="33" w:name="_Toc13"/>
      <w:bookmarkEnd w:id="31"/>
      <w:bookmarkEnd w:id="32"/>
      <w:r>
        <w:rPr>
          <w:rtl w:val="true"/>
        </w:rPr>
        <w:t>بیان</w:t>
      </w:r>
      <w:r>
        <w:rPr>
          <w:rtl w:val="true"/>
        </w:rPr>
        <w:t>:</w:t>
      </w:r>
      <w:bookmarkEnd w:id="33"/>
    </w:p>
    <w:p>
      <w:pPr>
        <w:pStyle w:val="BookText"/>
        <w:rPr/>
      </w:pPr>
      <w:r>
        <w:rPr>
          <w:rFonts w:ascii="IRNazanin" w:hAnsi="IRNazanin" w:eastAsia="IRNazanin"/>
          <w:color w:val="111111"/>
          <w:sz w:val="28"/>
          <w:sz w:val="28"/>
          <w:szCs w:val="28"/>
          <w:rtl w:val="true"/>
          <w:lang w:bidi="fa-IR"/>
        </w:rPr>
        <w:t>السورة تذکر الدعوة و تشیر الی ما فیها من الإنذار بالمعاد و جحد المشرکین به و استعجابهم ذلک بأن الموت یستعقب بطلان الشخصیة الإنسانیة بصیرورته ترابا لا یبقی معه أثر مما کان علیه فکیف یرجع ثانیا الی ما کان علیه قبل الموت فتدفع ما أظهروه من الاستعجاب و الاستبعاد بأن العلم الإلهی محیط بهم و عنده الکتاب الحفیظ الذی لا یعزب عنه شیء مما دق و جل من أحوال خلقه ثم توعدهم بإصابة مثل ما أصاب الامم الماضیة الهالکة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تنبه ثانیا علی علمه و قدرته تعالی بالإشارة الی ما جری من تدبیره تعالی فی خلق السماوات و ما زینها به من الکواکب و النجوم و غیر ذلک،و فی خلق الأرض من حیث مدّها و إلقاء الرواسی علیها و إنبات الأزواج النباتیة فیها ثم بإنزال الماء و تهیئة أرزاق العباد و إحیاء الأرض 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بیان حال الإنسان من أول ما خلق و أنه تحت المراقبة الشدیدة الدقیقة حتی ما یلفظ به من لفظ و حتی ما یخطر بباله و توسوس به نفسه ما دام حیا ثم إذا أدرکه الموت ثم إذا بعث لفصل</w:t>
      </w:r>
    </w:p>
    <w:p>
      <w:pPr>
        <w:pStyle w:val="BookText"/>
        <w:rPr/>
      </w:pPr>
      <w:r>
        <w:rPr>
          <w:rFonts w:ascii="IRNazanin" w:hAnsi="IRNazanin" w:eastAsia="IRNazanin"/>
          <w:color w:val="111111"/>
          <w:sz w:val="28"/>
          <w:sz w:val="28"/>
          <w:szCs w:val="28"/>
          <w:rtl w:val="true"/>
          <w:lang w:bidi="fa-IR"/>
        </w:rPr>
        <w:t>القضاء ثم إذا فرغ من حسابه فادخل النار إن کان من المکذبین أو الجنة المزیفة إن کان من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مصب الکلام فی السورة هو المعاد،و من غرر الآیات فیها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نَقُولُ لِجَهَنَّمَ هَلِ امْتَلَأْتِ وَ تَقُولُ هَلْ مِنْ مَزِیدٍ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السورة مکیة بشهادة سیاق آیاتها إلا ما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 الآیة أو الآیتین،و لا شاهد علیه من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أوردناه من الآیات فیه إجمال الإشارة الی المعاد و استبعادهم له،و إجمال الجواب و التهدید أولا ثم الاشارة الی تفصیل الجواب و التهدید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الْقُرْآنِ الْمَجِیدِ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 فی کلامهم الشرف الواسع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الرجل و 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 إذا عظم و کرم،و أصله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مجدت الإبل مجودا إذا عظمت بطونها من کثرة أکلها من کلاء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الْمَجِیدِ قسم و جوابه محذوف یدل علیه الجمل التالیة و التقدیر و القرآن المجید إن البعث حق أو إنک لمن المنذرین أو الانذار حق،و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القسم مذکور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الخ؛و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الخ؛و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یُبَدَّلُ الْقَوْلُ لَدَیَّ الخ؛و هذه أقوال سخیفة لا یصار إلیها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الْکٰافِرُونَ هٰذٰا شَیْءٌ عَجِیبٌ إضراب عن مضمون جواب القسم المحذوف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نذیرا فلم یؤمنوا بک بل عجبوا أن جاءهم منذر منهم،أو قیل إن البعث الذی أنذرتهم به حق و لم یؤمنوا به بل عجبوا منه و استبعدوه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عَجِبُوا أَنْ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الیهم بما هم بشر أی من جنسهم و ذلک أن الوثنیین ینکرون نبوة البشر کما تقدمت الاشارة الیه مرارا أو راجع الیهم بما هم عرب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عجبوا أن جاءهم منذر من قومهم و بلسانهم یبین لهم الحق أو فی بیان فیکون أبلغ فی تقریعهم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الْکٰافِرُونَ هٰذٰا شَیْءٌ عَجِیبٌ وصفهم بالکفر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المشرکون و نحو ذلک للدلالة علی سترهم للحق لما جاءهم،و الاشارة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البعث و الرجوع الی اللّه کما یفسره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مِتْنٰا وَ کُنّٰا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ذٰلِکَ رَجْعٌ بَعِیدٌ الرجع و الرجوع بمعنی و المراد بالبعد البعد عن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إذا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مِتْنٰا وَ کُنّٰا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یدل علیه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رَجْعٌ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أ إذا متنا و کنا ترابا نبعث و نرجع؟و الاستفهام للتعجیب،و إنما حذف للاشارة الی أنه عجیب بحیث لا ینبغی أن یذکر،إذ لا یقبله عقل ذی عقل و الآیة فی مساق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یتعجبون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متنا و کنا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بطلت ذواتنا بطلانا لا أثر معه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نبعث و نرجع؟ثم کأنه قائلا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تعجبون؟فقالوا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رجع بعید یستبعده العقل و لا یسلمه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 عِنْدَنٰا کِتٰابٌ حَفِیظٌ رد منه تعالی لاستبعادهم البعث و الرجوع مستندین فی ذلک الی أنهم ستتلاشی أبدانهم بالموت فتصیر ترابا متشابه الأجزاء لا تمایز لجزء منها من جزء و الجواب أنّا نعلم بما تأکله الأرض من أبدانهم و تنقصه منها فلا یفوت علمنا جزء من أجزائهم حتی یتعسر علینا إرجاعه أو یتعذر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أنا نعلم من یموت منهم فیدفن فی الأرض فتنقصه الأرض من جمعهم،و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الوجهین تبعیضیة و علی الثانی تبیینیة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کِتٰابٌ حَفِیظٌ أی حافظ لکل شیء و لآثاره و أحواله،أو کتاب ضابط للحوادث محفوظ عن التغییر و التحریف،و هو اللوح المحفوظ الذی فیه کل ما کان و ما یکون و ما هو کائن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جواب الآیة أنهم زعموا أن موتهم و صیرورتهم ترابا متلاشی الذرّات غیر متمایز الأجزاء یصیرهم مجهولی الأجزاء عندنا فیمتنع علینا جمعها و إرجاعها لکنه زعم باطل فإنا نعلم بمن مات منهم و ما یتبدل الی الأرض من أجزاء أبدانهم و کیف یتبدل و الی أین یصیر؟ و عندنا کتاب حفیظ فیه کل شیء و هو 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 لَمّٰا جٰاءَهُمْ فَهُمْ فِی أَمْرٍ مَرِیجٍ المرج الاختلاط و الالتباس،و فی الآیة إضراب عما تلوح الیه الآیة السابقة فإن اللائح منها أنهم إنما تعجبوا من أمر البعث و الرجوع و استبعدوه لجهلهم بأن اللّه سبحانه علیم لا یعزب عنه شیء من أحوال خلقه و آثارهم و أن جمیع ذلک مستطر فی اللوح المحفوظ عند اللّه بحث لا یشذّ عنه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فاضرب فی هذه الآیة أن ذلک لیس من جهلهم و إن تجاهلوا بل کذّبوا بالحق لما جاءهم فاستبان لهم أنه حق فهم جاحدون للحق معاندون له و لیسوا بجاهلین به قاصرین عن إدراکه فهم فی أمر مریج مختلط غیر منتظم یدرکون الحق و یکذبون به مع أن لازم العلم بشیء تصدیقه و 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بکونهم فی أمر مریج أنهم متحیرون بعد إنکار الحق لا یدرون ما یقولون فتارة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علی اللّه،و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کهانة 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عقّب الکلام بذکر آیات علمه و قدرته توبیخا لهم ثم بالإشارة الی تکذیب الامم</w:t>
      </w:r>
    </w:p>
    <w:p>
      <w:pPr>
        <w:pStyle w:val="BookText"/>
        <w:rPr/>
      </w:pPr>
      <w:r>
        <w:rPr>
          <w:rFonts w:ascii="IRNazanin" w:hAnsi="IRNazanin" w:eastAsia="IRNazanin"/>
          <w:color w:val="111111"/>
          <w:sz w:val="28"/>
          <w:sz w:val="28"/>
          <w:szCs w:val="28"/>
          <w:rtl w:val="true"/>
          <w:lang w:bidi="fa-IR"/>
        </w:rPr>
        <w:t>الماضیة الهالکة الذی ساقهم الی عذاب الاستئصال،تهدیدا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یَنْظُرُوا إِلَی السَّمٰاءِ فَوْقَهُمْ کَیْفَ بَنَیْنٰاهٰا وَ زَیَّنّٰاهٰا وَ مٰا لَهٰا مِنْ فُرُوجٍ الفروج جمع 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الشقوق و الفتوق،و تقیید السماء بکونها فوقهم للدلالة علی أنها بمرأی منهم لا تغیب عن أنظارهم،و المراد بتزیینها خلق النجوم اللامعة فیها بما لها من الجمال البدیع،فبناء هذا الخلق البدیع بما لها من الجمال الرائع من غیر شقوق و فتوق أصدق شاهد علی قدرته القاهرة و علمه المحیط بما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أَلْقَیْنٰا فِیهٰا رَوٰاسِیَ وَ أَنْبَتْنٰا فِیهٰا مِنْ کُلِّ زَوْجٍ بَهِیجٍ مد الأرض بسطها لتلائم عیشة الإنسان،و الرواسی جمع الراسیة بمعنی الثابتة صفة محذوفة فالموصوف و هو الجبال،و المراد جعل الجبال الثابتة علی ظهرها،و البهیج من البهجة،قال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الحسن الذی له روعة عند الرؤیة کالزهرة و الأشجار النضرة و الریاض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بالبهیج الذی من رآه بهج و سرّ به فهو بمعنی المبهوج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بإنبات کل زوج بهیج إنبات کل صنف حسن المنظر من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الأرض و ما جری فیها من التدبیر الإلهی العجیب أحسن دلیل یدلّ العقل علی کمال القدرة 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 ذِکْریٰ لِکُلِّ عَبْدٍ مُنِیبٍ مفعول له أی فعلنا ما فعلنا من بناء السماء و مد الأرض و عجائب التدبیر التی أجریناها فیهما لیکون تبصرة یتبصّر بها و ذکری یتذکر بها کل عبد راجع الی اللّه سبحانه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مُبٰارَکاً فَأَنْبَتْنٰا بِهِ جَنّٰاتٍ وَ حَبَّ الْحَصِیدِ السماء جهة العلو و الماء المبارک المطر،وصف بالمبارکة لکثرة خیراته العائدة الی الأرض و أهلها،و حب الحصید المحصود من الحب و هو من إضافة الموصوف الی الصفة،</w:t>
      </w:r>
    </w:p>
    <w:p>
      <w:pPr>
        <w:pStyle w:val="BookText"/>
        <w:rPr/>
      </w:pPr>
      <w:r>
        <w:rPr>
          <w:rFonts w:ascii="IRNazanin" w:hAnsi="IRNazanin" w:eastAsia="IRNazanin"/>
          <w:color w:val="111111"/>
          <w:sz w:val="28"/>
          <w:sz w:val="28"/>
          <w:szCs w:val="28"/>
          <w:rtl w:val="true"/>
          <w:lang w:bidi="fa-IR"/>
        </w:rPr>
        <w:t>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بٰاسِقٰاتٍ لَهٰا طَلْعٌ نَضِیدٌ الباسقات جمع باسقة و هی الطویلة العالیة،و الطلع أول ما یطلع من ثمر النخیل،و النضید بمعنی المنضود بعضه علی بعض، 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الرزق ما یمدّ به البقاء،و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أی أنبتنا هذه الجنات و حب الحصید و النخل باسقات بما لها من الطلع النضید لیکون رزقا للعباد فمن خلق هذه النباتات لیرزق به العباد بما فی ذلک من التدبیر الوسیع الذی یدهش اللبّ و یحیّر العقل هو ذو علم لا یتناهی و قدرة لا تعیی لا یشق علیه إحیاء الإنسان بعد موته و إن تلاشت ذرّات جسمه و ضلّت فی الأرض أجزاء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أَحْیَیْنٰا بِهِ بَلْدَةً مَیْتاً کَذٰلِکَ الْخُرُوجُ برهان آخر علی البعث غیر ما تقدم استنتج من طیّ الکلام فإن البیان السابق فی رد استبعادهم للبعث مستندین الی صیرورتهم ترابا غیر متمایز الأجزاء کان برهانا من مسلک إثبات علمه بکل شیء و قدرته علی کل شیء و هذا البرهان الذی یتضمنه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أَحْیَیْنٰا بِهِ بَلْدَةً مَیْتاً کَذٰلِکَ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مسلک إثبات إمکان الشیء بوقوع مثله فلیس الخروج من القبور بالإحیاء بعد الموت إلا مثل خروج النبات المیت من الأرض بعد موتها و وقوف قواه عن النماء و النشوء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قررنا هذا البرهان فی ذیل الآیات المستدلة بإحیاء الأرض بعد موتها علی البعث غیر مرة فیما تقدم من أجزاء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کَذَّبَ الرُّسُلَ فَحَقَّ وَعِیدِ ،تهدید و إنذار لهم بما کذّبوا بالحق لما جاءهم و تبین لهم عنادا کما أشرنا الیه قبل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ذکر أصحاب الرس فی تفسیر سورة الفرقان،و ذکر أصحاب الأیکة و هو قوم شعیب فی سور الحجر و الشعراء و ص،و ذکر قوم تبع فی سورة الدخان</w:t>
      </w:r>
      <w:r>
        <w:rPr>
          <w:rFonts w:eastAsia="IRNazanin" w:cs="IRNazanin"/>
          <w:color w:val="111111"/>
          <w:sz w:val="28"/>
          <w:szCs w:val="28"/>
          <w:rtl w:val="true"/>
          <w:lang w:bidi="fa-IR"/>
        </w:rPr>
        <w:t>.</w:t>
      </w:r>
      <w:bookmarkStart w:id="34" w:name="pg13145_116917"/>
    </w:p>
    <w:p>
      <w:pPr>
        <w:pStyle w:val="BookText"/>
        <w:rPr/>
      </w:pPr>
      <w:bookmarkEnd w:id="34"/>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کَذَّبَ الرُّسُلَ فَحَقَّ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 هناک وعیدا بالهلاک ینجز عند تکذیب الرسل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فَسِیرُوا فِی الْأَرْضِ فَانْظُرُوا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75512_3244359995"/>
      <w:bookmarkStart w:id="36" w:name="_Toc14"/>
      <w:bookmarkEnd w:id="35"/>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15</w:t>
      </w:r>
      <w:r>
        <w:rPr>
          <w:rtl w:val="true"/>
        </w:rPr>
        <w:t xml:space="preserve"> </w:t>
      </w:r>
      <w:r>
        <w:rPr>
          <w:rtl w:val="true"/>
        </w:rPr>
        <w:t xml:space="preserve">الی </w:t>
      </w:r>
      <w:r>
        <w:rPr/>
        <w:t>38</w:t>
      </w:r>
      <w:r>
        <w:rPr>
          <w:rtl w:val="true"/>
        </w:rPr>
        <w:t>]</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فَعَیِینٰا بِالْخَلْقِ الْأَوَّلِ بَلْ هُمْ فِی لَبْسٍ مِنْ خَلْقٍ جَدِیدٍ العیّ عجز یلحق من تولی الأمر و الکلام کذا،قال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أعیانی کذا و عییت بکذا أی عجزت عنه و الخلق الأول خلق هذه النشأة الطبیعیة بنظامها الجاری و منها الإنسان فی حیاته الدنیا فلا وجه لقصر الخلق الأول فی خلق السماء و الأرض فقط کما مال الیه الرازی فی</w:t>
      </w:r>
    </w:p>
    <w:p>
      <w:pPr>
        <w:pStyle w:val="BookText"/>
        <w:rPr/>
      </w:pPr>
      <w:r>
        <w:rPr>
          <w:rFonts w:ascii="Amiri" w:hAnsi="Amiri" w:eastAsia="Amiri" w:cs="Amiri"/>
          <w:color w:val="111111"/>
          <w:sz w:val="28"/>
          <w:sz w:val="28"/>
          <w:szCs w:val="28"/>
          <w:rtl w:val="true"/>
          <w:lang w:bidi="ar-SA"/>
        </w:rPr>
        <w:t>التفسیر الکبیر و لا لقصره فی خلق الإنسان کما مال الیه بعضهم و ذلک لأن الخلق الجدید یشمل السماء و الأرض و الإنسان جمیعا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الخلق الجدید خلق النشأة الثانیة و هی النشأة الآخرة،و الاستفهام للإنکار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أعجزنا عن الخلق الأول حتی نعجز عن الخلق الجدید؟أی لم نعجز عن الخلق الأول و هو إبداؤه فلا نعجز عن الخلق الجدید و هو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لَبْسٍ مِنْ خَلْقٍ جَدِیدٍ اللبس هو الالتباس،و المراد بالخلق الجدید تبدیل نشأتهم الدنیا من نشأة اخری ذات نظام آخر وراء النظام الطبیعی الحاکم فی الدنیا فإن فی النشأة الاخری و هی الخلق الجدید بقاء من غیر فناء و حیاة من غیر موت ثم إن کان الإنسان من أهل السعادة فله نعمة من غیر نقمة و إن کان من أهل الشقاء ففی نقمة لا نعمة معها،و النشأة الاولی و هی الخلق الأول و النظام الحاکم فیها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کنا خلقنا العالم بسمائه و أرضه و ما فیهما و دبّرناه أحسن تدبیر لأول مرة بقدرتنا و علمنا و لم نعجز عن ذلک علما و قدرة فنحن غیر عاجزین عن تجدید خلقه و هو تبدیله خلقا جدیدا فلا ریب فی قدرتنا و لا التباس بل هم فی التباس لا سبیل لهم مع ذلک الی الإیمان بخلق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 الخطرة الردیئة و أصله من الوسواس و هو صوت الحلی و الهمس الخفی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بخلق الإنسان وجوده المتدرج المتحول خلقا بعد خلق لا أول تکوینه إنسانا و إن عبّر عنه بالماضی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مخلوق له حظ من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یحتاج الی عطیة ربه فی أول وجوده کذلک یحتاج الیه فی بقائه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ذکر من النکتة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نَعْلَمُ مٰا تُوَسْوِسُ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مضارع مسوق للدلالة علی الاستمرار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ماض لکنه مستمر المعنی،و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للثبوت و الدوام و الاستمرار باستمرار وجود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للآیة اتصال بما تقدم من الاحتجاج علی علمه و قدرته تعالی فی الخلق الأول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یَنْظُرُوا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اتصال أیضا بقوله تعالی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فِی لَبْسٍ مِنْ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فی سیاق یذکر قدرته علی الإنسان بخلقه،و علمه به بلا واسطة و بواسطة الملائکة الحفظة الکتبة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للقسم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علی القدرة علیه بإثبات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مٰا تُوَسْوِسُ بِهِ نَفْسُهُ فی ذکر أخفی أصناف العلم و هو العلم بالخطور النفسانی الخفی إشارة الی استیعاب العلم له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ظاهره و باطنه حتی ما توسوس به نفسه و ما توسوس به الشبهة فی أمر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یبعث الإنسان و قد صار بعد الموت ترابا متلاشی الأجزاء غیر متمیز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تُوَسْوِسُ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الیه و الباء للآلة أو للسببیة،و نسب الوسوسة الی النفس دون الشیطان و إن کانت منسوبة الیه أیضا لأن الکلام فی إحاطة العلم بالإنسان حتی بما فی زوایا نفسه من هاجس و وسوسة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 الورید عرق متفرق فی البدن فیه مجاری الدم،و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العرق الذی فی الحلق،و کیف کان فتسمیته حبلا لتشبیهه به،و إضافة حبل الورید بیانیة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الی الإنسان من حبل وریده المخالط لأعضائه المستقر فی داخل بدنه</w:t>
      </w:r>
    </w:p>
    <w:p>
      <w:pPr>
        <w:pStyle w:val="BookText"/>
        <w:rPr/>
      </w:pPr>
      <w:r>
        <w:rPr>
          <w:rFonts w:ascii="IRNazanin" w:hAnsi="IRNazanin" w:eastAsia="IRNazanin"/>
          <w:color w:val="111111"/>
          <w:sz w:val="28"/>
          <w:sz w:val="28"/>
          <w:szCs w:val="28"/>
          <w:rtl w:val="true"/>
          <w:lang w:bidi="fa-IR"/>
        </w:rPr>
        <w:t>فکیف لا نعلم به و بما فی نفسه؟</w:t>
      </w:r>
    </w:p>
    <w:p>
      <w:pPr>
        <w:pStyle w:val="BookText"/>
        <w:rPr/>
      </w:pPr>
      <w:r>
        <w:rPr>
          <w:rFonts w:ascii="Amiri" w:hAnsi="Amiri" w:eastAsia="Amiri" w:cs="Amiri"/>
          <w:color w:val="111111"/>
          <w:sz w:val="28"/>
          <w:sz w:val="28"/>
          <w:szCs w:val="28"/>
          <w:rtl w:val="true"/>
          <w:lang w:bidi="ar-SA"/>
        </w:rPr>
        <w:t>و هذا تقریب للمقصود بجملة ساذجة یسهل تلقیها لعامة الأفهام و إلا فأمر قربه تعالی الیه أعظم من ذلک و أعظم فهو سبحانه الذی جعلها نفسا و رتب علیها آثارها فهو الواسطة بینها و بین نفسها و بینها و بین آثارها و أفعالها فهو أقرب الی الإنسان من کل أمر مفروض حتی فی نفسه،و لکون هذا المعنی دقیقا یشق تصوره علی أکثر الأفهام عدل سبحانه الی بیانه بنحو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قریب منه بوجه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یَحُولُ بَیْنَ الْمَرْءِ وَ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یَتَلَقَّی الْمُتَلَقِّیٰانِ عَنِ الْیَمِینِ وَ عَنِ الشِّمٰالِ قَعِیدٌ التلقی الأخذ و التلقن،و المراد بالمتلقیان علی ما یفیده السیاق الملکان الموکلان علی الإنسان اللذان یتلقیان عمله فیحفظانه بالکتابة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قَعِیدٌ تقدیره عن الیمین قعید و عن الشمال قعید،و المراد بالیمین و الشمال یمین الإنسان و شماله،و القعید القاعد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الظرف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یَتَلَقَّی الْمُتَلَقِّیٰانِ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متعلق بمحذوف و التقدیر اذکر إذ یتلقی المتلقیان،و المراد به الإشارة الی علمه تعالی بأعمال الإنسان من طریق کتاب الأعمال من الملائکة وراء علمه تعالی بذاته من غیر توسط الوسائط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قَعِیدٌ تمثیل لموقعهما من الإنسان،و الیمین و الشمال جانبا الخیر و الشر ینتسب الیهما الحسنة و السیئة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 اللفظ الرمی سمی به التکلم بنوع من التشبیه،و الرقیب المحافظ،و العتید المعد المهیا للزوم الأمر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تذکر مراقبة الکتبة للإنسان فیما یتکلم به من کلام،و هی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یَتَلَقَّی الْمُتَلَقِّیٰانِ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ذکر الخاص بعد العام لمزید العنایة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سَکْرَةُ الْمَوْتِ بِالْحَقِّ ذٰلِکَ مٰا کُنْتَ مِنْهُ تَحِیدُ الحید العدول و المیل علی سبیل الهرب،و المراد بسکرة الموت ما یعرض الإنسان حال النزع إذ یشتغل بنفسه و ینقطع عن الناس کالسکران الذی لا یدری ما یقول و لا ما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تقیید مجیء سکرة الموت بالحق إشارة الی أن الموت داخل فی القضاء الإلهی مراد فی نفسه فی نظام الکون کما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تفسیره فالموت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الانتقال من هذه الدار الی دار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کما أن البعث حق و الجنة حق و النار حق،و فی معنی کون الموت بالحق أقوال أخر لا جدوی فی نقلها و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مٰا کُنْتَ مِنْهُ تَحِیدُ إشارة الی أن الإنسان یکره الموت بالطبع و ذلک أن اللّه سبحانه زیّن الحیاة الدنیا و التعلق بزخارفها للانسان ابتلاء و امتحانا،قال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وَ إِنّٰا لَجٰاعِلُونَ مٰا عَلَیْهٰا صَعِیداً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ذٰلِکَ یَوْمُ الْوَعِیدِ هذه نقلة ثانیة الی عالم الخلود بنفخ الصور بعد النقلة الاولی،و المراد بنفخ الصور النفخة الثانیة المقیمة للساعة أو مجموع النفختین بإرادة مطلق النفخ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بیوم الوعید یوم القیامة الذی ینجز اللّه تعالی فیه وعیده علی المجرمین 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کُلُّ نَفْسٍ مَعَهٰا سٰائِقٌ وَ شَهِیدٌ السیاقة حث الماشیة علی المسیر من خلفها بعکس القیادة فهی جلبها من 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کُلُّ نَفْسٍ أی جاءت الی اللّه و حضرت عنده لفصل القضاء، و الدلیل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عنده تعالی کل نفس معها سائق یسوقها و شاهد یشهد بأعمالها و لم</w:t>
      </w:r>
    </w:p>
    <w:p>
      <w:pPr>
        <w:pStyle w:val="BookText"/>
        <w:rPr/>
      </w:pPr>
      <w:r>
        <w:rPr>
          <w:rFonts w:ascii="IRNazanin" w:hAnsi="IRNazanin" w:eastAsia="IRNazanin"/>
          <w:color w:val="111111"/>
          <w:sz w:val="28"/>
          <w:sz w:val="28"/>
          <w:szCs w:val="28"/>
          <w:rtl w:val="true"/>
          <w:lang w:bidi="fa-IR"/>
        </w:rPr>
        <w:t>یصرّح تعالی بکونهما من الملائکة أو بکونهما هما الکاتبین أو من غیر الملائکة،غیر أن السابق الی الذهن من سیاق الآیات أنهما من الملائکة،و سیجیء الروایات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تصریح بکون الشهادة منحصرة فی هذا الشاهد المذکور فی الآیة بل الآیات الواردة فی شهداء یوم القیامة تقضی بعدم الانحصار،و کذا الآیات التالیة الذاکرة لاختصام الإنسان و قرینة دالة علی أن مع الإنسان یومئذ غیر السائق و الشهید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 وقوع الآیة فی سیاق آیات القیامة و احتفافها بها یقضی بکونها من خطابات یوم القیامة،و المخاطب بها هو اللّه سبحانه،و الذی خوطب بها هو الإنسان المذکور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کُلُّ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فالخطاب عام متوجه الی کل إنسان إلا أن التوبیخ و التقریع اللائح من سیاق الآیة ربما استدعی اختصاص الخطاب بمنکری المعاد،أضف الی ذلک،کون الآیات مسوقة لرد منکری المعاد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مِتْنٰا وَ کُنّٰا تُرٰاباً ذٰلِکَ رَجْعٌ بَعِیدٌ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یشاهده یومئذ و یعاینه من تقطّع الأسباب و بوار الأشیاء و رجوع الکل الی اللّه الواحد القهار،و قد کان تعلق الإنسان فی الدنیا بالأسباب الظاهریة و رکونه إلیها أغفله عن ذلک حتی إذا کشف اللّه عنه حجاب الغفلة فبدت له حقیقة الأمر فشاهد ذلک مشاهدة عیان لا علما و لا فکریا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خوطب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أحاطت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تشاهده و تعاینه و إن کان فی الدنیا نصب عینیک لا یغیب لکن تعلقک بذیل الأسباب أذهلک و أغفلک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فَکَشَفْنٰا عَنْکَ غِطٰاءَکَ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البصیرة و عین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نافذ یبصر ما لم یکن یبصره فی الدنیا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قَرِینُهُ هٰذٰا مٰا لَدَیَّ عَتِیدٌ لا یخلو السیاق من ظهور فی أن المراد بهذا القرین الملک الموکل به فإن کان هو السائق کان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لَدَیَّ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الانسان الذی هو عندی حاضر،و ان کان هو الشهید کان المعنی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یشیر الی أعماله التی حمل الشهادة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من أعماله حاضر مهیأ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بالقرین الشیطان الذی یصاحبه و یغویه،و معنی کلامه علی هذا الإنسان هو الذی تولیت أمره و ملکته حاضر مهیأ لدخول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 مَنّٰاعٍ لِلْخَیْرِ مُعْتَدٍ مُرِیبٍ الکفار اسم مبالغة من الکفر،و العنید المعاند للحق المستمر علی عناده،و المعتدی المتجاوز عن الحد المتخطئ للحق،و المریب الشاک أو المشکک فی أمر البعث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هذه الصفات المعدودة شبه الاستلزام فإن کثرة الکفر بردّ الإنسان کل حق یواجهه تنتج العناد مع الحق و الإصرار علیه،و الإصرار علی العناد یوجب المنع عن أکثر الخیرات إذ لا خیر إلا فی الحق و من ناحیته،و هو یستلزم الخروج عن حد الحق الی الباطل و تجاوز الإنسان عن حد العبودیة الی الاستکبار و الطغیان و یستلزم تشکیک الناس فی ما یرومونه من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فی الآیة منه تعالی،و ظاهر سیاق الآیات أن المخاطب به هما الملکان الموکلان السائق و الشهید،و احتمل بعضهم أن یکون الخطاب الی ملکین من ملائکة النار و خزنتها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مَعَ اللّٰهِ إِلٰهاً آخَرَ فَأَلْقِیٰاهُ فِی الْعَذٰابِ الشَّدِیدِ العدول فی ذکر صفة الشرک عن الإیجاز الی الإطناب حیث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الخ؛للاشارة الی أن هذه الصفة أعظم المعاصی و أم الجرائم التی أتی بها و الصفات الرذیلة التی عدّت له من الکفر و العناد و منع الخیر و الاعتداء و الإرابة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فَأَلْقِیٰاهُ فِی الْعَذٰابِ الشَّدِیدِ تأکید لما تقدم من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یلوّح الی تشدید الأمر من جهة الشرک،و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الْعَذٰابِ الشَّدِیدِ</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قَرِینُهُ رَبَّنٰا مٰا أَطْغَیْتُهُ وَ لٰکِنْ کٰانَ فِی ضَلاٰلٍ بَعِیدٍ المراد</w:t>
      </w:r>
    </w:p>
    <w:p>
      <w:pPr>
        <w:pStyle w:val="BookText"/>
        <w:rPr/>
      </w:pPr>
      <w:r>
        <w:rPr>
          <w:rFonts w:ascii="Amiri" w:hAnsi="Amiri" w:eastAsia="Amiri" w:cs="Amiri"/>
          <w:color w:val="111111"/>
          <w:sz w:val="28"/>
          <w:sz w:val="28"/>
          <w:szCs w:val="28"/>
          <w:rtl w:val="true"/>
          <w:lang w:bidi="ar-SA"/>
        </w:rPr>
        <w:t>بهذا القرین قرینه من الشیاطین بلا شک،و قد تکرر فی کلامه تعالی ذکر القرین من الشیطان و هو الذی یلازم الإنسان و یوحی إلیه ما یوحی من الغوایة و الضلال،قال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شیطانه الذی یصاحبه و یغویه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 الرب الی نفسه و الإنسان الذی هو قرینه لأنهما فی مقام الاختصام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أَطْغَیْتُهُ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أجبرته علی الطغیان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 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متهیئا مستعدا لقبول ما ألقیته الیه تلقّاه باختیاره فما أنا بمسئول عن ذنبه فی طغیانه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فی سورة الصافات تفصیل اختصام الظالمین و أزواجهم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لَدَیَّ وَ قَدْ قَدَّمْتُ إِلَیْکُمْ بِالْوَعِیدِ القائل هو اللّه سبحانه یخاطبهم و کأنه خطاب واحد لعامة المشرکین الطاغین و قرنائهم ینحلّ الی خطابات جزئیة لکل إنسان و قرینه بمثل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تختصما لدیّ،الخ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قَدَّمْتُ إِلَیْکُمْ بِالْوَعِیدِ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للوصلة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لدیّ فلا نفع لکم فیه بعد ما أبلغتکم وعیدی لمن أشرک و ظلم، و الوعید الذی قدّمه الیهم مثل قوله تعالی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فَمَنْ تَبِعَکَ مِنْهُمْ فَإِنَّ جَهَنَّمَ جَزٰاؤُکُمْ جَزٰاءً مَوْفُوراً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وَ الْحَقَّ أَقُولُ لَأَمْلَأَنَّ جَهَنَّمَ مِنْکَ وَ 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یُبَدَّلُ الْقَوْلُ لَدَیَّ وَ مٰا أَنَا بِظَلاّٰمٍ لِلْعَبِیدِ الذی یعطیه السیاق أن تکون الآیة استئنافا بمنزلة الجواب عن سؤال مقدر کأن قائلا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إنک قد قدّمت فهلاّ غیّرته و عفوت؟فاجیب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بالقول مطلق القضاء المحتوم الذی قضی به اللّه،و قد قضی لمن مات علی الکفر بدخول جهنم و ینطبق بحسب المورد علی الوعید الذی أوعده اللّه لإبلیس و من 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بان أن الجملة مستأنفة،و المراد بتبدیل القول تغییر القضاء المحتوم،و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بالتبدیل،هذا ما یعطیه السیاق،و قد ذکر بعضهم فی هذه الجملة و إعراب مفرداتها و معنی تبدیل القول وجوها و احتمالات کثیرة بعیدة عن الفهم لا تزید فی الکلام إلا تعقیدا فأغمضنا عن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بِظَلاّٰمٍ لِلْعَبِیدِ متمم لمعنی الجملة السابقة أی لا یبدل قولی فأنتم معذبون لا محالة و لست أظلم عبیدی فی عذابهم علی طبق ما قدمت الیهم بالوعید لأنهم مستحقون لذلک بعد إتمام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ظلم فی مجازاتهم بالعذاب فإنهم إنما یجزون بأعمالهم التی قدموها فی أعمالهم ردت الیهم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بِظَلاّٰمٍ من نفی الظلم الکثیر لا یستوجب جواز الظلم الیسیر فإنه تعالی لو ظلم فی شیء من الجزاء کان ظلما کثیرا لکثرة أمثاله فإن الخطاب لکل إنسان مشرک ظالم مع قرینه،و هم کثیرون فهو سبحانه لو ظلم فی شیء من الجزاء لکان ظلاما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نَقُولُ لِجَهَنَّمَ هَلِ امْتَلَأْتِ وَ تَقُولُ هَلْ مِنْ مَزِیدٍ خطاب منه تعالی لجهنم و جواب منها،و قد اختلف فی حقیقة هذا التکلیم و التکلم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و الجواب بلسان الحال و یرده أنه لو کان بلسان الحال لم یختص به تعالی بل کان لکل من</w:t>
      </w:r>
    </w:p>
    <w:p>
      <w:pPr>
        <w:pStyle w:val="BookText"/>
        <w:rPr/>
      </w:pPr>
      <w:r>
        <w:rPr>
          <w:rFonts w:ascii="IRNazanin" w:hAnsi="IRNazanin" w:eastAsia="IRNazanin"/>
          <w:color w:val="111111"/>
          <w:sz w:val="28"/>
          <w:sz w:val="28"/>
          <w:szCs w:val="28"/>
          <w:rtl w:val="true"/>
          <w:lang w:bidi="fa-IR"/>
        </w:rPr>
        <w:t>یشاهدها علی تلک الحال أن یسألها عن امتلائها فتجیبه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مزید؟فلیس لتخصیص الخطاب به تعالی نکتة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استفهام تقریری،و کذا قوله حکایة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إیراد هذا السؤال و الجواب للإشارة الی أن قهره و عذابه لا یقصر عن الإحاطة بالمجرمین و إیفاء ما یستحقونه من الجزاء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لَمُحِیطَةٌ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استشکل بأنه مناف لصریح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أجیب بأن الامتلاء قد یراد به أنه لا یخلو شیء من طبقاتها من السکنة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ممتلئ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یمکن أن یکون هذا القول منها قبل دخول جمیع أهل النار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للإنکار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مزید أی لا مکان فیّ یزید علی من ألقی فی من المجرمین فقد امتلأت فیکون إشارة الی ما قضی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أن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حَقَّ الْقَوْلُ مِنِّی لَأَمْلَأَنَّ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و تصدیق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أید هذا الوجه قوله تعالی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 أن یراد بالقول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 الْجِنَّةِ وَ النّٰاسِ أَجْمَعِینَ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غَیْرَ بَعِیدٍ شروع فی وصف حال المتقین یوم القیامة،و الإزلاف التقریب،و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قیل صفة لظرف محذوف و التقدیر فی مکان غیر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قربت الجنة یومئذ للمتقین حال کونها فی مکان غیر بعید أی هی بین أیدیهم لا تکلف لهم فی دخولها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لِکُلِّ أَوّٰابٍ حَفِیظٍ الإشارة الی ما تقدم من</w:t>
      </w:r>
    </w:p>
    <w:p>
      <w:pPr>
        <w:pStyle w:val="BookText"/>
        <w:rPr/>
      </w:pPr>
      <w:r>
        <w:rPr>
          <w:rFonts w:ascii="IRNazanin" w:hAnsi="IRNazanin" w:eastAsia="IRNazanin"/>
          <w:color w:val="111111"/>
          <w:sz w:val="28"/>
          <w:sz w:val="28"/>
          <w:szCs w:val="28"/>
          <w:rtl w:val="true"/>
          <w:lang w:bidi="fa-IR"/>
        </w:rPr>
        <w:t>الثواب الموعود،و الأواب من الأوب بمعنی الرجوع،و المراد کثرة الرجوع الی اللّه بالتوبة و الطاعة،و الحفیظ هو الذی یدوم علی حفظ ما عهد اللّه الیه من أن یترک فیضیع،و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أَوّٰابٍ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 لهذا أو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خَشِیَ الرَّحْمٰنَ بِالْغَیْبِ وَ جٰاءَ بِقَلْبٍ مُنِیبٍ بیان لکل أوّاب و الخشیة بالغیب الخوف من عذاب اللّه حال کونه غائبا غیر مرئی له،و الإنابة هو الرجوع، و المجیء الی ربه بقلب منیب أن یتم عمره بالإنابة فیأتی ربه بقلب متلبس بالإنابة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ذٰلِکَ یَوْمُ الْخُلُودِ خطاب للمتقین أی یقال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بسلام أی بسلامة و أمن من کل مکروه و سوء،أو بسلام من اللّه و ملائکته علیکم،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بشری یبشرون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وَ لَدَیْنٰا مَزِیدٌ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بیشاءون أو بمحذوف هو حال من الموصول،و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کون ما یشاءون فیها أو من الضمیر المحذوف الراجع الی الموصول،و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یشاءونه حال کونه فیها،و الأول أوفق لسعة کرامتهم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الجنة و هم فی الجنة یملکون کل ما تعلقت به مشیّتهم و إرادتهم کائنا ما کان من غیر تقیید و استثناء فلهم کل ما أمکن أن یتعلق به الإرادة و المشیّة لو تعلقت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لَدَیْنٰا مَزِیدٌ أی و لهم عندنا ما یزید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کان لهم کل ما أمکن أن تتعلق به مشیتهم مما یتعلق به علمهم من المطالب و المقاصد فالمزید علی ذلک أمر أعظم مما تتعلق به مشیتهم لکونه فوق ما یتعلق به علمهم من الکمال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بالمزید الزیادة علی ما یشاءون من جنس ما یشتهون فاذا شاءوا رزقا أعطوا منه أکثر مما شاءوا و أفضل و أعجب کما ورد عن بعضهم أنه تمرّ بهم السحابة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تریدون فامطره علیکم فلا یریدون شیئا إلا أمطرته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تقیید لإطلاق الکلام من غیر مقید فإن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یَشٰاؤُنَ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یملکون کل ما یمکنهم أن یشاءوا لا تملکهم ما شاؤه بالفعل فالمزید وراء ما یمکن أن تتعلق به مشیتهم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 یضاعف لهم الحسنة بعشر أمثالها و فیه ما فی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 هُمْ أَشَدُّ مِنْهُمْ بَطْشاً فَنَقَّبُوا فِی الْبِلاٰدِ هَلْ مِنْ مَحِیصٍ التنقیب السیر،المحیص المحید و المنجا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تذییل الاحتجاج بخلق الإنسان و العلم به و بیان سیره الی اللّه بالتخویف و الإنذار نظیر ما جری علیه الکلام فی صدر السورة من الاحتجاج علی المعاد و تذییله بالتخویف و الإنذار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قَبْلَهُمْ قَوْمُ نُوحٍ وَ أَصْحٰابُ الرَّسِّ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أهلکنا قبل هؤلاء المشرکین من قرن هم أی أهل ذلک القرن أشد بطشا منهم أی من هؤلاء المشرکین فساروا ببطشهم فی البلاد ففتحوها و تحکّموا علیها هل من محید و منجی من إهلاک اللّه و عذابه؟</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لِمَنْ کٰانَ لَهُ قَلْبٌ أَوْ أَلْقَی السَّمْعَ وَ هُوَ شَهِیدٌ القلب ما یعقل به الإنسان فیمیز الحق من الباطل و الخیر من الشر و النافع من الضار،فإذا لم یعقل و لم یمیز فوجوده بمنزلة عدمه إذ ما لا أثر له فوجوده و عدمه سواء،و إلقاء السمع هو الاستماع کأن السمع شیء یلقی الی المسموع فیناله و یدرکه و الشهید الحاضر المشاهد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فیما أخبرنا به من الحقائق و أشرنا الیه من قصص الامم الهالکة لذکری یتذکر بها من کان یتعقل فیدرک الحق و یختار ما فیه خیره و نفعه أو استمع الی حق القول و لم یشتغل عنه بغیره و الحال أنه شاهد حاضر یعی ما یسمعه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التردید بین من کان له قلب و من استمع شهیدا لمکان أن المؤمن بالحق أحد رجلین إما</w:t>
      </w:r>
      <w:bookmarkStart w:id="37" w:name="pg13145_116930"/>
    </w:p>
    <w:p>
      <w:pPr>
        <w:pStyle w:val="BookText"/>
        <w:rPr/>
      </w:pPr>
      <w:bookmarkEnd w:id="37"/>
      <w:r>
        <w:rPr>
          <w:rFonts w:ascii="Amiri" w:hAnsi="Amiri" w:eastAsia="Amiri" w:cs="Amiri"/>
          <w:color w:val="111111"/>
          <w:sz w:val="28"/>
          <w:sz w:val="28"/>
          <w:szCs w:val="28"/>
          <w:rtl w:val="true"/>
          <w:lang w:bidi="ar-SA"/>
        </w:rPr>
        <w:t>رجل ذو عقل یمکنه أن یتناول الحق فیتفکر فیه و یری ما هو الحق فیذعن به،و إما رجل لا یقوی علی التفکر حتی یمیز الحق و الخیر و النافع فعلیه أن یستمع القول فیتبعه،و أما من لا قلب له یعقل به و لا یسمع شهیدا علی ما یقال له و یلقی الیه من الرسالة و الإنذار فجاهل متعنت لا قلب له و لا سمع،قال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اللغوب التعب و النصب،و المعنی ظاهر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75514_3244359995"/>
      <w:bookmarkStart w:id="39" w:name="_Toc15"/>
      <w:bookmarkEnd w:id="38"/>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39</w:t>
      </w:r>
      <w:r>
        <w:rPr>
          <w:rtl w:val="true"/>
        </w:rPr>
        <w:t xml:space="preserve"> </w:t>
      </w:r>
      <w:r>
        <w:rPr>
          <w:rtl w:val="true"/>
        </w:rPr>
        <w:t xml:space="preserve">الی </w:t>
      </w:r>
      <w:r>
        <w:rPr/>
        <w:t>45</w:t>
      </w:r>
      <w:r>
        <w:rPr>
          <w:rtl w:val="true"/>
        </w:rPr>
        <w:t>]</w:t>
      </w:r>
      <w:bookmarkEnd w:id="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 وَ سَبِّحْ بِحَمْدِ رَبِّکَ قَبْلَ طُلُوعِ الشَّمْسِ وَ قَبْلَ الْغُرُوبِ تفریع علی جمیع ما تقدم من إنکار المشرکین للبعث،و من تفصیل القول فی البعث و الحجة علیه،و من وعید المنکرین له المکذبین للنبی صلّی اللّه علیه و آله و سلّم و تهدیدهم بمثل ما جری علی المکذبین من الامم الماضیة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 رَبِّکَ الخ؛أمر بتنزیهه تعالی عما یقولون مصاحبا للحمد و محصله إثبات جمیل الفعل له و نفی کل نقص و شین عنه تعالی،و التسبیح قبل طلوع الشمس یقبل الانطباق علی صلاة الصبح،و التسبیح قبل الغروب یقبل الانطباق علی صلاة العصر أو علیها و علی 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 أی و من اللیل فسبحه فیه، و یقبل الانطباق علی صلاتی المغرب و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الأدبار جمع دبر و هو ما ینتهی الیه الشیء و بعده،و کأن المراد بأدبار السجود بعد الصلوات فإن السجود آخر الرکعة من الصلاة فینطبق علی التعقیب بعد الصلوات،و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النوافل بعد الفرائض،و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الرکعتان أو الرکعات بعد المغرب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الوتر فی آخر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یَوْمَ یُنٰادِ الْمُنٰادِ مِنْ مَکٰانٍ قَرِیبٍ فسّروا الاستماع بمعان مختلفة و الأقرب أن یکون مضمنا معنی الانتظار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یُنٰادِ 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 یوما ینادی فیه المنادی ملقیا سمعک لاستماع ندائه،و المراد بنداء المنادی نفخ صاحب الصور فی الصور علی ما تفیده الآیة التالیة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النداء من مکان قریب لإحاطته بهم فیقع فی سمعهم علی نسبة سواء لا تختلف</w:t>
      </w:r>
    </w:p>
    <w:p>
      <w:pPr>
        <w:pStyle w:val="BookText"/>
        <w:rPr/>
      </w:pPr>
      <w:r>
        <w:rPr>
          <w:rFonts w:ascii="IRNazanin" w:hAnsi="IRNazanin" w:eastAsia="IRNazanin"/>
          <w:color w:val="111111"/>
          <w:sz w:val="28"/>
          <w:sz w:val="28"/>
          <w:szCs w:val="28"/>
          <w:rtl w:val="true"/>
          <w:lang w:bidi="fa-IR"/>
        </w:rPr>
        <w:t>بالقرب و البعد فإنما هو نداء البعث و کلمة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 بیان لیوم ینادی المنادی،و کون الصیحة بالحق لأنها مقضیة قضاء محتوما کما 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سَکْرَةُ الْمَوْتِ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الْخُرُوجِ أی یوم الخروج من القبور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نُحْیِی وَ نُمِیتُ وَ إِلَیْنَا الْمَصِیرُ المراد بالإحیاء إفاضة الحیاة علی الأجساد المیتة فی الدنیا،و بالإماتة الإماتة فی الدنیا و هی النقل الی عالم القبر،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إِلَیْنَا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الإحیاء بالبعث فی الآخرة علی 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تتشقق ای تتصدع عنهم فیخرجون منها مسارعین الی الداعی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حَشْرٌ عَلَیْنٰا یَسِیرٌ أی ما ذکرنا من خروجهم من القبور المنشقة عنهم سراعا جمع لهم علینا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یَقُولُونَ وَ مٰا أَنْتَ عَلَیْهِمْ بِجَبّٰارٍ فَذَکِّرْ بِالْقُرْآنِ مَنْ یَخٰافُ وَعِیدِ 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الجبار المتسلط الذی یجبر الناس علی ما یرید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ما یقولون و سبّح بحمد ربک و انتظر البعث فنحن أعلم بما یقولون سنجزیهم بما عملوا و لست أنت بمتسلط جبار علیهم حتی تجبرهم علی ما تدعوهم الیه من الإیمان باللّه و الیوم الآخر و إذا کانت حالهم هذه الحال فذکّر بالقرآن من یخاف وعیدی</w:t>
      </w:r>
      <w:r>
        <w:rPr>
          <w:rFonts w:eastAsia="IRNazanin" w:cs="IRNazanin"/>
          <w:color w:val="111111"/>
          <w:sz w:val="28"/>
          <w:szCs w:val="28"/>
          <w:rtl w:val="true"/>
          <w:lang w:bidi="fa-IR"/>
        </w:rPr>
        <w:t>.</w:t>
      </w:r>
      <w:bookmarkStart w:id="40" w:name="pg13145_116933"/>
    </w:p>
    <w:p>
      <w:pPr>
        <w:pStyle w:val="Heading2"/>
        <w:numPr>
          <w:ilvl w:val="1"/>
          <w:numId w:val="1"/>
        </w:numPr>
        <w:rPr/>
      </w:pPr>
      <w:bookmarkStart w:id="41" w:name="__RefHeading___Toc175516_3244359995"/>
      <w:bookmarkStart w:id="42" w:name="_Toc16"/>
      <w:bookmarkEnd w:id="40"/>
      <w:bookmarkEnd w:id="41"/>
      <w:r>
        <w:rPr>
          <w:rtl w:val="true"/>
        </w:rPr>
        <w:t>سورة الذاریات مکیة و هی ستون آیة</w:t>
      </w:r>
      <w:bookmarkEnd w:id="42"/>
    </w:p>
    <w:p>
      <w:pPr>
        <w:pStyle w:val="Heading3"/>
        <w:numPr>
          <w:ilvl w:val="2"/>
          <w:numId w:val="1"/>
        </w:numPr>
        <w:rPr/>
      </w:pPr>
      <w:bookmarkStart w:id="43" w:name="__RefHeading___Toc175518_3244359995"/>
      <w:bookmarkStart w:id="44" w:name="_Toc17"/>
      <w:bookmarkEnd w:id="43"/>
      <w:r>
        <w:rPr>
          <w:rtl w:val="true"/>
        </w:rPr>
        <w:t>اشارة</w:t>
      </w:r>
      <w:bookmarkEnd w:id="44"/>
    </w:p>
    <w:p>
      <w:pPr>
        <w:pStyle w:val="Heading3"/>
        <w:numPr>
          <w:ilvl w:val="2"/>
          <w:numId w:val="1"/>
        </w:numPr>
        <w:rPr/>
      </w:pPr>
      <w:bookmarkStart w:id="45" w:name="__RefHeading___Toc175520_3244359995"/>
      <w:bookmarkStart w:id="46" w:name="_Toc18"/>
      <w:bookmarkEnd w:id="45"/>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46"/>
    </w:p>
    <w:p>
      <w:pPr>
        <w:pStyle w:val="Heading4"/>
        <w:numPr>
          <w:ilvl w:val="3"/>
          <w:numId w:val="1"/>
        </w:numPr>
        <w:rPr/>
      </w:pPr>
      <w:bookmarkStart w:id="47" w:name="__RefHeading___Toc175522_3244359995"/>
      <w:bookmarkStart w:id="48" w:name="_Toc19"/>
      <w:bookmarkEnd w:id="47"/>
      <w:r>
        <w:rPr>
          <w:rtl w:val="true"/>
        </w:rPr>
        <w:t>اشارة</w:t>
      </w:r>
      <w:bookmarkEnd w:id="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49" w:name="pg13145_116934"/>
    </w:p>
    <w:p>
      <w:pPr>
        <w:pStyle w:val="Heading4"/>
        <w:numPr>
          <w:ilvl w:val="3"/>
          <w:numId w:val="1"/>
        </w:numPr>
        <w:rPr/>
      </w:pPr>
      <w:bookmarkStart w:id="50" w:name="__RefHeading___Toc175524_3244359995"/>
      <w:bookmarkStart w:id="51" w:name="_Toc20"/>
      <w:bookmarkEnd w:id="49"/>
      <w:bookmarkEnd w:id="50"/>
      <w:r>
        <w:rPr>
          <w:rtl w:val="true"/>
        </w:rPr>
        <w:t>بیان</w:t>
      </w:r>
      <w:r>
        <w:rPr>
          <w:rtl w:val="true"/>
        </w:rPr>
        <w:t>:</w:t>
      </w:r>
      <w:bookmarkEnd w:id="51"/>
    </w:p>
    <w:p>
      <w:pPr>
        <w:pStyle w:val="BookText"/>
        <w:rPr/>
      </w:pPr>
      <w:r>
        <w:rPr>
          <w:rFonts w:ascii="IRNazanin" w:hAnsi="IRNazanin" w:eastAsia="IRNazanin"/>
          <w:color w:val="111111"/>
          <w:sz w:val="28"/>
          <w:sz w:val="28"/>
          <w:szCs w:val="28"/>
          <w:rtl w:val="true"/>
          <w:lang w:bidi="fa-IR"/>
        </w:rPr>
        <w:t>کانت الدعوة النبویة تدعو الوثنیة الی توحید الربوبیة و أن اللّه تعالی هو ربهم و رب کل شیء،و کانت الدعوة من طریق الإنذار و التبشیر و خاصة بالإنذار و کان الإنذار بعذاب اللّه فی الدنیا للمکذبین عذاب الاستئصال،و فی الآخرة بالعذاب الخالد یوم القیامة و هو العمدة فی نجاح الدعوة إذ لو لا الحساب و الجزاء یوم القیامة کان الإیمان بالوحدانیة و النبوة لغی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المشرکون باتخاذهم آلهة دون اللّه سبحانه شدیدو الإنکار لاصول التوحید و النبوة و المعاد،و کانوا یتعنتون بإنکار المعاد و الإصرار علی نفیه و الاستهزاء به من أی طریق ممکن لما یرون أن فی بطلانه بطلان الأصلین الآخرین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السورة تذکر المعاد و إنکارهم له فتبدأ به و تختم علیه لکن لا من حیث نفسه کما جری علیه الکلام فی مواضع من کلامه بل من حیث إنه یوم الجزاء و أن اللّه الذی وعدهم به هو ربهم</w:t>
      </w:r>
    </w:p>
    <w:p>
      <w:pPr>
        <w:pStyle w:val="BookText"/>
        <w:rPr/>
      </w:pPr>
      <w:r>
        <w:rPr>
          <w:rFonts w:ascii="IRNazanin" w:hAnsi="IRNazanin" w:eastAsia="IRNazanin"/>
          <w:color w:val="111111"/>
          <w:sz w:val="28"/>
          <w:sz w:val="28"/>
          <w:szCs w:val="28"/>
          <w:rtl w:val="true"/>
          <w:lang w:bidi="fa-IR"/>
        </w:rPr>
        <w:t>و هو الذی وعدهم به و وعده صدق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لما انساق الکلام الی الاحتجاج علیه احتجت بأدلة التوحید من آیات الأرض و السماء و الأنفس و ما عاقب اللّه به الامم الماضین إثر دعوتهم الی التوحید و تکذیبهم لرسله، و لیس إلا لیثبت بها التوحید فیثبت به یوم الجزاء الذی وعده اللّه و اللّه لا یخلف المیعاد و أخبرت به الدعوة النبویة فیندفع بذلک إنکارهم للجزاء و قد توسلوا بذلک الی إبطال دین التوحید و رسالة الرسول لصیرورة الایمان به لغوا لا أثر له کما تقدمت الإشارة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لشهادة سیاق آیاتها علیه و لم یختلف فی ذلک أحد،و من غرر آیاتها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الفصل الذی أوردناه من الآیات مفتتح الکلام یذکر فیه أن الجزاء الذی وعدوه صدق و إنکارهم له و تعنتهم بذلک تخرص ثم یصف یوم الجزاء و حال المتقین و المنکرین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الذّٰارِیٰاتِ ذَرْواً فَالْحٰامِلاٰتِ وِقْراً فَالْجٰارِیٰاتِ یُسْراً فَالْمُقَسِّمٰاتِ أَمْراً الذاریات جمع الذاریة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ذرت الریح التراب تذروه ذروا إذا أطارته و الوقر بالکسر فالسکون ثقل الحمل فی الظهر أو فی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الآیات إقسام بعد إقسام یفید التأکید بعد التأکید للمقسم علیه و هو الجزاء علی الأعمال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إقسام بالریاح المثیرة للتراب،و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المفیدة للتأخیر و الترتیب معطوف علی الذاریات و إقسام بالسحب الحاملة لثقل الماء،و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علیه و إقسام بالسفن الجاریة فی البحار بیسر و سهولة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 عطف علی ما سبقه و إقسام بالملائکة الذین یعملون بأمره فیقسمونه باختلاف مقاماتهم فإن أمر ذی العرش بالخلق و التدبیر واحد فإذا حمله طائفة من الملائکة علی اختلاف أعمالهم انشعب الأمر و تقسم بتقسمهم ثم إذا حمله طائفة هی</w:t>
      </w:r>
    </w:p>
    <w:p>
      <w:pPr>
        <w:pStyle w:val="BookText"/>
        <w:rPr/>
      </w:pPr>
      <w:r>
        <w:rPr>
          <w:rFonts w:ascii="IRNazanin" w:hAnsi="IRNazanin" w:eastAsia="IRNazanin"/>
          <w:color w:val="111111"/>
          <w:sz w:val="28"/>
          <w:sz w:val="28"/>
          <w:szCs w:val="28"/>
          <w:rtl w:val="true"/>
          <w:lang w:bidi="fa-IR"/>
        </w:rPr>
        <w:t>دون الطائفة الاولی تقسم ثانیا بتقسمهم و هکذا حتی ینتهی الی الملائکة المباشرین للحوادث الکونیة الجزئیة فینقسم بانقسامهم و یتکثر بتکثرها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الی عامة التدبیر حیث ذکرت انموذجا مما یدبر به الأمر فی البر و هو الذاریات ذروا،و انموذجا مما یدبر به الأمر فی البحر و هو الجاریات یسرا و انموذجا مما یدبر به الأمر فی الجو و هو الحاملات وقرا،و تمم الجمیع بالملائکة الذین هم وسائط التدبیر و هم المقسمات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بعامة الأسباب التی یتمم بها أمر التدبیر فی العالم إن کذا کذا،و قد ورد من طرق الخاصة و العامة عن علی علیه أفضل السلام تفسیر الآیات الأربع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الفخر الرازی فی التفسیر الکبیر أن الأقرب حمل الآیات الأربع جمیعا علی الریاح فإنها کما تذرو التراب ذروا تحمل السحب الثقال و تجری فی الجو بیسر و تقسم السحب علی الأقطار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ما استقر به بعید،و ما تقدم من المعنی أبلغ مما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وَ إِنَّ الدِّینَ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موصولة، و الضمیر العائد إلیها محذوف أی الذین توعدونه،أو مصدریة،و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الوعد کما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الدِّینَ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لمطلق الجزاء،و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الایعاد کما یؤیده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فَذَکِّرْ بِالْقُرْآنِ مَنْ یَخٰافُ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الوعد صادقا من المجاز فی النسبة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عِیشَةٍ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الصادق بمعنی ذو صدق کما قیل بمثله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عِیشَةٍ رٰاضِیَةٍ و الدین الجزاء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الدِّینَ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علیه بمنزلة التفسیر،و المعنی أقسم بکذا و کذا أن الذی توعدونه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یعدهم</w:t>
      </w:r>
    </w:p>
    <w:p>
      <w:pPr>
        <w:pStyle w:val="BookText"/>
        <w:rPr/>
      </w:pPr>
      <w:r>
        <w:rPr>
          <w:rFonts w:ascii="IRNazanin" w:hAnsi="IRNazanin" w:eastAsia="IRNazanin"/>
          <w:color w:val="111111"/>
          <w:sz w:val="28"/>
          <w:sz w:val="28"/>
          <w:szCs w:val="28"/>
          <w:rtl w:val="true"/>
          <w:lang w:bidi="fa-IR"/>
        </w:rPr>
        <w:t>القرآن أو النبی صلّی اللّه علیه و آله و سلّم بما أنزل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البعث و أن اللّه سیجزیهم فیه بأعمالهم إن خیرا فخیرا و إن شرا فشرا لصادق،و إن الجزاء 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الْحُبُکِ الحبک بمعنی الحسن و الزینة،و بمعنی الخلق المستوی،و یأتی جمعا لحبیکة أو حباک بمعنی الطریقة کالطرائق التی تظهر علی الماء إذا تثنی و تکسر من مرور الریاح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 علی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بالسماء ذات الحسن و الزینة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بالسماء ذات الخلق المستوی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الثالث اقسم بالسماء ذات الطرائق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المعنی الثالث أظهر لمناسبته لجواب القسم الذی هو اختلاف الناس و تشتت طرائقهم کما أن الاقسام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الخ؛کانت مشترکة فی معنی الجری و السیر مناسبة لجوابها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الخ؛المتضمن لمعنی الرجوع الی اللّه و السیر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لَفِی قَوْلٍ مُخْتَلِفٍ یُؤْفَکُ عَنْهُ مَنْ أُفِکَ القول المختلف ما یتناقض و یدفع بعضه بعضا و حیث إن الکلام فی إثبات صدق القرآن أو الدعوة أو النبی صلّی اللّه علیه و آله و سلّم فیما وعدهم من أمر البعث و الجزاء فالمراد بالقول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المختلف فی أمر القرآن لغرض إنکار ما یثبته فتارة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سحر و الجائی به ساحر،و 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و الجائی به مجنون،و 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شیاطین الجن و الجائی به کاهن،و 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الجائی به شاعر،و تارة إنه افتراء،و تارة یقولون إنما یعلمه بشر،و 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 اکتتبها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الإفک الصرف،و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الکتاب من حیث اشتماله علی وعد البعث و الجزاء،و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یصرف عن القرآن من صرف،و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للنبی صلّی اللّه علیه و آله و سلّم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عن الإیمان به من صرف،و قد عرفت أن المعنی السابق أوفق للسیاق و إن کان مآل المعنیین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بعضهم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توعدون أو للدین أقسم تعالی أولا بالذاریات و غیرها علی أن البعث و الجزاء حق ثم أقسم بالسماء علی أنهم فی قول مختلف فی وقوعه فمنهم شاک و منهم جاحد ثم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 عن الإقرار بأمر البعث و الجزاء من هو مأفوک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قریب من الوجه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الضمیر لقوله مختلف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بِتٰارِکِی آلِهَتِنٰا عَنْ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الجملة صفة لقول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لفی قول مختلف یؤفک بسببه من أفک،و هو وجه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 اَلَّذِینَ هُمْ فِی غَمْرَةٍ سٰاهُونَ یَسْئَلُونَ أَیّٰانَ یَوْمُ الدِّینِ أصل الخرص القول بالظن و التخمین من غیر علم،و لکون القول بغیر علم فی خطر من الکذب یسمی الکذاب خرّاصا،و الأشبه أن یکون المراد بالخراصین فی الآیة القوالین من غیر علم و دلیل و هم الخائضون فی أمر البعث و الجزاء المنکرون له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الْخَرّٰاصُونَ دعاء علیهم بالقتل و هو کنایة عن نوع من الطرد و الحرمان من الفلاح و الیه یئول قول من فسره باللعن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غَمْرَةٍ سٰاهُونَ الغمرة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الماء الساتر لمقرها،و جعل مثلا للجهالة التی تغمر صاحبها،و المراد بالسهو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و هی تصف الخراصین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جهالة أحاطت بهم غافلون عن حقیقة ما أخبروا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 أَیّٰانَ یَوْمُ الدِّینِ ضمیر الجمع للخراصین قول قالوه علی طریق</w:t>
      </w:r>
    </w:p>
    <w:p>
      <w:pPr>
        <w:pStyle w:val="BookText"/>
        <w:rPr/>
      </w:pPr>
      <w:r>
        <w:rPr>
          <w:rFonts w:ascii="Amiri" w:hAnsi="Amiri" w:eastAsia="Amiri" w:cs="Amiri"/>
          <w:color w:val="111111"/>
          <w:sz w:val="28"/>
          <w:sz w:val="28"/>
          <w:szCs w:val="28"/>
          <w:rtl w:val="true"/>
          <w:lang w:bidi="ar-SA"/>
        </w:rPr>
        <w:t>الاستعجال استهزاء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السؤال بأیان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 للسؤال عن زمان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یوم الدین و هو ظاهر فی الزمان إنما هو بعنایة أن یوم الدین لکونه موعودا ملحق بالزمانیات فیسأل عنه کما یسأل عن الزمانیات بأیان و متی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یوم العید لکونه ذا شأن ملحقا لذلک بالزمانیات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من التوسع فی معنی الظرفیة بأن یعدّ أوصاف الظرف الخاصة به ظرفا توسعا فیکون السؤال عن زمان الزمان سؤالا عن أنه بعد أی زمان أو قبل أی زمان؟کما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یوم العید؟فیجاب بأنه بعد عشرة أیام مثلا أو قبل یوم کذا،و هو توسع جار فی العرف غیر مختصّ بکلام العرب،و فی القرآن منه شیء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هُمْ عَلَی النّٰارِ یُفْتَنُونَ ضمیر الجمع الخراصین،و الفتن فی الأصل إدخال الذهب النار لیظهر جودته ثم استعمل فی مطلق الإحراق و التعذیب،و الظرف متعلق بفعل محذوف أو مبتدأ،و الآیة جواب من سؤالهم عدل فیه عن بیان وقت یوم الدین الی بیان صفته و الإشارة الی حالهم فیه لما أن وقته من الغیب الذی لا یعلمه إلا اللّه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یُجَلِّیهٰا لِوَقْتِهٰا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تقدیر الآیة 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یوم الدین أو هو واقع یوم هم أی الخراصون فی النار یعذبون أو یحرقون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 حکایة خطاب منه تعالی أو من الملائکة بأمره للخراصین و هم یفتنون علی النار یومئذ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 ذوقوا العذاب الذی یخصکم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العذاب هو الذی کنتم تستعجلون به إذ تقولون استعجالا و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 یوم الدین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عُیُونٍ بیان لحال المتقین یوم الدین بعد</w:t>
      </w:r>
    </w:p>
    <w:p>
      <w:pPr>
        <w:pStyle w:val="BookText"/>
        <w:rPr/>
      </w:pPr>
      <w:r>
        <w:rPr>
          <w:rFonts w:ascii="IRNazanin" w:hAnsi="IRNazanin" w:eastAsia="IRNazanin"/>
          <w:color w:val="111111"/>
          <w:sz w:val="28"/>
          <w:sz w:val="28"/>
          <w:szCs w:val="28"/>
          <w:rtl w:val="true"/>
          <w:lang w:bidi="fa-IR"/>
        </w:rPr>
        <w:t>وصف حال أولئک الخراصین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تنکیر جنات و عیون للإشارة الی عظم قدرها کأنها بحیث لا یقدر الواصفون علی وصفها،و قد ألحقت العیون بالجنات فی ظرفیتها توسعا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آخِذِینَ مٰا آتٰاهُمْ رَبُّهُمْ إِنَّهُمْ کٰانُوا قَبْلَ ذٰلِکَ مُحْسِنِینَ أی قابلین ما أعطاهم ربهم الرءوف بهم راضین عنه و بما أعطاهم کما یفیده خصوص التعبیر بالأخذ و الإیتاء و نسبة الإیتاء الی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مُحْسِنِینَ تعلیل لما تقدمه أی إن حالهم تلک الحال لأنهم کانوا قبل ذلک أی فی الدنیا ذوی إحسان فی أعمالهم أی ذوی أعمال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 الآیات تفسیر لإحسانهم، و الهجوع النوم فی اللیل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کانوا،و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متعلقا به أی فی زمان قلیل أو صفة لمفعول مطلق محذوف أی هجوعا قلیلا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بقلیلا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کانوا ینامون فی زمان قلیل من اللیل أو ینامون اللیل نوما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تکون موصولة و الضمیر العائد إلیها محذوفا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کانوا و الموصول فاعله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الذی یهجعون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تکون مصدریة و المصدر المسبوک منها و من مدخولها فاعلا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فالقلیل من اللیل إما مأخوذ بالقیاس الی مجموع زمان کل لیلة فیفید أنهم یهجعون کل لیلة زمانا قلیلا منها و یصلون أکثرها،و إما مأخوذ بالقیاس الی مجموع اللیالی فیفید أنهم یهجعون فی قلیل من اللیالی و یقومون للصلاة فی أکثرها أی لا یفوتهم صلاة اللیل إلا فی قلیل من اللیالی</w:t>
      </w:r>
      <w:r>
        <w:rPr>
          <w:rFonts w:eastAsia="IRNazanin" w:cs="IRNazanin"/>
          <w:color w:val="111111"/>
          <w:sz w:val="28"/>
          <w:szCs w:val="28"/>
          <w:rtl w:val="true"/>
          <w:lang w:bidi="fa-IR"/>
        </w:rPr>
        <w:t>.</w:t>
      </w:r>
      <w:bookmarkStart w:id="52" w:name="pg13145_116941"/>
    </w:p>
    <w:p>
      <w:pPr>
        <w:pStyle w:val="BookText"/>
        <w:rPr/>
      </w:pPr>
      <w:bookmarkEnd w:id="5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 أی یسألون اللّه المغفرة لذنوبهم،و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بالاستغفار الصلاة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 الآیتان السابقتان تبینان خاصة سیرتهم فی جنب اللّه سبحانه و هی قیام اللیل و الاستغفار بالأسحار و هذه الآیة تبین خاصة سیرتهم فی جنب الناس و هی إیتاء السائل و 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تخصیص حق السائل و المحروم بأنه فی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ثبت فإنما یثبت فی کل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المراد أنهم یرون بصفاء فطرتهم أن فی أموالهم حقا لهم فیعملون بما یعملون نشرا للرحمة و إیثارا للحسنة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السائل هو الذی یسأل العطیة بإظهار الفاقة و المحروم هو الذی حرم الرزق فلم ینجح سعیه فی طلبه و لا یسأل تعففا</w:t>
      </w:r>
      <w:r>
        <w:rPr>
          <w:rFonts w:eastAsia="IRNazanin" w:cs="IRNazanin"/>
          <w:color w:val="111111"/>
          <w:sz w:val="28"/>
          <w:szCs w:val="28"/>
          <w:rtl w:val="true"/>
          <w:lang w:bidi="fa-IR"/>
        </w:rPr>
        <w:t>.</w:t>
      </w:r>
    </w:p>
    <w:p>
      <w:pPr>
        <w:pStyle w:val="Heading3"/>
        <w:numPr>
          <w:ilvl w:val="2"/>
          <w:numId w:val="1"/>
        </w:numPr>
        <w:rPr/>
      </w:pPr>
      <w:bookmarkStart w:id="53" w:name="__RefHeading___Toc175526_3244359995"/>
      <w:bookmarkStart w:id="54" w:name="_Toc21"/>
      <w:bookmarkEnd w:id="53"/>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20</w:t>
      </w:r>
      <w:r>
        <w:rPr>
          <w:rtl w:val="true"/>
        </w:rPr>
        <w:t xml:space="preserve"> </w:t>
      </w:r>
      <w:r>
        <w:rPr>
          <w:rtl w:val="true"/>
        </w:rPr>
        <w:t xml:space="preserve">الی </w:t>
      </w:r>
      <w:r>
        <w:rPr/>
        <w:t>51</w:t>
      </w:r>
      <w:r>
        <w:rPr>
          <w:rtl w:val="true"/>
        </w:rPr>
        <w:t>]</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آیٰاتٌ لِلْمُوقِنِینَ الاستنتاج الآتی فی آخر هذه الآیات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الآیة،یشهد علی أن سوق هذه الآیات و الدلائل لإثبات وحدانیته تعالی فی الربوبیة لا لإثبات أصل وجوده أو انتهاء الخلق الیه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الی ما تتضمنه الأرض من عجائب الآیات الدالة علی وحدة التدبیر القائمة بوحدانیة مدبره من بر و بحر و جبال و تلال و عیون و أنهار و معادن و منافعها المتصلة بعضها ببعض الملائمة بعضها لبعض ینتفع بها ما علیها من النبات و الحیوان فی نظام واحد مستمر من غیر اتفاق و صدفة،لائح علیها آثار القدرة و العلم و الحکمة دالّ علی أن خلقها و تدبیر أمرها ینتهی الی خالق مدبر قادر علیم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جانب قصد من جوانبها و أیة وجهة و لیت من جهات التدبیر العالم الجاری فیها کانت آیة بیّنة و برهانا ساطعا علی وحدانیة ربها لا شریک له ینجلی فیه الحق لأهل الیقین ففیها آیات للموقنین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p>
    <w:p>
      <w:pPr>
        <w:pStyle w:val="BookText"/>
        <w:rPr/>
      </w:pPr>
      <w:r>
        <w:rPr>
          <w:rFonts w:ascii="IRNazanin" w:hAnsi="IRNazanin" w:eastAsia="IRNazanin"/>
          <w:color w:val="111111"/>
          <w:sz w:val="28"/>
          <w:sz w:val="28"/>
          <w:szCs w:val="28"/>
          <w:rtl w:val="true"/>
          <w:lang w:bidi="fa-IR"/>
        </w:rPr>
        <w:t>و فی أنفسکم آیات ظاهرة لمن أبصر إلیها و رکز النظر فیها أ فلا تبصرون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التی فی النفوس منها ما هی فی ترکّب الأبدان من أعضائها و أعضاء أعضائها حتی ینتهی الی البسائط و ما لها من عجائب الأفعال و الآثار المتحدة فی عین تکثرها المدبرة جمیعا لمدبر واحد،و ما یعرضها من مختلف الأحوال کالجنینیة و الطفولیة و الرهاق و الشباب و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هی من حیث تعلق النفوس أعنی الأرواح بها کالحواس من البصر و السمع و الذوق و الشمّ و اللمس التی هی الطرق الأولیة لاطّلاع النفوس علی الخارج لتمیز بذلک الخیر من الشر و النافع من الضار لتسعی الی ما فیه کما لها و تهرب مما لا یلائمها،و فی کل منها نظام وسیع جار فیه منفصل بذاته عن غیره کالبصر لا خبر عنده عما یعمله السمع بنظامه الجاری فیه و هکذا،و الجمیع مع هذا الانفصال و التقطع مؤتلفة تعمل تحت تدبیر مدبر واحد هو النفس المدبرة و اللّه من ورائهم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سائر القوی المنبعثة عن النفوس فی الأبدان کالقوة الغضبیة و القوة الشهویة و ما لها من اللواحق و الفروع فإنها علی ما للواحد منها بالنسبة الی غیره من البینونة و انفصال النظام الجاری فیه عن غیره واقعة تحت تدبیر مدبر واحد تتعاضد جمیع شعبها و تأتلف لخدمته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التدبیر الذی لکل من هذه المدبرات إنما وجد له حینما وجد و أول ما ظهر من غیر فصل فلیس مما عملت فیه خیرته و أوجده هو لنفسه عن فکر و رویة أو بغیره فنظام تدبیره کنفسه من صانع صنعه و ألزمه نظامه بتدبیره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الآیات الروحانیة الواقعة فی عالم النفوس الظاهرة لمن رجع إلیها و راقب اللّه سبحانه فیها من آیات اللّه التی لا یسعها وصف الواصفین و ینفتح بها باب الیقین و تدرج المتطلع علیها فی زمرة الموقنین فیری ملکوت السماوات و الأرض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w:t>
      </w:r>
    </w:p>
    <w:p>
      <w:pPr>
        <w:pStyle w:val="BookText"/>
        <w:rPr/>
      </w:pPr>
      <w:r>
        <w:rPr>
          <w:rFonts w:ascii="Amiri" w:hAnsi="Amiri" w:eastAsia="Amiri" w:cs="Amiri"/>
          <w:color w:val="111111"/>
          <w:sz w:val="28"/>
          <w:sz w:val="28"/>
          <w:szCs w:val="28"/>
          <w:rtl w:val="true"/>
          <w:lang w:bidi="ar-SA"/>
        </w:rPr>
        <w:t xml:space="preserve">مَلَکُوتَ السَّمٰاوٰاتِ وَ الْأَرْضِ 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بالسماء جهة العلو فإن کل ما علاک و أظلّک فهو سماء لغة،و المراد بالرزق المطر الذی ینزله اللّه علی الأرض فیخرج به أنواع ما یقتاتونه و یلبسونه و ینتفعون به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اللّٰهُ مِنَ السَّمٰاءِ مِنْ رِزْقٍ فَأَحْیٰا بِهِ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،فسمّی المطر رزقا فالمراد بالرزق سببه أو بتقدیر مضاف أی سبب رزقکم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المراد به عالم الغیب فإن الأشیاء و منها الأرزاق تنزل من عند اللّه سبحانه و قد صرّح بذلک فی أشیاء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الْحَدِیدَ فِیهِ بَأْسٌ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علی 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بالرزق کل ما ینتفع به الإنسان فی بقائه من مأکل و مشرب و ملبس و مسکن و منکح و ولد و علم و قوة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تُوعَدُونَ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الجنة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الجنة و النار أو الثواب و العقاب لا یلائمه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تکرر فی القرآن نسبة نزول العذاب الدنیوی الی السماء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عَلَی الَّذِینَ ظَلَمُوا رِجْزاً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النطق التکلم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ما ذکر من کون الرزق و ما توعدون فی السماء و الحق هو الثابت المحتوم فی القضاء الإلهی دون أن یکون أمرا تبعیا أو اتفاقیا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أقسم برب السماء و الأرض إن ما ذکرناه من کون رزقکم و ما توعدونه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 الرزق فقد تکرر فی القرآن تسمیة الجنة رزقا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مَغْفِرَةٌ وَ 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السماء لثابت مقضی مثل نطقکم و تکلمکم الذی هو حق لا ترتابون فیه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ضَیْفِ إِبْرٰاهِیمَ الْمُکْرَمِینَ إشارة الی قصة دخول الملائکة المکرمین علی إبراهیم علیه السّلام و تبشیرهم له و لزوجه ثم إهلاکهم قوم لوط،و فیها آیة علی وحدانیة الربوبیة کما تقدمت الإشارة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تفخیم لأمر القصة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الملائکة الداخلون علی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إفراده لکونه فی الأصل مصدرا لا یثنی و لا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عَلَیْهِ فَقٰالُوا سَلاٰماً قٰالَ سَلاٰمٌ قَوْمٌ مُنْکَرُونَ الظرف متعلق بقوله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القول و العامل فیه محذوف أی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 علیک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سَلاٰمٌ قول و مقول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محذوف الخبر و التقدیر سلام علیکم،و فی إتیانه بالجواب جملة اسمیة دالة علی الثبوت تحیة منه علیه السّلام بما هو أحسن من تحیتهم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فإنه جملة فعلیة دالة علی الحدوث</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مُنْکَرُونَ الظاهر أنه حکایة قول إبراهیم فی نفسه،و معناه أنه لما رآهم استنکرهم و حدّث نفسه أن هؤلاء قوم منکرون،و لا ینافی ذلک ما وقع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ذکر نکره بعد تقریب العجل الحنیذ الیهم فإن ما فی هذه السورة حدیث نفسه به و ما فی سورة هود ظهوره فی وجهه بحیث یشاهد</w:t>
      </w:r>
    </w:p>
    <w:p>
      <w:pPr>
        <w:pStyle w:val="BookText"/>
        <w:rPr/>
      </w:pPr>
      <w:r>
        <w:rPr>
          <w:rFonts w:ascii="IRNazanin" w:hAnsi="IRNazanin" w:eastAsia="IRNazanin"/>
          <w:color w:val="111111"/>
          <w:sz w:val="28"/>
          <w:sz w:val="28"/>
          <w:szCs w:val="28"/>
          <w:rtl w:val="true"/>
          <w:lang w:bidi="fa-IR"/>
        </w:rPr>
        <w:t>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أوجه من قول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حکایة قوله علیه السّلام لهم و التقدیر أنتم قوم منکرون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إِلیٰ أَهْلِهِ فَجٰاءَ بِعِجْلٍ سَمِینٍ الرواغ الذهاب علی سبیل الاحتیال علی ما قاله الراغب و 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الذهاب الی الشیء فی خفیة،و المعنی الأول یرجع الی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بالعجل السمین المشوی منه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فَقَرَّبَهُ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الفاء فصیحة و التقدیر فجاء بعجل سمین فذبحه و شوّاه و قرّبه الیهم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إِلَیْهِمْ قٰالَ أَ لاٰ تَأْکُلُونَ عرض الأکل علی الملائکة و هو یحسبهم بشرا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فَأَوْجَسَ مِنْهُمْ خِیفَةً قٰالُوا لاٰ تَخَفْ الخ؛الفاء فصیحة و التقدیر فلم یمدوا الیه أیدیهم فلما رأی ذلک نکرهم و أوجس منهم خیفة،و الایجاس الإحساس فی الضمیر و الخیفة بناء نوع من الخوف أی أضمر منهم فی نفسه نوعا من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تَخَفْ جیء بالفصل لا بالعطف لأنه فی معنی جواب سؤال مقدّر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کان بعد ایجاس الخیفة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و بشّروه بغلام علیم فبدلوا خوفه أمنة و سرورا و المراد بغلام علیم إسماعیل أو إسحاق و قد تقدم الخلاف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امْرَأَتُهُ فِی صَرَّةٍ فَصَکَّتْ وَجْهَهٰا وَ قٰالَتْ عَجُوزٌ عَقِیمٌ فی المجمع الصرّة شدّة الصیاح و هو من صریر الباب و یقال للجماعة صرّة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الصک الضرب باعتماد شدید انتهین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فأقبلت امرأة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سمعت 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ضجة و صیاح فلطمت وجهها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عجوز عقیم فکیف ألد؟أو المعنی هل عجوز عقیم تلد غلاما؟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کَذٰلِکَ قٰالَ رَبُّکِ إِنَّهُ هُوَ الْحَکِیمُ الْعَلِیمُ الإشارة بکذلک الی ما بشّروها به بما لها و لزوجها من حاضر الوضع هی عجوز عقیم و بعلها شیخ مسه الکبر فربها حکیم لا یرید إلا بحکمه،علیم لا یخفی علیه وجه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لِلْمُسْرِفِینَ الخطب الأمر الخطیر الهام،و الحجارة من الطین الطین المتحجر،و التسویم تعلیم الشیء بمعنی جعله ذا علامة من السومة بمعنی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خَطْبُکُمْ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الشأن الخطیر الذی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الملائکة 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إِلیٰ قَوْمٍ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 عَلَیْهِمْ حِجٰارَةً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طینا متحجرا سماه اللّه سجیلا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رَبِّکَ لِلْمُسْرِفِینَ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بهم لإهلاکهم،و الظاهر أن اللام فی المسرفین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الْأَلِیمَ الفاء فصیحة و قد أوجز بحذف ما فی القصة من ذهاب الملائکة الی لوط و ورودهم علیه و همّ القوم بهم حتی إذا أخرجوا آل لوط من القریة،و قد فصلت القصة فی غیر موضع من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الخ؛بیان إهلاکهم بمقدمته،و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للقریة المفهومة من السیاق،و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لوط،و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تَرَکْنٰا فِیهٰا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إهلاکهم و جعل أرضهم عالیها سافلها،و المراد بالترک الإبقاء کنایة و قد بیّنت هذه الخصوصیات فی سائر کلامه تعالی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ذهبوا الی لوط و کان من أمرهم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مَنْ کٰانَ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فَمٰا وَجَدْنٰا فِیهٰا غَیْرَ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آل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ارضهم بقلبها و إهلاکهم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علی ربوبیتنا و بطلان الشرکاء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یَخٰافُونَ الْعَذٰابَ</w:t>
      </w:r>
    </w:p>
    <w:p>
      <w:pPr>
        <w:pStyle w:val="BookText"/>
        <w:rPr/>
      </w:pPr>
      <w:r>
        <w:rPr>
          <w:rFonts w:ascii="Amiri" w:hAnsi="Amiri" w:eastAsia="Amiri" w:cs="Amiri"/>
          <w:color w:val="111111"/>
          <w:sz w:val="28"/>
          <w:sz w:val="28"/>
          <w:szCs w:val="28"/>
          <w:rtl w:val="true"/>
          <w:lang w:bidi="ar-SA"/>
        </w:rPr>
        <w:t>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مُوسیٰ إِذْ أَرْسَلْنٰاهُ إِلیٰ فِرْعَوْنَ بِسُلْطٰانٍ مُبِینٍ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تَرَکْنٰا فِیهٰا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و فی موسی آیة،و المراد بسلطان مبین الحجج الباهرة التی کانت معه من الآیات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بِرُکْنِهِ وَ قٰالَ سٰاحِرٌ أَوْ مَجْنُونٌ التولی الإعراض و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للمصاحبة،و المراد برکنه جنوده کما تؤیده الآیة التالیة،و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مع جنوده،و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للتعدیة،و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رکنه متولین معرضین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تارة هو مجنون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رَسُولَکُمُ الَّذِی أُرْسِلَ إِلَیْکُمْ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ساحر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لَسٰاحِرٌ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 جُنُودَهُ فَنَبَذْنٰاهُمْ فِی الْیَمِّ وَ هُوَ مُلِیمٌ النبذ طرح الشیء من غیر أن یعتدّ به،و الیمّ البحر،و الملیم الآتی بما یلام علیه من ألام بمعنی أتی بما یلام علیه کأغرب إذا أتی بأمر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 و جنوده و هم رکنه و طرحناهم فی البحر و الحال أنه أتی من الکفر و الجحود و الطغیان بما یلام علیه،و إنما خصّ فرعون بالملامة مع أن الجمیع یشارکونه فیها لأنه إمامهم الذی قادهم الی الهلاک،قال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من الإیماء الی عظمة القدرة و هول الأخذ و هوان أمر فرعون و جنوده ما لا یخفی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عٰادٍ إِذْ أَرْسَلْنٰا عَلَیْهِمُ الرِّیحَ الْعَقِیمَ عطف علی ما تقدمه أی و فی عاد أیضا آیة إذ أرسلنا علیهم أی أطلقنا علیهم الریح العقیم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الریح العقیم هی الریح التی عقمت و امتنعت من أن یأتی بفائدة مطلوبة من فوائد الریاح کتنشئة سحاب أو تلقیح شجر أو تذریة طعام أو نفع حیوان أو تصفیة هواء کما قیل و إنما أثرها الإهلاک کما تشیر الیه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تترک،و الرمیم الشیء الهالک البالی کالعظم البالی السحیق،و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مُنْتَصِرِینَ عطف علی ما تقدمه أی و فی ثمود أیضا آیة إذ 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حتی حین، و القائل نبیهم صالح علیه السّلام إذ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فِی دٰارِکُمْ ثَلاٰثَةَ أَیّٰامٍ ذٰلِکَ وَعْدٌ غَیْرُ مَکْذُوبٍ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ذلک لما عقروا الناقة فأمهلهم ثلاثة أیام لیرجعوا فیها عن کفرهم و عتوّهم لکن لم ینفعهم ذلک و حق علیهم کلمة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فَعَتَوْا عَنْ أَمْرِ رَبِّهِمْ فَأَخَذَتْهُمُ الصّٰاعِقَةُ وَ هُمْ یَنْظُرُونَ العتوّ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 عن الطاعة فینطبق علی التمرد،و المراد بهذا العتوّ العتوّ عن الأمر و الرجوع الی اللّه أیام المهلة فلا یستشکل بأن عتوّهم عن أمر اللّه کان مقدما علی تمتعهم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یظهر من تفصیل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تدل علی العکس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وَ هُمْ یَنْظُرُونَ هذا لا ینافی ما فی موضع آخر من ذکر الصیحة بدل الصاعقة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تحققهما معا فی 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لا یبعد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مضمنا معنی تمکنوا،و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أی ما تمکنوا من قیام من مجلسهم لیفروا من عذاب اللّه و هو کنایة عن أنهم لم یمهلوا حتی بمقدار أن یقوموا من مجلسهم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کٰانُوا مُنْتَصِرِینَ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کانوا منتصرین</w:t>
      </w:r>
    </w:p>
    <w:p>
      <w:pPr>
        <w:pStyle w:val="BookText"/>
        <w:rPr/>
      </w:pPr>
      <w:r>
        <w:rPr>
          <w:rFonts w:ascii="IRNazanin" w:hAnsi="IRNazanin" w:eastAsia="IRNazanin"/>
          <w:color w:val="111111"/>
          <w:sz w:val="28"/>
          <w:sz w:val="28"/>
          <w:szCs w:val="28"/>
          <w:rtl w:val="true"/>
          <w:lang w:bidi="fa-IR"/>
        </w:rPr>
        <w:t>بنصرة غیرهم لیدفعوا بها العذاب عن أنفسهم،و محصل الجملتین أنهم لم یقدروا علی دفع العذاب عن أنفسهم لا بأنفسهم و لا بناصر ینصرهم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عطف علی القصص السابقة،و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محذوف و التقدیر و أهلکنا قوم نوح من قبل عاد و ثمود إنهم کانوا فاسقین عن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فهناک أمر و نهی کلف الناس بهما من قبل اللّه سبحانه و هو ربهم و رب کل شیء دعاهم الی الدین الحق بلسان رسله فما جاء به الأنبیاء علیهم السّلام حق من عند اللّه و مما جاءوا به الوعد بالبعث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بَنَیْنٰاهٰا بِأَیْدٍ وَ إِنّٰا لَمُوسِعُونَ رجوع الی السیاق السابق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الأید القدرة و النعمة،و علی کل من المعنیین یتعین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یناسبه من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بقدرة لا یوصف قدرها و إنا لذو واسعة فی القدرة لا یعجزها شیء،و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مقارنا بناؤها لنعمة لا تقدّر بقدر و إنا لذو واسعة و غنی لا تنفد خزائننا بالإعطاء و الرزق نرزق من السماء من نشاء فنوسع الرزق کیف 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أوسع فی النفقة أی کثرها فیکون المراد توسعة خلق السماء کما تمیل الیه الأبحاث الریاضیة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فَرَشْنٰاهٰا فَنِعْمَ الْمٰاهِدُونَ الفرش البسط و کذا المهد أی و الأرض بسطناها و سطحناها لتستقروا علیها و تسکنوها فنعم الباسطون نحن،و هذا الفرش و البسط لا ینافی کرویة الأرض</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شَیْءٍ خَلَقْنٰا زَوْجَیْنِ لَعَلَّکُمْ تَذَکَّرُونَ الزوجان المتقابلان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 أحدهما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و منفعل کالذکر و الانثی،و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مطلق المتقابلات</w:t>
      </w:r>
      <w:bookmarkStart w:id="55" w:name="pg13145_116952"/>
    </w:p>
    <w:p>
      <w:pPr>
        <w:pStyle w:val="BookText"/>
        <w:rPr/>
      </w:pPr>
      <w:bookmarkEnd w:id="55"/>
      <w:r>
        <w:rPr>
          <w:rFonts w:ascii="IRNazanin" w:hAnsi="IRNazanin" w:eastAsia="IRNazanin"/>
          <w:color w:val="111111"/>
          <w:sz w:val="28"/>
          <w:sz w:val="28"/>
          <w:szCs w:val="28"/>
          <w:rtl w:val="true"/>
          <w:lang w:bidi="fa-IR"/>
        </w:rPr>
        <w:t>کالذکر و الانثی و السماء و الأرض و اللیل و النهار و البر و البحر و الإنس و الجن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تَذَکَّرُونَ أی تتذکرون أن خالقها منزه عن الزوج و الشریک واحد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إِلَی اللّٰهِ إِنِّی لَکُمْ مِنْهُ نَذِیرٌ مُبِینٌ وَ لاٰ تَجْعَلُوا مَعَ اللّٰهِ إِلٰهاً آخَرَ إِنِّی لَکُمْ مِنْهُ نَذِیرٌ مُبِینٌ فی الآیتین تفریع علی ما تقدم من الحجج علی وحدانیته فی الربوبیة و الالوهیة،و فیها قصص عدة من الامم الماضین کفروا باللّه و رسله فانتهی بهم ذلک الی عذاب الاستئصال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بالفرار الی اللّه الانقطاع الیه من الکفر و العقاب الذی یستتبعه،بالإیمان به تعالی وحده و اتخاذه إلها معبودا لا شریک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مَعَ اللّٰهِ إِلٰهاً آخَرَ کالتفسیر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المراد بالإیمان به الإیمان به وحده لا شریک له فی الالوهیة و المعبودیة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لَکُمْ مِنْهُ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لتأکید الإنذار،و الآیتان محکیتان عن لسان النبی 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75528_3244359995"/>
      <w:bookmarkStart w:id="57" w:name="_Toc22"/>
      <w:bookmarkEnd w:id="56"/>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52</w:t>
      </w:r>
      <w:r>
        <w:rPr>
          <w:rtl w:val="true"/>
        </w:rPr>
        <w:t xml:space="preserve"> </w:t>
      </w:r>
      <w:r>
        <w:rPr>
          <w:rtl w:val="true"/>
        </w:rPr>
        <w:t xml:space="preserve">الی </w:t>
      </w:r>
      <w:r>
        <w:rPr/>
        <w:t>60</w:t>
      </w:r>
      <w:r>
        <w:rPr>
          <w:rtl w:val="true"/>
        </w:rPr>
        <w:t>]</w:t>
      </w:r>
      <w:bookmarkEnd w:id="5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مٰا أَتَی الَّذِینَ مِنْ قَبْلِهِمْ مِنْ رَسُولٍ إِلاّٰ قٰالُوا سٰاحِرٌ أَوْ مَجْنُونٌ أی الأمر کذلک،فقوله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کالتلخیص لما تقدم من إنکارهم و اختلافهم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الَّذِینَ مِنْ قَبْلِهِمْ الخ؛بیان للمشبّه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التواصی إیصاء القوم بعضهم بعضا بأمر،و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للقول،و الاستفهام للتعجیب،و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وصّی بعض هذه الامم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السابق وصّی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القول؟لا بل هم قوم طاغون یدعوهم الی هذا القول طغیانهم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 تفریع علی طغیانهم و استکبارهم و إصرارهم علی العناد و اللجاج،فالمعنی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و لم یجیبوک إلا بمثل قولهم ساحر أو مجنون و لم یزدهم دعوتک إلا عنادا فأعرض عنهم و لا تجادلهم علی الحق فما أنت بملوم فقد أریت المحجة و أتمت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 تفریع علی الأمر بالتولی عنهم فهو أمر بالتذکیر بعد النهی عن الجدال معهم،و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 علی التذکیر و العظة فذکّر کما کنت تذکّر فإن الذکری تنفع المؤمنین بخلاف الاحتجاج و الجدال مع اولئک الطاغین فإنه لا ینفعهم شیئا و لا یزیدهم إلا طغیانا و کفرا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 فیه التفات من سیاق التکلم بالغیر الی التکلم وحده لأن الأفعال المذکورة سابقا المنسوبة الیه تعالی کالخلق و إرسال الرسل و إنزال العذاب کل ذلک مما یقبل توسیط الوسائط کالملائکة و سائر الأسباب بخلاف الغرض من الخلق و الإیجاد فإنه أمر یختص باللّه سبحانه لا یشارکه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لِیَعْبُدُونِ استثناء من النفی لا ریب فی ظهوره فی أن للخلقة غرضا و أن الغرض العبادة بمعنی کونهم عابدین للّه لا کونه معبودا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عبد أو لأکون معبودا لهم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الغرض کیفما کان أمر یستکمل به صاحب الغرض و یرتفع به حاجته و اللّه سبحانه لا نقص فیه و لا حاجة له حتی یستکمل به و یرتفع به حاجته،و من جهة اخری الفعل الذی لا ینتهی الی غرض لفاعله لغو سفهی و یستنتج منه أن له سبحانه فی فعله غرضا هو ذاته لا غرض خارج منه،و أن لفعله غرضا یعود الی نفس الفعل </w:t>
      </w:r>
      <w:r>
        <w:rPr>
          <w:rStyle w:val="FootnoteAnchor"/>
          <w:rtl w:val="true"/>
        </w:rPr>
        <w:footnoteReference w:id="7"/>
      </w:r>
      <w:r>
        <w:rPr>
          <w:rFonts w:ascii="IRNazanin" w:hAnsi="IRNazanin" w:eastAsia="IRNazanin"/>
          <w:color w:val="111111"/>
          <w:sz w:val="28"/>
          <w:sz w:val="28"/>
          <w:szCs w:val="28"/>
          <w:rtl w:val="true"/>
          <w:lang w:bidi="fa-IR"/>
        </w:rPr>
        <w:t>و هو کمال للفعل لا لفاعله، فالعبادة غرض لخلقة الإنسان و کمال عائد الیه هی و ما یتبعها من الآثار کالرحمة و المغفرة و غیر ذلک،و لو کان للعبادة غرض کالمعرفة الحاصلة بها و الخلوص للّه کان هو الغرض الأقصی و العبادة غرضا متوسطا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دون الاستغراق،و المراد بالعبادة ذلک غرضا نفسها دون الصلوح و الاستعداد،و لو کان المراد هو الصلوح و الاستعداد للعبادة لکان أدنی ذلک غرضا أدنی مطلوبا لأجل غرض أعلی هو العبادة کما أن نفس العبادة بمعنی ما یأتی به العبد من الأعمال بالجوارح من قیام و رکوع و سجود و نحوها غرض مطلوب لأجل غرض آخر هو المثول بین یدی رب العالمین بذلة العبودیة و فقر المملوکیة المحضة قبال العزة المطلقة و الغنی المحض کما ربما استفید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بدل العبادة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العبادة نصب العبد نفسه فی مقام الذلة و العبودیة و توجیه وجهه الی مقام ربه، و هذا هو مراد من فسّر العبادة بالمعرفة یعنی المعرفة الحاصلة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العبادة هی الغرض الأقصی من الخلقة و هی أن ینقطع العبد عن نفسه و عن کل شیء و یذکر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یعطیه التدبر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تقدیم الجن علی الإنس لسبق خلقهم علی خلق الإنس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العبادة هی غرض الفعل أی کمال عائد الیه لا الی الفاعل علی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من القصر فی الآیة بالنفی و الاستثناء أن لا عنایة للّه بمن لا یعبده کما یفیده أیضا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 وَ مٰا أُرِیدُ أَنْ یُطْعِمُونِ الإطعام إعطاء الطعام لیطعم و یؤکل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أَطْعَمَهُمْ مِنْ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ذکر الإطعام بعد الرزق من قبیل ذکر الخاص بعد العام لتعلق عنایة خاصة به و هی أن التغذی أوسع حوائج الإنسان و غیره</w:t>
      </w:r>
    </w:p>
    <w:p>
      <w:pPr>
        <w:pStyle w:val="BookText"/>
        <w:rPr/>
      </w:pPr>
      <w:r>
        <w:rPr>
          <w:rFonts w:ascii="IRNazanin" w:hAnsi="IRNazanin" w:eastAsia="IRNazanin"/>
          <w:color w:val="111111"/>
          <w:sz w:val="28"/>
          <w:sz w:val="28"/>
          <w:szCs w:val="28"/>
          <w:rtl w:val="true"/>
          <w:lang w:bidi="fa-IR"/>
        </w:rPr>
        <w:t>و أخسها لکونه مسبوقا بالجوع و ملحوقا بالدفع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بالرزق رزق العباد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منهم أن یرزقوا عبادی الذین أرزقهم و ما أرید أن یعمونی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بالإطعام تقدیم الطعام الیه کما یقدم العبد الطعام الی سیده و الخادم الی مخدومه فیکون المراد بالرزق تحصیل أصل الرزق و بالإطعام تقدیم ما حصلوه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منهم رزقا یحصلونه لی فأرتزق به و ما أرید منهم أن یقدموا إلیّ ما أرتزق و أطعمه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أُرِیدُ مِنْهُمْ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الالتفات فی الآیة من التکلم وحده الی الغیبة لإنهاء التعلیل الی اسم الجلالة الذی منه یبتدئ کل شیء و الیه یرجع 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منهم رزقا لأنی أنا الرزاق لأنی أنا اللّه تبارک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الرزاق للاشارة الی أنه تعالی إذا کان رازقا وحده کان رزاقا لکثرة من یرزقه فالآیة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ذو القوة من أسمائه تعالی بمعنی القوی لکنه أبلغ من القوی،و المتین أیضا من أسمائه تعالی بمعنی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بالأسماء الثلاثة للدلالة علی انحصار الرزق فیه تعالی و أنه لا یأخذه ضعف فی إیصال الرزق الی المرتزقین علی کثرتهم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لِلَّذِینَ ظَلَمُوا ذَنُوباً مِثْلَ ذَنُوبِ أَصْحٰابِهِمْ فَلاٰ یَسْتَعْجِلُونِ الذنوب النصیب،و الاستعجال طلب العجلة و الحث علیها،و الآیة متفرعة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بلازم معناه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هؤلاء الظالمون لا یعبدون اللّه و لا عنایة له بهم و لا سعادة من قبله</w:t>
      </w:r>
    </w:p>
    <w:p>
      <w:pPr>
        <w:pStyle w:val="BookText"/>
        <w:rPr/>
      </w:pPr>
      <w:r>
        <w:rPr>
          <w:rFonts w:ascii="IRNazanin" w:hAnsi="IRNazanin" w:eastAsia="IRNazanin"/>
          <w:color w:val="111111"/>
          <w:sz w:val="28"/>
          <w:sz w:val="28"/>
          <w:szCs w:val="28"/>
          <w:rtl w:val="true"/>
          <w:lang w:bidi="fa-IR"/>
        </w:rPr>
        <w:t>تشملهم فإن لهم نصیبا من العذاب مثل نصیب أصحابهم من الامم الماضیة الهالکة فلا یطلبوا منی أن أعجل لهم العذاب و لا یقولوا متی هذا الوعد إن کنتم صادقین،و أیّان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التفات من الغیبة الی التکلم وحده و هو فی الحقیقة رجوع من سیاق الغیبة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الخ؛الی التکلم وحده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الخ؛لتفرع الکلام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کَفَرُوا مِنْ یَوْمِهِمُ الَّذِی یُوعَدُونَ تفریع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لِلَّذِینَ ظَلَمُوا 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تنبیه علی أن هذا الذنوب محقق لهم یوم القیامة و إن أمکن أن یجعل لهم بعضه،و هو یوم لیس لهم فیه إلا الویل و الهلاک و هو یومهم الموعود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تبدیل قوله فی الآیة السابقة للذین ظلموا من قوله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علی أن المراد بالظلم ظلم الکفر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58" w:name="pg13145_116958"/>
    </w:p>
    <w:p>
      <w:pPr>
        <w:pStyle w:val="Heading2"/>
        <w:numPr>
          <w:ilvl w:val="1"/>
          <w:numId w:val="1"/>
        </w:numPr>
        <w:rPr/>
      </w:pPr>
      <w:bookmarkStart w:id="59" w:name="__RefHeading___Toc175530_3244359995"/>
      <w:bookmarkStart w:id="60" w:name="_Toc23"/>
      <w:bookmarkEnd w:id="58"/>
      <w:bookmarkEnd w:id="59"/>
      <w:r>
        <w:rPr>
          <w:rtl w:val="true"/>
        </w:rPr>
        <w:t>سورة الطور مکیة و هی تسع و أربعون آیة</w:t>
      </w:r>
      <w:bookmarkEnd w:id="60"/>
    </w:p>
    <w:p>
      <w:pPr>
        <w:pStyle w:val="Heading3"/>
        <w:numPr>
          <w:ilvl w:val="2"/>
          <w:numId w:val="1"/>
        </w:numPr>
        <w:rPr/>
      </w:pPr>
      <w:bookmarkStart w:id="61" w:name="__RefHeading___Toc175532_3244359995"/>
      <w:bookmarkStart w:id="62" w:name="_Toc24"/>
      <w:bookmarkEnd w:id="61"/>
      <w:r>
        <w:rPr>
          <w:rtl w:val="true"/>
        </w:rPr>
        <w:t>اشارة</w:t>
      </w:r>
      <w:bookmarkEnd w:id="62"/>
    </w:p>
    <w:p>
      <w:pPr>
        <w:pStyle w:val="Heading3"/>
        <w:numPr>
          <w:ilvl w:val="2"/>
          <w:numId w:val="1"/>
        </w:numPr>
        <w:rPr/>
      </w:pPr>
      <w:bookmarkStart w:id="63" w:name="__RefHeading___Toc175534_3244359995"/>
      <w:bookmarkStart w:id="64" w:name="_Toc25"/>
      <w:bookmarkEnd w:id="63"/>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64"/>
    </w:p>
    <w:p>
      <w:pPr>
        <w:pStyle w:val="Heading4"/>
        <w:numPr>
          <w:ilvl w:val="3"/>
          <w:numId w:val="1"/>
        </w:numPr>
        <w:rPr/>
      </w:pPr>
      <w:bookmarkStart w:id="65" w:name="__RefHeading___Toc175536_3244359995"/>
      <w:bookmarkStart w:id="66" w:name="_Toc26"/>
      <w:bookmarkEnd w:id="65"/>
      <w:r>
        <w:rPr>
          <w:rtl w:val="true"/>
        </w:rPr>
        <w:t>اشارة</w:t>
      </w:r>
      <w:bookmarkEnd w:id="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67" w:name="pg13145_116959"/>
    </w:p>
    <w:p>
      <w:pPr>
        <w:pStyle w:val="Heading4"/>
        <w:numPr>
          <w:ilvl w:val="3"/>
          <w:numId w:val="1"/>
        </w:numPr>
        <w:rPr/>
      </w:pPr>
      <w:bookmarkStart w:id="68" w:name="__RefHeading___Toc175538_3244359995"/>
      <w:bookmarkStart w:id="69" w:name="_Toc27"/>
      <w:bookmarkEnd w:id="67"/>
      <w:bookmarkEnd w:id="68"/>
      <w:r>
        <w:rPr>
          <w:rtl w:val="true"/>
        </w:rPr>
        <w:t>بیان</w:t>
      </w:r>
      <w:r>
        <w:rPr>
          <w:rtl w:val="true"/>
        </w:rPr>
        <w:t>:</w:t>
      </w:r>
      <w:bookmarkEnd w:id="69"/>
    </w:p>
    <w:p>
      <w:pPr>
        <w:pStyle w:val="BookText"/>
        <w:rPr/>
      </w:pPr>
      <w:r>
        <w:rPr>
          <w:rFonts w:ascii="IRNazanin" w:hAnsi="IRNazanin" w:eastAsia="IRNazanin"/>
          <w:color w:val="111111"/>
          <w:sz w:val="28"/>
          <w:sz w:val="28"/>
          <w:szCs w:val="28"/>
          <w:rtl w:val="true"/>
          <w:lang w:bidi="fa-IR"/>
        </w:rPr>
        <w:t>غرض السورة إنذار أهل التکذیب و العناد من الکفار بالعذاب الذی أعدّ لهم یوم القیامة فتبدأ بالإنباء عن وقوع العذاب الذی أنذروا به و تحققه یوم القیامة بأقسام مؤکدة و أیمان مغلظة،و أنه غیر تارکهم یومئذ حتی یقع بهم و لا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نبذة من صفة هذا العذاب و الویل الذی یعمهم و لا یفارقهم ثم تقابل ذلک بشمة من نعیم أهل النعیم یومئذ و هم المتقون الذین کانوا فی الدنیا مشفقین فی أهلهم یدعون اللّه مؤمنین به موحدین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تأخذ فی توبیخ المکذبین علی ما کانوا یرمون النبی صلّی اللّه علیه و آله و سلّم و ما أنزل علیه من القرآن و ما أتی به من الدین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تختم الکلام بتکرار التهدید و الوعید و أمر النبی صلّی اللّه علیه و آله و سلّم بتسبیح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السورة مکیة کما یشهد بذلک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مطلق الجبل و قد غلب استعماله فی الجبل الذی کلم اللّه علیه موسی علیه السّلام،و الأنسب أن یکون المراد فی الآیة جبل موسی علیه السّلام أقسم اللّه تعالی به لما قدسه و بارک فیه کما أقسم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مِنْ جٰانِبِ الطُّورِ 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خطابه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نُودِیَ مِنْ شٰاطِئِ الْوٰادِ الْأَیْمَنِ فِی الْبُقْعَةِ الْمُبٰارَکَةِ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مطلق الجبل أقسم اللّه تعالی به لما أودع فیه من أنواع نعمه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فِیهٰا رَوٰاسِیَ مِنْ فَوْقِهٰا وَ بٰارَکَ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 فِی رَقٍّ مَنْشُورٍ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 مطلق ما یکتب فیه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ascii="IRNazanin" w:hAnsi="IRNazanin" w:eastAsia="IRNazanin"/>
          <w:color w:val="111111"/>
          <w:sz w:val="28"/>
          <w:sz w:val="28"/>
          <w:szCs w:val="28"/>
          <w:rtl w:val="true"/>
          <w:lang w:bidi="fa-IR"/>
        </w:rPr>
        <w:t>الورق،و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 المأخوذ من الجلد،و النشر هو البسط،و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بهذا الکتاب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اللوح المحفوظ الذی کتب اللّه فیه ما کان و ما یکون و ما هو کائن تقرؤه ملائکة السماء،و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صحائف الأعمال تقرؤه حفظة الأعمال من الملائکة،و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القرآن کتبه اللّه فی اللوح المحفوظ،و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التوراة و کانت تکتب فی الرق و تنشر للقراءة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بالنظر الی الآیة السابقة هو القول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الکعبة المشرفة فإنها أول بیت وضع للناس و لم یزل معمورا منذ وضع الی یومنا هذا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الروایات المأثورة أن البیت المعمور بیت فی السماء بحذاء الکعبة تزوره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للإیماء الی استغنائه عن التعریف فهو تنکیر یفید التعریف و یستلزمه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 هو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السجر تهییج النار،و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المسجور المملوء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 التنور أی ملأتها نارا،و قد فسرت الآیة بکل من المعنیین و یؤید المعنی الأول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الْبِحٰارُ سُجِّرَتْ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التکویر</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سعرت و قد ورد فی الحدیث أن البحار تسعّر نارا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أنها تغیض میاهها بتسجیر النار فیها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رَبِّکَ لَوٰاقِعٌ مٰا لَهُ مِنْ دٰافِعٍ جواب القسم السابق و المراد بالعذاب المخبر بوقوعه عذاب یوم القیامة الذی أوعد اللّه به الکفار المکذبین کما تشیر الیه الآیة التالیة،و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أنه من القضاء المحتوم الذی لا محیص عن وقوعه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0" w:name="pg13145_116961"/>
    </w:p>
    <w:p>
      <w:pPr>
        <w:pStyle w:val="BookText"/>
        <w:rPr/>
      </w:pPr>
      <w:bookmarkEnd w:id="70"/>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رَبِّکَ بنسبة العذاب الی الرب المضاف الی ضمیر الخطاب 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اللّه تأیید للنبی صلّی اللّه علیه و آله و سلّم علی مکذبی دعوته و تطییب لنفسه أن ربه لا یخزیه یومئذ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تَمُورُ السَّمٰاءُ مَوْراً وَ تَسِیرُ الْجِبٰالُ سَیْراً 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رَبِّکَ لَوٰاقِعٌ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الشیء بالذهاب و المجیء کما یتردد الدخان ثم یضمحل، و یقرب منه 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الجریان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فیه إشارة الی انطواء العالم السماوی کما یذکره تعالی فی مواضع من کلامه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وَ إِذَا الْکَوٰاکِبُ انْتَثَرَتْ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مَطْوِیّٰاتٌ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تَسِیرُ الْجِبٰالُ سَیْراً إشارة الی زلزلة الساعة فی الأرض التی یذکرها تعالی فی مواضع من کلامه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وَ بُسَّتِ الْجِبٰالُ بَسًّا فَکٰانَتْ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75540_3244359995"/>
      <w:bookmarkStart w:id="72" w:name="_Toc28"/>
      <w:bookmarkEnd w:id="71"/>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11</w:t>
      </w:r>
      <w:r>
        <w:rPr>
          <w:rtl w:val="true"/>
        </w:rPr>
        <w:t xml:space="preserve"> </w:t>
      </w:r>
      <w:r>
        <w:rPr>
          <w:rtl w:val="true"/>
        </w:rPr>
        <w:t xml:space="preserve">الی </w:t>
      </w:r>
      <w:r>
        <w:rPr/>
        <w:t>28</w:t>
      </w:r>
      <w:r>
        <w:rPr>
          <w:rtl w:val="true"/>
        </w:rPr>
        <w:t>]</w:t>
      </w:r>
      <w:bookmarkEnd w:id="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یَوْمَئِذٍ لِلْمُکَذِّبِینَ تفریع علی ما دلت علیه الآیات السابقة من</w:t>
      </w:r>
    </w:p>
    <w:p>
      <w:pPr>
        <w:pStyle w:val="BookText"/>
        <w:rPr/>
      </w:pPr>
      <w:r>
        <w:rPr>
          <w:rFonts w:ascii="IRNazanin" w:hAnsi="IRNazanin" w:eastAsia="IRNazanin"/>
          <w:color w:val="111111"/>
          <w:sz w:val="28"/>
          <w:sz w:val="28"/>
          <w:szCs w:val="28"/>
          <w:rtl w:val="true"/>
          <w:lang w:bidi="fa-IR"/>
        </w:rPr>
        <w:t>تحقق وقوع العذاب یوم القیامة أی إذا کان الأمر کما ذکر و لم یکن محیص عن وقوع العذاب فویل لمن یقع علیه و هم المکذبون لا محالة فالجملة تدل علی کون المعذبین هم المکذبین بالاستلزام و علی تعلق الویل بهم بالمطابقة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التقدیر إذا کان العذاب واقعا لا محالة و لا محالة لا یقع إلاّ علی المکذبین لأنهم الکافرون باللّه المکذبون لیوم القیامة فویل یومئذ لهم،فالدال علی تعلق العذاب بالمکذبین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عذاب اللّه إنما یقع علی من دعاه فلم یجبه و کذب 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خَوْضٍ یَلْعَبُونَ الخوض هو الدخول فی باطل القول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الخوض هو الشروع فی الماء و المرور فیه،و یستعار فی الامور و أکثر ما ورد فی القرآن ورد فیما یذم الشروع فیه انتهی،و تنوین التنکیر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صفة محذوفة أی فی خوض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الاشتغال بباطل القول لا یفید نتیجة حقة إلاّ نتیجة خیالیة یزینها الوهم للخائض سماه 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اللعب من الأفعال ما لیس له إلاّ الأثر الخیالی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مستمرون فی خوض عجیب یلعبون بالمجادلة فی آیات اللّه و إنکارها و الاستهزاء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الدعّ هو الدفع الشدید،و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النّٰارُ الَّتِی کُنْتُمْ بِهٰا تُکَذِّبُونَ أی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النار التی کنتم بها تکذبون،و المراد بالتکذیب بالنار التکذیب بما أخبر به الأنبیاء علیهم السّلام بوحی من اللّه من وجود هذه النار و أنه سیعذب بها المجرمون 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مصداق ما أخبر به الأنبیاء فکذبتهم 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فَسِحْرٌ هٰذٰا أَمْ أَنْتُمْ لاٰ تُبْصِرُونَ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النّٰارُ الَّتِی</w:t>
      </w:r>
    </w:p>
    <w:p>
      <w:pPr>
        <w:pStyle w:val="BookText"/>
        <w:rPr/>
      </w:pPr>
      <w:r>
        <w:rPr>
          <w:rFonts w:ascii="IRNazanin" w:hAnsi="IRNazanin" w:eastAsia="IRNazanin"/>
          <w:color w:val="111111"/>
          <w:sz w:val="28"/>
          <w:sz w:val="28"/>
          <w:szCs w:val="28"/>
          <w:rtl w:val="true"/>
          <w:lang w:bidi="fa-IR"/>
        </w:rPr>
        <w:t>کُنْتُمْ بِهٰا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الاستفهام للإنکار تفریعا لهم أی إذا کانت هذه هی تلک النار التی کنتم تکذبون بها فلیس هذا سحرا کما کنتم ترمون إخبار الأنبیاء بها أنه سحر و لیس هذا أمرا موهوما خرافیا کما کنتم تتفوهون به بل أمر مبصر معاین لکم فالآیة فی معنی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یُعْرَضُ الَّذِینَ کَفَرُوا عَلَی النّٰارِ أَ لَیْسَ هٰذٰا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مر من المعنی یظهر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أَنْتُمْ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منقطعة و لا یخلو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أَوْ لاٰ تَصْبِرُوا سَوٰاءٌ عَلَیْکُمْ إِنَّمٰا تُجْزَوْنَ مٰا کُنْتُمْ تَعْمَلُونَ ،الصلی بالفتح فالسکون مقاساة حرارة النار فمعنی اصلوها قاسوا حرارة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أَوْ لاٰ تَصْبِرُوا تفریع علی الأمر بالمقاساة،و التردید بین الأمر و النهی کنایة عن مساواة الفعل و الترک و لذا أتبعه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المقاساة لازمة لکم لا تفارقکم سواء صبرتم أو لم تصبروا فلا الصبر یرفع عنکم العذاب أو یخففه و لا الجزع و ترک الصبر ینفع لکم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عَلَیْکُمْ خبر مبتدأ محذوف أی هما سواء و 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مصدرا فی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تُجْزَوْنَ مٰا کُنْتُمْ تَعْمَلُونَ فی مقام التعلیل لما ذکر من ملازمة العذاب و مساواة الصبر و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یلازمکم هذا الجزاء السیئ و لا یفارقکم لأنکم تجزون بأعمالکم التی کنتم تعملونها و لا تسلب نسبة العمل عن عامله فالعذاب یلازمکم أو إنما تجزون بتبعات ما کنتم تعملون و جزائه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نَعِیمٍ الجنة البستان تجنبه الأشجار</w:t>
      </w:r>
    </w:p>
    <w:p>
      <w:pPr>
        <w:pStyle w:val="BookText"/>
        <w:rPr/>
      </w:pPr>
      <w:r>
        <w:rPr>
          <w:rFonts w:ascii="IRNazanin" w:hAnsi="IRNazanin" w:eastAsia="IRNazanin"/>
          <w:color w:val="111111"/>
          <w:sz w:val="28"/>
          <w:sz w:val="28"/>
          <w:szCs w:val="28"/>
          <w:rtl w:val="true"/>
          <w:lang w:bidi="fa-IR"/>
        </w:rPr>
        <w:t>و تستره،و النعیم النعمة الکثیرة أی إن المتصفین بتقوی اللّه یومئذ فی جنات یسکنون فیها و نعمة کثیرة تحیط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فٰاکِهِینَ بِمٰا آتٰاهُمْ رَبُّهُمْ وَ وَقٰاهُمْ رَبُّهُمْ عَذٰابَ الْجَحِیمِ الفاکهة مطلق الثمرة،و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الثمرة غیر العنب و الرمان،و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تفکّه و فکه إذا تعاطی الفکاهة،و تفکّه و فکه إذا تناول الفاکهة،و قد فسّرت الآیة بکل من المعنیین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یتحدثون بما آتاهم ربهم من النعیم،و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یتناولون الفواکه و الثمار التی آتاهم ربهم،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یتلذذون بإحسان ربهم و مرجعه الی المعنی الأول،و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فاکهین معجبین بما آتاهم ربهم،و لعل مرجعه الی المعنی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وَقٰاهُمْ رَبُّهُمْ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مزید العنایة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بِمٰا کُنْتُمْ تَعْمَلُونَ أی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أکلا و شربا هنیئا أو طعاما و شرابا هنیئا،فهنیئا وصف قائم مقام مفعول مطلق أو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تَعْمَلُونَ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هَنِیئاً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سُرُرٍ مَصْفُوفَةٍ وَ زَوَّجْنٰاهُمْ بِحُورٍ عِینٍ الاتکاء الاعتماد علی الوسادة و نحوها،و السرر جمع سریر،و مصفوفة من الصف أی مصطفة موصولة بعضها ببعض،و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الوسائد و النمارق قاعدین علی سرر مصطفة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زَوَّجْنٰاهُمْ بِحُورٍ عِینٍ المراد بالتزویج القرن أی قرنّاهم بهنّ دون النکاح بالعقد،و الدلیل علیه تعدّیه بالباء فإن التزویج بمعنی النکاح بالعقد متعدّ بنفسها،قال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زَوَّجْنٰاکَهٰا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قیل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الخ؛قیل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الاتباع و اللحوق مع اعتبار التقدم</w:t>
      </w:r>
    </w:p>
    <w:p>
      <w:pPr>
        <w:pStyle w:val="BookText"/>
        <w:rPr/>
      </w:pPr>
      <w:r>
        <w:rPr>
          <w:rFonts w:ascii="IRNazanin" w:hAnsi="IRNazanin" w:eastAsia="IRNazanin"/>
          <w:color w:val="111111"/>
          <w:sz w:val="28"/>
          <w:sz w:val="28"/>
          <w:szCs w:val="28"/>
          <w:rtl w:val="true"/>
          <w:lang w:bidi="fa-IR"/>
        </w:rPr>
        <w:t>و التأخر فیهما جمیعا أنه یعتبر فی الاتباع اشتراک بین التابع و المتبوع فی مورد الاتباع بخلاف اللحوق فاللاحق لا یشارک الملحوق فی ما لحق 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 و ألات بمعنی نقص فمعنی ما ألتناهم ما نقصناهم شیئا من عملهم بالإلحاق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الآیة أنها فی مقام الامتنان فهو سبحانه یمتنّ علی الذین آمنوا أنه سیلحق بهم ذریتهم الذین اتبعوهم بإیمان فتقرّ بذلک أعینهم،و هذا هو القرینة علی أن 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للتنکیر دون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اتبعوهم بنوع من الإیمان و إن قصر عن درجة إیمان آبائهم إذ لا امتنان لو کان إیمانهم أکمل من إیمان آبائهم أو مساویا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الاتباع فی الإیمان منصرف الی اتباع من یصح منه فی نفسه الإیمان ببلوغه حدا یکلف به فالمراد بالذریة الأولاد الکبار المکلفون بالإیمان فالآیة لا تشمل الأولاد الصغار الذین ماتوا قبل البلوغ،و لا ینافی ذلک کون صغار أولاد المؤمنین محکومین بالإیمان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یستفاد العموم من تنکیر الإیمان 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اتبعتهم ذریتهم بإیمان ما سواء کان إیمانا فی نفسه أو إیمانا بحسب حکم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الامتنان قرینة علی أن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أَلَتْنٰاهُمْ مِنْ عَمَلِهِمْ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آمنوا کالضمیرین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أَلَتْنٰاهُمْ مِنْ عَمَلِهِمْ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حینئذ لدفع توهم ورود النقص فی الثواب علی تقریر الإلحاق و هو ینافی الامتنان و من المعلوم أن الذی ینافی الامتنان هو النقص فی ثواب الآباء الملحق بهم دون الذریة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الخ؛استئناف یمتنّ تعالی فیه علی الذین آمنوا بأنه سیلحق بهم أولادهم الذین اتبعوهم بنوع من الإیمان و إن کان قاصرا علی درجة إیمانهم لتقرّ به أعینهم،و لا ینقص مع ذلک من ثواب عمل الآباء بالإلحاق شیء بل یؤتیهم مثل ما آتاهم أو بنحو لا تزاحم فیه علی ما هو أعلم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الآیة أقوال أخر لا تخلو من سخافة کقول بعضهم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زوجناهم بحور عین و بالذین آمنوا یتمتعون من الحور العین بالنکاح و بالذین آمنوا بالرفاقة و الصحبة،و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بالذریة صغار الأولاد فقط،و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الضمیرین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أَلَتْنٰاهُمْ مِنْ عَمَلِهِمْ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للذریة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نقصنا الذریة من عملهم شیئا بسبب إلحاقهم بآبائهم بل نوفیهم أعمالهم من خیر أو شر ثم نلحقهم بآبائهم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امْرِئٍ بِمٰا کَسَبَ رَهِینٌ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أَلَتْنٰاهُمْ مِنْ عَمَلِهِمْ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یفیده السیاق،و الرهن و الرهین و المرهون ما یوضع وثیقة للدین علی ما ذکره الراغب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کان الرهن یتصوّر منه حبسه استعیر ذلک لحبس أی شیء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هذا المعنی الاستعاری هو المراد فی الآیة و المرء رهن مقبوض و محفوظ عند اللّه سبحانه بما کسبه من خیر أو شر حتی یوفیه جزاء ما عمله من ثواب أو عقاب فلو نقص شیئا من عمله و لم یوفه ذلک لم یکن رهین ما کسب بل رهین بعض ما عمل و امتلک بعضه الآخر غیره کذریته الملحقین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إِلاّٰ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کونها رهینة العذاب یوم القیامة کما یشهد به سیاق ما بعده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عَنِ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أَمْدَدْنٰاهُمْ بِفٰاکِهَةٍ وَ لَحْمٍ مِمّٰا یَشْتَهُونَ بیان لبعض تتماتهم و تمتعاتهم فی الجنة المذکورة إجمالا فی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هَنِیئاً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الإمداد الإتیان بالشیء وقتا بعد وقت و یستعمل فی الخیر کما أن المد یستعمل فی الشر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نَمُدُّ لَهُ مِنَ الْعَذٰابِ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نرزقهم بالفاکهة و ما یشتهونه من اللحم رزقا بعد رزق و وقتا بعد وقت من</w:t>
      </w:r>
    </w:p>
    <w:p>
      <w:pPr>
        <w:pStyle w:val="BookText"/>
        <w:rPr/>
      </w:pPr>
      <w:r>
        <w:rPr>
          <w:rFonts w:ascii="IRNazanin" w:hAnsi="IRNazanin" w:eastAsia="IRNazanin"/>
          <w:color w:val="111111"/>
          <w:sz w:val="28"/>
          <w:sz w:val="28"/>
          <w:szCs w:val="28"/>
          <w:rtl w:val="true"/>
          <w:lang w:bidi="fa-IR"/>
        </w:rPr>
        <w:t>غیر انقطاع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یَتَنٰازَعُونَ فِیهٰا کَأْساً لاٰ لَغْوٌ فِیهٰا وَ لاٰ تَأْثِیمٌ التنازع فی الکأس تعاطیها و الاجتماع علی تناولها،و الکأس القدح و لا یطلق الکأس إلاّ فیما کان فیها 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باللغو لغو القول الذی یصدر من شاربی الخمر فی الدنیا،و التأثیم جعل الشخص ذا إثم و هو أیضا من آثار الخمر فی الدنیا،و نفی اللغو و التأثیم هو القرینة علی أن المراد بالکأس التی یتنازعون فیها کأس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یَطُوفُ عَلَیْهِمْ غِلْمٰانٌ لَهُمْ کَأَنَّهُمْ لُؤْلُؤٌ مَکْنُونٌ المراد به طوافهم علیهم للخدمة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بالتنکیر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غلمانهم لئلا یتوهم أن المراد بهم غلمانهم الذین کانوا یخدمونهم فی الدنیا فهم کالحور من مخلوقات الجنة کأنهم لؤلؤ مکنون مخزون فی الحسن و الصباحة و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عَلیٰ بَعْضٍ یَتَسٰاءَلُونَ أی یسأل کل منهم غیره عن حاله فی الدنیا و ما الذی ساقه الی الجنة و النعیم؟</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کُنّٰا قَبْلُ فِی أَهْلِنٰا مُشْفِقِینَ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الإشفاق عنایة مختلطة بخوف لأن المشفق یحب المشفق علیه و یخاف ما یلحقه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السّٰاعَةِ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عدی بمن فمعنی الخوف فیه أظهر،و إذا عدی بفی فمعنی العنایة فیه أظهر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قَبْلُ فِی أَهْلِنٰا مُشْفِقِینَ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فی الدنیا ذوی إشفاق فی أهلنا نعتنی بسعادتهم و نجاتهم من مهلکة الضلال فنعاشرهم بجمیل المعاشرة و نسیر فیهم ببث النصیحة و الدعوة الی الحق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عَلَیْنٰا وَ وَقٰانٰا عَذٰابَ السَّمُومِ المن علی ما ذکره الراغب الإنعام بالنعمة الثقیلة و یکون بالفعل و هو حسن،و بالقول و هو قبیح من غیره تعالی،قال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w:t>
      </w:r>
      <w:bookmarkStart w:id="73" w:name="pg13145_116969"/>
    </w:p>
    <w:p>
      <w:pPr>
        <w:pStyle w:val="BookText"/>
        <w:rPr/>
      </w:pPr>
      <w:bookmarkEnd w:id="73"/>
      <w:r>
        <w:rPr>
          <w:rFonts w:ascii="Amiri" w:hAnsi="Amiri" w:eastAsia="Amiri" w:cs="Amiri"/>
          <w:color w:val="111111"/>
          <w:sz w:val="28"/>
          <w:sz w:val="28"/>
          <w:szCs w:val="28"/>
          <w:rtl w:val="true"/>
          <w:lang w:bidi="ar-SA"/>
        </w:rPr>
        <w:t xml:space="preserve">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تعالی علی أهل الجنة إسعاده إیاهم لدخولها بالرحمة و تمامه بوقایتهم عذاب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الذی یدخل فی مسامّ البدن یتألم به و منه ریح السموم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 قَبْلُ نَدْعُوهُ إِنَّهُ هُوَ الْبَرُّ الرَّحِیمُ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الْبَرُّ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تفید هذه الآیة مع الآتین قبلها أن هؤلاء کانوا فی الدنیا یدعون اللّه بتوحیده للعبادة و التسلیم لأمره و کانوا مشفقین فی أهلهم یقرّبونهم من الحق و یجنّبونهم الباطل فکان ذلک سببا لمنّ اللّه علیهم بالجنة و وقایتهم من عذاب السموم،و إنما کان ذلک سببا لذلک لأنه تعالی برّ رحیم فیحسن لمن دعاه و یرحمه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الثلاث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البر من أسماء اللّه تعالی الحسن،و هو من البر بمعنی الإحسان،و فسّره بعضهم باللطیف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75542_3244359995"/>
      <w:bookmarkStart w:id="75" w:name="_Toc29"/>
      <w:bookmarkEnd w:id="74"/>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29</w:t>
      </w:r>
      <w:r>
        <w:rPr>
          <w:rtl w:val="true"/>
        </w:rPr>
        <w:t xml:space="preserve"> </w:t>
      </w:r>
      <w:r>
        <w:rPr>
          <w:rtl w:val="true"/>
        </w:rPr>
        <w:t xml:space="preserve">الی </w:t>
      </w:r>
      <w:r>
        <w:rPr/>
        <w:t>44</w:t>
      </w:r>
      <w:r>
        <w:rPr>
          <w:rtl w:val="true"/>
        </w:rPr>
        <w:t>]</w:t>
      </w:r>
      <w:bookmarkEnd w:id="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فَمٰا أَنْتَ بِنِعْمَةِ رَبِّکَ بِکٰاهِنٍ وَ لاٰ مَجْنُونٍ تقریع علی ما مرّ من الأخبار المؤکد بوقوع العذاب الإلهی یوم القیامة،و أنه سیغشی المکذبین و المتقون فی وقایة منه متلذذون بنعیم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حقا فذکر فإنما تذکر و تنذر بالحق و لیست کما یرمونک کاهنا أو مجنونا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تقیید النفی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معنی الامتنان علی النبی صلّی اللّه علیه و آله و سلّم خاصة و لیس هذا الامتنان الخاص من جهة مجرد انتفاء الکهانة و الجنون فأکثر الناس علی هذه الصفة بل من</w:t>
      </w:r>
    </w:p>
    <w:p>
      <w:pPr>
        <w:pStyle w:val="BookText"/>
        <w:rPr/>
      </w:pPr>
      <w:r>
        <w:rPr>
          <w:rFonts w:ascii="IRNazanin" w:hAnsi="IRNazanin" w:eastAsia="IRNazanin"/>
          <w:color w:val="111111"/>
          <w:sz w:val="28"/>
          <w:sz w:val="28"/>
          <w:szCs w:val="28"/>
          <w:rtl w:val="true"/>
          <w:lang w:bidi="fa-IR"/>
        </w:rPr>
        <w:t>وجهة تلبسه صلّی اللّه علیه و آله و سلّم بالنعمة الخاصة به المانع من عروض هذه الصفات علیه من کهانة أو جنون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شٰاعِرٌ نَتَرَبَّصُ بِهِ رَیْبَ الْمَنُونِ أم منقطعة،و التربص الانتظار،و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التربص الانتظار بالشیء من انقلاب حال له الی خلافها و المنون المنیة و الموت،و الریب القلق و 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فریب المنون قلق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یقولون هو أی النبی صلّی اللّه علیه و آله و سلّم شاعر ننتظر به الموت حتی یموت و یخمد ذکره و ینسی رسمه فنستریح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 فَإِنِّی مَعَکُمْ مِنَ الْمُتَرَبِّصِینَ أمر النبی صلّی اللّه علیه و آله و سلّم أن یأمرهم بالتربص کما رضوا لأنفسهم ذلک،و هو أمر تهدیدی أن تربصوا کما ترون لأنفسکم ذلک فإن هناک أمرا من حقه أن ینتظر وقوعه،و أنا أنتظره مثلکم لکنه علیکم لا لکم و هو هلاککم و وقوع العذاب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 الأحلام جمع حلم و هو العقل،و أم منقطعة و الکلام بتقدیر الاستفهام و الإشارة بهذا الی ما یقولونه للنبی صلّی اللّه علیه و آله و سلّم و یتربصون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أتأمرهم عقولهم أن یقولوا هذا الذی یقولونه و یتربصوا به الموت؟فأی عقل یدفع الحق بمثل هذه الأباطیل؟</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قَوْمٌ طٰاغُونَ أی أن عقولهم لم تأمرهم بهذا بل هم طاغون حملهم علی هذا طغیانهم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تَقَوَّلَهُ بَلْ لاٰ یُؤْمِنُونَ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التقول تکلف القول و لا یقال ذلک إلاّ فی الکذب،و المعنی بل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 القرآن و نسبه الی اللّه کذبا و افتراء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لا یؤمنون فیرمونه بهذه الفریة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فَلْیَأْتُوا بِحَدِیثٍ مِثْلِهِ إِنْ کٰانُوا صٰادِقِینَ جواب عن 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کلاما للنبی صلّی اللّه علیه و آله و سلّم کان کلاما بشریا مماثلا لسائر الکلام و یماثله سائر الکلام فکان یمکنهم أن یأتوا بحدیث مثله فلیأتوا بحدیث مثله إن کانوا صادقین فی دعواهم التقول بل هو کلام إلهی لائحة علیه دلائل الإعجاز یعجز البشر عن إتیان مثله،و قد تقدم الکلام فی وجوه إعجاز القرآن فی تفسیر سورة البقرة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تؤخذ الآیة ردا لجمیع ما تقدم من قولهم المحکی أنه کاهن أو مجنون أو شاعر أو متقول لأن عجز البشر عن الإتیان بمثله یأبی إلاّ أن یکون کلام اللّه سبحانه لکن الأظهر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إتیان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منکرا بتقدیر صفة تناسب المقام و التقدیر من غیر شیء خلق منه غیرهم من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أخلق هؤلاء المکذبون من غیر شیء خلق منه غیرهم من البشر فصلح لإرسال الرسول و الدعوة الی الحق و التلبّس بعبودیته تعالی فهؤلاء لا یتعلق بهم تکلیف و لا یتوجه الیهم أمر و لا نهی و لا تستتبع أعمالهم ثوابا و لا عقابا لکونهم مخلوقین من غیر ما خلق منه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الْخٰالِقُونَ أی لأنفسهم فلیسوا مخلوقین للّه سبحانه حتی یربهم و یدبر أمرهم بالأمر و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یُوقِنُونَ أی أم أخلقوا العالم حتی یکونوا أربابا آلهة و یجلوا من أن یستعبدوا و یکلفوا بتکلیف العبودیة بل هم قوم لا یوقنون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خَزٰائِنُ رَبِّکَ أَمْ هُمُ الْمُصَیْطِرُونَ أی بل أ عندهم خزائن ربک حتی یرزقوا النبوة من شاءوا و یمسکوها عمن شاءوا فیمنعوک النبوة و الرسالة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الْمُصَیْطِرُونَ السیطرة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یقلب سینها صادا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 و القهر</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أهم الغالبون القاهرون علی اللّه سبحانه حتی یسلبوا عنک ما رزقک اللّه من النبوة و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سُلَّمٌ یَسْتَمِعُونَ فِیهِ فَلْیَأْتِ مُسْتَمِعُهُمْ بِسُلْطٰانٍ مُبِینٍ السلم المرقاة ذات الدرج التی یتوسل بالصعود فیه الی الأمکنة العالیة،و الاستماع مضمن معنی الصعود،و السلطان الحجة و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عندهم سلم یصعدون فیه الی السماء فیستمعون بالصعود فیه الوحی فیأخذون ما یوحی الیهم و یردّون غیره؟فلیأت مستمعهم أی المدعی للاستماع منهم بحجة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 الْبَنٰاتُ وَ لَکُمُ الْبَنُونَ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تسفیه لعقولهم حیث نسبوا الیه تعالی ما أنفوا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تَسْئَلُهُمْ أَجْراً فَهُمْ مِنْ مَغْرَمٍ مُثْقَلُونَ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ینوب الإنسان فی ماله من ضرر لغیر جنایة منه أو خیانة انتهی و الإثقال تحمیل الثقل و هو کنایة عن 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تسألهم أجرا علی تبلیغ رسالتک فهم یتحرجون عن تحمل الغرم الذی ینوبهم بتأدیة الأجر؟</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الْغَیْبُ فَهُمْ یَکْتُبُونَ ذکر بعضهم أن المراد بالغیب اللوح المحفوظ المکتوب فیه الغیوب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 عندهم اللوح المحفوظ یکتبون منه و یخبرون به الناس فما أخبروا به عنک من الغیب الذی لا ریب فیه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بالغیب علم الغیب،و بالکتابة الإثبات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عندهم علم الغیب فهم یثبتون ما علموه شرعا للناس علیهم أن یطیعوهم فیما أثبتوا،و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یکتبون بمعنی یحکمون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یُرِیدُونَ کَیْداً فَالَّذِینَ کَفَرُوا هُمُ الْمَکِیدُونَ الکید ضرب من الاحتیال علی ما ذکره الراغب،و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الکید هو المکر،و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 ما یوجب الغیظ فی خفیة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السیاق أن المراد بکیدهم هو مکرهم بالنبی صلّی اللّه علیه و آله و سلّم بما رموه به من الکهانة و الجنون و الشعر و التقول لیعرض عنه الناس و یبتعدوا عنه فتبطل بذلک دعوته و ینطفئ نوره،و هذا کید منهم و مکر بأنفسهم حیث یحرمون لها السعادة الخالدة و الرکوب علی صراط الحق بذلک بل کید من اللّه بقطع التوفیق عنهم و الطبع علی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بالکید الذی یریدونه هو ما کان منهم فی حقه صلّی اللّه علیه و آله و سلّم فی دار الندوة و المراد بالذین کفروا المذکورون من المکذبین و هم أصحاب دار الندوة،و قد قلب اللّه کیدهم الی أنفسهم فقتلهم یوم بدر،و الکلام علی هذا من الإخبار بالغیب لنزول السورة قبل ذلک بکثیر، و هو بعید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إِلٰهٌ غَیْرُ اللّٰهِ سُبْحٰانَ اللّٰهِ عَمّٰا یُشْرِکُونَ فإنهم إذا کان لهم إله غیر اللّه کان هو الخالق لهم و المدبر لأمرهم فاستغنوا بذلک عن اللّه سبحانه و استجابة دعوة رسوله و نصرهم إلههم و دفع عنهم عذاب اللّه الذی أوعد به المکذبین و أنذرهم به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له تعالی أن یکون له شریک کما یدّعون،و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أی سبحانه عن شرکهم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کِسْفاً مِنَ السَّمٰاءِ سٰاقِطاً یَقُولُوا سَحٰابٌ مَرْکُومٌ الکسف بالکسر فالسکون القطعة،و المرکوم المتراکم الواقع بعضه علی بعض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کفرهم و إصرارهم علی تکذیب الدعوة الحقة بلغ الی حیث لو رأوا قطعة من السماء ساقطا علیهم لقالوا سحاب متراکم لیست من آیة العذاب فی شیء فهو کقوله</w:t>
      </w:r>
      <w:r>
        <w:rPr>
          <w:rFonts w:eastAsia="IRNazanin" w:cs="IRNazanin"/>
          <w:color w:val="111111"/>
          <w:sz w:val="28"/>
          <w:szCs w:val="28"/>
          <w:rtl w:val="true"/>
          <w:lang w:bidi="fa-IR"/>
        </w:rPr>
        <w:t>:</w:t>
      </w:r>
      <w:bookmarkStart w:id="76" w:name="pg13145_116975"/>
    </w:p>
    <w:p>
      <w:pPr>
        <w:pStyle w:val="BookText"/>
        <w:rPr/>
      </w:pPr>
      <w:bookmarkEnd w:id="76"/>
      <w:r>
        <w:rPr>
          <w:rFonts w:ascii="Amiri" w:hAnsi="Amiri" w:eastAsia="Amiri" w:cs="Amiri"/>
          <w:color w:val="111111"/>
          <w:sz w:val="28"/>
          <w:sz w:val="28"/>
          <w:szCs w:val="28"/>
          <w:rtl w:val="true"/>
          <w:lang w:bidi="ar-SA"/>
        </w:rPr>
        <w:t xml:space="preserve">وَ لَوْ فَتَحْنٰا عَلَیْهِمْ بٰاباً مِنَ السَّمٰاءِ فَظَلُّوا فِیهِ یَعْرُجُونَ لَقٰالُوا إِنَّمٰا سُکِّرَتْ أَبْصٰارُنٰا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75544_3244359995"/>
      <w:bookmarkStart w:id="78" w:name="_Toc30"/>
      <w:bookmarkEnd w:id="77"/>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45</w:t>
      </w:r>
      <w:r>
        <w:rPr>
          <w:rtl w:val="true"/>
        </w:rPr>
        <w:t xml:space="preserve"> </w:t>
      </w:r>
      <w:r>
        <w:rPr>
          <w:rtl w:val="true"/>
        </w:rPr>
        <w:t xml:space="preserve">الی </w:t>
      </w:r>
      <w:r>
        <w:rPr/>
        <w:t>49</w:t>
      </w:r>
      <w:r>
        <w:rPr>
          <w:rtl w:val="true"/>
        </w:rPr>
        <w:t>]</w:t>
      </w:r>
      <w:bookmarkEnd w:id="78"/>
    </w:p>
    <w:p>
      <w:pPr>
        <w:pStyle w:val="BookText"/>
        <w:rPr/>
      </w:pP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بمعنی اترکهم و هو فعل لم یستعمل من تصریفاته إلاّ المستقبل و الأمر،و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الإصعاق بمعنی الإماتة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الصعق بمعنی الإماتة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أنذر سبحانه المکذبین لدعوته بعذاب واقع لا ریب فیه ثم رد جمیع ما تعلل به أو یفرض أن یتعلل به أولئک المکذبون،و ذکر أنهم فی الإصرار علی الباطل بحیث لو عاینوا أوضح آیة للحق أوّلوه و ردّوه،أمر نبیه صلّی اللّه علیه و آله و سلّم أن یترکهم و شأنهم،و هو تهدید کنائی بشمول العذاب لهم و حالهم هذه الحال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بالیوم الذی فیه یصعقون یوم نفخ الصور الذی یصعق فیه من فی السماوات</w:t>
      </w:r>
    </w:p>
    <w:p>
      <w:pPr>
        <w:pStyle w:val="BookText"/>
        <w:rPr/>
      </w:pPr>
      <w:r>
        <w:rPr>
          <w:rFonts w:ascii="Amiri" w:hAnsi="Amiri" w:eastAsia="Amiri" w:cs="Amiri"/>
          <w:color w:val="111111"/>
          <w:sz w:val="28"/>
          <w:sz w:val="28"/>
          <w:szCs w:val="28"/>
          <w:rtl w:val="true"/>
          <w:lang w:bidi="ar-SA"/>
        </w:rPr>
        <w:t>و الأرض و هو من أشراط الساعة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هذا المعنی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یُغْنِی عَنْهُمْ کَیْدُهُمْ شَیْئاً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انتفاء إغناء الکید و النصر من خواص یوم القیامة الذی یسقط فیه عامة الأسباب و الأمر یومئذ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لِلَّذِینَ ظَلَمُوا عَذٰاباً دُونَ ذٰلِکَ وَ لٰکِنَّ أَکْثَرَهُمْ لاٰ یَعْلَمُونَ لا یبعد أن یکون المراد به عذاب القبر،و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بأن فیهم من یعلم ذلک لکنه یصرّ علی کفره و تکذیبه عنادا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یوم بدر لکن ذیل الآیة لا یلائمه تلک الملاءمة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لِحُکْمِ رَبِّکَ فَإِنَّکَ بِأَعْیُنِنٰا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السیاق أن المراد بالحکم حکمه تعالی فی المکذبین بالإمهال و الإملاء و الطبع علی قلوبهم،و فی النبی صلّی اللّه علیه و آله و سلّم أن یدعو الی الحق بما فیه من الأذی فی جنب اللّه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بِأَعْیُنِنٰا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بمرأی منا نراک بحیث لا یخفی علینا شیء من حالک و لا نغفل عنک ففی تعلیل الصبر بهذه الجملة تأکید للأمر بالصبر و تشدید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بِأَعْیُنِنٰا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فی حفظنا و حراستنا فالعین مجاز عن الحفظ، و لعل المعنی المتقدم أنسب للسیاق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حِینَ تَقُومُ وَ مِنَ اللَّیْلِ فَسَبِّحْهُ وَ إِدْبٰارَ النُّجُومِ البات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أی سبح ربک و نزهه حال کونه مقارنا لحمده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القیام من النوم،و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 من القائلة،فهو صلاة الظهر،و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 من المجلس،و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قیام،و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 الی الفریضة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 الی کل صلاة،و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الرکعتان قبل فریضة الصبح سبعة أقوال کما ذکره</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أی من اللیل فسبح ربک فیه،و المراد به صلاة اللیل،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صلاتا المغرب و العشاء الآخرة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إِدْبٰارَ النُّجُومِ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وقت إدبار النجوم و هو اختفاؤها بسوء الصبح،و هو الرکعتان قبل فریضة الصبح،و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فریضة الصبح،و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تسبیحه تعالی صباحا و مساء من غیر غفلة عن ذکره</w:t>
      </w:r>
      <w:r>
        <w:rPr>
          <w:rFonts w:eastAsia="IRNazanin" w:cs="IRNazanin"/>
          <w:color w:val="111111"/>
          <w:sz w:val="28"/>
          <w:szCs w:val="28"/>
          <w:rtl w:val="true"/>
          <w:lang w:bidi="fa-IR"/>
        </w:rPr>
        <w:t>.</w:t>
      </w:r>
      <w:bookmarkStart w:id="79" w:name="pg13145_116978"/>
    </w:p>
    <w:p>
      <w:pPr>
        <w:pStyle w:val="Heading2"/>
        <w:numPr>
          <w:ilvl w:val="1"/>
          <w:numId w:val="1"/>
        </w:numPr>
        <w:rPr/>
      </w:pPr>
      <w:bookmarkStart w:id="80" w:name="__RefHeading___Toc175546_3244359995"/>
      <w:bookmarkStart w:id="81" w:name="_Toc31"/>
      <w:bookmarkEnd w:id="79"/>
      <w:bookmarkEnd w:id="80"/>
      <w:r>
        <w:rPr>
          <w:rtl w:val="true"/>
        </w:rPr>
        <w:t>سورة النجم مکیة و هی اثنان و ستون آیة</w:t>
      </w:r>
      <w:bookmarkEnd w:id="81"/>
    </w:p>
    <w:p>
      <w:pPr>
        <w:pStyle w:val="Heading3"/>
        <w:numPr>
          <w:ilvl w:val="2"/>
          <w:numId w:val="1"/>
        </w:numPr>
        <w:rPr/>
      </w:pPr>
      <w:bookmarkStart w:id="82" w:name="__RefHeading___Toc175548_3244359995"/>
      <w:bookmarkStart w:id="83" w:name="_Toc32"/>
      <w:bookmarkEnd w:id="82"/>
      <w:r>
        <w:rPr>
          <w:rtl w:val="true"/>
        </w:rPr>
        <w:t>اشارة</w:t>
      </w:r>
      <w:bookmarkEnd w:id="83"/>
    </w:p>
    <w:p>
      <w:pPr>
        <w:pStyle w:val="Heading3"/>
        <w:numPr>
          <w:ilvl w:val="2"/>
          <w:numId w:val="1"/>
        </w:numPr>
        <w:rPr/>
      </w:pPr>
      <w:bookmarkStart w:id="84" w:name="__RefHeading___Toc175550_3244359995"/>
      <w:bookmarkStart w:id="85" w:name="_Toc33"/>
      <w:bookmarkEnd w:id="84"/>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w:t>
      </w:r>
      <w:r>
        <w:rPr>
          <w:rtl w:val="true"/>
        </w:rPr>
        <w:t xml:space="preserve"> </w:t>
      </w:r>
      <w:r>
        <w:rPr>
          <w:rtl w:val="true"/>
        </w:rPr>
        <w:t xml:space="preserve">الی </w:t>
      </w:r>
      <w:r>
        <w:rPr/>
        <w:t>18</w:t>
      </w:r>
      <w:r>
        <w:rPr>
          <w:rtl w:val="true"/>
        </w:rPr>
        <w:t>]</w:t>
      </w:r>
      <w:bookmarkEnd w:id="85"/>
    </w:p>
    <w:p>
      <w:pPr>
        <w:pStyle w:val="Heading4"/>
        <w:numPr>
          <w:ilvl w:val="3"/>
          <w:numId w:val="1"/>
        </w:numPr>
        <w:rPr/>
      </w:pPr>
      <w:bookmarkStart w:id="86" w:name="__RefHeading___Toc175552_3244359995"/>
      <w:bookmarkStart w:id="87" w:name="_Toc34"/>
      <w:bookmarkEnd w:id="86"/>
      <w:r>
        <w:rPr>
          <w:rtl w:val="true"/>
        </w:rPr>
        <w:t>اشارة</w:t>
      </w:r>
      <w:bookmarkEnd w:id="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88" w:name="pg13145_116979"/>
    </w:p>
    <w:p>
      <w:pPr>
        <w:pStyle w:val="Heading4"/>
        <w:numPr>
          <w:ilvl w:val="3"/>
          <w:numId w:val="1"/>
        </w:numPr>
        <w:rPr/>
      </w:pPr>
      <w:bookmarkStart w:id="89" w:name="__RefHeading___Toc175554_3244359995"/>
      <w:bookmarkStart w:id="90" w:name="_Toc35"/>
      <w:bookmarkEnd w:id="88"/>
      <w:bookmarkEnd w:id="89"/>
      <w:r>
        <w:rPr>
          <w:rtl w:val="true"/>
        </w:rPr>
        <w:t>بیان</w:t>
      </w:r>
      <w:r>
        <w:rPr>
          <w:rtl w:val="true"/>
        </w:rPr>
        <w:t>:</w:t>
      </w:r>
      <w:bookmarkEnd w:id="90"/>
    </w:p>
    <w:p>
      <w:pPr>
        <w:pStyle w:val="Heading5"/>
        <w:numPr>
          <w:ilvl w:val="4"/>
          <w:numId w:val="1"/>
        </w:numPr>
        <w:rPr/>
      </w:pPr>
      <w:bookmarkStart w:id="91" w:name="__RefHeading___Toc175556_3244359995"/>
      <w:bookmarkStart w:id="92" w:name="_Toc36"/>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غرض السورة تذکیر الاصول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وحدانیته تعالی فی ربوبیته و المعاد و النبوة فتبدأ بالنبوة فتصدق الوحی الی النبی صلّی اللّه علیه و آله و سلّم و تصفه ثم تتعرض للوحدانیة فتنفی الأوثان و الشرکاء أبلغ النفی ثم تصف انتهاء الخلق و التدبیر الیه تعالی من إحیاء و إماتة و إضحاک و إبکاء و إغناء و إقناء و إهلاک و تعذیب و دعوة و إنذار،و تختم الکلام بالإشارة الی المعاد و الأمر بالسجدة و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بشهادة سیاق آیاتها و لا یصغی الی قول بعضهم بکون بعض آیاتها أو کلها مدنیة،و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أول سورة أعلن النبی صلّی اللّه علیه و آله و سلّم بقراءتها فقرأها علی المؤمنین و المشرکین جمیعا،و من غرر الآیات فیها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أوردناه من الآیات هی الفصل الأول من فصول السور الثلاثة و هی الآیات اللاتی تصدق الوحی الی النبی صلّی اللّه علیه و آله و سلّم و تصفه،لکن هناک روایات مستفیضة عن أئمة أهل البیت علیهم السّلام</w:t>
      </w:r>
    </w:p>
    <w:p>
      <w:pPr>
        <w:pStyle w:val="BookText"/>
        <w:rPr/>
      </w:pPr>
      <w:r>
        <w:rPr>
          <w:rFonts w:ascii="IRNazanin" w:hAnsi="IRNazanin" w:eastAsia="IRNazanin"/>
          <w:color w:val="111111"/>
          <w:sz w:val="28"/>
          <w:sz w:val="28"/>
          <w:szCs w:val="28"/>
          <w:rtl w:val="true"/>
          <w:lang w:bidi="fa-IR"/>
        </w:rPr>
        <w:t>ناصّة علی أن المراد بالآیات لیس بیان صفة کل وحی بل بیان وحی المشافهة الذی أوحاه اللّه سبحانه الی نبیه صلّی اللّه علیه و آله و سلّم لیلة المعراج فالآیات متضمنة لقصة المعراج و ظاهر الآیات لا یخلو من تأیید لهذه الروایات و هو المستفاد أیضا من أقوال بعض الصحابة کابن عباس و أنس و أبی سعید الخدری و غیرهم علی ما روی عنهم و علی ذلک جری کلام المفسرین و إن اشتد الخلاف بینهم فی تفسیر مفرداتها و جملها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 ظاهر الآیة أن المراد بالنجم هو مطلق الجرم السماوی المضیء و قد أقسم اللّه فی کتابه بکثیر من خلقه و منها عدة من الأجرام السماویة کالشمس و القمر و سائر السیارات،و علی هذا فالمراد بهویّ النجم سقوطه للغروب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 وَ مٰا غَویٰ الضلال الخروج و الانحراف عن الصراط المستقیم،و الغی خلاف الرشد الذی هو إصابة الواقع،قال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 جهل من اعتقاد فاسد،و ذلک أن الجهل قد یکون من کون الإنسان غیر معتقد اعتقادا لا صالحا و لا فاسدا،و قد یکون من اعتقاد شیء فاسد،و هذا النحو الثانی یقال له غیّ،قال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بالصاحب هو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صاحبکم عن الطریق الموصل الی الغایة المطلوبة و لا أخطأ فی اعتقاده و رأیه فیها،و یرجع المعنی الی أنه لم یخطئ لا فی الغایة المطلوبة التی هی السعادة الإنسانیة و هو عبودیته تعالی،و لا فی طریقها التی تنتهی إلیها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 إِنْ هُوَ إِلاّٰ وَحْیٌ یُوحیٰ المراد بالهوی هوی النفس و رأیها،و النطق و إن کان مطلقا ورد علیه النفی و کان مقتضاه نفی الهوی عن مطلق نطقه صلّی اللّه علیه و آله و سلّم لکنه لما کان خطابا للمشرکین و هم یرمونه فی دعوته و ما یتلو علیهم من القرآن بأنه کاذب متقول مفتر علی اللّه سبحانه کان المراد بقرینة المقام أنه صلّی اللّه علیه و آله و سلّم ما ینطق فیما یدعوکم الی اللّه أو فیما یتلوه علیکم من القرآن عن هوی نفسه و رأیه بل لیس ذلک إلاّ وحیا یوحی الیه</w:t>
      </w:r>
    </w:p>
    <w:p>
      <w:pPr>
        <w:pStyle w:val="BookText"/>
        <w:rPr/>
      </w:pPr>
      <w:r>
        <w:rPr>
          <w:rFonts w:ascii="IRNazanin" w:hAnsi="IRNazanin" w:eastAsia="IRNazanin"/>
          <w:color w:val="111111"/>
          <w:sz w:val="28"/>
          <w:sz w:val="28"/>
          <w:szCs w:val="28"/>
          <w:rtl w:val="true"/>
          <w:lang w:bidi="fa-IR"/>
        </w:rPr>
        <w:t>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 صلّی اللّه علیه و آله و سلّم أو للقرآن بما هو وحی أو لمطلق الوحی و المفعول الآخر لعلّمه محذوف علی أی حال و التقدیر علم النبی الوحی أو علم القرآن أو الوحی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بشدید القوی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جبریل و قد وصفه اللّه بالقوة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هو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مِرَّةٍ فَاسْتَویٰ المرة بکسر المیم الشدة،و حصافة العقل و الرأی، و بناء نوع من المرور و قد فسرت المرة فی الآیة بکل من المعانی الثلاثة مع القول بأن المراد بذی مرة جبریل،و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أی جبریل ذو شدة فی جنب اللّه أو هو ذو حصافة فی عقله و رأیه،أو هو ذو نوع من المرور بالنبی صلّی اللّه علیه و آله و سلّم و هو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بذو مرة النبی صلّی اللّه علیه و آله و سلّم فهو ذو شدة فی جنب اللّه أو ذو حصافة فی عقله و رأیه أو ذو نوع من المرور عرج فیه الی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بمعنی استقام أو استولی و ضمیر الفاعل راجع الی جبریل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فاستقام جبریل علی صورته الأصلیة التی خلق علیها علی ما روی أن جبریل کان ینزل علی النبی صلّی اللّه علیه و آله و سلّم فی صور مختلفة،و إنما ظهر له فی صورته الأصلیة مرتین 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فاستولی جبریل یقوته علی ما جعل له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الضمیر للنبی صلّی اللّه علیه و آله و سلّم فالمعنی فاستقام و 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بِالْأُفُقِ الْأَعْلیٰ الافق الناحیة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بالافق الأعلی ناحیة الشرق من السماء لأن أفق المشرق فوق المغرب فی صعید الأرض لا فی الهواء و هو کما تری و الظاهر أن المراد به أفق أعلی من السماء من غیر اعتبار کونه أفقا شرقیا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ضمیر هو فی الآیة راجع الی جبریل أو الی النبی صلّی اللّه علیه و آله و سلّم،و الجملة حال من ضمیر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فَتَدَلّٰی الدنوّ القرب،و التدلی التعلق بالشیء و یکنی به عن شدة القرب،و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الامتداد الی جهة السفل مأخوذ من الدلو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رجوع الضمیرین لجبریل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قرب جبریل فتعلق بالنبی صلّی اللّه علیه و آله و سلّم لیعرج به الی السماوات،و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تدلی جبریل من الافق الأعلی فدنی من النبی صلّی اللّه علیه و آله و سلّم لیعرج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رجوع الضمیرین الی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قرب النبی من اللّه سبحانه و زاد فی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القیب و القاد و القید عبارة عن مقدار الشیء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القوس معروفة و هی آلة رمی،و یقال قوس علی الذراع فی لغة أهل الحجاز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البعد قدر قوسین أو قدر ذراعین أو أقرب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 مٰا أَوْحیٰ ضمیر أوحی فی الموضعین لجبریل علی تقدیر رجوع الضمائر السابقة الی جبریل،و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جبریل الی عبد اللّه و هو النبی صلّی اللّه علیه و آله و سلّم ما أوحی،قیل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ضیر فی رجوع الضمیر الیه تعالی من عدم سبق الذکر لکونه فی غایة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الضمائر الثلاث للّه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بتوسط جبریل الی عبده ما أوحی أو الضمیر الأول لجبریل و الثانی و الثالث للّه و المعنی فأوحی جبریل ما أوحی اللّه الیه الی عبد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الضمائر الثلاث کلها للّه علی تقدیر رجوع الضمائر السابقة الی النبی صلّی اللّه علیه و آله و سلّم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الی عبده ما أوحی،و هذا المعنی أقرب الی الذهن من المعنی السابق الذی لا یرتضیه الذوق السلیم و إن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الکذب خلاف الصدق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فلان فی حدیثه،و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کذبه الحدیث بالتعدی الی مفعولین أی حدثه کذبا،و الکذب کما یطلق عی القول و الحدیث الذی یلفظه اللسان کذلک یطلق علی خطاء القوة المدرکة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کذبته عینه أی أخطأته فی رؤیتها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الکذب عن الفؤاد إنما هو بهذا المعنی سواء أخذ الکذب لازما و التقدیر ما کذب الفؤاد فیما رأی أو متعدیا الی مفعولین،و التقدیر ما کذب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ما رآه أی إن رؤیة فؤاده فیما رآه رؤیة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فالمراد بالفؤاد فؤاد النبی صلّی اللّه علیه و آله و سلّم،و ضمیر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الفؤاد و الرؤیة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بدع فی نسبة الرؤیة و هی مشاهدة العیان الی الفؤاد فإن للإنسان نوعا من الإدراک الشهودی وراء الإدراک بإحدی الحواس الظاهرة و التخیل و التفکر بالقوی الباطنة کما أننا نشاهد من أنفسنا أننا نری و لیست هذه المشاهدة العیانیة إبصارا بالبصر و لا معلوما بفکر، و کذا نری من أنفسنا أننا نسمع و نشم و نذوق و نلمس و نشاهد أننا نتخیل و نتفکر و لیست هذه الرؤیة ببصر أو بشیء من الحواس الظاهرة أو الباطنة فإنا کما نشاهد مدرکات کل واحدة من هذه القوی بنفس تلک القوة کذلک نشاهد إدراک کل منا لمدرکها و لیس هذه المشاهدة بنفس تلک القوة بل بأنفسنا المعبر عنها بالفؤاد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فی الآیة ما یدل علی أن متعلق الرؤیة هو اللّه سبحانه و أنه لمرئی له صلّی اللّه علیه و آله و سلّم بل المرئی هو الافق الأعلی و الدنو و التدلی و أنه أوحی الیه فهذه هی المذکورة فی الآیات السابقة و هی آیات له تعالی،و یؤید ذلک ما ذکره تعالی فی النزلة الاخری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لَقَدْ رَأیٰ مِنْ آیٰاتِ رَبِّهِ الْکُبْریٰ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أنها لو دلّت علی تعلق الرؤیة به تعالی لم یکن به بأس فإنها رؤیة القلب و رؤیه القلب</w:t>
      </w:r>
    </w:p>
    <w:p>
      <w:pPr>
        <w:pStyle w:val="BookText"/>
        <w:rPr/>
      </w:pPr>
      <w:r>
        <w:rPr>
          <w:rFonts w:ascii="IRNazanin" w:hAnsi="IRNazanin" w:eastAsia="IRNazanin"/>
          <w:color w:val="111111"/>
          <w:sz w:val="28"/>
          <w:sz w:val="28"/>
          <w:szCs w:val="28"/>
          <w:rtl w:val="true"/>
          <w:lang w:bidi="fa-IR"/>
        </w:rPr>
        <w:t xml:space="preserve">غیر رؤیة البصر الحسیة التی تتعلق بالأجسام و یستحیل تعلقها به تعالی و قد قدمنا کلاما فی رؤیة القلب فی تفسیر سورة الأعراف الآیة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فَتُمٰارُونَهُ عَلیٰ مٰا یَریٰ الاستفهام للتوبیخ و الخطاب للمشرکین و الضمیر للنبی صلّی اللّه علیه و آله و سلّم،و المماراة الإصرار علی المجادلة،و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فتصرّون فی جدالکم علی النبی صلّی اللّه علیه و آله و سلّم أن یذعن بخلاف ما یدّعیه و یخبرکم به و هو یشاهد ذلک عیانا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 النزلة بناء مرة من النزول فمعناه نزول واحد، و تدل الآیة علی أن هذه قصة رؤیة فی نزول آخر و الآیات السابقة تقصّ نزولا آخر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ضمیر الفاعل المستکن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 و سلّم،و ضمیر المفعول لجبریل،و علی هذا فالنزلة نزول جبریل علیه صلّی اللّه علیه و آله و سلّم لیعرج به الی السماوات،و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للرؤیة لا للنزلة،و المراد برؤیته رؤیته و هو فی صورته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نزل علیه صلّی اللّه علیه و آله و سلّم نزلة اخری و عرج به الی السماوات و تراءی له صلّی اللّه علیه و آله و سلّم عند سدرة المنتهی و هو فی صورته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صحة إرجاع ضمیر المفعول الیه تعالی و المراد بالرؤیة رؤیة القلب و المراد بنزلة اخری نزلة النبی صلّی اللّه علیه و آله و سلّم عند سدرة المنتهی فی عروجه الی السماوات فالمفاد أنه صلّی اللّه علیه و آله و سلّم نزل نزلة اخری أثناء معراجه عند سدرة المنتهی فرآه بقلبه کما رآه فی النزلة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 عِنْدَهٰا جَنَّةُ الْمَأْویٰ إِذْ یَغْشَی السِّدْرَةَ مٰا یَغْشیٰ السدر شجر معروف و التاء للوحدة،و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مکان و لعل المراد به منتهی السماوات بدلیل کون الجنة عندها و الجنة فی السماء،قال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یوجد فی کلامه تعالی ما یفسر هذه الشجرة،و کأن البناء علی الإبهام کما یؤیده قوله</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فی الروایات أیضا بأنها شجرة فوق السماء السابعة إلیها تنتهی أعمال بنی آدم و ستمر ببعض هذه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 أی الجنة التی یأوی الیه المؤمنون و هی جنة الآخرة فإن جنة البرزخ جنة معجلة محدودة بالبعث،قال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جَنّٰاتُ الْمَأْویٰ نُزُلاً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السماء علی 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جنة البرزخ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یَغْشَی السِّدْرَةَ مٰا یَغْشیٰ غشیان الشیء الإحاطة به،و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یحیط بالسدرة ما یحیط بها،و قد أبهم تعالی هذا الذی یغشی السدرة و لم یبین ما هو کما تقدمت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مٰا طَغیٰ الزیغ المیل عن الاستقامة،و الطغیان تجاوز الحد فی العمل،و زیغ البصر إدراکه المبصر علی غیر ما هو علیه،و طغیانه إدراکه ما لا حقیقة له،و المراد بالبصر بصر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و سلّم لم یبصر ما أبصره علی غیر صفته الحقیقیة و لا أبصر ما لا حقیقة له بل أبصر غیر خاطئ فی إبصاره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بالإبصار رؤیته صلّی اللّه علیه و آله و سلّم بقلبه لا بجارحة العین فإن المراد بهذا الإبصار ما یعنیه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المشیر الی مماثلة هذه الرؤیة لرؤیة النزلة الاولی التی یشیر إلیها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 أَ فَتُمٰارُونَهُ عَلیٰ 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لا تغفل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لقد شاهد بعض الآیات الکبری لربه،و بذلک تمّ مشاهدة ربه بقلبه فإن مشاهدته تعالی بالقلب إنما هی بمشاهدة آیاته بما هی آیاته فإن الآیة بما هی آیة لا تحکی إلاّ ذا الآیة و لا تحکی</w:t>
      </w:r>
      <w:bookmarkStart w:id="93" w:name="pg13145_116986"/>
    </w:p>
    <w:p>
      <w:pPr>
        <w:pStyle w:val="BookText"/>
        <w:rPr/>
      </w:pPr>
      <w:bookmarkEnd w:id="93"/>
      <w:r>
        <w:rPr>
          <w:rFonts w:ascii="IRNazanin" w:hAnsi="IRNazanin" w:eastAsia="IRNazanin"/>
          <w:color w:val="111111"/>
          <w:sz w:val="28"/>
          <w:sz w:val="28"/>
          <w:szCs w:val="28"/>
          <w:rtl w:val="true"/>
          <w:lang w:bidi="fa-IR"/>
        </w:rPr>
        <w:t>عن نفسه شیئا و إلاّ لم تکن من تلک الجهة 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مشاهدة ذاته المتعالیة من غیر توسّط آیة و تخلل حجاب فمن المستحیل 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75558_3244359995"/>
      <w:bookmarkStart w:id="95" w:name="_Toc37"/>
      <w:bookmarkEnd w:id="94"/>
      <w:r>
        <w:rPr>
          <w:rtl w:val="true"/>
        </w:rPr>
        <w:t>بحث روائی</w:t>
      </w:r>
      <w:r>
        <w:rPr>
          <w:rtl w:val="true"/>
        </w:rPr>
        <w:t>:</w:t>
      </w:r>
      <w:bookmarkEnd w:id="95"/>
    </w:p>
    <w:p>
      <w:pPr>
        <w:pStyle w:val="BookText"/>
        <w:rPr/>
      </w:pPr>
      <w:r>
        <w:rPr>
          <w:rFonts w:ascii="Amiri" w:hAnsi="Amiri" w:eastAsia="Amiri" w:cs="Amiri"/>
          <w:color w:val="111111"/>
          <w:sz w:val="28"/>
          <w:sz w:val="28"/>
          <w:szCs w:val="28"/>
          <w:rtl w:val="true"/>
          <w:lang w:bidi="ar-SA"/>
        </w:rPr>
        <w:t>فی تفسیر القمی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به إلی السماء و هو فی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تسمیته صلّی اللّه علیه و آله و سلّم بالنجم بإسناده عن أبیه عن الحسین بن خالد عن الرضا علیه السّلام،و هو من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 عن القمی عن أبیه عن ابن أبی عمیر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إِذٰا یَغْشیٰ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ذلک؟قال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للّه عزّ و جل أن یقسم من خلقه بما شاء،و لیس لخلقه أن یقسموا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 عن علی بن مهزیار عن أبی جعفر الثانی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و روت العامة عن جعفر الصادق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آله و سلّم نزل من السماء السابعة لیلة المعراج و لما نزلت السورة أخبر بذلک عتبة بن أبی لهب فجاء إلی النبی صلّی اللّه علیه و آله و سلّم و طلّق ابنته و تفل فی وجهه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بالنجم و رب النجم،فدعا صلّی اللّه علیه و آله و سلّم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سلّط علیه کلبا من کلابک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عتبة إلی الشام فنزل فی بعض الطریق و ألقی اللّه علیه الرعب فقال لأصحابه أنیمونی بینکم لیلا ففعلوا فجاء أسد فافترسه من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الطبرسی شعر حسان فی ذلک،و روی فی الدر المنثور القصة بطرق مختلفة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بإسناده إلی هشام و حماد و غیره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p>
    <w:p>
      <w:pPr>
        <w:pStyle w:val="BookText"/>
        <w:rPr/>
      </w:pPr>
      <w:r>
        <w:rPr>
          <w:rFonts w:ascii="IRNazanin" w:hAnsi="IRNazanin" w:eastAsia="IRNazanin"/>
          <w:color w:val="111111"/>
          <w:sz w:val="28"/>
          <w:sz w:val="28"/>
          <w:szCs w:val="28"/>
          <w:rtl w:val="true"/>
          <w:lang w:bidi="fa-IR"/>
        </w:rPr>
        <w:t>حدیث أبی و حدیث أبی حدیث جدی و حدیث جدی حدیث الحسین و حدیث الحسین حدیث الحسن و حدیث الحسن حدیث أمیر المؤمنین و حدیث أمیر المؤمنین حدیث رسول اللّه صلّی اللّه علیه و آله و سلّم و حدیث رسول اللّه صلّی اللّه علیه و آله و سلّم 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 بإسناده إلی ابن سنان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یعنی النبی صلّی اللّه علیه و آله و سلّم أقرب الخلق إلی اللّه تعالی و کان بالمکان الذی قال له جبرئیل لما أسری به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محمد فقد وطئت موطئا لم یطأه ملک مقرّب و لا نبی مرسل،و لو لا أن روحه و نفسه کان من ذلک المکان لما قدر أن یبلغه،و کان من اللّه عزّ و جل کما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 أدنی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الاحتجاج عن علی بن الحسین علیه السّلام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علا فاستعلی فجاز سدرة المنتهی فکان من ربه قاب قوسین أو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المعنی فی کثیر من روایات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ابن المنذر و ابن مردویه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بالنبی صلّی اللّه علیه و آله و سلّم اقترب من ربه 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القوس ما أقربها من الوتر؟</w:t>
      </w:r>
    </w:p>
    <w:p>
      <w:pPr>
        <w:pStyle w:val="BookText"/>
        <w:rPr/>
      </w:pPr>
      <w:r>
        <w:rPr>
          <w:rFonts w:ascii="Amiri" w:hAnsi="Amiri" w:eastAsia="Amiri" w:cs="Amiri"/>
          <w:color w:val="111111"/>
          <w:sz w:val="28"/>
          <w:sz w:val="28"/>
          <w:szCs w:val="28"/>
          <w:rtl w:val="true"/>
          <w:lang w:bidi="ar-SA"/>
        </w:rPr>
        <w:t>و فیه أخرج ابن أبی حاتم و الطبرانی و ابن مردویه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صلّی اللّه علیه و آله و سلّم دنا فتدلی إلی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 و روی مرفوعا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ذراعین أو أدنی من ذراعین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مشافهة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 بإسناده إلی محمد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هل رأی رسول اللّه صلّی اللّه علیه و آله و سلّم ربه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بقلبه رآه،أ ما سمعت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w:t>
      </w:r>
    </w:p>
    <w:p>
      <w:pPr>
        <w:pStyle w:val="BookText"/>
        <w:rPr/>
      </w:pP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یره بالبصر و لکن رآه بالفؤاد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عبد بن حمید و ابن المنذر و ابن أبی حاتم عن محمد بن کعب القرظی عن بعض أصحاب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رأیت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أره بعینی و رأیته بفؤادی مرتین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النسائی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رأی رسول اللّه صلّی اللّه علیه و آله و سلّم ربه بقلبه و لم یره ببصره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صحیح مسلم و الترمذی و ابن مردویه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النور علی خلاف القیاس کجسمانی فی النسبة إلی جسم، 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إنی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بتنوین الراء و کسر الهمزة و تشدید النون ثم یاء المتکلم،و الظاهر أنه تصحیف و إن أیّد بروایة اخری عن مسلم فی صحیحه و ابن مردویه عن أبی ذر أنه سأل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فالمراد بالرؤیة رؤیة القلب فلا الرؤیة رؤیة حسیة و لا النور نور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صفوان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أبو قرّة المحدث أن ادخله إلی أبی الحسن الرضا علیه السّلام فاستأذنته فی ذلک فأذن لی فدخل علیه فسأل عن الحلال و الحرام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بعد هذه الآیة ما یدل علی ما رأی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فؤاد محمد ما رأت عیناه ثم أخبر بما رأی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اللّه غیر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کلامه علیه السّلام مسوق لإلزام أبی قرة حیث کان یرید إثبات رؤیته تعالی بالعین الحسیة فألزمه بأن الرؤیة إنما تعلقت بالآیات و آیات اللّه غیر اللّه و لا ینافی ذلک کون</w:t>
      </w:r>
    </w:p>
    <w:p>
      <w:pPr>
        <w:pStyle w:val="BookText"/>
        <w:rPr/>
      </w:pPr>
      <w:r>
        <w:rPr>
          <w:rFonts w:ascii="IRNazanin" w:hAnsi="IRNazanin" w:eastAsia="IRNazanin"/>
          <w:color w:val="111111"/>
          <w:sz w:val="28"/>
          <w:sz w:val="28"/>
          <w:szCs w:val="28"/>
          <w:rtl w:val="true"/>
          <w:lang w:bidi="fa-IR"/>
        </w:rPr>
        <w:t>رؤیة الآیات بما هی آیاته رؤیته و إن کانت آیاته غیره،و هذه الرؤیة إنما کانت بالقلب کما مرّت عدة من الروایات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 حدثنی أبی عن ابن أبی عمیر عن هشام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انتهیت إلی سدرة المنتهی و إذا الورقة منها تظلّ امة من الامم فکنت من ربی کقاب قوسین أو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أحمد و ابن جریر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انتهیت إلی السدرة فإذا نبقها مثل الجراد،و إذا ورقها مثل آذان الفیلة فلما غشیها من أمر اللّه ما غشیها تحوّلت یاقوتا و زمردا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 بإسناده إلی اسماعیل الجعفی عن أبی جعفر علیه السّلام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به إلی سدرة المنتهی تخلّف عنه جبرئیل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الموضع تخذلنی؟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أمامک فو اللّه لقد بلغت مبلغا لم یبلغه أحد من خلق اللّه قبلک فرأیت من نور ربی و حال بینی و بینه السبحة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السبحة جعلت فداک؟فأومی بوجهه إلی الأرض و أومأ بیده إلی السماء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ربی جلال ربی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السبحة الجلال کما فسّر فی الروایة،و السبحة ما یدل علی تنزهه تعالی من خلقه و مرجعه إلی المعنی الأول،و محصل ذیل الروایة أنه صلّی اللّه علیه و آله و سلّم رأی ربه برؤیة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أُخْریٰ 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رفع الحجاب بینه و بین رسول اللّه صلّی اللّه علیه و آله و سلّم غشی نور السدرة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المعانی السابقة روایات اخری و قد تقدم فی أول تفسیر سورة الإسراء روایات جامعة لقصة معراجه صلّی اللّه علیه و آله و سلّم</w:t>
      </w:r>
      <w:r>
        <w:rPr>
          <w:rFonts w:eastAsia="IRNazanin" w:cs="IRNazanin"/>
          <w:color w:val="111111"/>
          <w:sz w:val="28"/>
          <w:szCs w:val="28"/>
          <w:rtl w:val="true"/>
          <w:lang w:bidi="fa-IR"/>
        </w:rPr>
        <w:t>.</w:t>
      </w:r>
      <w:bookmarkStart w:id="96" w:name="pg13145_116990"/>
    </w:p>
    <w:p>
      <w:pPr>
        <w:pStyle w:val="BookText"/>
        <w:rPr/>
      </w:pPr>
      <w:bookmarkEnd w:id="96"/>
      <w:r>
        <w:rPr>
          <w:rFonts w:ascii="IRNazanin" w:hAnsi="IRNazanin" w:eastAsia="IRNazanin"/>
          <w:color w:val="111111"/>
          <w:sz w:val="28"/>
          <w:sz w:val="28"/>
          <w:szCs w:val="28"/>
          <w:rtl w:val="true"/>
          <w:lang w:bidi="fa-IR"/>
        </w:rPr>
        <w:t>و قد نقلنا هناک فی ذیل الروایات الاختلاف فی کیفیة معراجه صلّی اللّه علیه و آله و سلّم أنه کان فی المنام أو فی الیقظة و علی الثانی بجسمه و روحه معا أو بروحه فحسب،و نقلنا عن صاحب المناقب أن الإمامیة تری أن إسراءه من المسجد الحرام إلی المسجد الأقصی کان بالروح و الجسم معا علی ما تدل علیه آیة الإسراء،و أما من المسجد الأقصی إلی السماوات فقد قال قوم بکونه بالروح و الجسم معا أیضا و وافقهم کثیر من الشیعة و مال بعضهم إلی کونه بالروح و مال الیه 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القول به لو أیّدته القرائن الحاقة بالآیات و الروایات غیر أن من الواجب حینئذ أن یحمل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جنة البرزخ لیحمل کونها عندها علی نحو من التعلق کما ورد أن القبر إما روضة من ریاض الجنة أو حفرة من حفر النار،أو توجه الآیة بما لا ینافی کون العروج فی السماوات روحیا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الإسراء فی المنام فقد تقدم فی تفسیر آیة الإسراء أنه مما لا ینبغی أن یلتفت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تطبیق الإسراء إلی السماوات علی تسییره صلّی اللّه علیه و آله و سلّم لیلا فی الکواکب الاخری غیر الأرض من منظومتنا الشمسیة أو فی منظومات اخری غیر منظومتنا أو فی مجرّات اخری غیر مجرّتنا فمما لا یلائمه الأخبار الواردة فی تفصیل القصة البتة بل و لا محصل مضامین الآیات المتقدمة</w:t>
      </w:r>
      <w:r>
        <w:rPr>
          <w:rFonts w:eastAsia="IRNazanin" w:cs="IRNazanin"/>
          <w:color w:val="111111"/>
          <w:sz w:val="28"/>
          <w:szCs w:val="28"/>
          <w:rtl w:val="true"/>
          <w:lang w:bidi="fa-IR"/>
        </w:rPr>
        <w:t>.</w:t>
      </w:r>
    </w:p>
    <w:p>
      <w:pPr>
        <w:pStyle w:val="Heading3"/>
        <w:numPr>
          <w:ilvl w:val="2"/>
          <w:numId w:val="1"/>
        </w:numPr>
        <w:rPr/>
      </w:pPr>
      <w:bookmarkStart w:id="97" w:name="__RefHeading___Toc175560_3244359995"/>
      <w:bookmarkStart w:id="98" w:name="_Toc38"/>
      <w:bookmarkEnd w:id="97"/>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19</w:t>
      </w:r>
      <w:r>
        <w:rPr>
          <w:rtl w:val="true"/>
        </w:rPr>
        <w:t xml:space="preserve"> </w:t>
      </w:r>
      <w:r>
        <w:rPr>
          <w:rtl w:val="true"/>
        </w:rPr>
        <w:t xml:space="preserve">الی </w:t>
      </w:r>
      <w:r>
        <w:rPr/>
        <w:t>32</w:t>
      </w:r>
      <w:r>
        <w:rPr>
          <w:rtl w:val="true"/>
        </w:rPr>
        <w:t>]</w:t>
      </w:r>
      <w:bookmarkEnd w:id="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وَ مَنٰاةَ الثّٰالِثَةَ الْأُخْریٰ لما سجل فی الآیات السابقة صدق النبی صلّی اللّه علیه و آله و سلّم و أنه وحی یوحی الیه و ترتب علیه حقیة النبوة المبنیة علی التوحید و نفی الشرکاء،فرّع علیه الکلام فی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 و العزی و مناة و هی عند المشرکین تماثیل الملائکة بدعوی أنهم إناث أو بعضها للملائکة و بعضها للانسان کما قاله بعضهم و نفی ربوبیتها و ألوهیتها و استقلال الملائکة الذین هم أرباب الأصنام فی الشفاعة و أنوثیتهم و أشار الی حقائق اخری تنتج المعاد و جزاء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اللات و العزی و مناة أصنام ثلاث کانت معبودة لعرب الجاهلیة،و قد اختلفوا فی وصف صورها،و فی موضعها الذی کانت منصوبة علیه،و فی من یعبدها من العرب،و فی الأسباب التی أوجبت عبادتهم لها،و هی أقوال متدافعة لا سبیل الی الاعتماد علی شیء منها،و المتیقن منها ما أوردناه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الأمر علی ما ذکرناه من حقیة الدعوة و صدق النبی صلّی اللّه علیه و آله و سلّم فی دعوی الوحی و الرسالة من عند اللّه سبحانه فأخبرونی عن اللات و العزی و مناة التی هی ثالثة الصنمین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تدّعون أنها أصنام الملائکة الذین هم بنات اللّه علی زعمکم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لَکُمُ الذَّکَرُ وَ لَهُ الْأُنْثیٰ تِلْکَ إِذاً قِسْمَةٌ ضِیزیٰ استفهام إنکاری مشوب بالاستهزاء،و قسمة ضیزی أی جائرة غیر عادلة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کذلک و کانت أرباب هذه الأصنام من الملائکة بنات اللّه،و أنتم لا ترضون</w:t>
      </w:r>
    </w:p>
    <w:p>
      <w:pPr>
        <w:pStyle w:val="BookText"/>
        <w:rPr/>
      </w:pPr>
      <w:r>
        <w:rPr>
          <w:rFonts w:ascii="IRNazanin" w:hAnsi="IRNazanin" w:eastAsia="IRNazanin"/>
          <w:color w:val="111111"/>
          <w:sz w:val="28"/>
          <w:sz w:val="28"/>
          <w:szCs w:val="28"/>
          <w:rtl w:val="true"/>
          <w:lang w:bidi="fa-IR"/>
        </w:rPr>
        <w:t>لأنفسکم إلاّ الذکر من الأولاد فهل لکم الذکر و للّه سبحانه الانثی من الأولاد؟تلک القسمة إذا قسمة جائرة غیر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الخ؛ضمیر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 و العزی و مناة أو لها بما هی أصنام،و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للأسماء و تسمیة الأسماء جعلها أسماء،و المراد بالسلطان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الأصنام الآلهة إلاّ أسماء جعلتموها أسماء لها أنتم و آباؤکم لیست لهذه الأسماء وراءها مصادیق و مسمیات ما أنزل اللّه معها برهانا یستدل به علی ربوبیتها و ألوهیتها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الآیة الرد علی المشرکین بعدم الدلیل علی ألوهیة آلهتهم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مٰا تَهْوَی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الضمیر العائد إلیها محذوف أی الذی تهواه النفس،و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و التقدیر هو النفس و الهوی المیل الشهوانی للنفس و الجملة مسوقة لذمّهم فی اتباع الباطل و تأکید لما تقدم من أنه لا برهان لهم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یؤکده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جٰاءَهُمْ مِنْ رَبِّهِمُ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حالیة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 هؤلاء المشرکون فی أمر آلهتهم إلاّ الظن و ما یمیل الیه أنفسهم شهوة یتبعون ذلک و الحال أنه قد جاءهم من اللّه و هو ربهم الهدی و هی الدعوة الحقة أو القرآن الذی یهدیهم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فی الآیة من الخطاب الی الغیبة للإشعار بأنهم أحط فهما من أن یخاطبوا بهذا الکلام علی أنهم غیر مستعدین لأن یخاطبوا بکلام برهانی و هم أتباع الظن و الهوی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و الاستفهام إنکاری،و الکلام مسوق لنفی أن یملک الإنسان ما یتمناه بمجرد أنه یتمناه أی لیس یملک الإنسان ما یتمناه بمجرد</w:t>
      </w:r>
    </w:p>
    <w:p>
      <w:pPr>
        <w:pStyle w:val="BookText"/>
        <w:rPr/>
      </w:pPr>
      <w:r>
        <w:rPr>
          <w:rFonts w:ascii="IRNazanin" w:hAnsi="IRNazanin" w:eastAsia="IRNazanin"/>
          <w:color w:val="111111"/>
          <w:sz w:val="28"/>
          <w:sz w:val="28"/>
          <w:szCs w:val="28"/>
          <w:rtl w:val="true"/>
          <w:lang w:bidi="fa-IR"/>
        </w:rPr>
        <w:t>أنه یتمناه حتی یملک المشرکون ما یتمنونه بهوی أنفسهم من شفاعة الملائکة الذین هم أرباب أصنامهم و بنات للّه بزعمهم أو یملکوا الوهیة آلهتهم بمجرد 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تلویح الی أنهم لیس لهم للدلالة علی صحة الوهیة آلهتهم أو شفاعتهم إلاّ التمنی، و لا یملک شیء بالتمنی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الْآخِرَةُ وَ الْأُولیٰ تفریعه علی سابقه من تفریع العلة للمعلول للدلالة علی التعلق و الارتباط ففیه تعلیل للجملة السابقة،و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یملک الإنسان ما تمناه بمجرد التمنی لأن الآخرة و الاولی للّه سبحانه و لا شریک له فی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 الفرق بین الإذن و الرضا أن الإذن إعلام ارتفاع المانع من قبل الآذن،و الرضا ملاءمة نفس الراضی للشیء و عدم امتناعها فربما تحقق الإذن بشیء مع عدم الرضا و لا یتحقق رضا إلاّ مع الإذن بالفعل أو بالقوة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مسوقة لنفی أن یملک الملائکة من أنفسهم الشفاعة مستغنین فی ذلک عن اللّه سبحانه کما یروم الیه عبدة الأصنام فإن الأمر مطلقا الی اللّه تعالی فإنما یشفع من یشفع منهم بعد إذنه تعالی له فی الشفاعة و رضاه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الملائکة فی السماوات لا تؤثر شفاعتهم أثرا إلاّ من بعد أن یأذن اللّه لمن یشاء منهم أی من الملائکة و یرضی بشفاعته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بمن یشاء و یرضی الإنسان،و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أن یأذن اللّه فی شفاعة من یشاء أن یشفع له من الإنسان و یرضی،و کیف یأذن و یرضی بشفاعة من کفر به و عبد غیره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تثبیت الشفاعة للملائکة فی الجملة،و تقید شفاعتهم بالإذن و الرضا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لَیُسَمُّونَ الْمَلاٰئِکَةَ تَسْمِیَةَ الْأُنْثیٰ رد لقولهم بانوثیة الملائکة بعد رد قولهم بشفاعتهم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بتسمیتهم الملائکة تسمیة الانثی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بنات اللّه فالمراد بالانثی الجنس أعم من الواحد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فی معنی استغراق المفرد فیکون التقدیر لیسمّون کل واحد من الملائکة تسمیة الانثی أی یسمونه بنتا فالکلام علی 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کسانا الأمیر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کسا کل واحد منا 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 التسمیة بعدم الإیمان بالآخرة إشعار بأنها فی الشناعة و الفظاعة و استتباع العقوبة فی الآخرة بحیث لا یجترئ علیها إلاّ من لا یؤمن بها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یَتَّبِعُونَ إِلاَّ الظَّنَّ وَ إِنَّ الظَّنَّ لاٰ یُغْنِی مِنَ الْحَقِّ شَیْئاً العلم هو التصدیق المانع من النقیض،و الظن هو التصدیق الراجح و یسمی المرجوع وهما،و قولهم بانوثیة الملائکة کما لم یکن معلوما لهم کذلک لم یکن مظنونا إذ لا سبیل الی ترجیح القول به علی خلافه لکنه لما کان عن هوی أنفسهم أثبته الهوی فی أنفسهم و زیّنه لهم فلم یلتفتوا الی خلافه،و کلما لاح لهم لائح خلافه أعرضوا عنه و تعلقوا بما یهمونه، و بهذه العنایة سمی ظنا و هو فی الحقیقة تصوّر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یظهر استقامة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فی هذه الآیة و فی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 مٰا تَهْوَی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التوهم دون الاعتقاد الراجح و أیّد بما یظهر من کلام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الظن و بما یطلق علی التوهم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 الحق ما هو علیه الشیء و ظاهر أنه لا یدرک إلاّ بالعلم الذی هو الاعتقاد المانع من النقیض لا غیر و أما غیر العلم مما فیه احتمال الخلاف فلا یتعین فیه المدرک علی ما هو علیه فی الواقع فلا مجوز لأن یعتمد علیه فی الحقائق</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العمل بالظن فی الأحکام العملیة فإنما هو لقیام دلیل علیه یقید به إطلاق الآیة،و تبقی الامور الاعتقادیة تحت إطلاق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الظاهر موضع المضمر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لیجری الکلام مجری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تَوَلّٰی عَنْ ذِکْرِنٰا وَ لَمْ یُرِدْ إِلاَّ الْحَیٰاةَ الدُّنْیٰا تفریع علی اتباعهم الظن و هوی الأنفس،فقوله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الخ؛أمر بالإعراض عنهم و إنما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عنهم،و وضع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تَوَلّٰی عَنْ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الخ؛موضع الضمیر للدلالة علی علة الأمر بالإعراض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یترکون العلم و یتبعون الظن و ما تهوی الانفس و إنما فعلوا ذلک لأنهم تولوا عن الذکر و أرادوا الحیاة الدنیا فلا همّ لهم إلاّ الدنیا فهی مبلغهم من العلم،و إذا کان کذلک فأعرض عنهم لأنهم فی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بالذکر إما القرآن الذی یهدی متبعیه الی الحق الصریح و یرشدهم الی سعادة الدار الآخرة التی وراء الدنیا بالحجج القاطعة و البراهین الساطعة التی لا تبقی معها وصمة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ذکر اللّه بالمعنی المقابل للغفلة فإن ذکره تعالی بما یلیق بذاته المتعالیة من الأسماء و الصفات یهدی الی سائر الحقائق العلمیة فی المبدإ و المعاد هدایة علمیة لا ریب معها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 إِنَّ رَبَّکَ هُوَ أَعْلَمُ بِمَنْ ضَلَّ عَنْ سَبِیلِهِ وَ هُوَ أَعْلَمُ بِمَنِ اهْتَدیٰ الإشارة بذلک الی أمر الدنیا و هو معلوم من الآیة السابقة و کونه مبلغ علمهم من قبیل الاستعارة کأن العلم یسیر الی المعلوم و ینتهی الیه و علمهم انتهی فی مسیره الی الدنیا و بلغها و وقف عندها و لم یتجاوزها،و لازم ذلک أن تکون الدنیا متعلق إرادتهم و طلبهم،و موطن همّهم،و غایة آمالهم لا یطمئنون الی غیرها و لا یقبلون إلاّ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الخ؛تأکید لمضمون الجملة السابقة و شهادة منه تعالی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یمکن أن یکون صدر الآیة حالا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السابقة و الواو للحال،و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أعلم بالفریقین الضالین و المهتدین و الحال أنه یملک ما فی السماوات و ما فی الأرض فکیف یمکن أن لا یعلم بهم و هو مالکهم؟</w:t>
      </w:r>
    </w:p>
    <w:p>
      <w:pPr>
        <w:pStyle w:val="BookText"/>
        <w:rPr/>
      </w:pPr>
      <w:r>
        <w:rPr>
          <w:rFonts w:ascii="Amiri" w:hAnsi="Amiri" w:eastAsia="Amiri" w:cs="Amiri"/>
          <w:color w:val="111111"/>
          <w:sz w:val="28"/>
          <w:sz w:val="28"/>
          <w:szCs w:val="28"/>
          <w:rtl w:val="true"/>
          <w:lang w:bidi="ar-SA"/>
        </w:rPr>
        <w:t>و علی هذا فالظاهر تعلق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 وکل أمرهم الی اللّه لیجزیهم کذا و کذا و یجزیک و یجزی المحسنین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الخ؛کلاما مستأنفا للدلالة علی أن الأمر بالإعراض عنهم لا لإهمالهم و ترکهم سدی بل اللّه سبحانه یجزی کلا بعمله إن سیئا و إن حسنا،و وضع اسم الجلالة و هو ظاهر موضع الضمیر للدلالة علی کمال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فِی السَّمٰاوٰاتِ وَ مٰا فِی الْأَرْضِ إشارة الی ملکه تعالی للکل و معناه قیام الأشیاء به تعالی لکونه خالقهم الموجد لهم فالملک ناشئ من الخلق و هو مع ذلک منشأ للتدبیر فالجملة دالة علی الخلق و التدبیر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الخلق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 یتعلق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اللام للغایة،و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التدبیر و غایة ذلک و الغرض منه أن یجزی الذین أساءوا،الخ؛و المراد بالجزاء ما یخبر عنه الکتاب من شئون یوم القیامة،و المراد بالإساءة و الإحسان المعصیة و الطاعة،و المراد بما عملوا جزاء ما عملوا أو نفس ما عملوا،و بالحسنی المثوبة الحسنی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اللّه الذین عصوا بمعصیتهم أو بجزاء معصیتهم و یجزی الذین أطاعوا</w:t>
      </w:r>
    </w:p>
    <w:p>
      <w:pPr>
        <w:pStyle w:val="BookText"/>
        <w:rPr/>
      </w:pPr>
      <w:r>
        <w:rPr>
          <w:rFonts w:ascii="IRNazanin" w:hAnsi="IRNazanin" w:eastAsia="IRNazanin"/>
          <w:color w:val="111111"/>
          <w:sz w:val="28"/>
          <w:sz w:val="28"/>
          <w:szCs w:val="28"/>
          <w:rtl w:val="true"/>
          <w:lang w:bidi="fa-IR"/>
        </w:rPr>
        <w:t>بالمثوبة الحسنی،و قد أوردوا فی الآیة احتمالات اخری و ما قدمناه هو أظهرها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 إِنَّ رَبَّکَ وٰاسِعُ الْمَغْفِرَةِ الخ؛الإثم هو الذنب 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المبطئ عن الثواب و الخیر،و کبائر الإثم المعاصی الکبیرة و هو علی ما فی الروایة </w:t>
      </w:r>
      <w:r>
        <w:rPr>
          <w:rStyle w:val="FootnoteAnchor"/>
          <w:rtl w:val="true"/>
        </w:rPr>
        <w:footnoteReference w:id="10"/>
      </w:r>
      <w:r>
        <w:rPr>
          <w:rFonts w:ascii="Amiri" w:hAnsi="Amiri" w:eastAsia="Amiri" w:cs="Amiri"/>
          <w:color w:val="111111"/>
          <w:sz w:val="28"/>
          <w:sz w:val="28"/>
          <w:szCs w:val="28"/>
          <w:rtl w:val="true"/>
          <w:lang w:bidi="ar-SA"/>
        </w:rPr>
        <w:t>ما أوعد اللّه علیه النار،و قد تقدم البحث عنها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الفواحش الذنوب الشنیعة الفظیعة،و قد عدّ تعالی فی کلامه الزنا و اللواط من الفواحش و لا یبعد أن یستظهر من الآیة اتحادها مع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اللمم فقد اختلفوا فی معناه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الصغیرة من المعاصی،و علیه فالاستثناء منقطع،و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یلمّ بالمعصیة و یقصدها و لا یفعل و الاستثناء أیضا منقطع،و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المعصیة حینا بعد حین من غیر عادة أی المعصیة علی سبیل الاتفاق فیکون أعم من الصغیرة و الکبیرة و ینطبق مضمون الآیة علی معنی قوله تعالی فی وصف المتقین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فسر فی روایات أئمة أهل البیت علیهم السّلام بثالث المعانی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تفسر ما فی الآیة السابقة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الذین یجتنبون کبائر الإثم و الفواحش و من الجائز أن یقع منهم لمم</w:t>
      </w:r>
      <w:r>
        <w:rPr>
          <w:rFonts w:eastAsia="IRNazanin" w:cs="IRNazanin"/>
          <w:color w:val="111111"/>
          <w:sz w:val="28"/>
          <w:szCs w:val="28"/>
          <w:rtl w:val="true"/>
          <w:lang w:bidi="fa-IR"/>
        </w:rPr>
        <w:t>.</w:t>
      </w:r>
      <w:bookmarkStart w:id="99" w:name="pg13145_116999"/>
    </w:p>
    <w:p>
      <w:pPr>
        <w:pStyle w:val="BookText"/>
        <w:rPr/>
      </w:pPr>
      <w:bookmarkEnd w:id="99"/>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وٰاسِعُ الْمَغْفِرَةِ تطمیعهم فی التوبة رجاء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بِکُمْ إِذْ أَنْشَأَکُمْ مِنَ الْأَرْضِ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النشء و النشأة إحداث الشیء و تربیته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فإنشاؤهم من الأرض ما جری علیهم فی بدء خلقهم طورا بعد طور من أخذهم من المواد العنصریة الی أن یتکونوا فی صورة المنی و یردوا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أَنْتُمْ أَجِنَّةٌ فِی بُطُونِ أُمَّهٰاتِکُمْ الأجنة جمع جنین،و الکلام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أی و هو أعلم بکم إذ کنتم أجنة فی أرحام أمهاتکم یعلم ما حقیقتکم و ما أنتم علیه من الحال و ما فی سرّکم و الی ما یول أمرکم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تُزَکُّوا أَنْفُسَکُمْ تفریع علی العلم أی إذا کان اللّه أعلم من أول أمر فلا تزکّوا أنفسکم بنسبتها الی الطهارة هو أعلم بمن اتقی</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75562_3244359995"/>
      <w:bookmarkStart w:id="101" w:name="_Toc39"/>
      <w:bookmarkEnd w:id="100"/>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33</w:t>
      </w:r>
      <w:r>
        <w:rPr>
          <w:rtl w:val="true"/>
        </w:rPr>
        <w:t xml:space="preserve"> </w:t>
      </w:r>
      <w:r>
        <w:rPr>
          <w:rtl w:val="true"/>
        </w:rPr>
        <w:t xml:space="preserve">الی </w:t>
      </w:r>
      <w:r>
        <w:rPr/>
        <w:t>62</w:t>
      </w:r>
      <w:r>
        <w:rPr>
          <w:rtl w:val="true"/>
        </w:rPr>
        <w:t>]</w:t>
      </w:r>
      <w:bookmarkEnd w:id="1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الَّذِی تَوَلّٰی وَ أَعْطیٰ قَلِیلاً وَ أَکْدیٰ التولی هو الإعراض و المراد به بقرینة الآیة التالیة الإعراض عن الإنفاق فی سبیل اللّه،و الإعطاء الإنفاق و الإکداء قطع العطاء،و التفریع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 علی ما قدمناه من تفرع مضمون هذه الآیة علی ما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عمن أعرض عن الإنفاق و أعطی قلیلا من المال و أمسک بعد ذلک أشدّ الإمساک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عِنْدَهُ عِلْمُ الْغَیْبِ فَهُوَ یَریٰ الضمائر لمن تولی و الاستفهام للإنکار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یعلم الغیب فیترتب علیه أن یعلم أن صاحبه یتحمل عنه ذنوبه و یعذب مکانه یوم القیامة لو استحق العذاب کذا فسروا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نفی علمه بما غاب عنه من مستقبل حاله فی الدنیا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یعلم الغیب فهو یعلم أنه لو أنفق و دام علی الإنفاق نفد ماله و ابتلی بالفقر و أما تحمل الذنوب و العذاب فالمتعرض له 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تَزِرُ وٰازِرَةٌ وِزْرَ 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یُنَبَّأْ بِمٰا فِی صُحُفِ مُوسیٰ وَ إِبْرٰاهِیمَ الَّذِی وَفّٰی صحف موسی التوراة،و صحف إبراهیم ما نزل علیه من الکتاب و الجمع للإشارة الی کثرته بکثرة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التوفیة تأدیة الحق بتمامه و کماله،و توفیته علیه السّلام تأدیته ما علیه من الحق فی العبودیة أتم التأدیة و أبلغها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نقله اللّه سبحانه فی الآیات التالیة من صحف إبراهیم و موسی علیهما السّلام و إن لم یذکر فی</w:t>
      </w:r>
    </w:p>
    <w:p>
      <w:pPr>
        <w:pStyle w:val="BookText"/>
        <w:rPr/>
      </w:pPr>
      <w:r>
        <w:rPr>
          <w:rFonts w:ascii="IRNazanin" w:hAnsi="IRNazanin" w:eastAsia="IRNazanin"/>
          <w:color w:val="111111"/>
          <w:sz w:val="28"/>
          <w:sz w:val="28"/>
          <w:szCs w:val="28"/>
          <w:rtl w:val="true"/>
          <w:lang w:bidi="fa-IR"/>
        </w:rPr>
        <w:t>القرآن بعنوان أنه من صحفهما قبل هذه الآیات لکنه مذکور بعنوان الحکم و المواعظ و القصص و العبر 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ینبأ بهذه الامور و هی فی صحف إبراهیم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 الوزر الثقل و کثر استعماله فی الإثم، و الوازرة النفس التی من شأنها أن تحمل الإثم،و الآیة بیان ما فی صحف إبراهیم و موسی علیهما السّلام، و کذا سائر الآیات المصدرة بأن و أنّ الی تمام سبع عشرة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صحفهما هو أنه لا تحمل نفس إثم نفس أخری أی لا تتأثم نفس بما لنفس أخری من الإثم فلا تؤاخذ نفس بإثم نفس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 المشی السریع و هو دون العدو،و یستعمل للجد فی الأمر خیرا کان أو شرا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سَعیٰ فِی خَرٰابِهٰا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 و استعماله فی الجد فی الفعل استعمال استعاری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الحقیقی الذی یقوم بصاحبه قیاما باقیا ببقائه یلازمه و لا یفارقه بالطبع و هو الذی یکتسبه الانسان بصالح العمل أو طالحه من خیر أو شر، و أما ما یراه الإنسان مملوکا لنفسه و هو فی ظرف الاجتماع من مال و بنین و جاه و غیر ذلک من زخارف الحیاة الدنیا و زینتها فکل ذلک من الملک الاعتباری الوهمی الذی صاحب الإنسان ما دام فی دار الغرور و یودعه عند ما أراد الانتقال الی دار الخلود و عالم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یملک الإنسان ملکا یعود الیه أثره من خیر أو شر أو نفع أو ضر حقیقة إلاّ ما جدّ فیه من عمل فله ما قام بفعله بنفسه و أما ما قام به غیره من عمل فلا یلحق بالإنسان أثره خیرا أو شرا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 المراد بالسعی ما سعی فیه من العمل و بالرؤیة المشاهدة،و ظرف المشاهدة یوم القیامة بدلیل تعقیبه بالجزاء فالآیة قریبة المعنی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 وَ مٰا عَمِلَتْ مِنْ سُوءٍ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فَمَنْ یَعْمَلْ مِثْقٰالَ ذَرَّةٍ خَیْراً یَرَهُ وَ 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إتیان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للمفعول لا یخلو من إشعار بأن هناک من یشاهد العمل غیر 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 الوفاء بمعنی التمام لأن الشیء التام یفی بجمیع ما یطلب من صفاته،و الجزاء الأوفی الجزاء الأتم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للسعی الذی هو العمل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یجزی الانسان عمله أی بعمله أتمّ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إِلیٰ رَبِّکَ الْمُنْتَهیٰ المنتهی مصدر میمی بمعنی الانتهاء و قد أطلق إطلاقا فیفید مطلق الانتهاء،فما فی الوجود من شیء موجود إلاّ و ینتهی فی وجوده و آثار وجوده الی اللّه سبحانه بلا واسطة أو مع الواسطة،و لا فیه أمر من التدبیر و النظام الجاری جزئیا أو کلیا إلاّ و ینتهی الیه سبحانه إذ لیس التدبیر الجاری بین الأشیاء إلاّ الروابط الجاریة بینها القائمة بها و موجد الأشیاء هو الموجد لروابطها المجری لها بینها فالمنتهی المطلق لکل شیء هو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وَ هُوَ عَلیٰ کُلِّ شَیْءٍ وَکِیلٌ لَهُ مَقٰالِیدُ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تثبیت الربوبیة المطلقة للّه سبحانه بإنهاء کل تدبیر و کل التدبیر الیه و تشمل انتهاء الأشیاء الیه من حیث البدء و هو الفطر،و انتهاءها الیه من حیث العود و الرجوع و هو الحشر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 الآیة و ما یتلوها الی تمام اثنتی عشرة آیة بیان لموارد من انتهاء الخلق و التدبیر الی اللّه سبحانه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السیاق فی جمیع هذه الآیات سیاق الحصر،و تفید انحصار الربوبیة فیه تعالی و انتفاء</w:t>
      </w:r>
    </w:p>
    <w:p>
      <w:pPr>
        <w:pStyle w:val="BookText"/>
        <w:rPr/>
      </w:pPr>
      <w:r>
        <w:rPr>
          <w:rFonts w:ascii="IRNazanin" w:hAnsi="IRNazanin" w:eastAsia="IRNazanin"/>
          <w:color w:val="111111"/>
          <w:sz w:val="28"/>
          <w:sz w:val="28"/>
          <w:szCs w:val="28"/>
          <w:rtl w:val="true"/>
          <w:lang w:bidi="fa-IR"/>
        </w:rPr>
        <w:t>الشریک،و لا ینافی ما فی هذه الموارد من الحصر توسط أسباب أخر طبیعیة أو غیر طبیعیة فیها کتوسط السرور و الحزن و أعضاء الضحک و البکاء من الانسان فی تحقق الضحک و البکاء،و کذا توسط الأسباب المناسبة الطبیعیة و غیر الطبیعیة فی الإحیاء و الإماتة و خلق الزوجین و الغنی و القنی و إهلاک الامم الهالکة و ذلک أنها لما کانت مسخرة لأمر اللّه غیر مستقلة فی نفسها و لا منقطعة عما فوقها کانت وجوداتها و آثار وجوداتها و ما یترتب علیها للّه وحده لا یشارکه فی ذلک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هو أوجد الضحک فی الضاحک و أوجد البکاء فی الباکی لا غیره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منافاة بین انتهاء الضحک و البکاء فی وجودهما الی اللّه سبحانه و بین انتسابهما الی الانسان و تلبسه بهما لأن نسبة الفعل الی الانسان بقیامه به و نسبة الفعل الیه تعالی بالایجاد و کم بینهما من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 تعلق الارادة الالهیة بضحک الانسان مثلا یوجب بطلان إرادة الانسان للضحک و سقوطها عن التاثیر لأن الارادة الالهیة لم تتعلق بمطلق الضحک کیفما کان و إنما تعلقت بالضحک الارادی الاختیاری من حیث انه صادر عن ارادة الانسان و اختیاره فإرادة الانسان سبب لضحکه فی طول ارادة اللّه سبحانه لا فی عرضها حتی تتزاحما و لا تجتمعا معا فنضطر الی القول بأن أفعال الانسان الاختیاریة مخلوقة للّه و لا صنع للإنسان فیها کما یقوله الجبری أو أنها مخلوقة للإنسان و لا صنع للّه سبحانه فیها کما یقوله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أَمٰاتَ وَ أَحْیٰا الکلام فی انتساب الموت و الحیاة الی أسباب أخر طبیعیة و غیر طبیعیة کالملائکة کالکلام فی انتساب الضحک و البکاء الی غیره تعالی مع انحصار الإیجاد فیه تعالی،و کذا الکلام فی الامور المذکورة فی الآیات التالیة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الزَّوْجَیْنِ الذَّکَرَ وَ الْأُنْثیٰ مِنْ نُطْفَةٍ إِذٰا تُمْنیٰ</w:t>
      </w:r>
    </w:p>
    <w:p>
      <w:pPr>
        <w:pStyle w:val="BookText"/>
        <w:rPr/>
      </w:pPr>
      <w:r>
        <w:rPr>
          <w:rFonts w:ascii="IRNazanin" w:hAnsi="IRNazanin" w:eastAsia="IRNazanin"/>
          <w:color w:val="111111"/>
          <w:sz w:val="28"/>
          <w:sz w:val="28"/>
          <w:szCs w:val="28"/>
          <w:rtl w:val="true"/>
          <w:lang w:bidi="fa-IR"/>
        </w:rPr>
        <w:t>النطفة ماء الرجل و المرأة الذی یخلق منه الولد،و أمنی الرجل أی صبّ المنی،و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التقدیر،و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الضمیر فی الآیة علی طرز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یتصور نسبة خلق الزوجین الی غیره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عَلَیْهِ النَّشْأَةَ الْأُخْریٰ النشأة الاخری الخلقة الاخری الثانیة و هی الدار الآخرة التی فیها جزاء،و کون ذلک علیه تعالی قضاؤه قضاء حتم و قد وعد به و وصف نفسه بأنه لا یخلف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أی أعطی الغنی و أعطی القنیة،و القنیة ما یدوم من الأموال و یبقی ببقاء نفسه کالدار و البستان و الحیوان،و علی هذا فذکر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التعرض للخاص بعد العام لنفاسته و شرفه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الإغناء التمویل و الإقناء الإرضاء بذلک،و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أنه هو أغنی و أفقر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الشِّعْریٰ کأن المراد بالشعری الشعری الیمانیة و هی کوکبة مضیئة من الثوابت شرقی صورة الجبار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الخزاعة و حمیر تبعد هذه الکوکبة،و ممن کان یعبده أبو کبشة أحد أجداد النبی صلّی اللّه علیه و آله و سلّم من جهة أمه،و کان المشرکون یسمونه صلّی اللّه علیه و آله و سلّم ابن أبی کبشة لمخالفته إیاهم فی الدین کما خالف أبو کبشة قومه فی عبادة الشعری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أَهْلَکَ عٰاداً الْأُولیٰ و هم قوم هود النبی صلّی اللّه علیه و آله و سلّم و وصفوا بالاولی لأن هناک عادا ثانیة هم بعد عاد الاولی</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أَبْقیٰ و هم قوم صالح النبی صلّی اللّه علیه و آله و سلّم أهلک اللّه الکفار منهم عن آخرهم،و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سبحانه نجّی المؤمنین منهم من الهلاک کما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 إِنَّهُمْ کٰانُوا هُمْ أَظْلَمَ وَ أَطْغیٰ عطف کسابقه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الإصرار بالتأکید علی کونهم أظلم و أطغی،أی من القومین عاد و ثمود علی ما یعطیه السیاق لأنهم لم یجیبوا دعوة نوح علیه السّلام و لم یتعظوا بموعظته فیما یقرب من ألف سنة و لم یؤمن منهم معه إلاّ أقل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الْمُؤْتَفِکَةَ أَهْویٰ فَغَشّٰاهٰا مٰا غَشّٰی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المؤتفکة قری قوم لوط ائتفکت بأهلها أی انقلبت و الائتفاک الانقلاب،و الإهواء الإسقاط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 القری المؤتفکة الی الأرض بقلبها و خسفها فشملها و أحاط بها من العذاب ما شملها و أحاط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أن یکون المراد بالمؤتفکة ما هو أعم من قری قوم لوط و هی کل قریة نزل علیها العذاب فباد أهلها فبقیت خربة داثرة معالمها خاویة علی عروشها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 تَتَمٰاریٰ الآلاء جمع الی بمعنی النعمة،و التماری التشکک،و الجملة متفرعة علی ما تقدم ذکره مما ینسب الیه تعالی من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سبحانه هو الذی نظم هذا النظام البدیع من صنع و تدبیر بالإضحاک و الإبکاء و الإماتة و الإحیاء و الخلق و الإهلاک الی آخر ما قیل،فبأیّ نعم ربک تتشکک و فی أیّها تریب؟</w:t>
      </w:r>
    </w:p>
    <w:p>
      <w:pPr>
        <w:pStyle w:val="BookText"/>
        <w:rPr/>
      </w:pPr>
      <w:r>
        <w:rPr>
          <w:rFonts w:ascii="IRNazanin" w:hAnsi="IRNazanin" w:eastAsia="IRNazanin"/>
          <w:color w:val="111111"/>
          <w:sz w:val="28"/>
          <w:sz w:val="28"/>
          <w:szCs w:val="28"/>
          <w:rtl w:val="true"/>
          <w:lang w:bidi="fa-IR"/>
        </w:rPr>
        <w:t>وعد مثل الإبکاء و الاماتة و إهلاک الامم الطاغیة نعما للّه سبحانه لما فیها من الدخل فی تکوین النظام الأتم الذی یجری فی العالم و تنساق به الامور فی مرحلة استکمال الخلق و رجوع الکل الی اللّه سبحانه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الخطاب فی الآیة للذی تولی و أعطی قلیلا و أکدی أو للنبی صلّی اللّه علیه و آله و سلّم من باب إیاک أعنی و اسمعی یا جارة،و الاستفهام للانکار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نَذِیرٌ مِنَ النُّذُرِ الْأُولیٰ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النذیر یأتی مصدرا بمعنی الإنذار و وصفا بمعنی المنذر و یجمع علی النذر بضمتین علی کلا المعنیین و الإشارة بهذا الی القرآن أو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أی قربت القیامة و الآزفة من أسماء القیامة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أَنْذِرْهُمْ یَوْمَ الْآزِفَةِ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مِنْ دُونِ اللّٰهِ کٰاشِفَةٌ أی نفس کاشفة و المراد بالکشف إزالة ما فیها من الشدائد و الأهوال،و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نفس تقدر علی إزالة ما فیها من الشدائد و الأهوال إلاّ أن یکشفها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هٰذَا الْحَدِیثِ تَعْجَبُونَ وَ تَضْحَکُونَ وَ لاٰ تَبْکُونَ وَ أَنْتُمْ سٰامِدُونَ الإشارة بهذا الحدیث الی ما تقدم من البیان،و السمود اللهو،و الآیة متفرعة علی ما تقدم من البیان،و الاستفهام للتوبیخ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هو ربکم الذی ینتهی الیه کل أمر و علیه النشأة الاخری و کانت القیامة قریبة و لیس لها من دون اللّه کاشفة کان علیکم أن تبکوا لما فرطتم فی جنب اللّه، و تعرضتم للشقاء الدائم أ فمن هذا البیان الذی یدعوکم الی النجاة تعجبون إنکارا و تضحکون استهزاء و لا تبکون؟</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 تفریع آخر علی ما تقدم من البیان و المعنی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کذلک فعلیکم أن تسجدوا للّه و تعبدوه لیکشف عنکم ما لیس له من دونه کاشفة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102" w:name="pg13145_117008"/>
    </w:p>
    <w:p>
      <w:pPr>
        <w:pStyle w:val="Heading2"/>
        <w:numPr>
          <w:ilvl w:val="1"/>
          <w:numId w:val="1"/>
        </w:numPr>
        <w:rPr/>
      </w:pPr>
      <w:bookmarkStart w:id="103" w:name="__RefHeading___Toc175564_3244359995"/>
      <w:bookmarkStart w:id="104" w:name="_Toc40"/>
      <w:bookmarkEnd w:id="102"/>
      <w:bookmarkEnd w:id="103"/>
      <w:r>
        <w:rPr>
          <w:rtl w:val="true"/>
        </w:rPr>
        <w:t>سورة القمر مکیة و هی خمس و خمسون آیة</w:t>
      </w:r>
      <w:bookmarkEnd w:id="104"/>
    </w:p>
    <w:p>
      <w:pPr>
        <w:pStyle w:val="Heading3"/>
        <w:numPr>
          <w:ilvl w:val="2"/>
          <w:numId w:val="1"/>
        </w:numPr>
        <w:rPr/>
      </w:pPr>
      <w:bookmarkStart w:id="105" w:name="__RefHeading___Toc175566_3244359995"/>
      <w:bookmarkStart w:id="106" w:name="_Toc41"/>
      <w:bookmarkEnd w:id="105"/>
      <w:r>
        <w:rPr>
          <w:rtl w:val="true"/>
        </w:rPr>
        <w:t>اشارة</w:t>
      </w:r>
      <w:bookmarkEnd w:id="106"/>
    </w:p>
    <w:p>
      <w:pPr>
        <w:pStyle w:val="Heading3"/>
        <w:numPr>
          <w:ilvl w:val="2"/>
          <w:numId w:val="1"/>
        </w:numPr>
        <w:rPr/>
      </w:pPr>
      <w:bookmarkStart w:id="107" w:name="__RefHeading___Toc175568_3244359995"/>
      <w:bookmarkStart w:id="108" w:name="_Toc42"/>
      <w:bookmarkEnd w:id="107"/>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108"/>
    </w:p>
    <w:p>
      <w:pPr>
        <w:pStyle w:val="Heading4"/>
        <w:numPr>
          <w:ilvl w:val="3"/>
          <w:numId w:val="1"/>
        </w:numPr>
        <w:rPr/>
      </w:pPr>
      <w:bookmarkStart w:id="109" w:name="__RefHeading___Toc175570_3244359995"/>
      <w:bookmarkStart w:id="110" w:name="_Toc43"/>
      <w:bookmarkEnd w:id="109"/>
      <w:r>
        <w:rPr>
          <w:rtl w:val="true"/>
        </w:rPr>
        <w:t>اشارة</w:t>
      </w:r>
      <w:bookmarkEnd w:id="11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11" w:name="pg13145_117009"/>
    </w:p>
    <w:p>
      <w:pPr>
        <w:pStyle w:val="Heading4"/>
        <w:numPr>
          <w:ilvl w:val="3"/>
          <w:numId w:val="1"/>
        </w:numPr>
        <w:rPr/>
      </w:pPr>
      <w:bookmarkStart w:id="112" w:name="__RefHeading___Toc175572_3244359995"/>
      <w:bookmarkStart w:id="113" w:name="_Toc44"/>
      <w:bookmarkEnd w:id="111"/>
      <w:bookmarkEnd w:id="112"/>
      <w:r>
        <w:rPr>
          <w:rtl w:val="true"/>
        </w:rPr>
        <w:t>بیان</w:t>
      </w:r>
      <w:r>
        <w:rPr>
          <w:rtl w:val="true"/>
        </w:rPr>
        <w:t>:</w:t>
      </w:r>
      <w:bookmarkEnd w:id="113"/>
    </w:p>
    <w:p>
      <w:pPr>
        <w:pStyle w:val="BookText"/>
        <w:rPr/>
      </w:pPr>
      <w:r>
        <w:rPr>
          <w:rFonts w:ascii="IRNazanin" w:hAnsi="IRNazanin" w:eastAsia="IRNazanin"/>
          <w:color w:val="111111"/>
          <w:sz w:val="28"/>
          <w:sz w:val="28"/>
          <w:szCs w:val="28"/>
          <w:rtl w:val="true"/>
          <w:lang w:bidi="fa-IR"/>
        </w:rPr>
        <w:t>سورة ممحضة فی الإنذار و التخویف إلاّ آیتین من آخرها تبشران المتقین بالجنة و الحضور عند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تبدأ السورة بالإشارة الی آیة شقّ القمر التی أتی بها رسول اللّه صلّی اللّه علیه و آله و سلّم عن اقتراح من قومه،و تذکر رمیهم له بالسحر و تکذیبهم به و اتباعهم الأهواء مع ما جاءهم أنباء زاجرة من أنباء یوم القیامة و أنباء الامم الماضین الهالکین ثم یعید تعالی علیهم نبذة من تلک الأنباء إعادة ساخط معاتب فیذکر سیئ حالهم یوم القیامة عند خروجهم من الأجداث و حضورهم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الی قصص قوم نوح و عاد و ثمود و قوم لوط و آل فرعون و ما نزل بهم من ألیم العذاب إثر تکذیبهم بالنذر و لیس قوم النبی صلّی اللّه علیه و آله و سلّم بأعز عند اللّه منهم و ما هم بمعجزین، و تختتم السورة ببشری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آیاتها،و لا یعبأ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ببدر،و کذا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آیاتها مدنیة،و من غرر آیاتها ما فی آخرها من آیات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 الاقتراب زیادة فی القرب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قربت جدا،و الساعة هی الظرف الذی تقوم فیه القیامة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انفصل بعضه عن بعض فصار فرقتین شقتین تشیر الآیة الی آیة شق القمر التی أجراها اللّه تعالی علی ید النبی صلّی اللّه علیه و آله و سلّم بمکة قبل الهجرة إثر سؤال المشرکین من أهل مکة،و قد استفاضت الروایات علی ذلک،و اتفق أهل الحدیث و المفسرون علی قبولها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یخالف فیه منهم إلاّ الحسن و عطاء و البلخی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سینشقّ القمر عند قیام الساعة و إنما عبر بلفظ الماضی لتحقق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مزیف مدفوع بدلالة الآیة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آیَةً یُعْرِضُوا وَ 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سیاقها أوضح شاهد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شامل لانشقاق القمر فعند وقوعه إعراضهم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 و من المعلوم أن یوم القیامة یوم یظهر فیه الحقائق و یلجئون فیه الی المعرفة،و لا معنی حینئذ لقولهم فی آیة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سحر مستمر فلیس إلاّ أنها آیة قد وقعت للدلالة علی الحق و الصدق و تأتی لهم أن یرموها عنادا بأنها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السقوط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إشارة الی ما ذهب الیه الریاضیون أخیرا أن القمر قطعة من الأرض کما أن الأرض جزء منفصل من الشمس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حقیقة علمیة لم ینکشف یوم النزول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هذه النظریة علی تقدیر صحتها لا یلائمها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یَرَوْا آیَةً یُعْرِضُوا وَ یَقُولُوا 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ینقل عن أحد أنه قال للقمر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سحر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انفصال القمر عن الأرض اشتقاق و الذی فی الآیة الکریمة انشقاق،و لا یطلق الانشقاق إلاّ علی تقطع الشیء فی نفسه قطعتین دون انفصاله من شیء بعد ما کان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السقوط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انشقاق القمر انکشاف الظلمة عند طلوعه 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انشقاق القمر کنایة عن ظهور الأمر و وضوح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لا تخلو من إشعار بأن انشقاق القمر من لوازم اقتراب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 وَ یَقُولُوا سِحْرٌ مُسْتَمِرٌّ الاستمرار من الشیء مرور منه بعد مرور مرة بعد مرة،و لذا یطلق علی الدوام و الاطراد فقولهم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 أی سحر بعد سحر مداوما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فی سیاق الشرط فتفید العموم،و المعنی و کل آیة یشاهدونها یقولون فیها إنها سحر بعد سحر،و فسر بعضهم المستمر بالمحکم الموثق،و بعضهم بالذاهب الزائل، و بعضهم بالمستبشع المنفور،و هی معان 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وَ اتَّبَعُوا أَهْوٰاءَهُمْ وَ کُلُّ أَمْرٍ مُسْتَقِرٌّ متعلق التکذیب بقرینة ذیل الآیة هو النبی صلّی اللّه علیه و آله و سلّم و ما أتی به من الآیات أی و کذبوا بالنبی صلّی اللّه علیه و آله و سلّم و ما أتی به من الآیات و الحال أن کل أمر مستقر سیستقر فی مستقره فیعلم أنه حق أو باطل و صدق أو کذب فسیعلمون أن النبی صلّی اللّه علیه و آله و سلّم صادق أو کاذب،علی الحق أو 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أَمْرٍ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الْأَنْبٰاءِ مٰا فِیهِ مُزْدَجَرٌ المزدجر مصدر میمی و هو الاتعاظ،و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لما فیه مزدجر،و المراد بالأنباء أخبار الامم الدارجة الهالکة أو أخبار یوم القیامة و قد احتمل کل منهما،و الظاهر من تعقیب الآیة بأنباء یوم القیامة ثم بأنباء عدة من الامم الهالکة أن المراد بالأنباء التی فیها مزدجر جمیع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بٰالِغَةٌ فَمٰا تُغْنِ النُّذُرُ الحکمة کلمة الحق التی ینتفع بها، و البلوغ وصول الشیء الی ما تنتهی الیه المسافة و یکنی به عن تمام الشیء و کماله فالحکمة البالغة هی الحکمة التامة الکاملة التی لا نقص فیها من حیث نفسها و من حیث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تُغْنِ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فیه فصیحة تفصح عن جملة مقدرة تترتب علیها الکلام، و النذر جمع نذیر بمعنی المنذر أو بمعنی الإنذار و الکل صحیح و إن کان الأول أقرب الی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 أو الذی یدعون الیه حکمة بالغة کذبوا بها و اتبعوا أهواءهم فما تغنی المنذرون أو الإنذارات؟</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التولی الإعراض و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لتفریع الأمر بالتولی علی ما تقدمه من وصف حالهم أی إذا کانوا مکذبین بک متبعین أهواءهم لا یغنی فیهم النذر و لا تؤثر فیهم الزواجر فتولّ عنهم و لا تلح علیهم بالدعوة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 الدّٰاعِ إِلیٰ شَیْءٍ نُکُرٍ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الإنکار ضد العرفان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أنکرت کذا و نکرت،و أصله أن یرد علی القلب ما لا یتصوره،و ذلک ضرب من الجهل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 أَیْدِیَهُمْ لاٰ تَصِلُ إِلَیْهِ نَکِرَهُمْ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النکر الدهاء و الأمر الصعب الذی لا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تم الکلام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حالهم تجاه الحکمة البالغة التی ألقیت الیهم و الزواجر التی ذکّروا بها علی سبیل الإنذار،ثم أعاد سبحانه نبذة من تلک الزواجر التی هی أنباء من حالهم یوم القیامة و من عاقبة حال الامم المکذبین من الماضین فی لحن العتاب و التوبیخ الشدید الذی تهز قلوبهم للانتباه و تقطع منابت أعذارهم فی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یَدْعُ الدّٰاعِ الخ؛کلام مفصول عما قبله لذکر الزواجر التی أشیر إلیها سابقا فی مقام الجواب عن سؤال مقدر کأنه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فإلی م یئول أمرهم؟فقیل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الخ؛أی هذه حال آخرتهم و تلک عاقبة دنیا أشیاعهم و أمثالهم من قوم نوح و عاد و ثمود و غیرهم،و لیسوا خیرا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هذا فالظرف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سیأتی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یخرجون من الأجداث یوم یدعو الداعی الی شیء نکر،الخ؛و إما متعلق بمحذوف،و التقدیر اذکر یوم یدعو الداعی،و المحصل اذکر ذاک الیوم و حالهم فیه،و 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السّٰاعَةَ أَنْ تَأْتِیَهُمْ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یسمّ سبحانه هذا الداعی من هو؟و قد نسب الدعوة فی موضع من کلامه الی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أورد من أنباء القیامة نبأ دعوتهم لخروج من الأجداث و الحضور لفصل القضاء و خروجهم منها خشّعا أبصارهم مهطعین الی الداعی لیحاذی به دعوتهم فی الدنیا الی الإیمان بالآیات و إعراضهم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w:t>
      </w:r>
      <w:bookmarkStart w:id="114" w:name="pg13145_117013"/>
    </w:p>
    <w:p>
      <w:pPr>
        <w:pStyle w:val="BookText"/>
        <w:rPr/>
      </w:pPr>
      <w:bookmarkEnd w:id="114"/>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یوم یدعو الداعی الی أمر صعب علیهم و هو القضاء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أَبْصٰارُهُمْ یَخْرُجُونَ مِنَ الْأَجْدٰاثِ کَأَنَّهُمْ جَرٰادٌ مُنْتَشِرٌ الخشع جمع خاشع و الخشوع نوع من الذلة و نسب الی الأبصار لأن ظهوره فیها 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الأجداث جمع جدث و هو القبر،و الجراد حیوان معروف،و تشبیههم فی الخروج من القبور بالجراد المنتشر من حیث أن الجراد فی انتشاره یدخل البعض منه فی البعض و یختلط البعض بالبعض فی جهات مختلفة فکذلک هؤلاء فی خروجهم من القبور،قال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یَخْرُجُونَ مِنَ الْأَجْدٰاثِ سِرٰاعاً کَأَنَّهُمْ إِلیٰ نُصُبٍ یُوفِضُونَ خٰاشِعَةً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إِلَی الدّٰاعِ یَقُولُ الْکٰافِرُونَ هٰذٰا یَوْمٌ عَسِرٌ أی حال کونهم مسرعین الی الداعی مطیعین مستجیبین دعوته یقول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یوم عسر أی صعب شدید </w:t>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75574_3244359995"/>
      <w:bookmarkStart w:id="116" w:name="_Toc45"/>
      <w:bookmarkEnd w:id="115"/>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9</w:t>
      </w:r>
      <w:r>
        <w:rPr>
          <w:rtl w:val="true"/>
        </w:rPr>
        <w:t xml:space="preserve"> </w:t>
      </w:r>
      <w:r>
        <w:rPr>
          <w:rtl w:val="true"/>
        </w:rPr>
        <w:t xml:space="preserve">الی </w:t>
      </w:r>
      <w:r>
        <w:rPr/>
        <w:t>42</w:t>
      </w:r>
      <w:r>
        <w:rPr>
          <w:rtl w:val="true"/>
        </w:rPr>
        <w:t>]</w:t>
      </w:r>
      <w:bookmarkEnd w:id="11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فَکَذَّبُوا عَبْدَنٰا وَ قٰالُوا مَجْنُونٌ وَ ازْدُجِرَ التکذیب الأول منزل منزلة اللازم أی فعلت التکذیب،و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فَکَذَّبُوا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الخ؛تفسیره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بالتکذیب الأول التکذیب المطلق و هو تکذیبهم بالرسل،و بالثانی التکذیب بنوح خاصة کقوله فی 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قَوْمُ نُوحٍ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قوم نوح المرسلین فترتب علیه تکذیبهم لنوح،و هو وجه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بتفریع التکذیب علی التکذیب الإشارة الی کونه تکذیبا إثر تکذیب بطول زمان دعوته فکلما انقرض قرن منهم مکذب جاء بعدهم قرن آخر مکذب،و هو معنی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بالتکذیب الأول قصده و بالثانی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فَکَذَّبُوا عَبْدَنٰا فی التعبیر عن نوح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المقام تجلیل لمقامه و تعظیم لأمره و إشارة الی أن تکذیبهم له یرجع الیه تعالی لأنه عبد لا یملک شیئا و ما له فهو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مَجْنُونٌ وَ ازْدُجِرَ المراد بالازدجار زجر الجن له إثر الجنون،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یقتصروا علی مجرد التکذیب بل نسبوه الی الجنون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مجنون و ازدجر الجن فلا یتکلم إلاّ عن زجر و لیس کلامه من الوحی السماوی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أَنِّی مَغْلُوبٌ فَانْتَصِرْ الانتصار الانتقام،و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بالقهر و التحکم دون الحجة،و هذا الدعاء تلخیص لتفصیل دعائه،و تفصیل دعائه مذکور فی سورة نوح و تفصیل حججه فی سورة هود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أَبْوٰابَ السَّمٰاءِ بِمٰاءٍ مُنْهَمِرٍ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الهمر صب الدمع و الماء بشدة،و الانهمار الانصباب،انتهی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أبواب السماء و هی الجو بماء منصب استعارة تمثیلیة عن شدة انصباب الماء و جریان المطر متوالیا کأنه مدخر وراء باب مسدود یمنع عن انصبابه ففتح الباب فانصب أشد ما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 فَالْتَقَی الْمٰاءُ عَلیٰ أَمْرٍ قَدْ قُدِرَ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التفجیر تشقیق الأرض عن الماء،و العیون جمع عین الماء و هو ما یفور من الأرض مستدیرا کاستدارة عین الحیوان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الأرض عیونا منفجرة عن الماء تجری جریانا متوافقا متتابعا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فَالْتَقَی الْمٰاءُ عَلیٰ أَمْرٍ قَدْ قُدِرَ أی فالتقی الماء ان ماء السماء و ماء</w:t>
      </w:r>
    </w:p>
    <w:p>
      <w:pPr>
        <w:pStyle w:val="BookText"/>
        <w:rPr/>
      </w:pPr>
      <w:r>
        <w:rPr>
          <w:rFonts w:ascii="IRNazanin" w:hAnsi="IRNazanin" w:eastAsia="IRNazanin"/>
          <w:color w:val="111111"/>
          <w:sz w:val="28"/>
          <w:sz w:val="28"/>
          <w:szCs w:val="28"/>
          <w:rtl w:val="true"/>
          <w:lang w:bidi="fa-IR"/>
        </w:rPr>
        <w:t>الأرض مستقرا علی أمر قدره اللّه تعالی أی حسب ما قدر من غیر نقیصة و لا زیادة و لا عجل و لا 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فالماء اسم جنس أرید به ماء السماء و ماء الأرض و لذلک لم یثنّ،و المراد بأمر قد قدر الصفة التی قدرها اللّه لهذا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حَمَلْنٰاهُ عَلیٰ ذٰاتِ أَلْوٰاحٍ وَ دُسُرٍ المراد بذات الألواح و الدسر السفینة،و الألواح جمع لوح و هو الخشبة التی یرکب بعضها علی بعض فی السفینة،و الدسر جمع دسار و دسر و هو المسمار الذی تشد بها الألواح فی السفینة،و قیل فیه معان أخر لا تلائم الآیة تلک الملاءمة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بِأَعْیُنِنٰا جَزٰاءً لِمَنْ کٰانَ کُفِرَ أی تجری السفینة علی الماء المحیط بالأرض بأنواع من مراقبتنا و حفظنا و حراستنا،و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تجری بأعین أولیائنا و من وکلناه بها من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لِمَنْ کٰانَ کُفِرَ أی جریان السفینة کذلک و فیه نجاة من فیها من الهلاک لیکون جزاء لمن کان کفر به و هو نوح علیه السّلام کفر به و بدعوته قومه،فالآیة فی معنی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تَرَکْنٰاهٰا آیَةً فَهَلْ مِنْ مُدَّکِرٍ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للسفینة علی ما یفیده السیاق و اللام للقسم،و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لقد أبقینا تلک السفینة التی نجینا بها نوحا و الذین معه،و جعلناها آیة یعتبر بها من اعتبر فهل من متذکر یتذکر بها وحدانیته تعالی و أن دعوة أنبیائه حق،و أن أخذه ألیم شدید؟و لازم هذا المعنی بقاء السفینة الی حین نزول هذه الآیات علامة دالّة علی واقعة الطوفان مذکرة لها،و قد قال بعضهم فی تفسیر الآیة علی ما</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أبقی اللّه سفینة نوح علی الجودی حتی أدرکها أوائل هذه الامة </w:t>
      </w:r>
      <w:r>
        <w:rPr>
          <w:rStyle w:val="FootnoteAnchor"/>
          <w:rtl w:val="true"/>
        </w:rPr>
        <w:footnoteReference w:id="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فی تفسیر سورة هود فی آخر الأبحاث حول قصة نوح خبر أنهم عثروا فی بعض قلل جبل آراراط و هو الجودی قطعات أخشاب من سفینة متلاشیة وقعت هناک،فراجع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القصة بما أنها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 النذر جمع نذیر بمعنی الإنذار،و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بمعنی 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و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تکون تامة فاعلها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فالاستفهام للتهویل یسجل به شدة العذاب و صدق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 التیسیر التسهیل و تیسیر القرآن للذکر هو إلقاؤه علی نحو یسهل فهم مقاصده للعامی و الخاصی و الافهام البسیطة و المتعمقة کل علی مقدار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یراد به تنزیل حقائقه العالیة و مقاصده المرتفعة عن أفق الأفهام العادیة الی مرحلة التکلیم العربی تناله عامة الأفهام کما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بالذکر ذکره تعالی بأسمائه أو صفاته أو أفعاله،قال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تارة یقال و یراد به هیئة للنفس بها یمکن للانسان أن یحفظ ما یقتنیه من المعرفة و هو کالحفظ إلاّ أن الحفظ یقال اعتبارا بإحرازه،و الذکر یقال اعتبارا باستحضاره و تارة یقال لحضور الشیء القلب أو القول،و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بالقلب و ذکر باللسان و کل واحد منهما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 نسیان و ذکر لا عن نسیان بل عن إدامة الحفظ،و کل قول یقال له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لقد سهّلنا القرآن لأن یتذکر به،فیذکر اللّه تعالی و شئونه،فهل من متذکر یتذکر به فیؤمن باللّه و یدین بما یدعو الیه من الدین الحق؟</w:t>
      </w:r>
    </w:p>
    <w:p>
      <w:pPr>
        <w:pStyle w:val="BookText"/>
        <w:rPr/>
      </w:pPr>
      <w:r>
        <w:rPr>
          <w:rFonts w:ascii="IRNazanin" w:hAnsi="IRNazanin" w:eastAsia="IRNazanin"/>
          <w:color w:val="111111"/>
          <w:sz w:val="28"/>
          <w:sz w:val="28"/>
          <w:szCs w:val="28"/>
          <w:rtl w:val="true"/>
          <w:lang w:bidi="fa-IR"/>
        </w:rPr>
        <w:t>فالآیة دعوة عامة الی التذکر بالقرآن بعد تسجیل صدق الإنذار و شدة العذاب الذی أنذر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عٰادٌ فَکَیْفَ کٰانَ عَذٰابِی وَ نُذُرِ شروع فی قصة اخری من القصص التی فیها الازدجار و لم یعطف علی 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القصص الآتیة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کل واحدة من هذه القصص مستقلة کافیة فی الزجر و الردع و العظة لو اتعظوا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 مسوق لتوجیه قلوب السامعین الی ما یلقی الیهم من کیفیة العذاب الهائل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لیس مسوقا للتهویل و تسجیل شدة العذاب و صدق الإنذار کسابقه و إلاّ لتکرر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الخ؛کذا قیل و هو وجه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رِیحاً صَرْصَراً فِی یَوْمِ نَحْسٍ مُسْتَمِرٍّ بیان لما استفهم عنه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کٰانَ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الریح الشدیدة الهبوب،و النحس بالفتح فالسکون مصدر کالنحوسة بمعنی الشؤم،و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لنحس،و معنی إرسال الریح فی یوم نحس مستمر إرسالها فی یوم متلبس بالنحوسة و الشأمة بالنسبة الیهم المستمرة علیهم لا یرجی فیه خیر لهم و لا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بالیوم قطعة من الزمان لا الیوم الذی یساوی سبع الاسبوع لقوله تعالی فی موضع آخر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بعضهم النحس بالبرد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راجع الی الریح أی تنزع الریح الناس من الأرض،و أعجاز النخل أسافله،و المنقعر المقلوع من أصله،و المعنی ظاهر،و فی الآیة إشعار ببسطة القوم أجساما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کٰانَ عَذٰابِی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تفسیر الآیتین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 بِالنُّذُرِ النذر إما مصدر کما قیل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بإنذار نبیهم صالح علیه السّلام،و إما جمع نذیر بمعنی المنذر،و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بالأنبیاء لأن تکذیبهم بالواحد منهم تکذیب منهم بالجمیع لأن رسالتهم واحدة لا اختلاف فیها فیکون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جمع نذیر بمعنی الإنذار و مرجعه الی أحد المعنیین السابقین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بَشَراً مِنّٰا وٰاحِداً نَتَّبِعُهُ إِنّٰا إِذاً لَفِی ضَلاٰلٍ وَ سُعُرٍ تفریع علی التکذیب و السعر جمع سعیر بمعنی النار المشتعلة،و احتمل أن یکون بمعنی الجنون و هو أنسب للسیاق،و الظاهر أن المراد بالواحد الواحد العددی،و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أبشرا من نوعنا و هو شخص واحد لا عدة له و لا جموع معه نتبعه إنا إذا مستقرون فی ضلال عجیب و جنون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فیکون هذا القول توجیها منهم لعدم اتباعهم لصالح لفقده العدة و القوة و هم قد اعتادوا علی اتباع من عنده ذلک کالملوک و العظماء و قد کان لصالح علیه السّلام یدعوهم الی طاعة نفسه و رفض طاعة عظمائهم کما یحکیه اللّه سبحانه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وَ لاٰ تُطِیعُوا أَمْرَ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أخذ الواحد واحدا نوعیا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أبشرا هو واحد منا أی هو مثلنا و من نوعنا نتبعه؟و کانت الآیة التالیة مفسرة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أُلْقِیَ الذِّکْرُ عَلَیْهِ مِنْ بَیْنِنٰا بَلْ هُوَ کَذّٰابٌ أَشِرٌ الاستفهام کسابقه للإنکار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أنزل الوحی علیه و اختص به من بیننا و لا فضل له علینا؟لا یکون ذلک أبدا،و التعبیر بالإلقاء دون الإنزال و نحوه للإشعار بالعجلة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المحتمل أن یکون المراد نفی أن یختص بإلقاء الذکر من بینهم و هو بشر مثلهم فلو کان الوحی حقا و جاز أن ینزل علی البشر لنزل علی البشر کلهم فما باله اختص بما من شأنه أن یرزقه الجمیع؟فتکون الآیة فی معنی قولهم له کما فی 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بَشَرٌ مِثْلُنٰا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کَذّٰابٌ أَشِرٌ أی شدید البطر متکبر یرید أن یتعظّم علینا بهذا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سَیَعْلَمُونَ غَداً مَنِ الْکَذّٰابُ الْأَشِرُ حکایة قوله سبحانه لصالح علیه السّلام کالآیتین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بالغد العاقبة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الیوم غدا،یشیر سبحانه به الی ما سینزل علیهم من العذاب فیعلمون عند ذلک علم عیان من هو الکذاب الأشر صالح أو هم؟</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مُرْسِلُوا النّٰاقَةِ فِتْنَةً لَهُمْ فَارْتَقِبْهُمْ وَ اصْطَبِرْ فی مقام التعلیل لما أخبر من أنهم سینزل علیهم العذاب و المفاد أنهم سینزل علیهم العذاب لأنا فاعلون کذا و کذا،و الفتنة الامتحان و الابتلاء،و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طریق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التی یسألونها امتحانا لهم فانتظرهم و اصبر علی أذاهم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أَنَّ الْمٰاءَ قِسْمَةٌ بَیْنَهُمْ کُلُّ شِرْبٍ مُحْتَضَرٌ ضمیر الجمع الأول للقوم و الثانی للقوم و الناقة علی سبیل التغلیب،و القسمة بمعنی المقسوم،و الشرب</w:t>
      </w:r>
    </w:p>
    <w:p>
      <w:pPr>
        <w:pStyle w:val="BookText"/>
        <w:rPr/>
      </w:pPr>
      <w:r>
        <w:rPr>
          <w:rFonts w:ascii="Amiri" w:hAnsi="Amiri" w:eastAsia="Amiri" w:cs="Amiri"/>
          <w:color w:val="111111"/>
          <w:sz w:val="28"/>
          <w:sz w:val="28"/>
          <w:szCs w:val="28"/>
          <w:rtl w:val="true"/>
          <w:lang w:bidi="ar-SA"/>
        </w:rPr>
        <w:t>النصیب من شرب الماء،و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خبرهم بعد إرسال الناقة أن الماء مقسوم بین القوم و بین الناقة کل نصیب من الشرب یحضر عنده صاحبه فیحضر القوم عند شربهم و الناقة عند شربها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فَتَعٰاطیٰ فَعَقَرَ المراد بصاحبهم عاقر الناقة، و التعاطی التناول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القوم عاقر الناقة لعقرها فتناول عقرها فعقرها و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 إِنّٰا أَرْسَلْنٰا عَلَیْهِمْ صَیْحَةً وٰاحِدَةً فَکٰانُوا کَهَشِیمِ الْمُحْتَظِرِ المحتظر صاحب الحظیرة و هی کالحائط یعمل لیجعل فیه الماشیة،و هشیم المحتظر الشجر الیابس و نحوه یجمعه صاحب الحظیرة لماشیته،و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الخ؛تقدم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قَوْمُ لُوطٍ بِالنُّذُرِ تقدم تفسیره فی نظیره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حٰاصِباً إِلاّٰ آلَ لُوطٍ نَجَّیْنٰاهُمْ بِسَحَرٍ الحاصب الریح التی تأتی بالحجارة و الحصباء،و المراد بها الریح التی أرسلت فرمتهم بسجیل منضود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إذا کان نکرة یراد به سحر من الأسحار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سحرا من الأسحار فإذا أردت سحر یومک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أتیته بسحر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أتیته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نجیناهم لیکون نعمة من عندنا نخصهم بها لأنهم کانوا شاکرین لنا و جزاء الشکر لنا النجاة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أَنْذَرَهُمْ بَطْشَتَنٰا فَتَمٰارَوْا بِالنُّذُرِ ضمیر الفاعل فی</w:t>
      </w:r>
      <w:bookmarkStart w:id="117" w:name="pg13145_117023"/>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للوط علیه السّلام،و البطشة الأخذة الشدیدة بالعذاب،و التماری الإصرار علی الجدال و إلقاء الشک،و النذر الإنذار،و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لقد خوفهم لوط أخذنا الشدید فجادلوا فی إنذاره و تخویفه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رٰاوَدُوهُ عَنْ ضَیْفِهِ فَطَمَسْنٰا أَعْیُنَهُمْ فَذُوقُوا عَذٰابِی وَ نُذُرِ مراودته عن ضیفه طلبهم منه أن یسلم الیهم أضیافه و لهم الملائکة،و طمس أعینهم محوها،و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الی خطابهم تشدیدا و تقریعا،و النذر مصدر أرید به ما یتعلق به الإنذار و هو العذاب،و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صَبَّحَهُمْ بُکْرَةً عَذٰابٌ مُسْتَقِرٌّ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فإذا کان معرفة بأن ترید بکرة یومک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أتیته بکرة و غدوة لم تصرفهما فبکرة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نکرة،و المراد باستقرار العذاب حلوله بهم و عدم تخلفه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مُدَّکِرٍ تقدم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آلَ فِرْعَوْنَ النُّذُرُ کَذَّبُوا بِآیٰاتِنٰا کُلِّهٰا فَأَخَذْنٰاهُمْ أَخْذَ عَزِیزٍ مُقْتَدِرٍ المراد بالنذر الإنذار،و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مفصول من غیر عطف لکونه جوابا لسؤال مقدر کأنه لما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 آلَ فِرْعَوْنَ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فعلوا؟فاجیب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عَزِیزٍ مُقْتَدِرٍ</w:t>
      </w:r>
      <w:r>
        <w:rPr>
          <w:rFonts w:eastAsia="Amiri" w:cs="Amiri" w:ascii="Amiri" w:hAnsi="Amiri"/>
          <w:color w:val="111111"/>
          <w:sz w:val="28"/>
          <w:szCs w:val="28"/>
          <w:rtl w:val="true"/>
          <w:lang w:bidi="ar-SA"/>
        </w:rPr>
        <w:t>» .</w:t>
      </w:r>
    </w:p>
    <w:p>
      <w:pPr>
        <w:pStyle w:val="Heading3"/>
        <w:numPr>
          <w:ilvl w:val="2"/>
          <w:numId w:val="1"/>
        </w:numPr>
        <w:rPr/>
      </w:pPr>
      <w:bookmarkStart w:id="118" w:name="__RefHeading___Toc175576_3244359995"/>
      <w:bookmarkStart w:id="119" w:name="_Toc46"/>
      <w:bookmarkEnd w:id="118"/>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43</w:t>
      </w:r>
      <w:r>
        <w:rPr>
          <w:rtl w:val="true"/>
        </w:rPr>
        <w:t xml:space="preserve"> </w:t>
      </w:r>
      <w:r>
        <w:rPr>
          <w:rtl w:val="true"/>
        </w:rPr>
        <w:t xml:space="preserve">الی </w:t>
      </w:r>
      <w:r>
        <w:rPr/>
        <w:t>55</w:t>
      </w:r>
      <w:r>
        <w:rPr>
          <w:rtl w:val="true"/>
        </w:rPr>
        <w:t>]</w:t>
      </w:r>
      <w:bookmarkEnd w:id="11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کُفّٰارُکُمْ خَیْرٌ مِنْ أُولٰئِکُمْ أَمْ لَکُمْ بَرٰاءَةٌ فِی الزُّبُرِ الظاهر أنه خطاب لقوم النبی صلّی اللّه علیه و آله و سلّم من مسلم و کافر علی ما تشعر به الإضافة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الخیریة هی الخیریة فی زینة الدنیا و زخارف حیاتها کالمال و البنین أو من جهة الأخلاق العامة فی مجتمعهم کالسخاء و الشجاعة و الشفقة علی الضعفاء،و الإشارة باولئکم الی الأقوام المذکورة أنباؤهم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نوح و عاد و ثمود و قوم لوط و آل فرعون،و الاستفهام للإنکار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الذین کفروا منکم خیرا من اولئکم الامم المهلکین المعذبین حتی یشملهم العذاب دونکم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یمکن أن یکون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کُفّٰارُکُمْ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الکفار بعنایة أنهم قوم النبی صلّی اللّه علیه و آله و سلّم و فیهم</w:t>
      </w:r>
    </w:p>
    <w:p>
      <w:pPr>
        <w:pStyle w:val="BookText"/>
        <w:rPr/>
      </w:pPr>
      <w:r>
        <w:rPr>
          <w:rFonts w:ascii="IRNazanin" w:hAnsi="IRNazanin" w:eastAsia="IRNazanin"/>
          <w:color w:val="111111"/>
          <w:sz w:val="28"/>
          <w:sz w:val="28"/>
          <w:szCs w:val="28"/>
          <w:rtl w:val="true"/>
          <w:lang w:bidi="fa-IR"/>
        </w:rPr>
        <w:t>کفار و هم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لَکُمْ بَرٰاءَةٌ فِی الزُّبُرِ ظاهره أیضا عموم الخطاب،و الزبر جمع زبور و هو الکتاب،و قد ذکروا أن المراد بالزبر الکتب السماویة المنزلة علی الأنبیاء،و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لکم براءة فی الکتب السماویة التی نزلت من عند اللّه أنکم فی أمن من العذاب و المؤاخذة و إن کفرتم و أجرمتم و اقترفتم ما شئتم 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الجمیع المجموع و المراد به وحدة مجتمعهم من حیث الإرادة و العمل،و الانتصار الانتقام أو التناصر کما فی خطابات یوم القیامة مٰا لَکُمْ لاٰ تَنٰاصَرُونَ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 یقولون أی الکفار نحن قوم مجتمعون متحدون ننتقم ممن أرادنا بسوء أو ینصر بعضنا بعضا فلا ننهزم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الذکری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للجنس،و تولی الدبر الإدبار،و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الذی یتبجّحون به و یولون الأدبار و یفرّون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إخبار عن مغلوبیة و انهزام لجمعهم،و دلالة علی أن هذه المغلوبیة انهزام منهم فی حرب سیقدمون علیها،و قد وقع ذلک فی غزاة بدر،و هذا من ملاحم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تفضیل من الدهاء و هو عظم البلیّة المنکرة التی لیس الی التخلص منها سبیل،و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تفضیل من المرارة ضد الحلاوة،و فی الآیة إضراب عن إیعادهم بالانهزام و العذاب الدنیوی الی إبعادهم بما سیجری علیهم فی الساعة و قد أشیر الی نبئها فی أول الأنباء الزاجرة،و الکلام یفید الترقّی</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الانهزام و العذاب الدنیوی تمام عقوبتهم بل الساعة التی أشرنا الی نبئها هی موعدهم و الساعة أدهی من کل داهیة و أمرّ من کل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الْمُجْرِمِینَ فِی ضَلاٰلٍ وَ سُعُرٍ جمع سعیر و هی النار المسعّرة و فی الآیة تعلیل لما قبلها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أَدْهیٰ وَ أَمَرُّ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کانت الساعة أدهی و أمر لهم لأنهم مجرمون و المجرمون فی ضلال عن موطن السعادة و هو الجنة و نیران مسعرة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السحب جر الإنسان علی وجهه،و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جهنم و مسّها هو إصابتها لهم بحرّها و عذابها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فی ضلال و سعر فی یوم یجرّون فی النار علی وجوههم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ما تصیبکم جهنم بحرّها و عذابها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مقدر یدل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التقدیر خلقنا کل شیء خلقناه،و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للمصاحبة،و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کل شیء مصاحبا 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الشیء هو المقدار الذی لا یتعداه و الحد و الهندسة التی لا یتجاوزه فی شیء من جانبی الزیادة و النقیصة،قال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،فلکل شیء حد محدود فی خلقه لا یتعداه و صراط ممدود فی وجوده یسلکه و لا یتخطاه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مقام التعلیل لما فی الآیتین السابقتین من عذاب المجرمین یوم القیامة کأنه قیل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ذا جوزی المجرمون بالضلال و السعر یوم القیامة و أذیقوا مس سقر؟فاجیب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 أن لکل شیء قدرا و من القدر فی الإنسان أن اللّه سبحانه خلقه نوعا متکاثر الأفراد بالتناسل اجتماعیا فی حیاته الدنیا یتزود من حیاته الدنیا الدائرة لحیاته الآخرة الباقیة،و قد أن یرسل الیهم رسولا یدعوهم الی سعادة الدنیا و الآخرة فمن استجاب</w:t>
      </w:r>
    </w:p>
    <w:p>
      <w:pPr>
        <w:pStyle w:val="BookText"/>
        <w:rPr/>
      </w:pPr>
      <w:r>
        <w:rPr>
          <w:rFonts w:ascii="IRNazanin" w:hAnsi="IRNazanin" w:eastAsia="IRNazanin"/>
          <w:color w:val="111111"/>
          <w:sz w:val="28"/>
          <w:sz w:val="28"/>
          <w:szCs w:val="28"/>
          <w:rtl w:val="true"/>
          <w:lang w:bidi="fa-IR"/>
        </w:rPr>
        <w:t>الدعوة فاز بالسعادة و دخل الجنة و جاور ربه،و من ردّها و أجرم فهو فی ضلال و سعر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کَلَمْحٍ بِالْبَصَرِ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اللمح النظر بالعجلة و هو خطف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بالأمر ما یقابل النهی لکنه الأمر التکوینی بإرادة وجود الشیء،قال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کلمة کن و لعله لکونه کلمة اعتبر الخبر مؤنثا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وٰاحِدَةٌ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الذی یفید السیاق أن المراد بکون الأمر واحدة أنه لا یحتاج فی مضیّه و تحقق متعلقه الی تعدد و تکرار بل أمر واحد بإلقاء کلمة کن یتحقق به المتعلق المراد کلمح بالبصر من غیر تأنّ و مهل حتی یحتاج الی الأمر ثانیا 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 الأمر من حیث تحقق متعلقه بلمح بالبصر لا لإفادة أن زمان تأثیره قصیر کزمان تحقق اللمح بالبصر بل لإفادة أنه لا یحتاج فی تأثیره الی مضیّ زمان و لو کان قصیرا فإن التشبیه باللمح بالبصر فی الکلام یکنی به عن ذلک،فأمره تعالی و هو إیجاده و إرادة وجوده لا یحتاج فی تحقق الی زمان و لا مکان و لا حرکة کیف لا؟و نفس الزمان و المکان و الحرکة إنما تحققت بأمره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إن کانت بحسب مؤدّاها فی نفسها تعطی حقیقة عامة فی خلق الأشیاء و أن وجودها من حیث إنه فعل اللّه سبحانه کلمح بالبصر و إن کان من حیث إنه وجود لشیء کذا تدریجیا حاصلا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بحسب وقوعها فی سیاق إیعاد الکفار بعذاب یوم القیامة ناظرة الی إتیان الساعة و أن أمرا واحدا منه تعالی یکفی فی قیام الساعة و تجدید الخلق بالبعث و النشور فتکون متممة لما أقیم من الحجة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مفاد الآیة الاولی أن عذابهم بالنار علی وفق الحکمة و لا محیص عنه بحسب الإرادة</w:t>
      </w:r>
    </w:p>
    <w:p>
      <w:pPr>
        <w:pStyle w:val="BookText"/>
        <w:rPr/>
      </w:pPr>
      <w:r>
        <w:rPr>
          <w:rFonts w:ascii="IRNazanin" w:hAnsi="IRNazanin" w:eastAsia="IRNazanin"/>
          <w:color w:val="111111"/>
          <w:sz w:val="28"/>
          <w:sz w:val="28"/>
          <w:szCs w:val="28"/>
          <w:rtl w:val="true"/>
          <w:lang w:bidi="fa-IR"/>
        </w:rPr>
        <w:t>الإلهیة لأنه من القدر،و مفاد هذه الآیة أن تحقق الساعة التی یعذبون فیها بمضی هذه الإرادة و تحقق متعلقها لا مئونة فیه علیه سبحانه لأنه یکفی فیه أمر واحد منه تعالی کلمح بالبصر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الأشیاع جمع شیعة 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الأمثال فی الکفر و تکذیب الأنبیاء من الامم الماضیة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بالآیة و الآیتین بعدها تأکید الحجة السابقة التی أقیمت علی شمول العذاب لهم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ما أنذرناکم به من عذاب الدنیا و عذاب الساعة مجرد خبر أخبرناکم به و لا قول ألقیناه الیکم فهذه أشیاعکم من الامم الماضیة شرع فیهم بذلک فقد أهلکناهم و هو عذابهم فی الدنیا و سیلقون عذاب الآخرة فإن أعمالهم مکتوبة مضبوطة فی کتب محفوظة عندنا سنحاسبهم بها و نجازیهم بما 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فَعَلُوهُ فِی الزُّبُرِ وَ کُلُّ صَغِیرٍ وَ کَبِیرٍ مُسْتَطَرٌ الزبر کتب الأعمال و تفسیره باللوح المحفوظ سخیف،و المراد بالصغیر و الکبیر صغیر الأعمال و کبیرها علی 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نَهَرٍ أی فی جنات عظیمة الشأن بالغة الوصف و نهر کذلک،قیل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بالنهر الجنس،و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بمعنی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 المقعد المجلس،و الملیک صیغة مبالغة للملک علی ما قیل،و لیس من إشباع کسر لام الملک،و المقتدر القادر العظیم القدرة و هو اللّه سبحانه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بالصدق صدق المتقین فی إیمانهم و عملهم أضیف الیه المقعد لملابسة ما و یمکن أن یراد به کون مقامهم و ما لهم فیه صدقا لا یشوبه کذب فلهم حضور لا غیبة معه،و قرب لا بعد</w:t>
      </w:r>
    </w:p>
    <w:p>
      <w:pPr>
        <w:pStyle w:val="BookText"/>
        <w:rPr/>
      </w:pPr>
      <w:r>
        <w:rPr>
          <w:rFonts w:ascii="Amiri" w:hAnsi="Amiri" w:eastAsia="Amiri" w:cs="Amiri"/>
          <w:color w:val="111111"/>
          <w:sz w:val="28"/>
          <w:sz w:val="28"/>
          <w:szCs w:val="28"/>
          <w:rtl w:val="true"/>
          <w:lang w:bidi="ar-SA"/>
        </w:rPr>
        <w:t>معه،و نعمة لا نقمة معها،و سرور لا غمّ معه،و بقاء لا فناء معه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یراد به صدق هذا الخبر من حیث إنه تبشیر و وعد جمیل للمتقین،و علی هذا ففیه نوع مقابلة بین وصف عاقبة المتقین و المجرمین حیث أوعد المجرمون بالعذاب و الضلال و قرر ذلک بأنه من القدر و لن یتخلف،و وعد المتقون بالثواب و الحضور عند ربهم الملیک المقتدر و قرر ذلک بأنه صدق لا کذب فیه </w:t>
      </w:r>
      <w:r>
        <w:rPr>
          <w:rStyle w:val="FootnoteAnchor"/>
          <w:rtl w:val="true"/>
        </w:rPr>
        <w:footnoteReference w:id="17"/>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120" w:name="pg13145_117030"/>
    </w:p>
    <w:p>
      <w:pPr>
        <w:pStyle w:val="Heading2"/>
        <w:numPr>
          <w:ilvl w:val="1"/>
          <w:numId w:val="1"/>
        </w:numPr>
        <w:rPr/>
      </w:pPr>
      <w:bookmarkStart w:id="121" w:name="__RefHeading___Toc175578_3244359995"/>
      <w:bookmarkStart w:id="122" w:name="_Toc47"/>
      <w:bookmarkEnd w:id="120"/>
      <w:bookmarkEnd w:id="121"/>
      <w:r>
        <w:rPr>
          <w:rtl w:val="true"/>
        </w:rPr>
        <w:t>سورة الرحمن مکیة أو مدنیة و هی ثمان و سبعون آیة</w:t>
      </w:r>
      <w:bookmarkEnd w:id="122"/>
    </w:p>
    <w:p>
      <w:pPr>
        <w:pStyle w:val="Heading3"/>
        <w:numPr>
          <w:ilvl w:val="2"/>
          <w:numId w:val="1"/>
        </w:numPr>
        <w:rPr/>
      </w:pPr>
      <w:bookmarkStart w:id="123" w:name="__RefHeading___Toc175580_3244359995"/>
      <w:bookmarkStart w:id="124" w:name="_Toc48"/>
      <w:bookmarkEnd w:id="123"/>
      <w:r>
        <w:rPr>
          <w:rtl w:val="true"/>
        </w:rPr>
        <w:t>اشارة</w:t>
      </w:r>
      <w:bookmarkEnd w:id="124"/>
    </w:p>
    <w:p>
      <w:pPr>
        <w:pStyle w:val="Heading3"/>
        <w:numPr>
          <w:ilvl w:val="2"/>
          <w:numId w:val="1"/>
        </w:numPr>
        <w:rPr/>
      </w:pPr>
      <w:bookmarkStart w:id="125" w:name="__RefHeading___Toc175582_3244359995"/>
      <w:bookmarkStart w:id="126" w:name="_Toc49"/>
      <w:bookmarkEnd w:id="125"/>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w:t>
      </w:r>
      <w:r>
        <w:rPr>
          <w:rtl w:val="true"/>
        </w:rPr>
        <w:t xml:space="preserve"> </w:t>
      </w:r>
      <w:r>
        <w:rPr>
          <w:rtl w:val="true"/>
        </w:rPr>
        <w:t xml:space="preserve">الی </w:t>
      </w:r>
      <w:r>
        <w:rPr/>
        <w:t>30</w:t>
      </w:r>
      <w:r>
        <w:rPr>
          <w:rtl w:val="true"/>
        </w:rPr>
        <w:t>]</w:t>
      </w:r>
      <w:bookmarkEnd w:id="126"/>
    </w:p>
    <w:p>
      <w:pPr>
        <w:pStyle w:val="Heading4"/>
        <w:numPr>
          <w:ilvl w:val="3"/>
          <w:numId w:val="1"/>
        </w:numPr>
        <w:rPr/>
      </w:pPr>
      <w:bookmarkStart w:id="127" w:name="__RefHeading___Toc175584_3244359995"/>
      <w:bookmarkStart w:id="128" w:name="_Toc50"/>
      <w:bookmarkEnd w:id="127"/>
      <w:r>
        <w:rPr>
          <w:rtl w:val="true"/>
        </w:rPr>
        <w:t>اشارة</w:t>
      </w:r>
      <w:bookmarkEnd w:id="1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29" w:name="pg13145_117032"/>
    </w:p>
    <w:p>
      <w:pPr>
        <w:pStyle w:val="Heading4"/>
        <w:numPr>
          <w:ilvl w:val="3"/>
          <w:numId w:val="1"/>
        </w:numPr>
        <w:rPr/>
      </w:pPr>
      <w:bookmarkStart w:id="130" w:name="__RefHeading___Toc175586_3244359995"/>
      <w:bookmarkStart w:id="131" w:name="_Toc51"/>
      <w:bookmarkEnd w:id="129"/>
      <w:bookmarkEnd w:id="130"/>
      <w:r>
        <w:rPr>
          <w:rtl w:val="true"/>
        </w:rPr>
        <w:t>بیان</w:t>
      </w:r>
      <w:r>
        <w:rPr>
          <w:rtl w:val="true"/>
        </w:rPr>
        <w:t>:</w:t>
      </w:r>
      <w:bookmarkEnd w:id="131"/>
    </w:p>
    <w:p>
      <w:pPr>
        <w:pStyle w:val="BookText"/>
        <w:rPr/>
      </w:pPr>
      <w:r>
        <w:rPr>
          <w:rFonts w:ascii="IRNazanin" w:hAnsi="IRNazanin" w:eastAsia="IRNazanin"/>
          <w:color w:val="111111"/>
          <w:sz w:val="28"/>
          <w:sz w:val="28"/>
          <w:szCs w:val="28"/>
          <w:rtl w:val="true"/>
          <w:lang w:bidi="fa-IR"/>
        </w:rPr>
        <w:t>تتضمن السورة الإشارة الی خلقه تعالی العالم بأجزائه من سماء و أرض و برّ و بحر و إنس و جن و نظم أجزائه نظما ینتفع به الثقلان الإنس و الجن فی حیاتهما و ینقسم بذلک العالم الی نشأتین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دنیا ستفنی بفناء أهلها،و نشأة أخری باقیة تتمیز فیها السعادة من الشقاء و النعمة من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دار الوجود من دنیاها و آخرتها ذات نظام واحد مؤتلف الأجزاء مرتبط الأبعاض قویم الأرکان یصلح بعضه ببعض و یتم شطر منه بشطر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فیه من عین و أثر،من نعمه تعالی و آلائه،و لذا یستفهمهم مرة بعد مرة استفهاما مشوبا بعتاب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کررت الآیة فی السورة إحدی و ثلاثین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افتتحت السورة بذکره تعالی بصفة رحمته العامة الشاملة للمؤمن و الکافر و الدنیا و الآخرة و اختتمت بالثناء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اسْمُ رَبِّکَ ذِی الْجَلاٰلِ وَ الْإِکْرٰامِ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السورة یحتمل کونها مکیة أو مدنیة و إن کان سیاقها بالسیاق المکی أشبه و هی السورة الوحیدة فی القرآن التحت بعد البسملة باسم من أسماء اللّه عز اسمه،و فی المجمع عن موسی بن جعفر عن آبائه علیهم السّلام 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عروس و عروس القرآن سورة الرحمن جلّ ذکره،و رواه فی الدر المنثور عن البیهقی عن علی علیه السّلام عن النبی صلّی اللّه علیه و آله و سلّم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عَلَّمَ الْقُرْآنَ الرحمن کما تقدم فی تفسیر سورة الفاتحة صیغة مبالغة تدل علی کثرة الرحمة ببذل النعم و لذلک ناسب أن یعم ما یناله المؤمن و الکافر من نعم الدنیا و ما یناله المؤمن من نعم الآخرة،و لعمومه ناسب أن یصدّر به الکلام لاشتمال الکلام فی السورة علی أنواع النعم الدنیویة و الاخرویة التی ینتظم بها عالم الثقلین الإنس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 الرحمن من الأسماء الخاصة به تعالی لا یسمی به غیره بخلاف مثل الرحیم و الراحم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فی عد النعم الإلهیة،و لما کان القرآن أعظم النعم قدرا و شأنا و أرفعها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کلام اللّه الذی یخط صراطه المستقیم و یتضمن بیان نهج السعادة التی هی غایة ما یأمله آمل و نهایة ما یسأله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ذکر تعلیمه علی سائر النعم حتی علی خلق الإنس و الجن اللذین نزل القرآن لأجل تعلیمهما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حذف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هو الإنسان أو الإنس و الجن و التقدیر علم الإنسان القرآن أو علم الإنس و الجن القرآن،و هذا الاحتمال الثانی إن لم یتعرضوا له لکنه أقرب الاحتمالین لأن السورة تخاطب فی تضاعیف آیاتها الجن کالإنس و لو لا شمول التعلیم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لم یتم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الْبَیٰانَ ذکر خلق الإنسان و سیذکر خصوصیة خلقه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من أعجب مخلوقات اللّه تعالی أو هو أعجبها یظهر ذلک بقیاس وجوده الی وجود غیره من المخلوقات و التأمل فیما خط له من طریق الکمال فی ظاهره و باطنه و دنیاه و آخرته،قال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ثُمَّ رَدَدْنٰاهُ أَسْفَلَ سٰافِلِینَ إِلاَّ 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 البیان الکشف عن الشیء و المراد به الکلام الکاشف عما فی الضمیر،و هو من أعجب النعم و تعلیمه للإنسان من عظیم العنایة الإلهیة المتعلقة به فلیس الکلام مجرد إیجاد صوت ما باستخدام الرئة و قصبتها و الحلقوم و لا ما یحصل من التنوع فی الصوت الخارج من الحلقوم باعتماده علی مخارج الحروف المختلفة فی الفم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یجعل الإنسان بإلهام باطنی من اللّه سبحانه الواحد من هذه الأصوات المعتمدة علی</w:t>
      </w:r>
    </w:p>
    <w:p>
      <w:pPr>
        <w:pStyle w:val="BookText"/>
        <w:rPr/>
      </w:pPr>
      <w:r>
        <w:rPr>
          <w:rFonts w:ascii="IRNazanin" w:hAnsi="IRNazanin" w:eastAsia="IRNazanin"/>
          <w:color w:val="111111"/>
          <w:sz w:val="28"/>
          <w:sz w:val="28"/>
          <w:szCs w:val="28"/>
          <w:rtl w:val="true"/>
          <w:lang w:bidi="fa-IR"/>
        </w:rPr>
        <w:t>مخرج من مخارج الفم المسمی حرفا أو المرکب من عدة من الحروف علامة مشیرة الی مفهوم من المفاهیم یمثل به ما یغیب عن حس السامع و إدراکه فیقدر به علی إحضار أی وضع من أوضاع العالم المشهود و إن جل ما جل أو دق ما دق من موجود أو معدوم ماض أو مستقبل، ثم علی إحضار أی وضع من أوضاع المعانی غیر المحسوسة التی ینالها الإنسان بفکره و لا سبیل للحس إلیها یحضرها جمیعا لسامعه و یمثلها لحسّه کأنه یشخصها له بأعیانها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 للانسان اجتماعه المدنی و لا تقدم فی حیاته هذا التقدم الباهر إلاّ بتنبهه لوضع الکلام و فتحه بذلک باب التفهیم و التفهم،و لو لا ذلک لکان هو و الحیوان العجم سواء فی جمود الحیاة و رکودها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أقوی الدلیل علی أن اهتداء الإنسان الی البیان بإلهام إلهی له أصل فی التکوین اختلاف اللغات باختلاف الامم و الطوائف فی الخصائص الروحیة و الأخلاق النفسانیة و بحسب اختلاف المناطق الطبیعیة التی یعیشون فیها،قال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وضع اللغات ثم علمها الإنسان بالوحی الی نبی من الأنبیاء أو بالإلهام فإن الإنسان بوقوعه فی ظرف الاجتماع مندفع بالطبع الی اعتبار التفهیم و التفهم بالإشارات و الأصوات و هو التکلم و النطق لا یتم له الاجتماع المدنی دون ذلک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فعله تعالی هو التکوین و الإیجاد و الرابطة بین اللفظ و معناه اللغوی وضعیة اعتباریة لا حقیقیة خارجیة بل اللّه سبحانه خلق الإنسان و فطره فطرة تؤدیه الی الاجتماع المدنی ثم الی وضع اللغة بجعل اللفظ علامة للمعنی بحیث إذا ألقی اللفظ الی سامعه فکأنما یلقی الیه المعنی ثم الی وضع الخط بجعل الأشکال المخصوصة علائم للألفاظ فالخط مکمل لغرض الکلام،و هو یمثل الکلام کما أن الکلام یمثل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البیان من أعظم النعم و الآلاء الربانیة التی تحفظ لنوع الإنسان موقفه الإنسانی و تهدیه الی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هو الظاهر المتبادر من الآیتین،و لهم فی معناهما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هو آدم علیه السّلام و البیان الأسماء التی علمه اللّه إیاها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 الحسبان مصدر بمعنی الحساب، و الشمس مبتدأ و القمر معطوف علیه،و بحسبان خبره،و الجملة خبر بعد خبر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الشمس و القمر یجریان بحساب منه علی ما قدر لهما من نوع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وَ الشَّجَرُ یَسْجُدٰانِ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بالنجم ما ینجم من النبات و یطلع من الأرض و لا ساق له،و الشجر ما له ساق من النبات،و هو معنی حسن یؤیده الجمع و القرن بین النجم و الشجر و إن کان ربما أوهم سبق ذکر الشمس و القمر کون المراد بالنجم هو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سجود النجم و الشجر انقیادهما للأمر الإلهی بالنشوء و النمو علی حسب ما قدر لهما کما قیل،و أدق منه أنهما یضربان فی التراب باصولهما و أعراقهما لجذب ما یحتاجان الیه من المواد العنصریة التی یغتذیان بها و هذا السقوط علی الأرض إظهارا للحاجة الی المبدأ الذی یقضی حاجتهما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الحقیقة اللّه الذی یربیهما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منهما 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الْمِیزٰانَ المراد بالسماء إن کان جهة العلو فرفعها خلقها مرفوعة لا رفعها بعد خلقها و إن کان ما فی جهة العلو من الأجرام فرفعها تقدیر محالها بحیث تکون مرفوعة بالنسبة الی الأرض بالفتق بعد الرتق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الرفع علی أی حال رفع حسّی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ما یشمل منازل الملائکة الکرام و مصادر الأمر الإلهی و الوحی فالرفع</w:t>
      </w:r>
    </w:p>
    <w:p>
      <w:pPr>
        <w:pStyle w:val="BookText"/>
        <w:rPr/>
      </w:pPr>
      <w:r>
        <w:rPr>
          <w:rFonts w:ascii="IRNazanin" w:hAnsi="IRNazanin" w:eastAsia="IRNazanin"/>
          <w:color w:val="111111"/>
          <w:sz w:val="28"/>
          <w:sz w:val="28"/>
          <w:szCs w:val="28"/>
          <w:rtl w:val="true"/>
          <w:lang w:bidi="fa-IR"/>
        </w:rPr>
        <w:t>معنوی أو ما یشمل الحسی و المعنوی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بالمیزان کل ما یوزن أی یقدر به الشیء أعم من أن یکون عقیدة أو قولا أو فعلا و من مصادیقه المیزان الذی یوزن به الأثقال،قال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فظاهره مطلق ما یمیز به الحق من الباطل و الصدق من الکذب و العدل من الظلم و الفضیلة من الرذیلة علی ما هو شأن الرسول أن یأتی به من عند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بالمیزان العدل أی وضع اللّه العدل بینکم لتسوّوا به بین الأشیاء بإعطاء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المیزان الذی یوزن به الأثقال و المعنی الأول أوسع و أشمل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فِی الْمِیزٰانِ وَ أَقِیمُوا الْوَزْنَ بِالْقِسْطِ وَ لاٰ تُخْسِرُوا الْمِیزٰانَ الظاهر أن المراد بالمیزان المیزان المعروف و هو میزان الأثقال،فقوله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تقدیر أن یراد بالمیزان فی الآیة السابقة أیضا میزان الأثقال،و هو بیان وضع المیزان،و المعنی أن معنی وضعنا المیزان بینکم هو أن اعدلوا فی وزن الأثقال و لا تطغوا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تقدیر أن یراد به مطلق التقدیر الحق أو العدل هو استخراج حکم جزئی من حکم کلی،و المعنی أن لازم ما وضعناه من التقدیر الحق أو العدل بینکم هو أن تزنوا الأثقال بالقسط و لا تطغوا فیه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أی حال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تفسیریة،و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الطغیان فی المیزان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الْوَزْنَ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معطوف علیه،و القسط العدل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تُخْسِرُوا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آخر مبین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مؤکد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الاخسار فی المیزان التطفیف به بزیادة أو نقیصة بحیث یخسر البائع أو 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تطغوا،فیحتاج الی تکلف توجیه فی عطف الإنشاء علی الإخبار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الأنام الناس،و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 و الجن،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یدبّ علی الأرض،و فی التعبیر فی الأرض بالوضع قبال التعبیر فی السماء بالرفع لطف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 وَ النَّخْلُ ذٰاتُ الْأَکْمٰامِ المراد بالفاکهة الثمرة غیر التمر، و الأکمام جمع کم بضم الکاف و کسرها وعاء التمر و هو الطلع،و أما کم القمیص فهو مضموم الکاف لا غیر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 ذُو الْعَصْفِ وَ الرَّیْحٰانُ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فیها الحب و الریحان،و الحب ما یقتات به کالحنطة و الشعیر و الارز،و العصف ما هو کالغلاف للحب و هو قشره،و فسّر بورق الزرع مطلقا و بورق الزرع الیابس،و الریحان النبات الطیب الرائحة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 الآلاء جمع الی بمعنی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فی الآیة لعامة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 الإنس و یدل علی ذلک توجیه الخطاب الیهما صریحا فیما سیأتی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عَلَیْکُمٰا شُوٰاظٌ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الخ؛فلا یصغی الی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فی الآیة للذکر و الانثی من بنی آدم،و لا الی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خطاب الواحد بخطاب الاثنین و یفید تکرر الخطاب نحو یا شرطی اضربا عنقه أی اضرب عنقه اضرب عنقه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توجیه الخطاب الی عالمی الجن و الإنس هو المصحح لعدّ ما سنذکره من شدائد یوم القیامة و عقوبات المجرمین من أهل النار من آلائه و نعمه تعالی،فإن سوق المسیئین و أهل الشقوة فی نظام الکون الی ما تقتضیه شقوتهم و مجازاتهم بتبعات أعمالهم من لوازم صلاح</w:t>
      </w:r>
    </w:p>
    <w:p>
      <w:pPr>
        <w:pStyle w:val="BookText"/>
        <w:rPr/>
      </w:pPr>
      <w:r>
        <w:rPr>
          <w:rFonts w:ascii="IRNazanin" w:hAnsi="IRNazanin" w:eastAsia="IRNazanin"/>
          <w:color w:val="111111"/>
          <w:sz w:val="28"/>
          <w:sz w:val="28"/>
          <w:szCs w:val="28"/>
          <w:rtl w:val="true"/>
          <w:lang w:bidi="fa-IR"/>
        </w:rPr>
        <w:t>النظام العام الجاری فی الکل الحاکم علی الجمیع فذلک نعمة بالقیاس الی الکل و إن کان نقمة بالنسبة الی طائفة خاصة منهم و هم المجرمون و هذا نظیر ما نجده فی السنن و القوانین الجاریة فی المجتمعات فإن التشدید علی أهل البغی و الفساد مما یتوقف علیه حیاة المجتمع و بقاؤه و لیس یتنعم به أهل الصلاح خاصة کما أن إثابة أهل الصلاح بالثناء الجمیل و الأجر الحسن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النار من عذاب و عقاب لأهلها و ما فی الجنة من کرامة و ثواب آلاء و نعم علی معشر الجن و الإنس کما أن الشمس و القمر و السماء المرفوعة و الأرض الموضوعة و النجم و الشجر و غیرها آلاء و نعم علی أهل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صَلْصٰالٍ کَالْفَخّٰارِ الصلصال الطین الیابس الذی یتردد منه الصوت إذا وطئ،و الفخار الخزف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بالإنسان نوعه و المراد بخلقه من صلصال کالفخار انتهاء خلقه الیه،و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بالإنسان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الْجَانَّ مِنْ مٰارِجٍ مِنْ نٰارٍ المارج هو اللهب الخالص من النار،و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اللهب المختلط بسواد،و الکلام فی الجان کالکلام فی الإنسان فالمراد به نوع الجن، و عدّهم مخلوقین من النار باعتبار انتهاء خلقتهم إلیها،و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بالجان أبو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 وَ رَبُّ الْمَغْرِبَیْنِ المراد بالمشرقین مشرق الصیف و مشرق الشتاء،و بذلک تحصل الفصول الأربعة و تنتظم الأرزاق،و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بالمشرقین مشرق الشمس و القمر و بالمغربین مغرباهما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 بَیْنَهُمٰا بَرْزَخٌ لاٰ یَبْغِیٰانِ المرج الخلط و المرج الإرسال،یقال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مرجه أی خلطه و مرجه أی أرسله و المعنی الأول أظهر،و الظاهر أن المراد بالبحرین العذب الفرات و الملح الاجاج،قال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w:t>
      </w:r>
    </w:p>
    <w:p>
      <w:pPr>
        <w:pStyle w:val="BookText"/>
        <w:rPr/>
      </w:pPr>
      <w:r>
        <w:rPr>
          <w:rFonts w:ascii="Amiri" w:hAnsi="Amiri" w:eastAsia="Amiri" w:cs="Amiri"/>
          <w:color w:val="111111"/>
          <w:sz w:val="28"/>
          <w:sz w:val="28"/>
          <w:szCs w:val="28"/>
          <w:rtl w:val="true"/>
          <w:lang w:bidi="ar-SA"/>
        </w:rPr>
        <w:t xml:space="preserve">فُرٰاتٌ سٰائِغٌ شَرٰابُهُ وَ هٰذٰا مِلْحٌ أُجٰاجٌ وَ مِنْ کُلٍّ تَأْکُلُونَ لَحْماً طَرِیًّا وَ تَسْتَخْرِجُونَ حِلْیَةً تَلْبَسُونَهٰا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أمثل ما قیل فی الآیتین أن المراد بالبحرین جنس البحر المالح الذی یغمر قریبا من ثلاثة أرباع الکرة الأرضیة من البحار المحیطة و غیر المحیطة،و البحر العذب المدخر فی مخازن الأرض التی تنفجر الأرض عنها فتجری العیون و الأنهار الکبیرة فتصب فی البحر المالح،و لا یزالان یلتقیان،و بینهما حاجز و هو نفس المخازن الأرضیة و المجاری یحجز البحر المالح أن یبغی علی البحر العذب فیغشیه و یبدله بحرا مالحا و تبطل بذلک الحیاة،و یحجز البحر العدب أن یزید فی الانصباب علی البحر المالح فیبدله ماء عذبا فتبطل بذلک مصلحة ملوحته من تطهیر الهواء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البحر المالح یمدّ البحر العذب بالأمطار التی تأخذها منه السحب فتمطر علی الأرض و تدخرها المخازن الأرضیة و البحر العذب یمدّ البحر المالح بالانصباب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البحرین العذب الفرات و الملح الاجاج حال کونهما مستمرین فی تلاقیهما بینهما حاجز لا یطغیان بأن یغمر أحدهما الآخر فیذهب بصفته من العذوبة و الملوحة فیختل نظام الحیاة و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 أی من البحرین العذب و المالح جمیعا و ذلک من فوائدهما التی ینتفع بها الإنسان،و قد تقدم فیه الکلام فی تفسیر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یَسْتَوِی الْبَحْرٰانِ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الْمُنْشَآتُ فِی الْبَحْرِ کَالْأَعْلاٰمِ الجواری جمع جاریة و هی السفینة،و المنشآت اسم مفعول من الإنشاء و هو إحداث الشیء و تربیته، و الأعلام جمع علم بفتحتین و هو الجبل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الجواری مملوکة له تعالی مع کونها من صنع الإنسان لأن الأسباب العاملة فی إنشائها</w:t>
      </w:r>
    </w:p>
    <w:p>
      <w:pPr>
        <w:pStyle w:val="BookText"/>
        <w:rPr/>
      </w:pPr>
      <w:r>
        <w:rPr>
          <w:rFonts w:ascii="IRNazanin" w:hAnsi="IRNazanin" w:eastAsia="IRNazanin"/>
          <w:color w:val="111111"/>
          <w:sz w:val="28"/>
          <w:sz w:val="28"/>
          <w:szCs w:val="28"/>
          <w:rtl w:val="true"/>
          <w:lang w:bidi="fa-IR"/>
        </w:rPr>
        <w:t>من خشب و حدید و سائر أجزائها التی تترکب منها و الإنسان الذی یرکّبها و شعوره و فکره و إرادته کل ذلک مخلوق له و مملوک فما ینتجه عملها من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المنعم بها للانسان ألهمه طریق صنعها و المنافع المترتبة علیها و سبیل الانتفاع بمنافعها الجمّة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وَ یَبْقیٰ وَجْهُ رَبِّکَ ذُو الْجَلاٰلِ وَ الْإِکْرٰامِ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أی کل ذی شعور و عقل علی الأرض سیفنی و فیه تسجیل الزوال و الدثور علی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أتی باللفظ الدال علی أولی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کذلک لأن الکلام مسرود فی السورة لتعداد نعمه و آلائه تعالی للثقلین فی نشأتیهم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الاستقبال کما یستفاد أیضا من السیاق یعطی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 انقطاع أمد النشأة الدنیا و ارتفاع حکمها بفناء من علیها و هم الثقلان و طلوع النشأة الاخری علیهم،و کلاهما أعنی فناء من علیها و طلوع نشأة الجزاء علیهم من النعم و الآلاء لأن الحیاة الدنیا حیاة مقدمیة لغرض الآخرة و الانتقال من المقدمة الی الغرض و الغایة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نعمة فی الفناء حتی یجعل من النعم و یعد من الآلاء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الجواب أن حقیقة هذا الفناء الرجوع الی اللّه بالانتقال من الدنیا کما تفسره آیات کثیرة فی کلامه تعالی و لیس هو الفناء المطلق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 وجه الشیء ما یستقبل به غیره و یقصده به غیره،و هو فیه سبحانه صفاته الکریمة التی تتوسط بینه و بین خلقه فتنزل بها علیهم البرکات من خلق و تدبیر کالعلم و القدرة و السمع و البصر و الرحمة و المغفرة و الرزق و قد تقدم فی تفسیر سورة الأعراف کلام مبسوط فی کون أسمائه و صفاته تعالی وسائط بینه و 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وَ الْإِکْرٰامِ فی الجلال شیء من معنی الاعتلاء و الترفع المعنوی علی الغیر فیناسب من الصفات ما فیه شائبة الدفع و المنع کالعلو و التعالی و العظمة و الکبریاء و التکبر و الإحاطة و العزة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للإکرام من المعنی ما فیه نعت البهاء و الحسن الذی یجذب الغیر و یولّهه کالعلم و القدرة و الحیاة و الرحمة و الجود و الجمال و الحسن و نحوها و تسمی صفات الجمال کما تسمی القسم الأول صفات الجلال و تسمی الأسماء أیضا علی حسب ما فیها من صفات الجمال أو الجلال بأسماء الجمال أو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فذو الجلال و الإکرام اسم من الأسماء الحسنی جامع بمفهومه بین أسماء الجمال و أسماء الجلال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المسمی به بالحقیقة هو الذات المقدسة کما فی قوله فی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اسْمُ رَبِّکَ ذِی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أجری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الوجه،و هو إما لکونه وصفا مقطوعا عن الوصفیة للمدح،و التقدیر هو ذو الجلال و الإکرام، و إما لأن المراد بالوجه کما تقدم هو صفته الکریمة و اسمه المقدس و إجراء الاسم علی الاسم مآله الی إجراء الاسم علی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علی تقدیر أن یراد بالوجه ما یستقبل به الشیء غیره و هو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بقاء الاسم </w:t>
      </w:r>
      <w:r>
        <w:rPr>
          <w:rStyle w:val="FootnoteAnchor"/>
          <w:rtl w:val="true"/>
        </w:rPr>
        <w:footnoteReference w:id="19"/>
      </w:r>
      <w:r>
        <w:rPr>
          <w:rFonts w:ascii="IRNazanin" w:hAnsi="IRNazanin" w:eastAsia="IRNazanin"/>
          <w:color w:val="111111"/>
          <w:sz w:val="28"/>
          <w:sz w:val="28"/>
          <w:szCs w:val="28"/>
          <w:rtl w:val="true"/>
          <w:lang w:bidi="fa-IR"/>
        </w:rPr>
        <w:t>فرع بقاء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ربک عز اسمه بما له من الجلال و الإکرام من غیر أن یؤثر فناؤهم فیه أثرا أو یغیّر منه شیئا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أن یراد بالوجه ما یقصده به غیره و مصداقه کل ما ینتسب الیه تعالی فیکون مقصودا بنحو للمتوجه الیه کأنبیائه و أولیائه و دینه و ثوابه و قربه و سائر ما هو من هذا القبیل</w:t>
      </w:r>
      <w:bookmarkStart w:id="132" w:name="pg13145_117042"/>
    </w:p>
    <w:p>
      <w:pPr>
        <w:pStyle w:val="BookText"/>
        <w:rPr/>
      </w:pPr>
      <w:bookmarkEnd w:id="132"/>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بعد فناء أهل الدنیا ما هو عنده تعالی و هو من صقعه و ناحیته کأنواع الجزاء و الثواب و القرب منه،قال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الکلام بعض ما لا یخلو من نفع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یَسْئَلُهُ مَنْ فِی السَّمٰاوٰاتِ وَ الْأَرْضِ کُلَّ یَوْمٍ هُوَ فِی شَأْنٍ سؤالهم سؤال حاجة فهم فی حاجة من جمیع جهاتهم الیه تعالی متعلقو الوجودات به متمسکون بذیل غناه وجوده،قال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الْفُقَرٰاءُ إِلَی اللّٰهِ وَ اللّٰهُ هُوَ 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هذا المعنی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التفرق و الاختلاف فالمعنی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یوم هو تعالی فی شأن غیر ما فی سابقه و لا حقه من الشأن فلا یتکرر فعل من أفعاله مرتین و لا یماثل شأن من شئونه شأنا آخر من جمیع الجهات و إنما یفعل علی غیر مثال سابق و هو الإبداع،قال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ظرفیة الیوم إحاطته تعالی فی مقام الفعل علی الأشیاء فهو سبحانه فی کل زمان و لیس فی زمان و فی کل مکان و لیس فی مکان و مع کل شیء و لا یدانی شیئا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75588_3244359995"/>
      <w:bookmarkStart w:id="134" w:name="_Toc52"/>
      <w:bookmarkEnd w:id="133"/>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31</w:t>
      </w:r>
      <w:r>
        <w:rPr>
          <w:rtl w:val="true"/>
        </w:rPr>
        <w:t xml:space="preserve"> </w:t>
      </w:r>
      <w:r>
        <w:rPr>
          <w:rtl w:val="true"/>
        </w:rPr>
        <w:t xml:space="preserve">الی </w:t>
      </w:r>
      <w:r>
        <w:rPr/>
        <w:t>78</w:t>
      </w:r>
      <w:r>
        <w:rPr>
          <w:rtl w:val="true"/>
        </w:rPr>
        <w:t>]</w:t>
      </w:r>
      <w:bookmarkEnd w:id="1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لَکُمْ أَیُّهَ الثَّقَلاٰنِ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فلان لأمر کذا إذا کان مشتغلا قبلا بامور ثم ترکها و قصر الاشتغال بذاک الأمر اهتماما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سنطوی بساط النشأة الاولی و نشتغل بکم،و تبین الآیات التالیة أن المراد بالاشتغال بهم بعثهم و حسابهم و مجازاتهم بأعمالهم خیرا أو شرا فالفراغ لهم استعارة بالکنایة عن تبدل النشأة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ینافی الفراغ لهم کونه تعالی لا یشغله شأن عن شأن فإن الفراغ المذکور ناظر الی تبدل النشأة و کونه لا یشغله شأن عن شأن ناظر الی إطلاق القدرة وسعتها کما لا ینافی کونه تعالی کل یوم هو فی شأن الناظر الی اختلاف الشئون کونه تعالی لا یشغله شأن عن شأن و الثقلان الجن و الإنس،و إرجاع 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الیهما لکونهما جمعا ذا 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 الخ؛الخطاب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خطابات یوم القیامة و هو خطاب تعجیزی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بالاستطاعة القدرة،و بالنفوذ من الأقطار الفرار،و الأقطار جمع قطر و هو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الجن لأنهم علی الحرکات السریعة أقدر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قدرتم أن تفروا بالنفوذ من نواحی السماوات و الأرض و الخروج من ملک اللّه التخلص من مؤاخذته ففروا و انفذوا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 إِلاّٰ بِسُلْطٰانٍ أی لا تقدرون علی النفوذ إلاّ بنوع من السلطة علی ذلک و لیس لکم و السلطان القدرة الوجودیة،و السلطان البرهان أو مطلق الحجة، و السلطان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 مِنْ نٰارٍ وَ نُحٰاسٌ فَلاٰ تَنْتَصِرٰانِ الشواظ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اللهب الذی لا دخان فیه،و یقرب منه ما فی المجمع أنه اللهب الأخضر المنقطع من النار،و النحاس الدخان 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اللهب بلا دخان 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تَنْتَصِرٰانِ أی لا تتناصران بأن ینصر بعضکم بعضا لرفع البلاء و التخلص عن العناء لسقوط تاثیر الأسباب و لا عاصم الیوم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السَّمٰاءُ فَکٰانَتْ وَرْدَةً کَالدِّهٰانِ أی کانت حمراء کالدهان و هو الأدیم الأحمر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یُسْئَلُ عَنْ ذَنْبِهِ إِنْسٌ وَ لاٰ جَانٌّ الآیة و ما یتلوها من الآیات الی آخر السورة تصف الحساب و الجزاء تصف حال المجرمین و الخائفین مقام ربهم و ما</w:t>
      </w:r>
    </w:p>
    <w:p>
      <w:pPr>
        <w:pStyle w:val="BookText"/>
        <w:rPr/>
      </w:pPr>
      <w:r>
        <w:rPr>
          <w:rFonts w:ascii="IRNazanin" w:hAnsi="IRNazanin" w:eastAsia="IRNazanin"/>
          <w:color w:val="111111"/>
          <w:sz w:val="28"/>
          <w:sz w:val="28"/>
          <w:szCs w:val="28"/>
          <w:rtl w:val="true"/>
          <w:lang w:bidi="fa-IR"/>
        </w:rPr>
        <w:t>ینتهی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الآیة تصف سرعة الحساب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بیومئذ یوم القیامة،و السؤال المنفی هو النحو المألوف من السؤال،و لا ینافی نفی السؤال فی هذه الآیة إثباته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الیوم ذو مواقف مختلفة یسأل فی بعضها، و یختم علی الأفواه فی بعضها و تکلم الأعضاء،و یعرف بالسیماء فی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 فَیُؤْخَذُ بِالنَّوٰاصِی وَ الْأَقْدٰامِ فی مقام الجواب عن 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یسألوا عن ذنبهم فما یصنع بهم؟فاجیب بأنه یعرف المجرمون بسیماهم،الخ؛و لذا فصلت الجملة و لم یعطف،و المراد بسیماهم علامتهم البارزة فی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فَیُؤْخَذُ بِالنَّوٰاصِی وَ الْأَقْدٰامِ الکلام متفرع علی المعرفة المذکورة، و النواصی جمع ناصیة و هی شعر مقدّم الرأس،و الأقدام جمع قدم،و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بِالنَّوٰاصِی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یؤخذ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أحد عن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بعلامتهم الظاهرة فی وجوههم فیؤخذ بالنواصی و الأقدام من المجرمین فیلقون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مقول قول مقدر أی یقال یومئذ هذه جهنم التی یکذب بها المجرمون،و قال 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أنه لما أخبر اللّه سبحانه أنهم یؤخذون بالنواصی و الأقدام قال للنبی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التی یکذب بها المجرمون من قومک فسیردونها فلیهن علیک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الحمیم الماء الحار،و الآنی الذی انتهت حرارته و الباقی ظاهر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 شروع فی وصف حال السعداء من</w:t>
      </w:r>
    </w:p>
    <w:p>
      <w:pPr>
        <w:pStyle w:val="BookText"/>
        <w:rPr/>
      </w:pPr>
      <w:r>
        <w:rPr>
          <w:rFonts w:ascii="Amiri" w:hAnsi="Amiri" w:eastAsia="Amiri" w:cs="Amiri"/>
          <w:color w:val="111111"/>
          <w:sz w:val="28"/>
          <w:sz w:val="28"/>
          <w:szCs w:val="28"/>
          <w:rtl w:val="true"/>
          <w:lang w:bidi="ar-SA"/>
        </w:rPr>
        <w:t>الخائفین مقام ربهم،و المقام مصدر میمی بمعنی القیام مضاف الی فاعله،و المراد قیامه تعالی علیه بعمله و هو إحاطته تعالی و علمه بما عمله و حفظه له و جزاؤه علیه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المقام اسم مکان و الإضافة لامیة و المراد به مقامه و موقفه تعالی من عبده و هو أنه تعالی ربه الذی یدبر أمره و من تدبیر أمره أنه دعاه بلسان رسله الی الإیمان و العمل الصالح و قضی أن یجازیه علی ما عمل خیرا أو شرا هذا و هو محیط به و هو معه سمیع بما یقول بصیر بما یعمل لطیف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الخوف من اللّه تعالی ربما کان خوفا من عقابه تعالی علی الکفر به و معصیته،و لازمه أن یکون عبادة من یعبده خوفا بهذا المعنی یراد بها التخلص من العقاب لا لوجه اللّه محضا و هو عبادة العبید یعبدون موالیهم خوفا من السیاسة کما أن عبادة من یعبده طمعا فی الثواب غایتها الفوز بما تشتهیه النفس دون وجهه الکریم و هی عبادة التجار کما فی الروایات و قد تقدم شطر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الخوف المذکور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غیر هذا الخوف فإن هذا خوف من العقاب و هو غیر الخوف من قیامه تعالی علی عبده بما عمل أو الخوف من مقامه تعالی من عبده فهو تأثر خاص ممن لیس له إلاّ الصغار و الحقارة تجاه ساحة العظمة و الکبریاء،و ظهور أثر المذلة و الهوان و الاندکاک قبال العزة و الجبروت 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عبادته تعالی خوفا منه بهذا المعنی من الخوف خضوع له تعالی لأنه اللّه ذو الجلال و الإکرام لا لخوف من عقابه و لا طمعا فی ثوابه بل فیه إخلاص العمل لوجهه الکریم،و هذا المعنی من الخوف هو الذی وصف اللّه به المکرمین من ملائکته و هم معصومون آمنون من عقاب المخالفة و تبعة المعصیة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رَبَّهُمْ مِنْ فَوْقِهِمْ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مما تقدم أن الذین أشار الیهم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الإخلاص الخاضعون</w:t>
      </w:r>
    </w:p>
    <w:p>
      <w:pPr>
        <w:pStyle w:val="BookText"/>
        <w:rPr/>
      </w:pPr>
      <w:r>
        <w:rPr>
          <w:rFonts w:ascii="Amiri" w:hAnsi="Amiri" w:eastAsia="Amiri" w:cs="Amiri"/>
          <w:color w:val="111111"/>
          <w:sz w:val="28"/>
          <w:sz w:val="28"/>
          <w:szCs w:val="28"/>
          <w:rtl w:val="true"/>
          <w:lang w:bidi="ar-SA"/>
        </w:rPr>
        <w:t>لجلاله تعالی العابدون له لأنه اللّه عز اسمه لا خوفا من عقابه و لا طمعا فی ثوابه،و لا یبعد أن یکونوا هم الذین سموا سابقین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منزله و محل زیارة أحبابه له و الاخری منزل أزواجه و خدمه،و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بستانان بستان داخل قصره و بستان خارجه،و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منزلان ینتقل من أحدهما الی الآخر لیکمل به التذاذه،و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لعقیدته و جنة لعمله،و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لفعل الطاعات و جنة لترک المعاصی،و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جسمانیة و جنة روحانیة و هذه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یثاب بها و جنة یتفضل بها علیه،و یمکن أن یستشعر ذلک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مر فی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ذَوٰاتٰا أَفْنٰانٍ ذواتا تثنیة ذات،و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جمع فنّ بمعنی النوع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 أنواع من الثمار و نحوها،و إما جمع فنن بمعنی الغصن الرطب اللین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 أغصان لینة أشجارهما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عَیْنٰانِ تَجْرِیٰانِ و قد أبهمت العینان و فیه دلالة علی فخامة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مِنْ کُلِّ فٰاکِهَةٍ زَوْجٰانِ أی صنفان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معروف لهم شاهدوه فی الدنیا و صنف غیر معروف لم یروه فی الدنیا،و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ذلک،و لا دلالة فی الکلام علی شیء من ذلک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فُرُشٍ بَطٰائِنُهٰا مِنْ إِسْتَبْرَقٍ الخ؛الفرش جمع فراش،و البطائن جمع بطانة و هی داخل الشیء و جوفه مقابل الظهائر جمع ظهارة، و الاستبرق الحریر الغلیظ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البطانة و لم یذکر الظهارة لأن البطانة تدل علی</w:t>
      </w:r>
    </w:p>
    <w:p>
      <w:pPr>
        <w:pStyle w:val="BookText"/>
        <w:rPr/>
      </w:pPr>
      <w:r>
        <w:rPr>
          <w:rFonts w:ascii="IRNazanin" w:hAnsi="IRNazanin" w:eastAsia="IRNazanin"/>
          <w:color w:val="111111"/>
          <w:sz w:val="28"/>
          <w:sz w:val="28"/>
          <w:szCs w:val="28"/>
          <w:rtl w:val="true"/>
          <w:lang w:bidi="fa-IR"/>
        </w:rPr>
        <w:t>أن لها ظهارة و البطانة دون الظهارة فدلّ علی أن الظهارة فوق الإستبرق،انتهی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جَنَی الْجَنَّتَیْنِ دٰانٍ الجنا الثمر المجتنی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الدنوّ بمعنی القرب أی ما یجتنی من ثمار الجنتین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قٰاصِرٰاتُ الطَّرْفِ الی آخر الآیة؛ضمیر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للفرش و جوّز أن یرجع الی الجنان فإنها جنان لکل واحد من أولیاء اللّه منها جنتان،و الطرف جفن العین،و المراد بقصور الطرف اکتفاؤهن بأزواجهن فلا یردن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یَطْمِثْهُنَّ إِنْسٌ قَبْلَهُمْ وَ لاٰ جَانٌّ الطمث الافتضاض و النکاح بالتدمیة،و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یمسسهن بالنکاح إنس و لا جان قبل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الْیٰاقُوتُ وَ الْمَرْجٰانُ أی فی صفاء اللون و البهاء و التلألؤ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 استفهام إنکاری فی مقام التعلیل لما ذکر من إحسانه تعالی علیهم بالجنتین و ما فیهما من أنواع النعم و الآلاء فیفید أنه تعالی یحسن الیهم هذا الإحسان جزاء لإحسانهم بالخوف من مقام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تفید الآیة أن ما أوتوه من الجنة و نعیمها جزاء لأعمالهم و أما ما یستفاد من بعض الآیات أنهم یعطون فضلا وراء جزاء أعمالهم فلا تعرض فی هذه الآیات لذلک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إنما یتم إذا کان یربو علی ما أحسن به المحسن الیه فإطلاق الإحسان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الزیادة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دُونِهِمٰا جَنَّتٰانِ ضمیر التثنیة للجنتین الموصوفتین فی الآیات السابقة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أنزل درجة و أحط فضلا و شرفا منهما و إن کانتا شبیهتین بالجنتین السابقتین فی نعمهما و آلائهما،و قد تقدم أن الجنتین السابقتین لأهل الإخلاص الخائفین مقام ربهم فهاتان الجنتان لمن دونهم من المؤمنین العابدین للّه سبحانه خوفا من النار أو طمعا فی الجنة و هم أصحاب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 الادهیمام من الدهمة اشتداد الخضرة بحیث تضرب الی السواد و هو ابتهاج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عَیْنٰانِ نَضّٰاخَتٰانِ أی فوّارتان تخرجان من منبعهما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فٰاکِهَةٌ وَ نَخْلٌ وَ رُمّٰانٌ المراد بالفاکهة و الرمان شجرتهما بقرینة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خَیْرٰاتٌ حِسٰانٌ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للجنان باعتبار أنها جنتان من هاتین الجنتین،و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الضمیر الجنات الأربع المذکورة فی الآیات،و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للفاکهة و النخل و 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ما یستعمل الخیر فی المعانی کما أن أکثر استعمال الحسن فی الصور،و علی هذا فمعنی خیرات حسان أنهن حسان فی أخلاقهن حسان فی وجوههن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مَقْصُورٰاتٌ فِی الْخِیٰامِ الخیام جمع خیمة و هی الفسطاط، و کونهن مقصورات فی الخیام أنهن مصونات غیر مبتذلات لا نصیب لغیر أزواجهن فیهن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یَطْمِثْهُنَّ إِنْسٌ قَبْلَهُمْ وَ لاٰ جَانٌّ تقدم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رَفْرَفٍ خُضْرٍ وَ عَبْقَرِیٍّ حِسٰانٍ فی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الرفرف ثیاب خضر تتخذ منها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الوسائد،و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و الخضر جمع أخضر صفة لرفرف،و العبقری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الزرابی،و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الطنافس،و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 الموشاة،و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اسْمُ رَبِّکَ ذِی الْجَلاٰلِ وَ الْإِکْرٰامِ ثناء جمیل له تعالی بما امتلأت النشأتان الدنیا و الآخرة بنعمه و آلائه و برکاته النازلة من عنده برحمته الواسعة، و بذلک یظهر أن المراد باسمه المتبارک هو الرحمن المفتتحة به السورة،و التبارک کثرة الخیرات و البرکات الصادرة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 رَبِّکَ تبارک اللّه المسمی بالرحمن بما أفاض هذه الآلاء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الْجَلاٰلِ وَ الْإِکْرٰامِ إشارة الی تسمّیه بأسمائه الحسنی و اتصافه بما یدل علیه من المعانی الوصفیة و نعوت الجلال و الجمال،و لصفات الفاعل ظهور فی أفعاله و أثر فیها یرتبط به الفعل بفاعله فهو تعالی خلق الخلق و نظم النظام لأنه بدیع خالق مبدئ فأتقن الفعل لأنه علیم حکیم و جازی أهل الطاعة بالخیر لأنه ودود شکور غفور رحیم و أهل الفسق بالشر لأنه منتقم شدید العقاب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فتوصیف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أثنی علی سعة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بذی الجلال و الإکرام للإشارة الی أن لأسمائه الحسنی و صفاته العلیا دخلا فی نزول البرکات و الخیرات من عنده،و أن نعمه و آلاءه علیها طابع أسمائه الحسنی و صفاته العلیا تبارک و تعالی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135" w:name="pg13145_117053"/>
    </w:p>
    <w:p>
      <w:pPr>
        <w:pStyle w:val="Heading2"/>
        <w:numPr>
          <w:ilvl w:val="1"/>
          <w:numId w:val="1"/>
        </w:numPr>
        <w:rPr/>
      </w:pPr>
      <w:bookmarkStart w:id="136" w:name="__RefHeading___Toc175590_3244359995"/>
      <w:bookmarkStart w:id="137" w:name="_Toc53"/>
      <w:bookmarkEnd w:id="135"/>
      <w:bookmarkEnd w:id="136"/>
      <w:r>
        <w:rPr>
          <w:rtl w:val="true"/>
        </w:rPr>
        <w:t>سورة الواقعة مکیة و هی ست و تسعون آیة</w:t>
      </w:r>
      <w:bookmarkEnd w:id="137"/>
    </w:p>
    <w:p>
      <w:pPr>
        <w:pStyle w:val="Heading3"/>
        <w:numPr>
          <w:ilvl w:val="2"/>
          <w:numId w:val="1"/>
        </w:numPr>
        <w:rPr/>
      </w:pPr>
      <w:bookmarkStart w:id="138" w:name="__RefHeading___Toc175592_3244359995"/>
      <w:bookmarkStart w:id="139" w:name="_Toc54"/>
      <w:bookmarkEnd w:id="138"/>
      <w:r>
        <w:rPr>
          <w:rtl w:val="true"/>
        </w:rPr>
        <w:t>اشارة</w:t>
      </w:r>
      <w:bookmarkEnd w:id="139"/>
    </w:p>
    <w:p>
      <w:pPr>
        <w:pStyle w:val="Heading3"/>
        <w:numPr>
          <w:ilvl w:val="2"/>
          <w:numId w:val="1"/>
        </w:numPr>
        <w:rPr/>
      </w:pPr>
      <w:bookmarkStart w:id="140" w:name="__RefHeading___Toc175594_3244359995"/>
      <w:bookmarkStart w:id="141" w:name="_Toc55"/>
      <w:bookmarkEnd w:id="140"/>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141"/>
    </w:p>
    <w:p>
      <w:pPr>
        <w:pStyle w:val="Heading4"/>
        <w:numPr>
          <w:ilvl w:val="3"/>
          <w:numId w:val="1"/>
        </w:numPr>
        <w:rPr/>
      </w:pPr>
      <w:bookmarkStart w:id="142" w:name="__RefHeading___Toc175596_3244359995"/>
      <w:bookmarkStart w:id="143" w:name="_Toc56"/>
      <w:bookmarkEnd w:id="142"/>
      <w:r>
        <w:rPr>
          <w:rtl w:val="true"/>
        </w:rPr>
        <w:t>اشارة</w:t>
      </w:r>
      <w:bookmarkEnd w:id="1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144" w:name="pg13145_117054"/>
    </w:p>
    <w:p>
      <w:pPr>
        <w:pStyle w:val="Heading4"/>
        <w:numPr>
          <w:ilvl w:val="3"/>
          <w:numId w:val="1"/>
        </w:numPr>
        <w:rPr/>
      </w:pPr>
      <w:bookmarkStart w:id="145" w:name="__RefHeading___Toc175598_3244359995"/>
      <w:bookmarkStart w:id="146" w:name="_Toc57"/>
      <w:bookmarkEnd w:id="144"/>
      <w:bookmarkEnd w:id="145"/>
      <w:r>
        <w:rPr>
          <w:rtl w:val="true"/>
        </w:rPr>
        <w:t>بیان</w:t>
      </w:r>
      <w:r>
        <w:rPr>
          <w:rtl w:val="true"/>
        </w:rPr>
        <w:t>:</w:t>
      </w:r>
      <w:bookmarkEnd w:id="146"/>
    </w:p>
    <w:p>
      <w:pPr>
        <w:pStyle w:val="BookText"/>
        <w:rPr/>
      </w:pPr>
      <w:r>
        <w:rPr>
          <w:rFonts w:ascii="IRNazanin" w:hAnsi="IRNazanin" w:eastAsia="IRNazanin"/>
          <w:color w:val="111111"/>
          <w:sz w:val="28"/>
          <w:sz w:val="28"/>
          <w:szCs w:val="28"/>
          <w:rtl w:val="true"/>
          <w:lang w:bidi="fa-IR"/>
        </w:rPr>
        <w:t>تصف السورة القیامة الکبری التی فیها بعث الناس و حسابهم و جزاؤهم فتذکر أولا شیئا من أهوالها مما یقرب من الإنسان و الأرض التی یسکنها فتذکر تقلیبها للأوضاع و الأحوال بالخفض و الرفع و ارتجاج الأرض و انبثاث الجبال و تقسم الناس الی ثلاثة أزواج إجمالا ثم تذکر ما ینتهی الیه حال کل من الأزواج السابقین و أصحاب الیمین و أصحاب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تحتج علی أصحاب الشمال المنکرین لربوبیته و للبعث المکذبین بالقرآن الداعی الی التوحید و الإیمان بالبعث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تختم الکلام بذکر الاحتضار بنزول الموت و انقسام الناس الی ثلاثة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الْوٰاقِعَةُ وقوع الحادثة هو حدوثها،و الواقعة صفة توصف بها کل حادثة،و المراد بها هاهنا واقعة القیامة و قد أطلقت إطلاق الأعلام کأنها لا تحتاج الی موصوف مقدر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أسماء القیامة فی القرآن کالحاقّة و القارعة و الغاشیة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مضمنة معنی الشرط و لم یذکر جزاء الشرط إعظاما له و تفخیما لأمره و هو علی أی حال أمر مفهوم مما ستصفه السورة من حال الناس یوم القیامة، و التقدیر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المؤمنون و خسر الکافرون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الکاذبة مصدر کالعافیة و 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وقعتها و تحققها کذب،و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 صفة محذوفة الموصوف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لوقعتها قضیة کاذبة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 رٰافِعَةٌ خبران مبتدؤهما الضمیر الراجع الی الواقعة،و الخفض خلاف الرفع و کونها خافضة رافعة کنایة عن تقلیبها نظام الدنیا المشهود فتظهر السرائر و هی</w:t>
      </w:r>
    </w:p>
    <w:p>
      <w:pPr>
        <w:pStyle w:val="BookText"/>
        <w:rPr/>
      </w:pPr>
      <w:r>
        <w:rPr>
          <w:rFonts w:ascii="IRNazanin" w:hAnsi="IRNazanin" w:eastAsia="IRNazanin"/>
          <w:color w:val="111111"/>
          <w:sz w:val="28"/>
          <w:sz w:val="28"/>
          <w:szCs w:val="28"/>
          <w:rtl w:val="true"/>
          <w:lang w:bidi="fa-IR"/>
        </w:rPr>
        <w:t>محجوبة الیوم و تحجب و تستر آثار الأسباب و روابطها و هی ظاهرة الیوم و تذلّ الأعزّة من أهل الکفر و الفسق و تعزّ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 الرجّ تحریک الشیء تحریکا شدیدا إشارة الی زلزلة الساعة التی یعظمها اللّه سبحانه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زَلْزَلَةَ السّٰاعَةِ شَیْءٌ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عظمها فی هذه الآیة حیث عبّر عنها برجّ الأرض ثم أکد شدتها بتنکیر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رجا لا یوصف 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بدل أو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فَکٰانَتْ هَبٰاءً مُنْبَثًّا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الفتّ و هو عود الجسم بدق و نحوه أجزاء صغارا متلاشیة کالدقیق،و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 هو التسییر فهو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 الهباء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الغبار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الذرّة من الغبار الظاهر فی شعاع الشمس الداخل من کوّة،و الانبثاث التفرق،و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أَزْوٰاجاً ثَلاٰثَةً الزوج بمعنی الصنف و الخطاب لعامة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الْمَیْمَنَةِ مٰا أَصْحٰابُ الْمَیْمَنَةِ متفرع علی ما قبلها تفرع البیان علی المبیّن،فهذه الآیة و الآیتان بعدها بیان للأزواج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المیمنة من الیمن مقابل الشؤم،فأصحاب المیمنة أصحاب السعادة و الیمن مقابل أصحاب المشأمة أصحاب الشقاء و الشؤم،و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بالمیمنة الیمین،أی ناحیة الیمین لأنهم یؤتون کتابهم بیمینهم و غیرهم یؤتونه بشمالهم یردّه مقابلة أصحاب المیمنة بأصحاب المشأمة،و لو کان کما قیل لقیل أصحاب الشمال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أَصْحٰابُ الْمَیْمَنَةِ استفهامیة و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المجموع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الاستفهام إعظام لأمرهم و تفخیم لشأنهم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الْمَشْئَمَةِ مٰا أَصْحٰابُ الْمَشْئَمَةِ المشأمة مصدر</w:t>
      </w:r>
      <w:bookmarkStart w:id="147" w:name="pg13145_117056"/>
    </w:p>
    <w:p>
      <w:pPr>
        <w:pStyle w:val="BookText"/>
        <w:rPr/>
      </w:pPr>
      <w:bookmarkEnd w:id="147"/>
      <w:r>
        <w:rPr>
          <w:rFonts w:ascii="IRNazanin" w:hAnsi="IRNazanin" w:eastAsia="IRNazanin"/>
          <w:color w:val="111111"/>
          <w:sz w:val="28"/>
          <w:sz w:val="28"/>
          <w:szCs w:val="28"/>
          <w:rtl w:val="true"/>
          <w:lang w:bidi="fa-IR"/>
        </w:rPr>
        <w:t>کالشؤم مقابل الیمین،و المیمنة و المشأمة السعادة و الشقاء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الذی یصلح أن یفسر به السابقون الاول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بِالْخَیْرٰاتِ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فَاسْتَبِقُوا 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بالسابقین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السابقون بالخیرات من الأعمال،و إذا سبقوا بالخیرات سبقوا الی المغفرة و الرحمة التی بإزائها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،فالسابقون بالخیرات هم السابقون بالرحمة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بالسابقون الثانی هو الأول علی حد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النجم و شعری شعری</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مبتدأ و خبر،و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مبتدأ و الثانی تأکید، و الخبر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لهم فی تفسیر السابقین أقوال أخر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المسارعون الی کل ما دعا اللّه الیه،و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الذین سبقوا الی الإیمان و الطاعة من غیر توان،و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الأنبیاء علیهم السّلام لأنهم مقدمو أهل الأدیان،و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مؤمن آل فرعون و حبیب النجار المذکور فی سورة یس و علی علیه السّلام السابق الی الإیمان بالنبی صلّی اللّه علیه و آله و سلّم و هو أفضلهم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75600_3244359995"/>
      <w:bookmarkStart w:id="149" w:name="_Toc58"/>
      <w:bookmarkEnd w:id="148"/>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11</w:t>
      </w:r>
      <w:r>
        <w:rPr>
          <w:rtl w:val="true"/>
        </w:rPr>
        <w:t xml:space="preserve"> </w:t>
      </w:r>
      <w:r>
        <w:rPr>
          <w:rtl w:val="true"/>
        </w:rPr>
        <w:t xml:space="preserve">الی </w:t>
      </w:r>
      <w:r>
        <w:rPr/>
        <w:t>56</w:t>
      </w:r>
      <w:r>
        <w:rPr>
          <w:rtl w:val="true"/>
        </w:rPr>
        <w:t>]</w:t>
      </w:r>
      <w:bookmarkEnd w:id="1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فِی جَنّٰاتِ النَّعِیمِ الإشارة باولئک الی السابقین،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خبر،و الجملة استئنافیة،و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فی جنات النعیم،و أول الوجوه الثلاثة أوجه بالنظر الی سیاق تقسیم الناس الی ثلاثة أزواج أولا ثم تفصیل ما ینتهی الیه أمر کل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القرب و البعد معنیان متضائفان تتصف بهما الأجسام بحسب النسبة المکانیة ثم توسع فیهما فاعتبروا فی غیر المکان من الزمان و نحوه،یقال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 قریب من الیوم و الأربعة أقرب الی الثلاثة من الخمسة،و الخضرة أقرب الی السواد من البیاض ثم توسع فیهما فاعتبرا فی غیر الأجسام و الجسمانیات من الحقائق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اعتبر القرب وصفا له تعالی بما له من الإحاطة بکل شیء،قال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أعنی کونه تعالی</w:t>
      </w:r>
    </w:p>
    <w:p>
      <w:pPr>
        <w:pStyle w:val="BookText"/>
        <w:rPr/>
      </w:pPr>
      <w:r>
        <w:rPr>
          <w:rFonts w:ascii="IRNazanin" w:hAnsi="IRNazanin" w:eastAsia="IRNazanin"/>
          <w:color w:val="111111"/>
          <w:sz w:val="28"/>
          <w:sz w:val="28"/>
          <w:szCs w:val="28"/>
          <w:rtl w:val="true"/>
          <w:lang w:bidi="fa-IR"/>
        </w:rPr>
        <w:t>أقرب الی الشیء من نفس أعجب ما یتصور من معنی القرب،و قد أشرنا الی تصویره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اعتبر القرب أیضا وصفا للعباد فی مرحلة العبودیة و لما کان أمرا اکتسابیا یستعمل فیه لفظ التقرب فالعبد یتقرب بصالح العمل الی اللّه سبحانه و هو وقوعه فی معرض شمول الرحمة الإلهیة بزوال أسباب الشقاء و الحرمان،و اللّه سبحانه یقرب العبد بمعنی إنزاله منزلة یختص بنیل ما لا یناله من دونه من إکرامه تعالی و مغفرته و رحمته،قال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یَشْهَدُهُ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عَیْناً یَشْرَبُ بِهَا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فالمقربون هم النمط الأعلی من أهل السعادة کما یشیر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یتم ذلک إلاّ بکمال العبودیة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تکمل العبودیة إلاّ بأن یکون العبد تبعا محضا فی إرادته و عمله لمولاه لا یرید و لا یعمل إلاّ ما یریده و هذا هو الدخول تحت ولایة اللّه فهؤلاء هم أولیاء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 أی کل واحد منهم فی جنة النعیم فالکل فی جنات النعیم،و یمکن أن یراد به أن کلا منهم فی جنات النعیم لکن یبعّده قوله فی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 فَرَوْحٌ وَ رَیْحٰانٌ وَ جَنَّةُ نَعِیمٍ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تقدم غیر مرة أن النعیم هی الولایة و أن جنة النعیم هی جنة الولایة و هو المناسب لما تقدم آنفا أن المقربین هم أهل ولایة اللّه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 وَ قَلِیلٌ مِنَ الْآخِرِینَ الثلة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الکثیرة،و المراد بالأولین الامم الماضون للأنبیاء السابقین،و بالآخرین هذه الامة علی ما هو المعهود من کلامه تعالی فی کل موضع ذکر فیه الأولین و الآخرین معا و منها ما</w:t>
      </w:r>
    </w:p>
    <w:p>
      <w:pPr>
        <w:pStyle w:val="BookText"/>
        <w:rPr/>
      </w:pPr>
      <w:r>
        <w:rPr>
          <w:rFonts w:ascii="Amiri" w:hAnsi="Amiri" w:eastAsia="Amiri" w:cs="Amiri"/>
          <w:color w:val="111111"/>
          <w:sz w:val="28"/>
          <w:sz w:val="28"/>
          <w:szCs w:val="28"/>
          <w:rtl w:val="true"/>
          <w:lang w:bidi="ar-SA"/>
        </w:rPr>
        <w:t>سیأتی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إِنّٰا لَمَبْعُوثُونَ أَ وَ آبٰاؤُنَا الْأَوَّلُونَ قُلْ إِنَّ الْأَوَّلِینَ وَ الْآخِرِینَ لَمَجْمُوعُونَ إِلیٰ مِیقٰاتِ یَوْمٍ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أی المقربون جماعة کثیرة من الامم الماضین و قیل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سُرُرٍ مَوْضُونَةٍ مُتَّکِئِینَ عَلَیْهٰا مُتَقٰابِلِینَ الوضن النسج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نسج الدرع و إطلاقه علی نسج السرر استعارة یراد بها إحکام نسجها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عَلَیْهٰا حال من الضمیر العائد الی المقربین و الضمیر للسرر،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آخر منه أو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تقابلهم کنایة عن بلوغ انسهم و حسن عشرتهم و صفاء باطنهم فلا ینظرون فی قفاء صاحبهم و لا یعیبونه و لا یغتابونه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أی المقربون مستقرون علی سرر منسوجة حال کونهم متکئین علیها حال کونهم 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عَلَیْهِمْ وِلْدٰانٌ مُخَلَّدُونَ الولدان جمع ولد و هو الغلام، و طوافهم علیهم کنایة عن خدمتهم لهم،و المخلدون من الخلود بمعنی الدوام أی باقون أبدا علی هیئتهم من حداثة السن،و قیل من الخلد بفتحتین و هو القرط،و المراد أنهم مقرطون بالخلد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 أَبٰارِیقَ وَ کَأْسٍ مِنْ مَعِینٍ الأکواب جمع کوب و هو الإناء الذی لا عروة له و لا خرطوم،و الأباریق جمع إبریق و هو الإناء الذی له خرطوم،و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عروة و خرطوم معا،و الکأس معروف،قیل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أفرد الکأس لأنها لا تسمی کأسا إلاّ إذا کانت ممتلئة،و المراد بالمعین الخمر المعین و هو الظاهر للبصر الجاری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 وَ لاٰ یُنْزِفُونَ أی لا یأخذهم صداع لأجل خمار یحصل من الخمر کما فی خمر الدنیا و لا یزول عقلهم بالسکر الحاصل منها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مِمّٰا یَتَخَیَّرُونَ وَ لَحْمِ طَیْرٍ مِمّٰا یَشْتَهُونَ الفاکهة و الطیر</w:t>
      </w:r>
    </w:p>
    <w:p>
      <w:pPr>
        <w:pStyle w:val="BookText"/>
        <w:rPr/>
      </w:pPr>
      <w:r>
        <w:rPr>
          <w:rFonts w:ascii="IRNazanin" w:hAnsi="IRNazanin" w:eastAsia="IRNazanin"/>
          <w:color w:val="111111"/>
          <w:sz w:val="28"/>
          <w:sz w:val="28"/>
          <w:szCs w:val="28"/>
          <w:rtl w:val="true"/>
          <w:lang w:bidi="fa-IR"/>
        </w:rPr>
        <w:t>معطوفان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 الولدان بفاکهة مما یختارون و بلحم طیر مما یشتهون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عِینٌ کَأَمْثٰالِ اللُّؤْلُؤِ الْمَکْنُونِ مبتدأ محذوف الخبر علی ما یفیده السیاق و التقدیر و لهم حور عین أو و فیها حور عین و الحور العین نساء الجنة و قد تقدم معنی الحور العین فی تفسیر سورة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 الْمَکْنُونِ أی اللؤلؤ المصون المخزون فی الصدف لم تمسّه الأیدی فهو منته فی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 قید لجمیع ما تقدم و هو مفعول له،و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فعلنا بهم ما فعلنا لیکون جزاء لهم قبال ما کانوا یستمرون علیه من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وَ لاٰ تَأْثِیماً اللغو من القول ما لا فائدة فیه و لا أثر یترتب علیه،و التأثیم النسبة الی الإثم أی لا یخاطب أحدهم صاحبه بما لا فائدة فیه و لا ینسبه الی الإثم إذ لا إثم هناک،و فسّر بعضهم التأثیم بالکذب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استثناء منقطع من اللغو و التأثیم،و القیل مصدر کالقول،و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تکراره یفید تکرر الوقوع،و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قولا هو السلام بعد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بمعنی الوصف و صفة لقلیلا،و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قولا هو سالم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الْیَمِینِ مٰا أَصْحٰابُ الْیَمِینِ شروع فی تفصیل ما انتهی الیه حال أصحاب المیمنة و فی تبدیله من أصحاب الیمین یعلم أن أصحاب الیمین و أصحاب المیمنة واحد و هم الذین یؤتون کتابهم بیمینهم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استفهامیة مسوقة لتفخیم أمرهم و التعجیب من حالهم و هی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الْیَمِینِ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سِدْرٍ مَخْضُودٍ السدر شجرة النبق،و المخضود ما قطع شوکه فلا شوک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 الطلح شجر الموز،و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بالموز بل شجر له ظل بارد رطب،و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ام غیلان لها أنوار طیبة الرائحة،و نضد الأشیاء جعل بعضها علی بعض،و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شجر موز منضود الثمر بعضه علی بعض من أسفله الی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 وَ مٰاءٍ مَسْکُوبٍ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الممدود من الظل هو الدائم الذی لا تنسخه شمس فهو باق لا یزول،و الماء المسکوب هو المصبوب الجاری من غیر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کَثِیرَةٍ لاٰ مَقْطُوعَةٍ وَ لاٰ مَمْنُوعَةٍ أی لا مقطوعة فی بعض الأزمان کانقطاع الفواکه فی شتاء و نحوه فی الدنیا،و لا ممنوعة التناول لمانع من قبل أنفسهم کسأمة أو شبع أو من خارج کبعد المکان أو شوکة تمنع القطف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 الفرش جمع فراش و هو البساط،و المرفوعة العالیة،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بالفرش المرفوعة النساء المرتفعات قدرا فی عقولهن و جمالهن و کمالهن و المرأة تسمی فراشا،و یناسب هذا المعنی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 فَجَعَلْنٰاهُنَّ أَبْکٰاراً عُرُباً أَتْرٰاباً أی إنا أوجدناهن و أحدثناهن و ربّیناهن إحداثا و تربیة خاصة،و فیه تلویح الی أنهن لا یختلف حالهن بالشباب و الشیب و صباحة المنظر و خلافها،و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خلقناهن عذاری کلما أتاهن أزواجهن وجدوهن أبکارا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 أَتْرٰاباً العرب جمع عروب و هی المتحننة الی زوجها أو الغنجة أو العاشقة لزوجها،و الأتراب جمع ترب بالکسر فالسکون بمعنی المثل أی إنهن أمثال أو أمثال فی السن لأزواجهن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الْیَمِینِ ثُلَّةٌ مِنَ الْأَوَّلِینَ وَ ثُلَّةٌ مِنَ الْآخِرِینَ یتضح معناه بما تقدم،و یستفاد من الآیات أن أصحاب الیمین فی الآخرین جمع کثیر کالأولین لکن السابقین المقربین فی الآخرین أقل جمعا منه فی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 مبتدأ و خبر، و الاستفهام للتعجیب و التهویل،و قد بدّل أصحاب المشأمة من أصحاب الشمال إشارة الی أنهم الذین یؤتون کتابهم بشمالهم کما مرّ نظیره فی أصحاب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سَمُومٍ وَ حَمِیمٍ وَ ظِلٍّ مِنْ یَحْمُومٍ لاٰ بٰارِدٍ وَ لاٰ کَرِیمٍ السموم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نار ینفذ فی المسام،و الحمیم الماء الشدید الحرارة، و التنوین فیهما لتعظیم الأمر،و الیحموم الدخان الأسود،و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بٰارِدٍ وَ لاٰ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أنهما صفتان للظل لا لیحموم،و ذلک أن الظل هو الذی یتوقع منه أن یتبرّد بالاستظلال به و یستراح فیه دون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قَبْلَ ذٰلِکَ مُتْرَفِینَ تعلیل لاستقرار أصحاب الشمال فی العذاب،و الإشارة بذلک الی ما ذکر من عذابهم یوم القیامة،و إتراف النعمة الإنسان إبطارها و إطغاؤها له،و ذلک إشغالها نفسه بحیث یغفل عما وراءها فکون الإنسان مترفا تعلقه بما عنده من نعم الدنیا و ما یطلبه منها سواء کانت کثیرة أو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یُصِرُّونَ عَلَی الْحِنْثِ الْعَظِیمِ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 نقض العهد المؤکد بالحلف،و الإصرار أن یقیم علیه فلا یقلع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المستفاد من السیاق أن إصرارهم علی الحنث العظیم هو استکبارهم عن عبودیة ربهم التی عاهدوا اللّه علیها بحسب فطرتهم و أخذ منهم المیثاق علیها فی عالم الذرّ فیطیعون غیر ربهم و هو الشرک المطلق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 الذنب العظیم فتوصیفه بالعظیم مبالغة و الحنث العظیم الشرک باللّه،و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الحنث العظیم جنس المعاصی الکبیرة،و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القسم علی إنکار البعث المشار الیه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الآیة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یَقُولُونَ أَ إِذٰا مِتْنٰا وَ کُنّٰا تُرٰاباً وَ عِظٰاماً أَ إِنّٰا لَمَبْعُوثُونَ أَ وَ آبٰاؤُنَا الْأَوَّلُونَ قول منهم مبنی علی الاستبعاد و لذا أکدوا استبعاد بعث أنفسهم ببعث آبائهم لأن الاستبعاد فی موردهم آکد،و التقدیر أو آباؤنا الأولون مبعوثون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الْأَوَّلِینَ وَ الْآخِرِینَ لَمَجْمُوعُونَ إِلیٰ مِیقٰاتِ یَوْمٍ مَعْلُومٍ أمر منه تعالی لنبیه صلّی اللّه علیه و آله و سلّم أن یجیب عن استبعادهم البعث بتقریره ثم إخبارهم عما یعیشون به یوم البعث من طعام و شراب و هما الزقّوم و الحمیم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القول أن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بینهم لا کما فرّقوا فجعلوا بعث أنفسهم مستبعدا و بعث آبائهم الأولین أشد استبعادا و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لمجموعون محشورین الی میقات یوم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المیقات ما وقّت به الشیء و هو وقته المعین،و المراد بیوم معلوم یوم القیامة المعلوم عند اللّه فإضافة المیقات الی یوم معلوم بیانیة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أَیُّهَا الضّٰالُّونَ الْمُکَذِّبُونَ لَآکِلُونَ مِنْ شَجَرٍ مِنْ زَقُّومٍ فَمٰالِؤُنَ مِنْهَا الْبُطُونَ من تمام کلام النبی صلّی اللّه علیه و آله و سلّم یخبرهم عما ینتهی الیه حالهم یوم القیامة و یعیشون به من طعام و شراب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خطابهم بالضالین المکذبین إشارة الی ملاک شقائهم و خسرانهم یوم البعث و هو ضلالهم عن طریق الحق و استقرار ذلک فی نفوسهم باستمرارهم عن تکذیبهم و إصرارهم علی الحنث،و لو کانوا ضالین فحسب من غیر تکذیب لکان من المرجو أن ینجوا و لا یهلکوا</w:t>
      </w:r>
      <w:r>
        <w:rPr>
          <w:rFonts w:eastAsia="IRNazanin" w:cs="IRNazanin"/>
          <w:color w:val="111111"/>
          <w:sz w:val="28"/>
          <w:szCs w:val="28"/>
          <w:rtl w:val="true"/>
          <w:lang w:bidi="fa-IR"/>
        </w:rPr>
        <w:t>.</w:t>
      </w:r>
      <w:bookmarkStart w:id="150" w:name="pg13145_117066"/>
    </w:p>
    <w:p>
      <w:pPr>
        <w:pStyle w:val="BookText"/>
        <w:rPr/>
      </w:pPr>
      <w:bookmarkEnd w:id="15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شَجَرٍ للابتداء،و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بیانیة و یحتمل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للشجر أو الثمر و کل منهما یؤنث و یذکر و لذا جیء هاهنا بضمیر التأنیث و فی الآیة التالیة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بضمیر التذکیر،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فَشٰارِبُونَ شُرْبَ الْهِیمِ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للاستعلاء و تفید فی المورد کون الشرب عقیب الأکل من غیر ریث،و الهیم جمع هیماء الإبل التی أصابها الهیام بضم الهاء و هو داء شبه الاستسقاء یصیب الإبل فتشرب الماء حتی تموت أو تسقم سقما شدیدا،و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الهیم الرمال التی لا تروی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فشاربون عقیب ما أکلتم من الزقوم من الماء الشدید الحرارة فشاربون کشرب الإبل الهیم أو کشرب الرمال الهیم و هذا آخر ما أمر النبی صلّی اللّه علیه و آله و سلّم أن یقوله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نُزُلُهُمْ یَوْمَ الدِّینِ أی یوم الجزاء و النزل ما یقدّم للضیف النازل من طعام و شراب إکراما 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ذکر من طعامهم و شرابهم هو نزل الضالین المکذبین ففی تسمیة ما أعدّ لهم بالنزل نوع تهکّم،و الآیة من کلامه تعالی خطابا للنبی صلّی اللّه علیه و آله و سلّم، و لو کان من کلام النبی صلّی اللّه علیه و آله و سلّم خطابا لهم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نزلکم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75602_3244359995"/>
      <w:bookmarkStart w:id="152" w:name="_Toc59"/>
      <w:bookmarkEnd w:id="151"/>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57</w:t>
      </w:r>
      <w:r>
        <w:rPr>
          <w:rtl w:val="true"/>
        </w:rPr>
        <w:t xml:space="preserve"> </w:t>
      </w:r>
      <w:r>
        <w:rPr>
          <w:rtl w:val="true"/>
        </w:rPr>
        <w:t xml:space="preserve">الی </w:t>
      </w:r>
      <w:r>
        <w:rPr/>
        <w:t>96</w:t>
      </w:r>
      <w:r>
        <w:rPr>
          <w:rtl w:val="true"/>
        </w:rPr>
        <w:t>]</w:t>
      </w:r>
      <w:bookmarkEnd w:id="15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خَلَقْنٰاکُمْ فَلَوْ لاٰ تُصَدِّقُونَ السیاق سیاق الکلام فی البعث و الجزاء و قد أنکروه و کذبوا به،فقوله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تحضیض علی تصدیق حدیث المعاد و ترک التکذیب به،و قد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خَلَقْنٰاکُمْ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یستفاد من التفریع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تُصَدِّقُونَ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إیجاب خلقه تعالی لهم وجوب تصدیقه فیما یخبر به من المعاد من 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خلقهم أول مرة فهو قادر علی إعادة خلقهم ثانیا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یُحْیِ الْعِظٰامَ وَ هِیَ رَمِیمٌ قُلْ یُحْیِیهَا الَّذِی أَنْشَأَهٰا أَوَّلَ مَرَّةٍ وَ هُوَ بِکُلِّ خَلْقٍ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لما کان هو خالقهم و هو المدبر لأمرهم المقدر لهم خصوصیات خلقهم و أمرهم فهو أعلم بما یفعل بهم و سیجری علیهم فإذا أنبأهم بأنه سیبعثهم بعد موتهم و یجزیهم بما عملوا إن خیرا و إن شرا لم یکن بدّ من تصدیقه فلا عذر لمن کذب بما أخبر به کتابه من البعث و الجزاء،قال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یَعْلَمُ مَنْ خَلَقَ وَ هُوَ اللَّطِیفُ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بَدَأْنٰا أَوَّلَ خَلْقٍ نُعِیدُهُ وَعْداً عَلَیْنٰا إِنّٰا کُنّٰا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حَقًّا وَ مَنْ أَصْدَقُ مِنَ اللّٰهِ 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خلقناکم و نعلم ما فعلنا و ما سنفعل بکم فنخبرکم أنّا سنبعثکم و نجزیکم بما عملتم فهلاّ تصدقون بما نخبرکم به فیما أنزلناه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تُمْنُونَ الإمناء قذف المنی و صبّه و المراد قذفه و صبّه فی الأرحام،و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 المنی الذی تصبونه فی أرحام النساء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 أی أ أنتم تخلقونه بشرا مثلکم أم نحن خالقوه بشرا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قَدَّرْنٰا بَیْنَکُمُ الْمَوْتَ وَ مٰا نَحْنُ بِمَسْبُوقِینَ تدبیر أمر الخلق بجمیع شئونه و خصوصیاته من لوازم الخلق بمعنی إفاضة الوجود فوجود الإنسان المحدود بأول کینونته الی آخر لحظة من حیاته الدنیا بجمیع خصوصیاته التی تتحول علیه بتقدیر من خالقه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فموته أیضا کحیاته بتقدیر منه،و لیس یعتریه الموت لنقص من قدرة خالقه أن یخلقه بحیث لا یعتریه الموت أو من جهة أسباب و عوامل تؤثر فیه بالموت فتبطل الحیاة التی أفاضها علیه خالقه تعالی فإن لازم ذلک أن تکون قدرته تعالی محدودة ناقصة و أن یعجزه بعض الأسباب و تغلب إرادته إرادته و هو محال کیف؟و القدرة مطلقة و الإرادة غیر مغلوبة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الجار و المجرور فی موضع الحال أی نحن قدرنا بینکم الموت حال کونه علی أساس تبدیل الأمثال و الإنشاء فیما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الأمثال جمع مثل بالکسر فالسکون و مثل الشیء ما یتحد معه فی نوعه کالفرد من الإنسان بالنسبة الی فرد آخر،و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نُبَدِّلَ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نبدل أمثالکم من البشر منکم أو نبدل أمثالکم مکانکم،و المعنی علی أی حال تبدیل جماعة من أخری و جعل الأخلاف مکان الأسلاف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نُنْشِئَکُمْ فِی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المراد به الخلق و الجملة 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و علی أن ننشئکم و نوجدکم فی خلق آخر لا تعلمونه و هو الوجود الاخروی غیر الوجود الدنیوی الفانی</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معنی الآیتین أن الموت بینکم إنما هو بتقدیر منا لا لنقص فی قدرتنا بأن لا یتیسر لنا إدامة حیاتکم و لا لغلبة الأسباب المهلکة المبیدة و قهرها و تعجیزها لنا فی حفظ حیاتکم و إنما قدرناه بینکم علی أساس تبدیل الأمثال و إذهاب قوم و الإتیان بآخرین و إنشاء خلق</w:t>
      </w:r>
    </w:p>
    <w:p>
      <w:pPr>
        <w:pStyle w:val="BookText"/>
        <w:rPr/>
      </w:pPr>
      <w:r>
        <w:rPr>
          <w:rFonts w:ascii="IRNazanin" w:hAnsi="IRNazanin" w:eastAsia="IRNazanin"/>
          <w:color w:val="111111"/>
          <w:sz w:val="28"/>
          <w:sz w:val="28"/>
          <w:szCs w:val="28"/>
          <w:rtl w:val="true"/>
          <w:lang w:bidi="fa-IR"/>
        </w:rPr>
        <w:t>لکم یناسب الحیاة الآخرة وراء الخلق الدنیوی الداثر فالموت انتقال من دار الی دار و تبدّل خلق الی خلق آخر و لیس بانعدام و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عَلِمْتُمُ النَّشْأَةَ الْأُولیٰ فَلَوْ لاٰ تَذَکَّرُونَ المراد بالنشأة الاولی نشأة الدنیا،و العلم بها بخصوصیاتها یستلزم الإذعان بنشأة اخری خالدة فیها الجزاء،فإن من المعلوم من النظام الکونی أن لا لغو و لا باطل فی الوجود فلهذا النشأة الفانیة غایة باقیة، و أیضا من ضروریات هذا النظام هدایة کل شیء الی سعادة نوعه و هدایة الإنسان تحتاج الی بعث الرسل و تشریع الشرائع و توجیه الأمر و النهی،و الجزاء علی خیر الأعمال و شرّها و لیس فی الدنیا فهو فی دار اخری و هی النشأة الآخرة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أنهم شاهدوا النشأة الاولی و عرفوها و علموا أن الذی أوجدها عن کتم العدم هو اللّه سبحانه و إذ قدر علیها أولا فهو علی إیجاد مثلها ثانیا قادر،قال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برهان علی الإمکان یرتفع به استبعادهم للبعث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یحصل لهم بالعلم بالنشأة الاولی علم بمبادئ البرهان علی إمکان البعث فیرتفع به استبعاد البحث فلا استبعاد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علی إمکان حشر الأجساد،محصله أن البدن المحشور مثل البدن الدنیوی و إذ جاز صنع البدن الدنیوی و إحیاؤه فلیجز صنع البدن الاخروی و إحیاؤه لأنه مثله و حکم الأمثال فیما یجوز و فیما لا یجوز واحد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مٰا تَحْرُثُونَ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مَحْرُومُونَ بعد ما ذکّرهم بکیفیة خلق أنفسهم و تقدیر الموت بینهم تمهیدا للبعث و الجزاء و کل ذلک من لوازم ربوبیّته عدّ لهم امورا ثلاثة من أهم ما یعیشون به فی الدنیا و هی الزرع الذی یقتاتون به و الماء الذی یشربونه</w:t>
      </w:r>
    </w:p>
    <w:p>
      <w:pPr>
        <w:pStyle w:val="BookText"/>
        <w:rPr/>
      </w:pPr>
      <w:r>
        <w:rPr>
          <w:rFonts w:ascii="IRNazanin" w:hAnsi="IRNazanin" w:eastAsia="IRNazanin"/>
          <w:color w:val="111111"/>
          <w:sz w:val="28"/>
          <w:sz w:val="28"/>
          <w:szCs w:val="28"/>
          <w:rtl w:val="true"/>
          <w:lang w:bidi="fa-IR"/>
        </w:rPr>
        <w:t>و النار التی یصطلون بها و یتوسلون بها الی جمل من مآربهم،و تثبت بذلک ربوبیته لهم فلیست الربوبیة إلاّ التدبیر عن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الحرث العمل فی الأرض و إلقاء البذر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تَزْرَعُونَهُ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تنبتونه و تنمونه حتی یبلغ الغایة،و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للبذر أو الحرث المعلوم من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المنبتون المنمون حتی یکمل زرعا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لَجَعَلْنٰاهُ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هشیما متکسرا متفتتا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فظللتم و صرتم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تتعجبون مما أصیب به زرعکم و تتحدثون بما جری 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موقعون فی الغرامة و الخسارة ذهب مالنا و ضاع وقتنا و خاب سعینا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ممنوعون من الرزق و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منافاة بین نفی الزرع عنهم و نسبته الیه تعالی و بین توسّط عوامل و أسباب طبیعیة فی نبات الزرع و نموّه فإن الکلام عائد فی تأثیر هذه الأسباب و صنعها،و لیس نحو تأثیرها باقتضاء من ذاتها منقطعة عنه تعالی بل بجعله و وضعه و موهبته،و کذا الکلام فی أسباب هذه الأسباب،و ینتهی الأمر الی اللّه سبحانه و أن الی ربک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تَشْکُرُونَ المزن السحاب،و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تحضیض علی الشکر،و شکره تعالی جمیل ذکره تعالی علی نعمه و هو إظهار عبودیته قولا و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مَتٰاعاً لِلْمُقْوِینَ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الإیراء إظهار النار بالقدح،یقال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أوری یوری،قال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 فأوری إذا أظهر فإذا لم یور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 فأکبی،و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المقوی النازل بالقواء من الأرض لیس بها أحد، و أقوت الدار خلت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ظاهر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 خطاب للنبی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سبحانه شواهد ربوبیته لهم و أنه الذی یخلقهم و یدبر أمرهم و من تدبیره أنه سیبعثهم و یجزیهم بأعمالهم</w:t>
      </w:r>
    </w:p>
    <w:p>
      <w:pPr>
        <w:pStyle w:val="BookText"/>
        <w:rPr/>
      </w:pPr>
      <w:r>
        <w:rPr>
          <w:rFonts w:ascii="IRNazanin" w:hAnsi="IRNazanin" w:eastAsia="IRNazanin"/>
          <w:color w:val="111111"/>
          <w:sz w:val="28"/>
          <w:sz w:val="28"/>
          <w:szCs w:val="28"/>
          <w:rtl w:val="true"/>
          <w:lang w:bidi="fa-IR"/>
        </w:rPr>
        <w:t>و هم مکذبون بذلک أعرض عن خطابهم و التفت الی خطاب النبی صلّی اللّه علیه و آله و سلّم إشعارا بأنهم لا یفقهون القول فأمر النبی صلّی اللّه علیه و آله و سلّم أن ینزهه تعالی عن إشراکهم به و إنکارهم البعث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الخ؛الفاء لتفریع التسبیح علی ما تقدم من البیان،و الباء للاستعانة أو الملابسة،و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فسبح مستعینا بذکر اسم ربک،أو المراد بالاسم الذکر لأن إطلاق اسم الشیء ذکر له کما قیل أو الباء للتعدیة لأن تنزیه اسم الشیء تنزیه 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 اسم ربک من أن تذکر له شریکا أو تنفی عنه البعث و الجزاء،و العظیم صفة الرب أو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زائدة و اقسم هو القسم،و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نافیة و اقسم هو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موقع و هو المحل،و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بمحالّ النجوم من السماء،و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جمع موقع مصدر میمی بمعنی السقوط یشیر به الی سقوط الکواکب یوم القیامة أو وقوع الشهب علی الشیاطین،أو مساقط الکواکب فی مغاربها،و أول الوجوه هو السابق الی الذهن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عَظِیمٌ تعظیم لهذا القسم و تأکید علی تأکید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لما کان إنکارهم حدیث وحدانیته تعالی فی ربوبیته و ألوهیته و کذا إنکارهم للبعث و الجزاء إنما أبدوه بإنکار القرآن النازل علی النبی صلّی اللّه علیه و آله و سلّم الذی فیه نبأ التوحید و البعث کان إنکارهم منشعبا الی إنکار أصل التوحید و البعث أصلا،و الی إنکار ذلک بما أن القرآن ینبّئهم به،فأورد تعالی أولا بیانا لإثبات أصل الوحدانیة و البعث بذکر شواهد من آیاته تثبت ذلک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خَلَقْنٰاکُمْ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مَتٰاعاً 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بیانا یؤکد فیه کون القرآن الکریم کلامه المحفوظ عنده النازل منه و وصفه بأحسن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 جواب للقسم السابق،الضمیر للقرآن المعلوم من السیاق السابق و یستفاد من توصیفه بالکریم من غیر تقیید فی مقام المدح أنه کریم علی اللّه عزیز عنده و کریم محمود الصفات و کریم بذّال نفّاع للناس لما فیه من اصول المعارف التی فیها سعادة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 وصف ثان للقرآن أی محفوظ مصون عن التغییر و التبدیل،و هو اللوح المحفوظ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فِی 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صفة الکتاب المکنون و یمکن أن یکون وصفا ثالثا للقرآن و مآل الوجهین علی تقدیر کون لا نافیة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الکتاب المکنون الذی فیه القرآن إلاّ المطهرون أو لا یمس القرآن الذی فی الکتاب إلاّ المطهرون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علی أی حال مسوق لتعظیم أمر القرآن و تجلیله فمسّه هو العلم به و هو فی الکتاب المکنون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طهّر اللّه تعالی نفوسهم من أرجاس المعاصی و قذارات الذنوب أو مما هو أعظم من ذلک و أدق و هو تطهیر قلوبهم من التعلق بغیره تعالی،و هذا المعنی من التطهیر هو المناسب للمسّ الذی هو العلم دون الطهارة من الخبیث أو الحدث کما هو ظاهر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فالمطهرون هم الذین أکرمهم اللّه تعالی بتطهیر نفوسهم کالملائکة الکرام و الذین طهّرهم اللّه من البشر،قال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لتخصیص المطهرین بالملائکة کما عن جلّ المفسرین</w:t>
      </w:r>
    </w:p>
    <w:p>
      <w:pPr>
        <w:pStyle w:val="BookText"/>
        <w:rPr/>
      </w:pPr>
      <w:r>
        <w:rPr>
          <w:rFonts w:ascii="IRNazanin" w:hAnsi="IRNazanin" w:eastAsia="IRNazanin"/>
          <w:color w:val="111111"/>
          <w:sz w:val="28"/>
          <w:sz w:val="28"/>
          <w:szCs w:val="28"/>
          <w:rtl w:val="true"/>
          <w:lang w:bidi="fa-IR"/>
        </w:rPr>
        <w:t>لکونه تقییدا من غیر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ناهیة،و المراد بالمس علی هذا مس کتابة القرآن، و بالطهارة الطهارة من الحدث أو الحدث و الخبث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الطاء و الهاء و کسر الهاء أی المتطهّرون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مدلول الآیة تحریم مسّ کتابة القرآن علی غیر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حمل الآیة علی هدا المعنی علی تقدیر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بأن تکون الجملة إخبارا أرید به الإنشاء و هو أبلغ من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 وصف آخر للقرآن،و المصدر بمعنی اسم المفعول أی منزل من عند اللّه الیکم تفتهمونه و تعقلونه بعد ما کان فی کتاب مکنون لا یمسه إلاّ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عنه تعالی برب العالمین للإشارة الی أن ربوبیته تعالی منبسطة علی جمیع العالمین و هم من جملتهم فهو تعالی ربهم و إذا کان ربهم کان علیهم أن یؤمنوا بکتابه و یصغوا لکلامه و یصدقوه من غیر تکذیب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الْحَدِیثِ أَنْتُمْ مُدْهِنُونَ الإشارة بهذا الحدیث الی القرآن، و الإدهان به التهاون به و أصله التلیین بالدهن استعیر للتهاون،و الاستفهام للتوبیخ یوبخهم تعالی علی عدّهم أمر القرآن هینا لا یعتنی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تَجْعَلُونَ رِزْقَکُمْ أَنَّکُمْ تُکَذِّبُونَ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بالرزق حظهم من الخیر،و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حظکم من الخیر الذی لکم أن تنالوه بالقرآن أنکم تکذبون به أی تضعونه موضعه،و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بالرزق القرآن رزقهم اللّه إیاه،و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تأخذون التکذیب مکان هذا الرزق الذی رزقتموه،و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بحذف مضاف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شکر رزقکم أنکم تکذبون أی وضعتم التکذیب موضع الشکر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صٰادِقِینَ رجوع الی أول</w:t>
      </w:r>
    </w:p>
    <w:p>
      <w:pPr>
        <w:pStyle w:val="BookText"/>
        <w:rPr/>
      </w:pPr>
      <w:r>
        <w:rPr>
          <w:rFonts w:ascii="IRNazanin" w:hAnsi="IRNazanin" w:eastAsia="IRNazanin"/>
          <w:color w:val="111111"/>
          <w:sz w:val="28"/>
          <w:sz w:val="28"/>
          <w:szCs w:val="28"/>
          <w:rtl w:val="true"/>
          <w:lang w:bidi="fa-IR"/>
        </w:rPr>
        <w:t>الکلام بالتفریع علی تکذیبهم بأنکم إن کنتم صادقین فی نفیکم للبعث مصیبین فی تکذیبهم لهذا القرآن الذی ینبئکم بالبعث رددتم نفس المحتضر التی بلغت الحلقوم إذ لو لم یکن الموت بتقدیر من اللّه کان من الامور الاتفاقیة التی ربما أمکن الاحتیال لدفعها،فإذ لم تقدروا علی رجوعها و إعادة الحیاة معها فاعلموا أن الموت حتی مقدّر من اللّه لسوق النفوس الی البعث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تفریع علی تکذیبهم بالقرآن و بما أخبر به من البعث و الجزاء،و لو لا للتحضیض تعجیزا و تبکیتا لهم،و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للنفس،و بلوغ النفس الحلقوم کنایة عن الإشراف التام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حِینَئِذٍ تَنْظُرُونَ أی تنظرون الی المحتضر أی هو بمنظر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مِنْکُمْ وَ لٰکِنْ لاٰ تُبْصِرُونَ أی و الحال أنا أقرب الیه منکم لإحاطتنا به وجودا و رسلنا القابضون لروحه أقرب الیه منکم و لکن لا تبصروننا و لا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مجزیین من دان یدین بمعنی جزی یجزی،و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غیر مجزیّین ثوابا و عقابا بالبعث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کُنْتُمْ صٰادِقِینَ أی إن کنتم صادقین فی دعواکم أن لا بعث و لا جزاء،و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لو لا التحضیضیة بحسب التقدیر و ترتیب الآیات بحسب التقدیر فلو لا ترجعونها إذا بلغت الحلقوم إن کنتم مدینین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فَرَوْحٌ وَ رَیْحٰانٌ وَ جَنَّةُ نَعِیمٍ رجوع الی بیان حال الأزواج الثلاثة المذکورة فی أول السورة عند الموت و بعده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للمتوفی المعلوم من السیاق،و المراد بالمقرّبین السابقون المقربون المذکورون سابقا، و الروح الراحة،و الریحان الرزق،و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الریحان المشموم من ریحان الجنة یؤتی به الیه فیشمه و یتوفی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کان المتوفی من المقربین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من کل همّ و غمّ و ألم و رزق من رزق الجنة و جنة نعیم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فَسَلاٰمٌ لَکَ مِنْ أَصْحٰابِ الْیَمِینِ یمکن أن یکون اللام للاختصاص الملکی 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تختص بالسلام من أصحاب الیمین الذین هم قرناؤک و رفقاؤک فلا تری منهم إلاّ خیرا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کٰانَ مِنَ الْمُکَذِّبِینَ الضّٰالِّینَ فَنُزُلٌ مِنْ حَمِیمٍ وَ تَصْلِیَةُ جَحِیمٍ تصلیة النار الإدخال فیها،و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مقاساة حرّها و عذابها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أهل التکذیب و الضلال فلهم نزل من ماء شدید الحرارة، و مقاساة حر نار 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وصفهم اللّه بالمکذبین الضالین فقدم التکذیب علی الضلال لأن ما یلقونه من العذاب تبعة تکذیبهم و عنادهم للحق و لو کان ضلالا بلا تکذیب و عناد کانوا مستضعفین غیر نازلین هذه المنزلة،و أما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إِنَّکُمْ أَیُّهَا الضّٰالُّونَ الْمُکَذِّبُونَ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کان المقام هناک مقام الردّ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مِتْنٰا وَ کُنّٰا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الخ؛کان الأنسب توصیفهم أولا بالضلال ثم بالتکذیب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حَقُّ الْیَقِینِ الحق هو العلم من حیث إن الخارج الواقع یطابقه،و الیقین هو العلم الذی لا لبس فیه و لا ریب فإضافة الحق الی الیقین نحو من الإضافة</w:t>
      </w:r>
    </w:p>
    <w:p>
      <w:pPr>
        <w:pStyle w:val="BookText"/>
        <w:rPr/>
      </w:pPr>
      <w:r>
        <w:rPr>
          <w:rFonts w:ascii="IRNazanin" w:hAnsi="IRNazanin" w:eastAsia="IRNazanin"/>
          <w:color w:val="111111"/>
          <w:sz w:val="28"/>
          <w:sz w:val="28"/>
          <w:szCs w:val="28"/>
          <w:rtl w:val="true"/>
          <w:lang w:bidi="fa-IR"/>
        </w:rPr>
        <w:t>البیانیة جیء بها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ذکرناه من حال أزواج الناس الثلاثة هو الحق الذی لا تردّد فیه و العلم الذی لا شک یعتریه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 تقدم تفسیره،و هو تفریع علی ما تقدمه من صفة القرآن و بیان حال الأزواج الثلاثة بعد الموت و فی الحشر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القرآن علی هذه الصفات و صادقا فیما ینبّئ به من حال الناس بعد الموت فنزّه ربک العظیم مستعینا أو ملابسا باسمه و انف ما یراه و یدّعیه هؤلاء المکذبون الضالون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153" w:name="pg13145_117079"/>
    </w:p>
    <w:p>
      <w:pPr>
        <w:pStyle w:val="Heading2"/>
        <w:numPr>
          <w:ilvl w:val="1"/>
          <w:numId w:val="1"/>
        </w:numPr>
        <w:rPr/>
      </w:pPr>
      <w:bookmarkStart w:id="154" w:name="__RefHeading___Toc175604_3244359995"/>
      <w:bookmarkStart w:id="155" w:name="_Toc60"/>
      <w:bookmarkEnd w:id="153"/>
      <w:bookmarkEnd w:id="154"/>
      <w:r>
        <w:rPr>
          <w:rtl w:val="true"/>
        </w:rPr>
        <w:t>سورة الحدید مدنیة و هی تسع و عشرون آیة</w:t>
      </w:r>
      <w:bookmarkEnd w:id="155"/>
    </w:p>
    <w:p>
      <w:pPr>
        <w:pStyle w:val="Heading3"/>
        <w:numPr>
          <w:ilvl w:val="2"/>
          <w:numId w:val="1"/>
        </w:numPr>
        <w:rPr/>
      </w:pPr>
      <w:bookmarkStart w:id="156" w:name="__RefHeading___Toc175606_3244359995"/>
      <w:bookmarkStart w:id="157" w:name="_Toc61"/>
      <w:bookmarkEnd w:id="156"/>
      <w:r>
        <w:rPr>
          <w:rtl w:val="true"/>
        </w:rPr>
        <w:t>اشارة</w:t>
      </w:r>
      <w:bookmarkEnd w:id="157"/>
    </w:p>
    <w:p>
      <w:pPr>
        <w:pStyle w:val="Heading3"/>
        <w:numPr>
          <w:ilvl w:val="2"/>
          <w:numId w:val="1"/>
        </w:numPr>
        <w:rPr/>
      </w:pPr>
      <w:bookmarkStart w:id="158" w:name="__RefHeading___Toc175608_3244359995"/>
      <w:bookmarkStart w:id="159" w:name="_Toc62"/>
      <w:bookmarkEnd w:id="158"/>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59"/>
    </w:p>
    <w:p>
      <w:pPr>
        <w:pStyle w:val="Heading4"/>
        <w:numPr>
          <w:ilvl w:val="3"/>
          <w:numId w:val="1"/>
        </w:numPr>
        <w:rPr/>
      </w:pPr>
      <w:bookmarkStart w:id="160" w:name="__RefHeading___Toc175610_3244359995"/>
      <w:bookmarkStart w:id="161" w:name="_Toc63"/>
      <w:bookmarkEnd w:id="160"/>
      <w:r>
        <w:rPr>
          <w:rtl w:val="true"/>
        </w:rPr>
        <w:t>اشارة</w:t>
      </w:r>
      <w:bookmarkEnd w:id="16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62" w:name="pg13145_117080"/>
    </w:p>
    <w:p>
      <w:pPr>
        <w:pStyle w:val="Heading4"/>
        <w:numPr>
          <w:ilvl w:val="3"/>
          <w:numId w:val="1"/>
        </w:numPr>
        <w:rPr/>
      </w:pPr>
      <w:bookmarkStart w:id="163" w:name="__RefHeading___Toc175612_3244359995"/>
      <w:bookmarkStart w:id="164" w:name="_Toc64"/>
      <w:bookmarkEnd w:id="162"/>
      <w:bookmarkEnd w:id="163"/>
      <w:r>
        <w:rPr>
          <w:rtl w:val="true"/>
        </w:rPr>
        <w:t>بیان</w:t>
      </w:r>
      <w:r>
        <w:rPr>
          <w:rtl w:val="true"/>
        </w:rPr>
        <w:t>:</w:t>
      </w:r>
      <w:bookmarkEnd w:id="164"/>
    </w:p>
    <w:p>
      <w:pPr>
        <w:pStyle w:val="BookText"/>
        <w:rPr/>
      </w:pPr>
      <w:r>
        <w:rPr>
          <w:rFonts w:ascii="Amiri" w:hAnsi="Amiri" w:eastAsia="Amiri" w:cs="Amiri"/>
          <w:color w:val="111111"/>
          <w:sz w:val="28"/>
          <w:sz w:val="28"/>
          <w:szCs w:val="28"/>
          <w:rtl w:val="true"/>
          <w:lang w:bidi="ar-SA"/>
        </w:rPr>
        <w:t>غرض السورة حثّ المؤمنین و ترغیبهم فی الإنفاق فی سبیل اللّه کما یشعر به تأکید الأمر به مرة بعد مرة فی خلال آیاتها آمِنُوا بِاللّٰهِ وَ رَسُولِهِ وَ أَنْفِقُوا مِمّٰا جَعَلَکُمْ مُسْتَخْلَفِینَ فِیهِ الآیة؛ مَنْ ذَا الَّذِی یُقْرِضُ اللّٰهَ قَرْضاً حَسَناً الآیة؛ إِنَّ الْمُصَّدِّقِینَ وَ الْمُصَّدِّقٰاتِ وَ أَقْرَضُوا اللّٰهَ قَرْضاً حَسَناً و قد صمّت إنفاقهم ذلک إقراضا منه للّه عز اسمه فاللّه سبحانه خیر مطلوب و هو لا یخلف المیعاد و قد وعدهم إن أقرضوه أن یضاعفه لهم و أن یؤتیهم أجرا کریما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الی أن هذا الإنفاق من التقوی و الإیمان بالرسول و أنه یستتبع مغفرة الذنوب و إتیان کفلین من الرحمة و لزوم النور بل و اللحوق بالصدّیقین و الشهداء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خلال آیاتها معارف راجعة الی المبدأ و المعاد،و دعوة الی التقوی و إخلاص الإیمان و الزهد و 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مدنیة بشهادة سیاق آیاتها و قد ادّعی بعضهم إجماع المفسرین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افتتحت السورة بتسبیحه و تنزیهه تعالی بعدّة من أسمائه الحسنی لما فی غرض السورة و هو الحثّ علی الإنفاق من شائبة توهم الحاجة و النقص فی ناحیته و نظیرتها فی ذلک جمیع السور المفتتحة بالتسبیح و هی سور الحشر و الصف و الجمعة و التغابن المصدّرة بسبّح أو یسبّح</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الْأَرْضِ وَ هُوَ الْعَزِیزُ الْحَکِیمُ التسبیح التنزیه و هو نفی ما یستدعی نقصا أو حاجة مما لا یلیق بساحة کماله تعالی،و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المراد بها ما یعمّ العقلاء مما فی السماوات و الأرض کالملائکة و الثقلین و غیر العقلاء کالجمادات و الدلیل علیه ما ذکر بعد من صفاته المتعلقة بالعقلاء کالإحیاء و العلم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 اللّه سبحانه ما فی السماوات و الأرض من شیء و هو جمیع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بتسبیحها حقیقة معنی التسبیح دون المعنی المجازی الذی هو دلالة وجود کل موجود فی السماوات و الأرض علی أن له موجدا منزّها من کل نقص متصفا بکل کمال،و دون عموم المجاز و هو دلالة کل موجود علی تنزهه تعالی إما بلسان القال کالعقلاء و إما بلسان الحال کغیر العقلاء من الموجودات و ذلک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وَ لٰکِنْ لاٰ تَفْقَهُونَ تَسْبِیحَهُمْ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استدرک أنهم لا یفقهون تسبیحهم و لو کان المراد بتسبیحهم دلالة علی وجودهم علی وجوده و هی قیام الحجة علی الناس بوجودهم أو کان المراد تسبیحهم و تحمیدهم بلسان الحال و ذلک مما یفقه الناس لم یکن للاستدراک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فتسبیح ما فی السماوات و الأرض تسبیح و نطق بالتنزیه بحقیقة معنی الکلمة و إن کنا لا نفقهه،قال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الَّذِی 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 أی المنیع جانبه یغلب و لا یغلب،المتقن فعله لا یعرض علی فعله ما یفسده علیه و لا یتعلق به اعتراض معترض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السَّمٰاوٰاتِ وَ الْأَرْضِ یُحْیِی وَ یُمِیتُ وَ هُوَ عَلیٰ کُلِّ شَیْءٍ قَدِیرٌ الکلام موضوع علی الحصر فهو الملیک فی السماوات و الأرض یحکم ما یشاء لأنه الموجد لکل شیء فما فی السماوات و الأرض یقوم به وجوده و آثار وجوده فلا حکم إلاّ له فلا ملک و لا سلطنة إلاّ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إشارة الی اسمیه المحیی و الممیت،و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شمولهما لکل إحیاء و إماتة کإیجاده الملائکة أحیاء من غیر سبق موت،و إحیائه الجنین فی بطن أمه و إحیائه الموتی فی البعث و إیجاده الجماد میتا من غیر سبق حیاة و إماتته الإنسان فی الدنیا و إماتته ثانیا فی البرزخ علی 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الاستمرار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قَدِیرٌ فیه إشارة الی صفة قدرته و أنها مطلقة غیر مقیدة بشیء دون شیء،و فی تذییل الآیة بالقدرة علی کل شیء مناسبة مع ما تقدمها من الإحیاء و الإماتة لما ربما یتوهمه المتوهم أن لا قدرة علی إحیاء الموتی و لا عین منهم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 الظّٰاهِرُ وَ الْبٰاطِنُ وَ هُوَ بِکُلِّ شَیْءٍ عَلِیمٌ لما کان تعالی قدیرا علی کل شیء مفروض کان محیطا بقدرته علی کل شیء من کل جهة فکل ما فرض أولا فهو قبله فهو الأول دون الشیء المفروض أولا،و کل ما فرض آخرا فهو بعده لإحاطة قدرته به من کل جهة فهو الآخر دون الشیء المفروض آخرا،و کل شیء فرض ظاهرا فهو أظهر منه لإحاطة قدرته به من فوقه فهو الظاهر دون المفروض ظاهرا،و کل شیء فرض أنه باطن فهو تعالی أبطن منه لإحاطته به من ورائه فهو الباطن دون المفروض باطنا فهو تعالی الأول و الآخر و الظاهر و الباطن علی الإطلاق و ما فی غیره تعالی من هذه الصفات فهی إضافیة 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أولیته تعالی و لا آخریته و لا ظهوره و لا بطونه زمانیة و لا مکانیة بمعنی مظروفیته فهما و إلاّ لم یتقدمهما و لا تنزه عنهما سبحانه بل هو محیط بالأشیاء علی أی نحو فرضت و کیفما تصوّرت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مما تقدم أن هذه الأسماء الأربعة الأول و الآخر و الظاهر و الباطن من فروع اسمه المحیط و هو فرع إطلاق القدرة فقدرته محیطة بکل شیء و یمکن تفریع الأسماء الأربعة علی إحاطة وجوده بکل شیء فإنه تعالی ثابت قبل ثبوت کل شیء و ثابت بعد فناء کل شیء و أقرب من کل شیء ظاهر و أبطن من الأوهام و العقول من کل شیء خفی باطن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للأسماء الأربعة نوع تفرع علی علمه تعالی و یناسبه تذییل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بِکُلِّ شَیْءٍ عَلِیمٌ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السَّمٰاوٰاتِ وَ الْأَرْضَ فِی سِتَّةِ أَیّٰامٍ تقدم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یَعْلَمُ مٰا یَلِجُ فِی الْأَرْضِ وَ مٰا یَخْرُجُ مِنْهٰا وَ مٰا یَنْزِلُ مِنَ السَّمٰاءِ وَ مٰا یَعْرُجُ فِیهٰا تقدّم تفصیل القول فی معنی العرش فی سورة الأعراف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أن الاستواء علی العرش کنایة علی الأخذ فی تدبیر الملک و لذا عقبه بالعلم بجزئیات الأحوال لأن العلم من لوازم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 الولوج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فی مضیق،و العروج ذهاب فی صعود،و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یدخل و ینفذ فی الأرض کماء المطر و البذور و غیرهما و ما یخرج من الأرض کأنواع النبات و الحیوان و الماء و ما ینزل من السماء کالأمطار و الأشعة و الملائکة و ما یعرج فیها و یصعد کالأبخرة و الملائکة و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لإحاطته بکم فلا تغیبون عنه أینما کنتم و فی أی زمان عشتم و فی أی حال فرضتم فذکر عموم الأمکنة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الأعرف فی مفارقة شیء شیئا و غیبته عنه أن یتوسل الی ذلک بتغییر المکان و إلاّ فنسبته تعالی الی الأمکنة و الأزمنة و الأحوال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المعیّة مجاز مرسل عن الإحاطة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 کالفرع المترتب علی ما قبله من کونه معهم أینما کانوا و کونه بکل شیء علیما فإن لازم حضوره عندهم من دون مفارقة ما و احتجاب و هو علیم أن یکون بصیرا بأعمالهم یبصر ظاهر عملهم،و ما فی باطنهم من نیّة و قصد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السَّمٰاوٰاتِ وَ الْأَرْضِ وَ إِلَی اللّٰهِ تُرْجَعُ الْأُمُورُ کرر</w:t>
      </w:r>
      <w:bookmarkStart w:id="165" w:name="pg13145_117084"/>
    </w:p>
    <w:p>
      <w:pPr>
        <w:pStyle w:val="BookText"/>
        <w:rPr/>
      </w:pPr>
      <w:bookmarkEnd w:id="16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الخ؛لابتناء رجوع الأشیاء الیه علی عموم الملک فصرّح به لیفید الابتناء،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 الامور جمع محلّی باللام یفید العموم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إِلَی اللّٰهِ تَصِیرُ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شیء إلاّ و یرجع الی اللّه،و لا رادّ الیه تعالی إلاّ هو لاختصاص الملک به فله الأمر و له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الآیة وضع الظاهر موضع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فی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فی ذلک أن تقرع الجملتان قلوبهم کما یقول المثل السائر لما سیجیء من ذکر یوم القیامة و جزیل أجر المنفقین فی سبیل اللّه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 یُولِجُ النَّهٰارَ فِی اللَّیْلِ وَ هُوَ عَلِیمٌ بِذٰاتِ الصُّدُورِ إیلاج اللیل فی النهار و إیلاج النهار فی اللیل اختلاف اللیل و النهار فی الطول و القصر باختلاف فصول السنة فی کل من البقاع الشمالیة و الجنوبیة بعکس الاخری، و قد تقدم فی کلامه تعالی غیر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بذات الصدور الأفکار المضمرة و النیّات المکنونة التی تصاحب الصدور و تلازمها لما أنها تنسب الی القلوب و القلوب فی الصدور،و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لإحاطة علمه بما فی الصدور بعد بیان إحاطة بصره بظواهر أعمالهم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75614_3244359995"/>
      <w:bookmarkStart w:id="167" w:name="_Toc65"/>
      <w:bookmarkEnd w:id="166"/>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7</w:t>
      </w:r>
      <w:r>
        <w:rPr>
          <w:rtl w:val="true"/>
        </w:rPr>
        <w:t xml:space="preserve"> </w:t>
      </w:r>
      <w:r>
        <w:rPr>
          <w:rtl w:val="true"/>
        </w:rPr>
        <w:t xml:space="preserve">الی </w:t>
      </w:r>
      <w:r>
        <w:rPr/>
        <w:t>15</w:t>
      </w:r>
      <w:r>
        <w:rPr>
          <w:rtl w:val="true"/>
        </w:rPr>
        <w:t>]</w:t>
      </w:r>
      <w:bookmarkEnd w:id="1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 رَسُولِهِ وَ أَنْفِقُوا مِمّٰا جَعَلَکُمْ مُسْتَخْلَفِینَ فِیهِ الخ؛المستفاد من سیاق الآیات أن الخطاب فی الآیة للمؤمنین باللّه و رسوله لا للکفار و لا للمؤمنین و الکفار جمیعا کما قیل،و أمر الذین تلبّسوا بالإیمان باللّه و رسوله بالإیمان معناه الأمر بتحقیق الإیمان بترتیب آثاره علیه إذ لو کانت صفة من الصفات کالسخاء و العفة و الشجاعة ثابتة فی نفس الإنسان حقّ ثبوتها لم یتخلف عنها أثرها الخاص و من آثار الإیمان باللّه و رسوله الطاعة فیما أمر اللّه و رسوله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جَعَلَکُمْ مُسْتَخْلَفِینَ فِیهِ استخلاف الإنسان جعله خلیفة،و المراد به إما خلافتهم عن اللّه سبحانه یخلفونه فی الأرض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 عما بأیدیهم من المال بهذا التعبیر لبیان الواقع و لترغیبهم فی الإنفاق فإنهم إذا أیقنوا أن المال للّه و هم مستخلفون علیه وکلاء من ناحیته یتصرفون فیه کما اذن لهم سهل علیهم إنفاقه و لم تتحرّج نفوسهم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خلافتهم عمن سبقهم من الأجیال کما یخلف کل جیل سابقه،و فی التعبیر به أیضا ترغیب فی الإنفاق فإنهم إذا تذکروا أن هذا المال کان لغیرهم فلم یدم علیهم علموا أنه کذلک لا یدوم لهم و سیترکونه لغیرهم و هان علیهم إنفاقه و سخت بذلک نفوسهم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آمَنُوا مِنْکُمْ وَ أَنْفَقُوا لَهُمْ أَجْرٌ کَبِیرٌ وعد للأجر علی الإنفاق تأکیدا للترغیب،و المراد بالإیمان الإیمان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تُؤْمِنُونَ بِاللّٰهِ وَ الرَّسُولُ یَدْعُوکُمْ لِتُؤْمِنُوا بِرَبِّکُمْ الخ؛المراد بالإیمان الإیمان بحیث یترتب علیه آثاره و منها الإنفاق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ترتیب آثار ما عندهم من الإیمان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یَدْعُوکُمْ لِتُؤْمِنُوا بِرَبِّکُمْ عبّر الرب بالرب و أضافه الیه تلویحا الی علة توجه الدعوة و الأمر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یدعوکم لتؤمنوا باللّه لأنه ربکم یجب علیکم أن تؤمنوا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مِیثٰاقَکُمْ إِنْ کُنْتُمْ مُؤْمِنِینَ تأکید للتوبیخ المفهوم من أول الآیة،و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سبحانه أو للرسول و علی أی حال المراد بالمیثاق المأخوذ هو الذی تدل علیه شهادتهم علی وحدانیة اللّه و رسالة رسوله یوم آمنوا به صلّی اللّه علیه و آله و سلّم من أنهم علی 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الخ؛المراد بالآیات البینات آیات القرآن الکریم المبینة لهم ما علیهم من فرائض الدین،و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العائد الی اللّه أو الی رسوله صلّی اللّه علیه و آله و سلّم و مرجع الثانی أیضا هو الأول فالمیثاق میثاقه و قد أخذه بواسطة رسوله أو بغیر واسطته کما أن الإیمان به و برسوله إیمان به و لذلک قال فی صدر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لاٰ 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نفسه و لم یذکر رسوله إشارة الی أن الإیمان برسوله إیمان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بِکُمْ لَرَؤُفٌ رَحِیمٌ فی تذییل الآیة برأفته تعالی و رحمته إشارة الی أن الإیمان الذی یدعوهم الیه رسوله خیر لهم و أصلح و هم الذین ینتفعون به دون اللّه و رسوله،ففیه تأکید ترغیبهم علی الإیمان و الإنفاق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أَلاّٰ تُنْفِقُوا فِی سَبِیلِ اللّٰهِ وَ لِلّٰهِ مِیرٰاثُ السَّمٰاوٰاتِ وَ الْأَرْضِ المیراث و التراث المال الذی ینتقل من المیت الی من بقی بعده من ورّاثه،</w:t>
      </w:r>
    </w:p>
    <w:p>
      <w:pPr>
        <w:pStyle w:val="BookText"/>
        <w:rPr/>
      </w:pPr>
      <w:r>
        <w:rPr>
          <w:rFonts w:ascii="IRNazanin" w:hAnsi="IRNazanin" w:eastAsia="IRNazanin"/>
          <w:color w:val="111111"/>
          <w:sz w:val="28"/>
          <w:sz w:val="28"/>
          <w:szCs w:val="28"/>
          <w:rtl w:val="true"/>
          <w:lang w:bidi="fa-IR"/>
        </w:rPr>
        <w:t>و إضافة المیراث الی السماوات و الأرض بیانیة فالسماوات و الأرض هی المیراث بما فیهما من الأشیاء التی خلق منهما مما یمتلکه ذووا الشعور من سکنتهما فالسماوات و الأرض شاملة لما فیهما مما خلق منهما و یتصرف فیها ذووا الشعور کالإنسان مثلا بتخصیص ما یتصرفون فیه لأنفسهم و هو الملک الاعتباری الذی هداهم اللّه سبحانه الی اعتباره فیما بینهم لینتظم بذلک جهات حیاتهم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أنهم لا یبقون و لا یبقی لهم بل یذهبهم الموت المقدر بینهم فینتقل ما فی أیدیهم الی من بعدهم و هکذا حتی یفنی الجمیع و لا یبقی إلاّ هو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فالأرض مثلا و ما فیها و علیها من مال میراث من جهة أن کل جیل من سکانها یرثها ممن قبله فکانت میراثا دائما دائرا بینهم خلفا عن سلف،و میراث من جهة أنهم سیفنون جمیعا و لا یبقی لها إلاّ اللّه الذی استخلفهم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سبحانه میراث السماوات و الأرض بکلا المعنیین،أما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الذی یملکهم المال و هو المالک لما ملکهم،قال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آتُوهُمْ مِنْ مٰالِ اللّٰهِ الَّذِی آتٰاکُمْ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آیات القیامة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غیره،و الذی یسبق الی الذهن أن المراد بکونهما میراثا هو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الآیة توبیخ شدید لهم علی عدم إنفاقهم فی سبیل اللّه من المال الذی لا یرثه بالحقیقة إلاّ هو تعالی و لا یبقی لهم و لا لغیرهم،و الإظهار فی موضع الإضمار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لتشدید التوبیخ</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 الخ؛الاستواء بمعنی التساوی،و قسیم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أَنْفَقَ مِنْ قَبْلِ الْفَتْحِ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إیجازا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أَعْظَمُ دَرَجَةً مِنَ الَّذِینَ أَنْفَقُوا مِنْ بَعْدُ وَ 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 أو فتح الحدیبیة و عطف القتال علی الإنفاق لا یخلو من إشعار بل دلالة علی أن المراد بالإنفاق فی سبیل اللّه المندوف الیه فی الآیات هو الإنفاق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الآیة مسوقة لبیان أن الإنفاق فی سبیل اللّه کلما عجل إلیها کان أحبّ عند اللّه و أعظم درجة و منزلة و إلاّ فظاهر أن هذه الآیات نزلت بعد الفتح و القتال الذی بادروا الیه قبل الفتح و بعض المقاتل التی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وَعَدَ اللّٰهُ الْحُسْنیٰ أی وعد اللّه المثوبة الحسنی کل من أنفق و قاتل قبل الفتح أو أنفق و قاتل بعده و إن کانت الطائفة الاولی أعظم درجة من الثانیة،و فیه تطییب لقلوب المتأخرین إنفاقا و قتالا أن لهم نیلا من رحمته و لیسوا بمحرومین مطلقا فلا موجب لأن ییأسوا منها و إن تأخروا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خَبِیرٌ تذییل متعلق بجمیع ما تقدم ففیه تشدید للتوبیخ و تقریر و تثبیت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وَعَدَ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یتعلق بالجملة الأخیرة لکن تعلقه بالجمیع أعم و أشمل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وَ لَهُ أَجْرٌ کَرِیمٌ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 ما یدفع الی الإنسان من المال بشرط رد بدله قرضا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القطع فهو قطعه عن مالکه بإذنه علی ضمان رد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المضاعفة الزیادة علی المقدار مثله أو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و الأجرة ما یعود من ثواب العمل دنیویا کان أو أخرویا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یقال إلاّ فی النفع دون الضر بخلاف الجزاء فإنه یقال فی النفع و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حثّ بلیغ علی ما ندب الیه من الإنفاق فی سبیل اللّه حیث استفهم عن الذی ینفق منهم فی سبیل اللّه و مثل إنفاقه بأنه قرض یقرضه اللّه سبحانه و علیه أن یرده ثم قطع أنه لا یرد مثله الیه بل یضاعفه و لم یکتف بذلک بل أضاف الیه أجرا کریما فی الآخرة و الأجر الکریم هو المرضی فی نوعه و الأجر الاخروی کذلک لأنه غایة ما یتصور من النعمة عند غایة ما یتصور من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الْمُؤْمِنٰاتِ یَسْعیٰ نُورُهُمْ بَیْنَ أَیْدِیهِمْ وَ بِأَیْمٰانِهِمْ الخ؛الیوم 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یوم القیامة،و الخطاب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 آله و سلّم أو لکل سامع یصح خطابه،و الظاهر أن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أقرض اللّه قرضا حسنا أجر کریم یوم تری أنت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 من یصح منه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باللّه و رسوله و المؤمنات یسعی نورهم أمامهم و فی أیمانهم و الیمین هو الجهة التی منها سعادتهم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مطلقة تشمل مؤمنی جمیع الامم و لا تختص بهذه الامة،و التعبیر عن إشراق النور بالسعی یشعر بأنهم ساعون الی درجات الجنة التی أعدها اللّه سبحانه لهم و تستنیر لهم جهات السعادة و مقامات القرب واحدة بعد واحدة حتی یتم لهم نورهم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نُورُهُمْ یَسْعیٰ بَیْنَ أَیْدِیهِمْ وَ بِأَیْمٰانِهِمْ یَقُولُونَ رَبَّنٰا أَتْمِمْ لَنٰا نُورَنٰا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بُشْرٰاکُمُ الْیَوْمَ جَنّٰاتٌ تَجْرِی مِنْ تَحْتِهَا الْأَنْهٰارُ خٰالِدِینَ فِیهٰا حکایة ما یقال للمؤمنین و المؤمنات یوم القیامة،و القائل الملائکة بأمر من اللّه و التقدیر یقال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المراد بالبشری ما یبشر به و هو الجنة و الباقی ظاهر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الْفَوْزُ الْعَظِیمُ کلام اللّه سبحانه و الإشارة الی ما ذکر من سعی</w:t>
      </w:r>
    </w:p>
    <w:p>
      <w:pPr>
        <w:pStyle w:val="BookText"/>
        <w:rPr/>
      </w:pPr>
      <w:r>
        <w:rPr>
          <w:rFonts w:ascii="IRNazanin" w:hAnsi="IRNazanin" w:eastAsia="IRNazanin"/>
          <w:color w:val="111111"/>
          <w:sz w:val="28"/>
          <w:sz w:val="28"/>
          <w:szCs w:val="28"/>
          <w:rtl w:val="true"/>
          <w:lang w:bidi="fa-IR"/>
        </w:rPr>
        <w:t>النور و البشری أو من تمام قول الملائکة و الإشارة الی الجنات و الخلود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الی آخر الآیة؛النظر إذا تعدّی بنفسه أفاد معنی الانتظار و الإمهال، و إذا عدّی بإلی نحو نظر الیه کان بمعنی إلقاء البصر نحو الشیء و إذا عدّی بفی کان بمعنی التأمل، و الاقتباس أخذ قبس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السیاق یفید أنهم الیوم فی ظلمة أحاطت بهم سرادقها و قد ألجئوا الی المسیر نحو دارهم التی یخلدون فیها غیر أن المؤمنین و المؤمنات یسیرون بنورهم الذی یسعی بین أیدیهم و بأیمانهم فیبصرون الطریق و یهتدون الی مقاماتهم،و أما المنافقون و المنافقات فهم مغشیون بالظلمة لا یهتدون سبیلا و هم مع المؤمنین کما کانوا فی الدنیا معهم و معدودین منهم فیسبق المؤمنون و المؤمنات الی الجنة و یتأخر عنهم المنافقون و المنافقات فی ظلمة تغشاهم فیسألون المؤمنین و المؤمنات أن ینتظروهم حتی یلحقوا بهم و یأخذوا قبسا من نورهم لیستضیئوا به فی طریقهم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ارْجِعُوا وَرٰاءَکُمْ فَالْتَمِسُوا نُوراً القائل به إما الملائکة أو قوم من کمّل المؤمنین کأصحاب الأعراف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فهو من اللّه و بإذنه،و الخطاب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وَرٰاءَکُمْ فَالْتَمِسُوا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خطاب مبنی علی التهکّم و الاستهزاء کما کانوا یستهزءون فی الدنیا بالمؤمنین،و الأظهر علی هذا أن یکون المراد بالوراء الدنیا،و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الی الدنیا التی ترکتموها وراء ظهورکم و عملتم فیها ما عملتم علی النفاق،و التمسوا من تلک الأعمال نورا فإنما النور نور الأعمال أو الإیمان و لا إیمان لکم و لا عمل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یجعل هذا وجها علی حیاله من غیر معنی الاستهزاء بأن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بالرجوع الی الدنیا و اکتساب النور بالإیمان و العمل الصالح و لیسوا براجعین و لا</w:t>
      </w:r>
    </w:p>
    <w:p>
      <w:pPr>
        <w:pStyle w:val="BookText"/>
        <w:rPr/>
      </w:pPr>
      <w:r>
        <w:rPr>
          <w:rFonts w:ascii="Amiri" w:hAnsi="Amiri" w:eastAsia="Amiri" w:cs="Amiri"/>
          <w:color w:val="111111"/>
          <w:sz w:val="28"/>
          <w:sz w:val="28"/>
          <w:szCs w:val="28"/>
          <w:rtl w:val="true"/>
          <w:lang w:bidi="ar-SA"/>
        </w:rPr>
        <w:t>یستطیعون فیکون الأمر بالرجوع کالأمر بالسجود المذکور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وَ قَدْ کٰانُوا یُدْعَوْنَ إِلَی السُّجُودِ وَ هُمْ 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ارجعوا الی المکان الذی قسم فیه النور و التمسوا من هناک فیرجعون فلا یجدون شیئا فینصرفون الیهم و قد ضرب بینهم بسور،و هذا خدعة منه تعالی یخدعهم بها کما کانوا فی الدنیا یخادعونه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یُخٰادِعُونَ اللّٰهَ وَ هُوَ خٰادِعُهُمْ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بَیْنَهُمْ بِسُورٍ لَهُ بٰابٌ بٰاطِنُهُ فِیهِ الرَّحْمَةُ وَ ظٰاهِرُهُ مِنْ قِبَلِهِ الْعَذٰابُ سور المدینة حائطها الحاجز بینها و بین الخارج منها،و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المؤمنین و المنافقین جمیعا أی ضرب بین المؤمنین و بین المنافقین بسور حاجز یحجز إحدی الطائفتین عن الاخری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 هو الأعراف و هو غیر بعید و قد تقدمت إشارة الیه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بَیْنَهُمٰا حِجٰابٌ وَ عَلَی الْأَعْرٰافِ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 غیر الأعراف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بٰابٌ أی للسور باب و هذا یشبه حال المنافقین فی الدنیا فقد کانوا فیها بین المؤمنین لهم اتصال بهم و ارتباط و هم مع ذلک محجوبون عنهم بحجاب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یرون أهل الجنة و یزید بذلک حسرتهم و ندامتهم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 فِیهِ الرَّحْمَةُ وَ ظٰاهِرُهُ مِنْ قِبَلِهِ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 و هی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 هی خبره،و ضمیرا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للباطن و الظاهر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کون باطن السورة فیه رحمة و ظاهره من قبله العذاب أن السور محیط بالمؤمنین و هم فی داخله و المنافقون فی الخارج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اشتمال داخله الذی یلی المؤمنین علی الرحمة و ظاهره الذی یلی المنافقین علی العذاب مناسبة لحال الإیمان فی الدنیا فإنه نعمة لأهل الإخلاص من المؤمنین یبتهجون بها و یلتذون و عذاب لأهل النفاق یتحرجون من التلبس به و یتألمون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یُنٰادُونَهُمْ أَ لَمْ نَکُنْ مَعَکُمْ الی آخر الآیة استئناف فی معنی جواب السؤال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یفعل المنافقون و المنافقات بعد ضرب السورة و مشاهدة العذاب من ظاهره؟فقیل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ینادونهم،الخ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المنافقون و المنافقات المؤمنین و المؤمنات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نَکُنْ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به کونهم فی الدنیا مع المؤمنین و المؤمنات فی ظاهر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الی آخر الآیة جواب المؤمنین و المؤمنات لهم 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المؤمنون و المؤمنات جوابا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فی الدنیا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لٰکِنَّکُمْ فَتَنْتُمْ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محنتم و أهلکتم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أَنْفُسَکُمْ وَ تَرَبَّصْتُمْ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الدوائر بالدین 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شککتم فی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غَرَّتْکُمُ الْأَمٰانِیُّ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أمنیتکم أن الدین سیطفأ نوره و یترکه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جٰاءَ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الغین و هو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أن المنافقین و المنافقات یستنصرون المؤمنین و المؤمنات علی ما هم فیه من الظلمة متوسلین بأنهم کانوا معهم فی الدنیا ثم تفید أن المؤمنین و المؤمنات یجیبون بأنهم کانوا معهم لکن قلوبهم کانت لا توافق ظاهر حالهم حیث یفتنون أنفسهم و یتربصون و یرتابون و تغرهم الأمانی و یغرهم باللّه الغرور،و هذه الصفات الخبیثة آفات القلوب فکانت القلوب غیر سلیمة و لا ینفع یوم القیامة إلاّ القلب السلیم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 لاٰ مِنَ الَّذِینَ کَفَرُوا تتمة کلام المؤمنین و المؤمنات یخاطبون به المنافقین و المنافقات و یضیفون الیهم الکفار و هم المعلنون</w:t>
      </w:r>
      <w:bookmarkStart w:id="168" w:name="pg13145_117094"/>
    </w:p>
    <w:p>
      <w:pPr>
        <w:pStyle w:val="BookText"/>
        <w:rPr/>
      </w:pPr>
      <w:bookmarkEnd w:id="168"/>
      <w:r>
        <w:rPr>
          <w:rFonts w:ascii="Amiri" w:hAnsi="Amiri" w:eastAsia="Amiri" w:cs="Amiri"/>
          <w:color w:val="111111"/>
          <w:sz w:val="28"/>
          <w:sz w:val="28"/>
          <w:szCs w:val="28"/>
          <w:rtl w:val="true"/>
          <w:lang w:bidi="ar-SA"/>
        </w:rPr>
        <w:t>لکفرهم أنهم رهناء أعمالهم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یؤخذ منهم فدیة یخلصون بها أنفسهم و الفدیة أحد الأمرین الذین بهما التخلص من الرهانة و الآخر ناصر ینصر فینجی و قد نفوه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مَأْوٰاکُمُ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 وَ بِئْسَ الْمَصِیرُ ینفی أیّ ناصر ینصرهم و ینجیهم من النار غیر النار علی 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الحصر،و المولی هو الناصر و الجملة مسوقة للتهکم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المولی بمعنی من یلی الأمر فإنهم کانوا یدعون لحوائجهم من المأکل و المشرب و الملبس و المنکح و المسکن غیر اللّه سبحانه و حقیقته النار فالیوم مولاهم النار و هی التی تعدّ لهم ذلک فمأکلهم من الزقوم و مشربهم من الحمیم و ملبسهم من ثیاب قطعت من النار و قرناؤهم الشیاطین و مأواهم النار علی ما أخبر اللّه سبحانه به فی آیات کثیرة من کلامه</w:t>
      </w:r>
      <w:r>
        <w:rPr>
          <w:rFonts w:eastAsia="IRNazanin" w:cs="IRNazanin"/>
          <w:color w:val="111111"/>
          <w:sz w:val="28"/>
          <w:szCs w:val="28"/>
          <w:rtl w:val="true"/>
          <w:lang w:bidi="fa-IR"/>
        </w:rPr>
        <w:t>.</w:t>
      </w:r>
    </w:p>
    <w:p>
      <w:pPr>
        <w:pStyle w:val="Heading3"/>
        <w:numPr>
          <w:ilvl w:val="2"/>
          <w:numId w:val="1"/>
        </w:numPr>
        <w:rPr/>
      </w:pPr>
      <w:bookmarkStart w:id="169" w:name="__RefHeading___Toc175616_3244359995"/>
      <w:bookmarkStart w:id="170" w:name="_Toc66"/>
      <w:bookmarkEnd w:id="169"/>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16</w:t>
      </w:r>
      <w:r>
        <w:rPr>
          <w:rtl w:val="true"/>
        </w:rPr>
        <w:t xml:space="preserve"> </w:t>
      </w:r>
      <w:r>
        <w:rPr>
          <w:rtl w:val="true"/>
        </w:rPr>
        <w:t xml:space="preserve">الی </w:t>
      </w:r>
      <w:r>
        <w:rPr/>
        <w:t>24</w:t>
      </w:r>
      <w:r>
        <w:rPr>
          <w:rtl w:val="true"/>
        </w:rPr>
        <w:t>]</w:t>
      </w:r>
      <w:bookmarkEnd w:id="17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 وَ مٰا نَزَلَ مِنَ</w:t>
      </w:r>
    </w:p>
    <w:p>
      <w:pPr>
        <w:pStyle w:val="BookText"/>
        <w:rPr/>
      </w:pPr>
      <w:r>
        <w:rPr>
          <w:rFonts w:ascii="IRNazanin" w:hAnsi="IRNazanin" w:eastAsia="IRNazanin"/>
          <w:color w:val="111111"/>
          <w:sz w:val="28"/>
          <w:sz w:val="28"/>
          <w:szCs w:val="28"/>
          <w:rtl w:val="true"/>
          <w:lang w:bidi="fa-IR"/>
        </w:rPr>
        <w:t>الْحَقِّ الی آخر الآیة؛یقال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یأنی أنی و أناء أی جاء وقته،و خشوع القلب تأثره قبال العظمة و الکبریاء،و المراد بذکر اللّه ما یذکر به اللّه،و ما نزل من الحق هو القرآن النازل من عنده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شأن ذکر اللّه تعالی عند المؤمن أن یعقب خشوعا کما أن من شأن الحق النازل من عنده تعالی أن یعقب خشوعا ممن آمن باللّه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بذکر اللّه و ما نزل من الحق جمیعا القرآن،و علی هذا فذکر القرآن بوصفیه لکون کل من الوصفین مستدعیا لخشوع المؤمن فالقرآن لکونه ذکر اللّه یستدعی الخشوع کما أنه لکونه حقا نازلا من عنده تعالی یستدعی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عتاب للمؤمنین علی ما عرض لقلوبهم من القسوة و عدم خشوعها لذکر اللّه و الحق النازل من عنده تعالی و تشبیه لحالهم بحال أهل الکتاب الذین نزل علیهم الکتاب و طال علیهم الأمد فقست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یَکُونُوا کَالَّذِینَ أُوتُوا الْکِتٰابَ مِنْ قَبْلُ فَطٰالَ عَلَیْهِمُ الْأَمَدُ فَقَسَتْ قُلُوبُهُمْ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لهم أن تخشع قلوبهم و أن لا یکونوا،الخ،و الأمد الزمان،قال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الزمان و الأمد أن الأمد یقال باعتبار الغایة و الزمان عام فی المبدأ و الغایة و لذلک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المدی و الأمد یتقاربان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سبحانه بهذا الکلام الی صیرورة قلوبهم کقلوب أهل الکتاب القاسیة و القلب القاسی حیث یفقد الخشوع و التأثر عن الحق ربما خرج عن زیّ العبودیة فلم یتأثر عن المناهی و اقترف الإثم و الفسوق،و لذا أردف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کَثِیرٌ مِنْهُمْ فٰاسِقُونَ</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 الی آخر الآیة فی تعقیب عتاب المؤمنین علی قسوة قلوبهم بهذا التمثیل تقویة لرجائهم و ترغیب لهم فی</w:t>
      </w:r>
    </w:p>
    <w:p>
      <w:pPr>
        <w:pStyle w:val="BookText"/>
        <w:rPr/>
      </w:pP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من تمام العتاب السابق و یکون تنبیها علی أن اللّه لا یخلی هذا الدین علی ما هو علیه من الحال بل کلما قست قلوب و حرموا الخشوع لأمر اللّه جاء بقلوب حیّة خاشعة له یعبد بها کما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فتکون 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ذیّل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بَیَّنّٰا لَکُمُ الْآیٰاتِ لَعَلَّکُمْ تَعْقِلُونَ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الْمُصَّدِّقِینَ وَ الْمُصَّدِّقٰاتِ وَ أَقْرَضُوا اللّٰهَ قَرْضاً حَسَناً یُضٰاعَفُ لَهُمْ وَ لَهُمْ أَجْرٌ کَرِیمٌ تکرار لحدیث المضاعفة و الأجر الکریم للترغیب فی الإنفاق فی سبیل اللّه و قد أضیف الی الذین أقرضوا اللّه قرضا حسنا المصدقون و المصدقات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المصدقون و المصدقات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الصاد و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المتصدقون و المتصدقات،و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مدخول الام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الذین تصدّقوا و الذین أقرضوا اللّه قرضا حسنا یضاعف لهم ما أعطوه و لهم أجر کریم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الخ؛لم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فی أول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 رَسُولِهِ وَ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تعالی لما ذکر أهل الکتاب فی الآیة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یَکُونُوا کَالَّذِینَ أُوتُوا الْکِتٰابَ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السیاق السابق الی سیاق عام یشمل المسلمین و أهل الکتاب جمیعا کما قال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الآیتان المذکورتان فی أول السورة و آخرها فالخطاب فیهما لمؤمنی هذه الامة خاصة و لذا جیء فیهما بالرسول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بالإیمان باللّه و رسله محض الإیمان الذی لا یفارق بطبعه الطاعة و الابتاع کما مرّت الإشارة الیه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الصِّدِّیقُونَ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إلحاقهم بالصدیقین و الشهداء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ملحقون بالطائفتین یعامل معهم معاملة الصدیقین و الشهداء فیعطون مثل أجرهم و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بالصدّیقین و الشهداء هم المذکورون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تفسیر الآیة أن المراد بالصدیقین هم الذین سری الصدق فی قولهم و فعلهم فیفعلون ما یقولون و یقولون ما یفعلون،و الشهداء هم شهداء الأعمال یوم القیامة دون الشهداء بمعنی المقتولین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الذین آمنوا باللّه و رسله ملحقون بالصدیقین و الشهداء منزّلون منزلتهم عند اللّه أی بحکم منه لهم أجرهم و نورهم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وَ نُورُهُمْ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للصدّیقین و الشهداء أی للذین آمنوا أجر من نوع أجر الصدیقین و الشهداء و نور من نوع نورهم،و هذا معنی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 کأجرهم و نور کنورهم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عطفا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استئناف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آمنوا باللّه و رسله أولئک هم الصدیقون،و قد تم الکلام ثم استؤنف 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قیل بَلْ أَحْیٰاءٌ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بالشهداء المقتولون فی سبیل اللّه،ثم تمم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الْجَحِیمِ أی لا</w:t>
      </w:r>
    </w:p>
    <w:p>
      <w:pPr>
        <w:pStyle w:val="BookText"/>
        <w:rPr/>
      </w:pPr>
      <w:r>
        <w:rPr>
          <w:rFonts w:ascii="IRNazanin" w:hAnsi="IRNazanin" w:eastAsia="IRNazanin"/>
          <w:color w:val="111111"/>
          <w:sz w:val="28"/>
          <w:sz w:val="28"/>
          <w:szCs w:val="28"/>
          <w:rtl w:val="true"/>
          <w:lang w:bidi="fa-IR"/>
        </w:rPr>
        <w:t>یفارقونها و هم فیها دائمین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 سبحانه فی الآیة لشأن الملحقین بالصدیقین و الشهداء و هم خیار الناس و الناجون قطعا،و الکفار المکذبین لآیاته و هم شرار الناس و الهالکون قطعا و بقی فریق بین الفریقین و هم المؤمنون المقترفون للمعاصی و الذنوب علی طبقاتهم فی التمرد علی اللّه و رسوله، و هذا دأب القرآن فی کثیر من موارد التعرض لشأن الناس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لیکون بعثا لقریحتی الخوف و الرجاء فی ذلک الفریق المتخلل بین الخیار و الشرار فیمیلوا الی السعادة و یختاروا النجاة علی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أعقب الآیة بذم الحیاة الدنیا التی تعلق بها هؤلاء الممتنعون من الإنفاق فی سبیل اللّه ثم بدعوتهم الی المسابقة الی المغفرة و الجنة ثم بالإشارة الی أن ما یصیبهم من المصیبة فی أموالهم و أنفسهم مکتوبة فی کتاب سابق و قضاء متقدم فلیس ینبغی لهم أن یخافوا الفقر فی الإنفاق فی سبیل اللّه،فیبخلوا و یمسکوا أو یخافوا الموت فی الجهاد فی سبیل اللّه فیتخلفوا و یقعدوا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الخ؛اللعب عمل منظوم لغرض خیالی کلعب الأطفال،و اللهو ما یشغل الإنسان عما یهمه،و الزینة بناء نوع و ربما یراد به ما یتزین به و هی ضم شیء مرغوب فیه الی شیء آخر لیرغب فیه بما اکتسب به من الجمال،و التفاخر المباهاة بالأنساب و الأحساب،و التکاثر فی الأموال و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الحیاة الدنیا عرض زائل و سراب باطل لا یخلو من هذه الخصال الخمس المذکورة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اللعب و اللهو و الزینة و التفاخر و التکاثر و هی التی یتعلق بها هوی النفس الإنسانیة ببعضها أو بجمیعها و هی أمور وهمیة و أعراض زائلة لا تبقی للانسان و لیست و لا واحدة منها تجلب للانسان کمالا نفسیا و لا خیرا حقیقیا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غَیْثٍ أَعْجَبَ الْکُفّٰارَ نَبٰاتُهُ ثُمَّ یَهِیجُ فَتَرٰاهُ مُصْفَرًّا ثُمَّ یَکُونُ حُطٰاماً مثل لزینة الحیاة الدنیا التی یتعلق بها الانسان غرورا ثم لا یلبث دون أن یسلبها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الغیث المطر و الکفار جمع کافر بمعنی الحارث،و یهیج من الهیجان و هو الحرکة،و الحطام الهشیم المتکسر من یابس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مثل الحیاة الدنیا فی بهجتها المعجبة ثم الزوال کمثل مطر أعجب الحراث نباته الحاصل بسببه ثم یتحرک الی غایة ما یمکنه من النمو فتراه مصفر اللون ثم یکون هشیما متکسرا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متلاشیا تذروه الریاح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الْآخِرَةِ عَذٰابٌ شَدِیدٌ وَ مَغْفِرَةٌ مِنَ اللّٰهِ وَ رِضْوٰانٌ سبق المغفرة علی الرضوان لتطهیر المحل لیحل به الرضوان،و توصیف المغفرة بکونه من اللّه دون العذاب لا یخلو من إیماء الی أن المطلوب بالقصد الأول هو المغفرة و أما العذاب فلیس بمطلوب فی نفسه و إنما یتسبّب الیه الإنسان بخروجه عن زیّ العبودیة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 أی متاع التمتع منه هو الغرور به، و هذا للمتعلق المغرور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الْآخِرَةِ عَذٰابٌ شَدِیدٌ وَ مَغْفِرَةٌ مِنَ اللّٰهِ 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وجهی الحیاة الآخرة لیأخذ السامع حذره فیختار المغفرة و الرضوان علی العذاب،ثم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 و إیقاظ لئلا تغرّه الحیاة الدنیا بخاصة غروره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 عَرْضُهٰا کَعَرْضِ السَّمٰاءِ وَ الْأَرْضِ الخ؛المسابقة هی المغالبة فی السبق للوصول الی غرض بأن یرید کل من المسابقین جعل حرکته أسرع من حرکة صاحبه ففی معنی المسابقة ما یزید علی معنی المسارعة فإن المسارعة الجدّ فی تسریع الحرکة و المسابقة الجدّ فی تسریعها بحیث تزید فی السرعة علی حرکة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الخ؛یتضمن من التکلیف ما هو أزید مما یتضمنه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تقدیم المغفرة علی الجنة فی الآیة لأن الحیاة فی الجنة حیاة طاهرة فی عالم الطهارة فیتوقف التلبس بها علی زوال قذارات الذنوب و أوساخها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بالعرض السعة دون العرض المقابل للطول و هو معنی شائع،و الکلام کأنه مسوق للدلالة علی انتهائها فی السعة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لِلَّذِینَ آمَنُوا بِاللّٰهِ وَ رُسُلِهِ قد عرفت فی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بِاللّٰهِ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بالإیمان باللّه و رسله هو مرتبة عالیة من الإیمان تلازم ترتب آثاره علیه من الأعمال الصالحة و اجتناب الفسوق 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 و قد شاء أن یؤتیه الذین آمنوا باللّه و رسله،و قد تقدم بیان أن ما یؤتیه اللّه من الأجر لعباده المؤمنین فضل منه تعالی من غیر أن یستحقوه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ذُو الْفَضْلِ الْعَظِیمِ إشارة الی عظمة فضله،و أن ما یثیبهم به من المغفرة و الجنة من عظیم فضله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الخ؛المصیبة الواقعة التی تصیب الشیء مأخوذة من إصابة السهم الغرض و هی بحسب المفهوم أعم من الخیر و الشر لکن غلب استعمالها فی الشر فالمصیبة هی النائبة،و المصیبة التی تصیب فی الأرض کالجدب و عاهة الثمار و الزلزلة المخربة و نحوها،و التی تصیب فی الأنفس کالمرض و الجرح و الکسر و القتل و الموت،و البرء و البروء الخلق من العدم،و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للمصیبة،و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للأنفس،و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للأرض،و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للجمیع من الأرض و الأنفس و المصیبة،و یؤید الأول أن المقام مقام بیان ما فی الدنیا من المصائب الموجبة لنقص الأموال و الأنفس التی تدعوهم الی الإمساک عن الانفاق و التخلف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بالکتاب اللوح المکتوب فیه ما کان و ما یکون و ما هو کائن الی یوم القیامة کما تدل علیه الآیات و الروایات و إنما اقتصر علی ذکر ما یصیب فی الأرض و فی أنفسهم من المصائب لکون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قیّد المصیبة بما فی الأرض و فی الأنفس لأن مطلق المصائب غیر مکتوبة فی اللوح لأن اللوح متناه و الحوادث غیر متناهیة و لا یکون المتناهی ظرفا لغیر المتناهی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مبنی علی أن المراد باللوح لوح فلزی أو نحوه منصوب فی ناحیة من نواحی الجو مکتوب فیه الحوادث بلغة من لغاتنا بخط یشبه خطوطنا،و قد مر کلام فی معنی اللوح و القلم و سیجیء له 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بالکتاب علمه تعالی و هو خلاف الظاهر إلاّ أن یراد به أن الکتاب المکتوب فیه الحوادث من مراتب علمه الفعلی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ختم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 تقدیر الحوادث قبل وقوعها و القضاء علیها بقضاء لا یتغیر لا صعوبة فیه علیه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الخ؛تعلیل راجع الی الآیة السابقة و هو تعلیل للإخبار عن کتابة الحوادث قبل وقوعها لا لنفس الکتابة، و الأسی الحزن،و المراد بما فات و ما آتی النعمة الفائتة و النعمة المؤتاة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أخبرناکم بکتابة الحوادث قبل حدوثها و تحققها لئلا تحزنوا بما فاتکم من النعم و لا تفرحوا بما أعطاکم اللّه منها لأن الانسان إذا أیقن أن الذی أصابه مقدر کائن لا محالة لم یکن لیخطئه و أن ما أوتیه من النعم ودیعة عنده الی أجل مسمی لم یعظم حزنه إذا فاته و لا</w:t>
      </w:r>
    </w:p>
    <w:p>
      <w:pPr>
        <w:pStyle w:val="BookText"/>
        <w:rPr/>
      </w:pPr>
      <w:r>
        <w:rPr>
          <w:rFonts w:ascii="IRNazanin" w:hAnsi="IRNazanin" w:eastAsia="IRNazanin"/>
          <w:color w:val="111111"/>
          <w:sz w:val="28"/>
          <w:sz w:val="28"/>
          <w:szCs w:val="28"/>
          <w:rtl w:val="true"/>
          <w:lang w:bidi="fa-IR"/>
        </w:rPr>
        <w:t>فرحه إذا أوتیه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اختلاف الاسناد فی قولیه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أسند الفوت الی نفس الأشیاء و الایتاء الی اللّه سبحانه لأن الفوات و العدم ذاتی للأشیاء فلو خلیت و نفسها لم تبق بخلاف حصولها و بقائها فإنه لا بد من استنادهما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یُحِبُّ کُلَّ مُخْتٰالٍ فَخُورٍ المختال من أخذته الخیلاء و هی التکبر عن تخیل فضیلة تراءت له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الفخور الکثیر الفخر و المباهاة و الاختیال و الفخر ناشئان عن توهم الانسان أن یملک ما أوتیه من النعم باستحقاق من نفسه،و هو مخالف لما هو الحق من استناد ذلک الی تقدیر من اللّه لا لاستقلال من نفس الانسان فهما من الرذائل و اللّه لا یحبها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یَبْخَلُونَ وَ یَأْمُرُونَ النّٰاسَ بِالْبُخْلِ وصف لکل مختال فخور یفید تعلیل عدم حبه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بخلهم الاحتفاظ للمال الذی یعتمد علیه اختیالهم و فخرهم و الوجه فی أمرهم الناس بالبخل أنهم یحبونه لأنفسهم فیحبونه لغیرهم،و لأن شیوع السخاء و الجود بین الناس و إقبالهم علی الانفاق فی سبیل اللّه یوجب أن یعرفوا بالبخل المذموم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فَإِنَّ اللّٰهَ هُوَ الْغَنِیُّ الْحَمِیدُ أی و من یعرض عن الانفاق و لم یتعظ بعظة اللّه و لا اطمأن قلبه بما بینه من صفات الدنیا و نعت الجنة و تقدیر الامور فإن اللّه هو الغنی فلا حاجة له الی إنفاقهم،و المحمود فی أفعاله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الآیات الثلاث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تری حث علی الإنفاق و ردع عن البخل و الإمساک بتزهیدهم عن الأسی بما فاتهم و الفرح بما آتاهم لأن الامور مقدّرة مقضیّة مکتوبة فی کتاب معینة قبل أن یبرأها اللّه سبحانه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71" w:name="pg13145_117104"/>
    </w:p>
    <w:p>
      <w:pPr>
        <w:pStyle w:val="Heading3"/>
        <w:numPr>
          <w:ilvl w:val="2"/>
          <w:numId w:val="1"/>
        </w:numPr>
        <w:rPr/>
      </w:pPr>
      <w:bookmarkStart w:id="172" w:name="__RefHeading___Toc175618_3244359995"/>
      <w:bookmarkStart w:id="173" w:name="_Toc67"/>
      <w:bookmarkEnd w:id="171"/>
      <w:bookmarkEnd w:id="172"/>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25</w:t>
      </w:r>
      <w:r>
        <w:rPr>
          <w:rtl w:val="true"/>
        </w:rPr>
        <w:t xml:space="preserve"> </w:t>
      </w:r>
      <w:r>
        <w:rPr>
          <w:rtl w:val="true"/>
        </w:rPr>
        <w:t xml:space="preserve">الی </w:t>
      </w:r>
      <w:r>
        <w:rPr/>
        <w:t>29</w:t>
      </w:r>
      <w:r>
        <w:rPr>
          <w:rtl w:val="true"/>
        </w:rPr>
        <w:t>]</w:t>
      </w:r>
      <w:bookmarkEnd w:id="17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الخ؛استئناف یتبین به معنی تشریع الدین بإرسال الرسل و إنزال الکتاب و المیزان و أن الغرض من ذلک قیام الناس بالقسط و امتحانهم بذلک و بإنزال الحدید لیتمیز من ینصر اللّه بالغیب و یتبین أن أمر الرسالة لم یزل مستمرا بین الناس و لم یزالوا یهتدی من کل أمة بعضهم و کثیر منهم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بِالْبَیِّنٰاتِ أی بالآیات البینات التی یتبین بها أنهم مرسلون من جانب اللّه سبحانه من المعجزات الباهرة و البشارات الواضحة و الحجج القاطعة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مَعَهُمُ الْکِتٰابَ و هو الوحی الذی یصلح أن یکتب فیصیر کتابا، المشتمل علی معارف الدین من اعتقاد و عمل و هو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نوح و کتاب إبراهیم و التوراة و الإنجیل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لِیَقُومَ النّٰاسُ بِالْقِسْطِ فسّروا المیزان بذی الکفتین الذی یوزن به الأثقال،و أخذوا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متعلقة بإنزال المیزان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المیزان لیقوم الناس بالعدل فی معاملاتهم فلا یخسروا باختلال الأوزان و النسب بین الأشیاء فقوام حیاة الإنسان بالاجتماع،و قوام الاجتماع بالمعاملات الدائرة بینهم و المبادلات فی الأمتعة و السلع،و قوام المعاملات فی ذوات الأوزان بحفظ النسب بینها و هو شأن المیزان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بالمیزان الدین فإن الدین هو الذی یوزن به عقائد أشخاص الإنسان و أعمالهم،و هو الذی به قوام حیاة الناس السعیدة مجتمعین و منفردین،</w:t>
      </w:r>
    </w:p>
    <w:p>
      <w:pPr>
        <w:pStyle w:val="BookText"/>
        <w:rPr/>
      </w:pPr>
      <w:r>
        <w:rPr>
          <w:rFonts w:ascii="IRNazanin" w:hAnsi="IRNazanin" w:eastAsia="IRNazanin"/>
          <w:color w:val="111111"/>
          <w:sz w:val="28"/>
          <w:sz w:val="28"/>
          <w:szCs w:val="28"/>
          <w:rtl w:val="true"/>
          <w:lang w:bidi="fa-IR"/>
        </w:rPr>
        <w:t>و هذا المعنی أکثر ملائمة للسیاق المتعرض لحال الناس من حیث خشوعهم و قسوة قلوبهم وجدهم و مساهلتهم فی أمر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بالمیزان هنا العدل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الظاهر أنه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تفسیر الآیة أن تسمیة الخلق فی الأرض إنزالا إنما هو باعتبار أنه تعالی یسمی ظهور الأشیاء فی الکون بعد ما لم یکن إنزالا لها من خزائنه التی عنده و من الغیب الی الشهادة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بَأْسٌ شَدِیدٌ وَ مَنٰافِعُ لِلنّٰاسِ البأس هو الشدة فی التاثیر و یغلب استعماله فی الشدة فی الدفاع و القتال،و لا تزال الحروب و المقاتلات و أنواع الدفاع ذات حاجة شدیدة الی الحدید و أقسام الأسلحة المعمولة منه منذ تنبه البشر له و استخرجه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فیه من المنافع للناس فلا یحتاج الی البیان فله دخل فی جمیع شعب الحیاة و ما یرتبط بها من 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اللّٰهُ مَنْ یَنْصُرُهُ وَ رُسُلَهُ بِالْغَیْبِ غایة معطوفة علی محذوف و التقدیر و أنزلنا الحدید لکذا و لیعلم اللّه من ینصره،الخ،و المراد بنصره و رسله الجهاد فی سبیله دفاعا عن مجتمع الدین و بسطا لکلمة الحق،و کون النصر بالغیب کونه فی حال غیبته منهم أو غیبتهم منه،و المراد بعلمه بمن ینصره و رسله تمیزهم ممن لا 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وجهه الإشارة الی أن أمره تعالی لهم بالجهاد إنما هو لیتمیز الممتثل منهم من غیره لا لحاجة منه تعالی الی ناصر ینصره إنه تعالی قوی لا سبیل للضعف الیه عزیز لا سبیل للذلة الیه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 شروع فی الإشارة الی أن الاهتداء</w:t>
      </w:r>
    </w:p>
    <w:p>
      <w:pPr>
        <w:pStyle w:val="BookText"/>
        <w:rPr/>
      </w:pPr>
      <w:r>
        <w:rPr>
          <w:rFonts w:ascii="IRNazanin" w:hAnsi="IRNazanin" w:eastAsia="IRNazanin"/>
          <w:color w:val="111111"/>
          <w:sz w:val="28"/>
          <w:sz w:val="28"/>
          <w:szCs w:val="28"/>
          <w:rtl w:val="true"/>
          <w:lang w:bidi="fa-IR"/>
        </w:rPr>
        <w:t>و الفسق جاریان فی الامم الماضیة حتی الیوم فلم تصلح أمة من الامم بعامة أفرادها بل لم یزل کثیر منهم فاسقین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للذریة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قَفَّیْنٰا عَلیٰ آثٰارِهِمْ بِرُسُلِنٰا وَ قَفَّیْنٰا بِعِیسَی ابْنِ مَرْیَمَ وَ آتَیْنٰاهُ الْإِنْجِیلَ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التقفیة جعل الشیء فی إثر شیء علی الاستمرار فیه، و لهذا قیل لمقاطع الشعر قواف إذ کانت تتبع البیت علی أثره مستمرة فی غیره علی منهاجه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لنوح و إبراهیم و السابقین من ذریتهما،و الدلیل علی أنه لا نبی بعد نوح إلاّ من ذریته لأن النسل بعده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عیسی من ذریة إبراهیم قال تعالی فی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دٰاوُدَ وَ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قَفَّیْنٰا عَلیٰ آثٰارِهِمْ بِرُسُلِنٰا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الخ؛التقفیة باللاحقین من ذریتهما علی آثارهما و السابقین من ذریتهما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آثٰارِهِمْ إشارة الی أن الطریق المسلوک واحد یتبع فیه بعضهم أثر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قَفَّیْنٰا بِعِیسَی ابْنِ مَرْیَمَ وَ آتَیْنٰاهُ الْإِنْجِیلَ وَ جَعَلْنٰا فِی قُلُوبِ الَّذِینَ اتَّبَعُوهُ رَأْفَةً وَ رَحْمَةً الرأفة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مترادفان،و نقل عن بعضهم أن الرأفة یقال فی درء الشر و الرحمة فی جلب الخیر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بجعل الرأفة و الرحمة فی قلوب الذین اتبعوه توفیقهم للرأفة و الرحمة فیما بینهم فکانوا یعیشون علی المعاضدة و المسالمة کما وصف اللّه سبحانه الذین مع النبی صلّی اللّه علیه و آله و سلّم بالرحمة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بجعل الرأفة و الرحمة فی قلوبهم الأمر بهما و الترغیب فیهما و وعد الثواب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رَهْبٰانِیَّةً ابْتَدَعُوهٰا مٰا کَتَبْنٰاهٰا عَلَیْهِمْ الرهبانیة من الرهبة و هی الخشیة،و یطلق عرفا علی انقطاع الانسان من الناس لعبادة اللّه خشیه منه،و الابتداع إتیان ما لم یسبق الیه فی دین أو سنة أو صنعة،و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کَتَبْنٰاهٰا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الجواب عن 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ابتداعهم لها؟فقیل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کتبناها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ابتدعوا من عند أنفسهم رهبانیة من غیر أن نشرعه نحن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رِضْوٰانِ اللّٰهِ فَمٰا رَعَوْهٰا حَقَّ رِعٰایَتِهٰا استثناء منقطع معناه ما فرضناها علیهم لکنهم وضعوها من عند أنفسهم ابتغاء لرضوان اللّه و طلبا لمرضاته فما حافظوا علیها حق محافظتها بتعدیهم حدودها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إشارة الی أنها کانت مرضیة عنده تعالی و إن لم یشرّعها بل کانوا هم المبتدعین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فَآتَیْنَا الَّذِینَ آمَنُوا مِنْهُمْ أَجْرَهُمْ وَ کَثِیرٌ مِنْهُمْ فٰاسِقُونَ إشارة الی أنهم کالسابقین من أمم الرسل منهم مؤمنون مأجورون علی إیمانهم و کثیر منهم فاسقون، و الغلبة للفسق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الخ؛أمر الذین آمنوا بالتقوی و الإیمان بالرسول مع أن الذین استجابوا الدعوة فآمنوا باللّه آمنوا برسوله أیضا دلیل علی أن المراد بالإیمان بالرسول الاتباع التام و الطاعة الکاملة لرسوله فیما یأمر به و ینهی عنه سواء کان ما یأمر به أو ینهی عنه حکما من الأحکام الشرعیة أو صادرا عنه بماله من ولایة أمور الامة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إیمان بعد إیمان و مرتبة فوق مرتبة الإیمان الذی ربما یتخلف عنه أثره فلا یترتب علیه لضعفه،و بهذا یناسب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الکفل الحظ و النصیب فله ثواب</w:t>
      </w:r>
    </w:p>
    <w:p>
      <w:pPr>
        <w:pStyle w:val="BookText"/>
        <w:rPr/>
      </w:pPr>
      <w:r>
        <w:rPr>
          <w:rFonts w:ascii="IRNazanin" w:hAnsi="IRNazanin" w:eastAsia="IRNazanin"/>
          <w:color w:val="111111"/>
          <w:sz w:val="28"/>
          <w:sz w:val="28"/>
          <w:szCs w:val="28"/>
          <w:rtl w:val="true"/>
          <w:lang w:bidi="fa-IR"/>
        </w:rPr>
        <w:t>علی ثواب کما أنه إیمان علی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بإتیان کفلین من الرحمة إیتاؤهم أجرین کمؤمنی أهل الکتاب 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یؤتکم ما وعد من آمن من أهل الکتاب من الأجرین لأنکم مثلهم فی الایمان بالرسل المتقدمین و بخاتمهم علیهم السّلام لا تفرقون بین أحد من 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نُوراً تَمْشُونَ بِهِ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یوم القیامة و هو النور الذی أشیر الیه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 بِأَیْمٰانِهِمْ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أن تقیید من غیر دلیل بل لهم نورهم فی الدنیا و هو المدلول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نورهم فی الآخرة و هو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کمّل تعالی وعده بإیتائهم کفلین من رحمته و جعل نور یمشون به بالمغفرة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یَغْفِرْ لَکُمْ وَ اللّٰهُ غَفُورٌ رَحِیمٌ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یَعْلَمَ أَهْلُ الْکِتٰابِ أَلاّٰ یَقْدِرُونَ عَلیٰ شَیْءٍ مِنْ فَضْلِ اللّٰهِ ظاهر السیاق أن فی الآیة التفاتا من خطاب المؤمنین الی خطاب النبی صلّی اللّه علیه و آله و سلّم،و المراد بالعلم مطلق الاعتقاد کالزعم،و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مخففة من الثقیلة،و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للمؤمنین،و فی الکلام تعلیل لمضمون الآیة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أمرناهم بالإیمان بعد الایمان و وعدناهم کفلین من الرحمة و جعل النور و المغفرة لئلا یعتقد أهل الکتاب أن المؤمنین لا یقدرون علی شیء من فضل اللّه بخلاف المؤمنین من أهل الکتاب حیث یؤتون أجرهم مرتین أن آمنوا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الْفَضْلَ بِیَدِ اللّٰهِ یُؤْتِیهِ مَنْ یَشٰاءُ وَ اللّٰهُ ذُو الْفَضْلِ الْعَظِیمِ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وعدنا بما وعدنا لأن کذا کذا و لأن الفضل بید اللّه و اللّه</w:t>
      </w:r>
    </w:p>
    <w:p>
      <w:pPr>
        <w:pStyle w:val="BookText"/>
        <w:rPr/>
      </w:pPr>
      <w:r>
        <w:rPr>
          <w:rFonts w:ascii="IRNazanin" w:hAnsi="IRNazanin" w:eastAsia="IRNazanin"/>
          <w:color w:val="111111"/>
          <w:sz w:val="28"/>
          <w:sz w:val="28"/>
          <w:szCs w:val="28"/>
          <w:rtl w:val="true"/>
          <w:lang w:bidi="fa-IR"/>
        </w:rPr>
        <w:t>ذو الفضل العظیم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الآیة أقوال و احتمالات أخر لا جدوی فی إیرادها و البحث عنها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174" w:name="pg13145_117111"/>
    </w:p>
    <w:p>
      <w:pPr>
        <w:pStyle w:val="Heading2"/>
        <w:numPr>
          <w:ilvl w:val="1"/>
          <w:numId w:val="1"/>
        </w:numPr>
        <w:rPr/>
      </w:pPr>
      <w:bookmarkStart w:id="175" w:name="__RefHeading___Toc175620_3244359995"/>
      <w:bookmarkStart w:id="176" w:name="_Toc68"/>
      <w:bookmarkEnd w:id="174"/>
      <w:bookmarkEnd w:id="175"/>
      <w:r>
        <w:rPr>
          <w:rtl w:val="true"/>
        </w:rPr>
        <w:t>سورة المجادلة مدنیة و هی اثنتان و عشرون آیة</w:t>
      </w:r>
      <w:bookmarkEnd w:id="176"/>
    </w:p>
    <w:p>
      <w:pPr>
        <w:pStyle w:val="Heading3"/>
        <w:numPr>
          <w:ilvl w:val="2"/>
          <w:numId w:val="1"/>
        </w:numPr>
        <w:rPr/>
      </w:pPr>
      <w:bookmarkStart w:id="177" w:name="__RefHeading___Toc175622_3244359995"/>
      <w:bookmarkStart w:id="178" w:name="_Toc69"/>
      <w:bookmarkEnd w:id="177"/>
      <w:r>
        <w:rPr>
          <w:rtl w:val="true"/>
        </w:rPr>
        <w:t>اشارة</w:t>
      </w:r>
      <w:bookmarkEnd w:id="178"/>
    </w:p>
    <w:p>
      <w:pPr>
        <w:pStyle w:val="Heading3"/>
        <w:numPr>
          <w:ilvl w:val="2"/>
          <w:numId w:val="1"/>
        </w:numPr>
        <w:rPr/>
      </w:pPr>
      <w:bookmarkStart w:id="179" w:name="__RefHeading___Toc175624_3244359995"/>
      <w:bookmarkStart w:id="180" w:name="_Toc70"/>
      <w:bookmarkEnd w:id="179"/>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80"/>
    </w:p>
    <w:p>
      <w:pPr>
        <w:pStyle w:val="Heading4"/>
        <w:numPr>
          <w:ilvl w:val="3"/>
          <w:numId w:val="1"/>
        </w:numPr>
        <w:rPr/>
      </w:pPr>
      <w:bookmarkStart w:id="181" w:name="__RefHeading___Toc175626_3244359995"/>
      <w:bookmarkStart w:id="182" w:name="_Toc71"/>
      <w:bookmarkEnd w:id="181"/>
      <w:r>
        <w:rPr>
          <w:rtl w:val="true"/>
        </w:rPr>
        <w:t>اشارة</w:t>
      </w:r>
      <w:bookmarkEnd w:id="18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83" w:name="pg13145_117112"/>
    </w:p>
    <w:p>
      <w:pPr>
        <w:pStyle w:val="Heading4"/>
        <w:numPr>
          <w:ilvl w:val="3"/>
          <w:numId w:val="1"/>
        </w:numPr>
        <w:rPr/>
      </w:pPr>
      <w:bookmarkStart w:id="184" w:name="__RefHeading___Toc175628_3244359995"/>
      <w:bookmarkStart w:id="185" w:name="_Toc72"/>
      <w:bookmarkEnd w:id="183"/>
      <w:bookmarkEnd w:id="184"/>
      <w:r>
        <w:rPr>
          <w:rtl w:val="true"/>
        </w:rPr>
        <w:t>بیان</w:t>
      </w:r>
      <w:r>
        <w:rPr>
          <w:rtl w:val="true"/>
        </w:rPr>
        <w:t>:</w:t>
      </w:r>
      <w:bookmarkEnd w:id="185"/>
    </w:p>
    <w:p>
      <w:pPr>
        <w:pStyle w:val="BookText"/>
        <w:rPr/>
      </w:pPr>
      <w:r>
        <w:rPr>
          <w:rFonts w:ascii="IRNazanin" w:hAnsi="IRNazanin" w:eastAsia="IRNazanin"/>
          <w:color w:val="111111"/>
          <w:sz w:val="28"/>
          <w:sz w:val="28"/>
          <w:szCs w:val="28"/>
          <w:rtl w:val="true"/>
          <w:lang w:bidi="fa-IR"/>
        </w:rPr>
        <w:t>تتعرض السورة لمعان متنوعة من حکم و أدب و صفة فشطر منها فی حکم الظهار و النجوی و أدب الجلوس فی المجالس و شطر منها یصف حال الذین یحادّون اللّه و رسوله، و الذین یوادّون أعداء الدین و یصف الذین یتحرّزون من موادّتهم من المؤمنین و یعدهم وعدا جمیلا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مدنیة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فِی زَوْجِهٰا وَ تَشْتَکِی إِلَی اللّٰهِ وَ اللّٰهُ یَسْمَعُ تَحٰاوُرَکُمٰا الخ؛قال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الاشتکاء إظهار ما بالإنسان من مکروه، و الشکایة إظهار ما یصنعه به غیره من المکروه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التحاور التراجع و هی المحاورة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حاوره محاورة أی راجعه الکلام و تحاورا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الأربع أو الست نزلت فی الظهار و کان من أقسام الطلاق عند العرب الجاهلی کان الرجل یقول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کظهر أمی فتنفصل عنه و تحرم علیه مؤبدة و قد ظاهر بعض الأنصار من امرأته ثم ندم علیه فجاءت امرأته الی رسول اللّه صلّی اللّه علیه و آله و سلّم تسائله فیه لعلها تجد طریقا الی رجوعه إلیها و تجادله صلّی اللّه علیه و آله و سلّم فی ذلک و تشتکی الی اللّه فنزلت الآیات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بالسمع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الدعوة و قضاء الحاجة من باب الکنایة</w:t>
      </w:r>
    </w:p>
    <w:p>
      <w:pPr>
        <w:pStyle w:val="BookText"/>
        <w:rPr/>
      </w:pPr>
      <w:r>
        <w:rPr>
          <w:rFonts w:ascii="Amiri" w:hAnsi="Amiri" w:eastAsia="Amiri" w:cs="Amiri"/>
          <w:color w:val="111111"/>
          <w:sz w:val="28"/>
          <w:sz w:val="28"/>
          <w:szCs w:val="28"/>
          <w:rtl w:val="true"/>
          <w:lang w:bidi="ar-SA"/>
        </w:rPr>
        <w:t>و هو شائع،و 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تُجٰادِلُکَ فِی زَوْجِهٰا وَ تَشْتَکِی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أنها کانت تتوخی طریقا الی أن لا تنفصل عن زوجها،و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یَسْمَعُ تَحٰاوُرَکُمٰا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فالسمع فیه بمعناه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استجاب اللّه للمرأة التی تجادلک فی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ظاهر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تشتکی غمّها و ما حلّ بها من سوء الحال الی اللّه و اللّه یسمع تراجعکما فی الکلام إن اللّه سمیع للأصوات بصیر بالمبصرات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الخ؛نفی لحکم الظهار المعروف عندهم و إلغاء لتأثیره بالطلاق و التحریم الأبدی بنفی أمومة الزوجة للزوج بالظهار فإن سنة الجاهلیة کانت تلحق الزوجة بالام بسبب الظهار فتحرم علی زوجها حرمة الام علی ولدها حرمة 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أُمَّهٰاتِهِمْ أی بحسب اعتبار الشرع بأن یلحقن شرعا بهن بسبب الظهار فیحرمن علیهم أبدا ثم أکده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أُمَّهٰاتُهُمْ إِلاَّ اللاّٰئِی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أمهات أزواجهن إلاّ النساء اللاتی ولدنهم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أکد ذلک ثانیا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لَیَقُولُونَ مُنْکَراً مِنَ الْقَوْلِ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من سیاق التأکید أی و إن هؤلاء الأزواج المظاهرین لیقولون بالظهار منکرا من القول ینکره الشرع حیث لم یعتبره و لم یسنه،و کذبا باعتبار أنه لا یوافق الشرع کما لا یطابق الخارج الواقع فی الکون فأفادت الآیة أن الظهار لا یفید طلاقا و هذا لا ینافی وجوب الکفارة علیه لو أراد المواقعة بعد الظهار فالزوجیة علی حالها و إن حرمت المواقعة قبل الکفارة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لَعَفُوٌّ غَفُورٌ لا یخلو من دلالة علی کونه ذنبا مغفورا لکن ذکر الکفارة فی الآیة التالیة مع تذییلها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حُدُودُ اللّٰهِ وَ لِلْکٰافِرِینَ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دل علی أن المغفرة مشروطة بالکفارة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 الخ؛الکلام فی معنی الشرط و لذلک دخلت الفاء فی الخبر لأنه فی معنی الجزاء 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الذین ظاهروا منهن ثم أرادوا العود لما قالوا فعلیهم تحریر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الحکم فی الآیة لمن ظاهر ثم أراد الرجوع الی ما کان علیه قبل الظهار و هو قرینة علی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العود الی نقض ما أبرموه بالظهار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یظاهرون من نسائهم ثم یریدون أن یعودوا الی ما تکلموا به من کلمة الظهار فینقضوها بالمواقعة فعلیهم تحریر رقبة من قبل أن یتماسا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بعودهم لما قالوا ندمهم علی الظهار،و فیه أن الندم علیه یصلح أن یکون محصل المعنی لا أن یکون معنی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یَعُودُونَ لِمٰا قٰالُوا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ذیل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إیذانا بأن ما أمر به من الکفارة توصیة منه بها عن خبرة بعلمهم ذاک،فالکفارة هی التی ترتفع بها ما لحقهم من تبعة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الی آخر الآیة؛خصلة ثانیة من الکفارة مترتبة علی الخصلة الاولی لمن لا یتمکن منها و هی صیام شهرین متتابعین من قبل أن یتماسا،و قید ثانیا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اختصاص القید بالخصلة 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یَسْتَطِعْ فَإِطْعٰامُ سِتِّینَ مِسْکِیناً بیان للخصلة الثالثة فمن لم یطق صیام شهرین متتابعین فعلیه إطعام ستین مسکینا و تفصیل الکلام فی ذلک کله فی الفقه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لِتُؤْمِنُوا بِاللّٰهِ وَ رَسُولِهِ أی ما جعلناه من الحکم و افترضناه من الکفارة فأبقینا علقة الزوجیة و وضعنا الکفارة لمن أراد أن یرجع الی المواقعة جزاء بما أتی</w:t>
      </w:r>
    </w:p>
    <w:p>
      <w:pPr>
        <w:pStyle w:val="BookText"/>
        <w:rPr/>
      </w:pPr>
      <w:r>
        <w:rPr>
          <w:rFonts w:ascii="IRNazanin" w:hAnsi="IRNazanin" w:eastAsia="IRNazanin"/>
          <w:color w:val="111111"/>
          <w:sz w:val="28"/>
          <w:sz w:val="28"/>
          <w:szCs w:val="28"/>
          <w:rtl w:val="true"/>
          <w:lang w:bidi="fa-IR"/>
        </w:rPr>
        <w:t>بسنة من سنن الجاهلیة کل ذلک لتؤمنوا باللّه و رسوله و ترفضوا أباطیل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حُدُودُ اللّٰهِ وَ لِلْکٰافِرِینَ عَذٰابٌ أَلِیمٌ حد الشیء ما ینتهی الیه و لا یتعداه و أصله المنع،و المراد أن ما افترضناه من الخصال أو ما نضعها من الأحکام حدود اللّه فلا تتعدوها بالمخالفة و للکافرین بما حکمنا به فی الظهار أو بما شرعناه من الأحکام بالمخالفة و المحادة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بالکفر رد الحکم و الأخذ بالظهار بما أنه سنة مؤثرة مقبولة،و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لِتُؤْمِنُوا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تذعنوا بأن حکم اللّه حق و أن رسوله صادق أمین فی تبلیغه،و قد أکده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یمکن أن یکون المراد بالکفر الکفر فی مقام العمل و هو العصیان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یُحَادُّونَ اللّٰهَ وَ رَسُولَهُ کُبِتُوا کَمٰا کُبِتَ الَّذِینَ مِنْ قَبْلِهِمْ الخ؛المجادّة الممانعة و المخالفة،و الکبت الإذلال و الإخزاء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التی تتلوها و إن أمکن أن تکونا استئنافا یبین أمر محادّة اللّه و رسوله من حیث تبعتها و أثرها لکن ظاهر السیاق أن تکونا مسوقتین لتعلیل ذیل الآیة السابقة الذی معناه النهی عن محادّة اللّه و رسوله،و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أمرناکم بالإیمان باللّه و رسوله و نهیناکم عن تعدّی حدود اللّه و الکفر بها لأن الذین یحادّون اللّه و رسوله بالمخالفة أذلّوا و أخزوا کما أذلّ و أخزی الذین من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أَنْزَلْنٰا آیٰاتٍ بَیِّنٰاتٍ وَ لِلْکٰافِرِینَ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ریب فی کونها منا و فی أن رسولنا صادق أمین فی تبلیغها،و للکافرین بها الرادّین لها عذاب مهین مخز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یَبْعَثُهُمُ اللّٰهُ جَمِیعاً فَیُنَبِّئُهُمْ بِمٰا عَمِلُوا ظرف لقوله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لِلْکٰافِرِینَ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لهم ألیم العذاب فی یوم یبعثهم اللّه و هو یوم الحساب و الجزاء فیخبرهم بحقیقة جمیع ما عملوا فی الدنیا</w:t>
      </w:r>
      <w:r>
        <w:rPr>
          <w:rFonts w:eastAsia="Amiri" w:cs="Amiri" w:ascii="Amiri" w:hAnsi="Amiri"/>
          <w:color w:val="111111"/>
          <w:sz w:val="28"/>
          <w:szCs w:val="28"/>
          <w:rtl w:val="true"/>
          <w:lang w:bidi="ar-SA"/>
        </w:rPr>
        <w:t>.</w:t>
      </w:r>
      <w:bookmarkStart w:id="186" w:name="pg13145_117116"/>
    </w:p>
    <w:p>
      <w:pPr>
        <w:pStyle w:val="BookText"/>
        <w:rPr/>
      </w:pPr>
      <w:bookmarkEnd w:id="186"/>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أَحْصٰاهُ اللّٰهُ وَ نَسُوهُ الإحصاء الإحاطة بعدد الشیء من غیر أن یفوت منه شیء،قال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الإحصاء التحصیل بالعدد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أحصیت کذا،و ذلک من لفظ الحصا، و استعمال ذلک فیه من حیث إنهم کانوا یعتمدونه فی العدّ کاعتمادنا فیه علی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شَهِیدٌ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تفسیر شهادة اللّه علی کل شیء فی آخر سورة حم السجدة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75630_3244359995"/>
      <w:bookmarkStart w:id="188" w:name="_Toc73"/>
      <w:bookmarkEnd w:id="187"/>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7</w:t>
      </w:r>
      <w:r>
        <w:rPr>
          <w:rtl w:val="true"/>
        </w:rPr>
        <w:t xml:space="preserve"> </w:t>
      </w:r>
      <w:r>
        <w:rPr>
          <w:rtl w:val="true"/>
        </w:rPr>
        <w:t xml:space="preserve">الی </w:t>
      </w:r>
      <w:r>
        <w:rPr/>
        <w:t>13</w:t>
      </w:r>
      <w:r>
        <w:rPr>
          <w:rtl w:val="true"/>
        </w:rPr>
        <w:t>]</w:t>
      </w:r>
      <w:bookmarkEnd w:id="18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یَعْلَمُ مٰا فِی السَّمٰاوٰاتِ وَ مٰا فِی الْأَرْضِ الاستفهام إنکاری،و المراد بالرؤیة العلم الیقینی علی سبیل الاستعارة،و الجملة تقدمة یعلل بها ما یتلوها من کونه تعالی مع أهل النجوی مشارکا لهم فی نجواهم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الی آخر الآیة؛النجوی مصدر بمعنی التناجی و هو المسارة،و ضمائر الإفراد للّه سبحانه،و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الثلاثة أربعة و جاعل الخمسة ستة</w:t>
      </w:r>
    </w:p>
    <w:p>
      <w:pPr>
        <w:pStyle w:val="BookText"/>
        <w:rPr/>
      </w:pPr>
      <w:r>
        <w:rPr>
          <w:rFonts w:ascii="Amiri" w:hAnsi="Amiri" w:eastAsia="Amiri" w:cs="Amiri"/>
          <w:color w:val="111111"/>
          <w:sz w:val="28"/>
          <w:sz w:val="28"/>
          <w:szCs w:val="28"/>
          <w:rtl w:val="true"/>
          <w:lang w:bidi="ar-SA"/>
        </w:rPr>
        <w:t>بمشارکته لهم فی العلم بما یتناجون فیه و معیته لهم فی الاطلاع علی ما یسارون فیه کما یشهد به ما احتفّ بالکلام من قوله فی أول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فی آخرها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بِکُلِّ شَیْءٍ عَلِیمٌ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أَدْنیٰ مِنْ ذٰلِکَ وَ لاٰ أَکْثَرَ أی و لا أقل مما ذکر من العدد و لا أکثر مما ذکر،و بهاتین الکلمتین یشمل الکلام عدد أهل النجوی أیا ما کان أما الأدنی من ذلک فالأدنی من الثلاثة الاثنان و الأدنی من الخمسة الأربعة،و أما الأکثر فالأکثر من خمسة الستة فما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لطف سیاق الآیة ترتب ما أشیر الیه من مراتب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الثلاثة و الأربعة و الخمسة و الستة من غیر تکرار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نجوی ثلاثة إلاّ هو رابعهم و لا أربعة إلاّ هو خامسهم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 مَعَهُمْ أَیْنَ مٰا کٰانُوا المراد به المعیة من حیث العلم بما یتناجون به و المشارکة لهم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المراد بکونه تعالی رابع الثلاثة المتناجین و سادس الخمسة المتناجین معیته لهم فی العلم و مشارکته لهم فی الاطلاع علی ما یسارون لا مماثلته لهم فی تتمیم العدد فإن کلا منهم شخص واحد جسمانی یکون بانضمامه الی مثله عدد الاثنین و الی مثلیه الثلاثة و اللّه سبحانه منزه عن الجسمیة بریء من المادیة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مقتضی السیاق أن المستثنی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الخ؛معنی واحد و هو أن اللّه لا یخفی علیه نجوی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هُوَ رٰابِعُهُمْ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هُوَ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المعیة العلمیة أی أنه یشارکهم فی العلم و یقارنهم فیه أو المعیة الوجودیة بمعنی أنه کلما فرض قوم یتناجون فاللّه سبحانه هناک سمیع علیم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من حیث المکان إذ لما کانت معیته تعالی لهم من حیث</w:t>
      </w:r>
    </w:p>
    <w:p>
      <w:pPr>
        <w:pStyle w:val="BookText"/>
        <w:rPr/>
      </w:pPr>
      <w:r>
        <w:rPr>
          <w:rFonts w:ascii="IRNazanin" w:hAnsi="IRNazanin" w:eastAsia="IRNazanin"/>
          <w:color w:val="111111"/>
          <w:sz w:val="28"/>
          <w:sz w:val="28"/>
          <w:szCs w:val="28"/>
          <w:rtl w:val="true"/>
          <w:lang w:bidi="fa-IR"/>
        </w:rPr>
        <w:t>العلم لا بالاقتران الجسمانی لم یتفاوت الحال و لم یختلف باختلاف الأمکنة بالقرب و البعد فاللّه سبحانه لا یخلو منه مکان و لیس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تفیده الآیة من معیته تعالی لأصحاب النجوی و کونه رابع الثلاثة منهم و سادسهم الخمسة منهم لا ینافی ما تقدم تفصیلا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إِنَّ اللّٰهَ ثٰالِثُ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وحدته تعالی لیست وحدة عددیة بل وحدة أحدیة یستحیل معها فرض غیر معه یکون ثانیا له فالمراد بکونه معهم و رابعا للثلاثة منهم و سادسا للخمسة منهم أنه عالم بما یتناجون به و ظاهر مکشوف له ما یخفونه من غیرهم لا أن له وجودا محدودا یقبل العد یمکن أن یفرض له ثان و ثالث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یُنَبِّئُهُمْ بِمٰا عَمِلُوا یَوْمَ الْقِیٰامَةِ أی یخبرهم بحقیقة ما عملوا من عمل و منه نجواهم و مسارتهم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بِکُلِّ شَیْءٍ عَلِیمٌ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تأکید لما تقدم من علمه بما فی السماوات و ما فی الأرض،و کونه مع أصحاب النجوی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تصلح أن تکون توطئة و تمهیدا لمضمون الآیات التالیة و لا یخلو ذیلها من لحن شدید یرتبط بما فی الآیات التالیة من الذم و التهدید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نُهُوا عَنِ النَّجْویٰ ثُمَّ یَعُودُونَ لِمٰا نُهُوا عَنْهُ الی آخر الآیة؛سیاق الآیات یدل علی أن قوما من المنافقین و الذین فی قلوبهم مرض من المؤمنین کانوا قد أشاعوا بینهم النجوی محادة للنبی صلّی اللّه علیه و آله و سلّم و المؤمنین یتناجون بینهم بالإثم و العدوان و معصیة الرسول و لیؤذوا بذلک المؤمنین و یحزنون و کانوا یصرون علی ذلک من غیر أن ینتهوا بنهی فنزلت الآیات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نُهُوا عَنِ النَّجْویٰ ثُمَّ یَعُودُونَ لِمٰا نُهُوا عَنْهُ ذم و توبیخ غیابی لهم،و قد خاطب النبی صلّی اللّه علیه و آله و سلّم و لم یخاطبهم أنفسهم مبالغة فی تحقیر أمرهم</w:t>
      </w:r>
    </w:p>
    <w:p>
      <w:pPr>
        <w:pStyle w:val="BookText"/>
        <w:rPr/>
      </w:pPr>
      <w:r>
        <w:rPr>
          <w:rFonts w:ascii="Amiri" w:hAnsi="Amiri" w:eastAsia="Amiri" w:cs="Amiri"/>
          <w:color w:val="111111"/>
          <w:sz w:val="28"/>
          <w:sz w:val="28"/>
          <w:szCs w:val="28"/>
          <w:rtl w:val="true"/>
          <w:lang w:bidi="ar-SA"/>
        </w:rPr>
        <w:t>و إبعادا لهم عن شرف المخاطبة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تنظر الی الذین نهوا عن التناجی بینهم بما یغمّ المؤمنین و یحزنهم ثم یعودون الی التناجی الذی نهوا عنه عودة بعد عودة،و فی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الاستمرار،و فی العدول عن ضمیر النجوی الی الموصول و الصلة حیث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یَعُودُونَ لِمٰا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یعودون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سبب الذم و التوبیخ و مساءة العود لأنها أمر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یَتَنٰاجَوْنَ بِالْإِثْمِ وَ الْعُدْوٰانِ وَ مَعْصِیَةِ الرَّسُولِ المقابلة بین الامور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و العدوان و معصیة الرسول تفید أن المراد بالإثم هو العمل الذی له أثر سیئ لا یتعدی نفس عامله کشرب الخمر و المیسر و ترک الصلاة مما یتعلق من المعاصی بحقوق اللّه، و العدوان هو العمل الذی فیه تجاوز الی الغیر مما یتضرر به الناس و یتأذون مما یتعلق من المعاصی بحقوق الناس،و القسمان أعنی الإثم و العدوان جمیعا من معصیة اللّه،و معصیة الرسول مخالفته فی الامور التی هی جائزة فی نفسها لا أمر و لا نهی من اللّه فیها لکن الرسول أمر بها أو نهی عنها لمصلحة الامة بماله ولایة أمورهم و النبی أولی بالمؤمنین من أنفسهم کما نهاهم عن النجوی و إن لم یشتمل علی 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نُهُوا عَنِ النَّجْویٰ ثُمَّ یَعُودُونَ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 و توبیخا لهم علی نفس نجواهم بما أنها منهی عنها مع الغض عن کونها بمعصیة أو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الفصل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یَتَنٰاجَوْنَ بِالْإِثْمِ وَ الْعُدْوٰانِ وَ مَعْصِیَةِ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و توبیخ لهم بما یشتمل علیه تناجیهم من المعصیة بأنواعها و هؤلاء القوم هم المنافقون و مرضی القلوب کانوا یکثرون من النجوی بینهم لیغتمّ بها المؤمنون و یحزنوا و یتأذوا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الیهود کان یناجی بعضهم بعضا لیحزنوا المؤمنین و یلقوا بینهم الوحشة و الفزع و یوهنوا عزمهم لکن فی شمول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نُهُوا عَنِ النَّجْویٰ ثُمَّ یَعُودُونَ لِمٰا نُهُوا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للیهود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جٰاؤُکَ حَیَّوْکَ بِمٰا لَمْ یُحَیِّکَ بِهِ اللّٰهُ فإن اللّه حیّاه بالتسلیم و شرع له ذلک تحیة من عند اللّه مبارکة طیبة و هم کانوا یحیونه بغیره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الیهود کانوا إذا أتوا النبی صلّی اللّه علیه و آله و سلّم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السام هو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یوهمون أنهم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علیک،و لا یخلو من شیء فإن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للموصول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نُهُوا عَنِ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فی شموله للیهود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فِی أَنْفُسِهِمْ لَوْ لاٰ یُعَذِّبُنَا اللّٰهُ بِمٰا نَقُولُ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و ظاهره أن ذلک منهم من حدیث النفس مضمرین ذلک فی قلوبهم،و هو تحضیض بداعی الطعن و التهکم فیکون من المنافقین إنکارا لرسالة النبی صلّی اللّه علیه و آله و سلّم علی طریق الکنایة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یحیونک بما لم یحیّک به اللّه و هم یحدثون أنفسهم بدلالة قولهم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یعذبهم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أنک لست برسول من اللّه و لو کنت رسوله لعذبهم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اللّه علیهم احتجاجهم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یُعَذِّبُنَا اللّٰهُ 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حَسْبُهُمْ جَهَنَّمُ یَصْلَوْنَهٰا فَبِئْسَ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إنهم مخطئون فی نفیهم العذاب فهم معذبون بما أعدّ لهم من العذاب و هو جهنم التی یدخلونها و یقاسون حرّها و کفی بها عذابا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المنافقین و من یلحق بهم لما لم ینتهوا بهذه المناهی و التشدیدات نزل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 مَلْعُونِینَ أَیْنَمٰا ثُقِفُوا أُخِذُوا وَ قُتِّلُوا تَقْتِیلاً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 الخ؛لا یخلو سیاق الآیات من دلالة علی أن الآیة نزلت فی رفع الخطر و قد خوطب فیها المؤمنون فاجیز لهم النجوی و اشترط علیهم أن لا یکون تناجیا بالإثم</w:t>
      </w:r>
    </w:p>
    <w:p>
      <w:pPr>
        <w:pStyle w:val="BookText"/>
        <w:rPr/>
      </w:pPr>
      <w:r>
        <w:rPr>
          <w:rFonts w:ascii="Amiri" w:hAnsi="Amiri" w:eastAsia="Amiri" w:cs="Amiri"/>
          <w:color w:val="111111"/>
          <w:sz w:val="28"/>
          <w:sz w:val="28"/>
          <w:szCs w:val="28"/>
          <w:rtl w:val="true"/>
          <w:lang w:bidi="ar-SA"/>
        </w:rPr>
        <w:t>و العدوان و معصیة الرسول و أن یکون تناجیا بالبر و التقوی و البر و هو التوسع فی فعل الخیر یقابل العدوان،و التقوی مقابل الإثم ثم أکد الکلام بالأمر بمطلق التقوی بإنذارهم بالحشر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الَّذِی إِلَیْهِ تُحْشَرُونَ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 الخ؛المراد بالنجوی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النجوی الدائرة فی تلک الأیام بین المنافقین و مرضی القلوب و هی من الشیطان فإنه الذی یزیّنها فی قلوبهم لیتوسل بها الی حزنهم و یشوّش قلوبهم لیوهمهم أنها فی نائبة حلّت بهم و بلیّة أصابتهم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طیّب اللّه سبحانه قلوب المؤمنین بتذکیرهم أن الأمر الی اللّه سبحانه و أن الشیطان أو التناجی لا یضرّهم شیئا إلاّ بإذن اللّه فلیتوکلوا علیه و لا یخافوا ضرّه و قد نصّ سبحانه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یکفی من توکل علیه، و استنهضهم علی التوکل بأنه من لوازم إیمان المؤمن فإن یکونوا مؤمنین فلیتوکلوا علیه فهو یکفیهم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بِضٰارِّهِمْ شَیْئاً إِلاّٰ بِإِذْنِ اللّٰهِ وَ عَلَی اللّٰهِ فَلْیَتَوَکَّلِ الْمُؤْمِنُونَ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الخ؛التفسّح الاتساع و کذا الفسح،و المجالس جمع مجلس اسم مکان،و الاتساع فی المجلس أن یتسع الجالس لیسع المکان غیره و فسح اللّه له أن یوسع له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تتضمن أدبا من آداب المعاشرة،و یستفاد من سیاقها أنهم کانوا یحضرون مجلس النبی صلّی اللّه علیه و آله و سلّم فیجلسون رکاما لا یدع لغیرهم من الواردین مکانا یجلس فیه فادّبوا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لَکُمْ تَفَسَّحُوا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الحکم عام و إن کان مورد النزول مجلس النبی صلّی اللّه علیه و آله و سلّم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قیل لکم توسّعوا فی المجالس لیسع المکان معکم غیرکم</w:t>
      </w:r>
    </w:p>
    <w:p>
      <w:pPr>
        <w:pStyle w:val="BookText"/>
        <w:rPr/>
      </w:pPr>
      <w:r>
        <w:rPr>
          <w:rFonts w:ascii="Amiri" w:hAnsi="Amiri" w:eastAsia="Amiri" w:cs="Amiri"/>
          <w:color w:val="111111"/>
          <w:sz w:val="28"/>
          <w:sz w:val="28"/>
          <w:szCs w:val="28"/>
          <w:rtl w:val="true"/>
          <w:lang w:bidi="ar-SA"/>
        </w:rPr>
        <w:t>فتوسّعوا وسّع اللّه لکم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انْشُزُوا فَانْشُزُوا یتضمن أدبا آخر،و النشوز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الارتفاع عن الشیء بالذهاب عنه،و النشوز عن المجلس أن یقوم الإنسان عن مجلسه لیجلس فیه غیره إعظاما له و تواضعا لفضله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لکم قوموا لیجلس مکانکم من هو أفضل منکم فی علم أو تقوی فقوموا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 لا ریب فی أن لازم رفعه تعالی درجة عبد من عباده مزید قربه منه تعالی،و هذا قرینة عقلیة علی أن المراد بهؤلاء الذین أوتوا العلم العلماء من المؤمنین فتدلّ الآیة علی انقسام المؤمنین الی طائفتین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 مؤمن عالم،و المؤمن العالم أفضل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من تعظیم أمر العلماء و رفع قدرهم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الحکم بتذییل الآیة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الخ؛أی إذا أردتم أن تناجوا الرسول فتصدقوا قبلها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 لَکُمْ وَ أَطْهَرُ تعلیل للتشریع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تَصُومُوا خَیْرٌ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المراد بکونها خیرا لهم و أطهر أنها خیر لنفوسهم و أطهر لقلوبهم و لعل الوجه فی ذلک أن الأغنیاء منهم کانوا یکثرون من مناجاة النبی صلّی اللّه علیه و آله و سلّم یظهرون بذلک نوعا من التقرب الیه و الاختصاص به و کان الفقراء منهم یحزنون بذلک و ینکسر قلوبهم فامروا أن یتصدقوا بین یدی نجواهم علی فقرائهم بما فیها من ارتباط النفوس و إثارة الرحمة و الشفقة و المودة وصلة القلوب بزوال الغیظ و الحنق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التفات الی خطاب النبی صلّی اللّه علیه و آله و سلّم بین خطابین للمؤمنین و فیه تجلیل لطیف له صلّی اللّه علیه و آله و سلّم حیث إن حکم الصدقة مرتبط بنجواه صلّی اللّه علیه و آله و سلّم و الالتفات الیه فیما یرجع الیه من الکلام مزید عنایة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فَإِنَّ اللّٰهَ غَفُورٌ رَحِیمٌ أی فإن لم تجدوا شیئا تتصدقون به فلا یجب علیکم تقدیمها و قد رخص اللّه لکم فی نجواه و عفی عنکم إنه غفور رحیم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السبب موضع 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دلالة علی رفع الوجوب علی المعدمین کما أنه قرینة علی إرادة الوجوب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وجوبه علی الموسرین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 الخ؛الآیة ناسخة لحکم الصدقة المذکور فی الآیة السابقة،و فیه عتاب شدید لصحابة النبی صلّی اللّه علیه و آله و سلّم و المؤمنین حیث إنهم ترکوا مناجاته صلّی اللّه علیه و آله و سلّم خوفا من بذل المال بالصدقة فلم یناجه أحد منهم إلاّ علیّ علیه السّلام فإنه ناجاه عشر نجوات کلما ناجاه قدم بین یدی نجواه صدقة ثم نزلت الآیة و نسخت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الإشفاق الخشیة،و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الخ؛مفعوله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خشیتم التصدق و بذل المال للنجوی،و احتمل أن یکون المفعول محذوفا و التقدیر أ خشیتم الفقر لأجل بذل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الصدقات لما أن الخوف لم یکن فی الحقیقة من تقدیم صدقة واحدة لأنه لیس مظنة الفقر بل من استمرار الأمر و تقدیم 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 تَفْعَلُوا وَ تٰابَ اللّٰهُ عَلَیْکُمْ فَأَقِیمُوا الصَّلاٰةَ وَ آتُوا الزَّکٰاةَ الخ؛أی فإذ لم تفعلوا ما کلفتم به و رجع اللّه الیکم العفو و المغفرة فأثبتوا علی امتثال سائر التکالیف من إقامة الصلاة و إیتاء الزکاة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 اللّٰهُ عَلَیْکُمْ دلالة علی کون ذلک منهم ذنبا و معصیة غیر أنه</w:t>
      </w:r>
      <w:bookmarkStart w:id="189" w:name="pg13145_117125"/>
    </w:p>
    <w:p>
      <w:pPr>
        <w:pStyle w:val="BookText"/>
        <w:rPr/>
      </w:pPr>
      <w:bookmarkEnd w:id="189"/>
      <w:r>
        <w:rPr>
          <w:rFonts w:ascii="IRNazanin" w:hAnsi="IRNazanin" w:eastAsia="IRNazanin"/>
          <w:color w:val="111111"/>
          <w:sz w:val="28"/>
          <w:sz w:val="28"/>
          <w:szCs w:val="28"/>
          <w:rtl w:val="true"/>
          <w:lang w:bidi="fa-IR"/>
        </w:rPr>
        <w:t>تعالی غفر 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الصَّلاٰةَ الخ؛متفرعا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الخ؛دلالة علی نسخ حکم الصدقة قبل النجوی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 تعمیم لحکم الطاعة لسائر التکالیف بإیجاب الطاعة المطلقة،و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تشدید یتأکد به حکم وجوب طاعة اللّه و رسوله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75632_3244359995"/>
      <w:bookmarkStart w:id="191" w:name="_Toc74"/>
      <w:bookmarkEnd w:id="190"/>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14</w:t>
      </w:r>
      <w:r>
        <w:rPr>
          <w:rtl w:val="true"/>
        </w:rPr>
        <w:t xml:space="preserve"> </w:t>
      </w:r>
      <w:r>
        <w:rPr>
          <w:rtl w:val="true"/>
        </w:rPr>
        <w:t xml:space="preserve">الی </w:t>
      </w:r>
      <w:r>
        <w:rPr/>
        <w:t>22</w:t>
      </w:r>
      <w:r>
        <w:rPr>
          <w:rtl w:val="true"/>
        </w:rPr>
        <w:t>]</w:t>
      </w:r>
      <w:bookmarkEnd w:id="19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تَوَلَّوْا قَوْماً غَضِبَ اللّٰهُ عَلَیْهِمْ الخ؛القوم المغضوب علیهم هم الیهود،قال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اللّٰهُ وَ غَضِبَ عَلَیْهِ وَ جَعَلَ مِنْهُمُ الْقِرَدَةَ وَ الْخَنٰازِیرَ وَ عَبَدَ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مِنْکُمْ وَ لاٰ مِنْهُمْ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للمنافقین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للیهود،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المنافقین لتذبذبهم بین الکفر و الإیمان لیسوا منکم و لا من الیهود،قال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صفتهم بحسب ظاهر حالهم و أما بحسب الحقیقة فهم ملحقون بمن تولوهم،قال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منافاة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مِنْکُمْ وَ 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مِنْهُمْ</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یَحْلِفُونَ عَلَی الْکَذِبِ وَ هُمْ یَعْلَمُونَ أی یحلفون لکم علی الکذب</w:t>
      </w:r>
    </w:p>
    <w:p>
      <w:pPr>
        <w:pStyle w:val="BookText"/>
        <w:rPr/>
      </w:pPr>
      <w:r>
        <w:rPr>
          <w:rFonts w:ascii="IRNazanin" w:hAnsi="IRNazanin" w:eastAsia="IRNazanin"/>
          <w:color w:val="111111"/>
          <w:sz w:val="28"/>
          <w:sz w:val="28"/>
          <w:szCs w:val="28"/>
          <w:rtl w:val="true"/>
          <w:lang w:bidi="fa-IR"/>
        </w:rPr>
        <w:t>أنهم منکم مؤمنون أمثالکم و هم یعلمون أنهم کاذبون فی حلفهم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إِنَّهُمْ سٰاءَ مٰا کٰانُوا یَعْمَلُونَ الإعداد التهیئة،و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الخ؛تعلیل للإعداد،و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أنهم کانوا مستمرین فی عملهم مداومین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 اللّه لهم عذابا شدیدا لاستمرارهم علی عملهم السیئ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 فَلَهُمْ عَذٰابٌ مُهِینٌ الأیمان جمع یمین و هو الحلف،و الجنة السترة التی یتقی بها الشر کالترس،و المهین اسم فاعل من الإهانة بمعنی الإذلال و الإخزاء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أیمانهم سترة یدفعون بها عن نفوسهم التهمة و الظنة کلما ظهر منهم أمر یریب المؤمنین فصرفوا أنفسهم و غیرهم عن سبیل اللّه و هو الإسلام فلهم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مذلّ مخز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تُغْنِیَ عَنْهُمْ أَمْوٰالُهُمْ وَ لاٰ أَوْلاٰدُهُمْ مِنَ اللّٰهِ شَیْئاً أُولٰئِکَ أَصْحٰابُ النّٰارِ هُمْ فِیهٰا خٰالِدُونَ أی إن الذی دعاهم الی ما هم علیه متاع الحیاة الدنیا الذی هو الأموال و الأولاد لکنهم فی حاجة الی التخلص من عذاب خالد لا یقضیها لهم إلاّ اللّه سبحانه فهم فی فقر الیه لا یغنیهم عنه أموالهم و لا أولادهم شیئا فلیؤمنوا به و لیعبدوه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 الخ؛ظرف لما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اللّٰهُ لَهُمْ 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فَیَحْلِفُونَ لَهُ کَمٰا یَحْلِفُونَ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یحلفون للّه یوم البعث کما یحلفون لکم فی الدنیا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قدمنا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حلفهم علی الکذب یوم القیامة مع ظهور حقائق الامور یومئذ</w:t>
      </w:r>
    </w:p>
    <w:p>
      <w:pPr>
        <w:pStyle w:val="BookText"/>
        <w:rPr/>
      </w:pPr>
      <w:r>
        <w:rPr>
          <w:rFonts w:ascii="IRNazanin" w:hAnsi="IRNazanin" w:eastAsia="IRNazanin"/>
          <w:color w:val="111111"/>
          <w:sz w:val="28"/>
          <w:sz w:val="28"/>
          <w:szCs w:val="28"/>
          <w:rtl w:val="true"/>
          <w:lang w:bidi="fa-IR"/>
        </w:rPr>
        <w:t>من ظهور ملکاتهم هناک لرسوخها فی نفوسهم فی الدنیا فقد اعتادوا فیها علی إظهار الباطل علی الحق بالأیمان الکاذبة و کما یعیشون یموتون و کما یموتون یبعثون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سؤالهم الرد الی الدنیا یومئذ،و الخروج من النار و خصامهم فی النار و غیر ذلک مما یقصّه القرآن الکریم،و هم یشاهدون مشاهدة عیان أن لا سبیل الی شیء من ذلک و الیوم یوم جزاء لا یوم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یَحْسَبُونَ أَنَّهُمْ عَلیٰ شَیْءٍ أی مستقرون علی شیء یصلح أن یستقر علیه و یتمکن فیه فیمکنهم الستر علی الحق و المنع عن ظهور کذبهم بمثل الإنکار و الحلف الکاذب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فیمکن أن یکون قیدا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یَحْلِفُونَ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إشارة الی وصفهم فی الدنیا و أنهم یحسبون أن حلفهم لکم ینفعهم و یرضیکم،و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منه تعالی فی حقهم بأنهم کاذبون فلا یصغی الی ما یهذون به و لا یعتنی بما یحلفون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قیدا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فَیَحْلِفُونَ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من قبیل ظهور الملکات یومئذ کما تقدم فی معنی حلفهم آنفا،و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حکما منه تعالی بکذبهم یوم القیامة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 الاستحواذ الاستیلاء و الغلبة،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یُحَادُّونَ اللّٰهَ وَ رَسُولَهُ أُولٰئِکَ فِی الْأَذَلِّینَ تعلیل لکونهم هم الخاسرین أی إنما کانوا خاسرین لأنهم یحادّون اللّه و رسوله بالمخالفة و المعاندة و المحادّون للّه و رسوله فی جملة الأذلّین من خلق اللّه تعالی</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کانوا فی الأذلّین لأن ذلة أحد المتخاصمین علی مقدار عزة الآخر و إذ کانت العزة</w:t>
      </w:r>
    </w:p>
    <w:p>
      <w:pPr>
        <w:pStyle w:val="BookText"/>
        <w:rPr/>
      </w:pPr>
      <w:r>
        <w:rPr>
          <w:rFonts w:ascii="IRNazanin" w:hAnsi="IRNazanin" w:eastAsia="IRNazanin"/>
          <w:color w:val="111111"/>
          <w:sz w:val="28"/>
          <w:sz w:val="28"/>
          <w:szCs w:val="28"/>
          <w:rtl w:val="true"/>
          <w:lang w:bidi="fa-IR"/>
        </w:rPr>
        <w:t>للّه جمیعا فلا یبقی لمن حادّه إلاّ الذلة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 رُسُلِی إِنَّ اللّٰهَ قَوِیٌّ عَزِیزٌ الکتابة هی القضاء منه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إطلاق الغلبة شمولها للغلبة من حیث الحجة و من حیث التأیید الغیبی و من حیث طبیعة الإیمان باللّه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الحجة فإن الإنسان مفطور علی صلاحیة إدراک الحق و الخضوع له فلو بیّن له الحق من السبیل التی یألفها لم یلبث دون أن یعقله و إذا عقله اعترفت له فطرته و خضعت له طویّته و إن لم یخضع له عملا اتباعا لهوی أو أی مانع یمنعه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الغلبة من حیث التأیید الغیبی و القضاء للحق علی الباطل فیکفی فیها أنواع العذاب التی أنزلها اللّه تعالی علی مکذبی الامم الماضین کقوم نوح و هود و صالح و لوط و شعیب و علی آل فرعون و غیرهم ممن یشیر تعالی الیهم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 جَعَلْنٰاهُمْ أَحٰادِیثَ فَبُعْداً لِقَوْمٍ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ذلک جرت السنة الإلهیة و قد أجمل ذکرها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الغلبة من حیث طبیعة الإیمان باللّه و رسوله فإن إیمان المؤمن یدعوه الی الدفاع و الذّبّ عن الحق و المقاومة تجاه الباطل مطلقا و هو یری أنه إن قتل فاز و إن قتل فاز فثباته علی الدفاع غیر مقید بقید و لا محدود بحدّ و هذا بخلاف من یدافع لا عن الحق بما هو حق بل عن شیء من المقاصد الدنیویة فإنه إنما یدافع لأجل نفسه فلو شاهد نفسه مشرفة علی هلکة أو راکبة مخاطرة تولی منهزما فهو إنما یدافع علی شرط و الی حد و هو سلامة النفس و عدم الإشراف علی الهلکة و من الضروری أن العزیمة المطلقة تغلب العزیمة المقیدة بقید المحدودة بحد و من الشاهد علیه غزوات رسول اللّه صلّی اللّه علیه و آله و سلّم بما أدّت الیه من الفتح و الظفر فی عین أنها کانت سجالا</w:t>
      </w:r>
    </w:p>
    <w:p>
      <w:pPr>
        <w:pStyle w:val="BookText"/>
        <w:rPr/>
      </w:pPr>
      <w:r>
        <w:rPr>
          <w:rFonts w:ascii="IRNazanin" w:hAnsi="IRNazanin" w:eastAsia="IRNazanin"/>
          <w:color w:val="111111"/>
          <w:sz w:val="28"/>
          <w:sz w:val="28"/>
          <w:szCs w:val="28"/>
          <w:rtl w:val="true"/>
          <w:lang w:bidi="fa-IR"/>
        </w:rPr>
        <w:t>لکن لم تنته إلاّ الی تقدّم المسلمین و غلبتهم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تقف الفتوحات الإسلامیة و لا تفرّقت جموع المسلمین أیادی سبأ إلاّ بفساد نیّاتهم و تبدیل سیرة التقوی و الإخلاص للّه و بسط الدین الحق من بسط السلطة و توسعة المملکة ذٰلِکَ بِأَنَّ اللّٰهَ لَمْ یَکُ مُغَیِّراً نِعْمَةً أَنْعَمَهٰا عَلیٰ قَوْمٍ حَتّٰی یُغَیِّرُوا مٰا بِأَنْفُسِهِمْ </w:t>
      </w:r>
      <w:r>
        <w:rPr>
          <w:rStyle w:val="FootnoteAnchor"/>
          <w:rtl w:val="true"/>
        </w:rPr>
        <w:footnoteReference w:id="31"/>
      </w:r>
      <w:r>
        <w:rPr>
          <w:rFonts w:ascii="Amiri" w:hAnsi="Amiri" w:eastAsia="Amiri" w:cs="Amiri"/>
          <w:color w:val="111111"/>
          <w:sz w:val="28"/>
          <w:sz w:val="28"/>
          <w:szCs w:val="28"/>
          <w:rtl w:val="true"/>
          <w:lang w:bidi="ar-SA"/>
        </w:rPr>
        <w:t>و قد اشترط اللّه علیهم حین أکمل دینهم و أمّنهم من عدوهم أن یخشوه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یکفی فی تسجیل هذه الغلبة قوله تعالی فیما یخاطب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الخ؛نفی وجدان قوم علی هذه الصفة کنایة عن أن الإیمان الصادق باللّه و الیوم الآخر لا یجامع موادّة أهل المحادّة و المعاندة من الکفار و لو قارن أی سبب من أسباب المودة کالابوة و البنوة و الاخوة و سائر أقسام القرابة فبین الإیمان و موادة أهل المحادة تضادّ لا یجتمعان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بان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کٰانُوا آبٰاءَهُمْ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الخ؛إشارة الی أسباب المودة مطلقا و قد خصّت مودة النسب بالذکر لکونه أقوی أسباب المودة من حیث ثباته و عدم تغیره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الی القوم بما ذکر لهم من الصفة،و الکتابة الإثبات بحیث لا یتغیر و لا یزول و الضمیر للّه و فیه نص علی أنهم مؤمنون حقا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التأیید التقویة،و ضمیر الفاعل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تعالی و کذا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ابتدائیة،و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قوّاهم اللّه بروح من عنده تعالی،و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للإیمان،و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قوّاهم اللّه بروح من جنس الإیمان یحیی بها قلوبهم،و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یتبادر من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مبدأ الحیاة التی تترشح منها القدرة و الشعور فإبقاء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ظاهره یفید أن للمؤمنین وراء الروح البشریة التی یشترک فیها المؤمن و الکافر روحا اخری تفیض علیهم حیاة اخری و تصاحبها قدرة و شعور جدیدان،و الی ذلک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الآیة من طیب الحیاة یلازم طیب أثرها و هو القدرة و الشعور المتفرع علیهما الأعمال الصالحة،و هما المعبر عنهما فی آیة الأنعام المذکورة آنفا بالنور و نظیرها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حیاة خاصة کریمة لها آثار خاصة ملازمة لسعادة الإنسان الأبدیة وراء الحیاة المشترکة بین المؤمن و الکافر التی لها آثار مشترکة فلها مبدأ خاص و هو روح الإیمان التی تذکرها الآیة وراء الروح المشترکة بین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موجب لما ذکروا أن المراد بالروح نور القلب و هو نور العلم الذی یحصل به الطمأنینة و أن تسمیته روحا مجاز مرسل لأنه سبب للحیاة الطیبة الأبدیة أو من الاستعارة لأنه فی ملازمته وجوه العلم الفائض علی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حیاة القلب کما أن الجهل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الروح المفیض للحیاة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یُدْخِلُهُمْ جَنّٰاتٍ تَجْرِی مِنْ تَحْتِهَا الْأَنْهٰارُ خٰالِدِینَ فِیهٰا وعد جمیل و وصف لحیاتهم الآخرة الطیبة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 استئناف یعلل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یُدْخِلُهُمْ</w:t>
      </w:r>
    </w:p>
    <w:p>
      <w:pPr>
        <w:pStyle w:val="BookText"/>
        <w:rPr/>
      </w:pP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رضا اللّه سبحانه عنهم رحمته لهم لإخلاصهم الإیمان له و رضاهم عنه و ابتهاجهم بما رزقهم من الحیاة الطیبة و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حِزْبُ اللّٰهِ أَلاٰ إِنَّ حِزْبَ اللّٰهِ هُمُ الْمُفْلِحُونَ تشریف لهؤلاء المخلصین فی إیمانهم بأنهم حزبه تعالی کما أن أولئک المنافقین الموالین لأعداء اللّه حزب الشیطان و هؤلاء مفلحون کما أن أولئک خاسرون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الظاهر موضع الضمیر لیجری الکلام مجری المثل السائر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92" w:name="pg13145_117133"/>
    </w:p>
    <w:p>
      <w:pPr>
        <w:pStyle w:val="Heading2"/>
        <w:numPr>
          <w:ilvl w:val="1"/>
          <w:numId w:val="1"/>
        </w:numPr>
        <w:rPr/>
      </w:pPr>
      <w:bookmarkStart w:id="193" w:name="__RefHeading___Toc175634_3244359995"/>
      <w:bookmarkStart w:id="194" w:name="_Toc75"/>
      <w:bookmarkEnd w:id="192"/>
      <w:bookmarkEnd w:id="193"/>
      <w:r>
        <w:rPr>
          <w:rtl w:val="true"/>
        </w:rPr>
        <w:t>سورة الحشر مدنیة و هی أربع و عشرون آیة</w:t>
      </w:r>
      <w:bookmarkEnd w:id="194"/>
    </w:p>
    <w:p>
      <w:pPr>
        <w:pStyle w:val="Heading3"/>
        <w:numPr>
          <w:ilvl w:val="2"/>
          <w:numId w:val="1"/>
        </w:numPr>
        <w:rPr/>
      </w:pPr>
      <w:bookmarkStart w:id="195" w:name="__RefHeading___Toc175636_3244359995"/>
      <w:bookmarkStart w:id="196" w:name="_Toc76"/>
      <w:bookmarkEnd w:id="195"/>
      <w:r>
        <w:rPr>
          <w:rtl w:val="true"/>
        </w:rPr>
        <w:t>اشارة</w:t>
      </w:r>
      <w:bookmarkEnd w:id="196"/>
    </w:p>
    <w:p>
      <w:pPr>
        <w:pStyle w:val="Heading3"/>
        <w:numPr>
          <w:ilvl w:val="2"/>
          <w:numId w:val="1"/>
        </w:numPr>
        <w:rPr/>
      </w:pPr>
      <w:bookmarkStart w:id="197" w:name="__RefHeading___Toc175638_3244359995"/>
      <w:bookmarkStart w:id="198" w:name="_Toc77"/>
      <w:bookmarkEnd w:id="197"/>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198"/>
    </w:p>
    <w:p>
      <w:pPr>
        <w:pStyle w:val="Heading4"/>
        <w:numPr>
          <w:ilvl w:val="3"/>
          <w:numId w:val="1"/>
        </w:numPr>
        <w:rPr/>
      </w:pPr>
      <w:bookmarkStart w:id="199" w:name="__RefHeading___Toc175640_3244359995"/>
      <w:bookmarkStart w:id="200" w:name="_Toc78"/>
      <w:bookmarkEnd w:id="199"/>
      <w:r>
        <w:rPr>
          <w:rtl w:val="true"/>
        </w:rPr>
        <w:t>اشارة</w:t>
      </w:r>
      <w:bookmarkEnd w:id="20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01" w:name="pg13145_117135"/>
    </w:p>
    <w:p>
      <w:pPr>
        <w:pStyle w:val="Heading4"/>
        <w:numPr>
          <w:ilvl w:val="3"/>
          <w:numId w:val="1"/>
        </w:numPr>
        <w:rPr/>
      </w:pPr>
      <w:bookmarkStart w:id="202" w:name="__RefHeading___Toc175642_3244359995"/>
      <w:bookmarkStart w:id="203" w:name="_Toc79"/>
      <w:bookmarkEnd w:id="201"/>
      <w:bookmarkEnd w:id="202"/>
      <w:r>
        <w:rPr>
          <w:rtl w:val="true"/>
        </w:rPr>
        <w:t>بیان</w:t>
      </w:r>
      <w:r>
        <w:rPr>
          <w:rtl w:val="true"/>
        </w:rPr>
        <w:t>:</w:t>
      </w:r>
      <w:bookmarkEnd w:id="20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السَّمٰاوٰاتِ وَ مٰا فِی الْأَرْضِ وَ هُوَ الْعَزِیزُ الْحَکِیمُ افتتاح مطابق لما فی مختتم السورة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لَهُ مٰا فِی السَّمٰاوٰاتِ وَ الْأَرْضِ وَ هُوَ الْعَزِیزُ الْحَکِیمُ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إنما افتتح بالتنزیه لما وقع فی السورة من الإشارة الی خیانة الیهود و نقضهم العهد ثم وعد المنافقین لهم بالنصر غدرا کمثل الذین کانوا من قبلهم قریبا ذاقوا وبال أمرهم،و بالنظر الی ما أذاقهم اللّه من وبال کیدهم،و کون ذلک علی ما یقتضیه الحکمة و المصلحة ذیّل الآیة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أَخْرَجَ الَّذِینَ کَفَرُوا مِنْ أَهْلِ الْکِتٰابِ مِنْ دِیٰارِهِمْ لِأَوَّلِ الْحَشْرِ تأیید لما ذکر فی الآیة السابقة من تنزّهه تعالی و عزّته و حکمته،و المراد بإخراج الذین کفروا من أهل الکتاب إجلاء بنی النضیر حیّ من أحیاء الیهود کانوا یسکنون خارج المدینة و کان بینهم و بین النبی صلّی اللّه علیه و آله و سلّم عهد أن لا یکونوا له و لا علیه ثم نقضوا العهد فأجلاهم النبی صلّی اللّه علیه و آله و سلّم و ستأتی قصتهم فی البحث الروائی التالی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الحشر إخراج الجماعة بإزعاج،و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الی الموصوف، و اللام بمعنی فی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أخرج بنی النضیر من الیهود من دیارهم فی أول إخراجهم من جزیرة العرب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تعالی الی أهمیة إخراجهم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ظَنَنْتُمْ أَنْ یَخْرُجُوا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کنتم تشاهدون فیهم من القوة و الشدة و المنعة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أَنَّهُمْ مٰانِعَتُهُمْ حُصُونُهُمْ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یغلبهم اللّه و هم متحصنون فیها و عدّ حصونهم بحسب ظنهم مانعة من اللّه لا من المسلمین لما أن إخراجهم منها</w:t>
      </w:r>
    </w:p>
    <w:p>
      <w:pPr>
        <w:pStyle w:val="BookText"/>
        <w:rPr/>
      </w:pPr>
      <w:r>
        <w:rPr>
          <w:rFonts w:ascii="IRNazanin" w:hAnsi="IRNazanin" w:eastAsia="IRNazanin"/>
          <w:color w:val="111111"/>
          <w:sz w:val="28"/>
          <w:sz w:val="28"/>
          <w:szCs w:val="28"/>
          <w:rtl w:val="true"/>
          <w:lang w:bidi="fa-IR"/>
        </w:rPr>
        <w:t>منسوب فی الآیة السابقة الیه تعالی و کذا إلقاء الرعب فی قلوبهم فی ذیل الآیة،و فی الکلام دلالة علی أنه کانت لهم حصون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فساد ظنهم و خبطهم فی مزعمتهم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حَیْثُ لَمْ یَحْتَسِبُوا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نفوذ إرادته تعالی فیهم لا من طریق احتسبوه و هو طریق الحصون و الأبواب بل من طریق باطنهم و هو طریق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 فِی قُلُوبِهِمُ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الرعب الخوف الذی یملأ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 بُیُوتَهُمْ بِأَیْدِیهِمْ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تقع فی أیدی المؤمنین بعد خروجهم و هذه من قوة سلطانه تعالی علیهم حیث أجری ما أراده بأیدی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أمرهم بذلک و وفقهم لامتثال أمره و إنفاذ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خذوا بالعظة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أُولِی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تشاهدون من صنع اللّه العزیز الحکیم بهم قبال مشاقتهم 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یخربون البیوت لیهربوا و یخربها المؤمنون لیصلوا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بتخریب البیوت اختلاف نظام حیاتهم فقد خربوا بیوتهم بأیدیهم حیث نقضوا الموادعة،و بأیدی المؤمنین حیث بعثوهم علی 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یُخْرِبُونَ بُیُوتَهُمْ الخ؛أنه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حَیْثُ لَمْ یَحْتَسِبُوا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حیث أثره فهو متأخر عن نقض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کَتَبَ اللّٰهُ عَلَیْهِمُ الْجَلاٰءَ لَعَذَّبَهُمْ فِی الدُّنْیٰا وَ لَهُمْ فِی الْآخِرَةِ عَذٰابُ النّٰارِ الجلاء ترک الوطن و کتابة الجلاء علیهم قضاؤه فی حقهم،و المراد بعذابهم فی الدنیا عذاب الاستئصال أو القتل و السبی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قضی اللّه علیهم الخروج من دیارهم و ترک وطنهم لعذبهم فی الدنیا بعذاب الاستئصال أو القتل و السبی کما فعل ببنی قریظة و لهم فی الآخرة عذاب النار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 وَ مَنْ یُشَاقِّ اللّٰهَ فَإِنَّ اللّٰهَ شَدِیدُ الْعِقٰابِ المشاقة المخالفة بالعناد،و الإشارة بذلک الی ما ذکر من إخراجهم</w:t>
      </w:r>
    </w:p>
    <w:p>
      <w:pPr>
        <w:pStyle w:val="BookText"/>
        <w:rPr/>
      </w:pPr>
      <w:r>
        <w:rPr>
          <w:rFonts w:ascii="Amiri" w:hAnsi="Amiri" w:eastAsia="Amiri" w:cs="Amiri"/>
          <w:color w:val="111111"/>
          <w:sz w:val="28"/>
          <w:sz w:val="28"/>
          <w:szCs w:val="28"/>
          <w:rtl w:val="true"/>
          <w:lang w:bidi="ar-SA"/>
        </w:rPr>
        <w:t>و استحقاقهم العذاب لو لم یکتب علیهم الجلاء،و فی تخصیص مشاقتهم باللّه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تعمیمه للّه و رسوله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شَاقُّوا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تلویح الی أن مشاقة الرسول مشاقة اللّه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لِینَةٍ أَوْ تَرَکْتُمُوهٰا قٰائِمَةً عَلیٰ أُصُولِهٰا فَبِإِذْنِ اللّٰهِ وَ لِیُخْزِیَ الْفٰاسِقِینَ ذکر الراغب أن اللینة النخلة الناعمة من دون اختصاص منه بنوع منها دون نوع،رووا أن النبی صلّی اللّه علیه و آله و سلّم أمر بقطع نخیلهم فلما قطع بعضها نادوه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قد کنت تنهی عن الفساد فی الأرض فما بال النخیل تقطع فنزلت الآیة فاجیب عن قولهم بأن ما قطعوا من نخلة أو ترکوها قائمة علی أصولها فبإذن اللّه و للّه فی حکمه هذا غایات حقة و حکم بالغة منها إخزاء الفاسقین و هم بنو النضیر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لِیُخْزِیَ الْفٰاسِقِینَ اللام فیه للتعلیل و هو معطوف علی محذوف و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و الترک بإذن اللّه لیفعل کذا و کذا و لیخزی الفاسقین فهو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الخ؛الإفادة الإرجاع من الفیء بمعنی الرجوع،و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النضیر و المراد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إیجاف الدابة تسییرها بإزعاج و إسراع و الخیل الفرس،و الرکاب الإبل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خَیْلٍ وَ لاٰ 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للاستغراق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أرجعه اللّه الی رسوله من أموال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 به و ملکه وحده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تسیروا علیه فرسا و لا إبلا بالرکوب حتی یکون لکم فیه حق بل مشیتم الی حصونهم مشاة لقربها من المدینة،و لکن اللّه یسلط رسله علی من یشاء و اللّه علی کل شیء قدیر و قد سلط النبی صلّی اللّه علیه و آله و سلّم علی بنی النضیر فله فیئهم یفعل فیه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الخ؛ظاهره أنه بیان لموارد مصرف الفیء المذکور فی الآیة السابقة مع تعمیم الفیء لفیء أهل القری أعم من بنی النضیر و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وَ لِلرَّسُولِ أی منه ما یختص باللّه و المراد به صرفه و إنفاقه فی سبیل اللّه علی ما یراه الرسول و منه ما یأخذه الرسول لنفسه و لا یصغی الی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ذکره تعالی مع أصحاب السهام لمجرد 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لِذِی الْقُرْبیٰ الخ؛المراد بذی القربی قرابة النبی صلّی اللّه علیه و آله و سلّم،و لا معنی لحمله علی قرابة عامة المؤمنین و هو ظاهر،و المراد بالیتامی الفقراء منهم کما یشعر به السیاق و إنما أفرد و 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شموله له اعتناء بأمر الیتامی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عن أئمة أهل البیت علیهم السّلام أن المراد بذی القربی أهل البیت و الیتامی و المساکین و ابن السبیل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یَکُونَ دُولَةً بَیْنَ الْأَغْنِیٰاءِ مِنْکُمْ أی أنما حکمنا فی الفیء بما حکمنا کیلا یکون دولة بین الأغنیاء منکم و الدولة ما یتداول بین الناس و یدور یدا 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أی ما أعطاکم الرسول من الفیء فخذوه کما أعطی منه المهاجرین و نفرا من الأنصار،و ما نهاکم عنه و منعکم فانتهوا و لا تطلبوا،و فیه إشعار بأنهم سألوا النبی صلّی اللّه علیه و آله و سلّم أن یقسّم الفیء بینهم جمیعا فأرجعه الی نبیه و جعل موارد مصرفه ما ذکره فی الآیة و جعل للنبی صلّی اللّه علیه و آله و سلّم أن ینفقه فیها علی ما 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مع الغضّ عن السیاق عامة تشمل کل ما آتاه النبی صلّی اللّه علیه و آله و سلّم من حکم فأمر به أو نهی عنه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شَدِیدُ الْعِقٰابِ تحذیر لهم عن مخالفة النبی صلّی اللّه علیه و آله و سلّم</w:t>
      </w:r>
    </w:p>
    <w:p>
      <w:pPr>
        <w:pStyle w:val="BookText"/>
        <w:rPr/>
      </w:pPr>
      <w:r>
        <w:rPr>
          <w:rFonts w:ascii="Amiri" w:hAnsi="Amiri" w:eastAsia="Amiri" w:cs="Amiri"/>
          <w:color w:val="111111"/>
          <w:sz w:val="28"/>
          <w:sz w:val="28"/>
          <w:szCs w:val="28"/>
          <w:rtl w:val="true"/>
          <w:lang w:bidi="ar-SA"/>
        </w:rPr>
        <w:t>تأکیدا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الخ؛قیل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التبرک فیکون الفیء مختصا بالرسول و الفقراء من المهاجرین،و قد وردت الروایة أن النبی صلّی اللّه علیه و آله و سلّم قسّم فیء بنی النضیر بین المهاجرین و لم یعط منه الأنصار شیئا إلاّ رجلین من فقرائهم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لما تقدم نقله عن أئمة أهل البیت علیهم السّلام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بیان مصداق لصرف سبیل اللّه الذی أشیر الیه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بأن یکون الفقراء المهاجرون أحد السهماء فی الفیء بل بأن یکون صرفه فیهم و إعطاؤهم إیاه صرفا له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أفاء الفیء و أرجعه الی النبی صلّی اللّه علیه و آله و سلّم فله أن یتصرف فیه کیف یشاء ثم دلّه علی موارد صرفه و هی سبیل اللّه و الرسول و ذو القربی و یتاماهم و مساکینهم و ابن السبیل منهم ثم أشار الی مصداق الصرف فی السبیل أو بعض مصادیقه و هم الفقراء المهاجرون،الخ؛ینفق منه الرسول لهم علی ما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ینبغی أن یحمل ما ورد أن النبی صلّی اللّه علیه و آله و سلّم قسّم فیء بنی النضیر بین المهاجرین و لم یعط الأنصار شیئا إلاّ ثلاثة من فقرائهم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دجانة سماک بن خرشة و سهل بن حنیف و الحارث بن الصمة فقد صرف فیهم بما أنه صرف فی سبیل اللّه لا بما أنهم سهماء فی الفیء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الْمُهٰاجِرِینَ الَّذِینَ أُخْرِجُوا مِنْ دِیٰارِهِمْ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من هاجر من المسلمین من مکة الی المدینة قبل الفتح و هم الذین أخرجهم کفار مکة بالاضطرار الی الخروج فترکوا دیارهم و أموالهم و هاجروا الی مدینة الرسول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 وَ رِضْوٰاناً الفضل الرزق أی یطلبون من اللّه رزقا فی الدنیا و رضوانا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یَنْصُرُونَ اللّٰهَ وَ رَسُولَهُ أی ینصرونه و رسوله بأموالهم و أنفسهم،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لصدقهم فی أمرهم و هم علی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الْإِیمٰانَ مِنْ قَبْلِهِمْ یُحِبُّونَ مَنْ هٰاجَرَ إِلَیْهِمْ الخ؛قیل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استئناف مسوق لمدح الأنصار لتطیب بذلک قلوبهم إذ لم یشرکوا فی الفیء،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بهم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المراد بتبوّی الدار و هو تعمیرها بناء مجتمع دینی یأوی الیه المؤمنون علی طریق الکنایة،و الإیمان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تبوّئ الإیمان و تعمیره رفع نواقصه من حیث العمل بحیث یستطاع العمل بما یدعو الیه من الطاعات و القربات من غیر حجر و منع کما کان بمکة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احتمل أن یعطف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تبوّءوا و قد حذف الفعل العامل فیه،و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آثروا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تَبَوَّؤُا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یشارک الأنصار المهاجرین فی الفیء،و الإشکال علیه بأن المروی أن النبی صلّی اللّه علیه و آله و سلّم قسمه بین المهاجرین و لم یعط الأنصار منه شیئا إلاّ ثلاثة من فقرائهم مدفوع بأن الروایة من شواهد العطف دون الاستئناف إذ لو لم یجز إعطاؤه للأنصار لم یجز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للثلاثة و لا للواحد فإعطاء بعضهم منه دلیل علی مشارکتهم لهم غیر أن الأمر لما کان راجعا الی النبی صلّی اللّه علیه و آله و سلّم کان له أن یصرفه کیف یشاء فرجح أن یقسمه بینهم علی تلک الوتیرة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الأنسب لما تقدم من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الخ؛بیانا لمصادیق سهم السبیل هو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کذا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جٰاؤُ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الخ؛دون الاستئناف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ورد من إعطائه صلّی اللّه علیه و آله و سلّم للثلاثة یؤید هذا الوجه بعینه إذ لو کان السهیم فیه الفقراء المهاجرین فحسب لم یعط الأنصار و لا لثلاثة منهم،و لو کان للفقراء من الأنصار کالمهاجرین</w:t>
      </w:r>
    </w:p>
    <w:p>
      <w:pPr>
        <w:pStyle w:val="BookText"/>
        <w:rPr/>
      </w:pPr>
      <w:r>
        <w:rPr>
          <w:rFonts w:ascii="IRNazanin" w:hAnsi="IRNazanin" w:eastAsia="IRNazanin"/>
          <w:color w:val="111111"/>
          <w:sz w:val="28"/>
          <w:sz w:val="28"/>
          <w:szCs w:val="28"/>
          <w:rtl w:val="true"/>
          <w:lang w:bidi="fa-IR"/>
        </w:rPr>
        <w:t>فیه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 أن جمعا منهم کانوا فقراء بهم خصاصة و التاریخ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 غیر الثلاثة من فقراء الأنصار ما أعطی فقراء المهاجرین و استوعبهم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للمهاجرین و المراد من قبل مجیئهم و هجرتهم الی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مَنْ هٰاجَرَ إِلَیْهِمْ أی یحبون من هاجر الیهم لأجل هجرتهم من دار الکفر الی دار الإیمان و مجتمع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یَجِدُونَ فِی صُدُورِهِمْ حٰاجَةً مِمّٰا أُوتُوا ضمیرا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للمهاجرین،و المراد بالحاجة ما یحتاج الیه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تبعیضیة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یخطر ببالهم شیء مما أعطیه المهاجرون فلا یضیق نفوسهم من تقسیم الفیء بین المهاجرین دونهم و لا یحسدون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بالحاجة ما یؤدی الیه الحاجة و هو الغیظ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 لَوْ کٰانَ بِهِمْ خَصٰاصَةٌ إیثار الشیء اختیاره و تقدیمه علی غیره،و الخصاصة الفقر و الحاجة،قال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خصاص البیت فرجه و عبر عن الفقر الذی لم یسد بالخصاصة کما عبر عنه بالخلة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یقدّمون المهاجرین علی أنفسهم و لو کان بهم فقر و حاجة،و هذه الخصیصة أغزر و أبلغ فی مدحهم من الخصیصة السابقة فالکلام فی معنی الإضراب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یطمحون النظر فیما بأیدی المهاجرین بل یقدمونهم علی أنفسهم فیما بأیدیهم أنفسهم فی عین الفقر و الحاجة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 فَأُولٰئِکَ هُمُ الْمُفْلِحُونَ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 بخل مع حرص فیما کان عادة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مجهول من الوقایة بمعنی الحفظ،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ضیق نفسه من بذل ما بیده من المال أو من وقوع مال</w:t>
      </w:r>
      <w:bookmarkStart w:id="204" w:name="pg13145_117142"/>
    </w:p>
    <w:p>
      <w:pPr>
        <w:pStyle w:val="BookText"/>
        <w:rPr/>
      </w:pPr>
      <w:bookmarkEnd w:id="204"/>
      <w:r>
        <w:rPr>
          <w:rFonts w:ascii="IRNazanin" w:hAnsi="IRNazanin" w:eastAsia="IRNazanin"/>
          <w:color w:val="111111"/>
          <w:sz w:val="28"/>
          <w:sz w:val="28"/>
          <w:szCs w:val="28"/>
          <w:rtl w:val="true"/>
          <w:lang w:bidi="fa-IR"/>
        </w:rPr>
        <w:t>فی ید غیره فاولئک هم 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استئناف أو عطف نظیر 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تَبَوَّؤُا الدّٰارَ وَ الْإِیمٰانَ مِنْ قَبْلِهِمْ یُحِبُّونَ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الاستئناف فالموصول مبتدأ 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بمجیئهم بعد المهاجرین و الأنصار إیمانهم بعد انقطاع الهجرة بالفتح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أنهم خلفوهم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الَّذِینَ سَبَقُونٰا بِالْإِیمٰانِ دعاء لأنفسهم و السابقین من المؤمنین بالمغفرة،و فی تعبیرهم عنهم بإخواننا إشارة الی أنهم یعدونهم من أنفسهم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بَعْضُکُمْ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یحبونهم کما یحبون أنفسهم و یحبون لهم ما یحبون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عقبوه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فِی قُلُوبِنٰا غِلاًّ لِلَّذِینَ آمَنُوا رَبَّنٰا إِنَّکَ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أن لا یجعل اللّه فی قلوبهم غلا للذین آمنوا و الغل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آمَنُوا تعمیم لعامة المؤمنین منهم و ممن سبقهم و تلویح الی أنه لا بغیة لهم إلاّ الإیمان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75644_3244359995"/>
      <w:bookmarkStart w:id="206" w:name="_Toc80"/>
      <w:bookmarkEnd w:id="205"/>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20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 الخ؛الإخوان کالإخوة جمع أخ و الأخوة الاشتراک فی الانتساب الی أب و یتوسع فیه یستعمل فی المشترکین فی اعتقاد أو صداقة و نحو ذلک،و یکثر استعمال الإخوة فی المشترکین فی النسبة الی أب و استعمال الإخوان فی المشترکین فی اعتقاد و نحوه علی ما قیل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الاستفهام فی الآیة للتعجیب،و المراد بالذین نافقوا عبد اللّه بن أبیّ و أصحابه،و المراد</w:t>
      </w:r>
    </w:p>
    <w:p>
      <w:pPr>
        <w:pStyle w:val="BookText"/>
        <w:rPr/>
      </w:pPr>
      <w:r>
        <w:rPr>
          <w:rFonts w:ascii="IRNazanin" w:hAnsi="IRNazanin" w:eastAsia="IRNazanin"/>
          <w:color w:val="111111"/>
          <w:sz w:val="28"/>
          <w:sz w:val="28"/>
          <w:szCs w:val="28"/>
          <w:rtl w:val="true"/>
          <w:lang w:bidi="fa-IR"/>
        </w:rPr>
        <w:t>بإخوانهم الذین کفروا من أهل الکتاب بنو النضیر علی ما یؤیده السیاق فإن مفاد الآیات أنهم کانوا قوما من أهل الکتاب دار أمرهم بین الخروج و القتال بعد قوم آخر کذلک و لیس إلاّ بنی النضیر بعد بنی قینقاع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أُخْرِجْتُمْ لَنَخْرُجَنَّ مَعَکُمْ وَ لاٰ نُطِیعُ فِیکُمْ أَحَداً أَبَداً وَ إِنْ قُوتِلْتُمْ لَنَنْصُرَنَّکُمْ مقول قول المنافقین،و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أی نقسم لئن أخرجکم المسلمون من دیارکم لنخرجنّ من دیارنا معکم ملازمین لکم و لا نطیع فیکم أی فی شأنکم أحدا یشیر علینا بمفارقتکم أبدا،و إن قاتلکم المسلمون للننصرنکم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یَشْهَدُ إِنَّهُمْ لَکٰاذِبُونَ تکذیب لوعد المنافقین،و تصریح بأنهم لا یفون بوعدهم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یَخْرُجُونَ مَعَهُمْ وَ لَئِنْ قُوتِلُوا لاٰ یَنْصُرُونَهُمْ تکذیب تفصیلی لوعدهم بعد تکذیبه الإجمالی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کرر فیه لام القسم،و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لئن أخرج بنو النضیر لا یخرج معهم المنافقون،و أقسم لئن قوتلوا لا ینصرونهم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نَصَرُوهُمْ لَیُوَلُّنَّ الْأَدْبٰارَ ثُمَّ لاٰ یُنْصَرُونَ إشارة الی أن نصرهم علی تقدیر وقوعه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یقع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یدوم و لا ینفعهم بل یولون الأدبار فرارا ثم لا ینصرون بل یهلکون من غیر أن ینصرهم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أَشَدُّ رَهْبَةً فِی صُدُورِهِمْ مِنَ اللّٰهِ الخ؛ضمائر الجمع للمنافقین،و الرهبة الخشیة،و الآیة 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نَصَرُوهُمْ لَیُوَلُّنَّ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ذلک لأنهم یرهبونکم أشد من رهبتهم للّه فلا یقاومونکم لو قاتلتم و لا یثبتون لکم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قَوْمٌ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بذلک الی کون رهبتهم للمؤمنین أشد من رهبتهم للّه أی رهبتهم لکم کذلک لأنهم قوم لا یفهمون حق الفهم و لو فقهوا حقیقة</w:t>
      </w:r>
    </w:p>
    <w:p>
      <w:pPr>
        <w:pStyle w:val="BookText"/>
        <w:rPr/>
      </w:pPr>
      <w:r>
        <w:rPr>
          <w:rFonts w:ascii="IRNazanin" w:hAnsi="IRNazanin" w:eastAsia="IRNazanin"/>
          <w:color w:val="111111"/>
          <w:sz w:val="28"/>
          <w:sz w:val="28"/>
          <w:szCs w:val="28"/>
          <w:rtl w:val="true"/>
          <w:lang w:bidi="fa-IR"/>
        </w:rPr>
        <w:t>الأمر بان لهم أن الأمر الی اللّه تعالی و لیس لغیره من الأمر شیء سواء فی ذلک المسلمون و غیرهم،و لا یقوی غیره تعالی علی عمر خیر أو شر أو نافع أو ضار إلاّ بحول منه تعالی و قوة فلا ینبغی أن یرهب إلاّ هو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إِلاّٰ فِی قُریً مُحَصَّنَةٍ أَوْ مِنْ وَرٰاءِ جُدُرٍ بیان لأثر رهبتهم و جبنهم جمیعا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یقاتلکم بنو النضیر و المنافقون جمیعا بأن یبرزوا بل فی قری حصینة محکمة أو من وراء جدر من غیر بروز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بَأْسُهُمْ بَیْنَهُمْ شَدِیدٌ أی هم فیما بینهم شدیدو البطش غیر أنهم إذا برزوا لحربکم و شاهدوکم یجبنون بما ألقی اللّه فی قلوبهم من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تَحْسَبُهُمْ جَمِیعاً وَ قُلُوبُهُمْ شَتّٰی أی تظن أنهم مجتمعون فی ألفة و اتحاد و الحال أن قلوبهم متفرقة غیر متحدة و ذلک أقوی عامل فی الخزی و 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یعقلون و لو عقلوا لاتحدوا و وحدوا الکلمة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الَّذِینَ مِنْ قَبْلِهِمْ قَرِیباً ذٰاقُوا وَبٰالَ أَمْرِهِمْ وَ لَهُمْ عَذٰابٌ أَلِیمٌ الوبال العاقبة السیئة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الظروف منصوب علی الظرفیة أی فی زمان قریب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الخ؛خبر مبتدأ محذوف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أی مثل بنی النضیر من الیهود فی نقضهم العهد و وعد المنافقین لهم بالنصر کذبا ثم الجلاء مثل الذین من قبلهم فی زمان قریب و هم بنو قینقاع رهط آخر من یهود المدینة نقضوا العهد بعد غزوة بدر فأجلاهم رسول اللّه صلّی اللّه علیه و آله و سلّم الی أذرعات و قد کان وعدهم المنافقون أن یکلموا النبی صلّی اللّه علیه و آله و سلّم فیهم و یمنعوه من إجلائهم فغدروا بهم فذاق بنو قینقاع وبال أمرهم و لهم فی الآخرة عذاب ألیم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بالذین من قبلهم کفار مکة یوم بدر و ما تقدم أنسب للسیاق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 علی أی حال مثل لبنی النضیر لا للمنافقین علی ما یعطیه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الشَّیْطٰانِ إِذْ قٰالَ لِلْإِنْسٰانِ اکْفُرْ فَلَمّٰا کَفَرَ قٰالَ إِنِّی بَرِیءٌ مِنْکَ الخ؛ظاهر السیاق أنه مثل للمنافقین فی غرورهم بنی النضیر بوعد النصر ثم خذلانهم عند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یفید أن المراد بالشیطان و الإنسان الجنس و الإشارة الی غرور الشیطان للإنسان بدعوته الی الکفر بتزیین أمتعة الحیاة له و تسویل الإعراض عن الحق بمواعید الکاذبة و الأمانی السرابیة حتی إذا طلعت له طلائع الآخرة و عاین أن ما اغتر به من أمانی الحیاة الدنیا لم یکن إلاّ سرابا یغره و خیالا یلعب به تبرأ منه الشیطان و لم یف بما وعده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بریء منک إنی أخاف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مثل المنافقین فی دعوتهم بنی النضیر الی مخالفة النبی صلّی اللّه علیه و آله و سلّم و وعدهم النصر ثم الغدر بهم و خلف الوعد کمثل هذا الشیطان فی دعوة الإنسان الی الکفر بمواعیده الکاذبة ثم تبریه منه بعد الکفر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بالتمثیل الإشارة الی قصة برصیصا العابد الذی زین له الشیطان الفجور ففجر بامرأة ثم کفر و سیأتی القصة فی البحث الروائی التالی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السابق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الَّذِینَ مِنْ قَبْلِهِمْ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کفار مکة 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بالإنسان فی هذا المثل أبو جهل و بقول الشیطان له أکفر ما قصه اللّه تعالی بقوله فی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هذا الوجه فقول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جدی لأنه کان یخاف تعذیب الملائکة النازلین لنصرة المؤمنین ببدر و أما علی الوجهین الأولین فهو نوع من</w:t>
      </w:r>
      <w:bookmarkStart w:id="207" w:name="pg13145_117147"/>
    </w:p>
    <w:p>
      <w:pPr>
        <w:pStyle w:val="BookText"/>
        <w:rPr/>
      </w:pPr>
      <w:bookmarkEnd w:id="207"/>
      <w:r>
        <w:rPr>
          <w:rFonts w:ascii="IRNazanin" w:hAnsi="IRNazanin" w:eastAsia="IRNazanin"/>
          <w:color w:val="111111"/>
          <w:sz w:val="28"/>
          <w:sz w:val="28"/>
          <w:szCs w:val="28"/>
          <w:rtl w:val="true"/>
          <w:lang w:bidi="fa-IR"/>
        </w:rPr>
        <w:t>الاستهزاء و الإخزاء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 خٰالِدَیْنِ فِیهٰا وَ ذٰلِکَ جَزٰاءُ الظّٰالِمِینَ الظاهر أن ضمائر التثنیة للشیطان و الإنسان المذکورین فی المثل ففی الآیة بیان عاقبة الشیطان فی غروره الإنسان و إضلاله و الإنسان فی اغتراره به و ضلاله،و إشارة الی أن ذلک عاقبة المنافقین فی وعدهم لبنی النضیر و غدرهم بهم و عاقبة بنی النضیر فی اغترارهم بوعدهم الکاذب و إصرارهم علی المشاقة و المخالفة،و معنی الآیة ظاهر</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75646_3244359995"/>
      <w:bookmarkStart w:id="209" w:name="_Toc81"/>
      <w:bookmarkEnd w:id="208"/>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18</w:t>
      </w:r>
      <w:r>
        <w:rPr>
          <w:rtl w:val="true"/>
        </w:rPr>
        <w:t xml:space="preserve"> </w:t>
      </w:r>
      <w:r>
        <w:rPr>
          <w:rtl w:val="true"/>
        </w:rPr>
        <w:t xml:space="preserve">الی </w:t>
      </w:r>
      <w:r>
        <w:rPr/>
        <w:t>24</w:t>
      </w:r>
      <w:r>
        <w:rPr>
          <w:rtl w:val="true"/>
        </w:rPr>
        <w:t>]</w:t>
      </w:r>
      <w:bookmarkEnd w:id="20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لْتَنْظُرْ نَفْسٌ مٰا قَدَّمَتْ لِغَدٍ الی آخر الآیة؛أمر للمؤمنین بتقوی اللّه و بأمر آخر و هو النظر فی الأعمال التی قدموها لیوم الحساب أ هی صالحة فلیرج بها ثواب اللّه أو طالحة فلیخش عقاب اللّه علیها و یتدارک بالتوبة و الإنابة و هو محاسبة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التقوی و قد فسّر فی الحدیث بالورع عن محارم اللّه فحیث تتعلق بالواجبات و المحرمات جمیعا کانت هی الاجتناب عن ترک الواجبات و فعل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النظر فیما قدمت النفس لغد فهو أمر آخر وراء التقوی نسبته الی التقوی کنسبة النظر الإصلاحی ثانیا من عامل فی عمله أو صانع فیما صنعه لتکمیله و رفع نواقصه التی غفل عنها أو أخطأ فیها حین العمل و الصنع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المؤمنین جمیعا أن یتقوا اللّه فیما وجّه الیهم من التکالیف فیطیعوه و لا یعصوه ثم ینظروا فیما قدموه من الأعمال التی یعیشون بها فی غد بعد ما حوسبوا بها أصالح فیرجی ثوابه أم طالح فیخاف عقابه فیتوبوا الی اللّه و یستغفروه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تکلیف عام یشمل کل مؤمن لحاجة الجمیع الی إصلاح العمل و عدم کفایة نظر بعضهم عن نظر الآخرین غیر أن القائم به من أهل الإیمان فی نهایة القلة بحیث یکاد یلحق بالعدم و الی ذلک یلوح لفظ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لْتَنْظُرْ نَفْسٌ مٰا قَدَّمَتْ لِغَدٍ خطاب عام لجمیع المؤمنین لکن لما کان المشتغل بهذا النظر من بین أهل الإیمان بل من بین أهل التقوی منهم فی غایة القلة بل یکاد یلحق بالعدم لاشتغالهم بأعراض الدنیا و استغراق أوقاتهم فی تدبیر المعیشة و إصلاح امور</w:t>
      </w:r>
    </w:p>
    <w:p>
      <w:pPr>
        <w:pStyle w:val="BookText"/>
        <w:rPr/>
      </w:pPr>
      <w:r>
        <w:rPr>
          <w:rFonts w:ascii="IRNazanin" w:hAnsi="IRNazanin" w:eastAsia="IRNazanin"/>
          <w:color w:val="111111"/>
          <w:sz w:val="28"/>
          <w:sz w:val="28"/>
          <w:szCs w:val="28"/>
          <w:rtl w:val="true"/>
          <w:lang w:bidi="fa-IR"/>
        </w:rPr>
        <w:t>الحیاة ألقی الخطاب فی صورة الغیبة و علّقه بنفس ما منکّرة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النوع من الخطاب مع کون التکلیف عاما بحسب الطبع عتاب و تقریع للمؤمنین مع التلویح الی قلة من یصلح لامتثاله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لِغَدٍ استفهام من ماهیة العمل الذی قدّمت لغد و بیان للنظر، و یمکن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هی وصلتها متعلقا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بغد یوم القیامة و هو یوم حساب الأعمال و إنما عبّر عنه بغد للإشارة الی قربه منهم کقرب الغد من أمسه،قال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وَ نَرٰاهُ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بطاعته فی جمیع ما یأمرکم به و ینهاکم عنه،و لتنظر نفس منکم فیما عملته من عمل و لتر ما الذی قدمته من عملها لیوم الحساب أ هو عمل صالح أو طالح و هل عملها الصالح صالح مقبول أو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خَبِیرٌ بِمٰا تَعْمَلُونَ أمر بالتقوی ثانیا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الخ؛تعلیل له و تعلیل هذه التقوی بکونه تعالی خبیرا بالأعمال یعطی أن المراد بهذه التقوی المأمور بها ثانیا هی التقوی فی مقام المحاسبة و النظر فیها من حیث إصلاحها و إخلاصها للّه سبحانه و حفظها عما یفسدها،و أما قوله فی صدر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التقوی فی أصل إتیان الأعمال بقصرها فی الطاعات و تجنّب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تبیّن أن المراد بالتقوی فی الموضعین مختلف فالاولی هی التقوی فی أصل إتیان الأعمال،و الثانیة هی التقوی فی الأعمال المأتیّة من حیث إصلاحها و إخلاصها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الاولی للتوبة عما مضی من الذنوب و الثانیة لاتقاء المعاصی فی المستقبل غیر سدید و مثله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الاولی فی أداء الواجبات و الثانیة فی ترک المحرمات،و مثله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الثانی لتأکید الأمر الأول فحسب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 فَأَنْسٰاهُمْ أَنْفُسَهُمْ الخ؛النسیان</w:t>
      </w:r>
    </w:p>
    <w:p>
      <w:pPr>
        <w:pStyle w:val="BookText"/>
        <w:rPr/>
      </w:pPr>
      <w:r>
        <w:rPr>
          <w:rFonts w:ascii="Amiri" w:hAnsi="Amiri" w:eastAsia="Amiri" w:cs="Amiri"/>
          <w:color w:val="111111"/>
          <w:sz w:val="28"/>
          <w:sz w:val="28"/>
          <w:szCs w:val="28"/>
          <w:rtl w:val="true"/>
          <w:lang w:bidi="ar-SA"/>
        </w:rPr>
        <w:t>زوال صورة المعلوم عن النفس بعد حصولها فیها مع زوال مبدئه و یتوسع فیه مطلق علی مطلق الإعراض عن الشیء بعدم ترتیب الأثر علیه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بحسب لب معناها کالتأکید لمضمون الآیة السابقة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لیوم الحساب و الجزاء عملا صالحا تحیی به أنفسکم و لا تنسوه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کان سبب نسیان النفس نسیان اللّه تعالی إذ بنسیانه تعالی تنسی أسماؤه الحسنی و صفاته العلیا التی ترتبط بها صفات الإنسان الذاتیة من الذلة و الفقر و الحاجة فیتوهم الإنسان نفسه مستقلة فی الوجود و یخیل الیه أن له لنفسه حیاة و قدرة و علما و سائر ما یتراءی له من الکمال،و نظراؤه فی الاستقلال سائر الأسباب الکونیة الظاهریة تؤثر فیه و تتأثر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یعتمد علی نفسه و کان علیه أن یعتمد علی ربه و یرجو و یخاف الأسباب الظاهریة و کان علیه أن یرجو و یخاف ربه،یطمئن الی غیر ربه و کان علیه أن یطمئن الی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ینسی ربه و الرجوع الیه و یعرض عنه بالإقبال الی غیره،و یتفرع علیه أن ینسی نفسه فإن الذی یخیل الیه من نفسه أنه موجود مستقل الوجود یملک ما ظهر فیه من کمالات الوجود و الیه تدبیر أمره مستمدا مما حوله من الأسباب الکونیة و لیس هذا هو الإنسان بل الإنسان موجود متعلق الوجود جهل کله عجز کله ذلة کله فقر کله و هکذا،و ما له من الکمال کالوجود و العلم و القدرة و العزة و الغنی و هکذا فلربه و الی ربه انتهاؤه و نظراؤه فی ذلک سائر الأسباب الکونیة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لما کان سبب نسیان النفس نسیان اللّه تعالی حول النهی عن نسیان النفس فی الآیة الی النهی عن نسیانه تعالی لأن انقطاع المسبب بانقطاع سببه أبلغ و آکد،و لم یقنع بمجرد النهی الکلی عن نسیانه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اللّه فینسیکم أنفسکم بل جری بمثل إعطاء الحکم بالمثال لیکون أبلغ فی التأثیر و أقرب الی القبول فناهم أن یکونوا کالذین نسوا اللّه</w:t>
      </w:r>
    </w:p>
    <w:p>
      <w:pPr>
        <w:pStyle w:val="BookText"/>
        <w:rPr/>
      </w:pPr>
      <w:r>
        <w:rPr>
          <w:rFonts w:ascii="IRNazanin" w:hAnsi="IRNazanin" w:eastAsia="IRNazanin"/>
          <w:color w:val="111111"/>
          <w:sz w:val="28"/>
          <w:sz w:val="28"/>
          <w:szCs w:val="28"/>
          <w:rtl w:val="true"/>
          <w:lang w:bidi="fa-IR"/>
        </w:rPr>
        <w:t>مشیرا به الی من تقدم ذکرهم من یهود بنی النضیر و بنی قینقاع و من حاله حالهم فی مشاقة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کَالَّذِینَ نَسُوا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المسبب علی سببه ثم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أنهم فاسقون حقا خارجون عن زی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إن کانت تنهی عن نسیانه تعالی المتفرع علیه نسیان النفس لکنها بورودها فی سیاق الآیة السابقة تأمر بذکر اللّه و مراقبته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من جمیع ما تقدم فی الآیتین أن الآیة الاولی تأمر بمحاسبة النفس و الثانیة تأمر بالذکر و المراقبة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أَصْحٰابُ النّٰارِ وَ أَصْحٰابُ الْجَنَّةِ أَصْحٰابُ الْجَنَّةِ هُمُ الْفٰائِزُونَ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الظفر بالخیر مع حصول السلامة،انتهی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السیاق یشهد بأن المراد بأصحاب النار هم الناسون للّه و بأصحاب الجنة هم الذاکرون للّه المراقبون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حجة تامة علی وجوب اللحوق بالذاکرین للّه المراقبین له دون الناسین،تقریرها أن هناک قبیلین لا ثالث لهما و هما الذاکرون للّه و الناسون له لا بد للإنسان أن یلحق بأحدهما و لیسا بمساویین حتی یتساوی اللحوقان و لا یبالی الانسان بأیهما لحق؟بل هناک راجح و مرجوح یجب اختیار الراجح علی المرجوح و الرجحان لقبیل الذاکرین لأنهم الفائزون لا غیر فالترجیح لجانبهم فمن الواجب لکل نفس أن یختار اللحوق بقبیل الذاکرین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الخ؛فی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التصدع التفرق بعد التلاؤم و مثله التفطر انتهی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الکلام مسوق سوق المثل مبنی علی التخییل و الدلیل علیه قوله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تعظیم أمر القرآن بما یشتمل علیه من حقائق المعارف و أصول الشرائع و العبر و المواعظ و الوعد و الوعید و هو کلام اللّه العظیم،و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الجبل مما یجوز أن ینزل علیه القرآن فأنزلناه علیه لرأیته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الغلظة و القسوة و کبر الجسم و قوة المقاومة قبال النوازل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متأثرا متفرقا من خشیة اللّه فإذا کان هذا حال الجبل بما هو علیه فالإنسان أحق بأن یخشع للّه إذا تلاه أو تلی علیه،و ما أعجب حال أهل المشاقة و العناد لا تلین قلوبهم له و لا یخشعون و لا یخشون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من التکلم مع الغیر الی الغیبة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علة الحکم فإنما یخشع و یتصدع الجبل بنزول القرآن لأنه کلام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لَعَلَّهُمْ یَتَفَکَّرُونَ من وضع الحکم الکلی موضع الجزئی للدلالة علی أن الحکم لیس ببدع فی مورده بل جار سار فی موارد اخری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الخ؛مثل ضربه اللّه للناس فی أمر القرآن لتقریب عظمته و جلالة قدره بما أنه کلام للّه تعالی و بما یشتمل علیه من المعارف رجاء أن یتفکر فیه الناس فیتلقوا القرآن بما یلیق به من التلقی و یتحققوا بما فیه من الحق الصریح و یهتدوا الی ما یهدی الیه من طریق العبودیة التی لا طریق الی کمالهم و سعادتهم وراءها،و من ذلک ما ذکر فی الآیات السابقة من المراقبة و المحاسبة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 هذه الآیة و الآیتان بعدها و إن کانت مسوقة لتعداد قبیل من أسمائه تعالی الحسنی و الإشارة الی تسمیته تعالی بکل اسم أحسن و تنزهه بشهادة ما فی السماوات و الأرض لکنها بانضمامها الی ما مرّ من الأمر بالذکر تفید أن علی الذاکرین أن یذکروه بأسمائه الحسنی فیعرفوا أنفسهم بما یقابلها من أسماء النقض،فافهم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بانضمامها الی الآیة السابقة و ما فیها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تعلیل خشوع الجبل و تصدّعه من خشیة اللّه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و هو اللّه الذی لا إله إلاّ هو عالم الغیب و الشهادة، الی آخر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یفید الموصول و الصلة معنی اسم من أسمائه و هو وحدانیته تعالی فی ألوهیته و معبودیته،و قد تقدم بعض ما یتعلق بالتهلیل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الشهادة هی المشهود الحاضر عند المدرک و الغیب خلافها و هما معنیان إضافیان فمن الجائز أن یکون شیء شهادة بالنسبة الی شیء و غیبا بالنسبة الی آخر و یدور الأمر مدار نوع من الإحاطة بالشیء حسا أو خیالا أو عقلا أو وجودا و هو الشهادة و عدمها و هو الغیب،و کل ما فرض من غیب أو شهادة فهو من حیث هو محاط له تعالی معلوم فهو تعالی عالم الغیب و الشهادة و غیره لا علم له بالغیب لمحدودیة وجوده و عدم إحاطته إلاّ ما علّمه تعالی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هو تعالی فغیب علی الإطلاق لا سبیل الی الإحاطة به لشیء أصلا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یُحِیطُونَ بِهِ عِلْماً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الرَّحْمٰنُ الرَّحِیمُ قد تقدم الکلام فی معنی الاسمین فی تفسیر سورة الفاتحة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الخ؛الملک هو المالک لتدبیر أمر الناس و الحکم فیهم،و القدّوس مبالغة فی القدس و هو النزاهة و الطهارة،و السلام من یلاقیک بالسلامة و العافیة من غیر شرّ و ضرّ،و المؤمن الذی یعطی الأمن،و المهیمن الفائق المسیطر علی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العزیز الغالب الذی لا یغلبه شیء أو من عنده ما عند غیره من غیر عکس،و الجبال مبالغة من جبر الکسر أو الذی تنفذ إرادته و یجبر علی ما یشاء،و المتکبر الذی تلبّس بالکبریاء و ظهر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یُشْرِکُونَ ثناء علیه تعالی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الْبٰارِئُ الْمُصَوِّرُ الی آخر الآیة؛الخالق هو الموجد للأشیاء عن تقدیر،و البارئ المنشئ للأشیاء ممتازا بعضها من بعض،و المصور المعطی لها صورا یمتاز بها بعضها من بعض،و الأسماء الثلاثة تتضمن معنی الإیجاد باعتبارات مختلفة و بینها ترتب فالتصویر فرع البرء و البرء فرع الخلق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صدّر الآیتین السابقتین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عقبه بالأسماء بخلاف هذه الآیة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الأسماء الکریمة المذکورة فی الآیتین السابقتین و هی أحد عشر اسما من لوازم الربوبیة و مالکیة التدبیر التی تتفرع علیها الالوهیة و المعبودیة بالحق و هی علی نحو الأصالة و الاستقلال للّه سبحانه وحده لا شریک له فی ذلک فاتصافه تعالی وحده بها یستوجب اختصاص الالوهیة و استحقاق المعبودیة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فالأسماء الکریمة بمنزلة التعلیل لاختصاص الالوهیة به تعالی کأنه قیل لا إله إلاّ هو لأنه عالم الغیب و الشهادة هو الرحمن الرحیم،و لذا أیضا ذیل هذه الأسماء بقوله ثناء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علی القول بالشرکاء کما یقوله المشرکون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الْبٰارِئُ الْمُصَوِّرُ فالمذکور فیه من الأسماء یفید معنی الخلق و الإیجاد و اختصاص ذلک به تعالی لا یستوجب اختصاص الالوهیة به کما یدل علیه أن الوثنیین قائلون باختصاص الخلق و الإیجاد به تعالی و هم مع ذلک یدعون من دونه</w:t>
      </w:r>
    </w:p>
    <w:p>
      <w:pPr>
        <w:pStyle w:val="BookText"/>
        <w:rPr/>
      </w:pPr>
      <w:r>
        <w:rPr>
          <w:rFonts w:ascii="IRNazanin" w:hAnsi="IRNazanin" w:eastAsia="IRNazanin"/>
          <w:color w:val="111111"/>
          <w:sz w:val="28"/>
          <w:sz w:val="28"/>
          <w:szCs w:val="28"/>
          <w:rtl w:val="true"/>
          <w:lang w:bidi="fa-IR"/>
        </w:rPr>
        <w:t>أربابا و آلهة و یثبتون له 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 اسم الجلالة فی صدر الآیات الثلاث جمیعا فهو علم للذات المستجمع لجمیع صفات الکمال یرتبط به و یجری علیه جمیع الأسماء و فی التکرار مزید تأکید و تثبیت للمطلوب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الْحُسْنیٰ إشارة الی بقیة الأسماء الحسنی عن آخرها لکون الأسماء جمعا محلی باللام و هو یفید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مٰا فِی السَّمٰاوٰاتِ وَ الْأَرْضِ أی جمیع ما فی العالم من المخلوقات حتی نفس السماوات و الأرض و قد تقدم توضیح معنی الجملة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ختم الآیات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الغالب غیر المغلوب الذی فعله متقن لا مجازفة فیه فلا یعجزه فیما شرعه و دعا الیه معصیة العاصین و لا مشاقة المعاندین و لا یضیع عنده طاعة المطیعین و أجر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العنایة الی ختم الکلام بالاسمین و الإشارة بذلک الی کون القرآن النازل من عنده کلام عزیز حکیم هو الذی دعا الی تکرار اسمه العزیز و ذکره مع الحکیم مع تقدم ذکره بین الأسماء</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 القرآن أیضا بالعزة و الحکمة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210" w:name="pg13145_117156"/>
    </w:p>
    <w:p>
      <w:pPr>
        <w:pStyle w:val="Heading2"/>
        <w:numPr>
          <w:ilvl w:val="1"/>
          <w:numId w:val="1"/>
        </w:numPr>
        <w:rPr/>
      </w:pPr>
      <w:bookmarkStart w:id="211" w:name="__RefHeading___Toc175648_3244359995"/>
      <w:bookmarkStart w:id="212" w:name="_Toc82"/>
      <w:bookmarkEnd w:id="210"/>
      <w:bookmarkEnd w:id="211"/>
      <w:r>
        <w:rPr>
          <w:rtl w:val="true"/>
        </w:rPr>
        <w:t>سورة الممتحنة مدنیة و هی ثلاث عشرة آیة</w:t>
      </w:r>
      <w:bookmarkEnd w:id="212"/>
    </w:p>
    <w:p>
      <w:pPr>
        <w:pStyle w:val="Heading3"/>
        <w:numPr>
          <w:ilvl w:val="2"/>
          <w:numId w:val="1"/>
        </w:numPr>
        <w:rPr/>
      </w:pPr>
      <w:bookmarkStart w:id="213" w:name="__RefHeading___Toc175650_3244359995"/>
      <w:bookmarkStart w:id="214" w:name="_Toc83"/>
      <w:bookmarkEnd w:id="213"/>
      <w:r>
        <w:rPr>
          <w:rtl w:val="true"/>
        </w:rPr>
        <w:t>اشارة</w:t>
      </w:r>
      <w:bookmarkEnd w:id="214"/>
    </w:p>
    <w:p>
      <w:pPr>
        <w:pStyle w:val="Heading3"/>
        <w:numPr>
          <w:ilvl w:val="2"/>
          <w:numId w:val="1"/>
        </w:numPr>
        <w:rPr/>
      </w:pPr>
      <w:bookmarkStart w:id="215" w:name="__RefHeading___Toc175652_3244359995"/>
      <w:bookmarkStart w:id="216" w:name="_Toc84"/>
      <w:bookmarkEnd w:id="215"/>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216"/>
    </w:p>
    <w:p>
      <w:pPr>
        <w:pStyle w:val="Heading4"/>
        <w:numPr>
          <w:ilvl w:val="3"/>
          <w:numId w:val="1"/>
        </w:numPr>
        <w:rPr/>
      </w:pPr>
      <w:bookmarkStart w:id="217" w:name="__RefHeading___Toc175654_3244359995"/>
      <w:bookmarkStart w:id="218" w:name="_Toc85"/>
      <w:bookmarkEnd w:id="217"/>
      <w:r>
        <w:rPr>
          <w:rtl w:val="true"/>
        </w:rPr>
        <w:t>اشارة</w:t>
      </w:r>
      <w:bookmarkEnd w:id="21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19" w:name="pg13145_117157"/>
    </w:p>
    <w:p>
      <w:pPr>
        <w:pStyle w:val="Heading4"/>
        <w:numPr>
          <w:ilvl w:val="3"/>
          <w:numId w:val="1"/>
        </w:numPr>
        <w:rPr/>
      </w:pPr>
      <w:bookmarkStart w:id="220" w:name="__RefHeading___Toc175656_3244359995"/>
      <w:bookmarkStart w:id="221" w:name="_Toc86"/>
      <w:bookmarkEnd w:id="219"/>
      <w:bookmarkEnd w:id="220"/>
      <w:r>
        <w:rPr>
          <w:rtl w:val="true"/>
        </w:rPr>
        <w:t>بیان</w:t>
      </w:r>
      <w:r>
        <w:rPr>
          <w:rtl w:val="true"/>
        </w:rPr>
        <w:t>:</w:t>
      </w:r>
      <w:bookmarkEnd w:id="22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السورة موالاة المؤمنین لأعداء اللّه من الکفار و موادّتهم و تشدّد النهی عن ذلک</w:t>
      </w:r>
    </w:p>
    <w:p>
      <w:pPr>
        <w:pStyle w:val="BookText"/>
        <w:rPr/>
      </w:pPr>
      <w:r>
        <w:rPr>
          <w:rFonts w:ascii="IRNazanin" w:hAnsi="IRNazanin" w:eastAsia="IRNazanin"/>
          <w:color w:val="111111"/>
          <w:sz w:val="28"/>
          <w:sz w:val="28"/>
          <w:szCs w:val="28"/>
          <w:rtl w:val="true"/>
          <w:lang w:bidi="fa-IR"/>
        </w:rPr>
        <w:t>تفتتح به و تختتم و فیها شیء من أحکام النساء المهاجرات و بیعة المؤمنات،و کونها مدنیة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الخ؛سیاق الآیات یدلّ علی أن بعض المؤمنین من المهاجرین کانوا یسرّون الموادّة الی المشرکین بمکة لیحموا بذلک من بقی من أرحامهم و أولادهم بمکة بعد خروجهم أنفسهم منها بالمهاجرة الی المدینة فنزلت الآیات و نهاهم اللّه عن ذلک،و یتأید بهذا ما ورد أن الآیات نزلت فی حاطب بن أبی بلتعة أسرّ کتابا الی المشرکین بمکة یخبرهم فیه بعزم رسول اللّه صلّی اللّه علیه و آله و سلّم علی الخروج إلیها لفتحها،فعل ذلک لیکون یدا له علیهم یقی بها من کان بمکة من أرحامه و أولاده فأخبر اللّه بذلک نبیه صلّی اللّه علیه و آله و سلّم و نزلت،و ستوافیک قصته فی البحث الروائی التالی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 وَ عَدُوَّکُمْ أَوْلِیٰاءَ العدو معروف و یطلق علی الواحد و الکثیر و المراد فی الآیة هو الکثیر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ذلک،و هم المشرکون بمکة،و کونهم عدوه من جهة اتخاذهم له شرکاء یعبدونهم و لا یعبدون اللّه و یردّون دعوته و یکذبون رسوله،و کونهم أعداء للمؤمنین لإیمانهم باللّه و تفدیتهم أموالهم و أنفسهم فی سبیله فمن یعادی اللّه یعادیهم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عداوتهم للمؤمنین مع کفایة ذکر عداوتهم للّه فی سوق النهی لتأکید التحذیر و المنع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عدوا للّه فهو عدو لکم فلا تتخذوه ولیّا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 إِلَیْهِمْ بِالْمَوَدَّةِ بالمودّة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زائدة کما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بإلقاء المودّة إظهارها أو إیصالها، و الجملة صفة أو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بِمٰا جٰاءَکُمْ مِنَ الْحَقِّ هو الدین الحق الذی یصفه کتاب اللّه</w:t>
      </w:r>
    </w:p>
    <w:p>
      <w:pPr>
        <w:pStyle w:val="BookText"/>
        <w:rPr/>
      </w:pPr>
      <w:r>
        <w:rPr>
          <w:rFonts w:ascii="IRNazanin" w:hAnsi="IRNazanin" w:eastAsia="IRNazanin"/>
          <w:color w:val="111111"/>
          <w:sz w:val="28"/>
          <w:sz w:val="28"/>
          <w:szCs w:val="28"/>
          <w:rtl w:val="true"/>
          <w:lang w:bidi="fa-IR"/>
        </w:rPr>
        <w:t>و یدعو الیه النبی صلّی اللّه علیه و آله و سلّم،و الجملة حالیة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یُخْرِجُونَ الرَّسُولَ وَ إِیّٰاکُمْ أَنْ تُؤْمِنُوا بِاللّٰهِ رَبِّکُمْ الجملة حالیة و المراد بإخراج الرسول و إخراجهم اضطرارهم الرسول و المؤمنین الی الخروج من مکة و المهاجرة الی المدینة،و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 بِاللّٰهِ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بتقدیر اللام متعلق بیخرجون،و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یجبرون الرسول و إیاکم علی المهاجرة من مکة لإیمانکم باللّه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للاشارة الی أنه یؤاخذونهم علی أمر حق مفروض لیس بجرم فإن إیمان الإنسان بربه مفروض علیه و لیس من الجرم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خَرَجْتُمْ جِهٰاداً فِی سَبِیلِی وَ ابْتِغٰاءَ مَرْضٰاتِی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الشرط محذوف یدل علیه المتعلق،و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مفعول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کالرضی،و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عدوی و عدوکم أولیاء إن کنتم هاجرتم للمجاهدة فی سبیلی و لطلب رضای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تقیید النهی عن ولائهم و اشتراطه بخروجهم للجهاد و ابتغائهم مرضاته من باب اشتراط الحکم بأمر محقق الوقوع تأکیدا له و إیذانا بالملازمة بین الشرط و الحکم مقول الوالد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ولدی فلا تفعل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تُسِرُّونَ إِلَیْهِمْ بِالْمَوَدَّةِ وَ أَنَا أَعْلَمُ بِمٰا أَخْفَیْتُمْ وَ مٰا أَعْلَنْتُمْ أسررت الیه حدیثا أی أفضیت الیه فی خفیة 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 إِلَیْهِمْ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تطلعونهم علی ما تسرون من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قاله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الإعلان خلاف الإخفاء،و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تفضیل،و احتمل بعضهم أن یکون فعل المتکلم وحده من المضارع متعدیا بالباء لأن العلم ربما یتعدی بها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تُسِرُّونَ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الخ؛استئناف بیانیة کأنه قیل بعد استماع النهی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فعلنا فاجیب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تطلعونهم سرا علی مودتکم لهم و أنا أعلم بما أخفیتم و ما أظهرتم أی أنا أعلم بقولکم</w:t>
      </w:r>
    </w:p>
    <w:p>
      <w:pPr>
        <w:pStyle w:val="BookText"/>
        <w:rPr/>
      </w:pPr>
      <w:r>
        <w:rPr>
          <w:rFonts w:ascii="IRNazanin" w:hAnsi="IRNazanin" w:eastAsia="IRNazanin"/>
          <w:color w:val="111111"/>
          <w:sz w:val="28"/>
          <w:sz w:val="28"/>
          <w:szCs w:val="28"/>
          <w:rtl w:val="true"/>
          <w:lang w:bidi="fa-IR"/>
        </w:rPr>
        <w:t>و فعلکم علما یستوی بالنسبة الیه إخفاؤکم و إظهارکم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یعلم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أَخْفَیْتُمْ وَ مٰا أَعْلَنْتُمْ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یفیدان معنی واحدا و هو استواء الإخفاء و الإعلان عنده تعالی لإحاطته بما ظهر و ما باطن فلا یرد أن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أَخْفَیْتُمْ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یغنی عن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العالم بما خفی عالم بما ظهر بطریق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یَفْعَلْهُ مِنْکُمْ فَقَدْ ضَلَّ سَوٰاءَ السَّبِیلِ الإشارة بذلک الی أسرار المودة الیهم و هو الموالاة،و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الصفة الی الموصوف أی السبیل السوی و الطریق المستقیم و هو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منصوب بنزع الخافض و التقدیر فقد ضل عن سواء السبیل،و السبیل سبیل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یَثْقَفُوکُمْ یَکُونُوا لَکُمْ أَعْدٰاءً الخ؛قال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الحذق فی إدراک الشیء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ثقفت کذا إذا أدرکته ببصرک لحذق فی النظر ثم یتجوز به فیستعمل فی الإدراک و إن لم یکن معه 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 غیره بالظفر و لعله بمعونة مناسبة المقام،و المعنیان متقاربان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مسوقة لبیان أنه لا ینفعهم الإسرار بالمودة للمشرکین فی جلب محبتهم و رفع عداوتهم شیئا و أن المشرکین علی الرغم من إلقاء المودة الیهم إن یدرکوهم و یظفروا بهم یکونوا لهم أعداء من دون أن یتغیر ما فی قلوبهم من العداوة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یَبْسُطُوا إِلَیْکُمْ أَیْدِیَهُمْ وَ أَلْسِنَتَهُمْ بِالسُّوءِ وَ وَدُّوا لَوْ تَکْفُرُونَ بمنزلة عطف 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یَکُونُوا لَکُمْ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الأیدی بالسوء کنایة عن القتل و السبی و سائر أنحاء التعذیب و بسط الألسن بالسوء کنایة عن السب و الشتم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وَدُّوا لَوْ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الجزاء و الماضی بمعنی المستقبل کما یقتضیه الشرط و الجزاء،و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یبسطون الیکم الأیدی و الألسن بالسوء و یودون بذلک لو تکفرون کما کانوا یفتنون المؤمنین بمکة و یعذبونهم یودون بذلک أن یرتدوا عن</w:t>
      </w:r>
    </w:p>
    <w:p>
      <w:pPr>
        <w:pStyle w:val="BookText"/>
        <w:rPr/>
      </w:pPr>
      <w:r>
        <w:rPr>
          <w:rFonts w:ascii="IRNazanin" w:hAnsi="IRNazanin" w:eastAsia="IRNazanin"/>
          <w:color w:val="111111"/>
          <w:sz w:val="28"/>
          <w:sz w:val="28"/>
          <w:szCs w:val="28"/>
          <w:rtl w:val="true"/>
          <w:lang w:bidi="fa-IR"/>
        </w:rPr>
        <w:t>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تَنْفَعَکُمْ أَرْحٰامُکُمْ وَ لاٰ أَوْلاٰدُکُمْ یَوْمَ الْقِیٰامَةِ دفع لما ربما یمکن أن یتوهم عذرا لإلقاء المودة الیهم أن فی ذلک صیانة لأرحامهم و أولادهم الذین ترکوهم بمکة بین المشرکین من أذاهم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أن أمامکم یوما تجازون فیه علی معصیتکم و طالح عملکم و منه موالاة الکفار و لا ینفعکم الیوم أرحامکم و لا أولادکم الذین قدمتم صیانتهم من أذی الکفار علی صیانة أنفسکم من عذاب اللّه بترک موالاة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 بَیْنَکُمْ أی یفصل اللّه یوم القیامة بینکم بتقطع الأسباب الدنیویة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فَلاٰ أَنْسٰابَ بَیْنَهُمْ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القرابة و هی انتهاء إنسانین أو أکثر الی رحم واحدة إنما تؤثر آثارها من الرحمة و المودة و الالفة و المعاونة و المعاضدة و العصبیة و الخدمة و غیر ذلک من الآثار فی ظرف الحیاة الاجتماعیة التی تسوق الإنسان الیه حاجته إلیها بالطبع بحسب الآراء و العقائد الاعتباریة التی أوجدها فیه فهمه الاجتماعی،و لا خبر عن هذه الآراء فی الخارج عن طرف الحیاة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برزت الحقائق و ارتفع الحجاب و انکشف الغطاء یوم القیامة ضلت عن الإنسان هذه الآراء و المزاعم و انقطعت روابط الاستقلال بین الأسباب و مسبباتها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بَیْنَکُمْ وَ ضَلَّ عَنْکُمْ مٰا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الْعَذٰابَ وَ 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فیومئذ تتقطع رابطة الأنساب و لا ینتفع ذو قرابة من قرابته شیئا فلا ینبغی للإنسان أن یخون اللّه و رسوله بموالاة أعداء الدین لأجل أرحامه و أولاده فلیسوا یغنونه عن اللّه یومئذ</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بَصِیرٌ متمم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تَنْفَعَکُمْ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کالمؤکد له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تنفعکم أرحامکم و لا أولادکم یوم القیامة فی رفع تبعة هذه الخیانة و أمثالها و اللّه بما تعملون بصیر لا یخفی علیه ما هی هذه الخیانة فیؤاخذکم علیها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لَکُمْ أُسْوَةٌ حَسَنَةٌ فِی إِبْرٰاهِیمَ وَ الَّذِینَ مَعَهُ الی آخر الآیتین؛و الخطاب للمؤمنین،و الاسوة الاتباع و الاقتداء،و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دلالة علی أنه کان معه من آمن به غیر زوجته و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لِقَوْمِهِمْ إِنّٰا بُرَآؤُا مِنْکُمْ وَ مِمّٰا تَعْبُدُونَ مِنْ دُونِ اللّٰهِ أی إنا بریئون منکم و من أصنامکم بیان لما فیه الاسطورة و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کَفَرْنٰا بِکُمْ وَ بَدٰا بَیْنَنٰا وَ بَیْنَکُمُ الْعَدٰاوَةُ وَ الْبَغْضٰاءُ أَبَداً حَتّٰی تُؤْمِنُوا بِاللّٰهِ وَحْدَهُ بیان لمعنی البراءة بأثرها و هو الکفر بهم و عداوتهم ما داموا مشرکین حتی یوحدوا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بالکفر بهم الکفر بشرکهم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تُؤْمِنُوا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الکفر بشرکهم مخالفتهم فیه عملا کما أن العداوة بینونة و مخالفة قلبا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فسروا براءتهم منهم بامور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مخالفتهم لشرکهم عملا،و العداوة و البغضاء بینهم قلبا،و استمرار ذلک ما داموا علی شرکهم إلاّ أن یؤمنوا باللّه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قَوْلَ إِبْرٰاهِیمَ لِأَبِیهِ لَأَسْتَغْفِرَنَّ لَکَ وَ مٰا أَمْلِکُ لَکَ مِنَ اللّٰهِ مِنْ شَیْءٍ ،استثناء مما تدل علیه الجمل المتقدمة أن إبراهیم و الذین معه تبرءوا من قومهم المشرکین قولا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قطعوا أی رابطة تربطهم بالقوم و تصل بینهم إلاّ ما قال إبراهیم لأبیه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لَأَسْتَغْفِرَنَّ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یکن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لَأَسْتَغْفِرَنَّ لَکَ تولیا منه بل وعدا وعده إیاه رجاء أن یتوب عن الشرک و یؤمن باللّه وحده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یفید أنه علیه السّلام</w:t>
      </w:r>
    </w:p>
    <w:p>
      <w:pPr>
        <w:pStyle w:val="BookText"/>
        <w:rPr/>
      </w:pPr>
      <w:r>
        <w:rPr>
          <w:rFonts w:ascii="IRNazanin" w:hAnsi="IRNazanin" w:eastAsia="IRNazanin"/>
          <w:color w:val="111111"/>
          <w:sz w:val="28"/>
          <w:sz w:val="28"/>
          <w:szCs w:val="28"/>
          <w:rtl w:val="true"/>
          <w:lang w:bidi="fa-IR"/>
        </w:rPr>
        <w:t>إنما وعده لأنه لم یتبین له بعد أنه عدو للّه راسخ فی عداوته ثابت فی شرکه فکان یرجو أن یرجع عن شرکه و یطمع فی أن یتوب و یؤمن فلما تبین له رسوخ عداوته و یئس من إیمانه تبرأ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 تعالی فی قصة محاجته أباه فی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وَ أَعْتَزِلُکُمْ وَ مٰا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،یتضمن وعده أباه بالاستغفار و إخباره بالاعتزال و لو کان وعده الاستغفار تولیا منه لأبیه لکان من الحری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 القوم،لا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أعتزلکم فیدخل أباه فیمن یعتزلهم و لیس الاعتزال إلاّ التبری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فالاستثناء استثناء متصل من أنهم لم یکلموا قومهم إلاّ بالتبری و المحصل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إنما ألقوا الیهم القول بالتبری إلاّ قول إبراهیم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لأستغفرن لک فلم یکن تبریا و لا تولیا بل وعدا وعده أباه رجاء أن یؤمن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هاهنا شیء و هو أن مؤدّی آیة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تَبَیَّنَ لَهُ أَنَّهُ عَدُوٌّ لِلّٰهِ 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تبرّیه الجازم إنما کان بعد الوعد و بعد تبین عداوته للّه،و قوله تعالی فی الآیة التی نحن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لِقَوْمِهِمْ إِنّٰا بُرَآؤُا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تبریهم الجازم القاطع فیکون ما وقع فی الاستثناء من قول إبراهیم لأبیه وعدا واقعا قبل تبریه الجازم و من غیر جنس المستثنی منه فیکون الاستثناء منقطعا لا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تقدیر کون الاستثناء منقطعا یجوز أن یکون الاستثناء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 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مقید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لِقَوْمِهِمْ إِنّٰا بُرَآؤُا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لکم اقتداء حسن بتبری إبراهیم و الذین معه من قومهم إلاّ أن إبراهیم قال لأبیه کذا و کذا وعدا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تقدیر کون الاستثناء متصلا فالوجه ما تقدم،و أما کون المستثنی منه هو قوله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 إبراهیم أسوة فی جمیع خصاله إلاّ فی</w:t>
      </w:r>
    </w:p>
    <w:p>
      <w:pPr>
        <w:pStyle w:val="BookText"/>
        <w:rPr/>
      </w:pPr>
      <w:r>
        <w:rPr>
          <w:rFonts w:ascii="Amiri" w:hAnsi="Amiri" w:eastAsia="Amiri" w:cs="Amiri"/>
          <w:color w:val="111111"/>
          <w:sz w:val="28"/>
          <w:sz w:val="28"/>
          <w:szCs w:val="28"/>
          <w:rtl w:val="true"/>
          <w:lang w:bidi="ar-SA"/>
        </w:rPr>
        <w:t>قوله لأبیه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لَأَسْتَغْفِرَنَّ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أسوة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أُسْوَةٌ حَسَنَةٌ فِی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الخ؛غیر مسوق لإیجاب التأسّی بإبراهیم علیه السّلام فی جمیع خصاله حتی یکون الوعد بالاستغفار أو نفس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خصاله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منها بل إنما سیق لإیجاب التأسی به فی تبریه من قومه المشرکین،و الوعد بالاستغفار رجاء للتوبة و الإیمان لیس من التبری و إن کان لیس تولیا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أَمْلِکُ لَکَ مِنَ اللّٰهِ مِنْ شَیْءٍ تتمة قول إبراهیم علیه السّلام،و هو بیان لحقیقة الأمر من أن سؤاله المغفرة و طلبها من اللّه لیس من نوع الطلب الذی یملک فیه الطالب من المطلوب منه ما یطلبه،و إنما هو سؤال یدعو الیه فقر العبودیة و ذلّتها قبال غنی الربوبیة و عزتها فله تعالی أن یقبل بوجهه الکریم فیستجیب و یرحم،و له أن یعرض و یمسک الرحمة فإنه لا یملک أحد منه تعالی شیئا و هو المالک لکل شیء،قال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یَمْلِکُ مِنَ 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أَمْلِکُ الخ؛نوع اعتراف بالعجز استدراکا لما یستشعر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لَأَسْتَغْفِرَنَّ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شائبة إثبات القدرة لنفسه نظیر قول شعیب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استدراکا لما یشعر به قوله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أُرِیدُ إِلاَّ الْإِصْلاٰحَ مَا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إثبات القوة و الاستطاعة لنفسه بالأصالة 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عَلَیْکَ تَوَکَّلْنٰا وَ إِلَیْکَ أَنَبْنٰا وَ إِلَیْکَ الْمَصِیرُ الخ؛من تمام القول المنقول عن إبراهیم و الذین معه المندوب الی التأسی بهم فیه،و هو دعاء منهم لربهم و ابتهال الیه إثر ما تبرءوا من قومهم ذاک التبری العنیف لیحفظهم من تبعاته و یغفر لهم فلا یخیبهم فی إیمانهم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افتتحوا دعاءهم بتقدمة یذکرون فیها حالهم فیما هم فیه من التبری من أعداء اللّه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عَلَیْکَ تَوَکَّلْنٰا وَ إِلَیْکَ أَنَبْنٰا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به أنّا کنا فی موقف من الحیاة تتمکن فیه أنفسنا</w:t>
      </w:r>
    </w:p>
    <w:p>
      <w:pPr>
        <w:pStyle w:val="BookText"/>
        <w:rPr/>
      </w:pPr>
      <w:r>
        <w:rPr>
          <w:rFonts w:ascii="IRNazanin" w:hAnsi="IRNazanin" w:eastAsia="IRNazanin"/>
          <w:color w:val="111111"/>
          <w:sz w:val="28"/>
          <w:sz w:val="28"/>
          <w:szCs w:val="28"/>
          <w:rtl w:val="true"/>
          <w:lang w:bidi="fa-IR"/>
        </w:rPr>
        <w:t>و ندبر فیه امورنا أما أنفسنا فأنبنا و رجعنا بها الیک و هو الإنابة،و أما امورنا التی کان علینا تدبیرها فترکناها لک و جعلنا مشیّتک مکان مشیّتنا فأنت وکیلنا فیها تدبرها بما تشاء و کیف تشاء و هو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به أن مصیر کل شیء من فعل أو فاعل فعل الیک فقد جرینا فی توکلنا علیک و إنابتنا الیک مجری ما علیه حقیقة الأمر من مصیر کل شیء الیک حیث هاجرنا بأنفسنا الیک و ترکنا تدبیر امورنا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 لَنٰا رَبَّنٰا متن دعائهم یسألونه تعالی أن یعیذهم من تبعة تبریهم من الکفار و یغفر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الفتنة ما یمتحن به،و المراد بجعلهم فتنة للذین کفروا تسلیط الکفار علیهم لیمتحنهم فیخرجوا ما فی وسعهم من الفساد فیؤذوهم بأنواع الأذی أن آمنوا باللّه و رفضوا آلهتهم و تبرءوا منهم و مما یعبدون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کرّروا نداءه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دعائهم مرة بعد مرة لإثارة الرحمة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 أی غالب غیر مغلوب متقن لأفعاله لا یعجز أن یستجیب دعاءهم فیحفظهم من کید أعدائه و یعلم بأی طریق یحفظ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فِیهِمْ أُسْوَةٌ حَسَنَةٌ لِمَنْ کٰانَ یَرْجُوا اللّٰهَ وَ الْیَوْمَ الْآخِرَ الخ؛تکرار حدیث الاسوة لتأکید الإیجاب و لبیان أن هذه الاسوة لمن کان یرجو اللّه و الیوم الآخر،و أیضا أنهم کما یتأسی بهم فی تبرّیهم من الکفار کذلک یتأسی بهم فی دعائهم و ابتهالهم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برجائه تعالی رجاء ثوابه بالإیمان به و برجاء الیوم الآخر رجاء ما وعد اللّه و أعدّ للمؤمنین من الثواب،و هو کنایة عن الإیمان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فَإِنَّ اللّٰهَ هُوَ الْغَنِیُّ الْحَمِیدُ استغناء منه تعالی عن</w:t>
      </w:r>
    </w:p>
    <w:p>
      <w:pPr>
        <w:pStyle w:val="BookText"/>
        <w:rPr/>
      </w:pPr>
      <w:r>
        <w:rPr>
          <w:rFonts w:ascii="IRNazanin" w:hAnsi="IRNazanin" w:eastAsia="IRNazanin"/>
          <w:color w:val="111111"/>
          <w:sz w:val="28"/>
          <w:sz w:val="28"/>
          <w:szCs w:val="28"/>
          <w:rtl w:val="true"/>
          <w:lang w:bidi="fa-IR"/>
        </w:rPr>
        <w:t>امتثالهم لأمره بتبرّیهم من الکفار و أنهم هم المنتفعون بذلک و اللّه سبحانه غنی فی ذاته عنهم و عن طاعتهم حمید فیما یأمرهم و ینهاهم إذ لیس فی ذلک إلاّ صلاح حالهم و سعادة حیاتهم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للکفار الذین أمروا بمعاداتهم و هم کفار مکة،و المراد بجعل المودة بین المؤمنین و بینهم جعلها بتوفیقهم للاسلام کما وقع ذلک لما فتح اللّه لهم مکة،و لیس المراد به نسخ حکم المعاداة و التبری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 من اللّه أن یجعل بینکم معشر المؤمنین و بین الذین عادیتم من الکفار و هم کفار مکة مودة بتوفیقهم للاسلام فتنقلب المعاداة مودة و اللّه قدیر و اللّه غفور لذنوب عباده رحیم بهم إذا تابوا و أسلموا فعلی المؤمنین أن یرجوا من اللّه أن یبدّل معاداتهم مودة بقدرته و مغفرته و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الخ؛فی هذه الآیة و التی تتلوها توضیح للنهی الوارد فی أول السورة،و المراد بالذین لم یقاتلوا المؤمنین فی الدین و لم یخرجوهم غیر أهل مکة ممن لم یقاتلوهم و لم یخرجوهم من دیارهم من المشرکین من أهل المعاهدة،و البر و الإحسان،و الإقساط المعاملة بالعدل،و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عَدُوِّی وَ عَدُوَّکُمْ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تحسنوا و تعاملوا بالعدل الذین لم یقاتلوکم فی الدین و لم یخرجوکم من دیارکم لأن ذلک منکم إقساط و اللّه یحب المقسطین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أن</w:t>
      </w:r>
      <w:bookmarkStart w:id="222" w:name="pg13145_117167"/>
    </w:p>
    <w:p>
      <w:pPr>
        <w:pStyle w:val="BookText"/>
        <w:rPr/>
      </w:pPr>
      <w:bookmarkEnd w:id="222"/>
      <w:r>
        <w:rPr>
          <w:rFonts w:ascii="IRNazanin" w:hAnsi="IRNazanin" w:eastAsia="IRNazanin"/>
          <w:color w:val="111111"/>
          <w:sz w:val="28"/>
          <w:sz w:val="28"/>
          <w:szCs w:val="28"/>
          <w:rtl w:val="true"/>
          <w:lang w:bidi="fa-IR"/>
        </w:rPr>
        <w:t>الآیة التی نحن فیها لا تشمل بإطلاقها إلاّ أهل الذمة و أهل المعاهدة و أما أهل الحرب فلا، و آیة التوبة إنما تشمل أهل الحرب من المشرکین دون أهل المعاهدة فکیف تنسخ ما لا یزاحمها فی 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 الخ؛المراد بالذین قاتلوکم، الخ؛مشرکوا مکة،و المظاهرة علی الإخراج المعاونة و المعاضدة علیه،و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قٰاتَلُوکُمْ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فَأُولٰئِکَ هُمُ الظّٰالِمُونَ قصر إفراد أی المتولون لمشرکی مکة و من ظاهرهم علی المسلمین هم الظالمون المتمردون عن النهی دون مطلق المتولین للکفار أو تأکید للنهی عن تولیهم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75658_3244359995"/>
      <w:bookmarkStart w:id="224" w:name="_Toc87"/>
      <w:bookmarkEnd w:id="223"/>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10</w:t>
      </w:r>
      <w:r>
        <w:rPr>
          <w:rtl w:val="true"/>
        </w:rPr>
        <w:t xml:space="preserve"> </w:t>
      </w:r>
      <w:r>
        <w:rPr>
          <w:rtl w:val="true"/>
        </w:rPr>
        <w:t xml:space="preserve">الی </w:t>
      </w:r>
      <w:r>
        <w:rPr/>
        <w:t>13</w:t>
      </w:r>
      <w:r>
        <w:rPr>
          <w:rtl w:val="true"/>
        </w:rPr>
        <w:t>]</w:t>
      </w:r>
      <w:bookmarkEnd w:id="22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جٰاءَکُمُ الْمُؤْمِنٰاتُ مُهٰاجِرٰاتٍ فَامْتَحِنُوهُنَّ الآیة؛سیاق الآیة یعطی أنها نزلت بعد صلح الحدیبیة،و کان فی العهد المکتوب بین النبی صلّی اللّه علیه و آله و سلّم و بین أهل مکة أنه إن لحق من أهل مکة رجل بالمسلمین ردّوه الیهم و إن لحق من المسلمین رجل بأهل مکة لم یردّوه الیهم ثم إن بعض نساء المشرکین أسلمت و هاجرت الی المدینة فجاء زوجها یستردّها فسأل النبی صلّی اللّه علیه و آله و سلّم أن یردّها الیه فأجابه النبی صلّی اللّه علیه و آله و سلّم أن الذی شرطوه فی العهد ردّ الرجال دون النساء و لم یردّها الیهم و أعطاه ما أنفق علیها من المهر و هو الذی تدل علیه الآیة مع ما یناسب ذلک من أحکامهن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جٰاءَکُمُ الْمُؤْمِنٰاتُ مُهٰاجِرٰاتٍ سمّاهن</w:t>
      </w:r>
    </w:p>
    <w:p>
      <w:pPr>
        <w:pStyle w:val="BookText"/>
        <w:rPr/>
      </w:pPr>
      <w:r>
        <w:rPr>
          <w:rFonts w:ascii="IRNazanin" w:hAnsi="IRNazanin" w:eastAsia="IRNazanin"/>
          <w:color w:val="111111"/>
          <w:sz w:val="28"/>
          <w:sz w:val="28"/>
          <w:szCs w:val="28"/>
          <w:rtl w:val="true"/>
          <w:lang w:bidi="fa-IR"/>
        </w:rPr>
        <w:t>مؤمنات قبل امتحانهن و العلم بإیمانهن لتظاهرهن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فَامْتَحِنُوهُنَّ أی اختبروا إیمانهن بما یظهر به ذلک من شهادة و حلف یفید العلم و الوثوق،و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بِإِیمٰانِهِنَّ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أنه یجزی فی ذلک العلم العادی و الوثوق دون الیقین بحقیقة الإیمان الذی هو تعالی أعلم به علما لا یتخلف عنه 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عَلِمْتُمُوهُنَّ مُؤْمِنٰاتٍ فَلاٰ تَرْجِعُوهُنَّ إِلَی الْکُفّٰارِ ذکرهم بوصف الإیمان للاشارة الی أنه السبب للحکم و انقطاع علقة الزوجیة بین المؤمنة و الکافر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 حِلٌّ لَهُمْ وَ لاٰ هُمْ یَحِلُّونَ لَهُنَّ مجموع الجملتین کنایة عن انقطاع علقة الزوجیة،و لیس من توجیه الحرمة الیهن و الیهم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مٰا أَنْفَقُوا أی أعطوا الزوج الکافر ما أنفق علیها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عَلَیْکُمْ أَنْ تَنْکِحُوهُنَّ إِذٰا آتَیْتُمُوهُنَّ أُجُورَهُنَّ رفع المانع من نکاح المؤمنات المهاجرات إذا أوتین أجورهن و الأجر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 بِعِصَمِ الْکَوٰافِرِ العصم جمع عصمة و هی النکاح الدائم یعصم المرأة و یحصنها،و إمساک العصمة إبقاء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الکافرة علی زوجیتها فعلیه بعد ما أسلم أن یخلی عن سبیل زوجته الکافرة سواء کانت مشرکة أو کتابیة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حَتّٰی یُؤْمِنَّ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الْمُحْصَنٰاتُ مِنَ الَّذِینَ أُوتُوا الْکِتٰابَ مِنْ قَبْلِکُمْ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نسخ بین الآیتین و بین الآیة التی نحن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مٰا أَنْفَقْتُمْ وَ لْیَسْئَلُوا مٰا أَنْفَقُوا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للمؤمنین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للکفار أی إن لحقت امرأة منکم بالکفار فاسألوهم ما أنفقتم لها من مهر و لهم أن یسألوا مهر من لحقت بکم من نسائکم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تمم الآیة بالإشارة الی ما تضمنته الآیة حکم اللّه الذی شرع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حُکْمُ اللّٰهِ</w:t>
      </w:r>
    </w:p>
    <w:p>
      <w:pPr>
        <w:pStyle w:val="BookText"/>
        <w:rPr/>
      </w:pPr>
      <w:r>
        <w:rPr>
          <w:rFonts w:ascii="Amiri" w:hAnsi="Amiri" w:eastAsia="Amiri" w:cs="Amiri"/>
          <w:color w:val="111111"/>
          <w:sz w:val="28"/>
          <w:sz w:val="28"/>
          <w:szCs w:val="28"/>
          <w:rtl w:val="true"/>
          <w:lang w:bidi="ar-SA"/>
        </w:rPr>
        <w:t>یَحْکُمُ بَیْنَکُمْ وَ اللّٰهُ عَلِیمٌ حَکِیمٌ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فٰاتَکُمْ شَیْءٌ مِنْ أَزْوٰاجِکُمْ إِلَی الْکُفّٰارِ فَعٰاقَبْتُمْ فَآتُوا الَّذِینَ ذَهَبَتْ أَزْوٰاجُهُمْ مِثْلَ مٰا أَنْفَقُوا الخ؛قال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 بعد الشیء عن الإنسان بحیث یتعذر إدراکه،قال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فٰاتَکُمْ شَیْءٌ مِنْ أَزْوٰاجِکُمْ إِلَی الْکُفّٰارِ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المعاقبة و العقاب بمعنی الوصول و الانتهاء الی عقبی الشیء،و المراد عاقبتم من الکفار أی أصبتم منهم غنیمة و هی عقبی الغزو،و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بمعنی عقّب،و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مأخوذ من العقبة بمعنی النوبة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الأقرب أن یکون المراد بالشیء المهر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بالذین ذهبت أزواجهم،بعض المؤمنین و الیهم یعود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ذهب و انفلت منکم الی الکفار مهر من أزواجکم بلحوقهن بهم و عدم ردّهم ما أنفقتم من المهر الیکم فأصبتم منهم بالغزو غنیمة فأعطوا المؤمنین الذین ذهبت أزواجهم الیهم مما أصبتم من الغنیمة مثل ما أنفقوا من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فسّرت الآیة بوجوه اخری بعیدة عن الفهم أغمضنا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أَنْتُمْ بِهِ مُؤْمِنُونَ أمر بالتقوی،و توصیفه تعالی بالموصول و الصلة لتعلیل الحکم فإن مقتضی الإیمان باللّه تقواه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الخ؛تتضمن الآیة حکم بیعة النساء المؤمنات للنبی صلّی اللّه علیه و آله و سلّم،و قد شرطت علیهن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لاٰ یُشْرِکْنَ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أمورا منها ما هو مشترک بین الصنفین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و النساء کالتحرّز من الشرک و من معصیة الرسول فی معروف و منا ما هو أمس بهن من حیث أن تدبیر المنزل بحسب الطبع الیهن و هن السبیل الی حفظ عفة البیت و الحصول علی الأنسال و طهارة موالیدهم،و هی التجنب من</w:t>
      </w:r>
    </w:p>
    <w:p>
      <w:pPr>
        <w:pStyle w:val="BookText"/>
        <w:rPr/>
      </w:pPr>
      <w:r>
        <w:rPr>
          <w:rFonts w:ascii="IRNazanin" w:hAnsi="IRNazanin" w:eastAsia="IRNazanin"/>
          <w:color w:val="111111"/>
          <w:sz w:val="28"/>
          <w:sz w:val="28"/>
          <w:szCs w:val="28"/>
          <w:rtl w:val="true"/>
          <w:lang w:bidi="fa-IR"/>
        </w:rPr>
        <w:t>السرقة و الزنا و قتل الأولاد و إلحاق غیر أولاد أزواجهن بهم،و إن کانت هذه الامور بوجه من المشترکات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شرط جوابه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فَبٰایِعْهُنَّ وَ اسْتَغْفِرْ لَهُنَّ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لاٰ یُشْرِکْنَ بِاللّٰهِ شَیْئاً أی من الأصنام و الأوثان و الأرباب، و هذا شرط لا غنی عنه لإنسان فی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یَسْرِقْنَ أی لا من أزواجهن و لا من غیرهم و خاصة من أزواجهن کما یفیده السیاق،و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باتخاذ الأخدان و غیر ذلک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یَقْتُلْنَ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بالوأد و غیره و إسقاط الأجنة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یَأْتِینَ بِبُهْتٰانٍ یَفْتَرِینَهُ بَیْنَ أَیْدِیهِنَّ وَ أَرْجُلِهِنَّ و ذلک بأن یحملن من الزنا ثم یضعنه و ینسبنه الی أزواجهن فإلحاقهن الولد کذلک بأزواجهن و نسبته الیهم کذبا بهتان یفتریه بین أیدیهن و أرجلهن لأن الولد إذا وضعته أمه سقط بین یدیها و رجلیها،و لا یغنی عن هذا الشرط شرط الاجتناب عن الزنا لأنهما متغایران و کل مستقل بالنهی و التحریم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یَعْصِینَکَ فِی مَعْرُوفٍ نسب المعصیة الی النبی صلّی اللّه علیه و آله و سلّم دون اللّه مع أنها تنتهی الیه تعالی لأن المراد أن لا یتخلفن بالمعصیة عن السنة التی یستنها النبی صلّی اللّه علیه و آله و سلّم و ینفذها فی المجتمع الإسلامی فیکون ما سنه هو المعروف عند المسلمین و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المعصیة فی المعروف أعم من ترک المعروف کترک الصلاة و الزکاة و فعل المنکر کتبرجهن تبرج الجاهلیة الاولی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 بیان لمقتضی المغفرة و تقویة للرجاء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الخ؛ المراد بهم الیهود المغضوب علیهم و قد تکرر فی کلامه تعالی فیهم وَ بٰاؤُ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یشهد بذلک ذیل الآیة فإن الظاهر أن المراد بالقوم غیر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یَئِسُوا مِنَ الْآخِرَةِ کَمٰا یَئِسَ الْکُفّٰارُ مِنْ أَصْحٰابِ الْقُبُورِ المراد بالآخرة ثوابها،و المراد بالکفار الکافرون باللّه المنکرون للبعث،و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مشرکوا مکة و اللام للعهد،و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بیان لشقائهم الخالد و هلاکهم المؤبد لیحذر المؤمنون من موالاتهم و موادتهم و الاختلاط بهم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یئس الیهود من ثواب الآخرة کما یئس منکرو البعث من الموتی المدفونین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بالکفار الذین یدفنون الموتی و یوارونهم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الکفر بمعنی الستر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بهم کفار الموتی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یئسوا من ثواب الآخرة کما یئس الکفار المدفونون فی القبور منه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أُولٰئِکَ عَلَیْهِمْ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225" w:name="pg13145_117173"/>
    </w:p>
    <w:p>
      <w:pPr>
        <w:pStyle w:val="Heading2"/>
        <w:numPr>
          <w:ilvl w:val="1"/>
          <w:numId w:val="1"/>
        </w:numPr>
        <w:rPr/>
      </w:pPr>
      <w:bookmarkStart w:id="226" w:name="__RefHeading___Toc175660_3244359995"/>
      <w:bookmarkStart w:id="227" w:name="_Toc88"/>
      <w:bookmarkEnd w:id="225"/>
      <w:bookmarkEnd w:id="226"/>
      <w:r>
        <w:rPr>
          <w:rtl w:val="true"/>
        </w:rPr>
        <w:t>سورة الصف مدنیة و هی أربع عشرة آیة</w:t>
      </w:r>
      <w:bookmarkEnd w:id="227"/>
    </w:p>
    <w:p>
      <w:pPr>
        <w:pStyle w:val="Heading3"/>
        <w:numPr>
          <w:ilvl w:val="2"/>
          <w:numId w:val="1"/>
        </w:numPr>
        <w:rPr/>
      </w:pPr>
      <w:bookmarkStart w:id="228" w:name="__RefHeading___Toc175662_3244359995"/>
      <w:bookmarkStart w:id="229" w:name="_Toc89"/>
      <w:bookmarkEnd w:id="228"/>
      <w:r>
        <w:rPr>
          <w:rtl w:val="true"/>
        </w:rPr>
        <w:t>اشارة</w:t>
      </w:r>
      <w:bookmarkEnd w:id="229"/>
    </w:p>
    <w:p>
      <w:pPr>
        <w:pStyle w:val="Heading3"/>
        <w:numPr>
          <w:ilvl w:val="2"/>
          <w:numId w:val="1"/>
        </w:numPr>
        <w:rPr/>
      </w:pPr>
      <w:bookmarkStart w:id="230" w:name="__RefHeading___Toc175664_3244359995"/>
      <w:bookmarkStart w:id="231" w:name="_Toc90"/>
      <w:bookmarkEnd w:id="230"/>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231"/>
    </w:p>
    <w:p>
      <w:pPr>
        <w:pStyle w:val="Heading4"/>
        <w:numPr>
          <w:ilvl w:val="3"/>
          <w:numId w:val="1"/>
        </w:numPr>
        <w:rPr/>
      </w:pPr>
      <w:bookmarkStart w:id="232" w:name="__RefHeading___Toc175666_3244359995"/>
      <w:bookmarkStart w:id="233" w:name="_Toc91"/>
      <w:bookmarkEnd w:id="232"/>
      <w:r>
        <w:rPr>
          <w:rtl w:val="true"/>
        </w:rPr>
        <w:t>اشارة</w:t>
      </w:r>
      <w:bookmarkEnd w:id="23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34" w:name="pg13145_117174"/>
    </w:p>
    <w:p>
      <w:pPr>
        <w:pStyle w:val="Heading4"/>
        <w:numPr>
          <w:ilvl w:val="3"/>
          <w:numId w:val="1"/>
        </w:numPr>
        <w:rPr/>
      </w:pPr>
      <w:bookmarkStart w:id="235" w:name="__RefHeading___Toc175668_3244359995"/>
      <w:bookmarkStart w:id="236" w:name="_Toc92"/>
      <w:bookmarkEnd w:id="234"/>
      <w:bookmarkEnd w:id="235"/>
      <w:r>
        <w:rPr>
          <w:rtl w:val="true"/>
        </w:rPr>
        <w:t>بیان</w:t>
      </w:r>
      <w:r>
        <w:rPr>
          <w:rtl w:val="true"/>
        </w:rPr>
        <w:t>:</w:t>
      </w:r>
      <w:bookmarkEnd w:id="236"/>
    </w:p>
    <w:p>
      <w:pPr>
        <w:pStyle w:val="BookText"/>
        <w:rPr/>
      </w:pPr>
      <w:r>
        <w:rPr>
          <w:rFonts w:ascii="IRNazanin" w:hAnsi="IRNazanin" w:eastAsia="IRNazanin"/>
          <w:color w:val="111111"/>
          <w:sz w:val="28"/>
          <w:sz w:val="28"/>
          <w:szCs w:val="28"/>
          <w:rtl w:val="true"/>
          <w:lang w:bidi="fa-IR"/>
        </w:rPr>
        <w:t>السورة ترغّب المؤمنین و تحرّضهم علی أن یجاهدوا فی سبیل اللّه و یقاتلوا أعداء دینه، و تنبّئهم أن هذا الدین نور ساطع للّه سبحانه یرید الکفار من أهل الکتاب أن یطفئوه بأفواههم و اللّه متمّه و لو کره الکافرون،و مظهره علی الدین کله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هذا النبی الذی آمنوا به رسول من اللّه أرسله بالهدی و دین الحق،و بشّر به عیسی بن مریم علیهما السّلام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المؤمنین أن یشدّوا العزم علی طاعته و امتثال ما یأمرهم به من الجهاد و نصرة اللّه فی دینه حتی یسعدهم اللّه فی آخرتهم و ینصرهم و یفتح لهم فی دنیاهم و یؤیدهم علی أعدائهم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علیهم أن لا یقولوا ما لا یفعلون و لا ینکصوا فیما یعدون فإن ذلک یستوجب مقتا من اللّه تعالی و إیذاء الرسول و فیه خطر أن یزیغ اللّه قلوبهم کما فعل بقوم موسی علیه السّلام لما آذوه و هم یعلمون أنه رسول اللّه الیهم و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مدنیة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السَّمٰاوٰاتِ وَ مٰا فِی الْأَرْضِ وَ هُوَ الْعَزِیزُ الْحَکِیمُ تقدم تفسیره،و افتتاح الکلام بالتسبیح لما فیها من توبیخ المؤمنین بقولهم ما لا یفعلون و إنذارهم بمقت اللّه و إزاغته قلوب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استفهامیة،و اللام للتعلیل،و الکلام مسوق للتوبیخ ففیه توبیخ المؤمنین علی قولهم ما لا یفعلون و لا یصغی الی قول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بالذین آمنوا هم المنافقون و التوبیخ لهم دون المؤمنین لجلالة قدرهم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لوفور الآیات المتضمنة لتوبیخهم و معاتبتهم و خاصة فی الآیات النازلة فی الغزوات و ما یلحق بها کاحد و الأحزاب و حنین و صلح و الحدیبیة و تبوک و الإنفاق فی سبیل اللّه و غیر ذلک،و الصالحون من هؤلاء المؤمنین إنما صلحوا نفسا و جلّوا قدرا بالتربیة الإلهیة التی تتضمنها أمثال هذه التوبیخات و العتابات المتوجهة الیهم تدریجا و لم یتصفوا بذلک من عند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مورد التوبیخ و إن کان بحسب ظاهر لفظ الآیة مطلق تخلف الفعل عن القول و خلف الوعد و نقض العهد و هو کذلک لکونه من آثار مخالفة الظاهر للباطن و هو النفاق لکن سیاق الآیات و فیها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 و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هَلْ أَدُلُّکُمْ عَلیٰ تِجٰارَةٍ الخ؛و غیر ذلک یفید أن متعلق التوبیخ کان هو تخلف بعضهم عما وعده من الثبات فی القتال و عدم الانهزام و الفرار أو تثاقلهم أو تخلفهم عن الخروج أو عدم الإنفاق فی تجهز أنفسهم أو تجهیز غیرهم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 المقت البغض الشدید،و الآیة فی مقام التعلیل لمضمون الآیة السابقة فهو تعالی یبغض من الإنسان أن یقول</w:t>
      </w:r>
    </w:p>
    <w:p>
      <w:pPr>
        <w:pStyle w:val="BookText"/>
        <w:rPr/>
      </w:pPr>
      <w:r>
        <w:rPr>
          <w:rFonts w:ascii="IRNazanin" w:hAnsi="IRNazanin" w:eastAsia="IRNazanin"/>
          <w:color w:val="111111"/>
          <w:sz w:val="28"/>
          <w:sz w:val="28"/>
          <w:szCs w:val="28"/>
          <w:rtl w:val="true"/>
          <w:lang w:bidi="fa-IR"/>
        </w:rPr>
        <w:t>ما لا یفعله لأنه من النفاق،و أن یقول الإنسان ما لا یفعله غیر أن لا یفعل ما یقوله فالأول من النفاق و الثانی من ضعف الإرادة و رهن العزم و هو رذیلة منافیة لسعادة النفس الإنسانیة فإن اللّه بنی سعادة النفس الإنسانیة علی فعل الخیر و اکتساب الحسنة من طریق الاختیار و مفتاحه العزم و الإرادة،و لا تأثیر إلاّ للراسخ من العزم و الإرادة،و تخلف الفعل عن القول معلول وهن العزم و ضعف الإرادة و لا یرجی للانسان مع ذلک خیر و لا 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 کَأَنَّهُمْ بُنْیٰانٌ مَرْصُوصٌ الصف جعل الأشیاء علی خط مستو کالناس و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کذا قاله الراغب، و هو مصدر بمعنی اسم الفاعل و لذا لم یجمع،و هو حال من ضمیر الفاعل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 فی سبیله حال کونهم صافین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البنیان هو البناء،و المرصوص من الرصاص،و المراد به ما أحکم من البناء بالرصاص فیقاوم ما یصادمه من أسباب الانهدام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تعلل خصوص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یعدوا الثبات فی القتال ثم ینهزموا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بالالتزام کما أن الآیة السابقة تعلل التوبیخ علی مطلق أن یقولوا ما لا یفعلون،و ذلک أن اللّه سبحانه إذا أحبّ الذین یقاتلون فیلزمون مکانهم و لا یزولون کان لازمه أن یبغض الذین یعدون أن یثبتوا ثم ینهزمون إذا حضروا معرکة القتال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یٰا قَوْمِ لِمَ تُؤْذُونَنِی وَ قَدْ تَعْلَمُونَ أَنِّی رَسُولُ اللّٰهِ إِلَیْکُمْ الخ؛فی الآیة إشارة الی إیذاء بنی اسرائیل رسولهم موسی علیه السّلام و لجاجهم حتی آل الی إزاغة اللّه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 نهی التزامی للمؤمنین عن أن یؤذوا رسول اللّه صلّی اللّه علیه و آله و سلّم فیئول أمرهم الی ما آل الیه أمر قوم موسی من إزاغة القلوب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بما فیها من النهی الالتزامی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یٰا أَیُّهَا الَّذِینَ آمَنُوا اتَّقُوا اللّٰهَ وَ قُولُوا قَوْلاً سَدِیداً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الآیتین و ذکر تبرئة موسی علیه السّلام یدل علی أن المراد بإیذائه بما برّأه اللّه منه لیس معصیتهم لأوامره و خروجهم عن طاعته إذ لا معنی حینئذ لتبرئته بل هو أنهم وقعوا فیه علیه السّلام و قالوا فیه ما فیه عار و شین فتأذی فبرّأه اللّه مما قالوا و نسبوا الیه،و قوله فی الآیة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یؤید هذا الذی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ذلک إشارته تعالی الی بعض مصادیق إیذاء النبی صلّی اللّه علیه و آله و سلّم بقول أو فعل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الخ؛تلویحا الی النهی عن إیذاء النبی صلّی اللّه علیه و آله و سلّم بقول أو فعل علی علم بذلک کما أن فی ذیل الآیة تخویفا و إنذارا أنه فسق ربما أدّی الی إزاغته تعالی قلب من تلبّس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أَزٰاغَ اللّٰهُ قُلُوبَهُمْ وَ اللّٰهُ لاٰ یَهْدِی الْقَوْمَ الْفٰاسِقِینَ الزیغ المیل عن الاستقامة و لازمه الانحراف عن الحق الی الباطل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إزاغته تعالی إمساک رحمته و قطع هدایته عنهم کما یفیده التعلیل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علل الإزاغة بعدم الهدایة،و هی إزاغة علی سبیل المجازاة و تثبیت للزیغ الذی تلبسوا به أولا بسبب فسقهم المستدعی للمجازاة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بِهِ کَثِیراً</w:t>
      </w:r>
    </w:p>
    <w:p>
      <w:pPr>
        <w:pStyle w:val="BookText"/>
        <w:rPr/>
      </w:pPr>
      <w:r>
        <w:rPr>
          <w:rFonts w:ascii="Amiri" w:hAnsi="Amiri" w:eastAsia="Amiri" w:cs="Amiri"/>
          <w:color w:val="111111"/>
          <w:sz w:val="28"/>
          <w:sz w:val="28"/>
          <w:szCs w:val="28"/>
          <w:rtl w:val="true"/>
          <w:lang w:bidi="ar-SA"/>
        </w:rPr>
        <w:t xml:space="preserve">وَ یَهْدِی بِهِ کَثِیراً وَ 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بإزاغة بدئیة و إضلال ابتدائی لا یلیق بساحة قدسه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یخرج بذلک عن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فیدفعه أن الذی ینسب من الزیغ الی العبد و یحصل معه الکفر تحقق ما له بالفسق و الذی ینسب الیه تعالی تثبیت الزیغ فی قلب العبد و الطبع علیه به فزیغ العبد عن الإیمان بسبب فسقه و حصول الکفر بذلک لا یغنی عن تثبیت اللّه الزیغ و الکفر فی قلبه علی سبیل المجازاة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 تقدم فی صدر الکلام أن هذه الآیة و التی قبلها و الآیات الثلاث بعدها مسوقة لتسجیل أن النبی صلّی اللّه علیه و آله و سلّم رسول معلوم الرسالة عند المؤمنین أرسله اللّه بالهدی و دین الحق لیظهره علی الدین کله و لو کره الکافرون من أهل الکتاب،و ما جاء به من الدین نور ساطع من عند اللّه یرید المشرکون لیطفئوه بأفواههم و اللّه متم نوره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المؤمنین أن لا یؤذوه صلّی اللّه علیه و آله و سلّم و هم یعلمون أنه رسول اللّه الیهم،و أن ینصروه و یجاهدوا فی سبیل ربهم لإحیاء دینه و نشر کلمته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عِیسَی ابْنُ مَرْیَمَ یٰا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الخ؛کالتوطئة لما سیذکر من کون النبی صلّی اللّه علیه و آله و سلّم رسولا مبشرا به من قبل أرسله اللّه بالهدی و دین الحق و دینه نوره تعالی یهتدی به الناس</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حکاه تعالی عن عیسی بن مریم علیهما السّلام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دعوته و قد آذن بأصل دعوته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رَسُولُ اللّٰهِ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الی أنه لا شأن له إلاّ أنه حامل رسالة من اللّه الیهم،ثم بین متن ما أرسل الیهم لأجل تبلیغه فی رسالته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w:t>
      </w:r>
    </w:p>
    <w:p>
      <w:pPr>
        <w:pStyle w:val="BookText"/>
        <w:rPr/>
      </w:pPr>
      <w:r>
        <w:rPr>
          <w:rFonts w:ascii="Amiri" w:hAnsi="Amiri" w:eastAsia="Amiri" w:cs="Amiri"/>
          <w:color w:val="111111"/>
          <w:sz w:val="28"/>
          <w:sz w:val="28"/>
          <w:szCs w:val="28"/>
          <w:rtl w:val="true"/>
          <w:lang w:bidi="ar-SA"/>
        </w:rPr>
        <w:t>لِمٰا بَیْنَ یَدَیَّ مِنَ التَّوْرٰاةِ وَ مُبَشِّراً 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 مِنَ التَّوْرٰاةِ بیان أن دعوته لا تغایر دین التوراة و لا تناقض شریعتها بل تصدقها و لم تنسخ من أحکامها إلاّ یسیرا و النسخ بیان انتهاء أمد الحکم و لیس بإبطال،و لذا جمع علیه السّلام بین تصدیق التوراة و نسخ بعض أحکامها فیما حکاه اللّه تعالی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یبین لهم إلاّ بعض ما یختلفون فیه کما فی قوله المحکی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یَأْتِی مِنْ بَعْدِی اسْمُهُ أَحْمَدُ إشارة الی الشطر الثانی من رسالته صلّی اللّه علیه و آله و سلّم و قد أشار الی الشطر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بَیْنَ یَدَیَّ مِنَ التَّوْرٰاةِ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المعلوم أن البشری هی الخبر الذی یسر المبشر و یفرحه و لا یکون إلاّ بشیء من الخیر یوافیه و یعود الیه،و الخیر المترقب من بعثة النبی و دعوته هو انفتاح باب من الرحمة الإلهیة علی الناس فیه سعادة دنیاهم و عقباهم من عقیدة حقة أو عمل صالح أو کلیهما، و البشری بالنبی بعد النبی و بالدعوة الجدیدة بعد حلول دعوة سابقة و استقرارها و الدعوة الإلهیة واحدة لا تبطل بمرور الدهور و تقضی الأزمنة و اختلاف الأیام و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تتصور إذا کانت الدعوة الجدیدة أرقی فیما تشتمل علیه من العقائد الحقة و الشرائع المعدلة لأعمال المجتمع و أشمل لسعادة الإنسان فی دنیاه و عقباه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أن معنی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یَأْتِی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الخ؛یفید کون ما أتی به النبی أحمد صلّی اللّه علیه و آله و سلّم أرقی و أکمل مما تضمنته التوراة و بعث به عیسی علیه السّلام و هو علیه السّلام متوسط رابط بین الدعوتین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یعود معنی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رَسُولُ اللّٰهِ إِلَیْکُمْ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الخ؛الی أنی رسول من اللّه الیکم أدعو الی شریعة التوراة و منهاجها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حل لکم بعض الذی حرم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شریعة سیکملها</w:t>
      </w:r>
    </w:p>
    <w:p>
      <w:pPr>
        <w:pStyle w:val="BookText"/>
        <w:rPr/>
      </w:pPr>
      <w:r>
        <w:rPr>
          <w:rFonts w:ascii="IRNazanin" w:hAnsi="IRNazanin" w:eastAsia="IRNazanin"/>
          <w:color w:val="111111"/>
          <w:sz w:val="28"/>
          <w:sz w:val="28"/>
          <w:szCs w:val="28"/>
          <w:rtl w:val="true"/>
          <w:lang w:bidi="fa-IR"/>
        </w:rPr>
        <w:t>اللّه ببعث نبی یأتی من بعدی اسمه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کذلک فإمعان التأمل فی المعارف الإلهیة التی یدعو إلیها الإسلام یعطی أنها أدق مما فی غیره من الشرائع السماویة السابقة و خاصة ما یندب الیه من التوحید الذی هو أصل الاصول الذی یبتنی علیه کل حکم و یعود الیه کل من المعارف الحقیقیة و قد تقدم شطر من الکلام فیه فی المباحث السابقة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الشرائع و القوانین العملیة التی لم تدع شیئا مما دق و جل من أعمال الإنسان الفردیة و الاجتماعیة إلاّ عدّلته و حدّت حدوده و قررته علی أساس التوحید و وجهته الی غرض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ذلک الإشارة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أخری یصف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یَأْتِی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مصرحة بالبشارة لکنها لا تدل علی کونها مذکورة فی کتابه علیه السّلام غیر أن آیة الأعراف المنقولة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یَجِدُونَهُ مَکْتُوباً عِنْدَهُمْ فِی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فی صفة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مَثَلُهُمْ فِی التَّوْرٰاةِ وَ مَثَلُهُمْ فِی الْإِنْجِیلِ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،یدلان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أَحْمَدُ دلالة السیاق علی تعبیر عیسی علیه السّلام عنه صلّی اللّه علیه و آله و سلّم بأحمد و علی کونه اسما له یعرف به عند الناس کما کان یسمی بمحمد ظاهرة لا ستره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قول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و من یحفّ بعرشه</w:t>
      </w:r>
    </w:p>
    <w:p>
      <w:pPr>
        <w:pStyle w:val="BookText"/>
        <w:rPr/>
      </w:pPr>
      <w:r>
        <w:rPr>
          <w:rFonts w:ascii="IRNazanin" w:hAnsi="IRNazanin" w:eastAsia="IRNazanin"/>
          <w:color w:val="111111"/>
          <w:sz w:val="28"/>
          <w:sz w:val="28"/>
          <w:szCs w:val="28"/>
          <w:rtl w:val="true"/>
          <w:lang w:bidi="fa-IR"/>
        </w:rPr>
        <w:t>و الطیّبون علی المبارک أحمد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أشعار أبی طالب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لأحمد أنت امرؤ</w:t>
      </w:r>
    </w:p>
    <w:p>
      <w:pPr>
        <w:pStyle w:val="BookText"/>
        <w:rPr/>
      </w:pPr>
      <w:r>
        <w:rPr>
          <w:rFonts w:ascii="IRNazanin" w:hAnsi="IRNazanin" w:eastAsia="IRNazanin"/>
          <w:color w:val="111111"/>
          <w:sz w:val="28"/>
          <w:sz w:val="28"/>
          <w:szCs w:val="28"/>
          <w:rtl w:val="true"/>
          <w:lang w:bidi="fa-IR"/>
        </w:rPr>
        <w:t>خلوف اللسان ضعیف السبب</w:t>
      </w:r>
    </w:p>
    <w:p>
      <w:pPr>
        <w:pStyle w:val="BookText"/>
        <w:rPr/>
      </w:pPr>
      <w:r>
        <w:rPr>
          <w:rFonts w:ascii="IRNazanin" w:hAnsi="IRNazanin" w:eastAsia="IRNazanin"/>
          <w:color w:val="111111"/>
          <w:sz w:val="28"/>
          <w:sz w:val="28"/>
          <w:szCs w:val="28"/>
          <w:rtl w:val="true"/>
          <w:lang w:bidi="fa-IR"/>
        </w:rPr>
        <w:t>ألا إن أحمد قد جاءهم</w:t>
      </w:r>
    </w:p>
    <w:p>
      <w:pPr>
        <w:pStyle w:val="BookText"/>
        <w:rPr/>
      </w:pPr>
      <w:r>
        <w:rPr>
          <w:rFonts w:ascii="IRNazanin" w:hAnsi="IRNazanin" w:eastAsia="IRNazanin"/>
          <w:color w:val="111111"/>
          <w:sz w:val="28"/>
          <w:sz w:val="28"/>
          <w:szCs w:val="28"/>
          <w:rtl w:val="true"/>
          <w:lang w:bidi="fa-IR"/>
        </w:rPr>
        <w:t>بحق و لم یأتهم بالکذب</w:t>
      </w:r>
    </w:p>
    <w:p>
      <w:pPr>
        <w:pStyle w:val="BookText"/>
        <w:rPr/>
      </w:pPr>
      <w:r>
        <w:rPr>
          <w:rFonts w:ascii="IRNazanin" w:hAnsi="IRNazanin" w:eastAsia="IRNazanin"/>
          <w:color w:val="111111"/>
          <w:sz w:val="28"/>
          <w:sz w:val="28"/>
          <w:szCs w:val="28"/>
          <w:rtl w:val="true"/>
          <w:lang w:bidi="fa-IR"/>
        </w:rPr>
        <w:t>و قوله مخاطبا للعباس و حمزة و جعفر و علی یوصیهم بنصر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فدی لکم أمی و ما ولدت</w:t>
      </w:r>
    </w:p>
    <w:p>
      <w:pPr>
        <w:pStyle w:val="BookText"/>
        <w:rPr/>
      </w:pPr>
      <w:r>
        <w:rPr>
          <w:rFonts w:ascii="IRNazanin" w:hAnsi="IRNazanin" w:eastAsia="IRNazanin"/>
          <w:color w:val="111111"/>
          <w:sz w:val="28"/>
          <w:sz w:val="28"/>
          <w:szCs w:val="28"/>
          <w:rtl w:val="true"/>
          <w:lang w:bidi="fa-IR"/>
        </w:rPr>
        <w:t>فی نصر أحمد دون الناس أتراسا</w:t>
      </w:r>
    </w:p>
    <w:p>
      <w:pPr>
        <w:pStyle w:val="BookText"/>
        <w:rPr/>
      </w:pPr>
      <w:r>
        <w:rPr>
          <w:rFonts w:ascii="IRNazanin" w:hAnsi="IRNazanin" w:eastAsia="IRNazanin"/>
          <w:color w:val="111111"/>
          <w:sz w:val="28"/>
          <w:sz w:val="28"/>
          <w:szCs w:val="28"/>
          <w:rtl w:val="true"/>
          <w:lang w:bidi="fa-IR"/>
        </w:rPr>
        <w:t>و من شعره فیه صلّی اللّه علیه و آله و سلّم و قد سماه باسمه الآخر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تعلموا أنا وجدنا محمدا</w:t>
      </w:r>
    </w:p>
    <w:p>
      <w:pPr>
        <w:pStyle w:val="BookText"/>
        <w:rPr/>
      </w:pPr>
      <w:r>
        <w:rPr>
          <w:rFonts w:ascii="IRNazanin" w:hAnsi="IRNazanin" w:eastAsia="IRNazanin"/>
          <w:color w:val="111111"/>
          <w:sz w:val="28"/>
          <w:sz w:val="28"/>
          <w:szCs w:val="28"/>
          <w:rtl w:val="true"/>
          <w:lang w:bidi="fa-IR"/>
        </w:rPr>
        <w:t>نبیا کموسی خط فی أول الکتب</w:t>
      </w:r>
    </w:p>
    <w:p>
      <w:pPr>
        <w:pStyle w:val="BookText"/>
        <w:rPr/>
      </w:pPr>
      <w:r>
        <w:rPr>
          <w:rFonts w:ascii="IRNazanin" w:hAnsi="IRNazanin" w:eastAsia="IRNazanin"/>
          <w:color w:val="111111"/>
          <w:sz w:val="28"/>
          <w:sz w:val="28"/>
          <w:szCs w:val="28"/>
          <w:rtl w:val="true"/>
          <w:lang w:bidi="fa-IR"/>
        </w:rPr>
        <w:t>و یستفاد من البیت أنهم عثروا علی وجود البشارة به صلّی اللّه علیه و آله و سلّم فی الکتب السماویة التی کانت عند أهل الکتاب یومئذ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إیمان جماعة من أهل الکتاب من الیهود و النصاری و فیهم قوم من علمائهم کعبد اللّه بن سلام و غیره و قد کانوا یسمعون هذه الآیات القرآنیة التی تذکر البشارة به صلّی اللّه علیه و آله و سلّم و ذکره فی التوراة و الإنجیل فتلقوه بالقبول و لم یکذبوه و لا أظهروا فیه شیئا من الشک و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خلو الأناجیل الدائرة الیوم عن بشارة عیسی بما فیها من الصراحة فالقرآن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آیة معجزة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غنی عن تصدیقها،و قد تقدم البحث عن سندها و اعتبارها فی الجزء الثالث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بِالْبَیِّنٰاتِ قٰالُوا هٰذٰا سِحْرٌ مُبِینٌ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صلّی اللّه علیه و آله و سلّم،و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إسرائیل أو لهم و لغیرهم،و المراد بالبینات البشارة و معجزة القرآن و سائر آیات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أحمد المبشر به بنی إسرائیل أو أتاهم و غیرهم بالآیات البینة التی منها بشارة عیسی علیه السّلام قالوا هذا سحر مبین،و قرئ هذا ساحر مبین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لعیسی علیه السّلام،و السیاق لا یلائمه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الْکَذِبَ وَ هُوَ یُدْعیٰ إِلَی الْإِسْلاٰمِ الخ؛الاستفهام للإنکار و هو ردّ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أن النبی صلّی اللّه علیه و آله و سلّم لیس برسول و أن ما بلّغه من دین اللّه لیس منه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بالإسلام الدین الذی یدعو الیه رسول اللّه بما أنه تسلیم للّه فیما یریده و یأمر به من اعتقاد و عمل،و لا ریب أن مقتضی ربوبیته و ألوهیته تعالی تسلیم عباده له تسلیما مطلقا فلا ریب أن الدین الذی هو الاسلام للّه دینه الحق الذی یجب أن یدان به فدعوی أنه باطل لیس من اللّه افتراء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یُدْعیٰ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یتضمن الحجة علی کون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الافتراء ظلم لا یرتاب العقل فی کونه ظلما و ینهی عنه الشرع و یعظم الظلم بعظمة من وقع علیه فإذا کان هو اللّه سبحانه کان أعظم الظلم فلا أظلم ممن افتری علی اللّه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أظلم ممن افتری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 نسبة دین اللّه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یدعی الی دین الإسلام الذی لا یتضمن إلاّ التسلیم للّه فیما أراد و لا ریب أنه من اللّه،و اللّه لا یهدی القوم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الخ؛إطفاء النور إبطاله و إذهاب شروقه،و إطفاء النور بالأفواه إنما هو بالنفخ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وقعت الآیة فی سورة التوبة و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 نُورَ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بین الموضعین 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یقصدون إطفاء نور اللّه،و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یقصدون أمرا یتوصلون به الی إطفاء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محصله أن متعلق الإرادة فی قوله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الإطفاء،و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p>
    <w:p>
      <w:pPr>
        <w:pStyle w:val="BookText"/>
        <w:rPr/>
      </w:pPr>
      <w:r>
        <w:rPr>
          <w:rFonts w:ascii="IRNazanin" w:hAnsi="IRNazanin" w:eastAsia="IRNazanin"/>
          <w:color w:val="111111"/>
          <w:sz w:val="28"/>
          <w:sz w:val="28"/>
          <w:szCs w:val="28"/>
          <w:rtl w:val="true"/>
          <w:lang w:bidi="fa-IR"/>
        </w:rPr>
        <w:t>الموصل الی الإطفاء و هو النفخ بالأفواه و الإطفاء غرض و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ما یتلوها کالشارح لمعنی ما تقدم فی الآیة السابقة من ظلمهم برمی الدعوة بالسحر و عدم هدایته تعالی لهم بما أنهم ظالمون،و المحصل أنهم یریدون إطفاء نور اللّه بنفخة أفواههم لکن اللّه لا یهدیهم الی مقصدهم بل یتمّ نوره و یظهر دینه علی الدین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أی بالنفخ بالأفواه کما یطفأ الشمعة بالنفخة کنایة عن أنهم زعموا أن نور اللّه و هو دینه نور ضعیف کنور الشمعة یطفأ بأدنی نفخة فرموه بالسحر و انقطاع نسبته الی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أخطئوا فی مزعمتهم فهو نور اللّه الذی لا یطفأ و قد شاء أن یتمّه و لو کره الکافرون و اللّه بالغ أمره،و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 وَ لَوْ کَرِهَ الْکٰافِرُونَ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الإضافة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أنها فی الأصل إضافة لامیّة بعنایة لطیفة هی أن لکل من الحق و الباطل دینا یقتضیه و یختص به،و قد ارتضی اللّه تعالی الدین الذی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إظهار شیء علی غیره نصرته و تغلیبه علیه،و المراد بالدین کله کل سبیل مسلوک غیر سبیل اللّه الذی هو الإسلام و الآیة فی مقام تعلیل قوله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لأنه هو الذی أرسل رسوله بنوره الذی هو الهدی و دین الحق لیجعله غالبا علی جمیع الأدیان و لو کره المشرکون من أهل الأوثان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یستفاد من الآیتین أن دین الحق نور اللّه فی الأرض کما یستفاد ذلک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کَمِشْکٰاةٍ فِیهٰا مِصْبٰاحٌ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فی تفسیر الآیة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237" w:name="pg13145_117184"/>
    </w:p>
    <w:p>
      <w:pPr>
        <w:pStyle w:val="Heading3"/>
        <w:numPr>
          <w:ilvl w:val="2"/>
          <w:numId w:val="1"/>
        </w:numPr>
        <w:rPr/>
      </w:pPr>
      <w:bookmarkStart w:id="238" w:name="__RefHeading___Toc175670_3244359995"/>
      <w:bookmarkStart w:id="239" w:name="_Toc93"/>
      <w:bookmarkEnd w:id="237"/>
      <w:bookmarkEnd w:id="238"/>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10</w:t>
      </w:r>
      <w:r>
        <w:rPr>
          <w:rtl w:val="true"/>
        </w:rPr>
        <w:t xml:space="preserve"> </w:t>
      </w:r>
      <w:r>
        <w:rPr>
          <w:rtl w:val="true"/>
        </w:rPr>
        <w:t xml:space="preserve">الی </w:t>
      </w:r>
      <w:r>
        <w:rPr/>
        <w:t>14</w:t>
      </w:r>
      <w:r>
        <w:rPr>
          <w:rtl w:val="true"/>
        </w:rPr>
        <w:t>]</w:t>
      </w:r>
      <w:bookmarkEnd w:id="239"/>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هَلْ أَدُلُّکُمْ عَلیٰ تِجٰارَةٍ تُنْجِیکُمْ مِنْ عَذٰابٍ أَلِیمٍ الاستفهام للعرض و هو فی معنی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رأس المال طلبا للربح،و لا یوجد فی کلام العرب تاء بعده جیم إلاّ هذه اللفظة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أخذ الإیمان و الجهاد فی الآیة تجارة رأس مالها النفس و ربحها النجاة من عذاب ألیم، و 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w:t>
      </w:r>
    </w:p>
    <w:p>
      <w:pPr>
        <w:pStyle w:val="BookText"/>
        <w:rPr/>
      </w:pPr>
      <w:r>
        <w:rPr>
          <w:rFonts w:ascii="Amiri" w:hAnsi="Amiri" w:eastAsia="Amiri" w:cs="Amiri"/>
          <w:color w:val="111111"/>
          <w:sz w:val="28"/>
          <w:sz w:val="28"/>
          <w:szCs w:val="28"/>
          <w:rtl w:val="true"/>
          <w:lang w:bidi="ar-SA"/>
        </w:rPr>
        <w:t xml:space="preserve">سَبِیلِ اللّٰهِ فَیَقْتُلُونَ وَ یُقْتَلُونَ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فَاسْتَبْشِرُوا بِبَیْعِکُمُ الَّذِی بٰایَعْتُمْ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فخم تعالی أمر هذه التجارة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تجارة جلیلة القدر عظیمة الشأن،و جعل الربح الحاصل منها النجاة من عذاب ألیم لا یقدر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هذه النجاة الموعودة المغفرة و الجنة،و لذا بدل ثانیا النجاة من العذاب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ذُنُوبَکُمْ وَ یُدْخِلْکُمْ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أما النصر و الفتح الموعودان فهما خارجان عن النجاة الموعودة،و لذا فصلهما عن المغفرة و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أُخْریٰ تُحِبُّونَهٰا نَصْرٌ مِنَ اللّٰهِ وَ فَتْحٌ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 الخ؛استئناف بیانی یفسر التجارة المعروضة علیهم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التجارة؟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 رَسُولِهِ وَ تُجٰاهِدُونَ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قد أخذ الإیمان بالرسول مع الإیمان باللّه للدلالة علی وجوب طاعته فیما أمر به و إلاّ فالإیمان لا یعد إیمانا باللّه إلاّ مع الإیمان برسالة الرسول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إِنْ کُنْتُمْ تَعْلَمُونَ أی ما ذکر من الإیمان و الجهاد خیر لکم إن کنتم من أهل العلم و أما الجهلة فلا یعتد بأعمالهم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تعلمون خیریة ذلک إن کنتم من أهل العلم و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یُدْخِلْکُمْ جَنّٰاتٍ تَجْرِی مِنْ تَحْتِهَا الْأَنْهٰارُ الخ؛جواب للشرط المقدّر المفهوم من الآیة السابقة أی إن تؤمنوا باللّه و رسوله و تجاهدوا فی سبیله یغفر لکم،الخ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أطلقت الذنوب المتعلقة بها المغفرة فالمغفور جمیع الذنوب و الاعتبار یساعده إذ هذه</w:t>
      </w:r>
    </w:p>
    <w:p>
      <w:pPr>
        <w:pStyle w:val="BookText"/>
        <w:rPr/>
      </w:pPr>
      <w:r>
        <w:rPr>
          <w:rFonts w:ascii="IRNazanin" w:hAnsi="IRNazanin" w:eastAsia="IRNazanin"/>
          <w:color w:val="111111"/>
          <w:sz w:val="28"/>
          <w:sz w:val="28"/>
          <w:szCs w:val="28"/>
          <w:rtl w:val="true"/>
          <w:lang w:bidi="fa-IR"/>
        </w:rPr>
        <w:t>المغفرة مقدمة الدخول فی جنة الخلد و لا معنی لدخولها مع بقاء بعض الذنوب علی حاله،و لعله للإشارة الی هذه النکتة عقبها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مَسٰاکِنَ طَیِّبَةً فِی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جنات ثبات و استقرار فکونها محل ثبات و موضع قرار یلوح أن المغفرة تتعلق بجمیع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فیه من مقابلة النفس المبذولة و هی متاع قلیل معجّل بجنات عدن التی هی خالدة فتطیب بذلک نفس المؤمن و تقوی إرادته لبذل النفس و تضحیتها و اختیار البقاء علی الفناء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زاد فی تأکید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الْفَوْزُ الْعَظِیمُ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 الخ؛عطف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قائم مقام الموصوف و هو خبر لمبتدإ محذوف،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مِنَ اللّٰهِ وَ فَتْحٌ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لاخری،و التقدیر و لکم نعمة أو خصلة اخری تحبونها و هی نصر من اللّه و فتح قریب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معطوف علی الأمر المفهوم من سابق الکلام کأنه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آمنوا هل أدلکم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بشر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تحاذی هذه البشری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فَاسْتَبْشِرُوا بِبَیْعِکُمُ الَّذِی بٰایَعْتُمْ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یظهر أن الذی أمر أن یبشروا به مجموع ما یؤتیهم اللّه من الأجر فی الآخرة و الدنیا لا خصوص النصر و الفتح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ما یعطیه السیاق فی معنی الآیة و إعراف أجزائها،و قد ذکر فیها أمور اخری لا یساعد علیها السیاق تلک المساعدة أغمضنا عن ذکرها،و احتمل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الخ؛استئنافا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أَنْصٰارَ اللّٰهِ الخ؛أی اتسموا بهذه السمة و دوموا و اثبتوا علیها فالآیة فی معنی الترقی بالنسبة الی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أَدُلُّکُمْ عَلیٰ تِجٰارَةٍ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اتجروا بأنفسکم و أموالکم فانصروا اللّه بالإیمان و الجهاد فی سبیله و دوموا و اثبتوا علی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بنصرتهم للّه أن ینصروا نبیه فی سلوک السبیل الذی یسلکه الی اللّه علی بصیرة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فَآمَنَتْ طٰائِفَةٌ مِنْ بَنِی إِسْرٰائِیلَ وَ کَفَرَتْ طٰائِفَةٌ فَأَیَّدْنَا الَّذِینَ آمَنُوا عَلیٰ عَدُوِّهِمْ فَأَصْبَحُوا ظٰاهِرِینَ إشارة الی ما جری علیه و انتهی الیه أمر استنصار عیسی و تلبیة الحواریین حیث تفرق الناس الی طائفة مؤمنة و اخری کافرة فأید اللّه المؤمنین علی عدوهم و هم الکفار فأصبحوا ظاهرین بعد ما کانوا مستخفین مضطهدین</w:t>
      </w:r>
      <w:r>
        <w:rPr>
          <w:rFonts w:eastAsia="Amiri" w:cs="Amiri" w:ascii="Amiri" w:hAnsi="Amiri"/>
          <w:color w:val="111111"/>
          <w:sz w:val="28"/>
          <w:szCs w:val="28"/>
          <w:rtl w:val="true"/>
          <w:lang w:bidi="ar-SA"/>
        </w:rPr>
        <w:t>.</w:t>
      </w:r>
      <w:bookmarkStart w:id="240" w:name="pg13145_117188"/>
    </w:p>
    <w:p>
      <w:pPr>
        <w:pStyle w:val="Heading2"/>
        <w:numPr>
          <w:ilvl w:val="1"/>
          <w:numId w:val="1"/>
        </w:numPr>
        <w:rPr/>
      </w:pPr>
      <w:bookmarkStart w:id="241" w:name="__RefHeading___Toc175672_3244359995"/>
      <w:bookmarkStart w:id="242" w:name="_Toc94"/>
      <w:bookmarkEnd w:id="240"/>
      <w:bookmarkEnd w:id="241"/>
      <w:r>
        <w:rPr>
          <w:rtl w:val="true"/>
        </w:rPr>
        <w:t>سورة الجمعة مدنیة و هی إحدی عشرة آیة</w:t>
      </w:r>
      <w:bookmarkEnd w:id="242"/>
    </w:p>
    <w:p>
      <w:pPr>
        <w:pStyle w:val="Heading3"/>
        <w:numPr>
          <w:ilvl w:val="2"/>
          <w:numId w:val="1"/>
        </w:numPr>
        <w:rPr/>
      </w:pPr>
      <w:bookmarkStart w:id="243" w:name="__RefHeading___Toc175674_3244359995"/>
      <w:bookmarkStart w:id="244" w:name="_Toc95"/>
      <w:bookmarkEnd w:id="243"/>
      <w:r>
        <w:rPr>
          <w:rtl w:val="true"/>
        </w:rPr>
        <w:t>اشارة</w:t>
      </w:r>
      <w:bookmarkEnd w:id="244"/>
    </w:p>
    <w:p>
      <w:pPr>
        <w:pStyle w:val="Heading3"/>
        <w:numPr>
          <w:ilvl w:val="2"/>
          <w:numId w:val="1"/>
        </w:numPr>
        <w:rPr/>
      </w:pPr>
      <w:bookmarkStart w:id="245" w:name="__RefHeading___Toc175676_3244359995"/>
      <w:bookmarkStart w:id="246" w:name="_Toc96"/>
      <w:bookmarkEnd w:id="245"/>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246"/>
    </w:p>
    <w:p>
      <w:pPr>
        <w:pStyle w:val="Heading4"/>
        <w:numPr>
          <w:ilvl w:val="3"/>
          <w:numId w:val="1"/>
        </w:numPr>
        <w:rPr/>
      </w:pPr>
      <w:bookmarkStart w:id="247" w:name="__RefHeading___Toc175678_3244359995"/>
      <w:bookmarkStart w:id="248" w:name="_Toc97"/>
      <w:bookmarkEnd w:id="247"/>
      <w:r>
        <w:rPr>
          <w:rtl w:val="true"/>
        </w:rPr>
        <w:t>اشارة</w:t>
      </w:r>
      <w:bookmarkEnd w:id="24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49" w:name="pg13145_117189"/>
    </w:p>
    <w:p>
      <w:pPr>
        <w:pStyle w:val="Heading4"/>
        <w:numPr>
          <w:ilvl w:val="3"/>
          <w:numId w:val="1"/>
        </w:numPr>
        <w:rPr/>
      </w:pPr>
      <w:bookmarkStart w:id="250" w:name="__RefHeading___Toc175680_3244359995"/>
      <w:bookmarkStart w:id="251" w:name="_Toc98"/>
      <w:bookmarkEnd w:id="249"/>
      <w:bookmarkEnd w:id="250"/>
      <w:r>
        <w:rPr>
          <w:rtl w:val="true"/>
        </w:rPr>
        <w:t>بیان</w:t>
      </w:r>
      <w:r>
        <w:rPr>
          <w:rtl w:val="true"/>
        </w:rPr>
        <w:t>:</w:t>
      </w:r>
      <w:bookmarkEnd w:id="251"/>
    </w:p>
    <w:p>
      <w:pPr>
        <w:pStyle w:val="BookText"/>
        <w:rPr/>
      </w:pPr>
      <w:r>
        <w:rPr>
          <w:rFonts w:ascii="IRNazanin" w:hAnsi="IRNazanin" w:eastAsia="IRNazanin"/>
          <w:color w:val="111111"/>
          <w:sz w:val="28"/>
          <w:sz w:val="28"/>
          <w:szCs w:val="28"/>
          <w:rtl w:val="true"/>
          <w:lang w:bidi="fa-IR"/>
        </w:rPr>
        <w:t>غرض السورة هو الحث البالغ علی الاهتمام بأمر صلاة الجمعة و القیام بواجب أمرها فهی من شعائر اللّه المعظمة التی فی تعظیمها و الاهتمام بأمرها صلاح أخراهم و دنیاهم،و قد سلک تعالی الی بیان أمره بافتتاح الکلام بتسبیحه و الثناء علیه بما منّ علی قوم أمّیین برسول منهم أمیّ یتلو علیهم آیاته و یزکّیهم بصالحات الأعمال و الزاکیات من الأخلاق و یعلمهم الکتاب و الحکمة فیحملهم کتاب اللّه و معارف دینه أحسن التحمیل هم و من یلحق بهم أو یخلفهم من بعدهم من المؤمنین فلیحملوا ذلک أحسن الحمل،و لیحذروا أن یکونوا کالیهود حمّلوا التوراة ثم لم یحملوا معارفها و أحکامها فکانوا مثل الحمار یحمل أسفارا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تخلص الی الأمر بترک البیع و السعی الی ذکر اللّه إذا نودی للصلاة من یوم الجمعة، و قرّعهم علی ترک النبی صلّی اللّه علیه و آله و سلّم قائما یخطب و الانفضاض و الانسلال الی التجارة و اللهو،و ذلک آیة عدم تحملهم ما حملوا من معارف کتاب اللّه و أحکامه،و السورة مدنیة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السَّمٰاوٰاتِ وَ مٰا فِی الْأَرْضِ الْمَلِکِ الْقُدُّوسِ الْعَزِیزِ الْحَکِیمِ التسبیح تنزیه الشیء و نسبته الی الطهارة و النزاهة من العیوب و النقائص،و التعبیر بالمضارع للدلالة علی الاستمرار،و الملک هو الاختصاص بالحکم فی نظام المجتمع،و القدوس مبالغة فی القدس و هو النزاهة و الطهارة،و العزیز هو الذی لا یغلبه</w:t>
      </w:r>
    </w:p>
    <w:p>
      <w:pPr>
        <w:pStyle w:val="BookText"/>
        <w:rPr/>
      </w:pPr>
      <w:r>
        <w:rPr>
          <w:rFonts w:ascii="IRNazanin" w:hAnsi="IRNazanin" w:eastAsia="IRNazanin"/>
          <w:color w:val="111111"/>
          <w:sz w:val="28"/>
          <w:sz w:val="28"/>
          <w:szCs w:val="28"/>
          <w:rtl w:val="true"/>
          <w:lang w:bidi="fa-IR"/>
        </w:rPr>
        <w:t>غالب،و الحکیم هو المتقن فعله فلا یفعل عن جهل أو 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توطئة و تمهید برهانی لما یتضمنه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الخ؛من بعثة الرسول لتکمیل الناس و إسعادهم و هدایتهم بعد إذ کانوا 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تعالی یسبحه و ینزهه الموجودات السماویة و الأرضیة بما عندهم من النقص الذی هو متممه و الحاجة التی هو قاضیها فما من نقیصة أو حاجة إلاّ و هو المرجو فی تمامها و قضائها فهو المسبّح المنزّه عن کل نقص و حاجة فله أن یحکم فی نظام التکوین بین خلقه بما شاء،و فی نظام التشریع فی عباده بما أراد،کیف لا؟و هو ملک له أن یحکم فی أهل مملکته و علیهم أن یطیعوه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حکم و شرّع بینهم دینا لم یکن ذلک منه لحاجة الی تعبیدهم و نقص فیه یتممه بعبادتهم لأنه قدّوس منزّه عن کل نقص و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حکم و شرّع و بلغه إیاهم عن غنی منه و دعاهم الیه بوساطة رسله فلم یستجیبوا دعوته و تمردوا عن طاعته لم یکن ذلک تعجیزا منهم له تعالی لأنه العزیز لا یغلبه فیما یریده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حکم به و شرعه من الدین بما أنه الملک القدوس العزیز لیس یذهب لغی لا أثر له لأنه حکیم علی الإطلاق لا یفعل ما یفعل إلاّ لمصلحة و لا یرید منهم ما یرید إلاّ لنفع یعود الیهم و خیر ینالونه فیستقیم به حالهم فی دنیاهم و 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فتشریعه الدین و إنزاله الکتاب ببعث رسول یبلغهم ذلک بتلاوة آیاته،و یزکیهم و یعلمهم من منه تعالی و فضل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الخ؛الامیون جمع أمی و هو الذی لا یقرأ و لا یکتب،و المراد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لقلة من کان منهم یقرأ و یکتب و قد کان الرسول صلّی اللّه علیه و آله و سلّم منهم أی من جنسهم و هو غیر کونه مرسلا الیهم فقد کان منهم و کان</w:t>
      </w:r>
    </w:p>
    <w:p>
      <w:pPr>
        <w:pStyle w:val="BookText"/>
        <w:rPr/>
      </w:pPr>
      <w:r>
        <w:rPr>
          <w:rFonts w:ascii="IRNazanin" w:hAnsi="IRNazanin" w:eastAsia="IRNazanin"/>
          <w:color w:val="111111"/>
          <w:sz w:val="28"/>
          <w:sz w:val="28"/>
          <w:szCs w:val="28"/>
          <w:rtl w:val="true"/>
          <w:lang w:bidi="fa-IR"/>
        </w:rPr>
        <w:t>مرسلا الی الناس 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احتمل أن یکون المراد بالامیین غیر أهل الکتاب کما قال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حکی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عَلَیْنٰا فِی الْأُمِّیِّینَ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أنه لا یناسب قوله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یَتْلُوا عَلَیْهِمْ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الخ؛فإنه صلّی اللّه علیه و آله و سلّم لم یخص غیر العرب و غیر أهل الکتاب بشیء من الدعوة لم یلقه الیهم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أن یکون المراد بالامیین أهل مکة لکونهم یسمونها أم القری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أنه لا یناسب کون السورة مدنیة لإیهامه کون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یُزَکِّیهِمْ وَ یُعَلِّمُهُمُ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الی المهاجرین و من أسلم من أهل مکة بعد الفتح و أخلافهم و هو بعید من مذاق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منافاة بین کونه صلّی اللّه علیه و آله و سلّم من الامیین مبعوثا فیهم و بین کونه مبعوثا الیهم و الی غیرهم و هو ظاهر،و تلاوته علیهم آیاته و تزکیته و تعلیمه لهم الکتاب و الحکمة لنزوله بلغتهم و هو أول مراحل دعوته و لذا لما استقرت الدعوة بعض الاستقرار أخذ صلّی اللّه علیه و آله و سلّم یدعو الیهود و النصاری و المجوس و کاتب العظماء و الملوک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دعوة إبراهیم و إسماعیل علیهما السّلام علی ما حکی اللّه تعالی رَبَّنٰا وَ اجْعَلْنٰا مُسْلِمَیْنِ لَکَ وَ مِنْ ذُرِّیَّتِنٰا أُمَّةً مُسْلِمَةً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جمیع آل إسماعیل من عرب مضر أعم من أهل مکة و غیرهم،و لا ینافی کونه صلّی اللّه علیه و آله و سلّم مبعوثا الیهم و الی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آیٰاتِهِ أی آیات کتابه مع کونه أمیا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للرسول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یُزَکِّیهِمْ وَ یُعَلِّمُهُمُ الْکِتٰابَ وَ الْحِکْمَةَ التزکیة تفعیل من الزکاة بمعنی النمو الصالح الذی یلازم الخیر و البرکة فتزکیته لهم تنمیته لهم نماء صالحا بتعویدهم الأخلاق الفاضلة و الأعمال الصالحة فیکملون بذلک فی إنسانیتهم فیستقیم حالهم فی دنیاهم و آخرتهم یعیشون سعداء و یموتون 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تعلیم الکتاب بیان ألفاظ آیاته و تفسیر ما أشکل من ذلک،و یقابله تعلیم الحکمة و هی المعارف الحقیقیة التی یتضمنها القرآن،و التعبیر عن القرآن تارة بالآیات و تارة بالکتاب للدلالة علی أنه بکل من هذه العناوین نعمة یمتن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 التزکیة هاهنا علی تعلیم الکتاب و الحکمة بخلاف ما فی دعوة إبراهیم صلّی اللّه علیه و آله و سلّم لأن هذه الآیة تصف تربیته صلّی اللّه علیه و آله و سلّم لمؤمنی أمته،و التزکیة مقدمة فی مقام التربیة علی تعلیم العلوم الحقة و المعارف الحقیقیة و أما ما فی دعوة إبراهیم علیه السّلام فإنها دعاء و سؤال أن یتحقق فی ذریته هذه الزکاة و العلم بالکتاب و الحکمة،و العلوم و المعارف أقدم مرتبة و أرفع درجة فی مرحلة التحقق و الاتصاف من الزکاة الراجعة الی الأعمال و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الثقیلة و المراد أنهم کانوا من قبل بعثة الرسول صلّی اللّه علیه و آله و سلّم فی ضلال مبین،و الآیة تحمید بعد تسبیح و مسوقة للامتنان 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عطف علی الامیین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فی الامیین و فی آخرین منهم لم یلحقوا بهم بعد و هو العزیز الذی لا یغلب فی إرادته الحکیم الذی لا یلغو و لا یجازف فی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 وَ اللّٰهُ ذُو الْفَضْلِ الْعَظِیمِ الإشارة بذلک الی بعث الرسول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فخم أمره بالإشارة البعیدة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صلّی اللّه علیه و آله و سلّم المخصوص بالفضل،و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البعث و کونه یتلو آیات اللّه و یزکی الناس و یعلمهم الکتاب و الحکمة من فضل اللّه و عطائه یعطیه من تعلقت به مشیته و قد شاء أن یعطیه محمد صلّی اللّه علیه و آله و سلّم و اللّه ذو الفضل العظیم کذا قال المفسرون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 أن تکون الإشارة بذلک الی البعث بما له من النسبة الی أطرافه من المرسل</w:t>
      </w:r>
    </w:p>
    <w:p>
      <w:pPr>
        <w:pStyle w:val="BookText"/>
        <w:rPr/>
      </w:pPr>
      <w:r>
        <w:rPr>
          <w:rFonts w:ascii="IRNazanin" w:hAnsi="IRNazanin" w:eastAsia="IRNazanin"/>
          <w:color w:val="111111"/>
          <w:sz w:val="28"/>
          <w:sz w:val="28"/>
          <w:szCs w:val="28"/>
          <w:rtl w:val="true"/>
          <w:lang w:bidi="fa-IR"/>
        </w:rPr>
        <w:t>و المرسل الیهم،و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البعث من فضل اللّه یؤتیه من یشاء و قد شاء أن یخص بهذا الفضل محمدا صلّی اللّه علیه و آله و سلّم فاختاره رسولا،و أمته فاختارهم لذلک فجعله منهم و أرسله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و الآیتان قبلها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سوق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حُمِّلُوا التَّوْرٰاةَ ثُمَّ لَمْ یَحْمِلُوهٰا کَمَثَلِ الْحِمٰارِ یَحْمِلُ أَسْفٰاراً الخ؛قال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الغطاء و یختص ذلک بالأعیان نحو سفر العمامة عن الرأس و الخمار عن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الذی یسفر عن الحقائق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الْحِمٰارِ یَحْمِلُ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بتحمیل التوراة تعلیمها،و المراد بحملها العمل بها علی ما یؤیده السیاق و یشهد به ما فی ذیل الآیة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مَثَلُ الْقَوْمِ الَّذِینَ کَذَّبُوا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بالذین حملوا التوراة ثم لم یحملوها الیهود الذین أنزل اللّه التوراة علی رسولهم موسی علیه السّلام فعلمهم ما فیها من المعارف و الشرائع فترکوها و لم یعملوا بها فحمّلوها و لم یحملوها فضرب اللّه لهم مثل الحمار یحمل أسفارا و هو لا یعرف ما فیها من المعارف و الحقائق فلا یبقی له من حملها إلاّ التعب بتحمل ثقلها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 احتجاج علی الیهود یظهر به کذبهم فی دعواهم أنهم أولیاء اللّه و أحباؤه،و قد حکی اللّه تعالی ما یدل علی ذلک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وَ النَّصٰاریٰ 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کٰانَتْ لَکُمُ الدّٰارُ الْآخِرَةُ عِنْدَ اللّٰهِ خٰالِصَةً مِنْ دُونِ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للیهود مخاطبا لهم یا أیها الذین تهودوا إن کنتم اعتقدتم أنکم أولیاء للّه</w:t>
      </w:r>
    </w:p>
    <w:p>
      <w:pPr>
        <w:pStyle w:val="BookText"/>
        <w:rPr/>
      </w:pPr>
      <w:r>
        <w:rPr>
          <w:rFonts w:ascii="IRNazanin" w:hAnsi="IRNazanin" w:eastAsia="IRNazanin"/>
          <w:color w:val="111111"/>
          <w:sz w:val="28"/>
          <w:sz w:val="28"/>
          <w:szCs w:val="28"/>
          <w:rtl w:val="true"/>
          <w:lang w:bidi="fa-IR"/>
        </w:rPr>
        <w:t>من دون الناس إن کنتم صادقین فی دعواکم فتمنوا الموت لأن الولی یحب لقاء ولیه و من أیقن أنه ولی للّه وجبت له الجنة و لا حاجب بینه و بینها إلاّ الموت أحب الموت و تمنی أن یحلّ به فیدخل دار الکرامة و یتخلص من هذه الحیاة الدنیّة التی ما فیها إلاّ الهم و الغم و المحنة و المصیبة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یَتَمَنَّوْنَهُ أَبَداً بِمٰا قَدَّمَتْ أَیْدِیهِمْ وَ اللّٰهُ عَلِیمٌ بِالظّٰالِمِینَ أخبر تعالی نبیه صلّی اللّه علیه و آله و سلّم أنهم لا یتمنونه أبدا بعد ما أمره أن یعرض علیهم تمنی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علل عدم تمنیهم الموت بما قدمت أیدیهم و هو کنایة عن الظلم و الفسوق،فمعنی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یتمنون الموت أبدا بسبب ما قدمته أیدیهم من الظلم فکانوا ظالمین و اللّه علیم بالظالمین یعلم أنهم لا یحبون لقاءه لأنهم أعداؤه لا ولایة بینه و بینهم و لا محبة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الآیتان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وَ لَنْ یَتَمَنَّوْهُ أَبَداً بِمٰا قَدَّمَتْ أَیْدِیهِمْ وَ 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الَّذِی تَفِرُّونَ مِنْهُ فَإِنَّهُ مُلاٰقِیکُمْ ثُمَّ تُرَدُّونَ إِلیٰ عٰالِمِ الْغَیْبِ وَ الشَّهٰادَةِ فَیُنَبِّئُکُمْ بِمٰا کُنْتُمْ تَعْمَلُونَ الفاء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مُلاٰقِیکُمْ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جواب الشرط،و فیه وعید لهم بأن الموت الذی یکرهونه کراهة أن یؤاخذوا بوبال أعمالهم فإنه سیلاقیهم لا محالة ثم یردّون الی ربهم الذی خرجوا من زیّ العبودیة بمظالمهم و عادوه بأعمالهم و هو عالم بحقیقة أعمالهم ظاهرها و باطنها فإنه عالم الغیب و الشهادة فینبئهم بحقیقة أعمالهم و تبعاتها السیئة و هی أنواع العذاب </w:t>
      </w:r>
      <w:r>
        <w:rPr>
          <w:rStyle w:val="FootnoteAnchor"/>
          <w:rtl w:val="true"/>
        </w:rPr>
        <w:footnoteReference w:id="38"/>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252" w:name="pg13145_117195"/>
    </w:p>
    <w:p>
      <w:pPr>
        <w:pStyle w:val="Heading3"/>
        <w:numPr>
          <w:ilvl w:val="2"/>
          <w:numId w:val="1"/>
        </w:numPr>
        <w:rPr/>
      </w:pPr>
      <w:bookmarkStart w:id="253" w:name="__RefHeading___Toc175682_3244359995"/>
      <w:bookmarkStart w:id="254" w:name="_Toc99"/>
      <w:bookmarkEnd w:id="252"/>
      <w:bookmarkEnd w:id="253"/>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254"/>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 الخ؛المراد بالنداء للصلاة من یوم الجمعة الأذان کما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نٰادَیْتُمْ إِلَی الصَّلاٰةِ اتَّخَذُوهٰا هُزُواً وَ لَعِباً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الجمعة بضمتین أو بالضم فالسکون أحد أیام الاسبوع و کان یسمی أولا یوم العروبة ثم غلب علیه اسم الجمعة،و المراد بالصلاة من یوم الجمعة صلاة الجمعة المشرّعة یومها، و السعی هو المشی بالإسراع،و المراد بذکر اللّه الصلاة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لَذِکْرُ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الخطبة قبل الصلاة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بترکه،و المراد به علی ما یفیده السیاق النهی عن الاشتغال بکل عمل یشغل عن صلاة الجمعة سواء کان بیعا أو غیره و إنما علق النهی بالبیع لکونه من أظهر مصادیق ما یشغل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أذن لصلاة الجمعة یومها فجدّوا فی المشی الی الصلاة و اترکوا البیع و کل ما یشغلکم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إِنْ کُنْتُمْ تَعْلَمُونَ حثّ و تحریض لهم لما أمر به من الصلاة و ترک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 الصَّلاٰةُ فَانْتَشِرُوا فِی الْأَرْضِ وَ ابْتَغُوا مِنْ فَضْلِ اللّٰهِ الخ؛المراد بقضاء الصلاة إقامة صلاة الجمعة،و الانتشار فی الأرض التفرق فیها، و ابتغاء فضل اللّه طلب الرزق نظرا الی مقابلته ترک البیع فی الآیة السابقة لکن تقدم أن المراد ترک کل ما یشغل عن صلاة الجمعة،و علی هذا فابتغاء فضل اللّه طلب مطلق عطیته فی التفرق لطلب رزقه بالبیع و الشری،و طلب ثوابه بعیادة مریض و السعی فی حاجة مسلم و زیارة أخ فی اللّه،و حضور مجلس علم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فَانْتَشِرُوا فِی الْأَرْضِ أمر واقع بعد الحظر فیفید الجواز و الإباحة دون الوجوب 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 وَ اذْکُرُوا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اللّٰهَ کَثِیراً لَعَلَّکُمْ تُفْلِحُونَ المراد بالذکر أعم من الذکر اللفظی فیشمل ذکره تعالی قلبا بالتوجه الیه باطنا،و الفلاح النجاة من کل شقاء،و هو فی المورد بالنظر الی ما تقدم من حدیث التزکیة و التعلیم و ما فی الآیة التالیة من التوبیخ و العتاب الشدید،الزکاة و العلم و ذلک أن کثرة الذکر یفید رسوخ المعنی المذکور فی النفس و انتقاشه فی الذهن فتنقطع به منابت الغفلة و یورث التقوی الدینی الذی هو مظنة الفلاح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إِلَیْهٰا وَ تَرَکُوکَ قٰائِماً الخ؛ الانفضاض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عن الانفضاض بمعنی انکسار الشیء و تفرق بعضه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اتفقت روایات الشیعة و أهل السنة علی أنه ورد المدینة عیر معها تجارة و ذلک یوم الجمعة و النبی صلّی اللّه علیه و آله و سلّم قائم یخطب فضربوا بالطبل و الدف لإعلام الناس فانفض أهل المسجد الیهم و ترکوا النبی صلّی اللّه علیه و آله و سلّم قائما یخطب 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فالمراد باللهو استعمال المعازف و آلات الطرب لیجتمع الناس للتجارة،و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التجارة لأنها کانت المقصودة فی نفسها و اللهو مقصود لأجلها،و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لأحدهما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 الیه و انفضوا إلیها و ذلک أن کلا منهما سبب لانفضاض الناس الیه و تجمعهم علیه،و لذا ردد بینهما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أَوْ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و لهوا و الضمیر یصلح للرجوع الی کل منهما لأن اللهو فی الأصل مصدر یجوز فیه الوجهان التذکیر و التأنیث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أیضا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من کل منهما بحیاله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اللَّهْوِ وَ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اللهو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 اللّٰهِ خَیْرٌ مِنَ اللَّهْوِ وَ مِنَ التِّجٰارَةِ وَ اللّٰهُ خَیْرُ الرّٰازِقِینَ أمر للنبی أن ینبههم علی خطئهم فیما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أفظعه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بما عند اللّه الثواب الذی یستعقبه سماع الخطبة و 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من الثواب خیر من اللهو و من التجارة لأن ثوابه تعالی خیر حقیقی دائم غیر منقطع،و ما فی اللهو و التجارة من الخیر أمر خیالی زائل باطل و ربا استتبع سخطه تعالی کما فی اللهو</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خیر الرازقین من أسمائه تعالی الحسنی کالرزّاق و قد تقدم الکلام فی معنی الرزق فیما تقدم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255" w:name="pg13145_117198"/>
    </w:p>
    <w:p>
      <w:pPr>
        <w:pStyle w:val="Heading2"/>
        <w:numPr>
          <w:ilvl w:val="1"/>
          <w:numId w:val="1"/>
        </w:numPr>
        <w:rPr/>
      </w:pPr>
      <w:bookmarkStart w:id="256" w:name="__RefHeading___Toc175684_3244359995"/>
      <w:bookmarkStart w:id="257" w:name="_Toc100"/>
      <w:bookmarkEnd w:id="255"/>
      <w:bookmarkEnd w:id="256"/>
      <w:r>
        <w:rPr>
          <w:rtl w:val="true"/>
        </w:rPr>
        <w:t>سورة المنافقون مدنیة و هی إحدی عشرة آیة</w:t>
      </w:r>
      <w:bookmarkEnd w:id="257"/>
    </w:p>
    <w:p>
      <w:pPr>
        <w:pStyle w:val="Heading3"/>
        <w:numPr>
          <w:ilvl w:val="2"/>
          <w:numId w:val="1"/>
        </w:numPr>
        <w:rPr/>
      </w:pPr>
      <w:bookmarkStart w:id="258" w:name="__RefHeading___Toc175686_3244359995"/>
      <w:bookmarkStart w:id="259" w:name="_Toc101"/>
      <w:bookmarkEnd w:id="258"/>
      <w:r>
        <w:rPr>
          <w:rtl w:val="true"/>
        </w:rPr>
        <w:t>اشارة</w:t>
      </w:r>
      <w:bookmarkEnd w:id="259"/>
    </w:p>
    <w:p>
      <w:pPr>
        <w:pStyle w:val="Heading3"/>
        <w:numPr>
          <w:ilvl w:val="2"/>
          <w:numId w:val="1"/>
        </w:numPr>
        <w:rPr/>
      </w:pPr>
      <w:bookmarkStart w:id="260" w:name="__RefHeading___Toc175688_3244359995"/>
      <w:bookmarkStart w:id="261" w:name="_Toc102"/>
      <w:bookmarkEnd w:id="260"/>
      <w:r>
        <w:rPr>
          <w:rtl w:val="true"/>
        </w:rPr>
        <w:t>[</w:t>
      </w:r>
      <w:r>
        <w:rPr>
          <w:rtl w:val="true"/>
        </w:rPr>
        <w:t xml:space="preserve">سورة المنافقون </w:t>
      </w:r>
      <w:r>
        <w:rPr>
          <w:rtl w:val="true"/>
        </w:rPr>
        <w:t>(</w:t>
      </w:r>
      <w:r>
        <w:rPr/>
        <w:t>63</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261"/>
    </w:p>
    <w:p>
      <w:pPr>
        <w:pStyle w:val="Heading4"/>
        <w:numPr>
          <w:ilvl w:val="3"/>
          <w:numId w:val="1"/>
        </w:numPr>
        <w:rPr/>
      </w:pPr>
      <w:bookmarkStart w:id="262" w:name="__RefHeading___Toc175690_3244359995"/>
      <w:bookmarkStart w:id="263" w:name="_Toc103"/>
      <w:bookmarkEnd w:id="262"/>
      <w:r>
        <w:rPr>
          <w:rtl w:val="true"/>
        </w:rPr>
        <w:t>اشارة</w:t>
      </w:r>
      <w:bookmarkEnd w:id="26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64" w:name="pg13145_117199"/>
    </w:p>
    <w:p>
      <w:pPr>
        <w:pStyle w:val="Heading4"/>
        <w:numPr>
          <w:ilvl w:val="3"/>
          <w:numId w:val="1"/>
        </w:numPr>
        <w:rPr/>
      </w:pPr>
      <w:bookmarkStart w:id="265" w:name="__RefHeading___Toc175692_3244359995"/>
      <w:bookmarkStart w:id="266" w:name="_Toc104"/>
      <w:bookmarkEnd w:id="264"/>
      <w:bookmarkEnd w:id="265"/>
      <w:r>
        <w:rPr>
          <w:rtl w:val="true"/>
        </w:rPr>
        <w:t>بیان</w:t>
      </w:r>
      <w:r>
        <w:rPr>
          <w:rtl w:val="true"/>
        </w:rPr>
        <w:t>:</w:t>
      </w:r>
      <w:bookmarkEnd w:id="266"/>
    </w:p>
    <w:p>
      <w:pPr>
        <w:pStyle w:val="BookText"/>
        <w:rPr/>
      </w:pPr>
      <w:r>
        <w:rPr>
          <w:rFonts w:ascii="IRNazanin" w:hAnsi="IRNazanin" w:eastAsia="IRNazanin"/>
          <w:color w:val="111111"/>
          <w:sz w:val="28"/>
          <w:sz w:val="28"/>
          <w:szCs w:val="28"/>
          <w:rtl w:val="true"/>
          <w:lang w:bidi="fa-IR"/>
        </w:rPr>
        <w:t>تصف السورة المنافقین و تسمهم بشدّة العداوة و تأمر النبی صلّی اللّه علیه و آله و سلّم أن یحذرهم و تعظ المؤمنین أن یتحرّزوا من خصائص النفاق فلا یقعوا فی مهلکته و لا یجرّهم الی النار،و السورة 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 المنافق اسم فاعل من النفاق و هو فی عرف القرآن إظهار الإیمان و إبطان الکفر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الکذب خلاف الصدق و هو عدم مطابقة الخبر للخارج فهو وصف الخبر کالصدق و ربما اعتبرت مطابقة الخبر و لا مطابقته بالنسبة الی اعتقاد المخبر فیکون مطابقته لاعتقاد المخبر صدقا منه و عدم مطابقته له کذبا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کاذب إذا لم یطابق خبره الخارج و فلان کاذب إذا أخبر بما یخالف اعتقاده و یسمی النوع الأول صدقا و کذبا خبریین،و الثانی</w:t>
      </w:r>
    </w:p>
    <w:p>
      <w:pPr>
        <w:pStyle w:val="BookText"/>
        <w:rPr/>
      </w:pPr>
      <w:r>
        <w:rPr>
          <w:rFonts w:ascii="IRNazanin" w:hAnsi="IRNazanin" w:eastAsia="IRNazanin"/>
          <w:color w:val="111111"/>
          <w:sz w:val="28"/>
          <w:sz w:val="28"/>
          <w:szCs w:val="28"/>
          <w:rtl w:val="true"/>
          <w:lang w:bidi="fa-IR"/>
        </w:rPr>
        <w:t>صدقا و کذبا مخبریین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 حکایة لإظهارهم الإیمان بالشهادة علی الرسالة فإن فی الشهادة علی الرسالة إیمانا بما جاء به الرسول صلّی اللّه علیه و آله و سلّم و یتضمّن الإیمان بوحدانیته تعالی و بالمعاد،و هو الإیمان الکامل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إِنَّکَ لَرَسُولُهُ تثبیت منه تعالی لرسالته صلّی اللّه علیه و آله و سلّم،و إنما أورده مع أن وحی القرآن و مخاطبته صلّی اللّه علیه و آله و سلّم کان کافیا فی تثبیت رسالته،لیکون قرینة مصرحة بأنهم کاذبون من حیث عدم اعتقادهم بما یقولون و إن کان قولهم فی نفسه صادقا فهم کاذبون فی قولهم کذبا مخبریا لا خبریا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یَشْهَدُ إِنَّ الْمُنٰافِقِینَ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به الکذب المخبری لا الخبری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 الخ؛الأیمان جمع یمین بمعنی القسم،و الجنة الترس و المراد بها ما یتقی به من باب الاستعارة،و الصد یجیء بمعنی الإعراض و علیه فالمراد إعراضهم أنفسهم عن سبیل اللّه و هو الدین و بمعنی الصرف و علیه فالمراد صرفهم العامة من الناس عن الدین و هم فی وقایة من أیمانهم الکاذبة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أیمانهم الکاذبة التی یحلفون وقایة لأنفسهم فأعرضوا عن سبیل اللّه و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فصرفوا العامة من الناس عن دین اللّه بما یستطیعونه من الصرف بتقلیب الامور و إفساد و العزائم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سٰاءَ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تقبیح لأعمالهم التی استمروا علیها منذ نافقوا الی حین نزول السورة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آمَنُوا ثُمَّ کَفَرُوا فَطُبِعَ عَلیٰ قُلُوبِهِمْ فَهُمْ لاٰ یَفْقَهُونَ الظاهر أن الإشارة بذلک الی سوء ما عملوا کما قیل،و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الی جمیع ما تقدم من کذبهم و استجنانهم بالأیمان الفاجرة و صدهم عن سبیل اللّه و مساءة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إیمانهم بألسنتهم ظاهرا بشهادة أن لا إله إلاّ اللّه و أن محمدا رسوله ثم کفرهم بخلو باطنهم عن الإیمان کما قال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یبعد أن یکون فیهم من آمن حقیقة ثم ارتدّ و کتم ارتداده فلحق بالمنافقین یتربّص بالنبی صلّی اللّه علیه و آله و سلّم و بالمؤمنین الدوائر کما یظهر من بعض آیات سورة التوبة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 تعالی عمن لم یدخل الإیمان فی قلبه منهم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کَفَرُوا بَعْدَ إِسْلاٰمِهِمْ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إظهارهم للشهادتین أعم من أن یکون عن ظهر القلب أو بظاهر من القول ثم کفرهم بإتیان أعمال تستصحب الکفر کالاستهزاء بالدین و ردّ بعض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 عَلیٰ قُلُوبِهِمْ فَهُمْ لاٰ یَفْقَهُونَ تفریع عدم الفقه علی طبع القلوب دلیل علی أن الطبع ختم علی القلب یستتبع عدم قبوله لورود کلمة الحق فیه فهو آیس من الإیمان محروم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الطبع علی القلب جعله بحیث لا یقبل الحق و لا یتبعه فلا محالة یتبع الهوی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اللّٰهُ عَلیٰ قُلُوبِهِمْ وَ 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یفقه و لا یسمع و لا یعلم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عَلیٰ قُلُوبِهِمْ فَهُمْ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نَطْبَعُ عَلیٰ قُلُوبِهِمْ فَهُمْ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اللّٰهُ عَلیٰ قُلُوبِهِمْ فَهُمْ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 علی أی حال لا یکون منه تعالی إلاّ مجازاة لأنه إضلال و الذی ینسب الیه تعالی من الإضلال إنما هو الإضلال علی سبیل المجازاة دون الإضلال الابتدائی و قد مرّ مرارا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رَأَیْتَهُمْ تُعْجِبُکَ أَجْسٰامُهُمْ وَ إِنْ یَقُولُوا تَسْمَعْ لِقَوْلِهِمْ</w:t>
      </w:r>
    </w:p>
    <w:p>
      <w:pPr>
        <w:pStyle w:val="BookText"/>
        <w:rPr/>
      </w:pPr>
      <w:r>
        <w:rPr>
          <w:rFonts w:ascii="IRNazanin" w:hAnsi="IRNazanin" w:eastAsia="IRNazanin"/>
          <w:color w:val="111111"/>
          <w:sz w:val="28"/>
          <w:sz w:val="28"/>
          <w:szCs w:val="28"/>
          <w:rtl w:val="true"/>
          <w:lang w:bidi="fa-IR"/>
        </w:rPr>
        <w:t xml:space="preserve">الخ؛الظاهر أن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عام یشمل کل من رآهم و سمع کلامهم لکونهم فی أزیاء حسنة و بلاغة من الکلام،و لیس خطابا خاصا بالنبی صلّی اللّه علیه و آله و سلّم،و المراد أنهم علی صباحة من المنظر و تناسب من الأعضاء إذا رآهم الرائی أعجبته أجسامهم، و فصاحة و بلاغة من القول إذا سمع السامع کلامهم مال الی الإصغاء الی قولهم لحلاوة ظاهره و حسن نظمه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خُشُبٌ مُسَنَّدَةٌ ذم لهم بحسب باطنهم و الخشب بضمتین جمع خشبة،و التسنید نصب الشیء معتمدا علی شیء آخر کحائط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مسوقة لذمّهم و هی متممة لسابقتها،و المراد أن لهم أجساما حسنة معجبة و قولا رائعا ذا حلاوة لکنهم کالخشب المسندة أشباح بلا أرواح لا خیر فیها و لا فائدة تعتریها لکونهم لا یفقهون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یَحْسَبُونَ کُلَّ صَیْحَةٍ عَلَیْهِمْ ذمّ آخر لهم أی إنهم لإبطانهم الکفر و کتمانهم ذلک من المؤمنین یعیشون علی خوف و وجل و وحشة یخافون ظهور أمرهم و اطّلاع الناس علی باطنهم و یظنون أن کل صیحة سمعوها فهی کائنة علیهم و أنهم المقصودون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 أی هم کاملون فی العداوة بالغون فیها فإن أعدی أعدائک من یعادیک و أنت تحسبه صدیقک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أَنّٰی یُؤْفَکُونَ دعاء علیهم بالقتل و هو أشد شدائد الدنیا و کأن استعمال المقاتلة دون القتل للدلالة علی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یُؤْفَکُونَ مسوق للتعجب أی کیف یصرفون عن الحق؟و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توبیخ و تقریع و لیس باستفهام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یَسْتَغْفِرْ لَکُمْ رَسُولُ اللّٰهِ لَوَّوْا رُؤُسَهُمْ الخ؛التلویة تفعیل من لوی یلوی لیّا بمعنی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یستغفر لکم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ما ظهر منهم بعض خیاناتهم و فسوقهم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أمالوا رءوسهم إعراضا و استکبارا و رآهم الرائی یعرضون عن القائل و هم مستکبرون عن إجابة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 لَهُمْ الخ؛أی یتساوی الاستغفار و عدمه فی حقهم و تساوی الشیء و عدمه کنایة عن أنه لا یفید الفائدة المطلوبة منه،فالمعنی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یفیدهم استغفارک و لا ینفعهم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یَغْفِرَ اللّٰهُ لَهُمْ دفع دخل کأن سائلا 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یتساوی الاستغفار لهم و عدمه؟فاجیب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یغفر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الْفٰاسِقِینَ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یغفر اللّه لهم لأن مغفرته لهم هدایة لهم الی السعادة و الجنة و هم فاسقون خارجون عن زی العبودیة لإبطانهم الکفر و الطبع علی قلوبهم و اللّه لا یهدی القوم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یَقُولُونَ لاٰ تُنْفِقُوا عَلیٰ مَنْ عِنْدَ رَسُولِ اللّٰهِ حَتّٰی یَنْفَضُّوا الخ؛الانفضاض التفرّق،و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هم الذین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تنفقوا أموالکم علی المؤمنین الفقراء الذین لازموا رسول اللّه و اجتمعوا عنده لنصرته و إنفاذ أمره و إجراء مقاصده حتی یتفرقوا عنه فلا یتحکم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خَزٰائِنُ السَّمٰاوٰاتِ وَ الْأَرْضِ جواب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تنفقوا،الخ؛أی إن الدین دین اللّه و لا حاجة له الی إنفاقهم فله خزائن السماوات و الأرض ینفق منها و یرزق من یشاء کیف یشاء فلو شاء لأغنی الفقراء من المؤمنین لکنه تعالی یختار ما هو الأصلح فیمتحنهم بالفقر و یتعبدهم بالصبر لیوجرهم أجرا کریما و یهدیهم صراطا مستقیما و المنافقون فی جهل من ذلک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الْمُنٰافِقِینَ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یفقهون وجه الحکمة فی ذلک و احتمل</w:t>
      </w:r>
      <w:bookmarkStart w:id="267" w:name="pg13145_117204"/>
    </w:p>
    <w:p>
      <w:pPr>
        <w:pStyle w:val="BookText"/>
        <w:rPr/>
      </w:pPr>
      <w:bookmarkEnd w:id="267"/>
      <w:r>
        <w:rPr>
          <w:rFonts w:ascii="IRNazanin" w:hAnsi="IRNazanin" w:eastAsia="IRNazanin"/>
          <w:color w:val="111111"/>
          <w:sz w:val="28"/>
          <w:sz w:val="28"/>
          <w:szCs w:val="28"/>
          <w:rtl w:val="true"/>
          <w:lang w:bidi="fa-IR"/>
        </w:rPr>
        <w:t>أن یکون المعنی أن المنافقین لا یفقهون أن خزائن العالم بید اللّه و هو الرازق لا رازق غیره فلو شاء لأغناهم لکنهم یحسبون أن الغنی و الفقر بید الأسباب فلو لم ینفقوا علی اولئک الفقراء من المؤمنین لم یجدوا رازقا یرزقهم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 القائل هو عبد اللّه بن أبیّ بن سلول،و کذا قائل الجملة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تنفقوا،الخ؛و إنما عبر بصیغة الجمع تشریکا لأصحابه الراضین بقوله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مراده بالأعز نفسه و بالأذل رسول اللّه صلّی اللّه علیه و آله و سلّم و یرید بهذا القول تهدید النبی صلّی اللّه علیه و آله و سلّم بإخراجه من المدینة بعد المراجعة إلیها و قد ردّ اللّه علیه و علی من یشارکه فی نفاقه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 وَ لٰکِنَّ الْمُنٰافِقِینَ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 العزة فی نفسه و رسوله و المؤمنین فلا یبقی لغیرهم إلاّ الذلة و نفی عن المنافقین العلم فلم یبق لهم إلاّ الذلة و الجهالة </w:t>
      </w:r>
      <w:r>
        <w:rPr>
          <w:rStyle w:val="FootnoteAnchor"/>
          <w:rtl w:val="true"/>
        </w:rPr>
        <w:footnoteReference w:id="41"/>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75694_3244359995"/>
      <w:bookmarkStart w:id="269" w:name="_Toc105"/>
      <w:bookmarkEnd w:id="268"/>
      <w:r>
        <w:rPr>
          <w:rtl w:val="true"/>
        </w:rPr>
        <w:t>[</w:t>
      </w:r>
      <w:r>
        <w:rPr>
          <w:rtl w:val="true"/>
        </w:rPr>
        <w:t xml:space="preserve">سورة المنافقون </w:t>
      </w:r>
      <w:r>
        <w:rPr>
          <w:rtl w:val="true"/>
        </w:rPr>
        <w:t>(</w:t>
      </w:r>
      <w:r>
        <w:rPr/>
        <w:t>63</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26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الخ؛لإلهاء الإشغال،و المراد بإلهاء الأموال و الأولاد عن ذکر اللّه إشغالها القلب بالتعلق بها بحیث یوجب الإعراض عن التوجه الی اللّه بما أنها زینة الحیاة الدنیا،قال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الاشتغال بها یوجب خلوّ القلب عن ذکر اللّه و نسیانه تعالی فلا یبقی له إلاّ القول من غیر عمل و تصدیق قلبی و نسیان العبد لربه یستعقب نسیانه تعالی 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الخسران المبین،قال تعالی فی صفة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الیه الإشارة بما فی ذیل الآیة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یَفْعَلْ ذٰلِکَ فَأُولٰئِکَ هُمُ الْخٰاسِرُونَ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الأصل هو نهی المؤمنین عن التلهّی بالأموال و الأولاد و تبدیله من نهی الأموال و الأولاد عن إلهائهم للتلویح الی أن من طبعها الإلهاء فلا ینبغی لهم أن یتعلقوا بها فتلهیهم عن ذکر اللّه سبحانه فهو نهی کنائی آکد من التصریح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 مِنْ قَبْلِ أَنْ یَأْتِیَ أَحَدَکُمُ الْمَوْتُ الخ؛ أمر بالإنفاق فی البر أعم من الإنفاق الواجب کالزکاة و الکفارات أو المندوب،و تقییده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للإشعار بأن أمره هذا لیس سؤالا لما یملکونه دونه،و إنما هو شیء هو معطیه لهم و رزق هو رازقه و ملک هو ملّکهم إیاه من غیر أن یخرج عن ملکه یأمرهم بإنفاق شیء منه فیما یرید فله المنّة علیهم فی کل حال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أَحَدَکُمُ الْمَوْتُ أی فینقطع أمد استطاعته من</w:t>
      </w:r>
    </w:p>
    <w:p>
      <w:pPr>
        <w:pStyle w:val="BookText"/>
        <w:rPr/>
      </w:pPr>
      <w:r>
        <w:rPr>
          <w:rFonts w:ascii="IRNazanin" w:hAnsi="IRNazanin" w:eastAsia="IRNazanin"/>
          <w:color w:val="111111"/>
          <w:sz w:val="28"/>
          <w:sz w:val="28"/>
          <w:szCs w:val="28"/>
          <w:rtl w:val="true"/>
          <w:lang w:bidi="fa-IR"/>
        </w:rPr>
        <w:t>التصرف فی ماله بالإنفاق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رَبِّ لَوْ لاٰ أَخَّرْتَنِی إِلیٰ أَجَلٍ قَرِیبٍ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تقیید الأجل بالقریب للاشعار بأنه قانع بقلیل من التمدید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مقدار ما یسع الإنفاق من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لیسهل إجابته،و لأن الأجل أیّا ما کان فهو قریب،و من کلامه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هو آت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وَ أَکُنْ مِنَ الصّٰالِحِینَ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 فی جوانب التمنی،و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فی معنی جزاء الشرط،و التقدیر إن أتصدق أکن من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یُؤَخِّرَ اللّٰهُ نَفْساً إِذٰا جٰاءَ أَجَلُهٰا إیئاس لهم من استجابة دعاء من یسأل تأخیر الأجل بعد حلوله و الموت بعد نزوله و ظهور آیات الآخرة،و قد تکرر فی کلامه تعالی أن الأجل المسمّی من مصادیق القضاء المحتوم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أَجَلُهُمْ فَلاٰ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خَبِیرٌ بِمٰا تَعْمَلُونَ حال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علی أول الکلام و یفید فائدة التعلیل،و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تتلهّوا و أنفقوا فإن اللّه علیم بأعمالکم یجازیکم بها</w:t>
      </w:r>
      <w:r>
        <w:rPr>
          <w:rFonts w:eastAsia="Amiri" w:cs="Amiri" w:ascii="Amiri" w:hAnsi="Amiri"/>
          <w:color w:val="111111"/>
          <w:sz w:val="28"/>
          <w:szCs w:val="28"/>
          <w:rtl w:val="true"/>
          <w:lang w:bidi="ar-SA"/>
        </w:rPr>
        <w:t>.</w:t>
      </w:r>
      <w:bookmarkStart w:id="270" w:name="pg13145_117207"/>
    </w:p>
    <w:p>
      <w:pPr>
        <w:pStyle w:val="Heading2"/>
        <w:numPr>
          <w:ilvl w:val="1"/>
          <w:numId w:val="1"/>
        </w:numPr>
        <w:rPr/>
      </w:pPr>
      <w:bookmarkStart w:id="271" w:name="__RefHeading___Toc175696_3244359995"/>
      <w:bookmarkStart w:id="272" w:name="_Toc106"/>
      <w:bookmarkEnd w:id="270"/>
      <w:bookmarkEnd w:id="271"/>
      <w:r>
        <w:rPr>
          <w:rtl w:val="true"/>
        </w:rPr>
        <w:t>سورة التغابن مدنیة و هی ثمانی عشرة آیة</w:t>
      </w:r>
      <w:bookmarkEnd w:id="272"/>
    </w:p>
    <w:p>
      <w:pPr>
        <w:pStyle w:val="Heading3"/>
        <w:numPr>
          <w:ilvl w:val="2"/>
          <w:numId w:val="1"/>
        </w:numPr>
        <w:rPr/>
      </w:pPr>
      <w:bookmarkStart w:id="273" w:name="__RefHeading___Toc175698_3244359995"/>
      <w:bookmarkStart w:id="274" w:name="_Toc107"/>
      <w:bookmarkEnd w:id="273"/>
      <w:r>
        <w:rPr>
          <w:rtl w:val="true"/>
        </w:rPr>
        <w:t>اشارة</w:t>
      </w:r>
      <w:bookmarkEnd w:id="274"/>
    </w:p>
    <w:p>
      <w:pPr>
        <w:pStyle w:val="Heading3"/>
        <w:numPr>
          <w:ilvl w:val="2"/>
          <w:numId w:val="1"/>
        </w:numPr>
        <w:rPr/>
      </w:pPr>
      <w:bookmarkStart w:id="275" w:name="__RefHeading___Toc175700_3244359995"/>
      <w:bookmarkStart w:id="276" w:name="_Toc108"/>
      <w:bookmarkEnd w:id="275"/>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27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مانع و لا خوف من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السورة مدنیة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السَّمٰاوٰاتِ وَ مٰا فِی الْأَرْضِ لَهُ الْمُلْکُ وَ لَهُ الْحَمْدُ وَ هُوَ عَلیٰ کُلِّ شَیْءٍ قَدِیرٌ تقدم الکلام فی معنی التسبیح و الملک و الحمد و القدرة،و أن المراد بما فی السماوات و الأرض یشمل نفس السماوات و الأرض و من فیها و 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یفید إطلاق الملک و عدم محدودیته بحد و لا تقیده بقید أو شرط فلا حکم نافذا إلاّ حکمه،و لا حکم له إلاّ نافذا علی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یفید رجوع کل حمد من کل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هو الثناء علی الجمیل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تعالی لأن الخلق و الأمر الیه فلا ذات و لا صفة و لا فعل جمیلا محمودا إلاّ منه و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یدل علیه من عموم متعلق القدرة غیر محدودة و لا مقیدة بقید أو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مسوقة لإثبات المعاد کانت الآیة کالمقدمة الاولی لإثباته،و تفید أن اللّه منزّه عن کل نقص و شین فی ذاته و صفاته و أفعاله یملک الحکم علی کل شیء و التصرف فیه کیفما شاء 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یتصرف إلاّ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قدرته تسع کل شیء فله أن یتصرف فی خلقه بالإعادة کما تصرف فیهم بالإیذاء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الإحداث و الإبقاء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یبعثهم إن تعلقت به إرادته و لا تتعلق إلاّ بحکمه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مجرد ترتب الکفر و الایمان علی الخلق فلا دلالة فی التفریع علی کون الکفر و الایمان مخلوقین للّه تعالی أو غیر مخلوقین،و إنما المراد انشعابهم</w:t>
      </w:r>
    </w:p>
    <w:p>
      <w:pPr>
        <w:pStyle w:val="BookText"/>
        <w:rPr/>
      </w:pPr>
      <w:r>
        <w:rPr>
          <w:rFonts w:ascii="IRNazanin" w:hAnsi="IRNazanin" w:eastAsia="IRNazanin"/>
          <w:color w:val="111111"/>
          <w:sz w:val="28"/>
          <w:sz w:val="28"/>
          <w:szCs w:val="28"/>
          <w:rtl w:val="true"/>
          <w:lang w:bidi="fa-IR"/>
        </w:rPr>
        <w:t>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کافر و بعضهم مؤمن،و قدم ذکر الکافر لکثرة الکفار و غلبتهم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فَمِنْکُمْ وَ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أی فبعضکم کافر و بعضکم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انقسامهم قسمین و تفرقهم فرقتین حق کما ذکر،و هم متمیزون عنده لأن الملاک فی ذلک أعمالهم ظاهرها و باطنها و اللّه بما یعملون بصیر لا تخفی علیه و لا تشتبه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تتضمن الآیة مقدمة اخری لاثبات المعاد و تنجزه و هی أن الناس مخلوقون له تعالی متمیزون عنده بالکفر و الایمان و صالح العمل و طالحه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وَ صَوَّرَکُمْ فَأَحْسَنَ صُوَرَکُمْ وَ إِلَیْهِ الْمَصِیرُ المراد بالحق خلاف الباطل و هو خلقها من غیر غایة ثابتة و غرض ثابت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مٰا خَلَقْنٰاهُمٰا إِلاّٰ بِالْحَقِّ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صَوَّرَکُمْ فَأَحْسَنَ صُوَرَکُمْ المراد بالتصویر إعطاء الصورة و صورة الشیء قوامه و نحو وجوده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حسن الصورة تناسب تجهیزاتها بعضها لبعض و المجموع لغایة وجودها،و لیس هو الحسن بمعنی صباحة المنظر و ملاحته بل الحسن العام الساری فی الأشیاء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فِی السَّمٰاوٰاتِ وَ الْأَرْضِ وَ یَعْلَمُ مٰا تُسِرُّونَ وَ مٰا تُعْلِنُونَ وَ اللّٰهُ عَلِیمٌ بِذٰاتِ الصُّدُورِ دفع شبهة لمنکری المعاد مبنیة علی الاستبعاد و هی أنه کیف یمکن إعادة الموجودات و هی فانیة بائدة و حوادث العالم لا تحصی و الأعمال و الصفات لا تعدّ،منها ظاهرة علنیة و منها باطنة سریة و منها مشهودة و منها مغیبة،فاجیب</w:t>
      </w:r>
    </w:p>
    <w:p>
      <w:pPr>
        <w:pStyle w:val="BookText"/>
        <w:rPr/>
      </w:pPr>
      <w:r>
        <w:rPr>
          <w:rFonts w:ascii="IRNazanin" w:hAnsi="IRNazanin" w:eastAsia="IRNazanin"/>
          <w:color w:val="111111"/>
          <w:sz w:val="28"/>
          <w:sz w:val="28"/>
          <w:szCs w:val="28"/>
          <w:rtl w:val="true"/>
          <w:lang w:bidi="fa-IR"/>
        </w:rPr>
        <w:t>بأن اللّه یعلم ما فی السماوات و الأرض و یعلم ما تسرون و ما تعلنون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اعتراض تذییلی مقرر لشمول علمه تعالی بما یسرّون و ما یعلنون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محیط علما بالمضرات المستکنة فی صدور الناس مما لا یفارقها أصلا فکیف یخفی علیه شیء مما تسرونه و ما تعلنونه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الخ؛وضع الظاهر موضع الضمیر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النکتة فیه الإشارة الی علة الحکم،و لیکون ضابطا یجری مجری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نَبَأُ الَّذِینَ کَفَرُوا مِنْ قَبْلُ فَذٰاقُوا وَبٰالَ أَمْرِهِمْ وَ لَهُمْ عَذٰابٌ أَلِیمٌ وبال الأمر تبعته السیئة و المراد بأمرهم کفرهم و ما تفرع علیه من فسوقهم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کان مقتضی أسمائه الحسنی و صفاته العلیا المعدودة فی الآیات السابقة وجوب معاد الناس و مصیرهم الی ربهم للحساب و الجزاء فمن الواجب إعلامهم بما یجب علیهم أن یأتوا به أو یجتنبوا عنه و هو الشرع،و الطریق الی ذلک الرسالة فمن الواجب إرسال رسول علی أساس الإنذار و التبشیر بعقاب الآخرة و ثوابها و سخطه تعالی و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نَبَأُ الَّذِینَ کَفَرُوا مِنْ قَبْلُ الخطاب للمشرکین و فیه إشارة الی قصص الامم السالفة الهالکة کقوم نوح و عاد و ثمود و غیرهم،ممن أهلکهم اللّه بذنوبهم،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فَذٰاقُوا وَبٰالَ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ما نزل علیهم من عذاب الاستئصال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عذابهم الاخروی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 کٰانَتْ تَأْتِیهِمْ رُسُلُهُمْ بِالْبَیِّنٰاتِ فَقٰالُوا أَ بَشَرٌ یَهْدُونَنٰا الخ؛بیان لسبب ما ذکر من تعذیبهم بعذاب الاستئصال و عذاب الآخرة،و لذلک جیء بالفصل دون العطف کأنه جواب لسؤال مقدر کأن سائلا یسأل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أصابهم ما أصابهم من العذاب؟فقیل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الإشارة بذلک الی ما ذکر من العذاب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التعبیر عن إتیان الرسل و دعوتهم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تَأْتِیهِمْ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الاستمرار،و عن</w:t>
      </w:r>
    </w:p>
    <w:p>
      <w:pPr>
        <w:pStyle w:val="BookText"/>
        <w:rPr/>
      </w:pPr>
      <w:r>
        <w:rPr>
          <w:rFonts w:ascii="Amiri" w:hAnsi="Amiri" w:eastAsia="Amiri" w:cs="Amiri"/>
          <w:color w:val="111111"/>
          <w:sz w:val="28"/>
          <w:sz w:val="28"/>
          <w:szCs w:val="28"/>
          <w:rtl w:val="true"/>
          <w:lang w:bidi="ar-SA"/>
        </w:rPr>
        <w:t>کفرهم و قولهم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فَکَفَرُوا وَ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بالمقابلة علی المرة دلالة علی أنهم قالوا ما قالوا کلمة واحدة قاطعة لا معدل عنها و ثبتوا علیها و هو العناد و اللجاج فتکون 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بعد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بَشَرٌ یَهْدُونَنٰا یطلق البشر علی الواحد و الجمع و المراد به الثانی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التنکیر للتحقیر،و الاستفهام للانکار أی قالوا علی سبیل الإنکار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آحاد من الشر لا فضل لهم علینا یهدوننا؟</w:t>
      </w:r>
    </w:p>
    <w:p>
      <w:pPr>
        <w:pStyle w:val="BookText"/>
        <w:rPr/>
      </w:pPr>
      <w:r>
        <w:rPr>
          <w:rFonts w:ascii="IRNazanin" w:hAnsi="IRNazanin" w:eastAsia="IRNazanin"/>
          <w:color w:val="111111"/>
          <w:sz w:val="28"/>
          <w:sz w:val="28"/>
          <w:szCs w:val="28"/>
          <w:rtl w:val="true"/>
          <w:lang w:bidi="fa-IR"/>
        </w:rPr>
        <w:t>و هذا القول منهم مبنی علی الاستکبار،علی أن أکثر هؤلاء الامم الهالکة کانوا وثنیین و هم منکرون للنبوة و هو أساس تکذیبهم لدعوة الأنبیاء،و لذلک فرّع تعالی علی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بَشَرٌ یَهْدُونَنٰا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فَکَفَرُوا وَ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بنوا علیه کفرهم و إعراضهم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اسْتَغْنَی اللّٰهُ الاستغناء طلب الغنی و هو من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غنی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الغنی و ذلک أنهم کانوا یرون أن لهم من العلم و القوة و الاستطاعة ما یدفع عن جمعهم الفناء و یضمن لهم البقاء کأنه لا غنی للوجود عنهم کما حکی اللّه سبحانه عن قائلهم قٰالَ مٰا أَظُنُّ أَنْ تَبِیدَ هٰذِهِ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غَنِیٌّ حَمِیدٌ فی محل التعلیل لمضمون الآیة،و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غنی فی ذاته محمود فیما فعل،فما فعل بهم من إذاقتهم وبال أمرهم و تعذیبهم بعذاب ألیم علی کفرهم و تولیهم من غناه و عدله لأنه مقتضی عملهم المردود الیهم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الَّذِینَ کَفَرُوا أَنْ لَنْ یُبْعَثُوا قُلْ بَلیٰ وَ رَبِّی لَتُبْعَثُنَّ ثُمَّ</w:t>
      </w:r>
    </w:p>
    <w:p>
      <w:pPr>
        <w:pStyle w:val="BookText"/>
        <w:rPr/>
      </w:pPr>
      <w:r>
        <w:rPr>
          <w:rFonts w:ascii="Amiri" w:hAnsi="Amiri" w:eastAsia="Amiri" w:cs="Amiri"/>
          <w:color w:val="111111"/>
          <w:sz w:val="28"/>
          <w:sz w:val="28"/>
          <w:szCs w:val="28"/>
          <w:rtl w:val="true"/>
          <w:lang w:bidi="ar-SA"/>
        </w:rPr>
        <w:t>لَتُنَبَّؤُنَّ بِمٰا عَمِلْتُمْ وَ ذٰلِکَ عَلَی اللّٰهِ یَسِیرٌ ذکر رکن آخر من أرکان کفر الوثنیین و هو إنکارهم الدین السماوی بإنکار المعاد إذ لا یبقی مع انتفاء المعاد أثر للدین المبنی علی الأمر و النهی و الحساب و الجزاء و یصلح تعلیلا لإنکار الرسالة إذ لا معنی حینئذ للتبلیغ و الوعید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بالذین کفروا عامة الوثنیین و منهم من عاصر النبی صلّی اللّه علیه و آله و سلّم منهم کأهل مکة و ما والاها،و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أهل مکة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بَلیٰ وَ رَبِّی لَتُبْعَثُنَّ ثُمَّ لَتُنَبَّؤُنَّ بِمٰا عَمِلْتُمْ أمر النبی صلّی اللّه علیه و آله و سلّم أن یجیب عن زعمهم أن لن یبعثوا،بإثبات ما نفوه بما فی الکلام من أصناف التأکید بالقسم و اللام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لَتُنَبَّؤُنَّ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للتراخی بحسب رتبة الکلام،و فی الجملة إشارة الی غایة البعث و هو الحساب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ذکر من البعث و الإنباء بالأعمال یسیر علیه تعالی غیر عسیر،و فیه رد لإحالتهم أمر البعث علی اللّه سبحانه استبعادا،و قد عبر عنه فی موضع آخر من کلامه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علیه ما عده فی صدر الآیات من أسمائه تعالی و صفاته من الخلق و الملک و العلم و أنه مسبح محمود،و یجمع الجمیع أنه اللّه المستجمع لجمیع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هنا أن التصریح باسم الجلالة فی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للإیماء الی التعلیل،و المفاد أن ذلک یسیر علیه تعالی لأنه اللّه،و الکلام حجة برهانیة لا دعوی مجردة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ذکروا أن الآیة ثالثة الآیات التی أمر اللّه نبیه صلّی اللّه علیه و آله و سلّم أن یقسم بربه علی وقوع المعاد و هی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یَسْتَنْبِئُونَکَ أَ حَقٌّ هُوَ قُلْ إِی وَ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w:t>
      </w:r>
    </w:p>
    <w:p>
      <w:pPr>
        <w:pStyle w:val="BookText"/>
        <w:rPr/>
      </w:pPr>
      <w:r>
        <w:rPr>
          <w:rFonts w:ascii="IRNazanin" w:hAnsi="IRNazanin" w:eastAsia="IRNazanin"/>
          <w:color w:val="111111"/>
          <w:sz w:val="28"/>
          <w:sz w:val="28"/>
          <w:szCs w:val="28"/>
          <w:rtl w:val="true"/>
          <w:lang w:bidi="fa-IR"/>
        </w:rPr>
        <w:t>الآیة التی نحن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 وَ اللّٰهُ بِمٰا تَعْمَلُونَ خَبِیرٌ تفریع علی مضمون الآیة السابقة أی إذا کنتم مبعوثین لا محالة منبئین بما علمتم وجب علیکم أن تؤمنوا باللّه و رسوله و النور الذی أنزله علی رسوله و هو القرآن الذی یهدی بنوره الساطع الی مستقیم الصراط،و یبین شرائع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الَّذِی أَنْزَلْنٰا التفات من الغیبة الی التکلم مع الغیر و لعل النکتة فیه تتمیم الحجة بالسلوک من طریق الشهادة و هی أقطع للعذر فکم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الذی أنزل و هو إخبار،و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شهادة منه تعالی علی أن القرآن کتاب سماوی نازل من عنده تعالی،و الشهادة آکد من الإخبار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ینفع ذلک و هم ینکرون کون القرآن کلامه تعالی النازل من عنده و لو صدقوا ذلک کفاهم ما مر من الحجة علی المعاد و أغنی عن التمسک بذیل الالتفات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فی إبطال إنکارهم کونه کلام اللّه ما فی القرآن من آیات التحدی المثبتة لکونه کلام اللّه،و الشهادة علی أی حال آکد و أقوی من الإخبار و إن کان مدللا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بعلمه تعالی بدقائق أعمالهم لیتأکد به الأمر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وجدوا فی إیمانکم فإنه علیم بدقائق أعمالکم لا یغفل عن شیء منها و هو مجازیکم بها لا محالة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لَتُبْعَثُنَّ ثُمَّ لَتُنَبَّؤُنَّ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المراد بیوم الجمع یوم القیامة الذی یجمع فیه الناس لفصل القضاء بینهم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فَجَمَعْنٰاهُمْ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تکرر فی القرآن الکریم حدیث الجمع لیوم القیامة،و یفسره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یَحْکُمُ بَیْنَهُمْ</w:t>
      </w:r>
    </w:p>
    <w:p>
      <w:pPr>
        <w:pStyle w:val="BookText"/>
        <w:rPr/>
      </w:pPr>
      <w:r>
        <w:rPr>
          <w:rFonts w:ascii="Amiri" w:hAnsi="Amiri" w:eastAsia="Amiri" w:cs="Amiri"/>
          <w:color w:val="111111"/>
          <w:sz w:val="28"/>
          <w:sz w:val="28"/>
          <w:szCs w:val="28"/>
          <w:rtl w:val="true"/>
          <w:lang w:bidi="ar-SA"/>
        </w:rPr>
        <w:t xml:space="preserve">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،فالآیات تشیر الی أن جمعهم للقضاء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التَّغٰابُنِ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 أن تبخس صاحبک فی معاملة بینک و بینه بضرب من 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التغابن یوم القیامة لظهور الغبن فی المعاملة المشار إلیها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الآیة؛و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یَشْتَرُونَ بِعَهْدِ اللّٰهِ وَ أَیْمٰانِهِمْ ثَمَناً قَلِیلاً فعلموا أنهم غبنوا فیما ترکوا من المبایعة و فیما تعاطوه من ذلک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بعضهم عن یوم التغابن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 الأشیاء لهم بخلاف مقادیرهم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أولا مبنی علی تفسیر التغابن بسریان المغبونیة بین الکفار بأخذهم لمعاملة خاسرة و ترکهم معاملة رابحة،و هو معنی حسن غیر أنه لا یلائم معنی باب التفاعل الظاهر فی فعل البعض فی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نقله عن بعضهم وجه ثان لا یخلو من دقة،و یؤیده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مقتضی هذا الوجه عموم التغابن لجمیع أهل الجمع من مؤمن و کافر أما المؤمن فلما أنه لم یعمل لآخرته أکثر مما عمل،و أما الکافر فلأنه لم یعمل أصلا،و الوجه المشترک بینهما أنهما لم یقدّرا الیوم حق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الوجه ما یرد علی سابقه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وجه ثالث و هو أن یعتبر التغابن بین أهل الضلال متبوعیهم و تابعیهم فالمتبوعون و هم المستکبرون یغبنون تابعیهم و هم الضعفاء حیث یأمرونهم بأخذ الدنیا و ترک الآخرة</w:t>
      </w:r>
      <w:bookmarkStart w:id="277" w:name="pg13145_117216"/>
    </w:p>
    <w:p>
      <w:pPr>
        <w:pStyle w:val="BookText"/>
        <w:rPr/>
      </w:pPr>
      <w:bookmarkEnd w:id="277"/>
      <w:r>
        <w:rPr>
          <w:rFonts w:ascii="IRNazanin" w:hAnsi="IRNazanin" w:eastAsia="IRNazanin"/>
          <w:color w:val="111111"/>
          <w:sz w:val="28"/>
          <w:sz w:val="28"/>
          <w:szCs w:val="28"/>
          <w:rtl w:val="true"/>
          <w:lang w:bidi="fa-IR"/>
        </w:rPr>
        <w:t>فیضلون،و التابعون یغبنون المتبوعین حیث یعینونهم فی استکبارهم باتباعهم فیضلون،فکل من الفریقین غابن لغیره و مغبون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رابع وردت به الروایة و هو أن لکل عبد منزلا فی الجنة لو أطاع اللّه لدخله، و منزلا فی النار لو عصی اللّه لدخله یوم القیامة یعطی منازل أهل النار فی الجنة لأهل الجنة، و یعطی منازل أهل الجنة فی النار لأهل النار فیکون أهل الجنة و هم المؤمنون غابنین لأهل النار و هم الکفار و الکفار هم المغبونون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المفسرین بعد إیراد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التغابن قوله ذیلا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بظاهر ذاک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وَ یَعْمَلْ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الْمَصِیرُ تقدم تفسیره مرارا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75702_3244359995"/>
      <w:bookmarkStart w:id="279" w:name="_Toc109"/>
      <w:bookmarkEnd w:id="278"/>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11</w:t>
      </w:r>
      <w:r>
        <w:rPr>
          <w:rtl w:val="true"/>
        </w:rPr>
        <w:t xml:space="preserve"> </w:t>
      </w:r>
      <w:r>
        <w:rPr>
          <w:rtl w:val="true"/>
        </w:rPr>
        <w:t xml:space="preserve">الی </w:t>
      </w:r>
      <w:r>
        <w:rPr/>
        <w:t>18</w:t>
      </w:r>
      <w:r>
        <w:rPr>
          <w:rtl w:val="true"/>
        </w:rPr>
        <w:t>]</w:t>
      </w:r>
      <w:bookmarkEnd w:id="27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إِلاّٰ بِإِذْنِ اللّٰهِ وَ مَنْ یُؤْمِنْ بِاللّٰهِ یَهْدِ قَلْبَهُ وَ اللّٰهُ بِکُلِّ شَیْءٍ عَلِیمٌ المصیبة صفة شاع استعمالها فی الحوادث السوء التی تصحب الضر،و الإذن الإعلام بالرخصة و عدم المانع و یلازم علم الآذان بما أذن فیه،و لیس هو العلم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بما تقدم أولا أنه إذنه تعالی فی عمل سبب من الأسباب هو التخلیة بینه و بین مسببیه برفع الموانع التی تتخلل بینه و بین مسببه فلا تدعه یفعل فیه ما یقتضیه بسببیته کالنار تقتضی إحراق القطن مثلا لو لا الفصل بینهما و الرطوبة فرفع الفصل بینهما و الرطوبة من القطن مع العلم بذلک إذن فی عمل النار فی القطن بما تقتضیه ذاتها أعنی 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استعمال الإذن فی العرف العام مختصا بما إذا کان المأذون له من العقلاء لمکان أخذ معنی الإعلام فی مفهومه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لفلان أن یفعل کذا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للنار أن تحرق،و لا أذنت للفرس أن یعدو،لکن القرآن الکریم یستعمله فیما یعم العقلاء و غیرهم بالتحلیل کقوله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رَسُولٍ إِلاّٰ لِیُطٰاعَ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یبعد أن یکون هذا التعمیم مبنیا علی ما یفیده القرآن</w:t>
      </w:r>
    </w:p>
    <w:p>
      <w:pPr>
        <w:pStyle w:val="BookText"/>
        <w:rPr/>
      </w:pPr>
      <w:r>
        <w:rPr>
          <w:rFonts w:ascii="Amiri" w:hAnsi="Amiri" w:eastAsia="Amiri" w:cs="Amiri"/>
          <w:color w:val="111111"/>
          <w:sz w:val="28"/>
          <w:sz w:val="28"/>
          <w:szCs w:val="28"/>
          <w:rtl w:val="true"/>
          <w:lang w:bidi="ar-SA"/>
        </w:rPr>
        <w:t>من سریان العلم و الإدراک فی الموجودات کما قدمناه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الَّذِی 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فلا یتم عمل من عامل و لا تأثیر من مؤثر إلاّ بإذن من اللّه سبحانه فما کان من الأسباب غیر تام له موانع لو تحققت منعت من تأثیره فإذنه تعالی له فی أن یؤثر رفعه الموانع، و ما کان منها تاما لا مانع له یمنعه فإذنه له عدم جعله له شیئا من الموانع فتأثیره یصاحب الإذن من غیر 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المصائب و هی الحوادث التی تصیب الانسان فتؤثر فیه آثارا سیئة مکروهة إنما تقع بإذن من اللّه سبحانه کما أن الحسنات کذلک لاستیعاب إذنه تعالی صدور کل أثر من کل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الإذن تکوینی غیر الاذن التشریعی الذی هو رفع الحظر عن الفعل فإصابة المصیبة تصاحب إذنا من اللّه فی وقوعها و إن کانت من الظلم الممنوع فإن کون الظلم ممنوعا غیر مأذون فیه إنما هو من جهة التشریع دون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کانت بعض المصائب غیر جائزة الصبر علیها و لا مأذونا فی تحملها و یجب علی الإنسان أن یقاومها ما استطاع کالمظالم المتعلقة بالأعراض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المصائب التی ندب الی الصبر عندها هی التی لم یؤمر المصاب عندها بالذب و الامتناع عن تحملها کالمصائب العامة الکونیة من موت و مرض مما لا شأن لاختیار الإنسان فیها،و أما ما للاختیار فیها دخل کالمظالم المتعلقة نوع تعلق بالاختیار من المظالم المتوجه الی الأعراض فللإنسان أن یتوقاها ما استطاع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یُؤْمِنْ بِاللّٰهِ یَهْدِ قَلْبَهُ کان ظاهر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أن للّه سبحانه فی الحوادث التی تسوء الإنسان علما و مشیّة فلیست تصیبه مصیبة إلاّ بعد علمه تعالی و مشیته فلیس لسبب من الأسباب الکونیة أن یستقل بنفسه</w:t>
      </w:r>
    </w:p>
    <w:p>
      <w:pPr>
        <w:pStyle w:val="BookText"/>
        <w:rPr/>
      </w:pPr>
      <w:r>
        <w:rPr>
          <w:rFonts w:ascii="IRNazanin" w:hAnsi="IRNazanin" w:eastAsia="IRNazanin"/>
          <w:color w:val="111111"/>
          <w:sz w:val="28"/>
          <w:sz w:val="28"/>
          <w:szCs w:val="28"/>
          <w:rtl w:val="true"/>
          <w:lang w:bidi="fa-IR"/>
        </w:rPr>
        <w:t>فیما یؤثره فإنما هو نظام الخلقة لا رب یملکه إلاّ خالقه فلا تحدث حادثة و لا تقع واقعة إلاّ بعلم منه و مشیة فلم یکن لیخطئه ما أصابه و لم یکن لیصیبه ما أخطأه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هی الحقیقة التی بیّنها بلسان آخر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رب العالمین و لازم ربوبیته العامة أنه وحده یملک کل شیء لا مالک بالحقیقة سواه،و النظام الجاری فی الوجود مجموع من أنحاء تصرفاته فی خلقه فلا یتحرک متحرک و لا یسکن ساکن إلاّ عن إذن منه،و لا یفعل فاعل و لا یقبل قابل إلاّ عن علم سابق منه و مشیة لا یخطئ علمه و مشیته و لا یرد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فالاذعان بکونه تعالی هو اللّه یستعقب اهتداء النفس الی هذه الحقائق و اطمئنان القلب و سکونه و عدم اضطرابه و قلقه من جهة تعلقه بالأسباب الظاهریة و إسناده المصائب و النوائب المرّة إلیها دون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یُؤْمِنْ بِاللّٰهِ یَهْدِ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 تأکید للاستثناء المتقدم،و یمکن أن یکون إشارة الی 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ظاهر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الرسول اختلاف المراد بالإطاعة،فالمراد بإطاعة اللّه تعالی الانقیاد له فیما شرّعه لهم من شرائع الدین و المراد بإطاعة الرسول الانقیاد له و امتثال ما یأمر به بحسب ولایته للامة علی ما جعلها اللّه 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تَوَلَّیْتُمْ فَإِنَّمٰا عَلیٰ رَسُولِنَا الْبَلاٰغُ الْمُبِینُ التولی الإعراض، و البلاغ التبلیغ،و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أعرضتم عن إطاعة اللّه فیما شرّع من الدین أو عن إطاعة</w:t>
      </w:r>
    </w:p>
    <w:p>
      <w:pPr>
        <w:pStyle w:val="BookText"/>
        <w:rPr/>
      </w:pPr>
      <w:r>
        <w:rPr>
          <w:rFonts w:ascii="IRNazanin" w:hAnsi="IRNazanin" w:eastAsia="IRNazanin"/>
          <w:color w:val="111111"/>
          <w:sz w:val="28"/>
          <w:sz w:val="28"/>
          <w:szCs w:val="28"/>
          <w:rtl w:val="true"/>
          <w:lang w:bidi="fa-IR"/>
        </w:rPr>
        <w:t>الرسول فیما أمرکم به بما أنه ولیّ أمرکم،فلم یکرهکم رسولنا عن الطاعة فإنه لم یؤمر بذلک، و إنما أمر بالتبلیغ و قد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وَ عَلَی اللّٰهِ فَلْیَتَوَکَّلِ الْمُؤْمِنُونَ فی مقام التعلیل لوجوب إطاعة اللّه علی ما تقدم أن طاعة الرسول من طاعة اللّه،توضیح ذلک أن الطاعة بمعنی الانقیاد،و الائتمار للأمر و الانتهاء للأمر و الانتهاء عن النهی من شئون العبودیة حیث لا أثر لملک المولی رقبة عبده إلاّ مالکیته لإرادته و عمله فلا یرید إلاّ ما یرید المولی أن یریده و لا یعمل إلاّ ما یرید المولی أن یعمله فالطاعة نحو من العبودیة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،یعاتبهم بعبادة الشیطان و إنما أطاعوه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فطاعة المطیع بالنسبة الی المطاع عبادة له،و إذ لا معبود إلاّ اللّه فلا طاعة إلاّ للّه عز اسمه أو من أمر بطاعته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سبحانه إذ لا طاعة إلاّ لمعبود و لا معبود بالحق إلاّ اللّه فیجب علیکم أن تعبدوه و لا تشرکوا به بطاعة غیره و عبادته کالشیطان و هوی النفس و هذا معنی کون الجملة فی مقام التعلیل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 تأکید لمعنی الجملة السابقة أعنی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التوکیل إقامة الإنسان غیره مقام نفسه فی إدارة أموره و لازم ذلک قیام إرادته مقام إرادة موکله و فعله مقام فعله فینطبق بوجه علی الإطاعة فإن المطیع یجعل إرادته و عمله تبعا لإرادة المطاع فتقوم إرادة المطاع مقام إرادته و یعود عمله متعلقا لإرادة المطاع صادرا منها اعتبارا فترجع الإطاعة توکیلا بوجه کما أن التوکیل إطاعة بوجه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فإطاعة العبد لربه اتباع إرادته لإرادة ربه و الإتیان بالفعل علی هذا النمط و بعبارة اخری إیثار إرادته و ما یتعلق بها من العمل علی إرادة نفسه و ما یتعلق بها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فطاعته تعالی فیما شرّع لعباده و ما یتعلق بها نوع تعلق من التوکل علیه،و طاعته واجبة لمن عرفه و آمن به فعلی اللّه فلیتوکل المؤمنون و إیاه فلیطیعوا،و أما من لم یعرفه و لم یؤمن به فلا تتحقق منه 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للتبعیض،و سیاق الخطاب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تعلیق العداوة بهم یفید التعلیل أی أنهم یعادونهم بما أنهم مؤمنون،و العداوة من جهة الإیمان لا تتحقق إلاّ باهتمامهم أن یصرفوهم عن أصل الإیمان أو عن الأعمال الصالحة کالإنفاق فی سبیل اللّه و الهجرة من دار الکفر أو أن یحملوهم علی الکفر أو المعاصی الموبقة کالبخل عن الإنفاق فی سبیل اللّه شفقة علی الأولاد و الأزواج و الغصب و اکتساب المال من غیر طریق 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یعد بعض الأولاد و الأزواج عدوا للمؤمنین فی إیمانهم حیث یحملونهم علی ترک الایمان باللّه أو ترک بعض الأعمال الصالحة أو اقتراف بعض الکبائر الموبقة و ربما أطاعوهم فی بعض ذلک شفقة علیهم و حبا لهم فأمرهم اللّه بالحذر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تَعْفُوا وَ تَصْفَحُوا وَ تَغْفِرُوا فَإِنَّ اللّٰهَ غَفُورٌ رَحِیمٌ 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القصد لتناول الشیء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عفاه و اعتفاه أی قصده متناولا 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عفوت عنه قصدت إزالة ذنبه صارفا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ترک التثریب و هو أبلغ من العفو، و لذلک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 اصْفَحُوا حَتّٰی یَأْتِیَ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یعفو الانسان و لا یصفح،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 إلباس ما یصونه عن الدنس،و منه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ثوبک فی الوعاء و اصبغ ثوبک فإنه أغفر للوسخ،و الغفران و المغفرة من اللّه هو أن یصون العبد من أن یمسه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غُفْرٰانَکَ رَبَّنٰا و مَغْفِرَةٍ مِنْ رَبِّکُمْ وَ مَنْ یَغْفِرُ الذُّنُوبَ إِلاَّ اللّٰهُ انتهی</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 اصْفَحُوا و اغفروا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 الی کمال الاغماض عن الأولاد و الأزواج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ظهر منهم شیء من آثار المعاداة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الحذر من أن یفتتن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المراد خصوص مغفرته و رحمته للمخاطبین أن یعفوا و یصفحوا و یغفروا کان وعدا جمیلا لهم تجاه عملهم الصالح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لْیَعْفُوا وَ لْیَصْفَحُوا أَ لاٰ تُحِبُّونَ أَنْ یَغْفِرَ اللّٰهُ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أرید مغفرته و رحمته العامتان من غیر تقیید بمورد الخطاب أفاد أن المغفرة و الرحمة من صفات اللّه سبحانه فإن عفوا و صفحوا و غفروا فقد اتصفوا بصفات اللّه و تخلّقوا بأخلاقه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فِتْنَةٌ وَ اللّٰهُ عِنْدَهُ أَجْرٌ عَظِیمٌ الفتنة ما یبتلی و یمتحن به،و کون الأموال و البنین فتنة إنما هو لکونهما زینة الحیاة تنجذب الیهما النفس انجذابا فتفتتن و تلهو بهما عما یهمها من أمر آخرته و طاعة ربه،قال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کنایة عن النهی عن التلهی بهما و التفریط فی جنب اللّه باللیّ الیهما و یؤکده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عِنْدَهُ أَجْرٌ عَظِیمٌ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الخ؛أی مبلغ استطاعتکم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 فإن السیاق سیاق الدعوة و الندب الی السمع و الطاعة و الإنفاق و المجاهدة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اتقوه مبلغ استطاعتکم و لا تدعوا من الاتقاء شیئا تسعه طاقتکم و جهدکم فتجری الآیة مجری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الآیة ناظرة الی النفی التکلیف بالاتقاء فیما وراء الاستطاعة و فوق الطاقة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تُحَمِّلْنٰا مٰا لاٰ طٰاقَةَ 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اسْمَعُوا وَ أَطِیعُوا وَ أَنْفِقُوا خَیْراً لِأَنْفُسِکُمْ توضیح و تأکید لقوله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 الاستجابة و القبول و هو فی مقام الالتزام القلبی،و الطاعة الانقیاد و هو فی مقام العمل،و الإنفاق المراد به بذل المال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خَیْراً لِأَنْفُسِکُمْ منصوب بمحذوف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التقدیر آمنوا خیرا لأنفسکم،و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مضمنا معنی قدّموا أو ما یقرب منه بقرینة المقام،و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لکم زیادة تطییب لنفوسهم أی إن الإنفاق خیر لکم لا ینتفع به إلاّ أنفسکم لما فیه من بسط أیدیکم وسعه قدرتکم علی رفع حوائج مجتمعکم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 فَأُولٰئِکَ هُمُ الْمُفْلِحُونَ تقدم تفسیره فی تفسیر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تُقْرِضُوا اللّٰهَ قَرْضاً حَسَناً یُضٰاعِفْهُ لَکُمْ وَ یَغْفِرْ لَکُمْ وَ اللّٰهُ شَکُورٌ حَلِیمٌ المراد بإقراض اللّه الإنفاق فی سبیله سمّاه اللّه إقراضا للّه و سمّی المال المنفق قرضا حسنا حثّا و ترغیبا لهم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یُضٰاعِفْهُ لَکُمْ وَ یَغْفِرْ لَکُمْ إشارة الی حسن جزائه فی الدنیا و الآخرة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الشکور و الحلیم و عالم الغیب و الشهادة و العزیز و الحکیم خمسة من أسماء اللّه الحسنی تقدم شرحها،و وجه مناسبتها لما أمر به فی الآیة من السمع و الطاعة و الإنفاق ظاهر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280" w:name="pg13145_117224"/>
    </w:p>
    <w:p>
      <w:pPr>
        <w:pStyle w:val="Heading2"/>
        <w:numPr>
          <w:ilvl w:val="1"/>
          <w:numId w:val="1"/>
        </w:numPr>
        <w:rPr/>
      </w:pPr>
      <w:bookmarkStart w:id="281" w:name="__RefHeading___Toc175704_3244359995"/>
      <w:bookmarkStart w:id="282" w:name="_Toc110"/>
      <w:bookmarkEnd w:id="280"/>
      <w:bookmarkEnd w:id="281"/>
      <w:r>
        <w:rPr>
          <w:rtl w:val="true"/>
        </w:rPr>
        <w:t>سورة الطلاق مدنیة و هی اثنتا عشرة آیة</w:t>
      </w:r>
      <w:bookmarkEnd w:id="282"/>
    </w:p>
    <w:p>
      <w:pPr>
        <w:pStyle w:val="Heading3"/>
        <w:numPr>
          <w:ilvl w:val="2"/>
          <w:numId w:val="1"/>
        </w:numPr>
        <w:rPr/>
      </w:pPr>
      <w:bookmarkStart w:id="283" w:name="__RefHeading___Toc175706_3244359995"/>
      <w:bookmarkStart w:id="284" w:name="_Toc111"/>
      <w:bookmarkEnd w:id="283"/>
      <w:r>
        <w:rPr>
          <w:rtl w:val="true"/>
        </w:rPr>
        <w:t>اشارة</w:t>
      </w:r>
      <w:bookmarkEnd w:id="284"/>
    </w:p>
    <w:p>
      <w:pPr>
        <w:pStyle w:val="Heading3"/>
        <w:numPr>
          <w:ilvl w:val="2"/>
          <w:numId w:val="1"/>
        </w:numPr>
        <w:rPr/>
      </w:pPr>
      <w:bookmarkStart w:id="285" w:name="__RefHeading___Toc175708_3244359995"/>
      <w:bookmarkStart w:id="286" w:name="_Toc112"/>
      <w:bookmarkEnd w:id="285"/>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286"/>
    </w:p>
    <w:p>
      <w:pPr>
        <w:pStyle w:val="Heading4"/>
        <w:numPr>
          <w:ilvl w:val="3"/>
          <w:numId w:val="1"/>
        </w:numPr>
        <w:rPr/>
      </w:pPr>
      <w:bookmarkStart w:id="287" w:name="__RefHeading___Toc175710_3244359995"/>
      <w:bookmarkStart w:id="288" w:name="_Toc113"/>
      <w:bookmarkEnd w:id="287"/>
      <w:r>
        <w:rPr>
          <w:rtl w:val="true"/>
        </w:rPr>
        <w:t>اشارة</w:t>
      </w:r>
      <w:bookmarkEnd w:id="28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89" w:name="pg13145_117225"/>
    </w:p>
    <w:p>
      <w:pPr>
        <w:pStyle w:val="Heading4"/>
        <w:numPr>
          <w:ilvl w:val="3"/>
          <w:numId w:val="1"/>
        </w:numPr>
        <w:rPr/>
      </w:pPr>
      <w:bookmarkStart w:id="290" w:name="__RefHeading___Toc175712_3244359995"/>
      <w:bookmarkStart w:id="291" w:name="_Toc114"/>
      <w:bookmarkEnd w:id="289"/>
      <w:bookmarkEnd w:id="290"/>
      <w:r>
        <w:rPr>
          <w:rtl w:val="true"/>
        </w:rPr>
        <w:t>بیان</w:t>
      </w:r>
      <w:r>
        <w:rPr>
          <w:rtl w:val="true"/>
        </w:rPr>
        <w:t>:</w:t>
      </w:r>
      <w:bookmarkEnd w:id="291"/>
    </w:p>
    <w:p>
      <w:pPr>
        <w:pStyle w:val="BookText"/>
        <w:rPr/>
      </w:pPr>
      <w:r>
        <w:rPr>
          <w:rFonts w:ascii="IRNazanin" w:hAnsi="IRNazanin" w:eastAsia="IRNazanin"/>
          <w:color w:val="111111"/>
          <w:sz w:val="28"/>
          <w:sz w:val="28"/>
          <w:szCs w:val="28"/>
          <w:rtl w:val="true"/>
          <w:lang w:bidi="fa-IR"/>
        </w:rPr>
        <w:t>تتضمن السورة بیان کلیات من أحکام الطلاق تعقبه عظة و إنذار و تبشیر،و السورة مدنیة بشهادة سیاقها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 فَطَلِّقُوهُنَّ لِعِدَّتِهِنَّ وَ أَحْصُوا الْعِدَّةَ الی آخر الآیة؛بدئ الخطاب بنداء النبی صلّی اللّه علیه و آله و سلّم لأنه الرسول الی الامة و إمامهم فیصلح لخطابه أن یشمله و أتباعه من أمته و هذا شائع فی الاستعمال یخص مقدّم القوم و سیدهم بالنداء و یخاطب بما یعمّه و قومه فلا موجب لقول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التقدیر یا أیها النبی قل</w:t>
      </w:r>
    </w:p>
    <w:p>
      <w:pPr>
        <w:pStyle w:val="BookText"/>
        <w:rPr/>
      </w:pPr>
      <w:r>
        <w:rPr>
          <w:rFonts w:ascii="IRNazanin" w:hAnsi="IRNazanin" w:eastAsia="IRNazanin"/>
          <w:color w:val="111111"/>
          <w:sz w:val="28"/>
          <w:sz w:val="28"/>
          <w:szCs w:val="28"/>
          <w:rtl w:val="true"/>
          <w:lang w:bidi="fa-IR"/>
        </w:rPr>
        <w:t>لامّتک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طلقتم النساء،الخ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طَلَّقْتُمُ النِّسٰاءَ فَطَلِّقُوهُنَّ لِعِدَّتِهِنَّ أی إذا أردتم أن تطلقوا النساء و أشرفتم علی ذلک إذ لا معنی لتحقق الطلاق بعد وقوع الطلاق فهو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العدة قعود المرأة عن الزوج حتی تنقضی المدة المرتبة شرعا،و المراد بتطلیقهن لعدتهن تطلیقهن لزمان عدتهن بحیث یأخذ زمان العدة من یوم تحقق التطلیقة و ذلک بأن تکون التطلیقة فی طهر لا مواقعة فیه حتی تنقضی أقراؤها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أَحْصُوا الْعِدَّةَ أی عدّوا الأقراء التی تعتد بها،و هو الاحتفاظ علیها لأن للمرأة فیها حق النفقة و السکنی علی زوجها و للزوج فیها حق 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رَبَّکُمْ لاٰ تُخْرِجُوهُنَّ مِنْ بُیُوتِهِنَّ ظاهر السیاق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یفید ذلک تأکید النهی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بیوتهن البیوت التی کن یسکنه قبل الطلاق أضیفت الیهن بعنایة السکنی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یَخْرُجْنَ نهی عن خروجهن أنفسهن کما کان سابقه نهیا عن إخراجهن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یَأْتِینَ بِفٰاحِشَةٍ مُبَیِّنَةٍ أی ظاهرة کالزنا و البذاء و إیذاء أهلها کما فی الروایات المأثورة عن أئمة أهل البیت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حُدُودُ اللّٰهِ وَ مَنْ یَتَعَدَّ حُدُودَ اللّٰهِ فَقَدْ ظَلَمَ نَفْسَهُ أی الأحکام المذکورة للطلاق حدود اللّه حدّ بها أعمالکم و من یتعد و یتجاوز حدود اللّه بأن لم یراعها و خالفها فقد ظلم نفسه أی عصی ربه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تَدْرِی لَعَلَّ اللّٰهَ یُحْدِثُ بَعْدَ ذٰلِکَ أَمْراً أی أمرا یقضی بتغیر الحال و تبدّل رأی الزوج فی طلاقها بأن یمیل إلاّ الالتیام و یظهر فی قلبه محبة حب الرجوع الی</w:t>
      </w:r>
    </w:p>
    <w:p>
      <w:pPr>
        <w:pStyle w:val="BookText"/>
        <w:rPr/>
      </w:pPr>
      <w:r>
        <w:rPr>
          <w:rFonts w:ascii="IRNazanin" w:hAnsi="IRNazanin" w:eastAsia="IRNazanin"/>
          <w:color w:val="111111"/>
          <w:sz w:val="28"/>
          <w:sz w:val="28"/>
          <w:szCs w:val="28"/>
          <w:rtl w:val="true"/>
          <w:lang w:bidi="fa-IR"/>
        </w:rPr>
        <w:t>سابق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الْآخِرِ المراد من بلوغهن أجلهن اقترابهن من آخر زمان العدة و إشرافهن علیه،و المراد بإمساکهن الرجوع علی سبیل الاستعارة،و بمفارقتهن ترکهن لیخرجن من العدة و یبنّ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 الإمساک بمعروف حسن الصحبة و رعایة ما جعل اللّه لهن من الحقوق، و بکون فراقهن بمعروف أیضا لسترام الحقوق الشرعیة فالتقدیر بمعروف من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ذَوَیْ عَدْلٍ مِنْکُمْ أی أشهدوا علی الطلاق رجلین منکم صاحبی عدل،و قد مر توضیح معنی العدل فی تفسیر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الشَّهٰادَةَ لِلّٰهِ تقدم توضیحه فی تفسیر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یُوعَظُ بِهِ مَنْ کٰانَ یُؤْمِنُ بِاللّٰهِ وَ الْیَوْمِ الْآخِرِ أی ما مر من الأمر بتقوی اللّه و إقامة الشهادة للّه و النهی عن تعدی حدود اللّه أو مجموع ما مرّ من الأحکام و البعث الی التقوی و الإخلاص فی الشهادة و الزجر عن تعدی حدود اللّه یوعظ به المؤمنون لیرکنوا الی الحق و ینقلعوا عن الباطل،و فیه إیهام أن الإعراض عن هذه الأحکام أو تغییرها خروجا من الإیمان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یتورع عن محارمه و لم یتعد حدوده و احترم لشرائعه فعمل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مضائق مشکلات الحیاة فإن شریعته فطریة یهدی بها اللّه الإنسان الی ما تستدعیه فطرته و تقضی به حاجته و تضمن سعادته فی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 و المال و کل ما یفتقر الیه فی طیب عیشه و زکاة حیاته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یتوقع فلا یخف المؤمن أنه إن اتقی اللّه و احترم حدوده حرم طیب الحیاة</w:t>
      </w:r>
    </w:p>
    <w:p>
      <w:pPr>
        <w:pStyle w:val="BookText"/>
        <w:rPr/>
      </w:pPr>
      <w:r>
        <w:rPr>
          <w:rFonts w:ascii="IRNazanin" w:hAnsi="IRNazanin" w:eastAsia="IRNazanin"/>
          <w:color w:val="111111"/>
          <w:sz w:val="28"/>
          <w:sz w:val="28"/>
          <w:szCs w:val="28"/>
          <w:rtl w:val="true"/>
          <w:lang w:bidi="fa-IR"/>
        </w:rPr>
        <w:t>و ابتلی بضنک المعیشة فإن الرزق مضمون و اللّه علی ما ضمنه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یَتَوَکَّلْ عَلَی اللّٰهِ باعتزاله عن نفسه فیما تهواه و تأمر به و إیثاره إرادة اللّه سبحانه علی إرادة نفسه و العمل الذی یریده اللّه علی العمل الذی تهواه و تریده نفسه و بعبارة اخری تدین بدین اللّه و عمل بأحکامه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کافیة فیما یریده من طیب العیش و یتمناه من السعادة بفطرته لا بواهمته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أنه تعالی هو السبب الأعلی الذی تنتهی الیه الأسباب فإذا أراد شیئا فعله و بلغ ما أراده من غیر أن تتغیر إرادته فهو القائل مٰا یُبَدَّلُ الْقَوْلُ 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یحول بینه و بین ما أراده مانع فهو القائل وَ اللّٰهُ یَحْکُمُ لاٰ مُعَقِّبَ 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الأسباب الأخر التی یتشبث بها الإنسان فی رفع حوائجه فإنما تملک من السببیة ما ملکها اللّه سبحانه و هو المالک لما ملکها و القادر علی ما علیه أقدرها و لها من الفعل مقدار ما أذن اللّه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کاف لمن توکل علیه لا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یبلغ حیث أراد،و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شیء إلاّ له قدر مقدور و حدّ محدود و اللّه سبحانه لا یحدّه حد و لا یحیط به شیء و هو المحیط بکل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معنی الآیة بالنظر الی وقوعها فی سیاق آیات الطلاق و انطباقها علی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بالنظر الی إطلاقها فی نفسها مع الغض عن السیاق الذی وقعت فیه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أن من اتقی اللّه بحقیقة معنی تقواه و لا یتم ذلک إلاّ بمعرفته تعالی بأسمائه و صفاته ثم تورعه و اتقاؤه بالاجتناب عن المحرمات و تحرز ترک الواجبات خالصا لوجهه الکریم،و لازمه أن لا یرید إلاّ ما یریده اللّه من فعل أو ترک، و لازمه أن یستهلک إرادته فی إرادة اللّه فلا یصدر عنه فعل إلاّ عن إرادة من اللّه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ذلک أن یری نفسه و ما یترتب علیها من سمة أو فعل ملکا طلقا للّه سبحانه یتصرف فیها بما یشاء و هو ولایة اللّه یتولی أمر عبده فلا یبقی له من الملک بحقیقة معناه شیء إلاّ ما ملّکه</w:t>
      </w:r>
    </w:p>
    <w:p>
      <w:pPr>
        <w:pStyle w:val="BookText"/>
        <w:rPr/>
      </w:pPr>
      <w:r>
        <w:rPr>
          <w:rFonts w:ascii="IRNazanin" w:hAnsi="IRNazanin" w:eastAsia="IRNazanin"/>
          <w:color w:val="111111"/>
          <w:sz w:val="28"/>
          <w:sz w:val="28"/>
          <w:szCs w:val="28"/>
          <w:rtl w:val="true"/>
          <w:lang w:bidi="fa-IR"/>
        </w:rPr>
        <w:t>اللّه سبحانه و هو المالک لما ملکه و الملک 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ذلک ینجیه اللّه من مضیق الوهم و سجن الشرک بالتعلق بالأسباب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الرزق المادی فإنه کان یری ذلک من عطایا سعیه و الأسباب الظاهریة التی کان یطمئن إلیها و ما کان یعلم من الأسباب إلاّ قلیلا من کثیر کقبس من نار یضیء للانسان فی اللیلة الظلماء موضع قدمه و هو غافل عما وراءه،لکن اللّه سبحانه محیط بالأسباب و هو الناظم لها ینظمها کیف یشاء و یأذن فی تأثیر ما لا علم له به من خبایاها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الرزق المعنوی الذی هو حقیقة الرزق الذی یعیش به النفس الإنسانیة و تبقی فهو مما لم یکن یحتسبه و لا یحتسب طریق وروده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هو سبحانه یتولی أمره و یخرجه من مهبط الهلاک و یرزقه من حیث لا یحتسب، و لا یفقد من کماله و النعم التی کان یرجو نیلها بسعیه شیئا لأنه توکل علی اللّه و فوّض الی ربه ما کان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الأسباب الظاهریة التی تخطئ تارة و تصیب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الامور محدودة محاطة له تعالی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غیر خارج عن قدره الذی قدّره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نصیب الصالحین من الأولیاء من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هو دونهم من المؤمنین المتوسطین من أهل التقوی النازلة درجاتهم من حیث المعرفة و العمل فلهم من ولایة اللّه ما یلائم حالهم فی إخلاص الإیمان و العمل الصالح و قد قال تعالی 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وَلِیُّ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تدیّنهم بدین الحق و هی سنّة الحیاة و ورودهم و صدورهم فی الامور عن إرادته تعالی هو تقوی اللّه و التوکل علیه بوضع إرادته تعالی موضع إرادة أنفسهم فینالون من سعادة الحیاة</w:t>
      </w:r>
    </w:p>
    <w:p>
      <w:pPr>
        <w:pStyle w:val="BookText"/>
        <w:rPr/>
      </w:pPr>
      <w:r>
        <w:rPr>
          <w:rFonts w:ascii="IRNazanin" w:hAnsi="IRNazanin" w:eastAsia="IRNazanin"/>
          <w:color w:val="111111"/>
          <w:sz w:val="28"/>
          <w:sz w:val="28"/>
          <w:szCs w:val="28"/>
          <w:rtl w:val="true"/>
          <w:lang w:bidi="fa-IR"/>
        </w:rPr>
        <w:t>بحسبه و یجعل اللّه له مخرجا و یرزقهم من حیث لا یحتسبون،و حسبهم ربهم فهو بالغ أمره و قد جعل لکل شیء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علیهم من حرمان السعادة قدر ما دبّ من الشرک فی إیمانهم و عملهم 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لمن تاب من الشرک و قال 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اللّٰهَ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یرقی المؤمن الی درجة من درجات ولایة اللّه إلاّ بالتوبة من خفیّ الشرک الذی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اللاّٰئِی یَئِسْنَ مِنَ الْمَحِیضِ مِنْ نِسٰائِکُمْ إِنِ ارْتَبْتُمْ فَعِدَّتُهُنَّ ثَلاٰثَةُ أَشْهُرٍ المراد بالارتیاب الشک فی یأسهن من المحیض أ هو لکبر أم لعارض،فالمعنی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اللائی یئسن من المحیض من نسائکم و شککتم فی أمر یأسهن أ هو لبلوغ سنهن سن الیأس أم لعارض فعدّتهن ثلاثة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اللاّٰئِی لَمْ یَحِضْنَ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اللاّٰئِی یَئِسْنَ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اللائی لم یحضن و هو فی سن من تحیض فعدّتهن ثلاثة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أُولاٰتُ الْأَحْمٰالِ أَجَلُهُنَّ أَنْ یَضَعْنَ حَمْلَهُنَّ أی منتهی زمان عدتهن 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مِنْ أَمْرِهِ یُسْراً أی یسهل علیه ما یستقبله من الشدائد و المشاق،و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یسهل علیه امور الدنیا و الآخرة إما بفرج عاجل أو عوض آجل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أَمْرُ اللّٰهِ أَنْزَلَهُ إِلَیْکُمْ أی ما بیّنه فی الآیات المتقدمة حکم اللّه أنزله الیکم،و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یُکَفِّرْ عَنْهُ سَیِّئٰاتِهِ وَ یُعْظِمْ لَهُ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اتباع</w:t>
      </w:r>
    </w:p>
    <w:p>
      <w:pPr>
        <w:pStyle w:val="BookText"/>
        <w:rPr/>
      </w:pPr>
      <w:r>
        <w:rPr>
          <w:rFonts w:ascii="IRNazanin" w:hAnsi="IRNazanin" w:eastAsia="IRNazanin"/>
          <w:color w:val="111111"/>
          <w:sz w:val="28"/>
          <w:sz w:val="28"/>
          <w:szCs w:val="28"/>
          <w:rtl w:val="true"/>
          <w:lang w:bidi="fa-IR"/>
        </w:rPr>
        <w:t>الأوامر من التقوی کاجتناب المحرمات و لعله باعتبار أن امتثال الأمر یلازم اجتناب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تکفیر السیئات سترها بالمغفرة،و المراد بالسیئات المعاصی الصغیرة فیبقی للتقوی کبائر المعاصی،و یکون مجموع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یُکَفِّرْ عَنْهُ سَیِّئٰاتِهِ وَ یُعْظِمْ لَهُ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الآیتین یظهر أن المراد بالمحارم فی قوله صلّی اللّه علیه و آله و سلّم فی تعریف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الورع عن محارم اللّه المعاصی الکبیرة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أیضا أن مخالفة ما أنزله اللّه من الأمر فی الطلاق و العدة من الکبائر إذ التقوی المذکورة فی الآیة تشمل ما ذکر من أمر الطلاق و العدة لا محالة فهو غیر السیئات المکفرة و إلاّ اختلّ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أَسْکِنُوهُنَّ مِنْ حَیْثُ سَکَنْتُمْ مِنْ وُجْدِکُمْ الی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تمکّنکم و قدر غناکم،و یعبر عن الغنی بالوجدان و الجدة،و قد حکی فیه الوجد و الوجد و الوجد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بالحرکات الثلاث فی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للمطلقات علی ما یؤیده السیاق،و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أسکنوا المطلقات من حیث سکنتم من المساکن علی قدر تمکنکم و غناکم علی الموسر قدره و علی المعسر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تُضآرُّوهُنَّ لِتُضَیِّقُوا عَلَیْهِنَّ أی لا توجهوا الیهن ضررا یشق علیهن تحمّله من حیث السکنی و الکسوة و النفقة لتوردوا الضیق و الحرج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 أُولاٰتِ حَمْلٍ فَأَنْفِقُوا عَلَیْهِنَّ حَتّٰی یَضَعْنَ حَمْلَهُنَّ معناه ظاهر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لَکُمْ فَآتُوهُنَّ أُجُورَهُنَّ فلهن علیکم أجر الرضاعة و هو من نفقة الولد التی علی الوالد</w:t>
      </w:r>
      <w:r>
        <w:rPr>
          <w:rFonts w:eastAsia="Amiri" w:cs="Amiri" w:ascii="Amiri" w:hAnsi="Amiri"/>
          <w:color w:val="111111"/>
          <w:sz w:val="28"/>
          <w:szCs w:val="28"/>
          <w:rtl w:val="true"/>
          <w:lang w:bidi="ar-SA"/>
        </w:rPr>
        <w:t>.</w:t>
      </w:r>
      <w:bookmarkStart w:id="292" w:name="pg13145_117232"/>
    </w:p>
    <w:p>
      <w:pPr>
        <w:pStyle w:val="BookText"/>
        <w:rPr/>
      </w:pPr>
      <w:bookmarkEnd w:id="292"/>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أْتَمِرُوا بَیْنَکُمْ بِمَعْرُوفٍ الائتمار بشیء تشاور القوم فیه بحیث یأمر بعضهم فیه بعضا،و هو خطاب للرجل و المرأة أی تشاوروا فی أمر الولد و توافقوا فی معروف من العادة بحیث لا یتضرر الرجل بزیادة الأجر الذی ینفقه و لا المرأة بنقیصته و لا الولد بنقص مدة الرضاع الی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تَعٰاسَرْتُمْ فَسَتُرْضِعُ لَهُ أُخْریٰ أی و إن أراد کل منکم من الآخر ما فیه عسر و اختلفتم فسترضع الولد امرأة أخری أجنبیة غیر والدته أی فلیسترضع الوالد غیر والدة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سَعَةٍ مِنْ سَعَتِهِ الإنفاق من سعة هو التوسعة فی الإنفاق و هو أمر لأهل السعة بأن یوسعوا علی نسائهم المطلقات المرضعات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عَلَیْهِ رِزْقُهُ فَلْیُنْفِقْ مِمّٰا آتٰاهُ اللّٰهُ قدر الرزق ضیقه، و الإیتاء الإعطاء،و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ضاق علیه رزقه و کان فقیرا لا یتمکن من التوسع فی الإنفاق فلینفق علی قدر ما أعطاه اللّه من المال أی فلینفق علی قدر تمکنه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 أی لا یکلف اللّه نفسا إلاّ بقدر ما أعطاها من القدرة فالجملة تنفی الحرج من التکالیف الإلهی و منها إنفاق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سَیَجْعَلُ اللّٰهُ بَعْدَ عُسْرٍ یُسْراً فیه بشری و تسلیة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75714_3244359995"/>
      <w:bookmarkStart w:id="294" w:name="_Toc115"/>
      <w:bookmarkEnd w:id="293"/>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8</w:t>
      </w:r>
      <w:r>
        <w:rPr>
          <w:rtl w:val="true"/>
        </w:rPr>
        <w:t xml:space="preserve"> </w:t>
      </w:r>
      <w:r>
        <w:rPr>
          <w:rtl w:val="true"/>
        </w:rPr>
        <w:t xml:space="preserve">الی </w:t>
      </w:r>
      <w:r>
        <w:rPr/>
        <w:t>12</w:t>
      </w:r>
      <w:r>
        <w:rPr>
          <w:rtl w:val="true"/>
        </w:rPr>
        <w:t>]</w:t>
      </w:r>
      <w:bookmarkEnd w:id="29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عَتَتْ عَنْ أَمْرِ رَبِّهٰا وَ رُسُلِهِ فَحٰاسَبْنٰاهٰا حِسٰاباً شَدِیداً وَ عَذَّبْنٰاهٰا عَذٰاباً نُکْراً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العتو النبوء عن الطاعة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قریب المعنی من الاستکبار،و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 الدهاء و الأمر الصعب الذی لا یعرف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بالنکر فی الآیة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 النکر المنکر الفظیع الذی لم یر مثله انتهی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بالقریة أهلها علی سبیل التجوز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عَتَتْ عَنْ أَمْرِ رَبِّهٰا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أنهم کفروا باللّه سبحانه بالشرک و کفروا کفرا آخر برسله بتکذیبهم فی دعوتهم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أنهم کفروا باللّه تعالی فی ترک شرائعه المشرعة و کفروا برسله فیما أمروا به بولایتهم لهم کما مر نظیره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شدة الحساب المناقشة فیه و الاستقصاء لتوفیة الأجر کما هو علیه،و المراد به حساب الدنیا غیر حساب الآخرة و الدلیل علی کونه حساب الدنیا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یصیب الإنسان من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المصیبة فی نظر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حاصل محاسبة أعماله و اللّه یعفو عن کثیر منها بالمسامحة و المساهلة فی المحاسبة غیر أنه تعالی یحاسب العاتین المستکبرین عن أمره و رسله حسابا شدیدا بالمناقشة و الاستقصاء و التثریب فیعذبهم عذابا 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أهل قریة عتوا و استکبروا عن أمر ربهم و رسله فلم یطیعوا اللّه و رسله فحاسبناها حسابا شدیدا ناقشنا فیه و استقصیناه،و عذبناهم عذابا صعبا غیر معهود و هو عذاب الاستئصال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وَبٰالَ أَمْرِهٰا وَ کٰانَ عٰاقِبَةُ أَمْرِهٰا خُسْراً المراد بأمرها عتوّها و استکبارها،و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فأصابتهم عقوبة عتوهم و کان عاقبة عتوهم خسارا کأنهم اشتروا العتو بالطاعة فانتهی الی أن خسروا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هذا جزاؤهم فی الاخری کما کان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فَحٰاسَبْنٰاهٰا حِسٰاباً شَدِیداً وَ عَذَّبْنٰاهٰا عَذٰاباً نُکْراً فَذٰاقَتْ وَبٰالَ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جزاءهم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الخ؛لکونه فی مقام دفع الدخل کأنه لما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عٰاقِبَةُ أَمْرِهٰا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المراد بخسرهم؟فقیل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شَدِیداً</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یٰا أُولِی الْأَلْبٰابِ الَّذِینَ آمَنُوا قَدْ أَنْزَلَ اللّٰهُ إِلَیْکُمْ</w:t>
      </w:r>
    </w:p>
    <w:p>
      <w:pPr>
        <w:pStyle w:val="BookText"/>
        <w:rPr/>
      </w:pPr>
      <w:r>
        <w:rPr>
          <w:rFonts w:ascii="IRNazanin" w:hAnsi="IRNazanin" w:eastAsia="IRNazanin"/>
          <w:color w:val="111111"/>
          <w:sz w:val="28"/>
          <w:sz w:val="28"/>
          <w:szCs w:val="28"/>
          <w:rtl w:val="true"/>
          <w:lang w:bidi="fa-IR"/>
        </w:rPr>
        <w:t>ذِکْراً استنتاج مما تقدم خوطب به المؤمنون لیأخذوا حذرهم و یقوا أنفسهم أن یعتوا عن أمر ربهم و یطغوا عن طاعته فیبتلوا بوبال عتوهم و خسران عاقبتهم کما ابتلیت بذلک القری الهالکة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المؤمنین باولی الألباب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أُولِی الْأَلْبٰابِ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استمدادا من عقولهم علی ما یریده منهم من التقوی فإنهم لما سمعوا أن قوما عتو عن أمر ربهم فحوسبوا حسابا شدیدا و عذبوا عذابا نکرا و کان عاقبة أمرهم خسرا ثم سمعوا أن ذلک تکرر مرة بعد مرة و أباد قوما بعد قوم،قضت عقولهم بأن العتو و الاستکبار عن أمر اللّه تعرض لشدید حساب اللّه و منکر عذابه فتنبههم و تبعثهم الی التقوی و قد أنزل اللّه الیهم ذکرا یذکرهم به ما لهم و ما علیهم و یهدیهم الی الحق و الی طریق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الخ؛عطف بیان أو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بالذکر الذی أنزله هو الرسول سمی به لأنه وسیلة التذکرة باللّه و آیاته و سبیل الدعوة الی دین الحق،و المراد بالرسول محمّد صلّی اللّه علیه و آله و سلّم علی ما یؤیده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یَتْلُوا عَلَیْکُمْ آیٰاتِ اللّٰهِ مُبَیِّنٰاتٍ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بإنزال الرسول بعثه من عالم الغیب و إظهاره لهم رسولا من عنده بعد ما لم یکونوا یحتسبون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ادعی ظهور الإنزال فی کونه من السماء بعضهم کصاحب الکشاف الی أن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بجبریل و یکون حینئذ معنی تلاوته الآیات علیهم تلاوته علی النبی صلّی اللّه علیه و آله و سلّم بما أنه متبوع لقومه و وسیلة الإبلاغ لهم لکن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 بفعل محذوف و التقدیر أرسل رسولا یتلو علیکم آیات اللّه،و یکون المراد بالذکر المنزل الیهم القرآن أو ما بیّن فیه من الأحکام و المعارف</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 الَّذِینَ آمَنُوا وَ عَمِلُوا الصّٰالِحٰاتِ مِنَ الظُّلُمٰاتِ إِلَی النُّورِ</w:t>
      </w:r>
    </w:p>
    <w:p>
      <w:pPr>
        <w:pStyle w:val="BookText"/>
        <w:rPr/>
      </w:pPr>
      <w:r>
        <w:rPr>
          <w:rFonts w:ascii="IRNazanin" w:hAnsi="IRNazanin" w:eastAsia="IRNazanin"/>
          <w:color w:val="111111"/>
          <w:sz w:val="28"/>
          <w:sz w:val="28"/>
          <w:szCs w:val="28"/>
          <w:rtl w:val="true"/>
          <w:lang w:bidi="fa-IR"/>
        </w:rPr>
        <w:t>تقدم تفسیره فی نظائره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یُؤْمِنْ بِاللّٰهِ وَ یَعْمَلْ صٰالِحاً یُدْخِلْهُ جَنّٰاتٍ تَجْرِی مِنْ تَحْتِهَا الْأَنْهٰارُ خٰالِدِینَ فِیهٰا أَبَداً وعد جمیل و تبشیر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 اللّٰهُ لَهُ رِزْقاً وصف لإحسانه تعالی الیهم فیما رزقهم به من الرزق و المراد بالرزق ما رزقهم من الإیمان و العمل الصالح فی الدنیا و الجنة فی الآخرة،و قیل المراد به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سَمٰاوٰاتٍ وَ مِنَ الْأَرْضِ مِثْلَهُنَّ یَتَنَزَّلُ الْأَمْرُ بَیْنَهُنَّ الخ؛بیان یتأکد به ما تقدم فی الآیات من حدیث ربوبیته تعالی و بعثه الرسول و إنزاله الذکر لیطیعوه فیه و أن فی تمرده و مخالفته الحساب الشدید و العذاب الألیم و فی طاعته الجنة الخالدة کل ذلک لأنه قدیر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سَمٰاوٰاتٍ تقدّم بعض الکلام فیه فی تفسیر سورة حم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الْأَرْضِ مِثْلَهُنَّ ظاهره المثلیة فی العدد،و علیه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من الأرض سبعا کما خلق من السماء سبعا فهل الأرضون السبع سبع کرات من نوع الأرض التی نحن علیها و التی نحن علیها إحداها؟أو الأرض التی نحن علیها سبع طبقات محیطة بعضها ببعض و الطبقة العلیا بسیطها الذی نحن علیه؟أو المراد الأقالیم السبعة التی قسّموا إلیها المعمور من سطح الکرة؟وجوه ذهب الی کل منها جمع و ربما لاح بالرجوع الی ما تقدم فی تفسیر سورة حم السجدة محتمل آخر غیرها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خلق من الأرض شیئا هو مثل السماوات السبع و هو الإنسان المرکب من المادة الأرضیة و الروح السماویة التی فیها نماذج سماویة ملکوتیة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یَتَنَزَّلُ الْأَمْرُ بَیْنَهُنَّ الظاهر أن المراد للسماوات و الأرض جمیعا و الأمر هو الأمر الإلهی الذی 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کلمة الإیجاد،و تنزله هو أخذه بالنزول من مصدر الأمر الی سماء بعد سماء حتی ینتهی الی العالم الأرضی فیتکوّن ما قصد بالأمر من عین أو أثر أو رزق أو موت أو حیاة أو عزة أو ذلة أو غیر 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فِی کُلِّ سَمٰاءٍ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عَلیٰ کُلِّ شَیْءٍ قَدِیرٌ وَ أَنَّ اللّٰهَ قَدْ أَحٰاطَ بِکُلِّ شَیْءٍ عِلْماً من الغایات المترتبة علی خلقه السماوات السبع و من الأرض مثلهن و تنزیله الأمر بینهن،و فی ذلک انتساب الخلق و الأمر الیه و اختصاصهما به فإن المتفکر فی ذلک لا یرتاب فی قدرته علی کل شیء و علمه بکل شیء فلیتق مخالفة أمره أولو الألباب من المؤمنین فإن سنة هذا القدیر العلیم تجری علی إثابة المطیعین لأوامره،و مجازاة العاتین المستکبرین و کذلک أخذ ربک إذا أخذ القری و هی ظالمة إن أخذه ألیم شدید</w:t>
      </w:r>
      <w:r>
        <w:rPr>
          <w:rFonts w:eastAsia="IRNazanin" w:cs="IRNazanin"/>
          <w:color w:val="111111"/>
          <w:sz w:val="28"/>
          <w:szCs w:val="28"/>
          <w:rtl w:val="true"/>
          <w:lang w:bidi="fa-IR"/>
        </w:rPr>
        <w:t>.</w:t>
      </w:r>
      <w:bookmarkStart w:id="295" w:name="pg13145_117238"/>
    </w:p>
    <w:p>
      <w:pPr>
        <w:pStyle w:val="Heading2"/>
        <w:numPr>
          <w:ilvl w:val="1"/>
          <w:numId w:val="1"/>
        </w:numPr>
        <w:rPr/>
      </w:pPr>
      <w:bookmarkStart w:id="296" w:name="__RefHeading___Toc175716_3244359995"/>
      <w:bookmarkStart w:id="297" w:name="_Toc116"/>
      <w:bookmarkEnd w:id="295"/>
      <w:bookmarkEnd w:id="296"/>
      <w:r>
        <w:rPr>
          <w:rtl w:val="true"/>
        </w:rPr>
        <w:t>سورة التحریم مدنیة و هی اثنتا عشرة آیة</w:t>
      </w:r>
      <w:bookmarkEnd w:id="297"/>
    </w:p>
    <w:p>
      <w:pPr>
        <w:pStyle w:val="Heading3"/>
        <w:numPr>
          <w:ilvl w:val="2"/>
          <w:numId w:val="1"/>
        </w:numPr>
        <w:rPr/>
      </w:pPr>
      <w:bookmarkStart w:id="298" w:name="__RefHeading___Toc175718_3244359995"/>
      <w:bookmarkStart w:id="299" w:name="_Toc117"/>
      <w:bookmarkEnd w:id="298"/>
      <w:r>
        <w:rPr>
          <w:rtl w:val="true"/>
        </w:rPr>
        <w:t>اشارة</w:t>
      </w:r>
      <w:bookmarkEnd w:id="299"/>
    </w:p>
    <w:p>
      <w:pPr>
        <w:pStyle w:val="Heading3"/>
        <w:numPr>
          <w:ilvl w:val="2"/>
          <w:numId w:val="1"/>
        </w:numPr>
        <w:rPr/>
      </w:pPr>
      <w:bookmarkStart w:id="300" w:name="__RefHeading___Toc175720_3244359995"/>
      <w:bookmarkStart w:id="301" w:name="_Toc118"/>
      <w:bookmarkEnd w:id="300"/>
      <w:r>
        <w:rPr>
          <w:rtl w:val="true"/>
        </w:rPr>
        <w:t>[</w:t>
      </w:r>
      <w:r>
        <w:rPr>
          <w:rtl w:val="true"/>
        </w:rPr>
        <w:t xml:space="preserve">سورة التحریم </w:t>
      </w:r>
      <w:r>
        <w:rPr>
          <w:rtl w:val="true"/>
        </w:rPr>
        <w:t>(</w:t>
      </w:r>
      <w:r>
        <w:rPr/>
        <w:t>66</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301"/>
    </w:p>
    <w:p>
      <w:pPr>
        <w:pStyle w:val="Heading4"/>
        <w:numPr>
          <w:ilvl w:val="3"/>
          <w:numId w:val="1"/>
        </w:numPr>
        <w:rPr/>
      </w:pPr>
      <w:bookmarkStart w:id="302" w:name="__RefHeading___Toc175722_3244359995"/>
      <w:bookmarkStart w:id="303" w:name="_Toc119"/>
      <w:bookmarkEnd w:id="302"/>
      <w:r>
        <w:rPr>
          <w:rtl w:val="true"/>
        </w:rPr>
        <w:t>اشارة</w:t>
      </w:r>
      <w:bookmarkEnd w:id="30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04" w:name="pg13145_117239"/>
    </w:p>
    <w:p>
      <w:pPr>
        <w:pStyle w:val="Heading4"/>
        <w:numPr>
          <w:ilvl w:val="3"/>
          <w:numId w:val="1"/>
        </w:numPr>
        <w:rPr/>
      </w:pPr>
      <w:bookmarkStart w:id="305" w:name="__RefHeading___Toc175724_3244359995"/>
      <w:bookmarkStart w:id="306" w:name="_Toc120"/>
      <w:bookmarkEnd w:id="304"/>
      <w:bookmarkEnd w:id="305"/>
      <w:r>
        <w:rPr>
          <w:rtl w:val="true"/>
        </w:rPr>
        <w:t>بیان</w:t>
      </w:r>
      <w:r>
        <w:rPr>
          <w:rtl w:val="true"/>
        </w:rPr>
        <w:t>:</w:t>
      </w:r>
      <w:bookmarkEnd w:id="306"/>
    </w:p>
    <w:p>
      <w:pPr>
        <w:pStyle w:val="BookText"/>
        <w:rPr/>
      </w:pPr>
      <w:r>
        <w:rPr>
          <w:rFonts w:ascii="IRNazanin" w:hAnsi="IRNazanin" w:eastAsia="IRNazanin"/>
          <w:color w:val="111111"/>
          <w:sz w:val="28"/>
          <w:sz w:val="28"/>
          <w:szCs w:val="28"/>
          <w:rtl w:val="true"/>
          <w:lang w:bidi="fa-IR"/>
        </w:rPr>
        <w:t>تبدأ السورة بالإشارة الی ما جری بین النبی صلّی اللّه علیه و آله و سلّم و بین بعض أزواجه من قصة التحریم فیعاتب النبی صلّی اللّه علیه و آله و سلّم بتحریمه ما أحلّ اللّه له ابتغاء لمرضاة بعض أزواجه و مرجعه الی عتاب تلک البعض و الانتصار له صلّی اللّه علیه و آله و سلّم کما یدل علیه سیاق الآیات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تخاطب المؤمنین أن یقوا أنفسهم من عذاب اللّه النار التی وقودها الناس و الحجارة و لیسوا یجزون إلاّ بأعمالهم و لا مخلص منها إلاّ للنبی و الذین آمنوا معه ثم تخاطب النبی بجهاد</w:t>
      </w:r>
    </w:p>
    <w:p>
      <w:pPr>
        <w:pStyle w:val="BookText"/>
        <w:rPr/>
      </w:pPr>
      <w:r>
        <w:rPr>
          <w:rFonts w:ascii="IRNazanin" w:hAnsi="IRNazanin" w:eastAsia="IRNazanin"/>
          <w:color w:val="111111"/>
          <w:sz w:val="28"/>
          <w:sz w:val="28"/>
          <w:szCs w:val="28"/>
          <w:rtl w:val="true"/>
          <w:lang w:bidi="fa-IR"/>
        </w:rPr>
        <w:t>الکفار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تختتم السورة بضربه تعالی مثلا من النساء للکفار و مثلا منهن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السیاق فی کون السورة مدنیة لا ریب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لِمَ تُحَرِّمُ مٰا أَحَلَّ اللّٰهُ لَکَ تَبْتَغِی مَرْضٰاتَ أَزْوٰاجِکَ وَ اللّٰهُ غَفُورٌ رَحِیمٌ خطاب مشوب بعتاب لتحریمه صلّی اللّه علیه و آله و سلّم لنفسه بعض ما أحل اللّه له،و لم یصرح تعالی به و لم یبین أنه ما هو؟و ما ذا کان؟غیر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تَبْتَغِی مَرْضٰاتَ أَزْوٰاجِکَ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یومی أنه کان عملا من الأعمال المحللة التی یقترفها النبی صلّی اللّه علیه و آله و سلّم لا ترتضیه أزواجه فضیّقن علیه و آذینه حتی أرضاهن بالحلف علی أن یترکه و لا یأتی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علّق الخطاب و النداء بوصف النبی دون الرسول لاختصاصه به فی نفسه دون غیره حتی یلائم وصف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 مٰا أَحَلَّ اللّٰهُ لَکَ المراد بالتحریم التسبب الی الحرمة بالحلف علی ما تدل علیه الآیة التالیة فإن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أنه صلّی اللّه علیه و آله و سلّم حلف علی ذلک و من شأن الیمین أن یوجب عروض الوجوب إن کان الحلف علی الفعل و الحرمة و إن کان الحلف علی الترک،و إذ کان صلّی اللّه علیه و آله و سلّم حلف علی ترک ما أحل اللّه له فقد حرم ما أحل اللّه له بالحلف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بالتحریم تشریعه صلّی اللّه علیه و آله و سلّم علی نفسه الحرمة فیما شرع اللّه له فیه الحلیّة فلیس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تَبْتَغِی مَرْضٰاتَ أَزْوٰاجِکَ أی تطلب بالتحریم رضاهن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الخ؛أو حال من فاعله،و الجملة قرینة علی أن العتاب بالحقیقة متوجه الیهن،و یؤیده قوله خطابا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 قوله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رَحِیمٌ</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لَکُمْ تَحِلَّةَ أَیْمٰانِکُمْ وَ اللّٰهُ مَوْلاٰکُمْ وَ هُوَ الْعَلِیمُ</w:t>
      </w:r>
    </w:p>
    <w:p>
      <w:pPr>
        <w:pStyle w:val="BookText"/>
        <w:rPr/>
      </w:pPr>
      <w:r>
        <w:rPr>
          <w:rFonts w:ascii="Amiri" w:hAnsi="Amiri" w:eastAsia="Amiri" w:cs="Amiri"/>
          <w:color w:val="111111"/>
          <w:sz w:val="28"/>
          <w:sz w:val="28"/>
          <w:szCs w:val="28"/>
          <w:rtl w:val="true"/>
          <w:lang w:bidi="ar-SA"/>
        </w:rPr>
        <w:t>الْحَکِیمُ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موضع ورد فرض اللّه علیه ففی الإیجاب الذی أدخله اللّه فیه، و ما ورد من فرض اللّه له فهو فی أن لا یحظره علی نفسه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النَّبِیِّ مِنْ حَرَجٍ فِیمٰا فَرَضَ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التحلة أصلها تحللة علی وزن تذکرة و تکرمة مصدر کالتحلیل،قال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بیّن ما تحل به عقدة أیمانکم من الکفارة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قدّر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قدره نصیبا لهم حیث لم یمنعهم عن حل عقدة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أیمانکم بالکفارة و اللّه ولیّکم الذی یتولی تدبیر أمورکم بالتشریع و الهدایة و هو العلیم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أن النبی صلّی اللّه علیه و آله و سلّم کان قد حلف علی الترک،و أمر به بتحلة یمینه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السرّ هو الحدیث الذی تکتمه فی نفسک و تخفیه،و الإسرار إفضاؤک الحدیث الی غیرک مع إیصائک بإخفائه،و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أزواجه،و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للحدیث الذی أسرّه النبی صلّی اللّه علیه و آله و سلّم إلیها،و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 آله و سلّم،و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لإنبائها به غیرها و إفشائها السر،و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وَ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 آله و سلّم،و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للحدیث،و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لإنبائها غیره و إفشائها السر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أفضی النبی الی بعض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حفصة بنت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 أوصاها بکتمانه فلما أخبرت به غیرها و أفشت السر خلافا لما أوصاها به،و أعلم اللّه النبی صلّی اللّه علیه و آله و سلّم أنها نبأت به غیرها و أفشت السر عرّف و أعلم بعضه و أعرض عن بعض آخر، فلما خبرها النبی صلّی اللّه علیه و آله و سلّم بالحدیث قالت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أنبأک و أخبرک أنی نبأت به غیری و أفشیت السر؟قال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نبأنی و خبرنی العلیم الخبیر و هو اللّه العلیم بالسر و العلانیة</w:t>
      </w:r>
    </w:p>
    <w:p>
      <w:pPr>
        <w:pStyle w:val="BookText"/>
        <w:rPr/>
      </w:pPr>
      <w:r>
        <w:rPr>
          <w:rFonts w:ascii="IRNazanin" w:hAnsi="IRNazanin" w:eastAsia="IRNazanin"/>
          <w:color w:val="111111"/>
          <w:sz w:val="28"/>
          <w:sz w:val="28"/>
          <w:szCs w:val="28"/>
          <w:rtl w:val="true"/>
          <w:lang w:bidi="fa-IR"/>
        </w:rPr>
        <w:t>الخبیر بالسرائر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 أی إن تتوبا الی اللّه فقد تحقق منکما ما یستوجب علیکما التوبة و إن تظاهرا علیه فإن اللّه هو مولاه،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اتفق النقل علی أنهما عائشة و حفصة زوجا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الصغو المیل و المراد به المیل الی الباطل و الخروج عن الاستقامة و قد کان ما کان منهما من إیذائه و التظاهر علیه صلّی اللّه علیه و آله و سلّم من الکبائر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رَسُولَ اللّٰهِ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بقلوبکما و إرادة معنی التثنیة من الجمع کثیر النظیر فی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عَلَیْهِ فَإِنَّ اللّٰهَ هُوَ مَوْلاٰهُ الخ؛التظاهر التعاون،و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تتظاهرا،و ضمیر الفصل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 للّه سبحانه عنایة خاصة به صلّی اللّه علیه و آله و سلّم ینصره و یتولی أمره من غیر واسطة من خلقه،و المولی الولی الذی یتولی أمره و ینصره علی من یریده بسوء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لفظ الجلالة،و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جبریل،و المراد بصالح المؤمنین علی ما قیل الصلحاء من المؤمنین فصالح المؤمنین واحد أرید به الجمع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هذا الصالح من الناس ترید به الجنس کقولک لا یفعله من صلح منه و مثله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السامر و الحاضر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قیاس المضاف الی الجمع الی مدخول اللام فظاهر صالح المؤمنین 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الروایة من طرق أهل السنة عن النبی صلّی اللّه علیه و آله و سلّم و من طرق الشیعة عن أئمة أهل البیت علیهم السّلام أن المراد بصالح المؤمنین علی علیه أفضل السلام،و ستوافیک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المراد منه أقوال أخر أغمضنا عنها لعدم دلیل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الخبر للدلالة علی أنهم متفقون فی نصره متحدون صفا واحدا،و فی جعلهم بعد ذلک أی بعد ولایة اللّه و جبریل و صالح المؤمنین تعظیم و تفخیم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لحن الآیات فی إظهار النبی صلّی اللّه علیه و آله و سلّم علی من یؤذیه و یریده بسوء و تشدید العتاب علی من یتظاهر علیه عجیب،و قد خوطب فیها النبی صلّی اللّه علیه و آله و سلّم أولا و عوتب علی تحریمه ما أحل اللّه له و أشیر علیه بتحلة یمینه و هو إظهار و تأیید و انتصار له و إن کان فی صورة العتاب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من خطابه الی خطاب المؤمنین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النَّبِیُّ إِلیٰ بَعْضِ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الی القصة و قد أبهمها إبهاما و قد کان أیّد النبی و أظهره قبل الإشارة الی القصة و إفشائها مختوما علیها،و فیه مزید إظهاره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من خطاب المؤمنین الی خطابهما و قرر أن قلوبهما قد صغت بما فعلتا و لم یأمرهما أن تتوبا من ذنبهما بل بین لهما أنهما واقعتان بین أمرین إما أن تتوبا و إما أن تظاهرا علی من اللّه هو مولاه و جبریل و صالح المؤمنین و الملائکة بعد ذلک أجمع ثم أظهر الرجاء إن طلقهن أن یرزقه اللّه نساء خیرا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النبی صلّی اللّه علیه و آله و سلّم أن یجاهد الکفار و المنافقین و یغلظ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الکلام الی ضربه تعالی مثلین مثلا للذین کفروا و مثلا للذین آمنوا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أدار تعالی الکلام فی السورة بعد التعرض لحالهما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 فَقَدْ صَغَتْ قُلُوبُکُمٰا وَ إِنْ تَظٰاهَرٰا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الخ؛بین التعرض لحال المؤمنین و التعرض لحال الکفار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الخ؛و یٰا أَیُّهَا الَّذِینَ کَفَرُوا لاٰ تَعْتَذِرُوا الخ؛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تُوبُوا الخ؛و یٰا أَیُّهَا النَّبِیُّ جٰاهِدِ الخ؛و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w:t>
      </w:r>
    </w:p>
    <w:p>
      <w:pPr>
        <w:pStyle w:val="BookText"/>
        <w:rPr/>
      </w:pPr>
      <w:r>
        <w:rPr>
          <w:rFonts w:ascii="Amiri" w:hAnsi="Amiri" w:eastAsia="Amiri" w:cs="Amiri"/>
          <w:color w:val="111111"/>
          <w:sz w:val="28"/>
          <w:sz w:val="28"/>
          <w:szCs w:val="28"/>
          <w:rtl w:val="true"/>
          <w:lang w:bidi="ar-SA"/>
        </w:rPr>
        <w:t xml:space="preserve">مَثَلاً لِلَّذِینَ کَفَرُوا ، وَ ضَرَبَ اللّٰهُ مَثَلاً لِلَّذِینَ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الی آخر الآیة؛استغناء إلهی فإنهن و إن کن مشرفات بشرف زوجیة النبی صلّی اللّه علیه و آله و سلّم لکن الکرامة عند اللّه بالتقوی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أَعَدَّ لِلْمُحْسِنٰاتِ مِنْکُنَّ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الی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ساق الاستغناء بترجی إبداله إن طلقهن أزواجا خیرا منهن،و علق الخبر بما ذکر لأزواجه الجدیدة من صفات الکرامة و هی أن یکنّ مسلمات مؤمنات قانتات تائبات عابدات سائحات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صائمات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 و أبکارا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تزوج بها النبی صلّی اللّه علیه و آله و سلّم و کانت متصفة بمجموع هذه الصفات کانت خیرا منهن و لیس إلاّ لأجل اختصاص منها بالقنوت و التوبة أو القنوت فقط مع مشارکتها لهن فی باقی الصفات، و القنوت هو لزوم الطاعة مع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یتأید هذا المعنی بما فی مثل مریم الآتی فی آخر السورة من ذکر القنوت وَ کٰانَتْ مِنَ الْقٰانِتِینَ فالقنوت هو الذی یفقدنه و هو لزومهن طاعة النبی صلّی اللّه علیه و آله و سلّم التی فیها طاعة اللّه و اتقاؤهن أن یعصین النبی صلّی اللّه علیه و آله و سلّم و یؤذینه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الوقایة بمعنی حفظ الشیء مما یؤذیه و یضرّه،و الوقود بفتح الواو اسم لما توقد به النار من حطب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بالنار نار جهنم و کون الناس المعذبین فیها وقودا لها معناه اشتعال الناس فیها بأنفسهم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النّٰارِ یُسْجَرُونَ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فیناسب تجسم الأعمال کما هو ظاهر الآیة التالیة یٰا أَیُّهَا الَّذِینَ کَفَرُوا الخ؛</w:t>
      </w:r>
    </w:p>
    <w:p>
      <w:pPr>
        <w:pStyle w:val="BookText"/>
        <w:rPr/>
      </w:pPr>
      <w:r>
        <w:rPr>
          <w:rFonts w:ascii="Amiri" w:hAnsi="Amiri" w:eastAsia="Amiri" w:cs="Amiri"/>
          <w:color w:val="111111"/>
          <w:sz w:val="28"/>
          <w:sz w:val="28"/>
          <w:szCs w:val="28"/>
          <w:rtl w:val="true"/>
          <w:lang w:bidi="ar-SA"/>
        </w:rPr>
        <w:t>و فسرت الحجارة بالأصنام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مَلاٰئِکَةٌ غِلاٰظٌ شِدٰادٌ لاٰ یَعْصُونَ اللّٰهَ مٰا أَمَرَهُمْ وَ یَفْعَلُونَ مٰا یُؤْمَرُونَ أی وکّل علیها لإجراء أنواع العذاب علی أهلها ملائکة غلاظ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الغلاظ جمع غلیظ ضد الرقیق و الأنسب للمقام کون المراد بالغلظة خشونة العمل کما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الْکُفّٰارَ وَ الْمُنٰافِقِینَ وَ اغْلُظْ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الشداد جمع شدید بمعنی القوی فی عزمه 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یَعْصُونَ اللّٰهَ مٰا أَمَرَهُمْ وَ یَفْعَلُونَ مٰا یُؤْمَرُونَ کالمفسر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ملتزمون بما أمرهم اللّه من أنواع العذاب لا یعصونه بالمخالفة و الرد و یفعلون ما یؤمرون به علی ما أمروا به من غیر أن یفوت منهم فائت أو ینقص منه شیء لضعف فیهم أو فتور فهم غلاظ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الکریمة بعد الآیات السابقة کالتعمیم بعد التخصیص فإنه تعالی لما أدّب نساء النبی صلّی اللّه علیه و آله و سلّم ببیان ما لإیذائهم النبی صلّی اللّه علیه و آله و سلّم من الأثر السیئ عمم الخطاب فخاطب المؤمنین عامة أن یؤدّبوا أنفسهم و أهلیهم و یقوهم من النار التی وقودها نفس الداخلین فیها أی أن أعمالهم السیئة تلزمهم و تعود نارا تعذبهم و لا مخلص لهم منها و لا مناص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کَفَرُوا لاٰ تَعْتَذِرُوا الْیَوْمَ إِنَّمٰا تُجْزَوْنَ مٰا کُنْتُمْ تَعْمَلُونَ خطاب عام للکفار بعد ما جوزوا بالنار فإنهم یعتذرون عن کفرهم و معاصیهم فیخاطبون أن لا تعتذروا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یوم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نفس ما کنتم تعملون أی إن العذاب الذی تعذبون بها هو عملکم السیئ الذی عملتموه و قد برز لکم الیوم حقیقته و إذ عملتموه فقد لزمکم أنکم عملتموه و الواقع لا یتغیر و ما حقّ علیکم من کلمة العذاب لا یعود باطلا فهذا ظاهر الخطاب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دخول النار فإن الاعتذار توبة و التوبة غیر مقبولة</w:t>
      </w:r>
    </w:p>
    <w:p>
      <w:pPr>
        <w:pStyle w:val="BookText"/>
        <w:rPr/>
      </w:pPr>
      <w:r>
        <w:rPr>
          <w:rFonts w:ascii="IRNazanin" w:hAnsi="IRNazanin" w:eastAsia="IRNazanin"/>
          <w:color w:val="111111"/>
          <w:sz w:val="28"/>
          <w:sz w:val="28"/>
          <w:szCs w:val="28"/>
          <w:rtl w:val="true"/>
          <w:lang w:bidi="fa-IR"/>
        </w:rPr>
        <w:t>بعد دخول النار إنما تجزون ما لزم فی مقابل عملکم من الجزاء 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اتباع الآیات السابقة بما فی هذه الآیة من خطاب القهر تهدید ضمنی و إشعار بأن معصیة اللّه و رسوله ربما أدی الی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 الخ؛ النصح تحری فعل أو قول فیه صلاح صاحبه،و یأتی بمعنی الإخلاص نحو نصحت له الود أی أخلصته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فالتوبة النصوح ما یصرف صاحبه عن العود الی المعصیة أو ما یخلص العبد للرجوع عن الذنب فلا یرجع الی ما تاب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أمر المؤمنین بوقایة أنفسهم و أهلیهم من النار أمرهم جمیعا ثانیا بالتوبة و فرع علیه رجاء أن یستر اللّه سیئاتهم و یدخلهم جنات تجری من تحتها الأنهار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یُخْزِی اللّٰهُ النَّبِیَّ وَ الَّذِینَ آمَنُوا مَعَهُ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خزی الرجل یخزی من باب علم یعلم إذا لحقه انکسار إما من نفسه و إما من غیره فالذی یلحقه من نفسه و هو الحیاء المفرط مصدره الخزایة،و الذی یلحقه من غیره و یعد ضربا من الاستخفاف مصدره الخزی و الإخزاء من الخزایة و الخزی جمیعا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نحو ما قلنا فی خزی ذل و هان فإن ذلک متی کان من الإنسان نفسه یقال له الهون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الذل و یکون محمودا،و متی کان من غیره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الهوان و الذل و یکون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ظرف لما تقدمه،و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 عسی أن یکفر عنکم سیئاتکم و یدخلکم الجنة فی یوم لا یخزی و لا یکسر اللّه النبی صلّی اللّه علیه و آله و سلّم بجعلهم محرومین من الکرامة و خلفه ما وعدهم من الوعد الجمیل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وَ الَّذِینَ آمَنُوا مَعَهُ اعتبار المعیة فی الإیمان فی الدنیا و لازمه</w:t>
      </w:r>
    </w:p>
    <w:p>
      <w:pPr>
        <w:pStyle w:val="BookText"/>
        <w:rPr/>
      </w:pPr>
      <w:r>
        <w:rPr>
          <w:rFonts w:ascii="IRNazanin" w:hAnsi="IRNazanin" w:eastAsia="IRNazanin"/>
          <w:color w:val="111111"/>
          <w:sz w:val="28"/>
          <w:sz w:val="28"/>
          <w:szCs w:val="28"/>
          <w:rtl w:val="true"/>
          <w:lang w:bidi="fa-IR"/>
        </w:rPr>
        <w:t>ملازمتهم النبی صلّی اللّه علیه و آله و سلّم و طاعتهم له من غیر مخالفة و مشاقة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الخ؛خبرا ثانیا،و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الخ؛خبرا ثالثا فیفید أنهم لا یفارقون النبی و لا یفارقهم یوم القیامة،و هذا وجه جید لازمه کون عدم الخزی خاصا بالنبی صلّی اللّه علیه و آله و سلّم و سعی النور و سؤال إتمامه خاصا بالذین معه من المؤمنین و تؤیده آیة الحدید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الخ؛خبرا أولا و ثانیا للموصول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یَسْعیٰ بَیْنَ أَیْدِیهِمْ وَ بِأَیْمٰانِهِمْ تقدم الکلام فی معناه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یبعد أن یکون ما بین أیدیهم من النور نور الإیمان و ما بأیمانهم نور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رَبَّنٰا أَتْمِمْ لَنٰا نُورَنٰا وَ اغْفِرْ لَنٰا إِنَّکَ عَلیٰ کُلِّ شَیْءٍ قَدِیرٌ یفید السیاق أن المغفرة المسئولة سبب لتمام النور أو هو ملازم لتمام النور فیفید أن فی نورهم نقصا و النور نور الإیمان و العمل فلهم نقائص بحسب درجات الإیمان أو آثار السیئات التی خلت محالها فی صحائفهم من العبودیة فی العمل فیسألون ربهم أن یتم لهم نورهم و یغفر لهم، و الیه الإشارة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المراد بالجهاد بذل الجهد فی إصلاح الأمر من جهتهم و دفع شرهم ففی الکفار ببیان الحق و تبلیغه فإن آمنوا و إلاّ فالحرب و فی المنافقین باستمالتهم و تألیف قلوبهم حتی تطمئن قلوبهم الی الإیمان و إلاّ فلم یقاتل النبی صلّی اللّه علیه و آله و سلّم منافقا قط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307" w:name="pg13145_117248"/>
    </w:p>
    <w:p>
      <w:pPr>
        <w:pStyle w:val="Heading3"/>
        <w:numPr>
          <w:ilvl w:val="2"/>
          <w:numId w:val="1"/>
        </w:numPr>
        <w:rPr/>
      </w:pPr>
      <w:bookmarkStart w:id="308" w:name="__RefHeading___Toc175726_3244359995"/>
      <w:bookmarkStart w:id="309" w:name="_Toc121"/>
      <w:bookmarkEnd w:id="307"/>
      <w:bookmarkEnd w:id="308"/>
      <w:r>
        <w:rPr>
          <w:rtl w:val="true"/>
        </w:rPr>
        <w:t>[</w:t>
      </w:r>
      <w:r>
        <w:rPr>
          <w:rtl w:val="true"/>
        </w:rPr>
        <w:t xml:space="preserve">سورة التحریم </w:t>
      </w:r>
      <w:r>
        <w:rPr>
          <w:rtl w:val="true"/>
        </w:rPr>
        <w:t>(</w:t>
      </w:r>
      <w:r>
        <w:rPr/>
        <w:t>66</w:t>
      </w:r>
      <w:r>
        <w:rPr>
          <w:rtl w:val="true"/>
        </w:rPr>
        <w:t xml:space="preserve">): </w:t>
      </w:r>
      <w:r>
        <w:rPr>
          <w:rtl w:val="true"/>
        </w:rPr>
        <w:t xml:space="preserve">الآیات </w:t>
      </w:r>
      <w:r>
        <w:rPr/>
        <w:t>10</w:t>
      </w:r>
      <w:r>
        <w:rPr>
          <w:rtl w:val="true"/>
        </w:rPr>
        <w:t xml:space="preserve"> </w:t>
      </w:r>
      <w:r>
        <w:rPr>
          <w:rtl w:val="true"/>
        </w:rPr>
        <w:t xml:space="preserve">الی </w:t>
      </w:r>
      <w:r>
        <w:rPr/>
        <w:t>12</w:t>
      </w:r>
      <w:r>
        <w:rPr>
          <w:rtl w:val="true"/>
        </w:rPr>
        <w:t>]</w:t>
      </w:r>
      <w:bookmarkEnd w:id="309"/>
    </w:p>
    <w:p>
      <w:p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تتضمن الآیات الکریمة مثلین یمثل بهما اللّه سبحانه حال الکفار و المؤمنین فی أن شقاء الکفار و هلاکهم إنما کان بخیانتهم للّه و رسوله و کفرهم و لم ینفعهم اتصال بسبب الی الأنبیاء المکرمین،و أن سعادة المؤمنین و فلاحهم إنما کان بإخلاصهم الإیمان باللّه و رسوله و القنوت و حسن الطاعة و لم یضرّهم اتصال بأعداء اللّه بسبب فإنما ملاک الکرامة عند اللّه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یمثل الحال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امرأتین کانتا زوجین لنبیین کریمین عدّهما اللّه سبحانه عبدین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له من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 فامرتا بدخول النار مع الداخلین فلم ینفعهما زوجیتهما للنبیین الکریمین شیئا فهلکتا فی ضمن الهالکین من غیر أدنی تمیّز و کرامة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امرأتین إحداهما امرأة فرعون الذی کانت منزلته فی الکفر باللّه أن نادی فی</w:t>
      </w:r>
    </w:p>
    <w:p>
      <w:pPr>
        <w:pStyle w:val="BookText"/>
        <w:rPr/>
      </w:pP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الأعلی،فآمنت باللّه و أخلصت الإیمان فأنجاها اللّه و أدخلها الجنة و لم یضرّها زوجیة مثل فرعون شیئا،و ثانیتهما مریم ابنة عمران الصدّیقة القانتة أکرمها اللّه بکرامته و نفخ فیها من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التمثیل تعریض ظاهر شدید لزوجی النبی صلّی اللّه علیه و آله و سلّم حیث خانتاه فی إفشاء سرّه و تظاهرتا علیه و آذتاه بذلک،و خاصة من حیث التعبیر بلفظ الکفر و الخیانة و ذکر الأمر بدخول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الخ؛قال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الخیانة و النفاق واحد إلاّ أن الخیانة تقال اعتبارا بالعهد و الأمانة،و النفاق یقال اعتبارا بالدین ثم یتداخلان فالخیانة مخالفة الحق بنقض العهد فی السر و نقیض الخیانة الأمانة،یقال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خنت فلانا و خنت أمانة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کَفَرُوا إن کان متعلقا بالمثل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یمثل به حال الذین کفروا أنهم لا ینفعهم الاتصال بالعباد الصالحین،و إن کان متعلقا بضرب کان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اللّه الامرأتین و ما انتهت الیه حالهما مثلا للذین کفروا لیعتبروا به و یعلموا أنهم لا ینفعهم الاتصال بالصالحین من عباده و أنهم بخیانتهم النبی صلّی اللّه علیه و آله و سلّم من أهل النار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نُوحٍ وَ امْرَأَتَ لُوطٍ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بکونهما تحتهما زوجیتهما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یُغْنِیٰا عَنْهُمٰا مِنَ اللّٰهِ شَیْئاً ضمیر التثنیة الاولی للعبدین،و الثانیة للامرأتین،و المراد أنه لم ینفع المرأتین زوجیتهما للعبدین الصالحین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ادْخُلاَ النّٰارَ مَعَ الدّٰاخِلِینَ أی مع الداخلین فیها من قومیهما کما یلوح من قوله فی امرأة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أَمْرُنٰا وَ فٰارَ التَّنُّورُ قُلْنَا احْمِلْ فِیهٰا مِنْ کُلٍّ زَوْجَیْنِ</w:t>
      </w:r>
    </w:p>
    <w:p>
      <w:pPr>
        <w:pStyle w:val="BookText"/>
        <w:rPr/>
      </w:pPr>
      <w:r>
        <w:rPr>
          <w:rFonts w:ascii="Amiri" w:hAnsi="Amiri" w:eastAsia="Amiri" w:cs="Amiri"/>
          <w:color w:val="111111"/>
          <w:sz w:val="28"/>
          <w:sz w:val="28"/>
          <w:szCs w:val="28"/>
          <w:rtl w:val="true"/>
          <w:lang w:bidi="ar-SA"/>
        </w:rPr>
        <w:t xml:space="preserve">اثْنَیْنِ وَ أَهْلَکَ إِلاّٰ مَنْ سَبَقَ عَلَیْهِ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امرأة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لاٰ یَلْتَفِتْ مِنْکُمْ أَحَدٌ إِلاَّ امْرَأَتَکَ إِنَّهُ مُصِیبُهٰا مٰا أَصٰابَهُمْ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المعنی مع الداخلین فیها من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التعبیر بقیل بالبناء للمفعول،و إطلاق الداخلین إشارة الی هوان أمرهما و عدم کرامة لهما أصلا فلم یبال بهما أین هلکتا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الخ؛الکلام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کالکلام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کَفَرُوا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رَبِّ ابْنِ لِی عِنْدَکَ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 سبحانه جمیع ما کانت تبتغیه فی حیاتها و ترومه فی مسیر عبودیتها فی مسألة سألت ربها و ذلک أن الإیمان إذا کمل تواطأ الظاهر و الباطن و توافق القلب و اللسان فلا یقول الإنسان إلاّ ما یفعل و لا یفعل إلاّ ما یقول فیکون ما یرجوه أو یتمناه أو یسأله بلسانه هو الذی یریده کذلک بعمله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فِرْعَوْنَ اسمها علی ما فی الروایة آسیة،و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رَبِّ ابْنِ لِی عِنْدَکَ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بین کون البیت المبنی لها عند اللّه و فی الجنة لکون الجنة دار القرب من اللّه و جوار رب العالمین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أَحْیٰاءٌ عِنْدَ رَبِّهِمْ یُرْزَقُونَ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الحضور عنده تعالی و القرب منه کرامة معنویة و الاستقرار فی الجنة کرامة صوریة،و سؤال الجمع بینهما سؤال الجمع بین الکرامتین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نَجِّنِی مِنْ فِرْعَوْنَ وَ عَمَلِهِ تبر منها و سؤال أن ینجیها اللّه من شخص فرعون و من عمله الذی تدعو ضرورة المصاحبة و المعاشرة الی الشرکة فیه و التلبس به،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بالعمل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نَجِّنِی مِنَ الْقَوْمِ الظّٰالِمِینَ و هم قوم فرعون و هو تبرّ آخر و سؤال أن ینجیها اللّه من المجتمع العام کما أن الجملة السابقة کانت سؤال أن ینجیها من المجتمع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 الَّتِی أَحْصَنَتْ فَرْجَهٰا فَنَفَخْنٰا فِیهِ مِنْ رُوحِنٰا الخ؛عطف علی امرأة فرعون و التقدیر و ضرب اللّه مثلا للذین آمنوا مریم،الخ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ضربها اللّه مثلا باسمها و أثنی علیها و لم یذکر فی کلامه تعالی امرأة باسمها غیرها ذکر اسمها فی القرآن فی بضع و ثلاثین موضعا فی نیف و عشرین 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فَنَفَخْنٰا فِیهِ مِنْ رُوحِنٰا ثناء علیها علی عفتها،و قد تکرر فی القرآن ذکر ذلک و لعل ذلک بإزاء ما افتعله الیهود من البهتان علیها 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عَلیٰ مَرْیَمَ بُهْتٰاناً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سورة الأنبیاء فی مثل القصة وَ الَّتِی أَحْصَنَتْ فَرْجَهٰا فَنَفَخْنٰا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صَدَّقَتْ بِکَلِمٰاتِ رَبِّهٰا أی بما تکلم به اللّه سبحانه من الوحی الی أنبیائه کما قیل،و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وعده تعالی و وعیده و أمره و نهیه،و فیه أنه یستلزم کون ذکر الکتب مستدرکا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کُتُبِهِ و هی المشتملة علی شرائع اللّه المنزلة من السماء کالتوراة و الإنجیل کما هو مصطلح القرآن و لعل المراد من تصدیقها کلمات ربها و کتبه کونها صدیقة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مِنَ الْقٰانِتِینَ أی من القوم المطیعین للّه الخاضعین له الدائمین علیه غلب فیه المذکر علی المؤنث</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هذا المعنی کون القنوت بهذا المعنی واقعا فیما حکی اللّه من نداء الملائکة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أن یراد</w:t>
      </w:r>
    </w:p>
    <w:p>
      <w:pPr>
        <w:pStyle w:val="BookText"/>
        <w:rPr/>
      </w:pPr>
      <w:r>
        <w:rPr>
          <w:rFonts w:ascii="IRNazanin" w:hAnsi="IRNazanin" w:eastAsia="IRNazanin"/>
          <w:color w:val="111111"/>
          <w:sz w:val="28"/>
          <w:sz w:val="28"/>
          <w:szCs w:val="28"/>
          <w:rtl w:val="true"/>
          <w:lang w:bidi="fa-IR"/>
        </w:rPr>
        <w:t>بالقانتین رهطها و عشیرتها الذین کانت مریم منهم و کانوا أهل بیت صلاح و طاعة،و هو بعید لما تقدم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المناسب لکون المثل تعریضا لزوجی النبی صلّی اللّه علیه و آله و سلّم أن یراد بالقانتین مطلق أهل الطاعة و الخضوع للّه تعالی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310" w:name="pg13145_117253"/>
    </w:p>
    <w:p>
      <w:pPr>
        <w:pStyle w:val="Heading2"/>
        <w:numPr>
          <w:ilvl w:val="1"/>
          <w:numId w:val="1"/>
        </w:numPr>
        <w:rPr/>
      </w:pPr>
      <w:bookmarkStart w:id="311" w:name="__RefHeading___Toc175728_3244359995"/>
      <w:bookmarkStart w:id="312" w:name="_Toc122"/>
      <w:bookmarkEnd w:id="310"/>
      <w:bookmarkEnd w:id="311"/>
      <w:r>
        <w:rPr>
          <w:rtl w:val="true"/>
        </w:rPr>
        <w:t>سورة الملک مکیة و هی ثلاثون آیة</w:t>
      </w:r>
      <w:bookmarkEnd w:id="312"/>
    </w:p>
    <w:p>
      <w:pPr>
        <w:pStyle w:val="Heading3"/>
        <w:numPr>
          <w:ilvl w:val="2"/>
          <w:numId w:val="1"/>
        </w:numPr>
        <w:rPr/>
      </w:pPr>
      <w:bookmarkStart w:id="313" w:name="__RefHeading___Toc175730_3244359995"/>
      <w:bookmarkStart w:id="314" w:name="_Toc123"/>
      <w:bookmarkEnd w:id="313"/>
      <w:r>
        <w:rPr>
          <w:rtl w:val="true"/>
        </w:rPr>
        <w:t>اشارة</w:t>
      </w:r>
      <w:bookmarkEnd w:id="314"/>
    </w:p>
    <w:p>
      <w:pPr>
        <w:pStyle w:val="Heading3"/>
        <w:numPr>
          <w:ilvl w:val="2"/>
          <w:numId w:val="1"/>
        </w:numPr>
        <w:rPr/>
      </w:pPr>
      <w:bookmarkStart w:id="315" w:name="__RefHeading___Toc175732_3244359995"/>
      <w:bookmarkStart w:id="316" w:name="_Toc124"/>
      <w:bookmarkEnd w:id="315"/>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316"/>
    </w:p>
    <w:p>
      <w:pPr>
        <w:pStyle w:val="Heading4"/>
        <w:numPr>
          <w:ilvl w:val="3"/>
          <w:numId w:val="1"/>
        </w:numPr>
        <w:rPr/>
      </w:pPr>
      <w:bookmarkStart w:id="317" w:name="__RefHeading___Toc175734_3244359995"/>
      <w:bookmarkStart w:id="318" w:name="_Toc125"/>
      <w:bookmarkEnd w:id="317"/>
      <w:r>
        <w:rPr>
          <w:rtl w:val="true"/>
        </w:rPr>
        <w:t>اشارة</w:t>
      </w:r>
      <w:bookmarkEnd w:id="31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319" w:name="pg13145_117254"/>
    </w:p>
    <w:p>
      <w:pPr>
        <w:pStyle w:val="Heading4"/>
        <w:numPr>
          <w:ilvl w:val="3"/>
          <w:numId w:val="1"/>
        </w:numPr>
        <w:rPr/>
      </w:pPr>
      <w:bookmarkStart w:id="320" w:name="__RefHeading___Toc175736_3244359995"/>
      <w:bookmarkStart w:id="321" w:name="_Toc126"/>
      <w:bookmarkEnd w:id="319"/>
      <w:bookmarkEnd w:id="320"/>
      <w:r>
        <w:rPr>
          <w:rtl w:val="true"/>
        </w:rPr>
        <w:t>بیان</w:t>
      </w:r>
      <w:r>
        <w:rPr>
          <w:rtl w:val="true"/>
        </w:rPr>
        <w:t>:</w:t>
      </w:r>
      <w:bookmarkEnd w:id="321"/>
    </w:p>
    <w:p>
      <w:pPr>
        <w:pStyle w:val="BookText"/>
        <w:rPr/>
      </w:pPr>
      <w:r>
        <w:rPr>
          <w:rFonts w:ascii="IRNazanin" w:hAnsi="IRNazanin" w:eastAsia="IRNazanin"/>
          <w:color w:val="111111"/>
          <w:sz w:val="28"/>
          <w:sz w:val="28"/>
          <w:szCs w:val="28"/>
          <w:rtl w:val="true"/>
          <w:lang w:bidi="fa-IR"/>
        </w:rPr>
        <w:t>غرض السورة بیان عموم ربوبیته تعالی للعالمین تجاه قول الوثنیة إن لکل شطر من العالم ربا من الملائکة و غیرهم و إنه تعالی رب الأرباب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یعد سبحانه کثیرا من نعمه فی الخلق و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معنی الاحتجاج علی 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یفتتح الکلام بتبارکه و هو کثرة صدور البرکات عنه،و یکرر توصیفه بالرحمن و هو مبالغة فی الرحمة التی هی العطیة قبال الاستدعاء فقرا و فیها إنذار ینتهی الی ذکر الحشر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تتلخص مضامین آیاتها فی الدعوة الی توحید الربوبیة و القول بالمعاد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 الْمُلْکُ وَ هُوَ عَلیٰ کُلِّ شَیْءٍ قَدِیرٌ تبارک</w:t>
      </w:r>
    </w:p>
    <w:p>
      <w:pPr>
        <w:pStyle w:val="BookText"/>
        <w:rPr/>
      </w:pPr>
      <w:r>
        <w:rPr>
          <w:rFonts w:ascii="IRNazanin" w:hAnsi="IRNazanin" w:eastAsia="IRNazanin"/>
          <w:color w:val="111111"/>
          <w:sz w:val="28"/>
          <w:sz w:val="28"/>
          <w:szCs w:val="28"/>
          <w:rtl w:val="true"/>
          <w:lang w:bidi="fa-IR"/>
        </w:rPr>
        <w:t>الشیء کثرة صدور الخیرات و البرکات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بِیَدِهِ الْمُلْکُ یشمل باطلاقه کل ملک،و جعل الملک فی یده استعارة بالکنایة عن کمال تسلطه علیه و کونه متصرفا فیه کیف یشاء کما یتصرف ذو الید فیما بیده و یقلبه کیف یشاء فهو تعالی یملک بنفسه کل شیء من جمیع جهاته،و یملک ما یملکه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فتوصیفه تعالی بالذی بیده الملک أوسع من توصیفه بالملیک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مَلِیکٍ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أصرح و آکد من توصیفه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قَدِیرٌ إشارة الی کون قدرته غیر محدودة بحد و لا منتهیة الی نهایة و هو لازم إطلاق الملک بحسب السیاق،و إن کان إطلاق الملک و هو من صفات الفعل من لوازم إطلاق القدرة و هی من صفات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مع ذلک إیماء الی الحجة علی إمکان ما سیأتی من أمر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لِیَبْلُوَکُمْ أَیُّکُمْ أَحْسَنُ عَمَلاً وَ هُوَ الْعَزِیزُ الْغَفُورُ الحیاة کون الشیء بحیث یشعر و یرید،و الموت عدم ذلک لکن الموت علی ما یظهر من تعلیم القرآن انتقال من نشأة من نشآت الحیاة الی نشأة اخری کما تقدم استفادة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مانع من تعلق الخلق بالموت کالحیاة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لو أخذ عدمیا کما عند العرف فهو عدم ملکة الحیاة و له حظ من الوجود یصحح تعلق الخلق به کالعمی من البصر و الظلمة من النور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خلقه تعالی الموت و الحیاة،و البلاء الامتحان و المراد أن خلقکم هذا النوع من الخلق و هو أنکم تحیون ثم تموتون خلق مقدمیّ امتحانی یمتاز به منکم من هو أحسن عملا من غیره و من المعلوم أن الامتحان و التمییز لا یکون إلاّ لأمر ما یستقبلکم بعد ذلک و هو جزاء کل بحسب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مع ذلک إشارة الی أن المقصود بالذات من الخلقة هو إیصال الخیر من الجزاء حیث ذکر حسن العمل و امتیاز من جاء بأحسنه فالمحسنون عملا هم المقصودون بالخلقة و غیرهم مقصودون لأجلهم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ذیل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العزیز لأن الملک و القدرة المطلقین له وحده فلا یغلبه غالب و ما أقدر أحدا علی مخالفته إلاّ بلاء و امتحانا و سینتقم منهم و هو الغفور لأنه یعفو عن کثیر من سیئاتهم فی الدنیا و سیغفر کثیرا منها فی الآخرة کما 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التذییل بالاسمین مع ذلک تخویف و تطمیع علی ما یدعو الی ذلک سیاق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 الخ؛أی مطابقة بعضها فوق بعض أو بعضها یشبه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احتمل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فی تفسیر حم السجدة بعض ما یمکننا من القول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 خَلْقِ الرَّحْمٰنِ مِنْ تَفٰاوُتٍ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 بعد الشیء عن الإنسان بحیث یتعذر إدراکه،قال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فٰاتَکُمْ شَیْءٌ مِنْ أَزْوٰاجِکُمْ إِلَی 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التفاوت الاختلاف فی الأوصاف کأنه یفوت وصف أحدهما الآخر أو وصف کل واحد منهما الآخر،قال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فیها ما یخرج عن مقتضی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بنفی التفاوت اتصال التدبیر و ارتباط الأشیاء بعضها ببعض من حیث الغایات و المنافع المترتبة علی تفاعل بعضها فی بعض،فاصطکاک الأسباب المختلفة فی الخلقة و تنازعها کتشاجر کفتی المیزان و تصارعهما بالثقل و الخفة و الارتفاع و الانخفاض فإنهما فی عین أنهما تختلفان تتفقان فی إعانة من بیده المیزان فیما یریده من تشخیص وزن السلعة الموزونة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رتب اللّه أجزاء الخلقة بحیث تؤدی الی مقاصدها من غیر أن یفوّت بعضها غرض</w:t>
      </w:r>
    </w:p>
    <w:p>
      <w:pPr>
        <w:pStyle w:val="BookText"/>
        <w:rPr/>
      </w:pPr>
      <w:r>
        <w:rPr>
          <w:rFonts w:ascii="IRNazanin" w:hAnsi="IRNazanin" w:eastAsia="IRNazanin"/>
          <w:color w:val="111111"/>
          <w:sz w:val="28"/>
          <w:sz w:val="28"/>
          <w:szCs w:val="28"/>
          <w:rtl w:val="true"/>
          <w:lang w:bidi="fa-IR"/>
        </w:rPr>
        <w:t>بعض أو یفوت من بعضها الوصف اللازم فیه لحصول الغایة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عام لکل من یمکنه الرؤیة و فی إضافة الخلق الی الرحمن إشارة الی أن الغایة منه هی الرحمة العامة،و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سیاق النفی و 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لإفادة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الْبَصَرَ هَلْ تَریٰ مِنْ فُطُورٍ الفطور الاختلال و الوهی،و المراد بإرجاع البصر النظر ثانیا و هو کنایة عن المداقّة فی النظر و الإمعان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إِلَیْکَ الْبَصَرُ خٰاسِئاً وَ هُوَ حَسِیرٌ الخاسئ من خسأ البصر إذا انقبض عن مهانة کما قال الراغب،و 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الخاسر المعیا لانکشاف قواه،و یقال للمعیا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حاسر و محسور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الحاسر فتصور أنه بنفسه قد حسر قوّته،و أما المحسور فتصور أن التعب قد حسره،و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یَنْقَلِبْ إِلَیْکَ الْبَصَرُ خٰاسِئاً وَ هُوَ حَسِیرٌ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أن یکون بمعنی حاسر و أن یکون بمعنی محسور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کَرَّتَیْنِ الکرّة الرجعة و المراد بالتثنیة التکثیر و التکریر،و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ارجع البصر رجعة بعد رجعة أی رجعات کثیرة ینقلب الیک البصر منقبضة مهینة و الحال أنه کلیل معیا لم یجد فطورا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أشیر فی الآیتین الی أن النظام الجاری فی الکون نظام واحد متصل الأجزاء مرتبط الأبعاض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 الی آخر الآیة؛المصابیح جمع مصباح و هو السراج سمّی الکواکب مصابیح لإنارتها و إضاءتها و قد تقدم کلام فی ذلک فی تفسیر سورة حم السجدة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جَعَلْنٰاهٰا رُجُوماً لِلشَّیٰاطِینِ أی و جعلنا الکواکب التی زیّنا بها السماء رجوما یرجم بها من استرق السمع من الشیاطین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w:t>
      </w:r>
    </w:p>
    <w:p>
      <w:pPr>
        <w:pStyle w:val="BookText"/>
        <w:rPr/>
      </w:pPr>
      <w:r>
        <w:rPr>
          <w:rFonts w:ascii="Amiri" w:hAnsi="Amiri" w:eastAsia="Amiri" w:cs="Amiri"/>
          <w:color w:val="111111"/>
          <w:sz w:val="28"/>
          <w:sz w:val="28"/>
          <w:szCs w:val="28"/>
          <w:rtl w:val="true"/>
          <w:lang w:bidi="ar-SA"/>
        </w:rPr>
        <w:t xml:space="preserve">فَأَتْبَعَهُ شِهٰابٌ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دلیل أن المراد بالکواکب المزینة بها السماء مجموع الکواکب الأصلیة و الشهب السماویة فإن الکواکب الأصلیة لا تزول عن مستقرها و الکواکب و النجم یطلقان علی الشهب کما یطلقان علی الأجرام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تنفصل من الکواکب شهب تکون رجوما للشیاطین أما الکواکب أنفسها فلیست تزول إلاّ أن یرید اللّه إفناءها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أوفق للأنظار العلمیة الحاضرة،و قد تقدم بعض الکلام فی معنی رمی الشیاطین بالشهب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لَهُمْ عَذٰابَ السَّعِیرِ أی و هیأنا للشیاطین و هم أشرار الجن عذاب النار المسعرة المشتعلة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لِلَّذِینَ کَفَرُوا بِرَبِّهِمْ عَذٰابُ جَهَنَّمَ وَ بِئْسَ الْمَصِیرُ لما أورد بعض آیات ربوبیته تعالی عقبها بالوعید علی من کفر بربوبیته علی ما هو شأن هذه السورة من تداخل الحجج و الوعید و الإنذار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بالذین کفروا بربوبیته أعم من الوثنیین النافین لربوبیته لغیر أربابهم القائلین بأنه تعالی رب الأرباب فقط،و النافین لها مطلقا و المثبتین لربوبیته مع التفریق بینه و بین رسله کالیهود و النصاری حیث آمنوا ببعض رسله و کفروا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مع ذلک متصلة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فیها من الإشارة الی البعث و الجزاء متصلة بما قبلها کالتعمیم بعد التخصیص</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فِیهٰا سَمِعُوا لَهٰا شَهِیقاً وَ هِیَ تَفُورُ تَکٰادُ تَمَیَّزُ مِنَ</w:t>
      </w:r>
    </w:p>
    <w:p>
      <w:pPr>
        <w:pStyle w:val="BookText"/>
        <w:rPr/>
      </w:pPr>
      <w:r>
        <w:rPr>
          <w:rFonts w:ascii="IRNazanin" w:hAnsi="IRNazanin" w:eastAsia="IRNazanin"/>
          <w:color w:val="111111"/>
          <w:sz w:val="28"/>
          <w:sz w:val="28"/>
          <w:szCs w:val="28"/>
          <w:rtl w:val="true"/>
          <w:lang w:bidi="fa-IR"/>
        </w:rPr>
        <w:t>الْغَیْظِ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الشهیق طول الزفیر و هو رد النفس و الزفیر مده انتهی،و الفوران کما فی المجمع ارتفاع الغلیان،و التمیز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التقطع و التفرق،و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الغضب،و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طرح الکفار فی جهنم سمعوا لها شهیقا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تجذبهم الی داخلها کما یجذب الهواء بالشهیق الی داخل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تغلی بهم فترفعهم و تخفضهم تکاد تتلاشی من شدة 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أُلْقِیَ فِیهٰا فَوْجٌ سَأَلَهُمْ خَزَنَتُهٰا أَ لَمْ یَأْتِکُمْ نَذِیرٌ الفوج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المارة المسرعة،و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أُلْقِیَ فِیهٰا 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 الکفار یلقون فی النار جماعة جماعة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یلقون کذلک بلحوق التابعین لمتبوعیهم فی الضلال 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یَجْعَلَ الْخَبِیثَ بَعْضَهُ عَلیٰ بَعْضٍ فَیَرْکُمَهُ جَمِیعاً فَیَجْعَلَهُ فِی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توضیحه فی ذیل الآیة من 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الخزنة جمع خازن و هو الحافظ علی الشیء المدخر و المراد بهم الملائکة الموکلون علی النار المدبرون لأنواع عذابها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مَلاٰئِکَةٌ غِلاٰظٌ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وَ مٰا جَعَلْنٰا أَصْحٰابَ النّٰارِ إِلاّٰ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طرح فی جهنم جماعة من جماعات الکفار المسوقین إلیها سألهم الملائکة الموکلون علی النار الحافظون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یأتکم نذیر؟و هو النبی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الی آخر الآیة؛حکایة جوابهم لسؤال الخزنة،و فیه تصدیق أنهم قد جاءهم نذیر فنسبوه الی الکذب و اعتراف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اللّٰهُ مِنْ شَیْءٍ بیان لتکذیبهم،و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فِی ضَلاٰلٍ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الخ؛کلام الملائکة یخاطبون به الکفار بعد جوابهم عن سؤالهم بما أجابوا،و هو بعید من السیاق،و کذا احتمال کونه من کلام الرسل الذین کذبوهم تحکیه</w:t>
      </w:r>
    </w:p>
    <w:p>
      <w:pPr>
        <w:pStyle w:val="BookText"/>
        <w:rPr/>
      </w:pPr>
      <w:r>
        <w:rPr>
          <w:rFonts w:ascii="IRNazanin" w:hAnsi="IRNazanin" w:eastAsia="IRNazanin"/>
          <w:color w:val="111111"/>
          <w:sz w:val="28"/>
          <w:sz w:val="28"/>
          <w:szCs w:val="28"/>
          <w:rtl w:val="true"/>
          <w:lang w:bidi="fa-IR"/>
        </w:rPr>
        <w:t>الملائکة لاولئک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 یطلق السمع و یراد به إدراک الصوت و القول بالجارحة و ربما یراد به ما هو الغایة منه عند العقلاء و هو الالتزام بمقتضاه من الفعل و الترک،و یطلق العقل علی تمییز الخیر من الشر و النافع من الضار،و ربما یراد به ما هو الغایة منه و هو الالتزام بمقتضاه من طلب الخیر و النافع و اجتناب الشر و الضر،قال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وَ لَهُمْ أَعْیُنٌ لاٰ یُبْصِرُونَ بِهٰا وَ لَهُمْ آذٰانٌ لاٰ یَسْمَعُونَ بِهٰا أُولٰئِکَ کَالْأَنْعٰامِ بَلْ هُمْ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أکثر ما ینتفع بالسمع عامة الناس لقصورهم عن تعقل دقائق الامور و إدراک حقیقتها و الاهتداء الی مصالحها و مفاسدها و إنما ینتفع بالعقل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نَسْمَعُ أَوْ نَعْقِلُ أرید بالسمع استجابة دعوة الرسل و الالتزام بمقتضی قولهم و هم النصحاء الامناء،و بالعقل الالتزام بمقتضی ما یدعون الیه من الحق بتعقله و الاهتداء العقلی الی أن حق و من الواجب أن یخضع الإنسان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قدم السمع علی العقل لأن استعماله من شأن عامة الناس و هم الأکثرون و العقل شأن الخاصة و هم آحاد قلیلون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فی الدنیا نطیع الرسل فی نصائحهم و مواعظهم أو عقلنا حجة الحق ما کنا الیوم فی أصحاب السعیر و هم مصاحبو النار المخلدون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جمع بین السمع و العقل لأن مدار التکلیف علی أدلة السمع و العقل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السَّعِیرِ کانوا إنما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کُنّٰا نَسْمَعُ أَوْ نَعْقِلُ مٰا کُنّٰا فِی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ندامة علی ما فرّطوا فی جنب اللّه و فوّتوا علی أنفسهم من الخیر فاعترفوا بأن ما أتوا به کان تبعته دخول النار و کان علیهم أن لا یأتوا به، و هذا هو الذنب فقد اعترفوا بذنبهم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أفرد الذنب بناء علی إرادة معنی المصدر منه و هو فی الأصل 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لِأَصْحٰابِ السَّعِیرِ السحق تفتیت الشیء کما ذکره الراغب و هو دعاء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یَخْشَوْنَ رَبَّهُمْ بِالْغَیْبِ لَهُمْ مَغْفِرَةٌ وَ أَجْرٌ کَبِیرٌ لما ذکر حال الکفار و ما یجازون به علی کفرهم قابله بحال المؤمنین بالغیب لتمام التقسیم و ذکر من وصفهم الخشیة لأن المقام مقام الإنذار و الوعید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خشیتهم خشیة بالغیب لکون ما آمنوا به محجوبا عنهم تحت حجب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قَوْلَکُمْ أَوِ اجْهَرُوا بِهِ إِنَّهُ عَلِیمٌ بِذٰاتِ الصُّدُورِ رفع شبهة یمکن أن تختلج فی قلوبهم مبنیة علی الاستبعاد و ذلک أنه تعالی ساق الکلام فی بیان ربوبیته لکل شیء المستتبعة للبعث و الجزاء و ذکر ملکه و قدرته المطلقین و خلقه و تدبیره و لم یذکر علمه المحیط بهم و بأحوالهم و أعمالهم و هو مما لا یتم البعث و الجزاء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من الممکن أن یتوهموا أن الأعمال علی کثرتها الخارجة عن الإحصاء لا یتأتی ضبطها و خاصة ما تکنّه الصدور منها فإن الإنسان یقیس الأشیاء بنفسه و یزنها بزنة نفسه و هو غیر قادر علی إحصاء جزئیات الأعمال التی هی حرکات مختلفة متقضیة و خاصة أعمال القلوب المستکنّة فی زوایاها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فدفعه بأن إظهار القول و إخفاءه سواء بالنسبة الیه تعالی فإنه علیم بذات الصدور، و السیاق یشهد أن المراد استواء خفایا الأعمال و جلایاها بالنسبة الیه،و إنما ذکر إسرار القول و جهره من حیث ظهور معنی الخفاء و الظهور فیه بالجهر و الإسرار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یَعْلَمُ مَنْ خَلَقَ وَ هُوَ اللَّطِیفُ الْخَبِیرُ استفهام إنکاری مأخوذ حجة علی علمه تعالی بأعمال الخلق ظاهرها و باطنها و سرّها و جهرها و ذلک أن أعمال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جملتها أعمال الإنسان الاختیاریة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نسبت الی فواعلها لکن اللّه</w:t>
      </w:r>
      <w:bookmarkStart w:id="322" w:name="pg13145_117262"/>
    </w:p>
    <w:p>
      <w:pPr>
        <w:pStyle w:val="BookText"/>
        <w:rPr/>
      </w:pPr>
      <w:bookmarkEnd w:id="322"/>
      <w:r>
        <w:rPr>
          <w:rFonts w:ascii="Amiri" w:hAnsi="Amiri" w:eastAsia="Amiri" w:cs="Amiri"/>
          <w:color w:val="111111"/>
          <w:sz w:val="28"/>
          <w:sz w:val="28"/>
          <w:szCs w:val="28"/>
          <w:rtl w:val="true"/>
          <w:lang w:bidi="ar-SA"/>
        </w:rPr>
        <w:t>سبحانه هو الذی یریدها و یوجدها من طریق اختیار الإنسان و اقتضاء سائر الأسباب فهو الخالق لأعیان الأشیاء و المقدر لها آثارها کیفما کانت و الرابط بینها و بین آثارها الموصل لها الی آثارها،قال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وَ الَّذِی قَدَّرَ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سبحانه محیط بعین من خلقه و أثره و من أثره أعماله الظاهرة و الباطنة و ما أسرّه و ما جهر به و کیف یحیط به و لا یعلمه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الی أن أحوال الأشیاء و أعمالها غیر خارجة عن خلقها لأنه تعالی استدلّ بعلمه بمن خلق علی علمه بخصوصیات أحواله و أعماله و لو لا کون الأحوال و الأعمال غیر خارجة عن وجود موضوعاتها لم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الأحوال و الأعمال من مقتضیات موضوعاتها و الذی ینتسب الیه وجود الشیء ینتسب الیه آثار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اللَّطِیفُ الْخَبِیرُ أی النافذ فی بواطن الأشیاء المطّلع علی جزئیات وجودها و آثارها،و الجملة حالیة تعلل ما قبلها و الاسمان الکریمان من الأسماء الحسنی ذیّلت بهما الآیة لتأکید مضمونها</w:t>
      </w:r>
      <w:r>
        <w:rPr>
          <w:rFonts w:eastAsia="IRNazanin" w:cs="IRNazanin"/>
          <w:color w:val="111111"/>
          <w:sz w:val="28"/>
          <w:szCs w:val="28"/>
          <w:rtl w:val="true"/>
          <w:lang w:bidi="fa-IR"/>
        </w:rPr>
        <w:t>.</w:t>
      </w:r>
    </w:p>
    <w:p>
      <w:pPr>
        <w:pStyle w:val="Heading3"/>
        <w:numPr>
          <w:ilvl w:val="2"/>
          <w:numId w:val="1"/>
        </w:numPr>
        <w:rPr/>
      </w:pPr>
      <w:bookmarkStart w:id="323" w:name="__RefHeading___Toc175738_3244359995"/>
      <w:bookmarkStart w:id="324" w:name="_Toc127"/>
      <w:bookmarkEnd w:id="323"/>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15</w:t>
      </w:r>
      <w:r>
        <w:rPr>
          <w:rtl w:val="true"/>
        </w:rPr>
        <w:t xml:space="preserve"> </w:t>
      </w:r>
      <w:r>
        <w:rPr>
          <w:rtl w:val="true"/>
        </w:rPr>
        <w:t xml:space="preserve">الی </w:t>
      </w:r>
      <w:r>
        <w:rPr/>
        <w:t>22</w:t>
      </w:r>
      <w:r>
        <w:rPr>
          <w:rtl w:val="true"/>
        </w:rPr>
        <w:t>]</w:t>
      </w:r>
      <w:bookmarkEnd w:id="32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الْأَرْضَ ذَلُولاً فَامْشُوا فِی مَنٰاکِبِهٰا وَ کُلُوا مِنْ رِزْقِهِ وَ إِلَیْهِ النُّشُورُ الذلول من المراکب ما یسهل رکوبه من غیر أن یضطرب و یجمح و المناکب جمع منکب و هو مجتمع ما بین العضد و الکتف و استعیر لسطح الأرض،قال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استعارته للأرض کاستعارة الظهر لها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تَرَکَ عَلیٰ ظَهْرِهٰا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تسمیة الأرض ذلولا و جعل ظهورها مناکب لها یستقر علیها و یمشی فیها باعتبار انقیادها لأنواع التصرفات الإنسانیة من غیر امتناع،و قد وجّه کونها ذلولا ذا مناکب بوجوه مختلفة تؤل جمیعها الی ما ذکرنا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للإباحة و النشور و النشر إحیاء المیت بعد موته و أصله</w:t>
      </w:r>
    </w:p>
    <w:p>
      <w:pPr>
        <w:pStyle w:val="BookText"/>
        <w:rPr/>
      </w:pPr>
      <w:r>
        <w:rPr>
          <w:rFonts w:ascii="IRNazanin" w:hAnsi="IRNazanin" w:eastAsia="IRNazanin"/>
          <w:color w:val="111111"/>
          <w:sz w:val="28"/>
          <w:sz w:val="28"/>
          <w:szCs w:val="28"/>
          <w:rtl w:val="true"/>
          <w:lang w:bidi="fa-IR"/>
        </w:rPr>
        <w:t>من نشر الصحیفة و الثوب إذا بسطهما بعد طیّهما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الأرض مطاوعة منقادة لکم یمکنکم أن تستقروا علی ظهورها و تمشوا فیها تأکلون من رزقه الذی قدّره لکم بأنواع الطلب و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النُّشُورُ أی و یرجع الیه نشر الأموات بإخراجهم من الأرض و إحیائهم للحساب و الجزاء،و اختصاص رجوع النشر به کنایة عن اختصاص الحکم بالنشور به و الإحیاء یوم القیامة فهو ربکم المدبّر لأمر حیاتکم الدنیا بالإقرار علی الأرض و الهدایة الی مآرب الحیاة،و له الحکم بالنشور للحساب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 الأرض فلو لا و البشر علی مناکبها تلویح ظاهر الی ما أدّت الیه الأبحاث العلمیة أخیرا من کون الأرض کرة سیّارة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فِی السَّمٰاءِ أَنْ یَخْسِفَ بِکُمُ الْأَرْضَ فَإِذٰا هِیَ تَمُورُ إنذار و تخویف بعد إقامة الحجة و توبیخ علی مساهلتهم فی أمر الربوبیة و إهمالهم أمر الشکر علی نعم ربهم بالخضوع لربوبیته و رفض ما اختلقوه من الأنداد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بمن فی السماء الملائکة المقیمون فیها الموکلون علی حوادث الکون و إرجاع ضمیر الإفراد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لفظه و خسف الأرض بقوم کذا شقها و تغییبهم فی بطنها و المور علی ما فی المجمع التردد فی الذهاب و المجیء مثل الموج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أمنتم فی کفرکم بربوبیته تعالی الملائکة المقیمین فی السماء الموکلین بامور العالم أن یشقوا الأرض و یغیّبوکم فیها بأمر اللّه فإذا الأرض تضطرب ذهابا و مجیئا بزلزالها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فِی السَّمٰاءِ أَنْ یُرْسِلَ عَلَیْکُمْ حٰاصِباً فَسَتَعْلَمُونَ کَیْفَ نَذِیرِ الحاصب الریح التی تأتی بالحصاة و الحجارة،و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أمنتم من فی السماء أن یرسل علیکم ریحا ذات حصاة و حجارة کما أرسلها علی قوم لوط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فَسَتَعْلَمُونَ کَیْفَ نَذِیرِ النذیر مصدر بمعنی الإنذار و الجملة متفرعة علی ما یفهم من سابق الکلام من کفرهم بربوبیته تعالی و أمنهم من عذابه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 الَّذِینَ مِنْ قَبْلِهِمْ فَکَیْفَ کٰانَ نَکِیرِ المراد بالنکیر العقوبة و تغییر النعمة أو الإنکار،و الآیة کالشاهد یستشهد به علی صدق ما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کَیْفَ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الوعید و التهدید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کذب الذین من قبلهم من الامم الهالکة رسلی و جحدوا بربوبیتی فکیف کان عقوبتی و تغییری النعمة علیهم أو کیف کان إنکاری ذلک علیهم حیث أهلکتهم و استأصلتهم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المراد بکون الطیر فوقهم طیرانه فی الهواء،و صفیف الطیر بسطه جناحه حال الطیران و قبضه قبض جناحه حاله،و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 وَ یَقْبِضْنَ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 المراد بالطیر استغراق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یُمْسِکُهُنَّ إِلاَّ الرَّحْمٰنُ کالجواب لسؤال مقدّر کأن سائلا یسأل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المراد بإلفات نظرهم الی صفیف الطیر و قبضه فوقهم؟فاجیب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یُمْسِکُهُنَّ إِلاَّ الرَّحْمٰنُ</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قرار الطیر حال الطیران فی الهواء من غیر سقوط و إن کان مستندا الی أسباب طبیعیة کقرار الإنسان علی بسیط الأرض و السمک فی الماء و سائر الامور الطبیعیة المستندة الی علل طبیعیة تنتهی الیه تعالی لکن لما کان بعض الحوادث غیر ظاهر السبب للإنسان فی بادی النظر سهل له إذا نظر الیه أن ینتقل الی أن اللّه سبحانه هو السبب الأعلی الذی ینتهی الیه حدوثه و وجوده،و لذا نبههم اللّه سبحانه فی کلامه بإرجاع نظرهم إلیها و دلالتهم علی وحدانیته فی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کلامه تعالی شیء کثیر من هذا القبیل کامساک السماوات بغیر عمد و إمساک الأرض و حفظ السفن علی الماء و اختلاف الأثمار و الألوان و الألسنة و غیرها مما کان سببه الطبیعی القریب خفیا فی الجملة یسهل للذهن الساذج الانتقال الی استناده الیه تعالی ثم إذا تنبه لوجود أسبابه القریبة بنوع من المجاهدة الفکریة وجد الحاجة بعینها فی أسبابه حتی تنتهی الیه تعالی و أن الی ربک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هٰذَا الَّذِی هُوَ جُنْدٌ لَکُمْ یَنْصُرُکُمْ مِنْ دُونِ الرَّحْمٰنِ إِنِ الْکٰافِرُونَ إِلاّٰ فِی غُرُورٍ توبیخ و تقریع لهم فی اتخاذهم آلهة من دون اللّه لینصروهم و لذا التفت عن الغیبة الی الخطاب فخاطبهم لیشتد علیهم التقریع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الخ؛معناه بل من الذی یشار الیه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جند لکم ینصرکم من دون الرحمن إن أرادکم بسوء أو عذاب؟فلیس دون اللّه من ینصرکم علیه،و فیه إشارة الی خطئهم فی اتخاذ بعض خلق اللّه آلهة لینصروهم فی النوائب و هم مملوکون للّه لا یملکون لأنفسهم نفعا و ضرا و لا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لم یکن لهم جواب أجاب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الْکٰافِرُونَ إِلاّٰ فِی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أحاط بهم الغرور و غشیهم فخیل الیهم ما یدعون من ألوهیة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هٰذَا الَّذِی یَرْزُقُکُمْ إِنْ أَمْسَکَ رِزْقَهُ بَلْ لَجُّوا فِی عُتُوٍّ وَ نُفُورٍ أی بل من الذی یشار الیه بأن هذا هو الذی یرزقکم إن أمسک اللّه رزقه فینوب مقامه فیرزقکم؟ثم أجاب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لَجُّوا فِی عُتُوٍّ وَ 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الحق قد تبین لهم لکنهم لا یخضعون للحق بتصدیقه ثم اتباعه بل تمادوا فی ابتعادهم من الحقّ و نفورهم منه، و لجوا فی ذلک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 أَهْدیٰ أَمَّنْ یَمْشِی سَوِیًّا عَلیٰ صِرٰاطٍ مُسْتَقِیمٍ إکباب الشیء علی وجهه إسقاطه علیه،و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w:t>
      </w:r>
      <w:bookmarkStart w:id="325" w:name="pg13145_117267"/>
    </w:p>
    <w:p>
      <w:pPr>
        <w:pStyle w:val="BookText"/>
        <w:rPr/>
      </w:pPr>
      <w:bookmarkEnd w:id="325"/>
      <w:r>
        <w:rPr>
          <w:rFonts w:ascii="IRNazanin" w:hAnsi="IRNazanin" w:eastAsia="IRNazanin"/>
          <w:color w:val="111111"/>
          <w:sz w:val="28"/>
          <w:sz w:val="28"/>
          <w:szCs w:val="28"/>
          <w:rtl w:val="true"/>
          <w:lang w:bidi="fa-IR"/>
        </w:rPr>
        <w:t>أکبّ دخل فی الکب و صار ذا 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 إنکاری عن استواء الحالین تعریضا لهم بعد ضرب حجاب الغیبة علیهم و تحریمهم من تشریف الحضور و الخطاب بعد استقرار اللجاج فیهم،و المراد أنهم بلجاجهم فی عتو عجیب و نفور من الحق کمن یسلک سبیلا و هو مکب علی وجه لا یری ما فی الطریق من ارتفاع و انخفاض و مزالق و معاثر فلیس هذا السائر کمن یمشی سویا علی صراط مستقیم فیری موضع قدمه و ما یواجهه من الطریق علی استقامة،و ما یقصده من الغایة و هؤلاء الکفار سائرون سبیل الحیاة و هم یعاندون الحق علی علم به فیغمضون عن معرفة ما علیهم أن یعرفوه و العمل بما علیهم أن یعملوا به و لا یخضعون للحق حتی یکونوا علی بصیرة من الأمر و یسلکوا سبیل الحیاة و هم مستوون علی صراط مستقیم فیأمنوا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أن ما فی الآیة مثل عام یمثل حال الکافر الجاهل اللجوج المتمادی علی جهله و المؤمن المستبصر الباحث عن الحق</w:t>
      </w:r>
      <w:r>
        <w:rPr>
          <w:rFonts w:eastAsia="IRNazanin" w:cs="IRNazanin"/>
          <w:color w:val="111111"/>
          <w:sz w:val="28"/>
          <w:szCs w:val="28"/>
          <w:rtl w:val="true"/>
          <w:lang w:bidi="fa-IR"/>
        </w:rPr>
        <w:t>.</w:t>
      </w:r>
    </w:p>
    <w:p>
      <w:pPr>
        <w:pStyle w:val="Heading3"/>
        <w:numPr>
          <w:ilvl w:val="2"/>
          <w:numId w:val="1"/>
        </w:numPr>
        <w:rPr/>
      </w:pPr>
      <w:bookmarkStart w:id="326" w:name="__RefHeading___Toc175740_3244359995"/>
      <w:bookmarkStart w:id="327" w:name="_Toc128"/>
      <w:bookmarkEnd w:id="326"/>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23</w:t>
      </w:r>
      <w:r>
        <w:rPr>
          <w:rtl w:val="true"/>
        </w:rPr>
        <w:t xml:space="preserve"> </w:t>
      </w:r>
      <w:r>
        <w:rPr>
          <w:rtl w:val="true"/>
        </w:rPr>
        <w:t xml:space="preserve">الی </w:t>
      </w:r>
      <w:r>
        <w:rPr/>
        <w:t>30</w:t>
      </w:r>
      <w:r>
        <w:rPr>
          <w:rtl w:val="true"/>
        </w:rPr>
        <w:t>]</w:t>
      </w:r>
      <w:bookmarkEnd w:id="32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الَّذِی أَنْشَأَکُمْ وَ جَعَلَ لَکُمُ السَّمْعَ وَ الْأَبْصٰارَ وَ الْأَفْئِدَةَ قَلِیلاً مٰا تَشْکُرُونَ الإنشاء إحداث الشیء ابتداء و تربیته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فی ذیل الآیة من لحن العتاب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قَلِیلاً مٰا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تکرّر نظیره فی غیر موضع من کلامه کما فی سورة المؤمنون </w:t>
      </w:r>
      <w:r>
        <w:rPr>
          <w:rStyle w:val="FootnoteAnchor"/>
          <w:rtl w:val="true"/>
        </w:rPr>
        <w:footnoteReference w:id="47"/>
      </w:r>
      <w:r>
        <w:rPr>
          <w:rFonts w:ascii="Amiri" w:hAnsi="Amiri" w:eastAsia="Amiri" w:cs="Amiri"/>
          <w:color w:val="111111"/>
          <w:sz w:val="28"/>
          <w:sz w:val="28"/>
          <w:szCs w:val="28"/>
          <w:rtl w:val="true"/>
          <w:lang w:bidi="ar-SA"/>
        </w:rPr>
        <w:t xml:space="preserve">و الم السجدة </w:t>
      </w:r>
      <w:r>
        <w:rPr>
          <w:rStyle w:val="FootnoteAnchor"/>
          <w:rtl w:val="true"/>
        </w:rPr>
        <w:footnoteReference w:id="48"/>
      </w:r>
      <w:r>
        <w:rPr>
          <w:rFonts w:ascii="IRNazanin" w:hAnsi="IRNazanin" w:eastAsia="IRNazanin"/>
          <w:color w:val="111111"/>
          <w:sz w:val="28"/>
          <w:sz w:val="28"/>
          <w:szCs w:val="28"/>
          <w:rtl w:val="true"/>
          <w:lang w:bidi="fa-IR"/>
        </w:rPr>
        <w:t>یدلّ علی أن إنشاءه تعالی الإنسان و تجهیزه بجهاز الحس و الفکر من أعظم نعمه تعالی التی لا یقدّر قدرها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المراد بإنشائه مجرد خلقه کیفما کان بل خلقه و إحداثه من دون سابقة فی مادته کما أشار الیه فی قوله یصف خلقه طورا بعد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ثُمَّ خَلَقْنَا النُّطْفَةَ عَلَقَةً فَخَلَقْنَا الْعَلَقَةَ 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،فصیرورة المضغة إنسانا سمیعا بصیرا متفکرا بترکیب النفس الإنسانیة علیها خلق آخر لا یسانخ أنواع الخلقة المادیة الواردة علی مادة الإنسان من أخذها من الأرض ثم جعلها نطفة ثم علقة ثم مضغة فإنما هی أطوار مادیة متعاقبة بخلاف صیرورتها إنسانا ذا شعور فلا سابقة لها تماثلها أو تشابهها فهو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الی موضع إذا الفجائیة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أَنْشَأَکُمْ إشارة الی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السَّمْعَ وَ الْأَبْصٰارَ وَ الْأَفْئِدَةَ إشارة الی تجهیزه بجهاز الحسّ و الفکر،و الجعل إنشائی کجعل نفس الإنسان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تَشْکُرُونَ أی تشکرون قلیلا علی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فما زائدة و قلیلا مفعول مطلق تقدیره تشکرون شکرا قلیلا،و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مصدریة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شکرکم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الَّذِی ذَرَأَکُمْ فِی الْأَرْضِ وَ إِلَیْهِ تُحْشَرُونَ الذرء الخلق و المراد بذرئهم فی الأرض خلقهم متعلقین بالأرض فلا یتم لهم کمالهم إلاّ بأعمال متعلقة بالمادة الأرضیة بما زینها اللّه تعالی بما تنجذب الیه النفس الإنسانیة فی حیاتها المعجلة لیمتاز به الصالح من الطالح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وَ إِنّٰا لَجٰاعِلُونَ مٰا عَلَیْهٰا صَعِیداً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تُحْشَرُونَ إشارة الی البعث و الجزاء و وعد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 المراد بهذا الوعد الحشر الموعود،و هو استعجال منهم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الْعِلْمُ عِنْدَ اللّٰهِ وَ إِنَّمٰا أَنَا نَذِیرٌ مُبِینٌ جواب عن قولهم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محصله أن العلم به عند اللّه لا یعلم به إلاّ هو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یُجَلِّیهٰا لِوَقْتِهٰا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لی إلاّ أنی نذیر مبین أمرت أن أخبرکم أنکم الیه تحشرون و أما أنه متی هو فلیس لی بذلک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علی ما یفیده وقوع الآیة فی سیاق الجواب عن السؤال عن وقت الحشر،و علی هذا تکون اللام فی العلم للعهد،و المراد العلم بوقت الحشر،و أما لو کانت للجنس علی ما تفیده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نفسها 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حقیقة العلم عند اللّه و لا یحاط بشیء منه إلاّ بإذنه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بِشَیْءٍ مِنْ عِلْمِهِ إِلاّٰ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یشأن أن أعلم من ذلک إلاّ أنه سیقع و أنذرکم به و أما أنه متی یقع فلا علم 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الخ؛الزلفة القرب و المراد به القریب أو هو من باب زید عدل،و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للوعد و قیل للعذاب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رأوا الوعد المذکور قریبا قد أشرف علیهم ساء ذلک وجوه الذین کفروا به فظهر فی سیماهم أثر الخیبة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هٰذَا الَّذِی کُنْتُمْ بِهِ تَدَّعُونَ قیل تدعون و تدّعون بمعنی واحد کتدخرون و تدّخرون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الوعد الذی کنتم تسألونه و تستعجلون به بقولکم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الوعد،و ظاهر السیاق أن القائل هم الملائکة بأمر من اللّه،و قیل القائل من الکفار یقوله بعضهم 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شرطیة شرطها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أَهْلَکَنِیَ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جزاؤها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أخبرونی إن أهلکنی اللّه و من معی من المؤمنین أو رحمنا فلم یهلکنا فمن الذی یجیر و یعید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أنتم کفرتم باللّه فاستحققتم ألیم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ألیم یهددهم تهدیدا قاطعا أی إن هلاکی و من معی و بقاؤنا برحمة ربی لا ینفعکم شیئا فی العذاب الذی سیصیبکم قطعا بکفرکم باللّه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کفار مکة کانوا یدعون علی رسول اللّه صلّی اللّه علیه و آله و سلّم و علی المؤمنین بالهلاک فأمر صلّی اللّه علیه و آله و سلّم و علی المؤمنین بالهلاک فأمر صلّی اللّه علیه و آله و سلّم أن یقول لهم إن أهلکنا اللّه تعالی أو أبقانا فأمرنا الی اللّه</w:t>
      </w:r>
    </w:p>
    <w:p>
      <w:pPr>
        <w:pStyle w:val="BookText"/>
        <w:rPr/>
      </w:pPr>
      <w:r>
        <w:rPr>
          <w:rFonts w:ascii="IRNazanin" w:hAnsi="IRNazanin" w:eastAsia="IRNazanin"/>
          <w:color w:val="111111"/>
          <w:sz w:val="28"/>
          <w:sz w:val="28"/>
          <w:szCs w:val="28"/>
          <w:rtl w:val="true"/>
          <w:lang w:bidi="fa-IR"/>
        </w:rPr>
        <w:t>و نرجو الخیر من رحمته و أما أنتم فما تصنعون؟من یجیرکم من ألیم العذاب علی کفرکم باللّه؟</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آمَنّٰا بِهِ وَ عَلَیْهِ تَوَکَّلْنٰا فَسَتَعْلَمُونَ مَنْ هُوَ فِی ضَلاٰلٍ مُبِینٍ الضمیر للذی یدعو الی توحیده و هم یدعونه علیه،و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الذی أدعوکم الی توحیده و تدعونه علی و علی من معی هو الرحمن الذی عمت نعمته کل شیء آمنا به و علی توکلنا من غیر أن نمیل و نعتمد علی شیء دونه فستعلمون أیها الکفار من هو فی ضلال مبین؟نحن أم أنتم؟</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 الغور ذهاب الماء و نضوبه فی الأرض و المراد به الغائر،و المعین الظاهر الجاری من الماء،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 إن صار ماؤکم غائرا ناضبا فی الأرض فمن یأتیکم بماء ظاهر جار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روایات تطبّق الآیات علی ولایة علی علیه السّلام و محادّته،و هی من الجری و لیست بمفسّرة</w:t>
      </w:r>
      <w:r>
        <w:rPr>
          <w:rFonts w:eastAsia="IRNazanin" w:cs="IRNazanin"/>
          <w:color w:val="111111"/>
          <w:sz w:val="28"/>
          <w:szCs w:val="28"/>
          <w:rtl w:val="true"/>
          <w:lang w:bidi="fa-IR"/>
        </w:rPr>
        <w:t>.</w:t>
      </w:r>
      <w:bookmarkStart w:id="328" w:name="pg13145_117272"/>
    </w:p>
    <w:p>
      <w:pPr>
        <w:pStyle w:val="Heading2"/>
        <w:numPr>
          <w:ilvl w:val="1"/>
          <w:numId w:val="1"/>
        </w:numPr>
        <w:rPr/>
      </w:pPr>
      <w:bookmarkStart w:id="329" w:name="__RefHeading___Toc175742_3244359995"/>
      <w:bookmarkStart w:id="330" w:name="_Toc129"/>
      <w:bookmarkEnd w:id="328"/>
      <w:bookmarkEnd w:id="329"/>
      <w:r>
        <w:rPr>
          <w:rtl w:val="true"/>
        </w:rPr>
        <w:t>سورة القلم مکیة و هی اثنتان و خمسون آیة</w:t>
      </w:r>
      <w:bookmarkEnd w:id="330"/>
    </w:p>
    <w:p>
      <w:pPr>
        <w:pStyle w:val="Heading3"/>
        <w:numPr>
          <w:ilvl w:val="2"/>
          <w:numId w:val="1"/>
        </w:numPr>
        <w:rPr/>
      </w:pPr>
      <w:bookmarkStart w:id="331" w:name="__RefHeading___Toc175744_3244359995"/>
      <w:bookmarkStart w:id="332" w:name="_Toc130"/>
      <w:bookmarkEnd w:id="331"/>
      <w:r>
        <w:rPr>
          <w:rtl w:val="true"/>
        </w:rPr>
        <w:t>اشارة</w:t>
      </w:r>
      <w:bookmarkEnd w:id="332"/>
    </w:p>
    <w:p>
      <w:pPr>
        <w:pStyle w:val="Heading3"/>
        <w:numPr>
          <w:ilvl w:val="2"/>
          <w:numId w:val="1"/>
        </w:numPr>
        <w:rPr/>
      </w:pPr>
      <w:bookmarkStart w:id="333" w:name="__RefHeading___Toc175746_3244359995"/>
      <w:bookmarkStart w:id="334" w:name="_Toc131"/>
      <w:bookmarkEnd w:id="333"/>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1</w:t>
      </w:r>
      <w:r>
        <w:rPr>
          <w:rtl w:val="true"/>
        </w:rPr>
        <w:t xml:space="preserve"> </w:t>
      </w:r>
      <w:r>
        <w:rPr>
          <w:rtl w:val="true"/>
        </w:rPr>
        <w:t xml:space="preserve">الی </w:t>
      </w:r>
      <w:r>
        <w:rPr/>
        <w:t>33</w:t>
      </w:r>
      <w:r>
        <w:rPr>
          <w:rtl w:val="true"/>
        </w:rPr>
        <w:t>]</w:t>
      </w:r>
      <w:bookmarkEnd w:id="334"/>
    </w:p>
    <w:p>
      <w:pPr>
        <w:pStyle w:val="Heading4"/>
        <w:numPr>
          <w:ilvl w:val="3"/>
          <w:numId w:val="1"/>
        </w:numPr>
        <w:rPr/>
      </w:pPr>
      <w:bookmarkStart w:id="335" w:name="__RefHeading___Toc175748_3244359995"/>
      <w:bookmarkStart w:id="336" w:name="_Toc132"/>
      <w:bookmarkEnd w:id="335"/>
      <w:r>
        <w:rPr>
          <w:rtl w:val="true"/>
        </w:rPr>
        <w:t>اشارة</w:t>
      </w:r>
      <w:bookmarkEnd w:id="33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337" w:name="pg13145_117274"/>
    </w:p>
    <w:p>
      <w:pPr>
        <w:pStyle w:val="Heading4"/>
        <w:numPr>
          <w:ilvl w:val="3"/>
          <w:numId w:val="1"/>
        </w:numPr>
        <w:rPr/>
      </w:pPr>
      <w:bookmarkStart w:id="338" w:name="__RefHeading___Toc175750_3244359995"/>
      <w:bookmarkStart w:id="339" w:name="_Toc133"/>
      <w:bookmarkEnd w:id="337"/>
      <w:bookmarkEnd w:id="338"/>
      <w:r>
        <w:rPr>
          <w:rtl w:val="true"/>
        </w:rPr>
        <w:t>بیان</w:t>
      </w:r>
      <w:r>
        <w:rPr>
          <w:rtl w:val="true"/>
        </w:rPr>
        <w:t>:</w:t>
      </w:r>
      <w:bookmarkEnd w:id="339"/>
    </w:p>
    <w:p>
      <w:pPr>
        <w:pStyle w:val="BookText"/>
        <w:rPr/>
      </w:pPr>
      <w:r>
        <w:rPr>
          <w:rFonts w:ascii="IRNazanin" w:hAnsi="IRNazanin" w:eastAsia="IRNazanin"/>
          <w:color w:val="111111"/>
          <w:sz w:val="28"/>
          <w:sz w:val="28"/>
          <w:szCs w:val="28"/>
          <w:rtl w:val="true"/>
          <w:lang w:bidi="fa-IR"/>
        </w:rPr>
        <w:t>السورة تعزّی النبی صلّی اللّه علیه و آله و سلّم إثر ما رماه المشرکون بالجنوب و تطیّب نفسه بالوعد الجمیل و الشکر علی خلقه العظیم و تنهاه نهیا بالغا عن طاعتهم و مداهنتهم،و تأمره أمرا أکیدا بالصبر لحکم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آیاتها علی الجملة سیاق مکی،و نقل عن ابن عباس و قتادة أن صدرها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مکی،و ما بعده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مدنی،و ما بعده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مکی،و ما بعده الی آخر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یخلو من وجه بالنسبة الی الآیات السبع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بَلَوْنٰاهُمْ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أشبه بالمدنیة منها بالمکیة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تقدم الکلام فی الحروف المقطعة التی فی أوائل السور فی تفسیر سورة الشوری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یَسْطُرُونَ القلم معروف،و السطر بالفتح فالسکون و ربما یستعمل 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 من الکتابة،و من الشجر المغروس و من القوم الوقوف و سطر فلان کذا کتب سطرا سطرا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سبحانه بالقلم و ما یسطرون به و ظاهر السیاق أن المراد بذلک مطلق القلم و مطلق ما یسطرون به و هو المکتوب فإن القلم و ما یسطر به من الکتابة من أعظم النعم الإلهیة التی اهتدی إلیها الإنسان یتلو الکلام فی ضبط الحوادث الغائبة عن الأنظار و المعانی المستکنة فی الضمائر،و به یتیسر للإنسان أن یستحضر کل ما ضرب مرور الزمان أو بعد المکان دونه حجابا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امتنّ اللّه سبحانه علی الإنسان بهدایته الیهما و تعلیمهما له فقال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عَلَّمَهُ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بِالْقَلَمِ عَلَّمَ الْإِنْسٰانَ مٰا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فإقسامه تعالی بالقلم و ما یسطرون إقسام بالنعمة،و قد أقسم تعالی فی کلامه بکثیر من خلقه بما أنه رحمة و نعمة کالسماء و الأرض و الشمس و القمر و اللیل و النهار الی غیر ذلک حتی التین و الزیتون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مقسم علیه و الخطاب للنبی صلّی اللّه علیه و آله و سلّم، 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أو المصاحبة أی ما أنت بمجنون بسبب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أنعمها علیک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السیاق یؤید أن المراد بهذه النعمة النبوة فإن دلیل النبوة یدفع عن النبی کل اختلال عقلی حتی تستقیم الهدایة الإلهیة اللازمة فی نظام الحیاة الإنسانیة،و الآیة ترد ما رموه به من الجنون کما یحکی عنهم فی آخر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إِنَّهُ لَمَجْنُونٌ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لَأَجْراً غَیْرَ مَمْنُونٍ الممنون من المن بمعنی القطع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السیر منا إذا قطعه و أضعفه لا من المنة بمعنی تثقیل النعمة قولا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بالأجر أجر الرسالة عند اللّه سبحانه،و فیه تطییب لنفس النبی صلّی اللّه علیه و آله و سلّم و أن له علی تحمل رسالة اللّه أجرا غیر مقطوع و لیس یذهب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 الخلق هو الملکة النفسانیة التی تصدر عنها الأفعال بسهولة و ینقسم الی الفضیلة و هی الممدوحة کالعفة و الشجاعة،و الرذیلة و هی المذمومة کالشره و الجبن لکنه إذا أطلق فهم منه الخلق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واحد کالشرب و الشرب و الصرم و الصرم لکن خصّ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بالهیآت و الأشکال و الصور المدرکة بالبصر،و خص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بالقوی و السجایا المدرکة بالبصیرة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إن کانت فی نفسها تمدح حسن خلقه صلّی اللّه علیه و آله و سلّم و تعظمه غیر أنها بالنظر الی خصوص السیاق ناظرة الی أخلاقه الجمیلة الاجتماعیة المتعلقة بالمعاشرة کالثبات علی الحق و الصبر علی أذی الناس و جفاء أجلافهم و العفو و الإغماض و سعة البذل و الرفق و المداراة و التواضع و غیر ذلک،و قد أوردنا فی آخر الجزء السادس من الکتاب ما روی فی جوامع أخلاقه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یُبْصِرُونَ بِأَیِّکُمُ الْمَفْتُونُ تقریع علی محصل ما تقدم أی فإذا لم تکن مجنونا بل متلبسا بالنبوة و متخلقا بالخلق و لک عظیم الأجر من ربک فسیظهر أمر دعوتک و ینکشف علی الأبصار و البصائر من المفتون بالجنون أنت أو المکذبون الرامون لک بالجنون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ظهور عاقبة أمر الدعوة له و لهم فی الدنیا أو فی الآخرة؟الآیة تقبل الحمل علی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لکل قائل،و لا مانع من الجمع فإن اللّه تعالی أظهر نبیه علیهم و دینه علی دینهم،و رفع ذکره صلّی اللّه علیه و آله و سلّم و محا أثرهم فی الدنیا و سیذوقون وبال أمرهم غدا و یعلمون </w:t>
      </w:r>
      <w:r>
        <w:rPr>
          <w:rStyle w:val="FootnoteAnchor"/>
          <w:rtl w:val="true"/>
        </w:rPr>
        <w:footnoteReference w:id="49"/>
      </w:r>
      <w:r>
        <w:rPr>
          <w:rFonts w:ascii="Amiri" w:hAnsi="Amiri" w:eastAsia="Amiri" w:cs="Amiri"/>
          <w:color w:val="111111"/>
          <w:sz w:val="28"/>
          <w:sz w:val="28"/>
          <w:szCs w:val="28"/>
          <w:rtl w:val="true"/>
          <w:lang w:bidi="ar-SA"/>
        </w:rPr>
        <w:t>أن اللّه</w:t>
      </w:r>
    </w:p>
    <w:p>
      <w:pPr>
        <w:pStyle w:val="BookText"/>
        <w:rPr/>
      </w:pPr>
      <w:r>
        <w:rPr>
          <w:rFonts w:ascii="IRNazanin" w:hAnsi="IRNazanin" w:eastAsia="IRNazanin"/>
          <w:color w:val="111111"/>
          <w:sz w:val="28"/>
          <w:sz w:val="28"/>
          <w:szCs w:val="28"/>
          <w:rtl w:val="true"/>
          <w:lang w:bidi="fa-IR"/>
        </w:rPr>
        <w:t xml:space="preserve">هو الحق المبین یوم هم </w:t>
      </w:r>
      <w:r>
        <w:rPr>
          <w:rStyle w:val="FootnoteAnchor"/>
          <w:rtl w:val="true"/>
        </w:rPr>
        <w:footnoteReference w:id="50"/>
      </w:r>
      <w:r>
        <w:rPr>
          <w:rFonts w:ascii="IRNazanin" w:hAnsi="IRNazanin" w:eastAsia="IRNazanin"/>
          <w:color w:val="111111"/>
          <w:sz w:val="28"/>
          <w:sz w:val="28"/>
          <w:szCs w:val="28"/>
          <w:rtl w:val="true"/>
          <w:lang w:bidi="fa-IR"/>
        </w:rPr>
        <w:t>علی النار یفتنون ذوقوا فتنتکم هذا الذی کنتم به تستعجلون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بِأَیِّکُمُ الْمَفْتُونُ الباء زائدة للصلة،و المفتون اسم مفعول من الفتنة بمعنی الابتلاء یرید به المبتلی بالجنون و فقدان العقل،و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 و یبصرون أیکم المفتون المبتلی بالجنون؟أنت أم هم؟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 مصدر علی زنة مفعول کمعقول و میسور و معسور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معقول،و خذ میسوره،و دع معسوره،و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فی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 و یبصرون فی أی الفریقین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بِمَنْ ضَلَّ عَنْ سَبِیلِهِ وَ هُوَ أَعْلَمُ بِالْمُهْتَدِینَ لما أفید بما تقدم من القول أن هناک ضلالا و اهتداء،و أشیر الی أن الرامین للنبی صلّی اللّه علیه و آله و سلّم بالجنون هم المفتونون الضالون و سیظهر أمرهم و أن النبی صلّی اللّه علیه و آله و سلّم مهتد و کان ذلک ببیان من اللّه سبحانه أکد ذلک بأن اللّه أعلم بمن ضلّ عن سبیله و هو أعلم بالمهتدین لأن سبیله و هو أعلم بمن هو فی سبیله و من لیس فیه و الیه أمر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 الْمُکَذِّبِینَ تفریع علی المحصل من معنی الآیات السابقة و فی المکذبین معنی العهد و المراد بالطاعة مطلق الموافقة عملا أو قولا،و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هؤلاء المکذبون لک مفتونین ضالین فلا تطعهم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تُدْهِنُ فَیُدْهِنُونَ الإدهان من الدهن یراد به التلیین أی ودّ و أحبّ هؤلاء المکذبون أن تلیّنهم بالاقتراب منهم فی دینک فیلیّنوک بالاقتراب منک فی دینهم،و محصله أنهم ودّوا أن تصالحهم و یصالحوک علی أن یتسامح کل منکم بعض المسامحة فی دین الآخر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عرضوا علیه أن یکفّ عن ذکر آلهتهم فیکفّوا عنه و عن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بما تقدم ظهر أن متعلق مودّتهم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تُدْهِنُ 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للتفریع لا للسببیة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زَنِیمٍ الحلاف کثیر الحلف، و لازم کثرة الحلف و الإقسام فی کل یسیر و خطیر و حق و باطل أن لا یحترم الحالف شیئا مما یقسم به،و إذا کان حلفه باللّه فهو لا یستشعر عظمة اللّه عز اسمه و کفی به رذیلة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المهین من المهانة بمعنی الحقارة و المراد به حقارة الرأی،و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المکثار فی الشر،و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الهمّاز مبالغة من الهمز و المراد به العیّاب و الطعّان،و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الطعّان بالعین و الإشارة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الاغتیاب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المشّاء بنمیم النمیم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السعایة و الإفساد،و المشاء به هو نقّال الحدیث من قوم الی قوم علی وجه الإفساد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المنّاع للخیر کثیر المنع لفعل الخیر أو للخیر الذی ینال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المعتدی من الاعتداء و هو المجاوزة للحدّ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الأثیم هو الذی کثر إثمه حتی استقر فیه من غیر زوال و الإثم هو العمل السیئ الذی یبطئ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العتلّ بضمتین هو الفظ الغلیظ الطبع،و فسّر بالفاحش السیئ الخلق،و بالجافی الشدید الخصومة بالباطل،و بالأکول المنوع للغیر،و بالذی یعتلّ الناس و یجرّهم الی حبس أو عذاب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الزنیم هو الذی لا أصل 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الدعیّ الملحق بقوم و لیس منهم،و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المعروف باللؤم،و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له علامة فی الشر یعرف بها و إذا ذکر الشر سبق هو الی الذهن،و المعانی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صفات تسع رذیلة وصف اللّه بها بعض أعداء الدین ممن کان یدعو النبی صلّی اللّه علیه و آله و سلّم الی الطاعة و المداهنة،و هی جماع الرذائل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 معناه أنه بعد ما ذکر من مثالبة و رذائله عتل زنیم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دلالة علی أن هاتین الرذیلتین أشد معایبه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فیه إشارة الی أن له خبائث من الصفات لا ینبغی معها أن یطاع فی أمر الحق و لو أغمض عن تلک الصفات فإنه فظ خشن الطبع لا أصل له لا ینبغی أن یعبأ بمثله فی مجتمع بشری فلیطرد و لا یطع فی قول و لا یتّبع فی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کٰانَ ذٰا مٰالٍ وَ بَنِینَ الظاهر أنه بتقدیر لام التعلیل و هو متعلق بفعل محصل من مجموع الصفات الرذیلة المذکورة أی هو یفعل کذا و کذا لأن کان ذا مال و بنین فبطر بذلک و کفر بنعمة اللّه و تلبّس بکل رذیلة خبیثة بدل أن یشکر اللّه علی نعمته و یصلح نفسه،فالآیة فی إفادة الذم و التهکم تجری مجری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 حَاجَّ إِبْرٰاهِیمَ فِی رَبِّهِ أَنْ آتٰاهُ اللّٰهُ الْمُلْکَ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 الأساطیر جمع اسطورة و هی القصة الخرافیة،و الآیة تجری مجری التعلیل لقوله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سَنَسِمُهُ عَلَی الْخُرْطُومِ الوسم و السمة وضع العلامة،و الخرطوم الأنف،و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إطلاق الخرطوم علی أنفه و إنما یطلق فی الفیل و الخنزیر تهکما،و فی الآیة وعید علی عداوته الشدیدة للّه و رسوله و ما نزّله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الوسم علی الأنف أرید به نهایة إذلاله بذلّة ظاهرة یعرفه بها کل من رآه فإن الأنف مما یظهر فیه العزة و الذلة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 فلان بأنفه و حمی فلان أنفه و أرغمت أنفه و جدع أنفه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الوسم علی الخرطوم مما سیقع یوم القیامة لا فی الدنیا و إن تکلف بعضهم فی</w:t>
      </w:r>
    </w:p>
    <w:p>
      <w:pPr>
        <w:pStyle w:val="BookText"/>
        <w:rPr/>
      </w:pPr>
      <w:r>
        <w:rPr>
          <w:rFonts w:ascii="IRNazanin" w:hAnsi="IRNazanin" w:eastAsia="IRNazanin"/>
          <w:color w:val="111111"/>
          <w:sz w:val="28"/>
          <w:sz w:val="28"/>
          <w:szCs w:val="28"/>
          <w:rtl w:val="true"/>
          <w:lang w:bidi="fa-IR"/>
        </w:rPr>
        <w:t>توجیه حمله علی فضاحته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بَلَوْنٰاهُمْ کَمٰا بَلَوْنٰا أَصْحٰابَ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کَالصَّرِیمِ البلاء الاختبار و إصابة المصیبة،و الصرم قطع الثمار من الأشجار،و الاستثناء عزل البعض من حکم الکل و أیضا الاستثناء قول إن شاء اللّه عند القطع بقول و ذلک أن الأصل فیه الاستثناء فالأصل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غدا إن شاء اللّه هو أخرج غدا إلاّ أن یشاء اللّه أن لا أخرج، و الطائف العذاب الذی یأتی باللیل،و الصریم الشجر المقطوع ثمره،و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الأسود،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 المقطوع من سائر الرمل و هو لا ینبت شیئا و لا یفید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فَطٰافَ عَلَیْهٰا علی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بلاء یطوف علیها و یحیط بها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 ، فَأَصْبَحَتْ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کَالصَّرِیمِ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الشجر المقطوع ثمره أو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فصارت الجنة کاللیل الأسود لما اسودّت بإحراق النار التی أرسلها اللّه إلیها 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الجنة کالقطعة من الرمل لا نبات بها و 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فَتَنٰادَوْا مُصْبِحِینَ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قٰادِرِینَ التنادی نداء بعض القوم بعضا،و الإصباح الدخول فی الإصباح،و صارمین من الصرم بمعنی قطع الثمار من الشجرة، و المراد به فی الآیة القاصدون لقطع الثمار،و الحرث الزرع و الشجر،و الخفت الإخفاء و الکتمان، و الحرد المنع و قادرین من القدر بمعنی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فنادی بعض القوم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الحال أنهم داخلون فی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اغْدُوا عَلیٰ حَرْثِکُمْ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للتنادی أی بکروا مقبلین علی جنتکم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فاغدوا أمر بمعنی بکروا مضمن معنی أقبلوا و لذا عدی بعلی و لو کان غیر مضمن عدی بإلی کما فی الکشاف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صٰارِمِینَ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قاصدین عازمین علی الصرم و القطع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و ذهبوا الی جنتهم وَ هُمْ یَتَخٰافَتُونَ أی و الحال أنهم یأتمرون فیما بینهم بطریق المخافتة و المکاتمة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یَدْخُلَنَّهَا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عَلَیْکُمْ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أخفوا</w:t>
      </w:r>
    </w:p>
    <w:p>
      <w:pPr>
        <w:pStyle w:val="BookText"/>
        <w:rPr/>
      </w:pPr>
      <w:r>
        <w:rPr>
          <w:rFonts w:ascii="IRNazanin" w:hAnsi="IRNazanin" w:eastAsia="IRNazanin"/>
          <w:color w:val="111111"/>
          <w:sz w:val="28"/>
          <w:sz w:val="28"/>
          <w:szCs w:val="28"/>
          <w:rtl w:val="true"/>
          <w:lang w:bidi="fa-IR"/>
        </w:rPr>
        <w:t xml:space="preserve">ورودکم الجنة للصرم من المساکین حتی لا یدخلوا علیکم فیحملکم ذلک علی عزل نصیب من الثمر المصروم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بکروا الی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منع للمساکین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مقدرین فی أنفسهم أنهم سیصرمونها و لا یساهمون المساکین بشیء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رَأَوْهٰا قٰالُوا إِنّٰا لَضَالُّونَ بَلْ نَحْنُ مَحْرُومُونَ أی فلما رأوا الجنة و شاهدوها و قد أصبحت کالصریم بطواف طائف من عند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لضالون عن الصواب فی غدونا إلیها بقصد الصرم و منع المساکین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إنا لضالون طریق جنتنا و ما هی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 إضراب عن سابقه أی لیس مجرد الضلال عن الصواب بل حرمنا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رٰاغِبُونَ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أعدلهم طریقا و ذلک أنه ذکرهم بالحق و إن تبعهم فی العمل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أوسطهم سنا و 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قال لهم ذلک و إنما لم یذکر قبل فی القصة إیجازا بالتعویل علی ذکره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بتسبیحهم له تعالی تنزیههم له من الشرکاء حیث اعتمدوا علی أنفسهم و علی سائر الأسباب الظاهریة فأقسموا لیصر منها مصبحین و لم یستثنوا للّه مشیة فعزلوه تعالی عن السببیة و التأثیر و نسبوا التاثیر الی أنفسهم و سائر الأسباب الظاهریة،و هو إثبات للشریک،و 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 منها مصبحین إلاّ أن یشاء اللّه کان معنی ذلک نفی الشرکاء و أنهم إن لم یصرموا کان لمشیة من اللّه و إن صرموا کان ذلک بإذن من اللّه فللّه الأمر وحده لا شریک 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بتسبیحهم للّه ذکر اللّه تعالی و توبتهم الیه حیث نووا أن یصرموها و یحرموا المساکین منها،و له وجه علی تقدیر أن یراد بالاستثناء عزل نصیب من الثمار للمساکین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 رَبِّنٰا إِنّٰا کُنّٰا ظٰالِمِینَ تسبیح منهم للّه سبحانه إثر توبیخ أوسطهم لهم،أی ننزه اللّه تنزیها من الشرکاء الذین أثبتناهم فیما حلفنا علیه فهو ربنا الذی یدیر بمشیته أمورنا لأنا کنا ظالمین فی إثباتنا الشرکاء فهو تسبیح و اعتراف بظلمهم علی أنفسهم فی إثبات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الآخر توبة و اعتراف بظلمهم علی أنفسهم و علی المساکین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عَلیٰ بَعْضٍ یَتَلاٰوَمُونَ أی یلوم بعضهم بعضا علی ما ارتکبوه من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وَیْلَنٰا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رٰاغِبُونَ الطغیان تجاوز الحد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باعتبار ثمارها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ویلنا إنا کنا متجاوزین حد العبودیة إذ أثبتنا شرکاء لربنا و لم نوحده،و نرجوا من ربنا أن یبدلنا خیرا من هذه الجنة التی طاف علیها طائف منه لأنا راغبون الیه معرضون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الْعَذٰابُ وَ لَعَذٰابُ الْآخِرَةِ أَکْبَرُ لَوْ کٰانُوا یَعْلَمُونَ العذاب مبتدأ مؤخر،و کذلک خبر مقدم أی إنما یکون العذاب علی ما وصفناه فی قصة أصحاب الجنة و هو أن الإنسان یمتحن بالمال و البنین فیطغی مغترا بذلک فیستغنی بنفسه و ینسی ربه و یشرک بالأسباب الظاهریة و بنفسه و یجترئ علی المعصیة و هو غافل عما یحیط به من وبال عمله و یهیأ له من العذاب کذلک حتی إذا فاجأه العذاب و برز له بأهول وجوهه و أمرّها انتبه من نومة الغفلة و تذکر ما جاءه من النصح قبلا و ندم علی ما فرّط بالطغیان و الظلم و سأل اللّه أن یعید علیه النعمة فیشکر کما انتهی الیه أمر أصحاب الجنة،ففی ذلک إعطاء الضابط بالمثال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أَکْبَرُ لَوْ کٰانُوا یَعْلَمُونَ لأنه ناش عن قهر إلهی لا یقوم له شیء لا رجاء للتخلص منه و لو بالموت و الفناء کما فی شدائد الدنیا،محیط بالإنسان</w:t>
      </w:r>
      <w:bookmarkStart w:id="340" w:name="pg13145_117283"/>
    </w:p>
    <w:p>
      <w:pPr>
        <w:pStyle w:val="BookText"/>
        <w:rPr/>
      </w:pPr>
      <w:bookmarkEnd w:id="340"/>
      <w:r>
        <w:rPr>
          <w:rFonts w:ascii="IRNazanin" w:hAnsi="IRNazanin" w:eastAsia="IRNazanin"/>
          <w:color w:val="111111"/>
          <w:sz w:val="28"/>
          <w:sz w:val="28"/>
          <w:szCs w:val="28"/>
          <w:rtl w:val="true"/>
          <w:lang w:bidi="fa-IR"/>
        </w:rPr>
        <w:t xml:space="preserve">من جمیع أقطار وجوده لا کعذاب الدنیا دائم لا انتهاء لأمده کما فی الابتلاءات الدنیویة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75752_3244359995"/>
      <w:bookmarkStart w:id="342" w:name="_Toc134"/>
      <w:bookmarkEnd w:id="341"/>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34</w:t>
      </w:r>
      <w:r>
        <w:rPr>
          <w:rtl w:val="true"/>
        </w:rPr>
        <w:t xml:space="preserve"> </w:t>
      </w:r>
      <w:r>
        <w:rPr>
          <w:rtl w:val="true"/>
        </w:rPr>
        <w:t xml:space="preserve">الی </w:t>
      </w:r>
      <w:r>
        <w:rPr/>
        <w:t>52</w:t>
      </w:r>
      <w:r>
        <w:rPr>
          <w:rtl w:val="true"/>
        </w:rPr>
        <w:t>]</w:t>
      </w:r>
      <w:bookmarkEnd w:id="34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لِلْمُتَّقِینَ عِنْدَ رَبِّهِمْ جَنّٰاتِ النَّعِیمِ بشری و بیان لحال المتقین فی الآخرة قبال ما بین من حال المکذبین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رَبِّهِمْ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إشارة الی رابطة التدبیر و الرحمة بینهم و بینه سبحانه و أن لهم ذلک قبال قصرهم الربوبیة فیه تعالی و إخلاصهم العبودیة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إضافة الجنات الی النعیم و هو النعمة للإشارة الی أن ما فیها من شیء نعمة لا تشوبها نقمة و لذة لا یخالطها ألم،و سیجیء إن شاء اللّه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بالنعیم الولایة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الْمُسْلِمِینَ کَالْمُجْرِمِینَ تحتمل الآیة فی بادئ النظر أن</w:t>
      </w:r>
    </w:p>
    <w:p>
      <w:pPr>
        <w:pStyle w:val="BookText"/>
        <w:rPr/>
      </w:pPr>
      <w:r>
        <w:rPr>
          <w:rFonts w:ascii="Amiri" w:hAnsi="Amiri" w:eastAsia="Amiri" w:cs="Amiri"/>
          <w:color w:val="111111"/>
          <w:sz w:val="28"/>
          <w:sz w:val="28"/>
          <w:szCs w:val="28"/>
          <w:rtl w:val="true"/>
          <w:lang w:bidi="ar-SA"/>
        </w:rPr>
        <w:t>تکون مسوقة حجة علی المعاد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تکون ردا علی قول من قال منهم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هناک بعث و إعادة لکنا منعمین کما فی الدنیا و قد حکی سبحانه ذلک عن قائلهم وَ مٰا أَظُنُّ السّٰاعَةَ قٰائِمَةً وَ لَئِنْ رُجِعْتُ إِلیٰ رَبِّی إِنَّ لِی عِنْدَهُ لَلْحُسْنیٰ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سیاق الآیات التالیة التی ترد علیهم الحکم بالتساوی هم الاحتمال الثانی،و هو الذی رووه أن المشرکین لما سمعوا حدیث البعث و المعاد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ما یقوله محمّد و الذین آمنوا معه لم تکن حالنا إلاّ أفضل من حالهم کما فی الدنیا و لا أقل من أن تتساوی حالنا و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یرد علیه أن الآیة لو سیقت لرد قولهم،سنساویهم فی الآخرة أو نزید علیهم کما فی الدنیا،کان مقتضی التطابق بین الرد و المردود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فنجعل المجرمین کالمسلمین و قد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 مسوق للتعجب من حکمهم بکون المجرمین یوم القیامة کالمسلمین،و هو إشارة الی تأبّی العقل عن تجویز التساوی،و محصله نفی حکم العقل بذلک إذ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حصل لکم من اختلال الفکر و فساد الرأی حتی حکمتم بذلک؟</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کِتٰابٌ فِیهِ تَدْرُسُونَ إِنَّ لَکُمْ فِیهِ لَمٰا تَخَیَّرُونَ إشارة الی انتفاء الحجة علی حکمهم بالتساوی من جهة السمع کما أن الآیة السابقة کانت إشارة الی انتفائها من جهة العقل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بالکتاب الکتاب السماوی النازل من عند اللّه و هو حجة،و درس الکتاب قراءته، و التخیّر الاختیار،و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لَکُمْ فِیهِ لَمٰا 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المفعول لتدرسون و الاستفهام إنکاری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لکم کتاب سماوی تقرءون فیه إن لکم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تختارونه فاخترتم السعادة و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أَیْمٰانٌ عَلَیْنٰا بٰالِغَةٌ إِلیٰ یَوْمِ الْقِیٰامَةِ إِنَّ لَکُمْ لَمٰا تَحْکُمُونَ إشارة الی انتفاء أن یملکوا الحکم بعهد و یمین شفاهی لهم علی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الأیمان جمع یمین و هو القسم،و البلوغ هو الانتهاء فی الکمال فالأیمان البالغة هی المؤکدة نهایة التوکید،و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ظرف مستقر متعلق بمقدر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لکم علینا أیمان کائنة الی یوم القیامة مؤکدة نهایة التوکید،الخ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ببالغة و المراد ببلوغ الأیمان انطباقها علی امتداد الزمان حتی ینتهی الی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لَمٰا تَحْکُمُونَ جواب القسم و هو المعاهد علیه،و الاستفهام للانکار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لکم علینا عهود أقسمنا فیها إقساما مؤکدا الی یوم القیامة إنا سلمنا لکم أن لکم لما تحکمون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أَیُّهُمْ بِذٰلِکَ زَعِیمٌ إعراض عن خطابهم و التفات الی النبی صلّی اللّه علیه و آله و سلّم بتوجیه الخطاب لسقوطهم عن درجة استحقاق الخطاب و لذلک أورد بقیة السؤالات و هی مسائل أربع فی سیاق الغیبة أولها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أَیُّهُمْ بِذٰلِکَ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الزعیم القائم بالأمر المتصدی له،و الاستفهام إنکاری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المشرکین أیّهم قائم بأمر التسویة الذی یدّعونه أی إذا ثبت أن اللّه لا یسوّی بین الفریقین لعدم دلیل یدلّ علیه فهل الذی یقوم بهذا الأمر و یتصدّاه هو منهم؟فأیّهم هو؟ و من الواضح بطلانه لا یتفوّه به إلاّ مصاب فی عقله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 فَلْیَأْتُوا بِشُرَکٰائِهِمْ إِنْ کٰانُوا صٰادِقِینَ ردّ لهم</w:t>
      </w:r>
    </w:p>
    <w:p>
      <w:pPr>
        <w:pStyle w:val="BookText"/>
        <w:rPr/>
      </w:pPr>
      <w:r>
        <w:rPr>
          <w:rFonts w:ascii="IRNazanin" w:hAnsi="IRNazanin" w:eastAsia="IRNazanin"/>
          <w:color w:val="111111"/>
          <w:sz w:val="28"/>
          <w:sz w:val="28"/>
          <w:szCs w:val="28"/>
          <w:rtl w:val="true"/>
          <w:lang w:bidi="fa-IR"/>
        </w:rPr>
        <w:t>علی تقدیر أن یکون حکمهم بالتساوی مبنیا علی دعواهم أن لهم آلهة یشارکون اللّه سبحانه فی الربوبیة سیشفعون لهم عند اللّه فیجعلهم کالمسلمین و الاستفهام إنکاری یفید نفی الشرکاء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فَلْیَأْتُوا بِشُرَکٰائِهِمْ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الخ؛کنایة عن انتفاء الشرکاء یفید تأکید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سٰالِمُونَ یوم ظرف متعلق بمحذوف کاذکر و نحوه،و الکشف عن الساق تمثیل فی اشتداد الأمر اشتدادا بالغا لما أنهم کانوا یشمّرون عن سوقهم إذا اشتد الأمر للعمل أو للفرار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یوم یشتد الأمر و یتفاقم،و لا کشف ثم و لا ساق کما تقول للأقطع الشحیح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یده مغلولة و لا ید ثم و لا غل و إنما هو مثل فی البخل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ما بعدها الی تمام خمس آیات اعتراض وقع فی البین بمناسبة ذکر شرکائهم الذین یزعمون أنهم سیسعدونهم لو کان هناک بعث و حساب فذکر سبحانه أن لا شرکاء للّه و لا شفاعة و إما یحرز الإنسان سعادة الآخرة بالسجود أی الخضوع للّه سبحانه بتوحید الربوبیة فی الدنیا حتی یحمل معه صفة الخضوع فیسعد بها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المکذبون المجرمون لم یسجدوا للّه فی الدنیا فلا یستطیعون السجود فی الآخرة فلا یسعدون و لا تتساوی حالهم و حال المسلمین فیها البتة بل اللّه سبحانه یعاملهم فی الدنیا لاستکبارهم عن سجوده معاملة الاستدراج و الإملاء حتی یتم لهم شقاؤهم فیردوا العذاب الألیم فی الآخرة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وَ یُدْعَوْنَ إِلَی السُّجُودِ فَلاٰ یَسْتَطِیعُونَ معناه اذکر یوم یشتد علیهم الأمر و یدعون الی السجود للّه خضوعا فلا یستطیعون لاستقرار</w:t>
      </w:r>
    </w:p>
    <w:p>
      <w:pPr>
        <w:pStyle w:val="BookText"/>
        <w:rPr/>
      </w:pPr>
      <w:r>
        <w:rPr>
          <w:rFonts w:ascii="IRNazanin" w:hAnsi="IRNazanin" w:eastAsia="IRNazanin"/>
          <w:color w:val="111111"/>
          <w:sz w:val="28"/>
          <w:sz w:val="28"/>
          <w:szCs w:val="28"/>
          <w:rtl w:val="true"/>
          <w:lang w:bidi="fa-IR"/>
        </w:rPr>
        <w:t xml:space="preserve">ملکة الاستکبار فی سرائرهم و الیوم تبلی السرائر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حالان من نائب فاعل یدعون أی حال کون أبصارهم خاشعة و حال کونهم یغشاهم الذلة بقهر،و نسبة الخشوع الی الأبصار لظهور أثره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یُدْعَوْنَ إِلَی السُّجُودِ وَ هُمْ سٰالِمُونَ المراد بالسلامة سلامتهم من الآفات و العاهات التی لحقت نفوسهم بسبب الاستکبار عن الحق فسلبتها التمکن من إجابة الحق أو المراد مطلق استطاعتهم منه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فی الدنیا یدعون الی السجود للّه و هم سالمون متمکنون منه أقوی تمکن فلا یجیبون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فَذَرْنِی وَ مَنْ یُکَذِّبُ بِهٰذَا الْحَدِیثِ المراد بهذا الحدیث القرآن الکریم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فَذَرْنِی وَ مَنْ 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الخ؛کنایة عن أنه یکفیهم وحده و هو غیر تارکهم و فیه نوع تسلیة للنبی صلّی اللّه علیه و آله و سلّم و تهدید للمشرکین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 استئناف فیه بیان کیفیة أخذه تعالی لهم و تعذیبه إیاهم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الاستدراج هو استنزالهم درجة فدرجة حتی یتم لهم الشقاء فیقعوا فی ورطة الهلاک و ذلک بأن یؤتیهم اللّه نعمة بعد نعمة و کلما أوتوا نعمة اشتغلوا بها و فرطوا فی شکرها و زادوا نسیانا له و ابتعدوا عن ذکره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فالاستدراج إیتاؤهم النعمة بعد النعمة الموجب لنزولهم درجة بعد درجة و اقترابهم من ورطة الهلاک،و کونه من حیث لا یعلمون إنما هو لکونه من طریق النعمة التی یحسبونها خیرا</w:t>
      </w:r>
    </w:p>
    <w:p>
      <w:pPr>
        <w:pStyle w:val="BookText"/>
        <w:rPr/>
      </w:pPr>
      <w:r>
        <w:rPr>
          <w:rFonts w:ascii="IRNazanin" w:hAnsi="IRNazanin" w:eastAsia="IRNazanin"/>
          <w:color w:val="111111"/>
          <w:sz w:val="28"/>
          <w:sz w:val="28"/>
          <w:szCs w:val="28"/>
          <w:rtl w:val="true"/>
          <w:lang w:bidi="fa-IR"/>
        </w:rPr>
        <w:t>و سعادة لا شر فیها و لا 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 الإملاء الإمهال،و الکید ضرب من الاحتیال،و المتین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أمهلهم حتی یتوسعوا فی نعمنا بالمعاصی کما یشاءون إن کیدی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النکتة فی الالتفات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التکلم وحده الی التکلم مع الغیر الدالة علی العظمة و أن هناک موکلین علی هذه النعم التی تصب علیهم صبا،و الالتفات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التکلم مع الغیر الی التکلم وحده لأن الإملاء تأخیر فی الأجل و لم ینسب أمر الأجل فی القرآن الی غیر اللّه سبحانه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قَضیٰ أَجَلاً وَ أَجَلٌ مُسَمًّی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تَسْئَلُهُمْ أَجْراً فَهُمْ مِنْ مَغْرَمٍ مُثْقَلُونَ المغرم الغرامة،و الإثقال تحمیل الثقل،و الجملة معطوفة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تسأل هؤلاء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یحکمون بتساوی المجرمین و المسلمین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علی دعوتک فهم من غرامة تحملها علیهم مثقلون فیواجهونک بمثل هذا القول تخلصا من الغرامة دون أن یکون ذلک منهم قولا 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عِنْدَهُمُ الْغَیْبُ فَهُمْ یَکْتُبُونَ ظاهر السیاق أن یکون المراد بالغیب غیب الأشیاء الذی منه تنزل الامور بقدر محدود فتستقر فی منصة الظهور، و المراد بالکتابة علی هذا هو التقدیر و القضاء،و المراد بکون الغیب عندهم تسلطهم علیه و ملکهم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بیدهم أمر القدر و القضاء فهم یقضون کما شاءوا فیقضون لأنفسهم أن یساووا المسلمین یوم القیامة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 وَ لاٰ تَکُنْ کَصٰاحِبِ الْحُوتِ إِذْ نٰادیٰ وَ هُوَ</w:t>
      </w:r>
    </w:p>
    <w:p>
      <w:pPr>
        <w:pStyle w:val="BookText"/>
        <w:rPr/>
      </w:pPr>
      <w:r>
        <w:rPr>
          <w:rFonts w:ascii="IRNazanin" w:hAnsi="IRNazanin" w:eastAsia="IRNazanin"/>
          <w:color w:val="111111"/>
          <w:sz w:val="28"/>
          <w:sz w:val="28"/>
          <w:szCs w:val="28"/>
          <w:rtl w:val="true"/>
          <w:lang w:bidi="fa-IR"/>
        </w:rPr>
        <w:t>مَکْظُومٌ صاحب الحوت یونس النبی علیه السّلام و المکظوم من کظم الغیظ إذا تجرعه و لذا فسر بالمختنق بالغم حیث لا یجد لغیظه شفاء،و نهیه صلّی اللّه علیه و آله و سلّم عن أن یکون کیونس علیه السّلام و هو فی زمن النداء مملوء بالغم نهی عن السبب المؤدی الی نظیر هذا الابتلاء و هو ضیق الصدر و الاستعجال بالعذاب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لقاء ربک أن یستدرجهم و یملئ لهم و لا تستعجل لهم العذاب لکفرهم و لا تکن کیونس فتکون مثله و هو مملوء غما أو غیضا ینادی اللّه بالتسبیح و الاعتراف بالظلم أی فاصبر و احذر أن تبتلی بما یشبه ابتلاءه،و نداؤه قوله فی بطن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سورة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فی مقام التعلیل للنهی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کَصٰاحِبِ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التدارک الإدراک و اللحوق، و فسرت النعمة بقبول التوبة،و النبذ الطرح،و العراء الأرض غیر المستورة بسقف أو نبات، و الذمّ مقابل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أدرکته و لحقت به نعمة من ربه و هو أن اللّه قبل توبته لطرح بالأرض العراء و هو مذموم بما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تنافی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لَلَبِثَ فِی بَطْنِهِ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مدلوله أن مقتضی عمله أن یلبث فی بطنه الی یوم القیامة و مقتضی هذه الآیة أن مقتضاه أن یطرح فی الأرض العراء مذموما و هما تبعتان متنافیتان لا تجتمعان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الآیتان تحکیان عن مقتضیین مختلفین لکل منهما أثر علی حدة فآیة الصافات تذکر أنه علیه السّلام کان مداوما للتسبیح مستمرا علیه طول حیاته قبل ابتلائه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المسبحین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للبث فی بطنه الی یوم القیامة،و الآیة التی نحن فیها تدلّ علی أن النعمة</w:t>
      </w:r>
    </w:p>
    <w:p>
      <w:pPr>
        <w:pStyle w:val="BookText"/>
        <w:rPr/>
      </w:pPr>
      <w:r>
        <w:rPr>
          <w:rFonts w:ascii="IRNazanin" w:hAnsi="IRNazanin" w:eastAsia="IRNazanin"/>
          <w:color w:val="111111"/>
          <w:sz w:val="28"/>
          <w:sz w:val="28"/>
          <w:szCs w:val="28"/>
          <w:rtl w:val="true"/>
          <w:lang w:bidi="fa-IR"/>
        </w:rPr>
        <w:t>و هو قبول توبته فی بطن الحوت شملته فلم ینبذ بالعراء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الآیتین یدلّ علی أن ذهابه مغاضبا کان یقتضی أن یلبث فی بطنه الی یوم القیامة فمنع عن دوام تسبیحه قبل التقامه و بعده،و قدّر أن ینبذ بالعراء و کان مقتضی عمله أن ینبذ مذموما فمنع من ذلک تدارک نعمة ربه له فنبذ غیر مذموم بل اجتباه اللّه و جعله من الصالحین فلا منافاة بین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تکرر فی مباحثنا السابقة أن حقیقة النعمة الولایة و علی ذلک یتعین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تَدٰارَکَهُ نِعْمَةٌ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فَاجْتَبٰاهُ رَبُّهُ فَجَعَلَهُ مِنَ الصّٰالِحِینَ تقدم توضیح معنی الاجتباء و الصلاح فی مباحثنا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یَکٰادُ الَّذِینَ کَفَرُوا لَیُزْلِقُونَکَ بِأَبْصٰارِهِمْ لَمّٰا سَمِعُوا الذِّکْرَ إن مخففة من الثقیلة،و الزلق هو الزلل،و الإزلاق الإزلال و هو الصرع کنایة عن القتل و الإهلاک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قارب الذین کفروا أن یصرعوک بأبصارهم لما سمعوا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بإزلاقه بالأبصار و صرعه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علیه عامة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بالأعین، و هو نوع من التأثیر النفسانی لا دلیل علی نفیه عقلا و ربما شوهد من الموارد ما یقبل الانطباق علیه،و قد وردت فی الروایات فلا موجب لإنکاره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أنهم ینظرون الیک إذا سمعوا منک الذکر الذی هو القرآن نظرا ملیئا بالعداوة و البغضاء یکادون یقتلونک بحدید نظرهم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إِنَّهُ لَمَجْنُونٌ وَ مٰا هُوَ إِلاّٰ ذِکْرٌ لِلْعٰالَمِینَ رمیهم له بالجنون عند ما سمعوا الذکر دلیل علی أن مرادهم به رمی القرآن بأنه من إلقاء الشیاطین،و لذا ردّ قولهم بأن القرآن لیس إلاّ ذکرا للعالمین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السورة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ینطبق خاتمة السورة علی فاتحتها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343" w:name="pg13145_117293"/>
    </w:p>
    <w:p>
      <w:pPr>
        <w:pStyle w:val="Heading2"/>
        <w:numPr>
          <w:ilvl w:val="1"/>
          <w:numId w:val="1"/>
        </w:numPr>
        <w:rPr/>
      </w:pPr>
      <w:bookmarkStart w:id="344" w:name="__RefHeading___Toc175754_3244359995"/>
      <w:bookmarkStart w:id="345" w:name="_Toc135"/>
      <w:bookmarkEnd w:id="343"/>
      <w:bookmarkEnd w:id="344"/>
      <w:r>
        <w:rPr>
          <w:rtl w:val="true"/>
        </w:rPr>
        <w:t>سورة الحاقة مکیة و هی اثنتان و خمسون آیة</w:t>
      </w:r>
      <w:bookmarkEnd w:id="345"/>
    </w:p>
    <w:p>
      <w:pPr>
        <w:pStyle w:val="Heading3"/>
        <w:numPr>
          <w:ilvl w:val="2"/>
          <w:numId w:val="1"/>
        </w:numPr>
        <w:rPr/>
      </w:pPr>
      <w:bookmarkStart w:id="346" w:name="__RefHeading___Toc175756_3244359995"/>
      <w:bookmarkStart w:id="347" w:name="_Toc136"/>
      <w:bookmarkEnd w:id="346"/>
      <w:r>
        <w:rPr>
          <w:rtl w:val="true"/>
        </w:rPr>
        <w:t>اشارة</w:t>
      </w:r>
      <w:bookmarkEnd w:id="347"/>
    </w:p>
    <w:p>
      <w:pPr>
        <w:pStyle w:val="Heading3"/>
        <w:numPr>
          <w:ilvl w:val="2"/>
          <w:numId w:val="1"/>
        </w:numPr>
        <w:rPr/>
      </w:pPr>
      <w:bookmarkStart w:id="348" w:name="__RefHeading___Toc175758_3244359995"/>
      <w:bookmarkStart w:id="349" w:name="_Toc137"/>
      <w:bookmarkEnd w:id="348"/>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w:t>
      </w:r>
      <w:r>
        <w:rPr>
          <w:rtl w:val="true"/>
        </w:rPr>
        <w:t xml:space="preserve"> </w:t>
      </w:r>
      <w:r>
        <w:rPr>
          <w:rtl w:val="true"/>
        </w:rPr>
        <w:t xml:space="preserve">الی </w:t>
      </w:r>
      <w:r>
        <w:rPr/>
        <w:t>12</w:t>
      </w:r>
      <w:r>
        <w:rPr>
          <w:rtl w:val="true"/>
        </w:rPr>
        <w:t>]</w:t>
      </w:r>
      <w:bookmarkEnd w:id="349"/>
    </w:p>
    <w:p>
      <w:pPr>
        <w:pStyle w:val="Heading4"/>
        <w:numPr>
          <w:ilvl w:val="3"/>
          <w:numId w:val="1"/>
        </w:numPr>
        <w:rPr/>
      </w:pPr>
      <w:bookmarkStart w:id="350" w:name="__RefHeading___Toc175760_3244359995"/>
      <w:bookmarkStart w:id="351" w:name="_Toc138"/>
      <w:bookmarkEnd w:id="350"/>
      <w:r>
        <w:rPr>
          <w:rtl w:val="true"/>
        </w:rPr>
        <w:t>اشارة</w:t>
      </w:r>
      <w:bookmarkEnd w:id="35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352" w:name="pg13145_117294"/>
    </w:p>
    <w:p>
      <w:pPr>
        <w:pStyle w:val="Heading4"/>
        <w:numPr>
          <w:ilvl w:val="3"/>
          <w:numId w:val="1"/>
        </w:numPr>
        <w:rPr/>
      </w:pPr>
      <w:bookmarkStart w:id="353" w:name="__RefHeading___Toc175762_3244359995"/>
      <w:bookmarkStart w:id="354" w:name="_Toc139"/>
      <w:bookmarkEnd w:id="352"/>
      <w:bookmarkEnd w:id="353"/>
      <w:r>
        <w:rPr>
          <w:rtl w:val="true"/>
        </w:rPr>
        <w:t>بیان</w:t>
      </w:r>
      <w:r>
        <w:rPr>
          <w:rtl w:val="true"/>
        </w:rPr>
        <w:t>:</w:t>
      </w:r>
      <w:bookmarkEnd w:id="354"/>
    </w:p>
    <w:p>
      <w:pPr>
        <w:pStyle w:val="BookText"/>
        <w:rPr/>
      </w:pPr>
      <w:r>
        <w:rPr>
          <w:rFonts w:ascii="IRNazanin" w:hAnsi="IRNazanin" w:eastAsia="IRNazanin"/>
          <w:color w:val="111111"/>
          <w:sz w:val="28"/>
          <w:sz w:val="28"/>
          <w:szCs w:val="28"/>
          <w:rtl w:val="true"/>
          <w:lang w:bidi="fa-IR"/>
        </w:rPr>
        <w:t>السورة تذکر الحاقة و هی القیامة و قد سمّتها أیضا بالقارعة و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ساقت الکلام فیها فی فصول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تذکر فیه إجمالا الامم الذین کذّبوا بها فأخذهم اللّه أخذة رابیة،و فصل تصف فیه الحاقة و انقسام الناس فیها الی أصحاب الیمین و أصحاب الشمال و اختلاف حالهم بالسعادة و الشقاء،و فصل تؤکد فیه صدق القرآن فی إنبائه بها و أنه حق الیقین،و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مَا الْحَاقَّةُ وَ مٰا أَدْرٰاکَ مَا الْحَاقَّةُ المراد بالحاقة القیامة الکبری سمیت بها لثبوتها ثبوتا لا مردّ له و لا ریب فیه،من حقّ الشیء بمعنی ثبت و تقرّر تقرّرا واقعیا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استفهامیة تفید تفخیم أمرها و لذلک بعینه وضع الظاهر موضع الضمیر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هی،و الجملة الاستفهامیة خبر الحاقة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لتفخیم أمر القیامة یفید تفخیم أمرها و إعظام حقیقتها إفادة بعد 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الْحَاقَّةُ خطاب بنفی العلم بحقیقة الیوم و هذا التعبیر کنایة عن کمال أهمیة الشیء و بلوغه الغایة فی الفخامة و لعل هذا هو المراد مما نقل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فی القرآن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أدراه و ما فیه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یُدْرِیکَ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طوی عنه،یعنی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وَ عٰادٌ بِالْقٰارِعَةِ المراد بالقارعة القیامة و سمیت بها</w:t>
      </w:r>
    </w:p>
    <w:p>
      <w:pPr>
        <w:pStyle w:val="BookText"/>
        <w:rPr/>
      </w:pPr>
      <w:r>
        <w:rPr>
          <w:rFonts w:ascii="IRNazanin" w:hAnsi="IRNazanin" w:eastAsia="IRNazanin"/>
          <w:color w:val="111111"/>
          <w:sz w:val="28"/>
          <w:sz w:val="28"/>
          <w:szCs w:val="28"/>
          <w:rtl w:val="true"/>
          <w:lang w:bidi="fa-IR"/>
        </w:rPr>
        <w:t>لأنها تقرع و تدکّ السماوات و الأرض بتبدیلها و الجبال بتسییرها و الشمس بتکویرها و القمر بخسفها و الکواکب بنثرها و الأشیاء کلها بقهرها علی ما نطقت به الآیات،و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و عاد بها فوضع القارعة موضع الضمیر لتأکید تفخیم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و ما یتلوها الی تمام تسع آیات و إن کانت مسوقة للاشارة الی إجمال قصص قوم نوح و عاد و ثمود و فرعون و من قبله و المؤتفکات و إهلاکهم لکنها فی الحقیقة بیان للحاقة ببعض أوصافها و هو أن اللّه أهلک أمما کثیرة بالتکذیب بها فهی فی الحقیقة جواب للسؤال بما الاستفهامیة 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الخ؛جواب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القارعة التی کذبت بها ثمود و عاد و فرعون و من قبله و المؤتفکات و قوم نوح فأخذهم اللّه أخذة رابیة و أهلکهم بعذاب الاستئصال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فَأُهْلِکُوا بِالطّٰاغِیَةِ بیان تفصیلی لأکثر تکذیبهم بالقارعة،و المراد بالطاغیة الصیحة أو الرجفة أو الصاعقة علی اختلاف ظاهر تعبیر القرآن فی سبب هلاکهم فی قصتهم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فَأَخَذَتْهُمْ صٰاعِقَةُ الْعَذٰابِ الْهُونِ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فَأُهْلِکُوا بِرِیحٍ صَرْصَرٍ عٰاتِیَةٍ الصرصر الریح الباردة الشدیدة الهبوب،و عاتیة من العتوّ بمعنی الطغیان و الابتعاد من الطاعة و الملاءمة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عَلَیْهِمْ سَبْعَ لَیٰالٍ وَ ثَمٰانِیَةَ أَیّٰامٍ حُسُوماً فَتَرَی الْقَوْمَ فِیهٰا صَرْعیٰ کَأَنَّهُمْ أَعْجٰازُ نَخْلٍ خٰاوِیَةٍ تسخیرها علیهم تسلیطها علیهم، و الحسوم جمع حاسم کشهود جمع شاهد من الحسم بمعنی تکرار الکی مرات متتالیة،و هی صفة لسبع أی سبع لیال و ثمانیة أیام متتالیة متتابعة و صرعی جمع صریع و أعجاز عجز بالفتح فالضم آخر الشیء،و خاویة الخالیة الجوف الملقاة 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لَهُمْ مِنْ بٰاقِیَةٍ أی من نفس باقیة،و الجملة کنایة عن استیعاب الهلاک لهم جمیعا،و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الباقیة مصدر بمعنی البقاء و قد أرید به البقیة و ما قدمناه من المعنی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المراد بفرعون فرعون موسی،و بمن قبله الامم المتقدمة علیه زمانا من المکذبین،و بالمؤتفکات قری قوم لوط و الجماعة القاطنة بها،و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بمعنی الخطاء و المراد بالمجیء بالخاطئة إخطاء طریق العبودیة،و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لفرعون و من قبله و المؤتفکات،و المراد بالرسول جنسه،و الرابیة الزائدة من ربا یربو ربوة إذا زاد،و المراد بالأخذة الرابیة العقوبة الشدیدة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الزائدة علی سائر العقوبات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طَغَی الْمٰاءُ حَمَلْنٰاکُمْ فِی الْجٰارِیَةِ إشارة الی طوفان نوح و الجاریة السفینة،وعد المخاطبین محمولین فی سفینة نوح و المحمول فی الحقیقة أسلافهم لکون الجمیع نوعا واحدا ینسب حال البعض منه الی الکل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تعلیل لحملهم فی السفینة فضمیر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للحمل باعتبار أنه فعلة أی فعلنا بکم تلک الفعلة لنجعلها لکم أمرا تتذکرون به و عبرة تعتبرون بها و موعظة تتعظون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تَعِیَهٰا أُذُنٌ وٰاعِیَةٌ الوعی جعل الشیء فی الوعاء،و المراد بوعی الاذن لها تقریرها فی النفس و حفظها فیها لترتب علیها فائدتها و هی التذکر و الاتعاظ</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بجملتیها إشارة الی الهدایة الربوبیة بکلا قسمیها أعنی الهدایة بمعنی إراءة الطریق</w:t>
      </w:r>
      <w:bookmarkStart w:id="355" w:name="pg13145_117297"/>
    </w:p>
    <w:p>
      <w:pPr>
        <w:pStyle w:val="BookText"/>
        <w:rPr/>
      </w:pPr>
      <w:bookmarkEnd w:id="355"/>
      <w:r>
        <w:rPr>
          <w:rFonts w:ascii="IRNazanin" w:hAnsi="IRNazanin" w:eastAsia="IRNazanin"/>
          <w:color w:val="111111"/>
          <w:sz w:val="28"/>
          <w:sz w:val="28"/>
          <w:szCs w:val="28"/>
          <w:rtl w:val="true"/>
          <w:lang w:bidi="fa-IR"/>
        </w:rPr>
        <w:t xml:space="preserve">و الهدایة بمعنی الإیصال الی المطلوب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75764_3244359995"/>
      <w:bookmarkStart w:id="357" w:name="_Toc140"/>
      <w:bookmarkEnd w:id="356"/>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13</w:t>
      </w:r>
      <w:r>
        <w:rPr>
          <w:rtl w:val="true"/>
        </w:rPr>
        <w:t xml:space="preserve"> </w:t>
      </w:r>
      <w:r>
        <w:rPr>
          <w:rtl w:val="true"/>
        </w:rPr>
        <w:t xml:space="preserve">الی </w:t>
      </w:r>
      <w:r>
        <w:rPr/>
        <w:t>37</w:t>
      </w:r>
      <w:r>
        <w:rPr>
          <w:rtl w:val="true"/>
        </w:rPr>
        <w:t>]</w:t>
      </w:r>
      <w:bookmarkEnd w:id="35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 نَفْخَةٌ وٰاحِدَةٌ قد تقدم أن النفخ فی الصور کنایة عن البعث و الإحضار لفصل القضاء،و فی توصیف النفخة بالواحدة إشارة الی مضی الأمر و نفوذ القدرة فلا وهن فیه حتی یحتاج الی تکرار النفخة،و الذی یسبق الی الفهم من سیاق الآیات آنها النفخة الثانیة التی تحیی الموتی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فَدُکَّتٰا دَکَّةً وٰاحِدَةً الدک أشد الدق و هو کسر الشیء و تبدیله الی أجزاء صغار،و حمل الأرض و الجبال إحاطة القدرة بها، و توصیف الدکة بالواحدة للإشارة الی سرعة تفتتهما بحیث لا یفتقر الی دکة ثانیة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وَقَعَتِ الْوٰاقِعَةُ أی قامت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فَهِیَ یَوْمَئِذٍ وٰاهِیَةٌ انشقاق الشیء انفصال شطر منه من شطر آخر،و واهیة من الوهی بمعنی الضعف،و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الوهی بمعنی شق الأدیم و الثوب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تکون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انْشَقَّتِ السَّمٰاءُ فَهِیَ یَوْمَئِذٍ وٰاهِیَةٌ وَ الْمَلَکُ عَلیٰ 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الْمَلَکُ عَلیٰ أَرْجٰائِهٰا وَ یَحْمِلُ عَرْشَ رَبِّکَ فَوْقَهُمْ یَوْمَئِذٍ ثَمٰانِیَةٌ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 البئر و السماء و غیرهما جانبها و الجمع أرجاء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الْمَلَکُ عَلیٰ 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انتهی،و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یطلق علی الواحد و الجمع و المراد به فی الآیة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ظاهر ما یقتضیه السیاق للملائکة،و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کلامه أن للعرش الیوم حملة من الملائکة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الروایات أنهم أربعة،و ظاهر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الحملة یوم القیامة ثمانیة و هل هم من الملائکة أو من غیرهم؟الآیة ساکتة عن ذلک و إن کان لا یخلو السیاق من إشعار ما بأنهم من الملائکة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الغرض من ذکر انشقاق السماء و کون الملائکة علی أرجائها و کون حملة العرش یومئذ ثمانیة بیان ظهور الملائکة و السماء و العرش للإنسان یومئذ،قال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تُعْرَضُونَ لاٰ تَخْفیٰ مِنْکُمْ خٰافِیَةٌ الظاهر أن المراد به العرض علی اللّه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العرض إراءة البائع سلعته للمشتری ببسطها بین یدیه،فالعرض یومئذ علی اللّه و هو یوم القضاء إبراز ما عند الإنسان من اعتقاد و عمل إبرازا لا یخفی معه عقیدة خافیة و لا فعلة خافیة و ذلک بتبدل الغیب شهادة و السر علنا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یظهر أنکم فی معرض علی علم اللّه و یظهر کل فعلة خافیة من أفعالکم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فَیَقُولُ هٰاؤُمُ اقْرَؤُا کِتٰابِیَهْ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أمر للجماعة بمنزلة هاکم،تقول للواحد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یا رجل،و للاثنین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هاؤما یا رجلان،و للجماعة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یا رجال،و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یا امرأة بکسر الهمزة و لیس بعدها یاء، و للمرأتین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هاؤما،و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لغة أهل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تمیم و قیس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یا رجل مثل قول أهل الحجاز،و للاثنین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هاءا،و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هاءوا،و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هائی،و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العرب بجعل مکان الهمزة کافا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هاکما هاکم هاک هاکما هاکنّ،و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و تناول،و یؤمر بها و لا 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و ما بعدها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الْخٰاطِؤُنَ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تفصیلی لاختلاف حال الناس یومئذ من حیث السعادة و الشقاء،و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أُوتِیَ کِتٰابَهُ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فی معنی إعطاء الکتاب بالیمین،و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للملائکة،و الهاء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أواخر الآیات التالیة للوقف و تسمی هاء الاستراحة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بیمینه فیقول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و اقرءوا کتابیه أی إنها کتاب</w:t>
      </w:r>
    </w:p>
    <w:p>
      <w:pPr>
        <w:pStyle w:val="BookText"/>
        <w:rPr/>
      </w:pPr>
      <w:r>
        <w:rPr>
          <w:rFonts w:ascii="IRNazanin" w:hAnsi="IRNazanin" w:eastAsia="IRNazanin"/>
          <w:color w:val="111111"/>
          <w:sz w:val="28"/>
          <w:sz w:val="28"/>
          <w:szCs w:val="28"/>
          <w:rtl w:val="true"/>
          <w:lang w:bidi="fa-IR"/>
        </w:rPr>
        <w:t>یقضی بسعادتی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ظَنَنْتُ أَنِّی مُلاٰقٍ حِسٰابِیَهْ الظن بمعنی الیقین،و الآیة تعلیل لما یتحصل من الآیة السابقة و محصل التعلیل إنما کان کتابی کتاب الیمین و قاضیا بسعادتی لأنی أیقنت فی الدنیا أنی سالاقی حسابی فآمنت بربی و أصلحت عملی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 أی یعیش عیشة یرضاها فنسبة الرضا الی العیشة من المجاز العقلی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اَلْخٰالِیَةِ أی هو فی جنة عالیة قدرا فیها ما لا عین رأت و لا أذن سمعت و لا خطر علی قلب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قُطُوفُهٰا دٰانِیَةٌ القطوف جمع قطف بالکسر فالسکون و هو ما یجتنی من الثمر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أثمارها قریبة منه یتناوله کیف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بِمٰا أَسْلَفْتُمْ فِی الْأَیّٰامِ الْخٰالِیَةِ أی یقال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کلوا و اشربوا من جمیع ما یؤکل فیها و ما یشرب حال کونه هنیئا لکم بما قدمتم من الإیمان و العمل الصالح فی الدنیا التی تقضّت أیامها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أُوتِیَ کِتٰابَهُ بِشِمٰالِهِ فَیَقُولُ یٰا لَیْتَنِی لَمْ أُوتَ کِتٰابِیَهْ وَ لَمْ أَدْرِ مٰا حِسٰابِیَهْ و هؤلاء هم الطائفة الثانیة و هم الأشقیاء المجرمون یؤتون صحیفة أعمالهم بشمالهم و قد مر الکلام فی معناه فی سورة الإسراء،و هؤلاء یتمنون أن لو لم یکونوا یؤتون کتابهم و یدرون ما حسابهم یتمنون ذلک لما یشاهدون من ألیم العذاب المعد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ذکروا أن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للموتة الاولی التی ذاقها الإنسان فی الدنیا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الموتة الاولی التی ذقتها کانت قاضیة علی تقضی بعدمی فکنت انعدمت و لم أبعث حیا فأقع فی ورطة العذاب الخالد و أشاهد ما أشاهد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عَنِّی مٰالِیَهْ هَلَکَ عَنِّی سُلْطٰانِیَهْ کلمتا تحسر یقولهما حیث یری خیبة سعیه فی الدنیا فإنه کان یحسب أن مفتاح سعادته فی الحیاة هو المال و السلطان یدفعان عنه کل مکروه و یسلطانه علی کل ما یحب و یرضی فبذل کل جهده فی تحصیلهما و أعرض عن ربه و عن کل حق یدعی الیه و کذب داعیه فلما شاهد تقطع الأسباب و أنه فی یوم لا ینفع فیه مال و لا بنون ذکر عدم نفع ماله و بطلان سلطانه تحسرا و توجعا و ما ذا ینفع التحسر؟</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فَاسْلُکُوهُ حکایة أمره تعالی الملائکة بأخذه و إدخاله النار،و التقدیر یقال للملائکة خذوه الخ،و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الغل بالفتح و هو الشد بالغل الذی یجمع بین الید و الرجل و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 أی أدخلوه النار العظیمة و ألزموه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 السلسلة القید، و الذرع الطول،و الذراع بعد ما بین المرفق و رأس الأصابع و هو واحد الطول و سلوکه فیه جعله فیه،و المحصّل ثم اجعلوه فی قید طوله سبعون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لاٰ یُؤْمِنُ بِاللّٰهِ الْعَظِیمِ وَ لاٰ یَحُضُّ عَلیٰ طَعٰامِ الْمِسْکِینِ الحضّ التحریض و الترغیب،و الآیتان فی مقام التعلیل للأمر بالأخذ و الإدخال فی النار أی إن الأخذ ثم التصلیة فی الجحیم و السلوک فی السلسلة لأجل أنه کان لا یؤمن باللّه العظیم و لا یحرض علی طعام المسکین أی یساهل فی أمر المساکین و لا یبالی بما یقاسونه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اَلْخٰاطِؤُنَ الحمیم الصدیق و الآیة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لاٰ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کان لا یؤمن باللّه العظیم فلیس له الیوم هاهنا صدیق ینفعه أی شفیع یشفع له إذ لا مغفرة لکافر فلا شفاعة</w:t>
      </w:r>
      <w:r>
        <w:rPr>
          <w:rFonts w:eastAsia="Amiri" w:cs="Amiri" w:ascii="Amiri" w:hAnsi="Amiri"/>
          <w:color w:val="111111"/>
          <w:sz w:val="28"/>
          <w:szCs w:val="28"/>
          <w:rtl w:val="true"/>
          <w:lang w:bidi="ar-SA"/>
        </w:rPr>
        <w:t>.</w:t>
      </w:r>
      <w:bookmarkStart w:id="358" w:name="pg13145_117303"/>
    </w:p>
    <w:p>
      <w:pPr>
        <w:pStyle w:val="BookText"/>
        <w:rPr/>
      </w:pPr>
      <w:bookmarkEnd w:id="358"/>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غِسْلِینٍ الغسلین الغسالة و کأن المراد به ما یسیل من أبدان أهل النار من قیح و نحوه و الآیة عطف علی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متفرع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کان لا یحرض علی طعام المسکین فلیس له الیوم هاهنا طعام إلاّ من غسلین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وصف لغسلین و الخاطئون المتلبسون بالخطیئة و الإثم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75766_3244359995"/>
      <w:bookmarkStart w:id="360" w:name="_Toc141"/>
      <w:bookmarkEnd w:id="359"/>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38</w:t>
      </w:r>
      <w:r>
        <w:rPr>
          <w:rtl w:val="true"/>
        </w:rPr>
        <w:t xml:space="preserve"> </w:t>
      </w:r>
      <w:r>
        <w:rPr>
          <w:rtl w:val="true"/>
        </w:rPr>
        <w:t xml:space="preserve">الی </w:t>
      </w:r>
      <w:r>
        <w:rPr/>
        <w:t>52</w:t>
      </w:r>
      <w:r>
        <w:rPr>
          <w:rtl w:val="true"/>
        </w:rPr>
        <w:t>]</w:t>
      </w:r>
      <w:bookmarkEnd w:id="36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بِمٰا تُبْصِرُونَ وَ مٰا لاٰ تُبْصِرُونَ ظاهر الآیة أنه إقسام بما هو مشهود لهم و ما لا یشاهدون أی الغیب و الشهادة فهو إقسام بمجموع الخلیقة و لا یشمل ذاته المتعالیة فإن من البعید من أدب القرآن أن یجمع الخالق و الخلق فی وصف واحد و یعظمه تعالی و ما صنع تعظیما مشترکا فی عرض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الإقسام نوع تعظیم و تجلیل للمقسم به و خلقه تعالی بما أنه خلقه جلیل جمیل لأنه تعالی جمیل لا یصدر منه إلاّ الجمیل و قد استحسن تعالی فعل نفسه و أثنی علی نفسه بخلقه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للموجودات منه تعالی إلاّ الحسن و ما دون ذلک من مساءة فمن أنفسها و بقیاس بعضها الی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اختیار ما یبصرون و ما لا یبصرون للإقسام به علی حقیّة القرآن ما لا یخفی من المناسبة فإن النظام الواحد المتشابک أجزاؤه الجاری فی مجموع العالم یقضی بتوحّده تعالی و مصیر الکل الیه و ما یترتب علیه من بعث الرسل و إنزال الکتب و القرآن خیر کتاب سماوی یهدی الی الحق فی جمیع ذلک و الی طریق مستقیم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کَرِیمٍ الضمیر للقرآن،و المستفاد من السیاق أن</w:t>
      </w:r>
    </w:p>
    <w:p>
      <w:pPr>
        <w:pStyle w:val="BookText"/>
        <w:rPr/>
      </w:pPr>
      <w:r>
        <w:rPr>
          <w:rFonts w:ascii="IRNazanin" w:hAnsi="IRNazanin" w:eastAsia="IRNazanin"/>
          <w:color w:val="111111"/>
          <w:sz w:val="28"/>
          <w:sz w:val="28"/>
          <w:szCs w:val="28"/>
          <w:rtl w:val="true"/>
          <w:lang w:bidi="fa-IR"/>
        </w:rPr>
        <w:t>المراد برسول کریم النبی صلّی اللّه علیه و آله و سلّم و هو تصدیق لرسالته قبال ما کانوا یقولون إنه شاعر أو کاهن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ضیر فی نسبة القرآن الی قوله فإنه إنما ینسب الیه بما أنه رسول و الرسول بما أنه رسول لا یأتی إلاّ بقول مرسله،و قد بیّن ذلک فضل بیان بقوله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قَلِیلاً مٰا تُؤْمِنُونَ نفی أن یکون القرآن نظما ألّفه شاعر و لم یقل النبی صلّی اللّه علیه و آله و سلّم شعرا و لم یکن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قَلِیلاً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لمجتمعهم حیث إن الأکثرین منهم لم یؤمنوا و ما آمن به إلاّ قلیل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کٰاهِنٍ قَلِیلاً مٰا تَذَکَّرُونَ نفی أن یکون القرآن کهانة و النبی صلّی اللّه علیه و آله و سلّم کاهنا یأخذ القرآن من الجن و هم یلقونه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تَذَکَّرُونَ توبیخ أیضا لمجتمعهم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 أی منزّل من رب العالمین و لیس من صنع الرسول نسبه الی اللّه کما تقدّمت الإشارة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بَعْضَ الْأَقٰاوِیلِ حٰاجِزِینَ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علی فلان أی اختلق قولا من نفسه و نسبه الیه،و الوتین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یسقی الکبد و إذا انقطع مات صاحبه،و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رباط القلب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الرسول الکریم الذی حمّلناه رسالتنا و أرسلناه الیکم بقرآن نزّلناه علیه و اختلق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الینا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یقبض علی المجرم فیؤخذ بیده أو المراد قطعنا منه یده الیمنی أو المراد لانتقمنا منه بالقوة کما فی روایة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قتلناه لتقوّله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تحجبونه عنا</w:t>
      </w:r>
    </w:p>
    <w:p>
      <w:pPr>
        <w:pStyle w:val="BookText"/>
        <w:rPr/>
      </w:pPr>
      <w:r>
        <w:rPr>
          <w:rFonts w:ascii="IRNazanin" w:hAnsi="IRNazanin" w:eastAsia="IRNazanin"/>
          <w:color w:val="111111"/>
          <w:sz w:val="28"/>
          <w:sz w:val="28"/>
          <w:szCs w:val="28"/>
          <w:rtl w:val="true"/>
          <w:lang w:bidi="fa-IR"/>
        </w:rPr>
        <w:t>و تنجونه من عقوبتنا و إهلاکنا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تهدید النبی صلّی اللّه علیه و آله و سلّم علی تقدیر أن یفتری علی اللّه کذبا و ینسب الیه شیئا لم یقله و هو رسول من عنده أکرمه بنبوّته و اختاره لرسالته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ثَبَّتْنٰاکَ لَقَدْ کِدْتَ تَرْکَنُ إِلَیْهِمْ شَیْئاً قَلِیلاً 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فی الأنبیاء بعد ذکر نعمه العظمی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أَشْرَکُوا لَحَبِطَ عَنْهُمْ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یرد أن مقتضی الآیات أن کل من ادّعی النبوة و افتری علی اللّه الکذب أهلکه اللّه و عاقبه فی الدنیا أشدّ العقاب و هو منقوض ببعض مدّعی النبوة من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التهدید فی الآیة متوجهة الی الرسول الصادق فی رسالته لو تقول علی اللّه و نسب الیه بعض ما لیس منه لا مطلق مدّعی النبوة المفتری علی اللّه فی دعواه النبوة و إخباره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لَتَذْکِرَةٌ لِلْمُتَّقِینَ یذکرهم کرامة تقواهم و معارف المبدأ و المعاد بحقائقها،و یعرفهم درجاتهم عند اللّه و مقاماتهم فی الآخرة و الجنة و ما هذا شأنه لا یکون تقوّلا و افتراء فالآیة مسوقة حجة علی کون القرآن منزها عن التقول و الفریة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مِنْکُمْ مُکَذِّبِینَ وَ إِنَّهُ لَحَسْرَةٌ عَلَی الْکٰافِرِینَ ستظهر لهم یوم الحسرة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الْیَقِینِ فَسَبِّحْ بِاسْمِ رَبِّکَ الْعَظِیمِ قد تقدم کلام فی نظیرتی الآیتین فی آخر سورة الواقعة،و السورتان متحدتان فی الغرض و هو وصف یوم القیامة و متحدتان فی سیاق خاتمتهما و هی الإقسام علی حقیقة القرآن المنبئ عن یوم القیامة، و قد ختمت السورتان بکون القرآن و ما أنبأ به عن وقوع الواقعة حق الیقین ثم الأمر بتسبیح</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الرب العظیم المنزّه عن خلق العالم باطلا لا معاد فیه و عن أن یبطل المعارف الحقة التی یعطیها القرآن فی أمر المبدأ و المعاد</w:t>
      </w:r>
      <w:r>
        <w:rPr>
          <w:rFonts w:eastAsia="IRNazanin" w:cs="IRNazanin"/>
          <w:color w:val="111111"/>
          <w:sz w:val="28"/>
          <w:szCs w:val="28"/>
          <w:rtl w:val="true"/>
          <w:lang w:bidi="fa-IR"/>
        </w:rPr>
        <w:t>.</w:t>
      </w:r>
      <w:bookmarkStart w:id="361" w:name="pg13145_117308"/>
    </w:p>
    <w:p>
      <w:pPr>
        <w:pStyle w:val="Heading2"/>
        <w:numPr>
          <w:ilvl w:val="1"/>
          <w:numId w:val="1"/>
        </w:numPr>
        <w:rPr/>
      </w:pPr>
      <w:bookmarkStart w:id="362" w:name="__RefHeading___Toc175768_3244359995"/>
      <w:bookmarkStart w:id="363" w:name="_Toc142"/>
      <w:bookmarkEnd w:id="361"/>
      <w:bookmarkEnd w:id="362"/>
      <w:r>
        <w:rPr>
          <w:rtl w:val="true"/>
        </w:rPr>
        <w:t>سورة المعارج مکیة و هی أربع و أربعون آیة</w:t>
      </w:r>
      <w:bookmarkEnd w:id="363"/>
    </w:p>
    <w:p>
      <w:pPr>
        <w:pStyle w:val="Heading3"/>
        <w:numPr>
          <w:ilvl w:val="2"/>
          <w:numId w:val="1"/>
        </w:numPr>
        <w:rPr/>
      </w:pPr>
      <w:bookmarkStart w:id="364" w:name="__RefHeading___Toc175770_3244359995"/>
      <w:bookmarkStart w:id="365" w:name="_Toc143"/>
      <w:bookmarkEnd w:id="364"/>
      <w:r>
        <w:rPr>
          <w:rtl w:val="true"/>
        </w:rPr>
        <w:t>اشارة</w:t>
      </w:r>
      <w:bookmarkEnd w:id="365"/>
    </w:p>
    <w:p>
      <w:pPr>
        <w:pStyle w:val="Heading3"/>
        <w:numPr>
          <w:ilvl w:val="2"/>
          <w:numId w:val="1"/>
        </w:numPr>
        <w:rPr/>
      </w:pPr>
      <w:bookmarkStart w:id="366" w:name="__RefHeading___Toc175772_3244359995"/>
      <w:bookmarkStart w:id="367" w:name="_Toc144"/>
      <w:bookmarkEnd w:id="366"/>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1</w:t>
      </w:r>
      <w:r>
        <w:rPr>
          <w:rtl w:val="true"/>
        </w:rPr>
        <w:t xml:space="preserve"> </w:t>
      </w:r>
      <w:r>
        <w:rPr>
          <w:rtl w:val="true"/>
        </w:rPr>
        <w:t xml:space="preserve">الی </w:t>
      </w:r>
      <w:r>
        <w:rPr/>
        <w:t>18</w:t>
      </w:r>
      <w:r>
        <w:rPr>
          <w:rtl w:val="true"/>
        </w:rPr>
        <w:t>]</w:t>
      </w:r>
      <w:bookmarkEnd w:id="367"/>
    </w:p>
    <w:p>
      <w:pPr>
        <w:pStyle w:val="Heading4"/>
        <w:numPr>
          <w:ilvl w:val="3"/>
          <w:numId w:val="1"/>
        </w:numPr>
        <w:rPr/>
      </w:pPr>
      <w:bookmarkStart w:id="368" w:name="__RefHeading___Toc175774_3244359995"/>
      <w:bookmarkStart w:id="369" w:name="_Toc145"/>
      <w:bookmarkEnd w:id="368"/>
      <w:r>
        <w:rPr>
          <w:rtl w:val="true"/>
        </w:rPr>
        <w:t>اشارة</w:t>
      </w:r>
      <w:bookmarkEnd w:id="36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70" w:name="pg13145_117309"/>
    </w:p>
    <w:p>
      <w:pPr>
        <w:pStyle w:val="Heading4"/>
        <w:numPr>
          <w:ilvl w:val="3"/>
          <w:numId w:val="1"/>
        </w:numPr>
        <w:rPr/>
      </w:pPr>
      <w:bookmarkStart w:id="371" w:name="__RefHeading___Toc175776_3244359995"/>
      <w:bookmarkStart w:id="372" w:name="_Toc146"/>
      <w:bookmarkEnd w:id="370"/>
      <w:bookmarkEnd w:id="371"/>
      <w:r>
        <w:rPr>
          <w:rtl w:val="true"/>
        </w:rPr>
        <w:t>بیان</w:t>
      </w:r>
      <w:r>
        <w:rPr>
          <w:rtl w:val="true"/>
        </w:rPr>
        <w:t>:</w:t>
      </w:r>
      <w:bookmarkEnd w:id="372"/>
    </w:p>
    <w:p>
      <w:pPr>
        <w:pStyle w:val="BookText"/>
        <w:rPr/>
      </w:pPr>
      <w:r>
        <w:rPr>
          <w:rFonts w:ascii="IRNazanin" w:hAnsi="IRNazanin" w:eastAsia="IRNazanin"/>
          <w:color w:val="111111"/>
          <w:sz w:val="28"/>
          <w:sz w:val="28"/>
          <w:szCs w:val="28"/>
          <w:rtl w:val="true"/>
          <w:lang w:bidi="fa-IR"/>
        </w:rPr>
        <w:t>الّذی یعطیه سیاق السورة أنها تصف یوم القیامة بما أعدّ فیه من ألیم العذاب للکافرین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تبتدئ السورة فتذکر سؤال سائل سأل عذابا من اللّه للکافرین فتشیر الی أنّه واقع لیس له دافع قریب غیر بعید کما یحسبونه ثمّ تصف الیوم الذی یقع فیه و العذاب الذی أعد لهم فیه و تستثنی المؤمنین الذین قاموا بوظائف الاعتقاد الحقّ و العمل الصالح</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السیاق یشبه سیاق السور المکّیّة غیر أنّ المنقول عن بعضهم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 مدنیّ و الاعتبار یؤیّده لأنّ ظاهره الزکاة و قد شرّعت بالمدینة بعد الهجرة،و کون هذه الآیة مدنیّة یستتبع کون الآیات الحافّة بها الواقعة تحت الاستثناء و هی أربع عشرة آیة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مدنیّة لما فی سیاقها من الاتّحاد و استلزام البعض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مدنیّة هذه الآیة تحت الاستثناء تستدعی ما استثنیت منه و هو علی الأقل ثلاث آیات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 الَّذِینَ کَفَرُوا قِبَلَکَ مُهْطِعِینَ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ما قبله تفرّعا ظاهرا و هو ما بعده الی آخر السورة ذو سیاق واحد فتکون هذه الآیات أیضا مدنیّة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اخری مضامین هذا الفصل من الآیات تناسب حال المنافقین الحافّین حول النبی صلّی اللّه علیه و آله و سلّم عن الیمین و عن الشمال عزین و هم الرادّون لبعض ما أنزل اللّه من الحکم و خاصّة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یَطْمَعُ کُلُّ امْرِئٍ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نُبَدِّلَ خَیْراً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ما سیجیء، و موطن ظهور هذا النفاق المدینة لا مکّة،و لا ضیر فی التعبیر عن هؤلاء بالّذین کفروا فنظیر ذلک موجود فی سورة التوبة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أنّهم رووا أنّ السورة نزلت فی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تفسیر الآیة أنّ سیاقها و الّتی بعدها سیاق مدنیّ لا مکّی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المروی عن الصادق علیه السّلام أن المراد بالحق المعلوم فی الآیة حق یسمیه صاحب المال فی ماله غیر الزکاة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عبرة بما نسب الی اتفاق المفسرین أن السورة مکیّة علی أن الخلاف ظاهر و کذا ما نسب الی ابن عباس أنها نزلت بعد سورة الحاقة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السؤال بمعنی الطلب و الدعاء،و لذا عدی بالباء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مضمن معنی الاهتمام و الاعتناء و لذا عدی بالباء،و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زائدة للتأکید،و مآل الوجوه واحد و هو طلب العذاب من اللّه کفرا و عتوا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سأل سائل من الکفار عذابا للکافرین من اللّه سیصیبهم و یقع علیهم لا محالة و لا دافع له أی إنه واقع علیهم أو لم یسأل ففیه جواب تحقیری و إجابة لمسئوله تهکما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 للکافرین متعلق بعذاب و صفة له،و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الإشارة الی معنی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 الجار و المجرور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له دافع من جانب اللّه و من المعلوم أنه لو اندفع لم یندفع إلا من جانب اللّه سبحانه،و من المحتمل أن یتعلق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المعارج جمع معرج و فسروه بالصاعد و هی الدرجات و هی مقامات الملکوت التی یعرج إلیها الملائکة عند رجوعهم الی اللّه سبحانه علی ما یفسره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 الرُّوحُ إِلَیْهِ فِی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الخ؛فله سبحانه معارج الملکوت و مقاماتها المترتبة علوا و شرفا التی تعرج فیها الملائکة و الروح بحسب قربهم من اللّه و لیست بمقامات وهمیة اعتباریة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 الرُّوحُ إِلَیْهِ فِی یَوْمٍ کٰانَ مِقْدٰارُهُ خَمْسِینَ أَلْفَ سَنَةٍ المراد بهذا الیوم یوم القیامة علی ما یفیده سیاق الآیات التالیة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 مقدار هذا الیوم خمسین ألف سنة علی ما ذکروا أنه بحیث لو وقع فی الدنیا و انطبق علی الزمان الجاری فیها کان مقداره من الزمان خمسین ألف سنة من سنی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بعروج الملائکة و الروح الیه یومئذ رجوعهم الیه تعالی عند رجوع الکل الیه فإن یوم القیامة یوم بروز سقوط الوسائط و تقطع الأسباب و ارتفاع الروابط بینها و بین مسبباتها و الملائکة وسائط موکلة علی امور العالم و حوادث الکون فإذا تقطعت الأسباب عن مسبباتها و زیل اللّه بینهم و رجع الکل الی اللّه عز اسمه رجعوا الیه و عرجوا معارجهم فحفوا من حول عرش ربهم وصفوا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بالروح الذی هو من أمره تعالی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غیر الملائکة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صَبْراً جَمِیلاً لما کان سؤال السائل للعذاب عن تعنت و استکبار و هو مما یشق تحمله أمر نبیه صلّی اللّه علیه و آله و سلّم بالصبر و وصفه بالجمیل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الجمیل من الصبر ما لیس فیه شائبة الجزع و الشکوی،و علله بأن الیوم بما فیه من العذاب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وَ نَرٰاهُ قَرِیباً ضمیرا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للعذاب أو لیوم القیامة بما فیه من العذاب الواقع و یؤید الأول قوله فیما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بالرؤیة الاعتقاد بنوع من العنایة المجازیة و رؤیتهم ذلک بعیدا ظنهم أنه بعید من الإمکان فإن سؤال العذاب من اللّه سبحانه استکبارا عن دینه وردا لحکمه لا یجامع الإیمان بالمعاد و إن تفوه به السائل،و رؤیته تعالی ذلک قریبا علمه بتحققه و کل ما هو آت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الآیتین تعلیل أمره صلّی اللّه علیه و آله و سلّم بالصبر الجمیل فإن تحمل الأذی و الصبر علی المکاره یهون علی الإنسان إذا استیقن أن الفرج قریب و تذکر ذلک فالکلام فی معنی قولنا فاصبر علی تعنتهم و استکبارهم فی سؤالهم العذاب صبرا جمیلا لا یشوبه جزع و شکوی فإنا نعلم أن العذاب قریب علی خلاف ما یستبعدونه،و علمنا لا یتخلف عن الواقع بل هو نفس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تَکُونُ السَّمٰاءُ کَالْمُهْلِ المهل المذاب من المعدنیات کالنحاس و الذهب و غیرهما،و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دردی الزیت،و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عکر القطران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الظرف 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یفیده السیاق</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الْجِبٰالُ کَالْعِهْنِ العهن مطلق الصوف،و لعل المراد المنفوش منه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الصوف الأحمر،و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المصبوغ ألوانا لأن الجبال ذات ألوان مختلفة فمنها جدد بیض و حمر و غرابیب سود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یَسْئَلُ حَمِیمٌ حَمِیماً الحمیم القریب الذی تهتم بأمره و تشفق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الی شدة الیوم فالإنسان یومئذ تشغله نفسه عن غیره حتی أن الحمیم لا یسأل حمیمه عن حاله لاشتغاله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یُبَصَّرُونَهُمْ الضمیران للأحماء المعلوم من السیاق و التبصیر الإراءة و الإیضاح أی یری و یوضح الأحماء للأحماء فلا یسألونهم عن حالهم اشتغالا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مستأنفة فی معنی الجواب عن سؤال مقدر کأنه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حمیم حمیما 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 الأحماء یومئذ أحماءهم؟فأجیب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یبصّرونهم و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الْمُجْرِمُ لَوْ یَفْتَدِی مِنْ عَذٰابِ یَوْمِئِذٍ بِبَنِیهِ وَ صٰاحِبَتِهِ وَ أَخِیهِ وَ فَصِیلَتِهِ الَّتِی تُؤْوِیهِ وَ مَنْ فِی الْأَرْضِ جَمِیعاً ثُمَّ یُنْجِیهِ 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المودة مشترکة بین التمنی و بین المحبة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الشیء أی تمنیته و وددته أی أحببته أود فیهما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یمکن أن یکون استعماله بمعنی التمنی من باب التضمین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الافتداء افتداء الضرر عن الشیء ببدل منه انتهی،و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الفصیلة الجماعة المنقطعة عن جملة القبیلة برجوعها الی ابوة خاصة عن ابوة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ذکر بعضهم أن الفصیلة عشیرته الأقربین الذین فصل عنهم کالآباء الأدنین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سیاق هذه الآیات سیاق الإضراب و الترقی بالنسبة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یَسْئَلُ حَمِیمٌ حَمِیماً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فیفید أن المجرم یبلغ به شدة العذاب الی أن یتمنی أن یفتدی من العذاب بأحب أقاربه و أکرمهم علیه بنیه و صاحبته و أخیه و فصیلته و جمیع من فی الأرض ثم ینجیه الافتداء فیود ذلک فضلا عن عدم سؤاله عن حال حمیمه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المتلبس بالإجرام أعم من الکافر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یَفْتَدِی مِنْ عَذٰابِ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الذی یتمناه،و الجملة قائمة مقام مفعول یود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أحب الناس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کانت سکنا له و کان یحبها و ربما قدمها علی أبویه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کان شقیقه و ناصره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عشیرته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تُؤْوِیهِ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تضمه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اولی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یُنْجِیهِ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الافتداء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نَزّٰاعَةً لِلشَّویٰ تَدْعُوا مَنْ أَدْبَرَ وَ تَوَلّٰی وَ جَمَعَ فَأَوْعیٰ کلا للردع،و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أو للنار و سمیت لظی لکونها تتلظی و تشتعل، و النزاعة اسم مبالغة من النزع بمعنی الاقتلاع،و الشوی الأطراف کالید و الرجل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فأشواه أی أصاب شواه کذا قال الراغب،و إیعاء المال إمساکه فی وعاء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ردع لتمنیه النجاة من العذاب بالافتداء و قد علل الردع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محصله أن جهنم نار مشتعلة محرقة للأطراف شأنها أنها تطلب المجرمین لتعذیبهم فلا تصرف عنهم بافتداء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لَظیٰ أی نار صفتها الاشتعال لا تنعزل عن شأنها و لا تخمد،و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 لِلشَّویٰ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صفتها إحراق الأطراف و اقتلاعها لا یبطل ما لها من الأثر فیمن تعذبه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تَوَلّٰی وَ جَمَعَ فَأَوْعیٰ أی تطلب من أدبر عن الدعوة الإلهیة الی الإیمان باللّه و أعرض عن عبادته تعالی و جمع المال فأمسکه فی وعائه و لم ینفق منه للسائل و المحروم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هو المناسب لسیاق الاستثناء الآتی و ذکر الصلاة و الإنفاق فیه</w:t>
      </w:r>
      <w:r>
        <w:rPr>
          <w:rFonts w:eastAsia="IRNazanin" w:cs="IRNazanin"/>
          <w:color w:val="111111"/>
          <w:sz w:val="28"/>
          <w:szCs w:val="28"/>
          <w:rtl w:val="true"/>
          <w:lang w:bidi="fa-IR"/>
        </w:rPr>
        <w:t>.</w:t>
      </w:r>
      <w:bookmarkStart w:id="373" w:name="pg13145_117315"/>
    </w:p>
    <w:p>
      <w:pPr>
        <w:pStyle w:val="Heading3"/>
        <w:numPr>
          <w:ilvl w:val="2"/>
          <w:numId w:val="1"/>
        </w:numPr>
        <w:rPr/>
      </w:pPr>
      <w:bookmarkStart w:id="374" w:name="__RefHeading___Toc175778_3244359995"/>
      <w:bookmarkStart w:id="375" w:name="_Toc147"/>
      <w:bookmarkEnd w:id="373"/>
      <w:bookmarkEnd w:id="374"/>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19</w:t>
      </w:r>
      <w:r>
        <w:rPr>
          <w:rtl w:val="true"/>
        </w:rPr>
        <w:t xml:space="preserve"> </w:t>
      </w:r>
      <w:r>
        <w:rPr>
          <w:rtl w:val="true"/>
        </w:rPr>
        <w:t xml:space="preserve">الی </w:t>
      </w:r>
      <w:r>
        <w:rPr/>
        <w:t>35</w:t>
      </w:r>
      <w:r>
        <w:rPr>
          <w:rtl w:val="true"/>
        </w:rPr>
        <w:t>]</w:t>
      </w:r>
      <w:bookmarkEnd w:id="37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 إِذٰا مَسَّهُ الشَّرُّ جَزُوعاً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مَسَّهُ الْخَیْرُ مَنُوعاً الهلوع صفة مشتقة من الهلع بفتحتین و هو شدة الحرص، و ذکروا أیضا أن الهلوع تفسره الآیتان بعده فهو الجزوع عند الشر و المنوع عند الخیر و هو تفسیر سدید و السیاق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الْمُصَلِّینَ استثناء من الانسان الموصوف بالهلع،و فی تقدیم الصلاة علی سائر الأعمال الصالحة المعدودة فی الآیات التالیة دلالة علی شرفها و أنها خیر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لها الأثر البارز فی دفع رذیلة الهلع المذموم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دٰائِمُونَ فی إضافة الصلاة الی الضمیر دلالة علی أنهم مداومون علی ما یأتون به من الصلاة کائنة ما کانت لا أنهم دائما فی الصلاة، و فیه إشارة الی أن العمل إنما یکمل أثره بالمداومة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 فسره بعضهم بالزکاة المفروضة، و فی الحدیث عن الصادق علیه السّلام أن الحق المعلوم لیس من الزکاة و إنما هو مقدار معلوم ینفقونه للفقراء،و السائل هو الفقیر الذی یسأل،و المحروم الفقیر الذی یتعفف و لا یسأل و السیاق لا یخلو من تأییده فان للزکاة موارد مسماة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مختصة بالسائل و المحروم علی ما هو ظاهر الآیة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یُصَدِّقُونَ بِیَوْمِ الدِّینِ الذی یفیده سیاق عد الأعمال الصالحة أن المراد بتصدیقهم یوم الدین التصدیق العملی دون التصدیق الاعتقادی و ذلک بأن</w:t>
      </w:r>
    </w:p>
    <w:p>
      <w:pPr>
        <w:pStyle w:val="BookText"/>
        <w:rPr/>
      </w:pPr>
      <w:r>
        <w:rPr>
          <w:rFonts w:ascii="IRNazanin" w:hAnsi="IRNazanin" w:eastAsia="IRNazanin"/>
          <w:color w:val="111111"/>
          <w:sz w:val="28"/>
          <w:sz w:val="28"/>
          <w:szCs w:val="28"/>
          <w:rtl w:val="true"/>
          <w:lang w:bidi="fa-IR"/>
        </w:rPr>
        <w:t>تکون سیرتهم فی الحیاة سیرة من یری ان ما یأتی به من عمل سیحاسب علیه فیجازی به إن خیرا فخیرا و إن شرا فشرا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الاستمرار فهو المراقبة الدائمة بذکره تعالی عند کل عمل یواجهونه فیأتون بما یریده و یترکون ما یکرهه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مِنْ عَذٰابِ رَبِّهِمْ مُشْفِقُونَ أی خائفون،و الکلام فی إشفاقهم من عذاب ربهم نظیر الکلام فی تصدیقهم بیوم الدین فهو الإشفاق العملی الظاهر من 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إشفاقهم من عذاب ربهم مع لزومهم الأعمال الصالحة و مجاهدتهم فی اللّه أن لا یثقوا بما یأتون به من الأعمال الصالحة و لا یأمنوا عذاب اللّه فإن الأمن لا یجامع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الملاک فی الإشفاق من العذاب أن العذاب علی المخالفة فلا منجی منه إلا بالطاعة من النفس و لا ثقة بالنفس إذ لا قدرة لها فی ذاتها إلا ما أقدرها اللّه علیه و اللّه سبحانه مالک غیر مملوک،قال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فَمَنْ یَمْلِکُ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اللّه سبحانه و إن وعد أهل الطاعة النجاة و ذکر أنه لا یخلف المیعاد لکن الوعد لا یقید إطلاق قدرته فهو مع ذلک قادر علی ما یرید و مشیته نافذة فلا أمن بمعنی انتفاء للقدرة علی ما یخالف الوعد فالخوف علی حاله و لذلک نری أنه تعالی یقول فی ملائکته یَخٰافُونَ رَبَّهُمْ مِنْ فَوْقِهِمْ وَ یَفْعَلُونَ مٰا یُؤْمَرُونَ فیصفهم بالخوف و هو یصرح بعصمتهم،و یقول فی أنبیائه وَ یَخْشَوْنَهُ وَ لاٰ یَخْشَوْنَ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یصف المؤمنین فی هذه الآیة بالإشفاق و هو یعدهم فی آخر الآیات بقول جازم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فِی جَنّٰاتٍ مُکْرَمُونَ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رَبِّهِمْ غَیْرُ مَأْمُونٍ تعلیل لإشفاقهم من عذاب ربهم فیتبین به أنهم مصیبون فی إشفاقهم من العذاب و قد تقدم وجهه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العٰادُونَ تقدم</w:t>
      </w:r>
      <w:bookmarkStart w:id="376" w:name="pg13145_117318"/>
    </w:p>
    <w:p>
      <w:pPr>
        <w:pStyle w:val="BookText"/>
        <w:rPr/>
      </w:pPr>
      <w:bookmarkEnd w:id="376"/>
      <w:r>
        <w:rPr>
          <w:rFonts w:ascii="IRNazanin" w:hAnsi="IRNazanin" w:eastAsia="IRNazanin"/>
          <w:color w:val="111111"/>
          <w:sz w:val="28"/>
          <w:sz w:val="28"/>
          <w:szCs w:val="28"/>
          <w:rtl w:val="true"/>
          <w:lang w:bidi="fa-IR"/>
        </w:rPr>
        <w:t>تفسیر الآیات الثلاث فی أول سورة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 وَ عَهْدِهِمْ رٰاعُونَ المتبادر من الأمانات أنواع الأمانة التی یؤتمنون علیها من المال و سائر ما یوصی به من نفس أو عرض و رعایتهم لها أن یحفظوها و لا یخونوها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لکثرة أنواعها جیء بلفظ الجمع بخلاف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بِشَهٰادٰاتِهِمْ قٰائِمُونَ الشهادة معروفة،و القیام بالشهادة عدم الاستنکاف عن تحملها و أداء ما تحمل منها کما تحمل من غیر کتمان و لا تغییر،و الآیات فی هذا المعنی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 المراد بالمحافظة علی الصلاة رعایة صفات کمالها علی ما ندب الیه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المحافظة علی الصلاة غیر الدوام علیها فإن الدوام متعلق بنفس الصلاة و المحافظة بکیفیتها فلا تکرار فی ذکر المحافظة علیها بعد ذکر الدوام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جَنّٰاتٍ مُکْرَمُونَ الإشارة الی المصلین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تنکیر جنات للتفخیم،و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 أو 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مُکْرَمُونَ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75780_3244359995"/>
      <w:bookmarkStart w:id="378" w:name="_Toc148"/>
      <w:bookmarkEnd w:id="377"/>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36</w:t>
      </w:r>
      <w:r>
        <w:rPr>
          <w:rtl w:val="true"/>
        </w:rPr>
        <w:t xml:space="preserve"> </w:t>
      </w:r>
      <w:r>
        <w:rPr>
          <w:rtl w:val="true"/>
        </w:rPr>
        <w:t xml:space="preserve">الی </w:t>
      </w:r>
      <w:r>
        <w:rPr/>
        <w:t>44</w:t>
      </w:r>
      <w:r>
        <w:rPr>
          <w:rtl w:val="true"/>
        </w:rPr>
        <w:t>]</w:t>
      </w:r>
      <w:bookmarkEnd w:id="37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 الَّذِینَ کَفَرُوا قِبَلَکَ مُهْطِعِینَ عَنِ الْیَمِینِ وَ عَنِ الشِّمٰالِ عِزِینَ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المهطع المقبل ببصره علی الشیء لا یزایله و ذلک من نظر العدو،و قال أبو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الاهطاع الاسراع،و عزین جماعات فی تفرقة،واحدتهم 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انتهی،و قبل الشیء بالکسر فالفتح الجهة التی تلیه و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الانسان بکفره و استکباره علی الحق مصیره الی النار إلا من استثنی من المؤمنین فما للذین کفروا عندک مقبلین لا یرفعون عنک أبصارهم و هم جماعات متفرقة عن یمینک و شمالک أ یطمعون أن یدخلوا الجنة فیعجزوا اللّه و یسبقوه فیما قضی به أن لا یدخل الجنة إلا الصلحاء من المؤمنین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یَطْمَعُ کُلُّ امْرِئٍ مِنْهُمْ أَنْ یُدْخَلَ جَنَّةَ نَعِیمٍ الاستفهام للانکار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الذی یحملهم علی أن یحتفوا بک و یهطعوا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یحملهم علی ذلک</w:t>
      </w:r>
    </w:p>
    <w:p>
      <w:pPr>
        <w:pStyle w:val="BookText"/>
        <w:rPr/>
      </w:pPr>
      <w:r>
        <w:rPr>
          <w:rFonts w:ascii="IRNazanin" w:hAnsi="IRNazanin" w:eastAsia="IRNazanin"/>
          <w:color w:val="111111"/>
          <w:sz w:val="28"/>
          <w:sz w:val="28"/>
          <w:szCs w:val="28"/>
          <w:rtl w:val="true"/>
          <w:lang w:bidi="fa-IR"/>
        </w:rPr>
        <w:t>طمع کل منهم أن یدخل جنة نعیم و هو کافر فلا مطمع للکافر فی 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الطمع الی کل امرئ منهم و لم ینسب الی جماعتهم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یطمعون أن یدخلوا، الخ؛کما نسب الإهطاع الی جماعتهم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 لأن النافع من الطمع فی السعادة و الفلاح هو الطمع القائم بنفس الفرد الباعث له الی الإیمان و العمل الصالح دون القائم بالجماعة بما أنها جماعة فطمع المجموع من حیث أنه مجموع لا یکفی فی سعادة کل واحد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مجهولا من باب الإفعال إشارة الی أن دخولهم فی الجنة لیس منوطا باختیارهم و مشیتهم بل لو کان فانما هو الی اللّه سبحانه فهو الذی یدخلهم الجنة إن شاء و لن یدخل بما قدر أن لا یدخلها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إِنّٰا خَلَقْنٰاهُمْ مِمّٰا یَعْلَمُونَ ردع لهم عن الطمع فی دخول الجنة مع کفرهم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خَلَقْنٰاهُمْ مِمّٰا یَعْلَمُونَ المراد بما یعلمون النطفة فإن الإنسان مخلوق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مرتبط بما بعده و المجموع تعلیل للردع،و محصل التعلیل أنا خلقناهم من النطفة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أن نذهب بهم و نخلق مکانهم قوما آخرین یکونون خیرا منهم مؤمنین غیر رادین لشیء من دین اللّه،و لسنا بمسبوقین حتی یعجزنا هؤلاء الکفار و یسبقونا فندخلهم الجنة و ینتقض به ما قدرنا أن لا یدخل الجنة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 الْمَغٰارِبِ إِنّٰا لَقٰادِرُونَ عَلیٰ أَنْ نُبَدِّلَ خَیْراً مِنْهُمْ وَ مٰا نَحْنُ بِمَسْبُوقِینَ المراد بالمشارق و المغارب مشارق الشمس و مغاربها فإن لها فی کل یوم من أیام السنة الشمسیة مشرقا و مغربا لا یعود الیهما الی مثل الیوم من السنة القابلة،و من المحتمل أن یکون المراد بها مشارق جمیع النجوم و مغاربها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علی قصرها وجوه من الالتفات 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من التکلم مع الغیر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التکلم وحده،و الوجه فیه تأکید القسم بإسناده الی اللّه تعالی</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الْمَشٰارِقِ وَ الْمَغٰارِبِ التفات من التکلم وحده الی الغیبة، و الوجه فیه الإشارة الی صفة من صفاته تعالی هی المبدأ فی خلق الناس جیلا بعد جیل و هی ربوبیته للمشارق و المغارب فإن الشروق بعد الشروق و الغروب بعد الغروب الملازم لمرور الزمان دخلا تاما فی تکوّن الإنسان جیلا بعد جیل و سائر الحوادث الأرضیة المقارنة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من الغیبة الی التکلم مع الغیر،و الوجه فیه الإشارة الی العظمة المناسبة لذکر القدرة،و فی ذکر ربوبیته للمشارق و المغارب إشارة الی تعلیل القدرة فإن الذی ینتهی الیه تدبیر الحوادث فی تکونها لا یعجزه شیء من الحوادث التی هی أفعاله عن شیء منها و لا یمنعه شیء من خلقه من أن یبدله خیرا منه و إلا شارکه المانع فی أمر التدبیر و اللّه سبحانه واحد لا شریک له فی ربوبیته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لَقٰادِرُونَ عَلیٰ أَنْ نُبَدِّلَ خَیْراً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المفعول الأول لنبدل ضمیر محذوف راجع الیهم و إنما حذف للإشارة الی هوان أمرهم و عدم الاهتمام بهم،و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 الثانی و هو صفة أقیمت مقام موصوفها،و التقدیر إنا لقادرون علی أن نبدلهم قوما خیرا منهم،و خیریتهم منهم أن یؤمنوا باللّه و لا یکفروا به و یتبعوا الحق و لا یردوه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بِمَسْبُوقِینَ المراد بالسبق الغلبة علی سبیل الاستعارة،و کونه تعالی مسبوقا هو أن یمنعه خلقهم أن یذهب بهم و یأتی بدلهم بقوم خیر منهم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یَخُوضُوا وَ یَلْعَبُوا حَتّٰی یُلاٰقُوا یَوْمَهُمُ الَّذِی یُوعَدُونَ أمر للنبی صلّی اللّه علیه و آله و سلّم أن یترکهم و ما هم فیه،و لا یلح علیهم بحجاج و لا یتعب نفسه فیهم بعظة،و قد سمی ما هم علیه بالخوض و اللعب دلالة علی أنهم لا ینتفعون به انتفاعا</w:t>
      </w:r>
    </w:p>
    <w:p>
      <w:pPr>
        <w:pStyle w:val="BookText"/>
        <w:rPr/>
      </w:pPr>
      <w:r>
        <w:rPr>
          <w:rFonts w:ascii="IRNazanin" w:hAnsi="IRNazanin" w:eastAsia="IRNazanin"/>
          <w:color w:val="111111"/>
          <w:sz w:val="28"/>
          <w:sz w:val="28"/>
          <w:szCs w:val="28"/>
          <w:rtl w:val="true"/>
          <w:lang w:bidi="fa-IR"/>
        </w:rPr>
        <w:t>حقیقیا علی ما لهم فیه من الإمعان و الإصرار کاللعب الذی لا نفع فیه وراء الخیال فلیترکوا حتی یلاقوا الیوم الذی یوعدون و هو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إضافة الیوم الیهم إشارة الی نوع اختصاص له بهم و هو الاختصاص بعذابهم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یَخْرُجُونَ مِنَ الْأَجْدٰاثِ سِرٰاعاً کَأَنَّهُمْ إِلیٰ نُصُبٍ یُوفِضُونَ بیان لیومهم الذی یوعدون و هو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الأجداث جمع جدث و هو القبر،و سراعا جمع سریع،و النصب ما ینصب علامة فی الطریق یقصده السائرون للاهتداء 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الصنم المنصوب للعبادة و هو بعید من کلامه تعالی،و الإیفاض الإسراع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ذٰلِکَ الْیَوْمُ الَّذِی کٰانُوا یُوعَدُونَ الخشوع تأثر خاص فی القلب عن مشاهدة العظمة و الکبریاء،و یناظره الخضوع فی الجوارح،و نسبة الخشوع الی الأبصار لظهور آثاره فیها،و الرهق غشیان الشیء بقهر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الْیَوْمُ الَّذِی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الی ما مر من أوصافه من الخروج من الأجداث سراعا و خشوع الأبصار و رهق الذلة</w:t>
      </w:r>
      <w:r>
        <w:rPr>
          <w:rFonts w:eastAsia="Amiri" w:cs="Amiri" w:ascii="Amiri" w:hAnsi="Amiri"/>
          <w:color w:val="111111"/>
          <w:sz w:val="28"/>
          <w:szCs w:val="28"/>
          <w:rtl w:val="true"/>
          <w:lang w:bidi="ar-SA"/>
        </w:rPr>
        <w:t>.</w:t>
      </w:r>
      <w:bookmarkStart w:id="379" w:name="pg13145_117323"/>
    </w:p>
    <w:p>
      <w:pPr>
        <w:pStyle w:val="Heading2"/>
        <w:numPr>
          <w:ilvl w:val="1"/>
          <w:numId w:val="1"/>
        </w:numPr>
        <w:rPr/>
      </w:pPr>
      <w:bookmarkStart w:id="380" w:name="__RefHeading___Toc175782_3244359995"/>
      <w:bookmarkStart w:id="381" w:name="_Toc149"/>
      <w:bookmarkEnd w:id="379"/>
      <w:bookmarkEnd w:id="380"/>
      <w:r>
        <w:rPr>
          <w:rtl w:val="true"/>
        </w:rPr>
        <w:t>سورة نوح مکیة و هی ثمان و عشرون آیة</w:t>
      </w:r>
      <w:bookmarkEnd w:id="381"/>
    </w:p>
    <w:p>
      <w:pPr>
        <w:pStyle w:val="Heading3"/>
        <w:numPr>
          <w:ilvl w:val="2"/>
          <w:numId w:val="1"/>
        </w:numPr>
        <w:rPr/>
      </w:pPr>
      <w:bookmarkStart w:id="382" w:name="__RefHeading___Toc175784_3244359995"/>
      <w:bookmarkStart w:id="383" w:name="_Toc150"/>
      <w:bookmarkEnd w:id="382"/>
      <w:r>
        <w:rPr>
          <w:rtl w:val="true"/>
        </w:rPr>
        <w:t>اشارة</w:t>
      </w:r>
      <w:bookmarkEnd w:id="383"/>
    </w:p>
    <w:p>
      <w:pPr>
        <w:pStyle w:val="Heading3"/>
        <w:numPr>
          <w:ilvl w:val="2"/>
          <w:numId w:val="1"/>
        </w:numPr>
        <w:rPr/>
      </w:pPr>
      <w:bookmarkStart w:id="384" w:name="__RefHeading___Toc175786_3244359995"/>
      <w:bookmarkStart w:id="385" w:name="_Toc151"/>
      <w:bookmarkEnd w:id="384"/>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1</w:t>
      </w:r>
      <w:r>
        <w:rPr>
          <w:rtl w:val="true"/>
        </w:rPr>
        <w:t xml:space="preserve"> </w:t>
      </w:r>
      <w:r>
        <w:rPr>
          <w:rtl w:val="true"/>
        </w:rPr>
        <w:t xml:space="preserve">الی </w:t>
      </w:r>
      <w:r>
        <w:rPr/>
        <w:t>24</w:t>
      </w:r>
      <w:r>
        <w:rPr>
          <w:rtl w:val="true"/>
        </w:rPr>
        <w:t>]</w:t>
      </w:r>
      <w:bookmarkEnd w:id="385"/>
    </w:p>
    <w:p>
      <w:pPr>
        <w:pStyle w:val="Heading4"/>
        <w:numPr>
          <w:ilvl w:val="3"/>
          <w:numId w:val="1"/>
        </w:numPr>
        <w:rPr/>
      </w:pPr>
      <w:bookmarkStart w:id="386" w:name="__RefHeading___Toc175788_3244359995"/>
      <w:bookmarkStart w:id="387" w:name="_Toc152"/>
      <w:bookmarkEnd w:id="386"/>
      <w:r>
        <w:rPr>
          <w:rtl w:val="true"/>
        </w:rPr>
        <w:t>اشارة</w:t>
      </w:r>
      <w:bookmarkEnd w:id="38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388" w:name="pg13145_117325"/>
    </w:p>
    <w:p>
      <w:pPr>
        <w:pStyle w:val="Heading4"/>
        <w:numPr>
          <w:ilvl w:val="3"/>
          <w:numId w:val="1"/>
        </w:numPr>
        <w:rPr/>
      </w:pPr>
      <w:bookmarkStart w:id="389" w:name="__RefHeading___Toc175790_3244359995"/>
      <w:bookmarkStart w:id="390" w:name="_Toc153"/>
      <w:bookmarkEnd w:id="388"/>
      <w:bookmarkEnd w:id="389"/>
      <w:r>
        <w:rPr>
          <w:rtl w:val="true"/>
        </w:rPr>
        <w:t>بیان</w:t>
      </w:r>
      <w:r>
        <w:rPr>
          <w:rtl w:val="true"/>
        </w:rPr>
        <w:t>:</w:t>
      </w:r>
      <w:bookmarkEnd w:id="390"/>
    </w:p>
    <w:p>
      <w:pPr>
        <w:pStyle w:val="BookText"/>
        <w:rPr/>
      </w:pPr>
      <w:r>
        <w:rPr>
          <w:rFonts w:ascii="IRNazanin" w:hAnsi="IRNazanin" w:eastAsia="IRNazanin"/>
          <w:color w:val="111111"/>
          <w:sz w:val="28"/>
          <w:sz w:val="28"/>
          <w:szCs w:val="28"/>
          <w:rtl w:val="true"/>
          <w:lang w:bidi="fa-IR"/>
        </w:rPr>
        <w:t>تشیر السورة الی رسالة نوح علیه السّلام الی قومه و إجمال دعوته و عدم استجابتهم له ثم شکواه الی ربه منهم و دعائه علیهم و استغفاره لنفسه و لوالدیه و لمن دخل بیته مؤمنا و للمؤمنین و المؤمنات ثم حلول العذاب بهم و إهلاکهم بالإغراق 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أَنْذِرْ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الخ؛تفسیر لرسالته أی أوحینا الیه أن أنذر،الخ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الکلام دلالة علی أن قومه کانوا عرضة للعذاب بشرکهم و معاصیهم کما یدل علیه ما حکی من قوله علیه السّلام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وَ اتَّقُوهُ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الإنذار تخویف و التخویف إنما یکون من خطر محتمل لا دافع له لو لا التحذر،و قد أفاد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متوجه الیهم غیر تارکهم لو لا تحذرهم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إِنِّی لَکُمْ نَذِیرٌ مُبِینٌ أَنِ اعْبُدُوا اللّٰهَ وَ اتَّقُوهُ وَ أَطِیعُونِ بیان لتبلیغه رسالته إجمالا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لَکُمْ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تفصیلا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إضافته الیوم الی نفسه إظهار إشفاق و رحمة أی إنکم قومی یجمعکم و إیای مجتمعنا القومی تسوؤنی ما أساءکم فلست أرید إلا ما فیه خیرکم و سعادتکم إنی لکم نذیر،الخ</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اعْبُدُوا اللّٰهَ دعوتهم الی توحیده تعالی فی عبادته فإن القوم کانوا وثنیین یعبدون الأصنام،و الوثنیة لا تجوّز عبادة اللّه سبحانه لا وحده و لا مع غیره،و إنما یعبدون أرباب الأصنام بعبادة الأصنام لیکونوا شفعاء لهم عند اللّه،و لو جوزوا عبادته تعالی</w:t>
      </w:r>
    </w:p>
    <w:p>
      <w:pPr>
        <w:pStyle w:val="BookText"/>
        <w:rPr/>
      </w:pPr>
      <w:r>
        <w:rPr>
          <w:rFonts w:ascii="IRNazanin" w:hAnsi="IRNazanin" w:eastAsia="IRNazanin"/>
          <w:color w:val="111111"/>
          <w:sz w:val="28"/>
          <w:sz w:val="28"/>
          <w:szCs w:val="28"/>
          <w:rtl w:val="true"/>
          <w:lang w:bidi="fa-IR"/>
        </w:rPr>
        <w:t>لعبدوه وحده فدعوتهم الی عبادة اللّه دعوة لهم الی توحیده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اتَّقُوهُ دعوتهم الی اجتناب معاصیه من کبائر الإثم و صغائره و هی الشرک فما دونه،و فعل الأعمال الصالحة التی فی ترکها 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أَطِیعُونِ دعوة لهم الی طاعة نفسه المستلزم لتصدیق رسالته و أخذ معالم دینهم مما یعبد به اللّه سبحانه و یستن به فی الحیاة منه علیه السّلام 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وَ اتَّقُوهُ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الی اصول الدین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المشار الیه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المعاد الذی هو أساس التقوی </w:t>
      </w:r>
      <w:r>
        <w:rPr>
          <w:rStyle w:val="FootnoteAnchor"/>
          <w:rtl w:val="true"/>
        </w:rPr>
        <w:footnoteReference w:id="59"/>
      </w:r>
      <w:r>
        <w:rPr>
          <w:rFonts w:ascii="IRNazanin" w:hAnsi="IRNazanin" w:eastAsia="IRNazanin"/>
          <w:color w:val="111111"/>
          <w:sz w:val="28"/>
          <w:sz w:val="28"/>
          <w:szCs w:val="28"/>
          <w:rtl w:val="true"/>
          <w:lang w:bidi="fa-IR"/>
        </w:rPr>
        <w:t>و التصدیق بالنبوة المشار الیه بالدعوة الی الطاعة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مِنْ ذُنُوبِکُمْ مجزوم فی جواب الأمر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علی ما هو المتبادر من السیاق،و المعنی إن تعبدوه و تتقوه و تطیعونی یغفر لکم بعض ذنوبکم و هی الذنوب التی قبل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فما دونه،و أما الذنوب التی لم تقترف بعد مما سیستقبل فلا معنی لمغفرتها قبل تحققها،و لا معنی أیضا للوعد بمغفرتها إن تحققت فی المستقبل أو کلما تحققت لاستلزام ذلک إلغاء التکالیف الدینیة بإلغاء المجازاة علی مخالفتها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یُؤَخِّرْکُمْ إِلیٰ أَجَلٍ مُسَمًّی إِنَّ أَجَلَ اللّٰهِ إِذٰا جٰاءَ لاٰ یُؤَخَّرُ لَوْ کُنْتُمْ تَعْلَمُونَ تعلیق تأخیرهم الی أجل مسمی علی عبادة اللّه و التقوی و طاعة الرسول یدل علی أن هناک أجلین أجل مسمی یؤخرهم اللّه الیه إن أجابوا الدعوة،و أجل غیره یعجل الیهم لو بقوا علی الکفر،و أن الأجل المسمی اقصی الأجلین و ابعدهما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الآیة وعدهم بالتأخیر الی الأجل المسمی إن آمنوا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أَجَلَ اللّٰهِ إِذٰا جٰاءَ لاٰ یُؤَخَّرُ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للتأخیر الی الأجل المسمی إن آمنوا فالمراد بأجل اللّه إذا جاء مطلق الأجل المقضی المتحتم أعم من الأجل المسمی و غیر المسمی فلا راد لقضائه تعالی و لا</w:t>
      </w:r>
    </w:p>
    <w:p>
      <w:pPr>
        <w:pStyle w:val="BookText"/>
        <w:rPr/>
      </w:pPr>
      <w:r>
        <w:rPr>
          <w:rFonts w:ascii="IRNazanin" w:hAnsi="IRNazanin" w:eastAsia="IRNazanin"/>
          <w:color w:val="111111"/>
          <w:sz w:val="28"/>
          <w:sz w:val="28"/>
          <w:szCs w:val="28"/>
          <w:rtl w:val="true"/>
          <w:lang w:bidi="fa-IR"/>
        </w:rPr>
        <w:t>معقب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اتقوه و أطیعونی یؤخرهم اللّه الی أجل مسمی هو أقصی الأجلین فإنکم إن لم تفعلوا ذلک جاءکم الأجل غیر المسمی بکفرکم و لم تؤخروا فإن أجل اللّه إذا جاء لا یؤخر،ففی الکلام مضافا الی وعد التأخیر الی الأجل المسمی إن آمنوا،تهدید بعذاب معجل إن لم یؤمنوا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کُنْتُمْ تَعْلَمُونَ متعلق بأول الکلام أی لو کنتم تعلمون أن للّه أجلین و أن أجله إذا جاء لا یؤخر استجبتم دعوتی و عبدتم اللّه و اتقیتموه و أعطیتمونی هذا فمفعول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یدل علیه سابق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منزلة الفعل اللازم،و جواب لو متعلق بأول الکلام،و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من أهل العلم لاستجبتم دعوتی و آمنتم،أو متعلق بآخر الکلام،و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من أهل العلم لعلمتم أن أجل اللّه إذا جاء لا یؤخر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دَعَوْتُ قَوْمِی لَیْلاً وَ نَهٰاراً فَلَمْ یَزِدْهُمْ دُعٰائِی إِلاّٰ فِرٰاراً القائل هو نوح علیه السّلام و الذی دعا الیه هو عبادة اللّه و تقواه و طاعة رسوله،و الدعاء لیلا و نهارا کنایة عن دوامه من غیر فتور و لا 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یَزِدْهُمْ دُعٰائِی إِلاّٰ فِرٰاراً أی من إجابة دعوتی فالمراد بالفرار التمرد و التأبی عن القبول استعارة،و إسناد زیادة الفرار الی دعائه لما فیه من شائبة السببیة لأن الخیر إذا وقع فی محل غیر صالح قاومه المحل بما فیه من الفساد فأفسده فانقلب شرا،و قد قال تعالی فی صفة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کُلَّمٰا دَعَوْتُهُمْ لِتَغْفِرَ لَهُمْ جَعَلُوا أَصٰابِعَهُمْ فِی آذٰانِهِمْ وَ اسْتَغْشَوْا ثِیٰابَهُمْ الخ؛ذکر مغفرته تعالی غایة لدعوته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دعوتهم لیؤمنوا فتغفر</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الغرض الإشارة الی أنه کان ناصحا لهم فی دعوته و لم یرد إلا ما فیه خیر دنیاهم و عقباهم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أَصٰابِعَهُمْ فِی آذٰانِهِمْ کنایة عن استنکافهم عن الاستماع الی دعوته،و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اسْتَغْشَوْا ثِیٰابَهُمْ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غطوا بها رءوسهم و وجوههم لئلا یرونی و لا یسمعوا کلامی و هو کنایة عن التنفر و عدم الاستماع الی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أَصَرُّوا وَ اسْتَکْبَرُوا اسْتِکْبٰاراً أی و ألحوا علی الامتناع من الاستماع و استکبروا عن قبول دعوتی استکبارا عجیبا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للتراخی بحسب رتبة الکلام و الجهال النداء بأعلی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 أَسْرَرْتُ لَهُمْ إِسْرٰاراً الإعلان و الإسرار متقابلان و هما الإظهار و الإخفاء،و ظاهر السیاق أن مرجع ضمیر لهم فی الموضعین واحد فالمعنی دعوتهم سرا و علانیة فتارة علانیة و تارة سرا سالکا فی دعوتی کل مذهب ممکن و سائرا فی کل مسیر مرجو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أَنْهٰاراً علل أمرهم بالاستغفار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أنه تعالی کثیر المغفرة و هی مضافا الی کثرتها منه سنة مستمرة 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 مجزوم فی جواب الأمر،و المراد بالسماء السحاب،و المدرار کثیر الدرور بالأمطار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الإمداد إلحاق المدد و هو ما یتقوی به المدد علی حاجته،و الأموال و البنون أقرب الأعضاد الابتدائیة التی یستعین بها المجتمع الانسانی علی حوائجه الحیویة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جَنّٰاتٍ وَ یَجْعَلْ لَکُمْ أَنْهٰاراً هما من قسم الأموال غیر أنهما لکونهما من أبسط ضروریات المعاش خصا بالذکر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تَرْجُونَ لِلّٰهِ وَقٰاراً استفهام إنکاری 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العظمة اسم من التوقیر بمعنی التعظیم،و الرجاء مقابل الخوف و هو الظن بما فیه مسرة،و المراد به فی الآیة مطلق الاعتقاد علی 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الخوف للملازمة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سبب حصل لکم حال کونکم لا تعتقدون أو لا تخافون للّه عظمة توجب أن تعبدوه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یتلوها الی تمام سبع آیات مسوقة لإثبات وقاره تعالی فی الربوبیة و حجة قاطعة فی نفی ما لفّقوه لوجوب عباده غیره من الملائکة و غیرهم لاستناد تدبیر العالم الیهم،و یتبین به إمکان التوجه العبادی الیه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دعاکم الی نفی ربوبیته تعالی المستتبع للالوهیة و المعبودیة و الیأس عن وقاره؟و أنتم تعلمون أنه تعالی خلقکم و خلق العالم الذی تعیشون فیه طورا من الخلق لا ینفک عن هذا النظام الجاری فیه،و لیس تدبیر الکون و من فیه من الإنسان إلا التطورات المخلوقة فی أجزائه و النظام الجاری فیه فکونه تعالی خالقا هو کونه مالکا مدبرا فهو الرب لا رب سواه فیجب أن یتخذ إلها معبودا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یتبین به صحة التوجه الیه تعالی بالعبادة فإنا نعرفه بصفاته الکریمة من الخلق الرزق و الرحمة و سائر صفاته الفعلیة فلنا أن نتوجه الیه بما نعرفه من صفاته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الأطوار جمع طور و هو حد الشیء و حاله التی هو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ترجون للّه وقارا فی 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أنشأکم طورا بعد طور یستعقب طورا آخر فأنشأ الواحد منکم ترابا ثم نطفة ثم علقة ثم مضغة ثم جنینا ثم طفلا ثم شابا ثم شیخا و أنشأ جمعکم مختلفة الأفراد فی الذکورة و الانوثة و الالوان و الهیئات و القوة و الضعف الی غیر ذلک،و هل هذا إلا التدبیر فهو مدبر أمرکم فهو ربکم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کَیْفَ خَلَقَ اللّٰهُ سَبْعَ سَمٰاوٰاتٍ طِبٰاقاً مطابقة السماوات السبع بعضها لبعض کون بعضها فوق بعض أو تطابقهن و تماثلهن علی الاحتمالین المتقدمین فی تفسیر أوائل سورة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بالرؤیة العلم،و توصیف السماوات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مسوق سوق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أنهم کانوا یرون کونها سبعا و یسلمون ذلک فاحتج علیهم بالمسلم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فوقوع حدیث السماوات السبع فی کلام نوح دلیل علی کونه مأثورا من الأنبیاء علیهم السّلام من أقدم العهود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یشهد به سیاقها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لبیان وقوع التدبیر الإلهی علی الانسان بما یفیض علیه من النعم حتی تثبت ربوبیته فتجب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فکون الشمس سراجا هو کونها مضیئة لعالمنا و لولاها لانغمرنا فی ظلمة ظلماء،و کون القمر نورا هو کونه منورا لأرضنا بنور مکتسب من الشمس فلیس منورا بنفسه حتی یعد سراجا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أخذ السماوات ظرفا للقمر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کما قیل کونه فی حیزهن و إن کان فی واحده منها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الدور لبئرا و إن کانت فی واحدة منها</w:t>
      </w:r>
    </w:p>
    <w:p>
      <w:pPr>
        <w:pStyle w:val="BookText"/>
        <w:rPr/>
      </w:pPr>
      <w:r>
        <w:rPr>
          <w:rFonts w:ascii="IRNazanin" w:hAnsi="IRNazanin" w:eastAsia="IRNazanin"/>
          <w:color w:val="111111"/>
          <w:sz w:val="28"/>
          <w:sz w:val="28"/>
          <w:szCs w:val="28"/>
          <w:rtl w:val="true"/>
          <w:lang w:bidi="fa-IR"/>
        </w:rPr>
        <w:t>لأن ما کان فی إحداهن کان فیهن و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بنی تمیم و انما أتیت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أَنْبَتَکُمْ مِنَ الْأَرْضِ نَبٰاتاً أی أنبتکم إنبات و ذلک أن الانسان تنتهی خلقته الی عناصر أرضیة ترکبت ترکبا خاصا به یغتذی و ینمو و یولد المثل،و هذه حقیقة النبات،فالکلام مسوق سوق الحقیقة من غیر تشبیه و 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 وَ یُخْرِجُکُمْ إِخْرٰاجاً الإعادة فیها بالإماتة و الإقبار،و الاخراج للجزاء یوم القیامة فالآیة و التی قبلها قریبتا المعنی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تَحْیَوْنَ وَ فِیهٰا تَمُوتُونَ وَ مِنْهٰا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یُخْرِجُکُمْ 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یخرجکم إیماء الی أن الاعادة و الإخراج کالصنع الواحد و الاعادة مقدمة للاخراج،و الانسان فی حالتی الاعادة و الاخراج فی دار الحق کما أنه فی الدنیا فی دار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الْأَرْضَ بِسٰاطاً أی کالبساط یسهل لکم التقلب من جانب الی جانب،و الانتقال من قطر الی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 السبل جمع سبیل بمعنی الطریق و الفجاج جمع فج بمعنی الطریق الواسعة،و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الطریق الواقعة بین الجبلین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رَبِّ إِنَّهُمْ عَصَوْنِی وَ اتَّبَعُوا مَنْ لَمْ یَزِدْهُ مٰالُهُ وَ وَلَدُهُ إِلاّٰ خَسٰاراً رجوع منه علیه السّلام الی شکواه من قومه الی ربه بعد ما ذکر تفصیل دعوته لهم و ما ألقاه من القول الیهم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إِنِّی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شکواه السابق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یَزِدْهُمْ دُعٰائِی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أخبر بإجمال دعوته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دَعَوْتُ قَوْمِی لَیْلاً وَ نَهٰاراً</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دلالة علی أن العظماء المترفین من قومه علیه السّلام کانوا یصدون الناس عنه و یحرضونهم علی مخالفته و إیذائه</w:t>
      </w:r>
      <w:r>
        <w:rPr>
          <w:rFonts w:eastAsia="IRNazanin" w:cs="IRNazanin"/>
          <w:color w:val="111111"/>
          <w:sz w:val="28"/>
          <w:szCs w:val="28"/>
          <w:rtl w:val="true"/>
          <w:lang w:bidi="fa-IR"/>
        </w:rPr>
        <w:t>.</w:t>
      </w:r>
      <w:bookmarkStart w:id="391" w:name="pg13145_117332"/>
    </w:p>
    <w:p>
      <w:pPr>
        <w:pStyle w:val="BookText"/>
        <w:rPr/>
      </w:pPr>
      <w:bookmarkEnd w:id="391"/>
      <w:r>
        <w:rPr>
          <w:rFonts w:ascii="Amiri" w:hAnsi="Amiri" w:eastAsia="Amiri" w:cs="Amiri"/>
          <w:color w:val="111111"/>
          <w:sz w:val="28"/>
          <w:sz w:val="28"/>
          <w:szCs w:val="28"/>
          <w:rtl w:val="true"/>
          <w:lang w:bidi="ar-SA"/>
        </w:rPr>
        <w:t>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یَزِدْهُ مٰالُهُ وَ وَلَدُهُ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 المال و الولد فی سابق کلامه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و الولد اللذین هما من نعمک و کان یجب علیهم شکرهما لم یزیداهم إلا کفرا و أورثهم ذلک خسرانا من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مَکْراً کُبّٰاراً الکبار اسم مبالغة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 توصیة منهم بالتمسک بآلهتهم و عدم ترک عبادتها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ود و سواع و یغوث و یعوق و نسر خمس من آلهتهم لهم اهتمام تام بعبادتهن و لذا خصوها بالذکر مع الوصیة بمطلق الآلهة،و لعل تصدیر ود و ذکر سواع و یغوث بلا المؤکدة للنفی لکونها أعظم أمرا عندهم من یعوق و نسر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للرؤساء المتبوعین و یتأید به أنهم هم المحدث عنهم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تَذَرُنَّ آلِهَتَکُمْ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للأصنام فهم المضلون،و لا یخلو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تَزِدِ الظّٰالِمِینَ إِلاّٰ ضَلاٰلاً دعاء من نوح علی الظالمین بالضلال و المراد به الضلال مجازاة دون الضلال الابتدائی فهو دعاء منه أن یجازیهم اللّه بکفرهم و فسقهم مضافا الی ما سیحکی عنه من دعائه علیهم بالهلاک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75792_3244359995"/>
      <w:bookmarkStart w:id="393" w:name="_Toc154"/>
      <w:bookmarkEnd w:id="392"/>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25</w:t>
      </w:r>
      <w:r>
        <w:rPr>
          <w:rtl w:val="true"/>
        </w:rPr>
        <w:t xml:space="preserve"> </w:t>
      </w:r>
      <w:r>
        <w:rPr>
          <w:rtl w:val="true"/>
        </w:rPr>
        <w:t xml:space="preserve">الی </w:t>
      </w:r>
      <w:r>
        <w:rPr/>
        <w:t>28</w:t>
      </w:r>
      <w:r>
        <w:rPr>
          <w:rtl w:val="true"/>
        </w:rPr>
        <w:t>]</w:t>
      </w:r>
      <w:bookmarkEnd w:id="39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خَطِیئٰاتِهِمْ أُغْرِقُوا فَأُدْخِلُوا نٰاراً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 تفید بحسب المورد التعلیل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لتأکید أمرا الخطایا و تفخیمه،و الخطیئات المعاصی و الذنوب،و تنکیر النار للتفخیم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معاصیهم و ذنوبهم أغرقوا بالطوفان فادخلوا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لا یقدر عذابها بقدر،و من لطیف نظم الآیة الجمع بین الإغراق بالماء و إدخال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بالنار نار البرزخ التی یعذب بها المجرمون بین الموت و البعث دون نار الآخرة، و الآیة من أدلة البرزخ إذ لیس المراد أنهم أغرقوا و سیدخلون النار یوم القیامة،و لا یعبأ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الجائز أن یراد بها نار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یَجِدُوا لَهُمْ مِنْ دُونِ اللّٰهِ أَنْصٰاراً أی ینصرونهم فی صرف الهلاک و العذاب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تعریض لأصنامهم و آلهتهم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عَلَی الْأَرْضِ مِنَ الْکٰافِرِینَ دَیّٰاراً الدیار نازل الدار،و الآیة تتمة دعائه علیه السّلام علیهم،و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معترضا واقعا بین فقرتی الدعاء للاشارة الی أنهم اهلکوا لما عد نوح من خطیئاتهم و لتکون کالتمهید لسؤاله الهلاک فیتبین أن اغراقهم کان استجابة لدعائه،و أن العذاب استوعبهم عن</w:t>
      </w:r>
    </w:p>
    <w:p>
      <w:pPr>
        <w:pStyle w:val="BookText"/>
        <w:rPr/>
      </w:pPr>
      <w:r>
        <w:rPr>
          <w:rFonts w:ascii="IRNazanin" w:hAnsi="IRNazanin" w:eastAsia="IRNazanin"/>
          <w:color w:val="111111"/>
          <w:sz w:val="28"/>
          <w:sz w:val="28"/>
          <w:szCs w:val="28"/>
          <w:rtl w:val="true"/>
          <w:lang w:bidi="fa-IR"/>
        </w:rPr>
        <w:t>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 تعلیل لسؤال اهلاکهم عن آخرهم مفاده أن لا فائدة فی بقائهم لا لمن دونهم من المؤمنین فانهم یضلونهم،و لا فیمن یلدونه من الأولاد فإنهم لا یلدون الا فاجرا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الفجور الفسق الشنیع و الکفار المبالغ فی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استفاد علیه السّلام ما ذکره من صفتهم من الوحی الإلهی علی ما تقدم فی تفسیر قصة نوح من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لِمَنْ دَخَلَ بَیْتِیَ مُؤْمِناً وَ لِلْمُؤْمِنِینَ وَ الْمُؤْمِنٰاتِ الخ؛المراد بمن دخل بیته مؤمنا المؤمنون به من قومه،و بالمؤمنین و المؤمنات عامتهم الی یوم القیامة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تَزِدِ الظّٰالِمِینَ إِلاّٰ تَبٰاراً التبار الهلاک،و الظاهر أن المراد بالتبار ما یوجب عذاب الآخرة و هو الضلال و هلاک الدنیا بالغرق،و قد تقدما جمیعا فی دعائه،و هذا الدعاء آخر ما نقل من کلامه علیه السّلام فی القرآن الکریم</w:t>
      </w:r>
      <w:r>
        <w:rPr>
          <w:rFonts w:eastAsia="IRNazanin" w:cs="IRNazanin"/>
          <w:color w:val="111111"/>
          <w:sz w:val="28"/>
          <w:szCs w:val="28"/>
          <w:rtl w:val="true"/>
          <w:lang w:bidi="fa-IR"/>
        </w:rPr>
        <w:t>.</w:t>
      </w:r>
      <w:bookmarkStart w:id="394" w:name="pg13145_117335"/>
    </w:p>
    <w:p>
      <w:pPr>
        <w:pStyle w:val="Heading2"/>
        <w:numPr>
          <w:ilvl w:val="1"/>
          <w:numId w:val="1"/>
        </w:numPr>
        <w:rPr/>
      </w:pPr>
      <w:bookmarkStart w:id="395" w:name="__RefHeading___Toc175794_3244359995"/>
      <w:bookmarkStart w:id="396" w:name="_Toc155"/>
      <w:bookmarkEnd w:id="394"/>
      <w:bookmarkEnd w:id="395"/>
      <w:r>
        <w:rPr>
          <w:rtl w:val="true"/>
        </w:rPr>
        <w:t>سورة الجن مکیة و هی ثمان و عشرون آیة</w:t>
      </w:r>
      <w:bookmarkEnd w:id="396"/>
    </w:p>
    <w:p>
      <w:pPr>
        <w:pStyle w:val="Heading3"/>
        <w:numPr>
          <w:ilvl w:val="2"/>
          <w:numId w:val="1"/>
        </w:numPr>
        <w:rPr/>
      </w:pPr>
      <w:bookmarkStart w:id="397" w:name="__RefHeading___Toc175796_3244359995"/>
      <w:bookmarkStart w:id="398" w:name="_Toc156"/>
      <w:bookmarkEnd w:id="397"/>
      <w:r>
        <w:rPr>
          <w:rtl w:val="true"/>
        </w:rPr>
        <w:t>اشارة</w:t>
      </w:r>
      <w:bookmarkEnd w:id="398"/>
    </w:p>
    <w:p>
      <w:pPr>
        <w:pStyle w:val="Heading3"/>
        <w:numPr>
          <w:ilvl w:val="2"/>
          <w:numId w:val="1"/>
        </w:numPr>
        <w:rPr/>
      </w:pPr>
      <w:bookmarkStart w:id="399" w:name="__RefHeading___Toc175798_3244359995"/>
      <w:bookmarkStart w:id="400" w:name="_Toc157"/>
      <w:bookmarkEnd w:id="399"/>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w:t>
      </w:r>
      <w:r>
        <w:rPr>
          <w:rtl w:val="true"/>
        </w:rPr>
        <w:t xml:space="preserve"> </w:t>
      </w:r>
      <w:r>
        <w:rPr>
          <w:rtl w:val="true"/>
        </w:rPr>
        <w:t xml:space="preserve">الی </w:t>
      </w:r>
      <w:r>
        <w:rPr/>
        <w:t>17</w:t>
      </w:r>
      <w:r>
        <w:rPr>
          <w:rtl w:val="true"/>
        </w:rPr>
        <w:t>]</w:t>
      </w:r>
      <w:bookmarkEnd w:id="400"/>
    </w:p>
    <w:p>
      <w:pPr>
        <w:pStyle w:val="Heading4"/>
        <w:numPr>
          <w:ilvl w:val="3"/>
          <w:numId w:val="1"/>
        </w:numPr>
        <w:rPr/>
      </w:pPr>
      <w:bookmarkStart w:id="401" w:name="__RefHeading___Toc175800_3244359995"/>
      <w:bookmarkStart w:id="402" w:name="_Toc158"/>
      <w:bookmarkEnd w:id="401"/>
      <w:r>
        <w:rPr>
          <w:rtl w:val="true"/>
        </w:rPr>
        <w:t>اشارة</w:t>
      </w:r>
      <w:bookmarkEnd w:id="40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403" w:name="pg13145_117336"/>
    </w:p>
    <w:p>
      <w:pPr>
        <w:pStyle w:val="Heading4"/>
        <w:numPr>
          <w:ilvl w:val="3"/>
          <w:numId w:val="1"/>
        </w:numPr>
        <w:rPr/>
      </w:pPr>
      <w:bookmarkStart w:id="404" w:name="__RefHeading___Toc175802_3244359995"/>
      <w:bookmarkStart w:id="405" w:name="_Toc159"/>
      <w:bookmarkEnd w:id="403"/>
      <w:bookmarkEnd w:id="404"/>
      <w:r>
        <w:rPr>
          <w:rtl w:val="true"/>
        </w:rPr>
        <w:t>بیان</w:t>
      </w:r>
      <w:r>
        <w:rPr>
          <w:rtl w:val="true"/>
        </w:rPr>
        <w:t>:</w:t>
      </w:r>
      <w:bookmarkEnd w:id="405"/>
    </w:p>
    <w:p>
      <w:pPr>
        <w:pStyle w:val="BookText"/>
        <w:rPr/>
      </w:pPr>
      <w:r>
        <w:rPr>
          <w:rFonts w:ascii="IRNazanin" w:hAnsi="IRNazanin" w:eastAsia="IRNazanin"/>
          <w:color w:val="111111"/>
          <w:sz w:val="28"/>
          <w:sz w:val="28"/>
          <w:szCs w:val="28"/>
          <w:rtl w:val="true"/>
          <w:lang w:bidi="fa-IR"/>
        </w:rPr>
        <w:t>تشیر السورة الی قصة نفر من الجن استمعوا القرآن فآمنوا به و أقروا باصول معارفه، و تتخلص منها الی تسجیل نبوة النبی صلّی اللّه علیه و آله و سلّم،و الإشارة الی وحدانیته تعالی فی ربوبیته و الی المعاد،و السورة مکیة بشهادة سیاقها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یَهْدِی إِلَی الرُّشْدِ أمر للنبی صلّی اللّه علیه و آله و سلّم أن یقص القصة لقومه،و الموحی هو اللّه سبحانه،و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حذف لدلالة الکلام علیه،و النفر الجماعة من ثلاثة الی</w:t>
      </w:r>
    </w:p>
    <w:p>
      <w:pPr>
        <w:pStyle w:val="BookText"/>
        <w:rPr/>
      </w:pPr>
      <w:r>
        <w:rPr>
          <w:rFonts w:ascii="IRNazanin" w:hAnsi="IRNazanin" w:eastAsia="IRNazanin"/>
          <w:color w:val="111111"/>
          <w:sz w:val="28"/>
          <w:sz w:val="28"/>
          <w:szCs w:val="28"/>
          <w:rtl w:val="true"/>
          <w:lang w:bidi="fa-IR"/>
        </w:rPr>
        <w:t>تسعة علی المشهور،و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الی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بفتحتین ما یدعو الی التعجب منه لخروجه عن العادة الجاریة فی مثله،و إنما وصفوا القرآن بالعجب لأنه کلام خارق للعادة فی لفظه و معناه أتی به رجل امی ما کان یقرأ و لا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الرشد إصابة الواقع و هو خلاف الغی،و هدایة القرآن الی الرشد دعوته الی عقائد و أعمال تتضمن للمتلبس بها سعادته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قل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أنه استمع القرآن جماعة من الجن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لقومهم لما رجعوا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سمعنا کلاما مقروا خارقا للعادة یهدی الی معارف من عقائد و أعمال فی التلبس بها إصابة الواقع و الظفر بحقیقة السعادة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فَآمَنّٰا بِهِ وَ لَنْ نُشْرِکَ بِرَبِّنٰا أَحَداً إخبار عن إیمانهم بالقرآن و تصدیقهم بأنه حق،و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نُشْرِکَ بِرَبِّنٰا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لمعنی إیمانهم به أن إیمانهم بالقرآن إیمان باللّه الذی أنزله فهو ربهم،و أن إیمانهم به تعالی إیمان توحید لا یشرکون به أحدا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تَعٰالیٰ جَدُّ رَبِّنٰا مَا اتَّخَذَ صٰاحِبَةً وَ لاٰ وَلَداً فسر الجد بالعظمة و فسر بالحظ،و الآیة فی معنی التأکید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نُشْرِکَ بِرَبِّنٰا أَحَداً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القراءة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بالفتح،و قرء بالکسر فی هذه الآیة و فیما بعدها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موردا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فبالفتح و هو الأرجح لظهور سیاق الآیات فی أنها مقولة قول الجن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قراءة الفتح فوجهها لا یخلو من خفاء،و قد وجهها بعضهم بأن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معطوفة علی الضمیر المجرور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و آمنا بأنه تعالی جد ربنا،الخ؛فهو إخبار منهم بالإیمان بنفی الصاحبة و الولد منه تعالی علی ما یقول به الوثنیون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یستقیم علی قول الکوفیین من النحاة بجواز العطف علی الضمیر المتصل المجرور،و أما علی قول البصریین منهم من عدم جوازه فقد وجهه بعضهم کما عن الفراء و الزجاج و الزمخشری بأنها معطوفة علی محل الجار و المجرور و هو النصب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صدقناه،و التقدیر و صدقناه أنه تعالی جد ربنا،الخ،و لا یخفی ما فیه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بعضهم بتقدیر حرف الجر فی الجملة المعطوفة و ذلک مطرد فی أن و أنّ،و التقدیر آمنا به و بأنه تعالی جد ربنا،الخ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 علی الجمیع أعم من العطف علی الضمیر المجرور أو علی محله أو بتقدیر حرف الجر أن المعنی إنما یستقیم حینئذ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تَعٰالیٰ 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کٰانَ یَقُولُ سَفِیهُنٰا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أما بقیة الآیات المصدرة بأن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ظَنَنّٰا أَنْ لَنْ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کٰانَ رِجٰالٌ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لَمَسْنَا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یصح قطعا فلا معنی لأن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أو صدقنا أنا ظننا أن لن تقول الانس و الجن علی اللّه شططا،أو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أو صدقنا أنه کان رجال من الإنس یعوذون،الخ؛أو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أو صدقنا أنا لمسنا السماء،الخ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یندفع الإشکال إلا بالمصیر الی ما ذکره بعضهم أنه إذا وجه الفتح فی الآیتین الأولیین بتقدیر الإیمان أو التصدیق فلیوجه فی کل من الآیات الباقیة بما یناسبها من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بعضهم الفتح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سائر الآیات المصدرة بأن معطوفة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فساده فان محصله أن الآیات فی مقام الإخبار عما اوحی الی النبی صلّی اللّه علیه و آله و سلّم من أقوالهم و قد أخبر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قرآنا عجبا فآمنا به بعنوان أنه إخبار عن قولهم ثم</w:t>
      </w:r>
    </w:p>
    <w:p>
      <w:pPr>
        <w:pStyle w:val="BookText"/>
        <w:rPr/>
      </w:pPr>
      <w:r>
        <w:rPr>
          <w:rFonts w:ascii="IRNazanin" w:hAnsi="IRNazanin" w:eastAsia="IRNazanin"/>
          <w:color w:val="111111"/>
          <w:sz w:val="28"/>
          <w:sz w:val="28"/>
          <w:szCs w:val="28"/>
          <w:rtl w:val="true"/>
          <w:lang w:bidi="fa-IR"/>
        </w:rPr>
        <w:t>حکی سائر أقوالهم بألفاظها فالمعنی اوحی إلیّ أنه استمع نفر من الجن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کذا و کذا و اوحی الی أنه تعالی جد ربنا،الخ؛و اوحی الی أنه کان یقول سفیهنا الی آخر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أن ما وقع فی صدر الآیات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جزء من لفظهم المحکی کان زائدا مخلا بالکلام،و إن کان جزء من کلامهم المحکی بلفظه لم یکن المحکی من مجموع أن و ما بعدها کلاما تاما و احتاج الی تقدیر ما یتم به کلاما حتی تصح الحکایة،و لم ینفع فی ذلک عطفه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کٰانَ یَقُولُ سَفِیهُنٰا عَلَی اللّٰهِ شَطَطاً السفه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النفس لنقصان العقل،و الشطط القول البعید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أیضا فی معنی التأکید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نُشْرِکَ بِرَبِّنٰا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مرادهم بسفیههم من سبقهم من مشرکی الجن،و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إبلیس و هو من الجن،و هو بعید من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یَقُولُ سَفِیهُنٰا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ظَنَنّٰا أَنْ لَنْ تَقُولَ الْإِنْسُ وَ الْجِنُّ عَلَی اللّٰهِ کَذِباً اعتراف منهم بأنهم ظنوا أن الإنس و الجن صادقون فیما یقولون و لا یکذبون علی اللّه فلما وجدوهم مشرکین و سمعوهم ینسبون الیه تعالی الصاحبة و الولد أذعنوا و قلدوهم فیما یقولون فأشرکوا مثلهم حتی سمعوا القرآن فانکشف لهم الحق؛و فیه تکذیب منهم للمشرکین من الإنس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کٰانَ رِجٰالٌ مِنَ الْإِنْسِ یَعُوذُونَ بِرِجٰالٍ مِنَ الْجِنِّ فَزٰادُوهُمْ رَهَقاً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العوذ الالتجاء الی الغیر،و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رهقه الأمر غشیه بقهر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الرهق بالإثم،و بالطغیان،و بالخوف،و بالشر،و بالذلة و الضعف،و هی تفاسیر بلازم المعنی</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بعوذ الإنس بالجن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من العرب کان إذا نزل الوادی فی سفره</w:t>
      </w:r>
    </w:p>
    <w:p>
      <w:pPr>
        <w:pStyle w:val="BookText"/>
        <w:rPr/>
      </w:pPr>
      <w:r>
        <w:rPr>
          <w:rFonts w:ascii="IRNazanin" w:hAnsi="IRNazanin" w:eastAsia="IRNazanin"/>
          <w:color w:val="111111"/>
          <w:sz w:val="28"/>
          <w:sz w:val="28"/>
          <w:szCs w:val="28"/>
          <w:rtl w:val="true"/>
          <w:lang w:bidi="fa-IR"/>
        </w:rPr>
        <w:t>لیلا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بعزیز هذا الوادی من شر سفهاء قومه،و نقل عن مقاتل أن أول من تعوذ بالجن قوم من الیمن ثم بنو حنیفة ثم فشا فی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المراد بالعوذ بالجن الاستعانة بهم فی المقاصد من طریق الکهانة،و الیه یرجع ما نقل عن بعضهم أن المعنی کان رجال من الإنس یعوذون برجال من أجل الجن و من معرتهم و أذاهم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لرجال من الإنس و ثانیهما لرجال من الجن و المعنی فزاد رجال الإنس رجال الجن رهقا بالتجائهم الیهم فاستکبر رجال الجن و طغوا و أثموا، و یجوز العکس بأن یکون الضمیر الأول لرجال الجن و الثانی لرجال الإنس،و المعنی فزاد رجال الجن رجال الإنس رهقا أی إثما و طغیانا أو ذلة و خوفا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لرجال من الإنس،و الخطاب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لقومهم من الجن،و المراد بالبعث بعث الرسول بالرسالة فالمشرکون ینکرون ذلک،و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الإحیاء بعد الموت،و سیاق الآیات التالیة یؤید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شَدِیداً وَ شُهُباً لمس السماء الاقتراب منها بالصعود إلیها،و الحرس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جمع لحارس و لذا وصف بالمفرد و المراد بالحرس الشدید الحفاظ الأقویاء فی دفع من یرید الاستراق منها و لذا شفع بالشهب و هی سلاحهم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کُنّٰا نَقْعُدُ مِنْهٰا مَقٰاعِدَ لِلسَّمْعِ فَمَنْ یَسْتَمِعِ الْآنَ یَجِدْ لَهُ شِهٰاباً رَصَداً یفید انضمام صدر الآیة الی الآیة السابقة أن ملء السماء بالحرس الشدید و الشهب مما حدث أخیرا و أنهم کانوا من قبل یقعدون من السماء مقاعد لاستماع کلام الملائکة و یفید ذیل الآیة بالتفریع علی جمیع ما تقدم أن من یستمع الآن منا بالقعود منها مقعدا للسمع</w:t>
      </w:r>
    </w:p>
    <w:p>
      <w:pPr>
        <w:pStyle w:val="BookText"/>
        <w:rPr/>
      </w:pPr>
      <w:r>
        <w:rPr>
          <w:rFonts w:ascii="IRNazanin" w:hAnsi="IRNazanin" w:eastAsia="IRNazanin"/>
          <w:color w:val="111111"/>
          <w:sz w:val="28"/>
          <w:sz w:val="28"/>
          <w:szCs w:val="28"/>
          <w:rtl w:val="true"/>
          <w:lang w:bidi="fa-IR"/>
        </w:rPr>
        <w:t>یجد له شهابا من صفته أنه راصد له یرمیه به الحرس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فیتحصل من مجموع الآیتین الإخبار بأنهم عثروا علی حادثة سماویة جدیدة مقارنة لنزول القرآن و بعثة النبی صلّی اللّه علیه و آله و سلّم و هی منع الجن من تلقی أخبار السماء باستراق السمع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الرشد بفتحتین و الرشد بالضم فالسکون خلاف الغی 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النوع أی نوعا من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منهم إظهار للجهل و التحیر فیما شاهدوه من أمر الرجم و منع شیاطین الجن من الاطلاع علی أخبار السماء غیر أنهم تنبهوا علی أن ذلک لأمر ما یرجع الی أهل الأرض إما خیر أو شر و إذا کان خیرا فهو نوع هدی لهم و سعادة و لذا بدلوا الخیر و هو المقابل للشر من الرشد،و یؤیده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بالرحمة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صرحوا بالفاعل لإرادة الرشد و حذفوه فی جانب الشر أدبا و لا یراد شر من جانبه تعالی إلا لمن استحقه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مِنَّا الصّٰالِحُونَ وَ مِنّٰا دُونَ ذٰلِکَ کُنّٰا طَرٰائِقَ قِدَداً الصلاح مقابل الطلاح،و المراد بدون ذلک ما یقرب منه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دون بمعنی غیر،و 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التفرق و التشتت و الطرائق جمع طریقة و هی الطریق المطروقة المسلوکة،و القدد القطع جمع قدة بمعنی قطعة من القد بمعنی القطع وصفت الطرائق بالقدد لأن کل واحدة منها مقطوعة عن غیرها تنتهی بسالکها الی غایة غیر ما ینتهی به الیه غیرها،و الی هذا المعنی یرجع تفسیر القدد بالطرائق المتفرقة المتشتتة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الصالحون بحسب الطبع الأولی فی المعاشرة و المعاملة دون الصالحین بحسب الایمان،و لو کان المراد صلاح الایمان لکان الأنسب أن یذکر بعد ما سیجیء من حدیث إیمانهم لما سمعوا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الظرفیة أی فی طرائق قدد و هی المذاهب المتفرقة المتشتتة،و قال آخرون إنه علی تقدیر مضاف أی ذوی طرائق،و لا یبعد أن یکون من الاستعارة بتشبیههم أنفسهم فی الاختلاف و التباین بالطرق المقطوع بعضها من بعض الموصلة الی غایات 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منا الصالحون طبعا و منا غیر ذلک کنا فی مذاهب مختلفة أو ذوی مذاهب مختلفة أو کالطرق المقطوعة بعضها عن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ظَنَنّٰا أَنْ لَنْ نُعْجِزَ اللّٰهَ فِی الْأَرْضِ وَ لَنْ نُعْجِزَهُ هَرَباً الظن هو العلم الیقینی،و الأنسب أن 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نُعْجِزَ اللّٰهَ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إعجازه تعالی بالغلبة علیه فیما یشاء فیها و ذلک بالإفساد فی الارض و إخلال النظام الذی یجری فیها فإن إفسادهم لو أفسدوا من القدر،و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نُعْجِزَهُ 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إعجازه تعالی بالهرب منه إذا طلبهم حتی یفوتوه فلا یقدر علی الظفر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لَمّٰا سَمِعْنَا الْهُدیٰ آمَنّٰا بِهِ فَمَنْ یُؤْمِنْ بِرَبِّهِ فَلاٰ یَخٰافُ بَخْساً وَ لاٰ رَهَقاً المراد بالهدی القرآن باعتبار ما یتضمنه من الهدی،و البخس النقص علی سبیل الظلم،و الرهق غشیان المکروه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للتفریع و هو من تفریع العلة علی المعلول لإفادة الحجة فی إیمانهم بالقرآن من دون ریث و لا 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لما سمعنا القرآن الذی هو الهدی بادرنا الی الإیمان به من دون مکث لأن من آمن به فقد آمن بربه و من یؤمن بربه فلا یخاف نقصانا فی خیر أو غشیانا من مکروه حتی یکف عن المبادرة و الاستعجال و یتروی فی الإقدام علیه لئلا یقع فی بخس أو رهق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 فَمَنْ أَسْلَمَ فَأُولٰئِکَ تَحَرَّوْا رَشَداً المراد بالاسلام تسلیم الأمر للّه تعالی فالمسلمون المسلمون له الأمر المطیعون له فیما</w:t>
      </w:r>
    </w:p>
    <w:p>
      <w:pPr>
        <w:pStyle w:val="BookText"/>
        <w:rPr/>
      </w:pPr>
      <w:r>
        <w:rPr>
          <w:rFonts w:ascii="IRNazanin" w:hAnsi="IRNazanin" w:eastAsia="IRNazanin"/>
          <w:color w:val="111111"/>
          <w:sz w:val="28"/>
          <w:sz w:val="28"/>
          <w:szCs w:val="28"/>
          <w:rtl w:val="true"/>
          <w:lang w:bidi="fa-IR"/>
        </w:rPr>
        <w:t>یریده و یأمر به،و القاسطون هم المائلون الی الباطل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 هو العادل عن الحق و المقسط العادل الی الحق،انتهی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معشر الجن منقسمون الی من یسلم لأمر اللّه مطیعین له،و الی من یعدل عن التسلیم لأمر اللّه و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فَأُولٰئِکَ تَحَرَّوْا رَشَداً تحری الشیء توخیه و قصده،و المعنی فالذین أسلموا فاولئک قصدوا إصابة الواقع و الظفر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فَکٰانُوا لِجَهَنَّمَ حَطَباً فیعذبون بتسعرهم و اشتعالهم بأنفسهم کالقاسطین من الانس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الَّتِی وَقُودُهَا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کثیر منهم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أَسْلَمَ فَأُولٰئِکَ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لکلام الجن یخاطبون به قومهم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کلامه تعالی یخاطب به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لِنَفْتِنَهُمْ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الثقیلة،و المراد بالطریقة طریقة الاسلام،و الاستقامة علیها لزومها و الثبات علی ما تقتضیه من الایمان باللّه و آیاته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الغدق الکثیر منه،و لا یبعد أن یستفاد من السیاق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ارید به التوسعة فی الرزق،و یؤیده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لو استقاموا أی الجن و الانس علی طریقة الاسلام للّه لرزقناهم رزقا کثیرا لنمتحنهم فی رزقهم 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من کلامه تعالی معطوف علی قوله فی أول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یُعْرِضْ عَنْ ذِکْرِ رَبِّهِ یَسْلُکْهُ عَذٰاباً صَعَداً العذاب الصعد</w:t>
      </w:r>
      <w:bookmarkStart w:id="406" w:name="pg13145_117344"/>
    </w:p>
    <w:p>
      <w:pPr>
        <w:pStyle w:val="BookText"/>
        <w:rPr/>
      </w:pPr>
      <w:bookmarkEnd w:id="406"/>
      <w:r>
        <w:rPr>
          <w:rFonts w:ascii="IRNazanin" w:hAnsi="IRNazanin" w:eastAsia="IRNazanin"/>
          <w:color w:val="111111"/>
          <w:sz w:val="28"/>
          <w:sz w:val="28"/>
          <w:szCs w:val="28"/>
          <w:rtl w:val="true"/>
          <w:lang w:bidi="fa-IR"/>
        </w:rPr>
        <w:t>هو الذی یتصعد علی المعذب و یغلبه،و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العذاب الشاق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الإعراض عن ذکر اللّه لازم عدم الاستقامة علی الطریقة و هو الأصل فی سلوک العذاب، و لذا وضع موضعه لیدل علی السبب الأصلی فی دخول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الوجه أیضا فی الالتفات عن التکلم مع الغیر الی الغیبة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و ذلک أن صفة الربوبیة هی المبدأ الأصلی لتعذیب المعرضین عن ذکره تعالی فوضعت موضع ضمیر المتکلم مع الغیر لیدل علی المبدإ الأصلی کما وضع الإعراض عن الذکر موضع عدم الاستقامة لیدل علی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مضمن معنی یدخله و لذا عدی الی المفعول الثانی،و المعنی ظاهر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75804_3244359995"/>
      <w:bookmarkStart w:id="408" w:name="_Toc160"/>
      <w:bookmarkEnd w:id="407"/>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18</w:t>
      </w:r>
      <w:r>
        <w:rPr>
          <w:rtl w:val="true"/>
        </w:rPr>
        <w:t xml:space="preserve"> </w:t>
      </w:r>
      <w:r>
        <w:rPr>
          <w:rtl w:val="true"/>
        </w:rPr>
        <w:t xml:space="preserve">الی </w:t>
      </w:r>
      <w:r>
        <w:rPr/>
        <w:t>28</w:t>
      </w:r>
      <w:r>
        <w:rPr>
          <w:rtl w:val="true"/>
        </w:rPr>
        <w:t>]</w:t>
      </w:r>
      <w:bookmarkEnd w:id="40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معطوف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لا تدعوا مع اللّه أحدا غیره لأن المساجد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بالدعاء العبادة و قد سماها اللّه دعاء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الامام الجواد علیه السّلام أن المراد بالمساجد الأعضاء السبعة التی یسجد علیها فی الصلاة و هی الجبهة و الکفان و الرکبتان و أصابع الرجلین،و ستوافیک روایته فی البحث الروائی التالی إن شاء اللّه،و نقل ذلک أیضا عن سعید بن جبیر و الفراء و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علی هذا أن یکون المراد بکون مواضع السجود من الانسان للّه اختصاصها به اختصاصا تشریعیا،و المراد بالدعاء السجدة لکونها أظهر مصادیق العبادة أو الصلاة بما أنها تتضمن السجود للّه سبحانه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إلی أن أعضاء السجود یختص باللّه تعالی فاسجدوا 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اعبدوه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لَمّٰا قٰامَ عَبْدُ اللّٰهِ یَدْعُوهُ کٰادُوا یَکُونُونَ عَلَیْهِ لِبَداً اللبد بالکسر فالفتح جمع لبدة بالضم فالسکون المجتمعة المتراکمة،و المراد بعبد اللّه النبی صلّی اللّه علیه و آله و سلّم کما تدل علیه الآیة التالیة،و التعبیر بعبد اللّه کالتمهید لقوله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أَدْعُوا رَبِّی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الأنسب لسیاق الآیات التالیة أن یکون مرجع ضمیری الجمع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کٰادُوا یَکُونُونَ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المشرکین و قد کانوا یزدحمون علیه صلّی اللّه علیه و آله و سلّم إذا صلی و قرء القرآن یستهزءون و یرفعون أصواتهم فوق صوته علی ما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لما قام النبی صلّی اللّه علیه و آله و سلّم یعبد اللّه بالصلاة کاد المشرکون یکونون بازدحامهم لبدا مجتمعین متراکمین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أَدْعُوا رَبِّی وَ لاٰ أُشْرِکُ بِهِ أَحَداً أمر منه تعالی للنبی صلّی اللّه علیه و آله و سلّم أن یبین لهم وجه عبادته بیانا یزیل عنهم الحیرة حیث رأوا منه ما لم یکونوا رأوه من أحد غیره،و یتعجبون حاملین له علی نوع من المکیدة و المکر بأصنامهم أو خدعة بهم لأغراض أخر دنیویة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لست أرید بما آتی به من العمل شیئا من المقاصد التی تحسبونها و ترموننی بها و إنما أدعو ربی وحده غیر مشرک به أحدا و عبادة الانسان لمن عرفه ربا لنفسه مما لا ینبغی أن یلام أو یتعجب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لاٰ أَمْلِکُ لَکُمْ ضَرًّا وَ لاٰ رَشَداً الذی یفیده سیاق الآیات الکریمة أنه صلّی اللّه علیه و آله و سلّم یبین فیها بأمر من ربه موقع نفسه و بالنسبة الی ربه و بالنسبة الی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موقعه بالنسبة الی ربه فهو أنه یدعوه و لا یشرک به أحدا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أَدْعُوا رَبِّی وَ لاٰ أُشْرِکُ بِهِ أَحَداً</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موقعه بالنسبة الیهم فهو أنه بشر مثلهم لا یملک لهم ضرا و لا رشدا حتی یضرهم بما</w:t>
      </w:r>
    </w:p>
    <w:p>
      <w:pPr>
        <w:pStyle w:val="BookText"/>
        <w:rPr/>
      </w:pPr>
      <w:r>
        <w:rPr>
          <w:rFonts w:ascii="IRNazanin" w:hAnsi="IRNazanin" w:eastAsia="IRNazanin"/>
          <w:color w:val="111111"/>
          <w:sz w:val="28"/>
          <w:sz w:val="28"/>
          <w:szCs w:val="28"/>
          <w:rtl w:val="true"/>
          <w:lang w:bidi="fa-IR"/>
        </w:rPr>
        <w:t>یرید أن یرشدهم من الخیر الی ما یرید بما عنده من القدرة،و أنه مأمور من اللّه بدعوتهم أمرا لیس له إلا أن یمتثله فلا مجیر یجیره منه و لا ملجأ یلتجئ الیه لو خالف و عصی کما لیس لهم إلا أن یطیعوا اللّه و رسوله و من یعص اللّه و رسوله فإن له نار جهنم خالدین فیها أبدا،و سیعلمون إذا رأوا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هذا السیاق أن یکون المراد بملک الضر القدرة علی إیقاع الضر بهم فیوقعه بهم إذا أراد،و المراد بملک الرشد القدرة علی إیصال النفع الیهم بإصابة الواقع أی أنی لا أدعی أنی أقدر أن أضرکم أو أنفعکم،و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بالضر الغی المقابل للرشد تعبیرا باسم المسبب عن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لَنْ یُجِیرَنِی مِنَ اللّٰهِ أَحَدٌ وَ لَنْ أَجِدَ مِنْ دُونِهِ مُلْتَحَداً إِلاّٰ بَلاٰغاً مِنَ اللّٰهِ وَ رِسٰالاٰتِهِ الإجارة إعطاء الجوار و حکمه حمایة المجیر للجار و منعه ممن یقصده بسوء،و الظاهر أن الملتحد اسم مکان و هو المکان الذی یعدل و ینحرف الیه للتحرز من الشر،و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و یتعلق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کالقید التوضیحی و الضمیر للّه و البلاغ التبلیغ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بمقدر أی کائنا من اللّه و لیس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یتعدی بعن لا بمن و لذا قال بعض من جعله متعلقا ببلاغا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عن،و المعنی علی أی حال إلا تبلیغ ما هو تعالی علیه من الأسماء و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رِسٰالاٰتِهِ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إلا بلاغا من اللّه و إلا رسالاته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لفظ الجلالة و من بمعنی عن،و المعنی إلا بلاغا عن اللّه و عن رسالاته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استثنی منه بلاغا قول آخر و هو أنه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لا أملک لکم ضرا و لا</w:t>
      </w:r>
    </w:p>
    <w:p>
      <w:pPr>
        <w:pStyle w:val="BookText"/>
        <w:rPr/>
      </w:pPr>
      <w:r>
        <w:rPr>
          <w:rFonts w:ascii="Amiri" w:hAnsi="Amiri" w:eastAsia="Amiri" w:cs="Amiri"/>
          <w:color w:val="111111"/>
          <w:sz w:val="28"/>
          <w:sz w:val="28"/>
          <w:szCs w:val="28"/>
          <w:rtl w:val="true"/>
          <w:lang w:bidi="ar-SA"/>
        </w:rPr>
        <w:t>رشدا إلا تبلیغا من اللّه و رسالاته،و یبعده الفصل بین المستثنی و المستثنی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یُجِیرَنِی مِنَ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کلام مستأنف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الآیتین علی 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یجیرنی من اللّه أحد فیمنعنی منه و لن أجد من دونه مکانا ألتجئ الیه إلا تبلیغا کائنا منه و رسالاته أی إلا أن أمتثل ما أمرنی به من التبلیغ منه تعالی ببیان أسمائه و صفاته و إلا رسالاته فی شرائع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فَإِنَّ لَهُ نٰارَ جَهَنَّمَ خٰالِدِینَ فِیهٰا أَبَداً إفراد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 الرسول علی 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یَعْصِ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 معصیته معصیة للّه تعالی إذ لیس له إلا رسالة ربه فالرد علیه فیما أتی به رد علی اللّه سبحانه و طاعته فیما یأمر به طاعة للّه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به سیاق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ما أمر به من التوحید أو التوحید و ما یتفرع علیه من اصول الدین و فروعه فلا یشمل التهدید و الوعید بخلود النار إلا الکافرین بأصل الدعوة دون مطلق أهل المعصیة المتخلفین عن فروع الدین فالاحتجاج بالآیة علی تخلید مطلق العصاة فی النار فی غیر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الآیة؛من کلام اللّه سبحانه لا من تتمة کلام النبی صلّی اللّه علیه و آله و سلّم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فَسَیَعْلَمُونَ مَنْ أَضْعَفُ نٰاصِراً وَ أَقَلُّ عَدَداً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معنی مدخولها غایة له و مدخولها یدل علی أنهم کانوا یستضعفون النبی صلّی اللّه علیه و آله و سلّم بعدّ ناصریه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 و استقلال عدده بعدّ عددهم قلیلا فالکلام یدل علی معنی محذوف هو غایته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یزالون یستضعفون ناصریک و یستقلون عددهم حتی إذا رأوا ما یوعدون،الخ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بما یوعدون نار جهنم لأنها هی الموعودة فی الآیة،و الآیة من کلامه تعالی یخاطب النبی صلّی اللّه علیه و آله و سلّم و لو کانت من کلامه و هی مصدرة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رأیتم ما توعدون فستعلمون،الخ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أَدْرِی أَ قَرِیبٌ مٰا تُوعَدُونَ أَمْ یَجْعَلُ لَهُ رَبِّی أَمَداً الأمد الغایة التی ینتهی إلیها،و الآیة بمنزلة دفع دخل تقتضیه حالهم کأنهم لما سمعوا الوعید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یکون ذلک فقیل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أَدْرِی أَ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إظهار الشیء علی الشیء إعانته و تسلیطه علیه،و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محذوف،و التقدیر هو عالم الغیب،و مفاد الکلمة بإعانة من السیاق اختصاص علم الغیب به تعالی مع استیعاب علمه کل غیب،و لذا أضاف الغیب الی نفسه ثانیا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الظاهر موضع المضمر لیفید الاختصاص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یظهر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یفد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هو عالم کل غیب علما یختص به فلا یطلع علی الغیب و هو مختص به أحدا من الناس فالمفاد سلب کلی و إن أصر بعضهم علی کونه سلبا جزئیا محصل معناه لا یظهر علی کل غیبة أحدا و یؤید ما قلنا ظاهر ما سیأتی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فیفید أن اللّه تعالی یظهر رسله علی ما شاء من الغیب المختص به فالآیة إذا انضمت الی الآیات التی تخص علم الغیب به تعالی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ذلک معنی الأصالة و التبعیة فهو تعالی یعلم الغیب لذاته و غیره یعلمه بتعلیم من اللّه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الآیات نظیرة الآیات المتعرضة للتوفی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علی الحصر،و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فالتوفی منسوب الیه تعالی علی نحو الأصالة و الی الملائکة علی نحو التبعیة لکونهم أسبابا متوسطة مسخرة 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یَسْلُکُ مِنْ بَیْنِ یَدَیْهِ وَ 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تعالی،و ضمیرا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للرسول،و الراصد المراقب للأمر الحارس له،و الرصد الراصد یطلق علی الواحد و الجماعة و هو فی الأصل مصدر،و المراد بما بین یدی الرسول ما بینه و بین الناس المرسل الیهم،و بما خلفه ما بینه و بین مصدر الوحی الذی هو اللّه سبحانه و قد اعتبر فی هذا التصویر ما یوهمه معنی الرسالة من امتداد متوهم یأخذ من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ینتهی الی المرسل الیه یقطعه الرسول حتی ینتهی الی المرسل الیه فیؤدی رسالته،و الآیة تصف طریق بلوغ الغیب الی الرسول و هو الرسالات التی توحی الیه کما یشیر الی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لِیَعْلَمَ أَنْ قَدْ أَبْلَغُوا رِسٰالاٰتِ رَبِّهِمْ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یسلک ما بین الرسول و من ارسل الیه و ما بین الرسول و مصدر الوحی مراقبین حارسین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سلوک الرصد من بین یدیه و من خلفه لحفظ الوحی من کل تخلیط و تغییر بالزیادة و النقصان یقع فیه من ناحیة الشیاطین بلا واسطة أو معها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و ضمیرا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المعنی أو لرسول باعتبار الجنس، و المراد بعلمه تعالی بإبلاغهم رسالت ربهم العلم الفعلی و هو تحقق الإبلاغ فی الخارج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فَلَیَعْلَمَنَّ اللّٰهُ الَّذِینَ صَدَقُوا وَ لَیَعْلَمَنَّ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کثیر الورود فی کلامه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تعلیل لسلوک الرصد بین یدی الرسول و من خلفه،و المعنی لیتحقق إبلاغ رسالات ربهم أی لتبلغ الناس رسالاته تعالی علی ما هی علیه من غیر تغیر و تبدل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المحتمل أن یرجع ضمیرا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الرصد الحرس مسلوکین بین یدی الغیب النازل و من خلفه الی أن یبلغ الرسول،و یضعفه أنه لا یلائم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أَنْ قَدْ أَبْلَغُوا رِسٰالاٰتِ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بالمعنی الذی تقدم لعدم استلزام بلوغ الغیب للرسول سلیما من تعرض الشیاطین حصول العلم بإبلاغه الی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الی هذا المعنی یرجع قول بعضهم إن الضمیرین یرجعان الی جبریل حامل الوحی و یضعفه مضافا الی ما مر عدم سبق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 بِمٰا لَدَیْهِمْ ضمیر الجمع للرسل بناء علی ما تقدم من المعنی و الظاهر أن الجملة متممة لمعنی الحراسة المذکورة سابقا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الی رصد ما بین الرسول و المرسل الیهم،و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حفظ ما بینه و مصدر الوحی،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أَحٰاطَ بِمٰا لَدَیْهِمْ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الی ظرف نفس الرسول و الإحاطة إحاطة علمیة فالوحی فی أمن من تطرق التغییر فیما بین مصدر الوحی و الرسول و فی نفس الرسول و فیما بین الرسول و المرسل الیهم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المراد بما لدیهم جمیع ما له تعلق ما بالرسل أعم من مسیر الوحی أو أنفسهم 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أَحْصیٰ کُلَّ شَیْءٍ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مسوق لإفادة عموم العلم بالأشیاء غیر أنه العلم بعددها و تمیز بعضها من بعض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409" w:name="pg13145_117352"/>
    </w:p>
    <w:p>
      <w:pPr>
        <w:pStyle w:val="Heading2"/>
        <w:numPr>
          <w:ilvl w:val="1"/>
          <w:numId w:val="1"/>
        </w:numPr>
        <w:rPr/>
      </w:pPr>
      <w:bookmarkStart w:id="410" w:name="__RefHeading___Toc175806_3244359995"/>
      <w:bookmarkStart w:id="411" w:name="_Toc161"/>
      <w:bookmarkEnd w:id="409"/>
      <w:bookmarkEnd w:id="410"/>
      <w:r>
        <w:rPr>
          <w:rtl w:val="true"/>
        </w:rPr>
        <w:t>سورة المزمل مکیة و هی عشرون آیة</w:t>
      </w:r>
      <w:bookmarkEnd w:id="411"/>
    </w:p>
    <w:p>
      <w:pPr>
        <w:pStyle w:val="Heading3"/>
        <w:numPr>
          <w:ilvl w:val="2"/>
          <w:numId w:val="1"/>
        </w:numPr>
        <w:rPr/>
      </w:pPr>
      <w:bookmarkStart w:id="412" w:name="__RefHeading___Toc175808_3244359995"/>
      <w:bookmarkStart w:id="413" w:name="_Toc162"/>
      <w:bookmarkEnd w:id="412"/>
      <w:r>
        <w:rPr>
          <w:rtl w:val="true"/>
        </w:rPr>
        <w:t>اشارة</w:t>
      </w:r>
      <w:bookmarkEnd w:id="413"/>
    </w:p>
    <w:p>
      <w:pPr>
        <w:pStyle w:val="Heading3"/>
        <w:numPr>
          <w:ilvl w:val="2"/>
          <w:numId w:val="1"/>
        </w:numPr>
        <w:rPr/>
      </w:pPr>
      <w:bookmarkStart w:id="414" w:name="__RefHeading___Toc175810_3244359995"/>
      <w:bookmarkStart w:id="415" w:name="_Toc163"/>
      <w:bookmarkEnd w:id="414"/>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415"/>
    </w:p>
    <w:p>
      <w:pPr>
        <w:pStyle w:val="Heading4"/>
        <w:numPr>
          <w:ilvl w:val="3"/>
          <w:numId w:val="1"/>
        </w:numPr>
        <w:rPr/>
      </w:pPr>
      <w:bookmarkStart w:id="416" w:name="__RefHeading___Toc175812_3244359995"/>
      <w:bookmarkStart w:id="417" w:name="_Toc164"/>
      <w:bookmarkEnd w:id="416"/>
      <w:r>
        <w:rPr>
          <w:rtl w:val="true"/>
        </w:rPr>
        <w:t>اشارة</w:t>
      </w:r>
      <w:bookmarkEnd w:id="41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418" w:name="pg13145_117353"/>
    </w:p>
    <w:p>
      <w:pPr>
        <w:pStyle w:val="Heading4"/>
        <w:numPr>
          <w:ilvl w:val="3"/>
          <w:numId w:val="1"/>
        </w:numPr>
        <w:rPr/>
      </w:pPr>
      <w:bookmarkStart w:id="419" w:name="__RefHeading___Toc175814_3244359995"/>
      <w:bookmarkStart w:id="420" w:name="_Toc165"/>
      <w:bookmarkEnd w:id="418"/>
      <w:bookmarkEnd w:id="419"/>
      <w:r>
        <w:rPr>
          <w:rtl w:val="true"/>
        </w:rPr>
        <w:t>بیان</w:t>
      </w:r>
      <w:r>
        <w:rPr>
          <w:rtl w:val="true"/>
        </w:rPr>
        <w:t>:</w:t>
      </w:r>
      <w:bookmarkEnd w:id="420"/>
    </w:p>
    <w:p>
      <w:pPr>
        <w:pStyle w:val="BookText"/>
        <w:rPr/>
      </w:pPr>
      <w:r>
        <w:rPr>
          <w:rFonts w:ascii="IRNazanin" w:hAnsi="IRNazanin" w:eastAsia="IRNazanin"/>
          <w:color w:val="111111"/>
          <w:sz w:val="28"/>
          <w:sz w:val="28"/>
          <w:szCs w:val="28"/>
          <w:rtl w:val="true"/>
          <w:lang w:bidi="fa-IR"/>
        </w:rPr>
        <w:t>السورة تأمر النبی صلّی اللّه علیه و آله و سلّم بقیام اللیل و الصلاة فیه لیستعد بذلک لتلقی ثقل ما سیلقی علیه من القول الثقیل و القرآن الموحی الیه،و تأمره أن یصبر علی ما یقولون فیه إنه شاعر أو کاهن أو مجنون الی غیر ذلک و یهجرهم هجرا جمیلا،و فیها وعید و إنذار للکفار و تعمیم الحکم لسائر المؤمنین،و فی آخرها تخفیف ما للنبی صلّی اللّه علیه و آله و سلّم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من عتائق السوق النازلة فی أول البعثة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ثانیة السور النازلة علی النبی صلّی اللّه علیه و آله و سلّم أو ثالثتها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الْمُزَّمِّلُ بتشدید الزای و المیم و أصله المتزمل اسم فاعل من التزمل بمعنی التلفف بالثوب لنوم و نحوه،و ظاهره أنه صلّی اللّه علیه و آله و سلّم کان قد تزمل بثوب للنوم فنزل علیه الوحی و خوطب بالمزمل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الخطاب به تهجین و لا تحسین کما توهمه بعضهم،نعم یمکن أن یستفاد من سیاق الآیات أنه صلّی اللّه علیه و آله و سلّم کان قد قوبل فی دعوته بالهزء و السخریة و الإیذاء فاغتم فی اللّه فتزمل بثوب لینام دفعا للهم فخوطب بالمزمل و أمر بقیام اللیل و الصلاة فیه و الصبر علی ما یقولون علی حد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فأفید بذلک علیه أن یقاوم الکرب العظام و النوائب المرة بالصلاة و الصبر لا بالتزمل 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یا أیها المتزمل بعباءة النبوة أی المتحمل لأثقالها،و لا شاهد علیه من جهة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 نِصْفَهُ أَوِ انْقُصْ مِنْهُ قَلِیلاً أَوْ زِدْ عَلَیْهِ وَ رَتِّلِ الْقُرْآنَ تَرْتِیلاً المراد بقیام اللیل القیام فیه الی الصلاة فاللیل مفعول به توسعا کما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الدار،و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الظرفیة و التقدیر قم الی الصلاة فی اللیل،و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أَوْ زِدْ عَلَیْهِ ظاهر السیاق أنه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به تکلیف القیام،و ضمیرا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للنصف،و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للیل،و المعنی قم نصف اللیل أو انقص من النصف قلیلا أو أوزد علی النصف قلیلا، و التردید بین الثلاثة للتخییر فقد خیر بین قیام النصف و قیام أقل من النصف بقلیل و قیام أکثر منه بقلیل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 ترتیل القرآن تلاوته بتبیین حروفه علی توالیها، و الجملة معطوفة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قم اللیل و اقرأ القرآن بترتیل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بترتیل القرآن ترتیله فی الصلاة أو المراد به الصلاة نفسها و قد عبر سبحانه عن الصلاة بنظیر هذا التعبیر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إیجاب قراءة</w:t>
      </w:r>
    </w:p>
    <w:p>
      <w:pPr>
        <w:pStyle w:val="BookText"/>
        <w:rPr/>
      </w:pPr>
      <w:r>
        <w:rPr>
          <w:rFonts w:ascii="Amiri" w:hAnsi="Amiri" w:eastAsia="Amiri" w:cs="Amiri"/>
          <w:color w:val="111111"/>
          <w:sz w:val="28"/>
          <w:sz w:val="28"/>
          <w:szCs w:val="28"/>
          <w:rtl w:val="true"/>
          <w:lang w:bidi="ar-SA"/>
        </w:rPr>
        <w:t>القرآن دون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سَنُلْقِی عَلَیْکَ قَوْلاً ثَقِیلاً الثقل کیفیة جسمانیة من خاصته أنه تشق حمل الجسم الثقیل و نقله من مکان الی مکان و ربما یستعار للمعانی إذا شق علی النفس تحملها أو لم تطقها فربما أضیف الی القول من جهة معناه فعد ثقیلا لتضمنه معنی یشق علی النفس إدراکه أو لا تطیق فهمه أو تتحرج من تلقیه کدقائق الأنظار العلمیة إذا القیت علی الافهام العامة،أو لتضمنه حقائق یصعب التحقق بها او تکالیف یشق الاتیان بها و المداومة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قول إلهی ثقیل بکلا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تلقی معناه فإنه کلام إلهی مأخوذ من ساحة العظمة و الکبریاء لا تتلقاه إلا نفس طاهرة من کل دنس منقطع عن کل سبب إلا اللّه سبحانه،و کتبا عزیز له ظهر و بطن و تنزیل و تأویل تبیانا لکل شیء،و قد کان ثقله مشهودا من حال النبی صلّی اللّه علیه و آله و سلّم بما کان یأخذ من البرحاء و شبه الإغماء علی ما وردت به الأخبار المستفیضة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حیث التحقق بحقیقة التوحید و ما یتبعها من الحقائق الاعتقادیة فکفی فی الاشارة الی ثقله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من حیث القیام بما یشتمل علیه من أمر الدعوة و اقامة مراسم الدین الحنیف، و اظهاره علی الدین کله فیشهد به ما لقی صلّی اللّه علیه و آله و سلّم من المصائب و المحن فی سبیل اللّه و الأذی فی جنب اللّه علی ما یشهد به الآیات القرآنیة الحاکیة لما لقیه النبی صلّی اللّه علیه و آله و سلّم من المشرکین و الکفار و المنافقین و الذین فی قلوبهم مرض من أنواع الإیذاء و الهزء و الجفاء</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 المراد بالقول الثقیل القرآن العظیم علی ما</w:t>
      </w:r>
    </w:p>
    <w:p>
      <w:pPr>
        <w:pStyle w:val="BookText"/>
        <w:rPr/>
      </w:pPr>
      <w:r>
        <w:rPr>
          <w:rFonts w:ascii="IRNazanin" w:hAnsi="IRNazanin" w:eastAsia="IRNazanin"/>
          <w:color w:val="111111"/>
          <w:sz w:val="28"/>
          <w:sz w:val="28"/>
          <w:szCs w:val="28"/>
          <w:rtl w:val="true"/>
          <w:lang w:bidi="fa-IR"/>
        </w:rPr>
        <w:t>یسبق الی الذهن من سیاق هذه الآیات النازلة فی أول البعثة،و به فسره المفسرون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فی مقام التعلیل للحکم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الخ؛فتفید بمقتضی السیاق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خاص بالنبی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أمره بقیام اللیل و التوجه فیه الیه تعالی بصلاة اللیل تهیئة له و اعداد لکرامة القرب و شرف الحضور و القاء قول ثقیل فقیام اللیل هی السبیل المؤدیة الی هذا الموقف الکریم و قد عد سبحانه صلاة اللیل سبیلا الیه فی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تَذْکِرَةٌ فَمَنْ شٰاءَ اتَّخَذَ إِلیٰ رَبِّهِ سَبِیلاً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زاد سبحانه وعدا علی ما فی هذه الآیة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معنی المقام المحمود فی تفسیر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من ثقل القرآن ثقله من حیث التحقق بحقائقه و من حیث استجابته فیما یندب الیه من الشرائع و الأحکام فهو ثقیل علی الامة کما هو ثقیل علیه صلّی اللّه علیه و آله و سلّم و معنی الآیة انا سنوحی الیک قولا یثقل علیک و علی امتک أما ثقله علیه صلّی اللّه علیه و آله و سلّم فلما فی التحقق بحقائقه من الصعوبة و لما فیه من محنة الرسالة و ما یتبعها من الأذی فی جنب اللّه و ترک الراحة و الدعة و مجاهدة النفس و الانقطاع الی اللّه مضافا الی ما فی تلقیه من مصدر الوحی من الجهد،و أما ثقله علی امته فلأنهم یشارکونه صلّی اللّه علیه و آله و سلّم فی لزوم التحقق بحقائقه و اتباع أوامره و نواهیه و رعایة حدوده کل طائفة منهم علی قدر طاقته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وَطْئاً وَ أَقْوَمُ قِیلاً إِنَّ لَکَ فِی النَّهٰارِ سَبْحاً طَوِیلاً الآیة الاولی فی مقام التعلیل لاختیار اللیل وقتا لهذه الصلاة،و الآیة الثانیة فی مقام التعلیل لترک النهار و الاعراض عنه کما أن الآیة السابقة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التعلیل لتشریع أصل هذه الصلاة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اللَّیْلِ هِیَ أَشَدُّ وَطْئاً 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الناشئة اما مصدر کالعاقبة و العافیة</w:t>
      </w:r>
    </w:p>
    <w:p>
      <w:pPr>
        <w:pStyle w:val="BookText"/>
        <w:rPr/>
      </w:pPr>
      <w:r>
        <w:rPr>
          <w:rFonts w:ascii="IRNazanin" w:hAnsi="IRNazanin" w:eastAsia="IRNazanin"/>
          <w:color w:val="111111"/>
          <w:sz w:val="28"/>
          <w:sz w:val="28"/>
          <w:szCs w:val="28"/>
          <w:rtl w:val="true"/>
          <w:lang w:bidi="fa-IR"/>
        </w:rPr>
        <w:t>بمعنی النشأة و هی الحدوث و التکون،و اما اسم فاعل من النشأة مضاف الی موصوفه و کیف کان فالمراد بها اللیل و اطلاق الحادثة علی اللیل کاطلاقها علی سائر أجزاء الخلقة و ربما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الصلاة فی اللیل و وطؤ الأرض وضع القدم علیها،و کونها أشد وطأ کنایة عن کونها أثبت قدما لصفاء النفس و عدم تکدرها بالشواغل النهاریة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الوطء مواطاة القلب اللسان و أید 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بکونها أقوم قیلا کونها أثبت قولا و أصوب لحضور القلب و هدو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ان حادثة اللیل أو الصلاة فی اللیل هی أثبت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أشد فی مواطاة القلب اللسان و أثبت قولا و أصوب لما أن اللّه جعل اللیل سکنا یستتبع انقطاع الإنسان عن شواغل المعیشة الی نفسه و فراغ باله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 المشی السریع فی الماء و السبح الطویل فی النهار کنایة عن الغور فی مهمات المعاش و أنواع التقلب فی قضاء حوائج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إن لک فی النهار مشاغل کثیرة تشتغل بها مستوعبة لا تدع لک فراغا تشتغل فیه بالتوجه التام الی ربک و الانقطاع الیه بذکره فعلیک باللیل و الصلاة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وَ تَبَتَّلْ إِلَیْهِ تَبْتِیلاً الظاهر أنه یصف صلاة اللیل فهو کالعطف التفسیری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فالمراد بذکر اسم الرب تعالی الذکر اللفظی بمواطاة من القلب و کذا المراد بالتبتل التبتل مع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تعمیم بعد التخصیص و المراد بالذکر دوام ذکره تعالی لیلا و نهارا علی أی وجه کان من تسبیح و تحمید و صلاة و قراءة قرآن و غیر ذلک،و إنما فسر الذکر بالدوام لأنه صلّی اللّه علیه و آله و سلّم لم ینسه تعالی حتی یؤمر بذکره،و المراد الدوام العرفی دون الحقیقی لعدم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إن أراد بالذکر الذکر اللفظی فعدم نسیانه صلّی اللّه علیه و آله و سلّم ربه تعالی لا ینافی أمره بالذکر</w:t>
      </w:r>
    </w:p>
    <w:p>
      <w:pPr>
        <w:pStyle w:val="BookText"/>
        <w:rPr/>
      </w:pPr>
      <w:r>
        <w:rPr>
          <w:rFonts w:ascii="Amiri" w:hAnsi="Amiri" w:eastAsia="Amiri" w:cs="Amiri"/>
          <w:color w:val="111111"/>
          <w:sz w:val="28"/>
          <w:sz w:val="28"/>
          <w:szCs w:val="28"/>
          <w:rtl w:val="true"/>
          <w:lang w:bidi="ar-SA"/>
        </w:rPr>
        <w:t>اللفظی،و إن أراد ما یعم الذکر القلبی فهو ممنوع و لو سلم ففیه أولا أن عدم نسیانه صلّی اللّه علیه و آله و سلّم ربه الی حین الخطاب لا ینافی أمره بذکره بعده و ثانیا أن عدّه الدوام الحقیقی غیر ممکن و حمل الدوام علی العرفی و هم ناش عن عدم تحصیل المعنی علی ما هو علیه فاللّه جل ذکره مذکور للإنسان لا یغیب عنه و لا لحظة سواء تنبه علیه الإنسان أو غفل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الممکن أن یعرّفه اللّه نفسه بحیث لا یغفل عنه و لا فی حال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عِنْدَ رَبِّکَ یُسَبِّحُونَ لَهُ بِاللَّیْلِ وَ النَّهٰارِ وَ هُمْ لاٰ یَسْأَمُونَ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تفسیر الآیتین و آخر سورة الأعراف أن ذلک لا یختص بالملائکة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أمر بذکر اسم من أسمائه أو لفظ الجلالة خاصة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البسملة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التفات عن التکلم مع الغیر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الغیبة و لعل الوجه فیه إیقاظ ذلة العبودیة التی هی الرابطة بین العبد و ربه،بذکر صفة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 إِلَیْهِ تَبْتِیلاً فسر التبتل بالانقطاع أی و انقطع الی اللّه،و من المروی عن أئمة أهل البیت علیهم السّلام أن التبتل رفع الید الی اللّه و التضرع الیه،و هذا المعنی أنسب بناء علی حمل الذکر علی الذکر اللفظی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ظاهرا 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الیه تبتلا فالعدول الی التبتیل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لتضمین تبتل معنی بتل،و المعنی و قطع نفسک من غیره الیه تقطیعا أو احمل نفسک علی رفع الید الیه و التضرع حملا،و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لمراعاة الفواصل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وَکِیلاً وصف مقطوع عن الوصفیة و التقدیر هو رب المشرق و المغرب،و رب المشرق و المغرب فی معنی رب العالم کله فان المشرق و المغرب جهتان نسبیتان تشملان جهات العالم المشهود کلها،و إنما اختصا بالذکر لمناسبة ما تقدم من ذکر اللیل و النهار المرتبطین بالشروق و 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لم یقتصر فی الاشارة الی ربوبیته تعالی بقوله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للإیذان بأنه صلّی اللّه علیه و آله و سلّم مأمور باتخاذه ربا لأنه ربه و رب العالم کله لأنه ربه وحده کما ربما کان الرجل من الوثنیین یتخذ صنما لنفسه فحسب غیر ما اتخذه غیره من الأصنام و لو کان اتخاذه صلّی اللّه علیه و آله و سلّم له تعالی ربا من هذا القبیل أو احتمل ذلک لم تصح دعوته الی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 رب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معنی رب العالم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و تمهیدا لقوله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یعلل به توحید الالوهیة فإن الالوهیة و هی المعبودیة من فروع الربوبیة التی هی الملک و التدبیر کما تقدم مرارا فهو تعالی الإله وحده لا إله إلا هو لأنه الرب وحده لا رب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 وَکِیلاً أی فی جمیع امورک،و توکیل الوکیل هو إقامة الانسان غیر مقام نفسه بحیث تقوم إرادته مقام إرادته و عمله مقام عمله فاتخاذه تعالی وکیلا أن یری الانسان الأمر کله له و الیه تعالی أما فی الامور الخارجیة و الحوادث الکونیة فإن لا یری لنفسه و لا لشیء من الأسباب الظاهریة استقلالا فی التأثیر فلا مؤثر فی الوجود بحقیقة معنی التأثیر إلا اللّه فلا یتعلق بتأثیر سبب من الأسباب برضی أو سخط أو سرور أو أسف و غیر ذلک بل یتوسل الی مقاصده و مآربه بما عرّفه اللّه من الأسباب من غیر أن یطمئن الی استقلالها فی التأثیر و یرجع الظفر بالمطلوب الی اللّه لیختار له ما یرتضیه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الامور التی لها تعلق بالعمل من العبادات و المعاملات فإن یجعل ارادته تابعة لإرادة ربه التشریعیة فیعمل علی حسب ما یریده اللّه تعالی منه فیما شرّع من الشریعة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وَ اهْجُرْهُمْ هَجْراً جَمِیلاً معطوف هو و ما بعده علی مدخول الفاء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اتخذه وکیلا و لازم اتخاذه وکیلا أن تصبر علی ما یقولون مما فیه إیذاؤک و الاستهزاء بک و رمیک بما لیس فیک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افتری علی اللّه،کاهن شاعر،مجنون،أساطیر الأولین و غیر ذلک مما یقصه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تهجرهم هجرا جمیلا،و المراد بالهجر الجمیل علی ما یعطیه السیاق أن یعاملهم بحسن الخلق و الدعوة الی الحق بالمناصحة،و لا یواجه قولهم بما فی وسعه من المقابلة بالمثل،و الآیة لا تدافع آیة القتال فلا وجه لقول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منسوخة بآیة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ذَرْنِی وَ الْمُکَذِّبِینَ أُولِی النَّعْمَةِ وَ مَهِّلْهُمْ قَلِیلاً تهدید للکفار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و فلانا و ذرنی و فلانا أی لا تحل بینی و بینه حتی أنتقم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بالمکذبین اولی النعمة الکفار المذکورون فی الآیة السابقة او رؤساؤهم المتبوعون، و الجمع بین توصیفهم بالمکذبین و توصیفهم باولی النعمة للإشارة الی علة ما یهددهم به من العذاب فإن تکذیبهم بالدعوة الإلهیة و هم متنعمون بنعمة ربهم کفران منهم بالنعمة و جزاء الکفران سلب النعمة و تبدیلها من النقمة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بالقلیل الذی یمهلونه الزمان القلیل الذی یمکثون فی الأرض حتی یرجعوا الی ربهم فیحاسبهم و یجازیهم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وَ نَرٰاهُ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قَلِیلٌ ثُمَّ مَأْوٰاهُمْ جَهَنَّمُ وَ 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بظاهرها عامة،و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وعید لهم بوقعة بدر و لیس بظاهر،و فی الآیة التفات عن الغیبة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التکلم وحده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فیه تشدید التهدید بنسبة الأمر الیه سبحانه نفسه ثم التفت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التکلم مع الغیر للدلالة علی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لَدَیْنٰا أَنْکٰالاً وَ جَحِیماً 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الأنکال القیود،قال الراغب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 عن الشیء ضعف و عجز،و نکلته قیدته و النکل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الدابة و حدیدة اللجام لکونهما مانعین،و الجمع الأنکال انتهی،و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الجحمة شدة تأجج النار و منه الجحیم،انتهی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طَعٰاماً ذٰا غُصَّةٍ وَ عَذٰاباً أَلِیماً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الغصة تردد اللقمة فی الحلق و لا یسیغها أکلها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 بریقه یغص غصصا،و فی قلبه غصة من کذا و هی کاللدغة</w:t>
      </w:r>
    </w:p>
    <w:p>
      <w:pPr>
        <w:pStyle w:val="BookText"/>
        <w:rPr/>
      </w:pPr>
      <w:r>
        <w:rPr>
          <w:rFonts w:ascii="IRNazanin" w:hAnsi="IRNazanin" w:eastAsia="IRNazanin"/>
          <w:color w:val="111111"/>
          <w:sz w:val="28"/>
          <w:sz w:val="28"/>
          <w:szCs w:val="28"/>
          <w:rtl w:val="true"/>
          <w:lang w:bidi="fa-IR"/>
        </w:rPr>
        <w:t>التی لا یسوغ معها الطعام و الشراب،انتهی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الآیتان تذکران نقم الآخرة التی بدلت منها نعم الدنیا جزاء لکفرانهم بنعم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الْأَرْضُ وَ الْجِبٰالُ وَ کٰانَتِ الْجِبٰالُ کَثِیباً مَهِیلاً ظرف للعذاب الموعود فی الآیتین السابقتین،قال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 الاضطراب الشدید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رجفت الارض و البحر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الکثیب الرمل المجتمع الکثیر،و هلت أهیله هیلا فهو مهیل إذا حرک أسفله فسال أعلاه انتهی،و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إِلَیْکُمْ رَسُولاً شٰاهِداً عَلَیْکُمْ کَمٰا أَرْسَلْنٰا إِلیٰ فِرْعَوْنَ رَسُولاً إنذار للمکذبین اولی النعمة من قومه صلّی اللّه علیه و آله و سلّم بعد ما أوعد مطلق المکذبین اولی النعمة بما أعد لهم من العذاب یوم القیامة بقیاس حالهم الی حال فرعون المستکبر علی اللّه و رسوله المستذل لرسول اللّه و من آمن معه من قومه ثم قرع أسماعهم بما انتهی الیه أمر فرعون من أخذ اللّه له أخذا وبیلا فلیتعظوا و لیأخذوا حذرهم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إِلَیْکُمْ رَسُولاً شٰاهِداً عَلَیْکُمْ إشارة الی تصدیق رسالة النبی صلّی اللّه علیه و آله و سلّم من قبله تعالی و شهادته علی أعمالهم بتحملها فی الدنیا و تأدیتها یوم القیامة،و قد تقدم البحث عن معنی شهادة الأعمال فی الآیات المشتملة علیها مرارا،و فی الاشارة الی شهادته صلّی اللّه علیه و آله و سلّم نوع زجر لهم عن عصیانه و مخالفته و تکذیبه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إِلیٰ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موسی بن عمران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 فَأَخَذْنٰاهُ أَخْذاً وَبِیلاً أی شدیدا ثقیلا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الی عاقبة أمر فرعون فی عصیانه موسی علیه السّلام،و فی التعبیر عن موسی بالرسول إشارة الی أن السبب الموجب لأخذ فرعون مخالفته أمر رسالته لا نفس موسی بما أنه موسی، و إذا کان السبب هو مخالفة الرسالة فلیحذروا مخالفة رسالة محمد صلّی اللّه علیه و آله و سلّم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وضع الظاهر موضع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فَعَصیٰ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للإیماء الی أن ما کان له من</w:t>
      </w:r>
    </w:p>
    <w:p>
      <w:pPr>
        <w:pStyle w:val="BookText"/>
        <w:rPr/>
      </w:pPr>
      <w:r>
        <w:rPr>
          <w:rFonts w:ascii="Amiri" w:hAnsi="Amiri" w:eastAsia="Amiri" w:cs="Amiri"/>
          <w:color w:val="111111"/>
          <w:sz w:val="28"/>
          <w:sz w:val="28"/>
          <w:szCs w:val="28"/>
          <w:rtl w:val="true"/>
          <w:lang w:bidi="ar-SA"/>
        </w:rPr>
        <w:t>العزة و العلو فی الارض و التبجح بکثرة العدد و سعة المملکة و نفوذ المشیة لم یغن عنه شیئا و لم یدفع عنه عذاب اللّه فما الظن بهؤلاء المکذبین؟و هم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تَتَّقُونَ إِنْ کَفَرْتُمْ یَوْماً یَجْعَلُ الْوِلْدٰانَ شِیباً نسبة الاتقاء الی الیوم من المجاز العقلی و المراد اتقاء العذاب الموعود فیه،و علیه فیوما مفعول به لتتقون،و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له و التقدیر فکیف تتقون العذاب الکائن فی یوم،و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المفعول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للاتقاء و قیل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الْوِلْدٰانَ 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 جمع أشیب مقابل الشاب،و جعل الولدان شیبا کنایة عن شدة الیوم لا عن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إشارة بعد إشارة الی شدة الیوم،و الانفطار الانشقاق و تذکیر الصفة لکون السماء جائز الوجهین یذکر و یؤنث،و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للیوم،و الباء بمعنی فی أو للسببیة،و المعنی السماء منشقة فی ذلک الیوم أو بسبب ذلک الیوم أی بسبب 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وَعْدُهُ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لتسجیل ما تقدم من الوعید و أنه حتم مقضی و نسبة الوعد الی ضمیره تعالی لعله للإشعار بأن لا یصلح لهذا الوعد إلا اللّه تعالی فیکفی فیه الضمیر من غیر حاجة الی ذکره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تَذْکِرَةٌ فَمَنْ شٰاءَ اتَّخَذَ إِلیٰ رَبِّهِ سَبِیلاً الإشارة بهذه الی الآیات السابقة بما تشتمل علیه من القوارع و الزواجر،و التذکرة الموعظة التی یذکر بها ما یعمل علیه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المعروف فی مثل هذا المورد أن یقدر المفعول من جنس الجواب و السیاق یلائمه،و التقدیر فمن شاء أن یتخذ الی ربه سبیلا اتخذ،</w:t>
      </w:r>
      <w:bookmarkStart w:id="421" w:name="pg13145_117363"/>
    </w:p>
    <w:p>
      <w:pPr>
        <w:pStyle w:val="BookText"/>
        <w:rPr/>
      </w:pPr>
      <w:bookmarkEnd w:id="421"/>
      <w:r>
        <w:rPr>
          <w:rFonts w:ascii="IRNazanin" w:hAnsi="IRNazanin" w:eastAsia="IRNazanin"/>
          <w:color w:val="111111"/>
          <w:sz w:val="28"/>
          <w:sz w:val="28"/>
          <w:szCs w:val="28"/>
          <w:rtl w:val="true"/>
          <w:lang w:bidi="fa-IR"/>
        </w:rPr>
        <w:t>الخ،و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 الاتعاظ،و المراد باتخاذ السبیل الیه اتخاذ السبیل الی التقرب منه،و السبیل هو الإیمان و الطاعة هذا ما ذکره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تکون هذه اشارة الی ما تقدم فی صدر السورة من الآیات النادبة الی قیام اللیل و التهجد فیه،و الآیة مسوقة لتوسعة الخطاب و تعمیمه لغیر النبی صلّی اللّه علیه و آله و سلّم من المؤمنین بعد ما کان خطاب صدر الصورة مختصا به صلّی اللّه علیه و آله و سلّم،و الدلیل علی هذا التعمیم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یؤید ما ذکرنا وقوع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الخ؛بعینها فی سورة الدهر بعد ما أشیر الی صلاة اللیل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سَبِّحْهُ لَیْلاً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یستنتج من ذلک أن صلاة اللیل سبیل خاصة تهدی العبد الی ربه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75816_3244359995"/>
      <w:bookmarkStart w:id="423" w:name="_Toc166"/>
      <w:bookmarkEnd w:id="422"/>
      <w:r>
        <w:rPr>
          <w:rtl w:val="true"/>
        </w:rPr>
        <w:t>[</w:t>
      </w:r>
      <w:r>
        <w:rPr>
          <w:rtl w:val="true"/>
        </w:rPr>
        <w:t xml:space="preserve">سورة المزمل </w:t>
      </w:r>
      <w:r>
        <w:rPr>
          <w:rtl w:val="true"/>
        </w:rPr>
        <w:t>(</w:t>
      </w:r>
      <w:r>
        <w:rPr/>
        <w:t>73</w:t>
      </w:r>
      <w:r>
        <w:rPr>
          <w:rtl w:val="true"/>
        </w:rPr>
        <w:t xml:space="preserve">): </w:t>
      </w:r>
      <w:r>
        <w:rPr>
          <w:rtl w:val="true"/>
        </w:rPr>
        <w:t xml:space="preserve">آیة </w:t>
      </w:r>
      <w:r>
        <w:rPr/>
        <w:t>20</w:t>
      </w:r>
      <w:r>
        <w:rPr>
          <w:rtl w:val="true"/>
        </w:rPr>
        <w:t>]</w:t>
      </w:r>
      <w:bookmarkEnd w:id="42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یَعْلَمُ أَنَّکَ تَقُومُ أَدْنیٰ مِنْ ثُلُثَیِ اللَّیْلِ وَ نِصْفَهُ وَ ثُلُثَهُ الی آخر الآیة؛الخطاب للنبی صلّی اللّه علیه و آله و سلّم و فی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تلویح الی شمول الرحمة و العنایة الإلهیة،و کذا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أَنَّکَ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الخ؛مضافا الی ما فیه من لائحة الشکر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سَعْیُکُمْ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أَدْنیٰ مِنْ ثُلُثَیِ اللَّیْلِ وَ نِصْفَهُ وَ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تفضیل من الدنو بمعنی القرب،و قد جری العرف علی استعمال أدنی فیما یقرب من الشیء و هو أقل فیقال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عدتهم أدنی من عشرة إذا کانوا تسعة مثلا دون ما لو کانوا أحد عشر فمعنی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مِنْ ثُلُثَیِ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ثلثیه و أقل بقلیل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الواو العاطفة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لمطلق الجمع و المراد أنه یعلم أنک تقوم فی بعض اللیالی أدنی من ثلثی اللیل و فی بعضها نصفه و فی بعضها ثلثه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مِنَ الَّذِینَ مَعَکَ المراد المعیة فی الإیمان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فالآیة تدل علی أن بعضهم کان یقوم اللیل کما کان یقومه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بیانیة،و هو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یُقَدِّرُ اللَّیْلَ وَ النَّهٰارَ 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 کیف لا یعلم و هو اللّه الذی الیه الخلق و التقدیر ففی تعیین قدر اللیل و النهار تعیین ثلثهما و نصفهما و ثلثیهما،و نسبة تقدیر اللیل و النهار الی اسم الجلالة دون اسم الرب و غیره لأن التقدیر من شئون الخلق و الخلق الی اللّه الذی الیه ینتهی کل شیء</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لَنْ تُحْصُوهُ فَتٰابَ عَلَیْکُمْ فَاقْرَؤُا مٰا تَیَسَّرَ مِنَ الْقُرْآنِ الاحصاء تحصیل مقدار الشیء و عدده و الإحاطة به،و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للتقدیر أو للقیام</w:t>
      </w:r>
    </w:p>
    <w:p>
      <w:pPr>
        <w:pStyle w:val="BookText"/>
        <w:rPr/>
      </w:pPr>
      <w:r>
        <w:rPr>
          <w:rFonts w:ascii="IRNazanin" w:hAnsi="IRNazanin" w:eastAsia="IRNazanin"/>
          <w:color w:val="111111"/>
          <w:sz w:val="28"/>
          <w:sz w:val="28"/>
          <w:szCs w:val="28"/>
          <w:rtl w:val="true"/>
          <w:lang w:bidi="fa-IR"/>
        </w:rPr>
        <w:t>مقدار ثلث اللیل أو نصفه أو أدنی من ثلثیه،و إحصاء ذلک من اختلاف اللیالی طولا و قصرا فی أیام السنة مما لا یتیسر لعامة المکلفین و یشتد عسرا لمن نام أول اللیل و أراد القیام بأحد المقادیر الثلاثة دون أن یحتاط بقیام جمیع اللیل أو ما فی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تعالی بعدم تیسر إحصاء المقدار الذی أمروا بقیامه من اللیل لعامه المکلفین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تعالی و رجوعه الیهم بمعنی انعطاف الرحمة الإلهیة علیهم بالتخفیف فللّه سبحانه توبة علی عباده ببسط رحمته علیهم و أثرها توفیقهم للتوبة أو لمطلق الطاعة أو رفع بعض التکالیف أو التخفیف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عَلَیْهِمْ لِیَتُوبُوا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له توبة علیهم بمعنی الرجوع إلیهم بعد توبتهم و أثرها مغفرة ذنوبهم،و قد تقدمت الإشارة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التخفیف فی قیام اللیل من حیث المقدار لعامة المکلفین تفریعا علی علمه تعالی أنهم لن یحصوه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ذلک التوسعة فی التکلیف بقیام اللیل من حیث المقدار حتی یسع لعامة المکلفین الشاق علیهم إحصاؤه دون النسخ بمعنی کون قیام الثلث أو النصف أو الأدنی من الثلثین لمن استطاع ذلک بدعة محرمة و ذلک أن الإحصاء المذکور إنما لا یتیسر لمجموع المکلفین لا لجمیعهم و لو امتنع لجمیعهم و لم یتیسر لأحدهم لم یشرع من أصله و لا یکلف اللّه نفسا إلا وسعها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تعالی یصدق لنبیه صلّی اللّه علیه و آله و سلّم و طائفة من الذین معه قیام الثلث و النصف و الأدنی من الثلثین و ینسب عدم التمکن من الإحصاء الی الجمیع و هم لا محالة هم القائمون و غیرهم فالحکم إنما کان شاقا علی المجموع من حیث المجموع دون کل واحد فوسع فی التکلیف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الأمر بالتخفیف لیکون لعامة المکلفین فیه نصیب مع بقاء الاصل المشتمل علیه صدر السورة علی حاله لمن تمکن من الاحصاء و أراده،و الحکم استحبابی لسائر المؤمنین و إن کان ظاهر ما للنبی صلّی اللّه علیه و آله و سلّم من الخطاب الوجوب کما تقدمت الإشارة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سَیَکُونُ مِنْکُمْ مَرْضیٰ وَ آخَرُونَ یَضْرِبُونَ فِی الْأَرْضِ یَبْتَغُونَ مِنْ فَضْلِ اللّٰهِ وَ آخَرُونَ یُقٰاتِلُونَ فِی سَبِیلِ اللّٰهِ إشارة الی مصلحة اخری مقتضیة للتخفیف فی أمر القیام ثلث اللیل أو نصفه أو أدنی من ثلثیه،وراء کونه شاقا علی عامة المکلفین بالصفة المذکورة أولا فإن الإحصاء المذکور للمریض و المسافر و المقاتل مع ما هم علیه من الحال شاق عسیر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بالضرب فی الأرض للابتغاء من فضل اللّه طلب الرزق بالمسافرة من أرض الی أرض للتجارة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مِنْهُ وَ أَقِیمُوا الصَّلاٰةَ وَ آتُوا الزَّکٰاةَ وَ أَقْرِضُوا اللّٰهَ قَرْضاً حَسَناً تکرار للتخفیف تأکیدا،و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للقرآن،و المراد الإتیان بالصلاة علی ما یناسب سعة الوقت الذی قاموا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بالصلاة المأمور بإقامتها الفریضة فإن کانت الآیة مدنیة فالفرائض الخمس الیومیة و إن کانت مکیة فبحسب ما کانت مفروضة من الصلاة،و المراد بالزکاة زکاة المفروضة،و المراد بإقراضه تعالی غیر الزکاة من الإنفاقات المالیة فی سبیل اللّه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عطف الأمر بإقامة الصلاة و إیتاء الزکاة و الإقراض للتلویح الی أن التکالیف الدینیة علی حالها فی وجوب الاهتمام بها و الاعتناء بأمرها،فلا یتوهمن متوهم سریان التخفیف و المسامحة فی جمیع التکالیف فالآیة نظیرة قوله فی آیة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تَفْعَلُوا وَ تٰابَ اللّٰهُ عَلَیْکُمْ فَأَقِیمُوا الصَّلاٰةَ وَ آتُوا الزَّکٰاةَ وَ أَطِیعُوا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لِأَنْفُسِکُمْ مِنْ خَیْرٍ تَجِدُوهُ عِنْدَ اللّٰهِ هُوَ خَیْراً وَ أَعْظَمَ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للموصول،و المراد بالخیر مطلق الطاعة أعم من الواجبة و المندوبة،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فصل أو تأکید للضمیر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 التی تقدمونها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لتعیشوا بها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تجدونها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یوم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 کل ما تعملون أو تترکون و أعظم أجرا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اللّٰهَ إِنَّ اللّٰهَ غَفُورٌ رَحِیمٌ ختم الکلام بالأمر بالاستغفار،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بوعد المغفرة و الرحمة،و لا یبعد أن یکون المراد بالاستغفار الإتیان بمطلق الطاعات لأنها وسائل یتوسل بها الی مغفرة اللّه فالاتیان بها استغفار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424" w:name="pg13145_117368"/>
    </w:p>
    <w:p>
      <w:pPr>
        <w:pStyle w:val="Heading2"/>
        <w:numPr>
          <w:ilvl w:val="1"/>
          <w:numId w:val="1"/>
        </w:numPr>
        <w:rPr/>
      </w:pPr>
      <w:bookmarkStart w:id="425" w:name="__RefHeading___Toc175818_3244359995"/>
      <w:bookmarkStart w:id="426" w:name="_Toc167"/>
      <w:bookmarkEnd w:id="424"/>
      <w:bookmarkEnd w:id="425"/>
      <w:r>
        <w:rPr>
          <w:rtl w:val="true"/>
        </w:rPr>
        <w:t>سورة المدثر مکیة و هی ست و خمسون آیة</w:t>
      </w:r>
      <w:bookmarkEnd w:id="426"/>
    </w:p>
    <w:p>
      <w:pPr>
        <w:pStyle w:val="Heading3"/>
        <w:numPr>
          <w:ilvl w:val="2"/>
          <w:numId w:val="1"/>
        </w:numPr>
        <w:rPr/>
      </w:pPr>
      <w:bookmarkStart w:id="427" w:name="__RefHeading___Toc175820_3244359995"/>
      <w:bookmarkStart w:id="428" w:name="_Toc168"/>
      <w:bookmarkEnd w:id="427"/>
      <w:r>
        <w:rPr>
          <w:rtl w:val="true"/>
        </w:rPr>
        <w:t>اشارة</w:t>
      </w:r>
      <w:bookmarkEnd w:id="428"/>
    </w:p>
    <w:p>
      <w:pPr>
        <w:pStyle w:val="Heading3"/>
        <w:numPr>
          <w:ilvl w:val="2"/>
          <w:numId w:val="1"/>
        </w:numPr>
        <w:rPr/>
      </w:pPr>
      <w:bookmarkStart w:id="429" w:name="__RefHeading___Toc175822_3244359995"/>
      <w:bookmarkStart w:id="430" w:name="_Toc169"/>
      <w:bookmarkEnd w:id="429"/>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430"/>
    </w:p>
    <w:p>
      <w:pPr>
        <w:pStyle w:val="Heading4"/>
        <w:numPr>
          <w:ilvl w:val="3"/>
          <w:numId w:val="1"/>
        </w:numPr>
        <w:rPr/>
      </w:pPr>
      <w:bookmarkStart w:id="431" w:name="__RefHeading___Toc175824_3244359995"/>
      <w:bookmarkStart w:id="432" w:name="_Toc170"/>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75826_3244359995"/>
      <w:bookmarkStart w:id="434" w:name="_Toc171"/>
      <w:bookmarkEnd w:id="433"/>
      <w:r>
        <w:rPr>
          <w:rtl w:val="true"/>
        </w:rPr>
        <w:t>بیان</w:t>
      </w:r>
      <w:r>
        <w:rPr>
          <w:rtl w:val="true"/>
        </w:rPr>
        <w:t>:</w:t>
      </w:r>
      <w:bookmarkEnd w:id="43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السورة أمر النبی صلّی اللّه علیه و آله و سلّم بالإنذار فی سیاق یلوح منه کونه من أوامر أوائل البعثة ثم الإشارة الی عظم شأن القرآن الکریم و جلالة قدره،و الوعید الشدید علی من یواجهه</w:t>
      </w:r>
    </w:p>
    <w:p>
      <w:pPr>
        <w:pStyle w:val="BookText"/>
        <w:rPr/>
      </w:pPr>
      <w:r>
        <w:rPr>
          <w:rFonts w:ascii="IRNazanin" w:hAnsi="IRNazanin" w:eastAsia="IRNazanin"/>
          <w:color w:val="111111"/>
          <w:sz w:val="28"/>
          <w:sz w:val="28"/>
          <w:szCs w:val="28"/>
          <w:rtl w:val="true"/>
          <w:lang w:bidi="fa-IR"/>
        </w:rPr>
        <w:t>بالإنکار و الرمی بالسحر،و ذم المعرضین عن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من العتائق النازلة فی أوائل البعثة و ظهور الدعوة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أول سورة نزلت من القرآن و إن کان یکذبه نفس آیات السورة الصریحة فی سبق قراءته صلّی اللّه علیه و آله و سلّم القرآن علی القوم و تکذیبهم به و إعراضهم عنهم و رمیهم له بأنه سحر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مال بعضهم الی أن النازل أولا هی الآیات السبع الواقعة فی أول السورة و لازمه کون السورة غیر نازلة دفعة و هو و إن کان غیر بعید بالنظر الی متن الآیات السبع لکن یدفعه سیاق أول سورة العلق الظاهر فی کونه أول ما نزل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 تکون السورة أول ما نزل علی النبی صلّی اللّه علیه و آله و سلّم عند الأمر بإعلان الدعوة بعد إخفائها مدة فی أول البعثة فهی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وَ أَعْرِضْ عَنِ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جمع بین ما ورد من أنها أول ما نزل،و ما ورد أنها نزلت بعد سورة العلق،و ما ورد أن سورتی المزمل و المدثر نزلتا معا،و هذا القول لا یتعدی طور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فالمتیقن أن السورة من أوائل ما نزل علی النبی صلّی اللّه علیه و آله و سلّم من السور القرآنیة، و الآیات السبع التی نقلناها تتضمن الأمر بالإنذار و سائر الخصائل التی تلزمه مما وصاه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 المدثر بتشدید الدال و الثاء أصله المتدثر اسم فاعل من التدثر بمعنی التغطی بالثیاب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المتغطی بالثیاب للنوم خطاب للنبی صلّی اللّه علیه و آله و سلّم و قد کان علی هذه الحال فخوطب بوصف مأخوذ من حاله تأنیسا و ملاطفة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 الظاهر أن المراد به الأمر بالإنذار من غیر نظر الی من ینذر فالمعنی افعل الإنذار،و ذکر بعضهم أن مفعول الفعل محذوف،و التقدیر أنذر عشیرتک</w:t>
      </w:r>
    </w:p>
    <w:p>
      <w:pPr>
        <w:pStyle w:val="BookText"/>
        <w:rPr/>
      </w:pPr>
      <w:r>
        <w:rPr>
          <w:rFonts w:ascii="IRNazanin" w:hAnsi="IRNazanin" w:eastAsia="IRNazanin"/>
          <w:color w:val="111111"/>
          <w:sz w:val="28"/>
          <w:sz w:val="28"/>
          <w:szCs w:val="28"/>
          <w:rtl w:val="true"/>
          <w:lang w:bidi="fa-IR"/>
        </w:rPr>
        <w:t>الأقربین لمناسبته لابتداء الدعوة کما ورد فی سورة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آخرون أن المفعول المحذوف عام و هو جمیع الناس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یذکر التبشیر مع الإنذار مع أنهما کالمتلازمین فی تمام الدعوة لأن السورة مما نزل فی ابتداء الدعوة و الإنذار هو الغالب إذ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فَکَبِّرْ أی انسب ربک الی الکبریاء و العظمة اعتقادا و عملا قولا و فعلا و هو تنزیهه تعالی من أن یعادله أو یفوقه شیء فلا شیء یشارکه أو یغلبه أو یمانعه،و لا نقص یعرضه،و لا وصف یحده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ورد عن أئمة أهل البیت علیهم السّلام أن معنی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أن یوصف،فهو تعالی اکبر من کل وصف نصفه به حتی من هذا الوصف،و هذا هو المناسب للتوحید الإسلامی الذی یفوق ما نجده من معنی التوحید فی سائر الشرائع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هو الفرق بین کلمتی التکبیر و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تنزیه له تعالی عن کل وصف عدمی مبنی علی النقص کالموت و العجز و الجهل و غیر ذلک،و اللّه أکبر تنزیه مطلق له تعالی عن کل وصف نصفه به أعم من أن یکون عدمیا أو وجودیا حتی من نفس هذا الوصف لما أن کل مفهوم محدود فی نفسه لا یتعدی الی غیره من المفاهیم و هو تعالی لا یحیط به حد،فافهم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الأمر بالتکبیر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ثِیٰابَکَ فَطَهِّرْ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إصلاح العمل؛و لا یخلو من وجه فإن العمل بمنزلة الثیاب للنفس بما لها من الاعتقاد فالظاهر عنوان الباطن،و کثیرا ما یکنی فی کلامهم عن صلاح العمل بطهارة الثیاب</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تزکیة النفس و تنزیهها عن الذنوب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تقصیر الثیاب لأنه أبعد من النجاسة و لو طالت و انجرت علی الأرض لم یؤمن أن تتنجّس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تطهیر الأزواج من الکفر و المعاصی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ظاهره و المراد تطهیر الثیاب من النجاسات للصلاة و الأقرب علی هذا أن یجعل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تکبیر الصلاة و تکون الآیتان مسوقتین لتشریع أصل الصلاة مقارنا للأمر بالدعوة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نزول هذه الآیات کان حیث لا صلاة أصلا و ذلک أن تشریع الفرائض الخمس الیومیة علی ما هی علیها الیوم و إن کان فی لیله المعراج و هی جمیعا عشر رکعات ثم زید علیها سبع رکعات إلا أن أصل الصلاة کان فمنذ أوائل البعثة کما یشهد به ذکرها فی هذه السورة و سورتی العلق و المزمل،و یدل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بتطهیر الثیاب التخلق بالأخلاق الحمیدة و الملکات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تطهیر الثیاب أقوال أخر أغمضنا عن نقلها لإمکان إرجاعها الی بعض ما تقدم من الوجوه،و أرجح الوجوه المتقدمة أولها و خامسها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بضم الراء و کسرها العذاب،و المراد بهجره هجر سببه و هو الإثم و المعصیة،و المعنی اهجر الإثم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اسم لکل قبیح مستقذر من الأفعال و الأخلاق فالأمر بهجره أمر بترک کل ما یکرهه اللّه و لا یرتضیه مطلقا،أو أمر بترک خصوص الأخلاق الرذیلة الذمیمة علی تقدیر أن یکون المراد بتطهیر الثیاب ترک الذنوب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هو الصنم فهو أمر بترک عبادة الأصنام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 الذی یعطیه سیاق الآیات و یناسب المقام أن</w:t>
      </w:r>
      <w:bookmarkStart w:id="435" w:name="pg13145_117372"/>
    </w:p>
    <w:p>
      <w:pPr>
        <w:pStyle w:val="BookText"/>
        <w:rPr/>
      </w:pPr>
      <w:bookmarkEnd w:id="435"/>
      <w:r>
        <w:rPr>
          <w:rFonts w:ascii="Amiri" w:hAnsi="Amiri" w:eastAsia="Amiri" w:cs="Amiri"/>
          <w:color w:val="111111"/>
          <w:sz w:val="28"/>
          <w:sz w:val="28"/>
          <w:szCs w:val="28"/>
          <w:rtl w:val="true"/>
          <w:lang w:bidi="ar-SA"/>
        </w:rPr>
        <w:t>یکون المراد بالمن تکدیر الصنیعة بذکرها للمنعم علیه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صَدَقٰاتِکُمْ بِالْمَنِّ وَ الْأَذیٰ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بالاستکثار رؤیة الشیء و حسبانه کثیرا لا طلب الکثرة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تمنن امتثالک لهذه الأوامر و قیامک بالانذار و تکبیرک ربک و تطهیرک ثیابک و هجرک الرجز حال کونک تری ذلک کثیرا و تعجبه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أنت عبد لا تملک من نفسک شیئا إلا ما ملکک اللّه و أقدرک علیه و هو المالک لما ملکک و القادر علی ما علیه أقدرک فله الأمر و علیک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لِرَبِّکَ فَاصْبِرْ أی لوجه ربک،و الصبر مطلق یشمل الصبر عند المصیبة و الصبر علی الطاعة و الصبر عن المعصیة،و المعنی و لوجه ربک فاصبر عند ما یصیبک من المصیبة و الأذی فی قیامک بالإنذار و امتثالک هذه الأوامر و اصبر علی طاعة اللّه و اصبر عن معصیته،و هذا معنی جامع لمتفرقات ما ذکروه فی تفسیر الآیة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بنفس الفعل من غیر نظر الی متعلقه،و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الصبر علی أذی المشرکین،و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الصبر علی أداء الفرائض،الی غیر ذلک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75828_3244359995"/>
      <w:bookmarkStart w:id="437" w:name="_Toc172"/>
      <w:bookmarkEnd w:id="436"/>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8</w:t>
      </w:r>
      <w:r>
        <w:rPr>
          <w:rtl w:val="true"/>
        </w:rPr>
        <w:t xml:space="preserve"> </w:t>
      </w:r>
      <w:r>
        <w:rPr>
          <w:rtl w:val="true"/>
        </w:rPr>
        <w:t xml:space="preserve">الی </w:t>
      </w:r>
      <w:r>
        <w:rPr/>
        <w:t>31</w:t>
      </w:r>
      <w:r>
        <w:rPr>
          <w:rtl w:val="true"/>
        </w:rPr>
        <w:t>]</w:t>
      </w:r>
      <w:bookmarkEnd w:id="43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نُقِرَ فِی النّٰاقُورِ النقر القرع و الناقور ما یقرع فیه للتصویت، و النقر فی الناقور کالنفخ فی الصور کنایة عن بعث الموتی و إحضارهم لفصل القضاء یوم القیامة و الجملة شرطیة جزاؤها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یَوْمَئِذٍ یَوْمٌ عَسِیرٌ عَلَی الْکٰافِرِینَ غَیْرُ یَسِیرٍ الاشارة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 نقر الناقور و لا یبعد أن یکون المراد بیومئذ یوم إذ یرجعون الی اللّه للحساب و الجزاء أو یوم اذ یرجع الخلائق الی اللّه فیکون ظرفا لیوم نقر الناقور فمن الجائز أن تعتبر قطعة من الزمان ظرفا لبعض أجزائه کالسنة تجعل ظرفا للشهر و الشهر یجعل ظرفا للیوم لنوع من العنایة أو یعتبر زمان متعددا مختلفا باختلاف صفاته أو الحوادث الواقعة فیه ثم یجعل باعتبار بعض صفاته ظرفا لنفسه باعتبار صفة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فزمان نقر الناقور الواقع فی یوم رجوع الخلائق الی اللّه زمان عسیر علی الکافرین أو زمان نقر الناقور زمان عسیر علی الکافرین فی یوم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انتصب اذا و کیف صح أن یقع یومئذ ظرفا لیوم عسیر؟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انتصب اذا بما دل علیه الجزاء لأن المعنی اذا نقر فی الناقور عسر الأمر علی الکافرین، و الذی أجاز وقوع یومئذ ظرفا لیوم عسیر أن المعنی فذلک وقت النقر وقوع یوم عسیر لأن یوم القیامة یأتی و یقع حین ینقر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یومئذ مبنیا مرفوع المحل بدلا من ذلک،و یوم عسیر خبر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 النقر یوم عسیر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یَسِیرٍ وصف آخر لیوم مؤکد لعسره و یفید أنه عسیر من کل وجه لا من وجه دون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 مَنْ خَلَقْتُ وَحِیداً کلمة تهدید و قد استفاض النقل أن الآیة و ما یتلوها الی تمام عشرین آیة نزلت فی الولید بن المغیرة،و ستأتی قصته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 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و من خلقته حال کونی وحیدا لا یشارکنی فی خلقه أحد ثم دبرت أمره أحسن التدبیر،و لا تحل بینی و بینه فأنا أکفیه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المحتمل أن یکون حالا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قیل حال من مفعول خلقت المحذوف و هو ضمیر عائد الی الموصول،و محصل المعنی دعنی و من خلقته حال کونه وحیدا لا مال له و لا بنون،و احتمل أیضا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الوجوه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 أی مبسوطا کثیرا أو ممدودا بمدد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 شُهُوداً أی حضورا یشاهدهم و یتأید بهم،و هو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مَهَّدْتُ لَهُ تَمْهِیداً التمهید التهیئة و یتجوز به عن بسطة المال و الجاه و انتظام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یَطْمَعُ أَنْ أَزِیدَ کَلاّٰ إِنَّهُ کٰانَ لِآیٰاتِنٰا عَنِیداً أی ثم یطمع أن أزید فیما جعلت له من المال و البنین و مهدت له من التمهید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ردع له،و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الخ؛تعلیل المردع،و العنید المعاند المباهی بما عنده،قیل،ما زال الولید بعد نزول هذه الآیة فی نقصان من ماله و ولده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سَأُرْهِقُهُ صَعُوداً الإرهاق الغشیان بالعنف،و الصعود عقبة الجبل التی یشق مصعدها شبه ما سیناله من سوء الجزاء و مر العذاب بغشیانه عقبة و عرة صعبة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فَکَّرَ وَ قَدَّرَ فَقُتِلَ کَیْفَ قَدَّرَ التفکیر معروف و التقدیر عن تفکیر نظم معان و أوصاف فی الذهن بالتقدیم و التأخیر و الوضع و الرفع لاستنتاج غرض مطلوب،و قد کان الرجل یهوی أن یقول فی أمر القرآن شیئا یبطل به دعوته و یرضی به قومه المعاندین ففکر فیه 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أو کهانة أو هذرة جنون أو اسطورة فقدّر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من کلام البشر لأنه یفرق بین المرء و أهله و ولده و موالیه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 دعا علیه علی ما یعطیه السیاق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 تکرار للدعاء تأکیدا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ثُمَّ عَبَسَ وَ بَسَرَ ثُمَّ أَدْبَرَ وَ اسْتَکْبَرَ فَقٰالَ إِنْ هٰذٰا إِلاّٰ سِحْرٌ یُؤْثَرُ إِنْ هٰذٰا إِلاّٰ قَوْلُ الْبَشَرِ تمثیل لحاله بعد التفکیر و التقدیر و هو من ألطف التمثیل و أبلغه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أی ثم نظر بعد التفکیر و التقدیر نظرة من یرید أن یقضی فی أمر سئل أن ینظر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سیاق التمثیل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 العبوس تقطیب الوجه،قال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عبس یعبس</w:t>
      </w:r>
    </w:p>
    <w:p>
      <w:pPr>
        <w:pStyle w:val="BookText"/>
        <w:rPr/>
      </w:pPr>
      <w:r>
        <w:rPr>
          <w:rFonts w:ascii="IRNazanin" w:hAnsi="IRNazanin" w:eastAsia="IRNazanin"/>
          <w:color w:val="111111"/>
          <w:sz w:val="28"/>
          <w:sz w:val="28"/>
          <w:szCs w:val="28"/>
          <w:rtl w:val="true"/>
          <w:lang w:bidi="fa-IR"/>
        </w:rPr>
        <w:t>عبوسا إذا قبض وجهه و العبوس و التکلیح و التقطیب نظائر و ضدها الطلاقة و البشاشة،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البسور بدء التکرّه فی الوجه انتهی،فالمعنی ثم قبض وجهه و أبدا التکره فی وجهه بعد ما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اسْتَکْبَرَ الإدبار عن شیء الإعراض عنه،و الاستکبار الامتناع کبرا و عتوا،و الأمران أعنی الإدبار و الاستکبار من الأحوال الروحیة،و إنما رتبا فی التمیل علی النظر و العبوس و البسور و هی أحوال صوریة محسوسة لظهورهما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لذا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یُؤْثَرُ أی أظهر إدباره و استکباره بقوله مفرعا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یروی و یتعلم من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 أی لیس بکلام اللّه کما یدعیه محمد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کالتأکید للآیة السابقة و إن اختلفتا معنی لأن المقصود منهما نفی کونه قرآنا من کلام اللّه،و باعتبار الاتحاد فی المقصود لم تعطف الجملة علی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وَ مٰا أَدْرٰاکَ مٰا سَقَرُ لاٰ تُبْقِی وَ لاٰ تَذَرُ لَوّٰاحَةٌ لِلْبَشَرِ عَلَیْهٰا تِسْعَةَ عَشَرَ أی سادخله سقر و سقر من أسماء جهنم فی القرآن أو درکة من درکاتها،و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أو 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سَقَرُ تفخیم لأمرها و تهویل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وَ لاٰ تَذَرُ قضیة إطلاق النقی أن یکون المراد أنها لا تبقی شیئا ممن نالته إلا أحرقته،و لا تدع أحدا ممن ألقی فیها إلا نالته بخلاف نار الدنیا التی ربما ترکت بعض ما ألقی فیها و لم تحرقه،و إذا نالت إنسانا مثلا نالت جسمه و صفاته الجسمیة و لم تنل شیئا من روحه و صفاته الروحیة،و أما سقر فلا تدع أحدا ممن ألقی فیها إلا نالته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تَدْعُوا مَنْ أَدْبَرَ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نالته لم تبق منه شیئا من روح أو جسم إلا أحرقته قال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اَلَّتِی تَطَّلِعُ عَلَی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یراد أنها لا تبقیهم أحیاء و لا تترکهم یموتون فیکون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ثُمَّ لاٰ یَمُوتُ فِیهٰا وَ لاٰ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لا تبقی شیئا یلقی فیها إلا أهلکته،و إذا هلک لم تذره هالکا حتی یعاد فیعذب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أنها لا تبقی لهم لحما و لا تذر عظما،و قیل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 اللواحة من التلویح بمعنی تغییر اللون الی السواد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الحمرة،و البشر جمع بشرة بمعنی ظاهر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تِسْعَةَ عَشَرَ یتولون أمر عذاب المجرمین و قد أبهم و لم یصرح أنهم من الملائکة أو غیرهم غیر أن المستفاد من آیات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تصرح به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استظهر بعضهم أن ممیز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تری العرب و هم الفصحاء کیف فهموا منه ذلک فقد روی عن ابن عباس أنها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ثکلتکم أمهاتکم أسمع ابن أبی کبشة یخبرکم أن خزنة النار تسعة عشر و انتم الدهم أ یعجز کل عشرة منکم أن یبطشوا برجل منهم؟فقال أبو الأسد ابن اسید بن کلدة الجمحی و کان شدید 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أکفیکم سبعة عشر فاکفونی انتم اثنین انتهی،و انت تری ان لا دلیل فی کلامه علی ما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سمی الواحد من الخزنة رجلا و لا یطلق الرجل علی الملک البتة و لا سیما عند المشرکین الذین قال تعالی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الْمَلاٰئِکَةَ الَّذِینَ هُمْ عِبٰادُ الرَّحْمٰنِ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أَصْحٰابَ النّٰارِ إِلاّٰ مَلاٰئِکَةً الی آخر الآیة؛سیاق الآیة یشهد علی انهم تکلموا فیما ذکر فی الآیة من عدد خزان النار فنزلت هذه الآیة،و یتأید بذلک</w:t>
      </w:r>
    </w:p>
    <w:p>
      <w:pPr>
        <w:pStyle w:val="BookText"/>
        <w:rPr/>
      </w:pPr>
      <w:r>
        <w:rPr>
          <w:rFonts w:ascii="IRNazanin" w:hAnsi="IRNazanin" w:eastAsia="IRNazanin"/>
          <w:color w:val="111111"/>
          <w:sz w:val="28"/>
          <w:sz w:val="28"/>
          <w:szCs w:val="28"/>
          <w:rtl w:val="true"/>
          <w:lang w:bidi="fa-IR"/>
        </w:rPr>
        <w:t>ما ورد من سبب النزول و سیوافیک فی البحث الروائی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أَصْحٰابَ النّٰارِ إِلاّٰ 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بأصحاب النار خزنتها الموکلون علیها المتولون لتعذیب المجرمین فیها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یشهد بذلک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عِدَّتَهُمْ إِلاّٰ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جعلناهم ملائکة یقدرون علی ما امروا به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فلیسوا من البشر حتی یرجو المجرمون أن یقاوموهم و یطیقوهم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عِدَّتَهُمْ إِلاّٰ فِتْنَةً لِلَّذِینَ کَفَرُوا الفتنة المحنة 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ذکروا أن المراد بالجعل الجعل بحسب الإخبار دون الجعل بحسب التکوین فالمعنی و ما أخبرنا عن عدتهم أنها تسعة عشر إلا لیکون فتنة للذین کفروا،و یؤیده ذیل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لِیَسْتَیْقِنَ 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لِیَسْتَیْقِنَ الَّذِینَ أُوتُوا الْکِتٰابَ الاستیقان وجدان الیقین فی النفس أی لیوقن أهل الکتاب بأن القرآن النازل علیک حق حیث یجدون ما أخبرنا به من عدة أصحاب النار موافقا لما ذکر فیما عندهم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یَزْدٰادَ الَّذِینَ آمَنُوا إِیمٰاناً أی بسبب ما یجدون من تصدیق أهل الکتاب ذلک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لِیَقُولَ الَّذِینَ فِی قُلُوبِهِمْ مَرَضٌ وَ الْکٰافِرُونَ مٰا ذٰا أَرٰادَ اللّٰهُ بِهٰذٰا مَثَلاً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للعاقبة بخلاف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فللتعلیل بالغایة،و الفرق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أَرٰادَ اللّٰهُ بِهٰذٰا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تحقیر و تهکم و هو کفر لا یعد غایة لفعله سبحانه إلا بالعرض بخلاف الاستیقان الذی هو من الایمان،و لعل اختلاف المعنیین هو الموجب لاعادة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لِیَقُولَ</w:t>
      </w:r>
      <w:r>
        <w:rPr>
          <w:rFonts w:eastAsia="Amiri" w:cs="Amiri" w:ascii="Amiri" w:hAnsi="Amiri"/>
          <w:color w:val="111111"/>
          <w:sz w:val="28"/>
          <w:szCs w:val="28"/>
          <w:rtl w:val="true"/>
          <w:lang w:bidi="ar-SA"/>
        </w:rPr>
        <w:t>» .</w:t>
      </w:r>
      <w:bookmarkStart w:id="438" w:name="pg13145_117380"/>
    </w:p>
    <w:p>
      <w:pPr>
        <w:pStyle w:val="BookText"/>
        <w:rPr/>
      </w:pPr>
      <w:bookmarkEnd w:id="438"/>
      <w:r>
        <w:rPr>
          <w:rFonts w:ascii="Amiri" w:hAnsi="Amiri" w:eastAsia="Amiri" w:cs="Amiri"/>
          <w:color w:val="111111"/>
          <w:sz w:val="28"/>
          <w:sz w:val="28"/>
          <w:szCs w:val="28"/>
          <w:rtl w:val="true"/>
          <w:lang w:bidi="ar-SA"/>
        </w:rPr>
        <w:t xml:space="preserve">و قد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بالشک و الجحود بالمنافقین و فسروا الکافرین بالمتظاهرین بالکفر من المشرکین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أَرٰادَ اللّٰهُ بِهٰذٰا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به التحقیر و التهکم یشیرون بهذا الی قوله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المثل الوصف،و المعنی ما الذی یعنیه من وصف الخزنة بأنهم تسعة عشر؟فهذه العدة القلیلة کیف تقوی علی تعذیب أکثر الثقلین من الجن و الانس </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یُضِلُّ اللّٰهُ مَنْ یَشٰاءُ وَ یَهْدِی مَنْ یَشٰاءُ الإشارة بذلک الی مضمون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عِدَّتَهُمْ إِلاّٰ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جُنُودَ رَبِّکَ إِلاّٰ هُوَ علق تعالی العلم المنفی بالجنود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الجموع الغلیظة التی خلقهم وسائط لإجراء 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بخصوص عدتهم فأفاد بإطلاقه أن العلم بحقیقتهم و خصوصیات خلقتهم و عدتهم و ما یعملونه من عمل و دقائق الحکمة فی جمیع ذلک یختص به تعالی یشارکه فیه أحد،فلیس لأحد أن یستقل عدتهم او یستکثر او یطعن فی شیء مما یرجع الی صفاتهم و هو جاهل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إِلاّٰ ذِکْریٰ لِلْبَشَرِ الضمیر راجع الی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تأنیثه لتأنیث الخبر،و المعنی ان البشر لا سبیل لهم الی العلم بجنود ربک و إنما اخبرنا عن خزنة النار ان عدتهم تسعة عشر لیکون ذکری لهم یتعظون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الآیة دلالة علی أن الخطابات القرآنیة لعامة البشر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75830_3244359995"/>
      <w:bookmarkStart w:id="440" w:name="_Toc173"/>
      <w:bookmarkEnd w:id="439"/>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32</w:t>
      </w:r>
      <w:r>
        <w:rPr>
          <w:rtl w:val="true"/>
        </w:rPr>
        <w:t xml:space="preserve"> </w:t>
      </w:r>
      <w:r>
        <w:rPr>
          <w:rtl w:val="true"/>
        </w:rPr>
        <w:t xml:space="preserve">الی </w:t>
      </w:r>
      <w:r>
        <w:rPr/>
        <w:t>48</w:t>
      </w:r>
      <w:r>
        <w:rPr>
          <w:rtl w:val="true"/>
        </w:rPr>
        <w:t>]</w:t>
      </w:r>
      <w:bookmarkEnd w:id="44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ردع و إنکار لما تقدم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بعد أن جعلها ذکری أن</w:t>
      </w:r>
    </w:p>
    <w:p>
      <w:pPr>
        <w:pStyle w:val="BookText"/>
        <w:rPr/>
      </w:pPr>
      <w:r>
        <w:rPr>
          <w:rFonts w:ascii="IRNazanin" w:hAnsi="IRNazanin" w:eastAsia="IRNazanin"/>
          <w:color w:val="111111"/>
          <w:sz w:val="28"/>
          <w:sz w:val="28"/>
          <w:szCs w:val="28"/>
          <w:rtl w:val="true"/>
          <w:lang w:bidi="fa-IR"/>
        </w:rPr>
        <w:t>یکون لهم ذکری لانهم لا یتذکرون،أو ردع لمن ینکر أن یکون إحدی الکبر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إنکار لما تقدم و علی الثانی ردع لما سیأتی،و هناک وجه آخر سیوافیک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وَ اللَّیْلِ إِذْ أَدْبَرَ وَ الصُّبْحِ إِذٰا أَسْفَرَ قسم بعد قسم،و إدبار اللیل مقابل إقباله،و إسفار الصبح انجلاؤه و انکشافه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لَإِحْدَی الْکُبَرِ ذکروا ان الضمیر لسقر،و الکبر جمع کبری، و المراد بکون سقر احدی الکبر إنها إحدی الدواهی الکبر لا یعادلها غیرها من الدواهی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الرجال أی لا نظیر له بینهم،و الجملة جواب للقسم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اقسم بکذا و کذا إن سقر لإحدی الدواهی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أکبرها انذارا للبشر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یبعد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ردعا لقوله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یُؤْثَرُ 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بما أنه آیات او من باب مطابقة اسم إن لخبرها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قال اقسم بکذا و کذا إن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لإحدی الآیات الإلهیة الکبری انذارا للبشر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للردع،و القسم معترض للتأکید لا جواب له أو جوابه مقدر یدل علیه 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 مصدر بمعنی الإنذار منصوب للتمییز،و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مما یفهم من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کبرت و عصمت حال کونها إنذارا أی منذرة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تعمیم للانذار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البشر،و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بالتقدم و التأخر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 للحق و مصداقه الایمان و الطاعة،و عدم الاتباع و مصداقه الکفر و 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لمن اتبع منکم الحق و لمن لم یتبع أی لجمیعکم من غیر استثناء</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الرفع علی 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کقولک لمن توضأ أن</w:t>
      </w:r>
    </w:p>
    <w:p>
      <w:pPr>
        <w:pStyle w:val="BookText"/>
        <w:rPr/>
      </w:pPr>
      <w:r>
        <w:rPr>
          <w:rFonts w:ascii="Amiri" w:hAnsi="Amiri" w:eastAsia="Amiri" w:cs="Amiri"/>
          <w:color w:val="111111"/>
          <w:sz w:val="28"/>
          <w:sz w:val="28"/>
          <w:szCs w:val="28"/>
          <w:rtl w:val="true"/>
          <w:lang w:bidi="ar-SA"/>
        </w:rPr>
        <w:t>یصلی،و المعنی مطلق لمن شاء التقدم او التأخر أن یتقدم او یتأخر،و 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بالتقدم و التأخر السبق الی الخیر و التخلف عنه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الباء بمعنی مع أو للسببیة أو للمقابلة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الرهن علی ما ذکره الزمخشری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رهینة لیست بتأنیث رهین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لتأنیث النفس لأنه لو قصدت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 لأن فعیلا بمعنی مفعول یستوی فیه المذکر و المؤنث،و إنما هی اسم بمعنی الرهن کالشتیمة بمعنی الشتم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العنایة فی عد کل نفس رهینة أن للّه علیها حق العبودیة بالإیمان و العمل الصالح فهی رهینة محفوظة محبوسة عند اللّه حتی توفی دینه و تؤدی حقه تعالی فإن آمنت و صلحت فکت و أطلقت،و إن کفرت و أجرمت و ماتت علی ذلک کانت رهینة محبوسة دائما،و هذا غیر کونها رهین عملها ملازمة اکتسبت من خیر و شر کما تقدم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امْرِئٍ بِمٰا کَسَبَ رَهِینٌ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فی مقام بیان وجه التعمیم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نَذِیراً لِلْبَشَرِ لِمَنْ شٰاءَ مِنْکُمْ أَنْ یَتَقَدَّمَ أَوْ یَتَأَخَّرَ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کون النفس الإنسانیة رهینة بما کسبت یوجب علی کل نفس أن تتقی النار التی ستحبس فیها إن أجرمت و لم تتبع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الْیَمِینِ هم الذین یؤتون کتابهم بأیمانهم یوم الحساب و هم أصحاب العقائد الحقة و الأعمال الصالحة من متوسطی المؤمنین،و قد تکرر ذکرهم و تسمیتهم بأصحاب الیمین فی مواضع من کلامه تعالی،و علی هذا فالاستثناء متصل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 مجموع المستثنی منه و المستثنی انقسام النفوس ذوات الکسب الی نفوس رهینة بما کسبت و هی نفوس المجرمین،و نفوس مفکوکة من الرهن مطلقة و هی نفوس أصحاب الیمین،و أما السابقون المقربون و هم الذین ذکرهم اللّه فی مواضع من کلامه و عدّهم</w:t>
      </w:r>
    </w:p>
    <w:p>
      <w:pPr>
        <w:pStyle w:val="BookText"/>
        <w:rPr/>
      </w:pPr>
      <w:r>
        <w:rPr>
          <w:rFonts w:ascii="Amiri" w:hAnsi="Amiri" w:eastAsia="Amiri" w:cs="Amiri"/>
          <w:color w:val="111111"/>
          <w:sz w:val="28"/>
          <w:sz w:val="28"/>
          <w:szCs w:val="28"/>
          <w:rtl w:val="true"/>
          <w:lang w:bidi="ar-SA"/>
        </w:rPr>
        <w:t>ثالثة الطائفتین و غیرهما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قد استقروا فی مستقر العبودیة لا یملکون نفسا و لا عمل نفس فنفوسهم للّه و کذلک أعمالهم فلا یحضرون و لا یحاسبون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لَمُحْضَرُونَ 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خارجون عن المقسم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عَنِ الْمُجْرِمِینَ مٰا سَلَکَکُمْ فِی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و تنوین جنات للتعظیم،و التقدیر هم فی جنات لا یدرک وصفها،و یمکن أن یکون حالا من أصحاب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یَتَسٰاءَلُونَ عَنِ الْمُجْرِمِینَ أی یتساءل جمعهم عن جمع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سَلَکَکُمْ فِی سَقَرَ أی ما أدخلکم فی سقر بیان لتساؤلهم من بیان الجملة بالجملة،أو بتقدیر القول أی قائلین ما سلککم فی 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نَکُ مِنَ الْمُصَلِّینَ ضمیر الجمع للمجرمین،و المراد بالصلاة التوجه العبادی الخاص الی اللّه سبحانه فلا یضره اختلاف الصلاة کما و کیفا باختلاف الشرائع السماویة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نَکُ نُطْعِمُ الْمِسْکِینَ المراد بإطعام المسکین الإنفاق علی فقراء المجتمع بما یقوم به صلبهم و یرتفع به حاجتهم،و إطعام المسکین إشارة الی حق الناس عملا کما أن الصلاة إشارة الی حق اللّه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 المراد بالخوض الاشتغال بالباطل قولا أو فعلا و الغور فیه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 و هو یوم الجزاء فهذه خصال أربع من طبع المجرم أن یبتلی بها کلا أو بعضا،و لما کان المجیب عن التساؤل جمع المجرمین صحت نسبة الجمیع</w:t>
      </w:r>
      <w:bookmarkStart w:id="441" w:name="pg13145_117385"/>
    </w:p>
    <w:p>
      <w:pPr>
        <w:pStyle w:val="BookText"/>
        <w:rPr/>
      </w:pPr>
      <w:bookmarkEnd w:id="441"/>
      <w:r>
        <w:rPr>
          <w:rFonts w:ascii="IRNazanin" w:hAnsi="IRNazanin" w:eastAsia="IRNazanin"/>
          <w:color w:val="111111"/>
          <w:sz w:val="28"/>
          <w:sz w:val="28"/>
          <w:szCs w:val="28"/>
          <w:rtl w:val="true"/>
          <w:lang w:bidi="fa-IR"/>
        </w:rPr>
        <w:t>الی الجمیع و إن کان بعضهم مبتلی ببعضها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أَتٰانَا الْیَقِینُ قید للتکذیب،و فسروا الیقین بالموت لکونه مما لا شک فیه فالمعنی و کنا فی الدنیا نکذب بیوم الجزاء حتی أتانا الموت فانقطعت به الحیاة الدنیا أی کنا نکذب به ما دامت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الیقین الحاصل بحقیة یوم الجزاء بمشاهدة آیات الآخرة و معاینة الحیاة البرزخیة حین الموت و بعده،و هو معنی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 تقدم فی بحث الشفاعة أن فی الآیة دلالة علی أن هناک شافعین یشفعون فیشفّعون لکن لا تنفع هؤلاء شفاعتهم لأنهم محرومون من نیلها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أوردنا جملة من أخبار الشفاعة فی الجزء الأول من الکتاب</w:t>
      </w:r>
      <w:r>
        <w:rPr>
          <w:rFonts w:eastAsia="IRNazanin" w:cs="IRNazanin"/>
          <w:color w:val="111111"/>
          <w:sz w:val="28"/>
          <w:szCs w:val="28"/>
          <w:rtl w:val="true"/>
          <w:lang w:bidi="fa-IR"/>
        </w:rPr>
        <w:t>.</w:t>
      </w:r>
    </w:p>
    <w:p>
      <w:pPr>
        <w:pStyle w:val="Heading3"/>
        <w:numPr>
          <w:ilvl w:val="2"/>
          <w:numId w:val="1"/>
        </w:numPr>
        <w:rPr/>
      </w:pPr>
      <w:bookmarkStart w:id="442" w:name="__RefHeading___Toc175832_3244359995"/>
      <w:bookmarkStart w:id="443" w:name="_Toc174"/>
      <w:bookmarkEnd w:id="442"/>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49</w:t>
      </w:r>
      <w:r>
        <w:rPr>
          <w:rtl w:val="true"/>
        </w:rPr>
        <w:t xml:space="preserve"> </w:t>
      </w:r>
      <w:r>
        <w:rPr>
          <w:rtl w:val="true"/>
        </w:rPr>
        <w:t xml:space="preserve">الی </w:t>
      </w:r>
      <w:r>
        <w:rPr/>
        <w:t>56</w:t>
      </w:r>
      <w:r>
        <w:rPr>
          <w:rtl w:val="true"/>
        </w:rPr>
        <w:t>]</w:t>
      </w:r>
      <w:bookmarkEnd w:id="44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تفریع علی ما تقدم من التذکرة و الموعظة،و الاستفهام للتعجیب،و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و التقدیر فما کان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بمعرضین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فأی 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للمشرکین الذین یکذبون بتذکرة القرآن حال کونهم معرضین عنها أی کان من الواجب علیهم أن یصدقوا و یؤمنوا لکنهم أعرضوا عنها و هو من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 فَرَّتْ مِنْ قَسْوَرَةٍ تشبیه لهم من حیث حالهم فی الإعراض عن التذکرة،و الحمر جمع حمار،و المراد الحمر الوحشیة و الاستنفار بمعنی النفرة و القسورة الأسد و الصائد،و قد فسر بکل من المعنیین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معرضین عن التذکرة کأنهم حمر وحشیة نفرت من أسد أو من الصائد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 أَنْ یُؤْتیٰ صُحُفاً مُنَشَّرَةً المراد بالصحف المنشرة الکتاب السماوی المشتمل علی الدعوة الحقة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إضراب عما ذکر من إعراضهم،و المعنی لیس إعراضهم عن التذکرة لمجرد النفرة بل یرید کل امرئ منهم أن ینزل علیه کتاب من عند اللّه مشتمل علی ما تشتمل علیه دعوة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النسبة الیهم کنایة عن استکبارهم علی اللّه سبحانه أنهم إنما یقبلون دعوته و لا یردونها لو دعا کل واحد منهم بإنزال کتاب سماوی الیه مستقلا و أما الدعوة من طریق الرسالة فلیسوا یستجیبونها و إن کانت حقة مؤیدة بالآیات البینة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فی معنی ما حکاه اللّه سبحانه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حَتّٰی نُؤْتیٰ مِثْلَ مٰا أُوتِیَ رُسُلُ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معنی قول الامم لرسلهم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قررنا من حجتهم علی نفی رسالة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لاٰ یَخٰافُونَ الْآخِرَةَ ردع لهم بما یریدونه من نزول کتاب سماوی علی کل واحد منهم فإن دعوة الرسالة مؤیدة بآیات بینة و حجج قاطعة لا تدع ریبا لمرتاب فالحجة تامة قائمة علی الرسول و غیره علی حد سواء من غیر حاجة الی أن یؤتی کل واحد من الناس المدعوین صحفا منشرة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الرسالة تحتاج من طهارة الذات و صلاحیة النفس الی ما یفقده نفوس سائر الناس کما هو مدلول جوابه تعالی فی سورة الأنعام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حَتّٰی نُؤْتیٰ مِثْلَ مٰا أُوتِیَ رُسُلُ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یَخٰافُونَ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إضراب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کُلُّ امْرِئٍ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المراد أن اقتراحهم نزول کتاب علی کل امرئ منهم قول ظاهری منهم یریدون به صرف الدعوة عن أنفسهم،و السبب الحقیقی لکفرهم و تکذیبهم بالدعوة أنهم لا یخافون الآخرة،و لو خافوها لآمنوا و لم یقترحوا آیة بعد قیام الحجة بظهور الآیات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تَذْکِرَةٌ ردع ثان لاقتراحهم نزول کتاب سماوی لکل امرئ منهم،و المعنی لا ننزل کتابا کذلک إن القرآن تذکرة و موعظة نعظهم به لا نرید به أزید من ذلک، و أثر ذلک ما أعد للمطیع و العاصی عندنا من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 أی فمن شاء اتعظ به فإنما هی دعوة فی ظرف الاختیار من غیر إکراه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یَذْکُرُونَ إِلاّٰ أَنْ یَشٰاءَ اللّٰهُ هُوَ أَهْلُ التَّقْویٰ وَ أَهْلُ الْمَغْفِرَةِ دفع لما یمکن أن یتوهموه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الیهم و أنهم مستقلون فی إرادتهم و ما یترتب علیها من أفعالهم فإن لم یشاءوا الذکر و لم یذکروا غلبوه تعالی</w:t>
      </w:r>
    </w:p>
    <w:p>
      <w:pPr>
        <w:pStyle w:val="BookText"/>
        <w:rPr/>
      </w:pPr>
      <w:r>
        <w:rPr>
          <w:rFonts w:ascii="IRNazanin" w:hAnsi="IRNazanin" w:eastAsia="IRNazanin"/>
          <w:color w:val="111111"/>
          <w:sz w:val="28"/>
          <w:sz w:val="28"/>
          <w:szCs w:val="28"/>
          <w:rtl w:val="true"/>
          <w:lang w:bidi="fa-IR"/>
        </w:rPr>
        <w:t>فیما أراد و أعجزوه فیما شاء من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من الدفع أن حکم القدر جاء فی أفعالهم کغیرها من الحوادث،و تذکرهم إن تذکروا و إن کان فعلا اختیاریا صادرا عنهم باختیارهم من غیر إکراه فالمشیة الإلهیة متعلقة به بما هو اختیاری بمعنی أن اللّه تعالی یرید بارادة تکوینیة أن یفعل الانسان الفعل الفلانی بإرادته و اختیاره فالفعل اختیاری ممکن بالنسبة الی الانسان و هو بعینه متعلق الارادة الإلهیة ضروری التحقیق بالنسبة إلیها و لولاها لم یتحقق</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التَّقْویٰ وَ أَهْلُ الْمَغْفِرَةِ أی أهل لأن یتقی منه لأن له الولایة المطلقة علی کل شیء،و بیده سعادة الإنسان و شقاوته،و أهل لأن یغفر لمن اتقاه لأنه غفور رحیم</w:t>
      </w:r>
      <w:r>
        <w:rPr>
          <w:rFonts w:eastAsia="Amiri" w:cs="Amiri" w:ascii="Amiri" w:hAnsi="Amiri"/>
          <w:color w:val="111111"/>
          <w:sz w:val="28"/>
          <w:szCs w:val="28"/>
          <w:rtl w:val="true"/>
          <w:lang w:bidi="ar-SA"/>
        </w:rPr>
        <w:t>.</w:t>
      </w:r>
      <w:bookmarkStart w:id="444" w:name="pg13145_117389"/>
    </w:p>
    <w:p>
      <w:pPr>
        <w:pStyle w:val="Heading2"/>
        <w:numPr>
          <w:ilvl w:val="1"/>
          <w:numId w:val="1"/>
        </w:numPr>
        <w:rPr/>
      </w:pPr>
      <w:bookmarkStart w:id="445" w:name="__RefHeading___Toc175834_3244359995"/>
      <w:bookmarkStart w:id="446" w:name="_Toc175"/>
      <w:bookmarkEnd w:id="444"/>
      <w:bookmarkEnd w:id="445"/>
      <w:r>
        <w:rPr>
          <w:rtl w:val="true"/>
        </w:rPr>
        <w:t>سورة القیامة مکیة و هی اربعون آیة</w:t>
      </w:r>
      <w:bookmarkEnd w:id="446"/>
    </w:p>
    <w:p>
      <w:pPr>
        <w:pStyle w:val="Heading3"/>
        <w:numPr>
          <w:ilvl w:val="2"/>
          <w:numId w:val="1"/>
        </w:numPr>
        <w:rPr/>
      </w:pPr>
      <w:bookmarkStart w:id="447" w:name="__RefHeading___Toc175836_3244359995"/>
      <w:bookmarkStart w:id="448" w:name="_Toc176"/>
      <w:bookmarkEnd w:id="447"/>
      <w:r>
        <w:rPr>
          <w:rtl w:val="true"/>
        </w:rPr>
        <w:t>اشارة</w:t>
      </w:r>
      <w:bookmarkEnd w:id="448"/>
    </w:p>
    <w:p>
      <w:pPr>
        <w:pStyle w:val="Heading3"/>
        <w:numPr>
          <w:ilvl w:val="2"/>
          <w:numId w:val="1"/>
        </w:numPr>
        <w:rPr/>
      </w:pPr>
      <w:bookmarkStart w:id="449" w:name="__RefHeading___Toc175838_3244359995"/>
      <w:bookmarkStart w:id="450" w:name="_Toc177"/>
      <w:bookmarkEnd w:id="449"/>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450"/>
    </w:p>
    <w:p>
      <w:pPr>
        <w:pStyle w:val="Heading4"/>
        <w:numPr>
          <w:ilvl w:val="3"/>
          <w:numId w:val="1"/>
        </w:numPr>
        <w:rPr/>
      </w:pPr>
      <w:bookmarkStart w:id="451" w:name="__RefHeading___Toc175840_3244359995"/>
      <w:bookmarkStart w:id="452" w:name="_Toc178"/>
      <w:bookmarkEnd w:id="451"/>
      <w:r>
        <w:rPr>
          <w:rtl w:val="true"/>
        </w:rPr>
        <w:t>اشارة</w:t>
      </w:r>
      <w:bookmarkEnd w:id="45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453" w:name="pg13145_117390"/>
    </w:p>
    <w:p>
      <w:pPr>
        <w:pStyle w:val="Heading4"/>
        <w:numPr>
          <w:ilvl w:val="3"/>
          <w:numId w:val="1"/>
        </w:numPr>
        <w:rPr/>
      </w:pPr>
      <w:bookmarkStart w:id="454" w:name="__RefHeading___Toc175842_3244359995"/>
      <w:bookmarkStart w:id="455" w:name="_Toc179"/>
      <w:bookmarkEnd w:id="453"/>
      <w:bookmarkEnd w:id="454"/>
      <w:r>
        <w:rPr>
          <w:rtl w:val="true"/>
        </w:rPr>
        <w:t>بیان</w:t>
      </w:r>
      <w:r>
        <w:rPr>
          <w:rtl w:val="true"/>
        </w:rPr>
        <w:t>:</w:t>
      </w:r>
      <w:bookmarkEnd w:id="455"/>
    </w:p>
    <w:p>
      <w:pPr>
        <w:pStyle w:val="BookText"/>
        <w:rPr/>
      </w:pPr>
      <w:r>
        <w:rPr>
          <w:rFonts w:ascii="IRNazanin" w:hAnsi="IRNazanin" w:eastAsia="IRNazanin"/>
          <w:color w:val="111111"/>
          <w:sz w:val="28"/>
          <w:sz w:val="28"/>
          <w:szCs w:val="28"/>
          <w:rtl w:val="true"/>
          <w:lang w:bidi="fa-IR"/>
        </w:rPr>
        <w:t>یطوف بیان السورة حول القیامة الکبری فتنبئ بوقوع یوم القیامة أولا ثم تصفه ببعض أشراطه تارة،و بإجمال ما یجری علی الإنسان اخری،و ینبئ أن المساق الیه یبدأ من یوم الموت،و تختتم بالاحتجاج علی القدرة علی الإعادة بالقدرة علی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إقسام بیوم القیامة سواء قبل 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قسم أو بکون لا زائدة أو نافیة علی اختلاف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 إقسام ثان علی ما یقتضیه السیاق و مشاکلة اللفظ فلا یعبأ 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نفی الإقسام و لیس بقسم،و المراد اقسم بیوم القیامة و لا أقسم بالنفس اللوامة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بالنفس اللوامة نفس المؤمن التی تلومه فی الدنیا علی المعصیة و التثاقل فی الطاعة و تنفعه یوم القیامة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النفس الانسانیة أعم من المؤمنة الصالحة و الکافرة الفاجرة فإنها تلوم الانسان یوم القیامة أما الکافرة فانها تلومه علی کفره و فجوره،و أما المؤمنة فانها تلومه علی</w:t>
      </w:r>
    </w:p>
    <w:p>
      <w:pPr>
        <w:pStyle w:val="BookText"/>
        <w:rPr/>
      </w:pPr>
      <w:r>
        <w:rPr>
          <w:rFonts w:ascii="IRNazanin" w:hAnsi="IRNazanin" w:eastAsia="IRNazanin"/>
          <w:color w:val="111111"/>
          <w:sz w:val="28"/>
          <w:sz w:val="28"/>
          <w:szCs w:val="28"/>
          <w:rtl w:val="true"/>
          <w:lang w:bidi="fa-IR"/>
        </w:rPr>
        <w:t>قلة الطاعة و عدم الاستکثار من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نفس الکافر الذی تلومه یوم القیامة علی ما قدمت من کفر و معصیة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النَّدٰامَةَ لَمّٰا رَأَوُا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لکل من الأقوال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القسم محذوف یدل علیه الآیات التالیة،و التقدیر لیبعثن،و إنما حذف للدلالة علی تفخیم الیوم و عظمة أمره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فِی السَّمٰاوٰاتِ وَ الْأَرْضِ لاٰ تَأْتِیکُمْ إِلاّٰ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عَنِ النَّبَإِ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الْإِنْسٰانُ أَلَّنْ نَجْمَعَ عِظٰامَهُ الحسبان الظن،و جمع العظام کنایة عن الاحیاء بعد الموت،و الاستفهام للتوبیخ،و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قٰادِرِینَ عَلیٰ أَنْ نُسَوِّیَ بَنٰانَهُ أی بلی نجمعها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فاعل مدخول بلی المقدر،و البنان أطراف الأصابع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الأصابع و تسویة البنان تصویرها علی ما هی علیها من الصور،و المعنی بلی نجمعها و الحال أنا قادرون علی أن نصور بنانه علی صورها التی هی علیها خلقنا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البنان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للاشارة الی عجیب خلقها بما لها من الصور و خصوصیات الترکیب و العدد تترتب علیها فوائد جمة لا تکاد تحصی من أنواع القبض و البسط و الأخذ و الرد و سائر الحرکات اللطیفة و الأعمال الدقیقة و الصنائع الظریفة التی یمتاز بها الانسان من سائر الحیوان مضافا الی ما علیها من الهیئات و الخطوط التی لا یزال ینکشف للانسان منها سر بعد سر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شق الشیء شقا واسعا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الفجور شق ستر الدیانة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فجورا فهو فاجر و جمعه فجار و 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استعیر لمستقبل الزمان،و المراد من فجوره أمامه فجوره مدی عمره و ما دام حیا،و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لِیَفْجُرَ أَمٰامَهُ تعلیل ساد مسد معلله و هو التکذیب بالبعث و الاحیاء بعد الموت،و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إضراب عن حسبانه عدم البعث و الإحیاء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یحسب أن لن نجمع عظامه بل یرید أن یکذب بالبعث لیفجر مدی عمره إذ لا موجب للایمان و التقوی لو لم یکن هناک بعث للحساب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السیاق فی معنی الآیة،و لهم وجوه أخر ذکروها فی معی الآیة بعیدة لا تلائم السیاق أغمضنا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الانسان فی الآیة وضع الظاهر موضع الضمیر و النکتة فیه زیادة التوبیخ و المبالغة فی التقریع،و قد کرر ذلک فی الآیة و ما یتلوها من الآیات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أَیّٰانَ یَوْمُ الْقِیٰامَةِ الظاهر أنه 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التعلیل و أن السائل فی مقام التکذیب و السؤال سؤال تکذیب إذ من الواجب علی من دعی الی الإیمان و التقوی؛و أنذر بهذا النبأ العظیم مع دلالة الآیات البینة و قیام الحجج القاطعة أن یتخذ حذره و یتجهز بالایمان و التقوی و یتهیأ للقاء الیوم قریبا کان أو بعیدا فکل ما هو آت قریب لا أن یسأل متی تقوم الساعة؟و أیان یوم القیامة؟فلیس إلا سؤال مکذب مستهزئ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 وَ خَسَفَ الْقَمَرُ وَ جُمِعَ الشَّمْسُ وَ الْقَمَرُ ذکر جملة من أشراط الساعة،و بریق البصر تحیره فی إبصاره و دهشته،و خسوف القمر زوال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الْإِنْسٰانُ یَوْمَئِذٍ أَیْنَ الْمَفَرُّ أی أین موضع الفرار،و قوله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السلطنة الإلهیة له و علمه بأن لا مفر و لا فرار یومئذ من باب ظهور</w:t>
      </w:r>
    </w:p>
    <w:p>
      <w:pPr>
        <w:pStyle w:val="BookText"/>
        <w:rPr/>
      </w:pPr>
      <w:r>
        <w:rPr>
          <w:rFonts w:ascii="Amiri" w:hAnsi="Amiri" w:eastAsia="Amiri" w:cs="Amiri"/>
          <w:color w:val="111111"/>
          <w:sz w:val="28"/>
          <w:sz w:val="28"/>
          <w:szCs w:val="28"/>
          <w:rtl w:val="true"/>
          <w:lang w:bidi="ar-SA"/>
        </w:rPr>
        <w:t>ملکاته یومئذ فقد کان فی الدنیا یسأل عن المفر إذا وقع فی شدة أو هددته مهلکة و ذلک کإنکارهم الشرک یومئذ و حلفهم کذبا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وَزَرَ ردع عن طلبهم المفر،و الوزر الملجأ من جبل أو حصن أو غیرهما،و هو من کلامه تعالی لا من تمام کلام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الخطاب للنبی صلّی اللّه علیه و آله و سلّم،و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الحصر فلا مستقر الی غیره فلا وزر و لا ملجأ یلتجأ الیه فیمنع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الإنسان سائر الیه عالی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ملاقی ربه راجع و منته الیه لا حاجب یحجبه عنه و لا مانع یمنعه منه و اما الحجاب الذی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فسیاق الآیتین یعطی ان المراد به حجاب الحرمان من الکرامة لا حجاب الجهل او 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ان یکون المراد بکون مستقره الیه رجوع امر ما یستقر فیه من سعادة او شقاوة و جنة او نار الی مشیته تعالی فمن شاء جعله فی الجنة و هم المتقون و من شاء جعله فی النار و هم المجرمون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یَغْفِرُ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ان یراد به ان استقرارهم یومئذ الی حکمه تعالی فهو النافذ فیهم لا غیر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شَیْءٍ هٰالِکٌ إِلاّٰ وَجْهَهُ لَهُ الْحُکْمُ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یُنَبَّؤُا الْإِنْسٰانُ یَوْمَئِذٍ بِمٰا قَدَّمَ وَ أَخَّرَ المراد بما قدم و أخر ما عمله</w:t>
      </w:r>
      <w:bookmarkStart w:id="456" w:name="pg13145_117394"/>
    </w:p>
    <w:p>
      <w:pPr>
        <w:pStyle w:val="BookText"/>
        <w:rPr/>
      </w:pPr>
      <w:bookmarkEnd w:id="456"/>
      <w:r>
        <w:rPr>
          <w:rFonts w:ascii="IRNazanin" w:hAnsi="IRNazanin" w:eastAsia="IRNazanin"/>
          <w:color w:val="111111"/>
          <w:sz w:val="28"/>
          <w:sz w:val="28"/>
          <w:szCs w:val="28"/>
          <w:rtl w:val="true"/>
          <w:lang w:bidi="fa-IR"/>
        </w:rPr>
        <w:t>من حسنة أو سیئة فی أول عمره و آخره او ما قدمه علی موته من حسنة او سیئة و ما أخر من سنة حسنة سنها او سنة سیئة فیثاب بالحسنات و یعاقب علی السیئات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وَ لَوْ أَلْقیٰ مَعٰاذِیرَهُ إضراب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یُنَبَّؤُا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البصیرة رؤیة القلب و الإدراک الباطنی و إطلاقها علی الانسان من باب زید عدل او التقدیر الانسان ذو بصیرة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بالبصیرة الحجة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هٰؤُلاٰءِ إِلاّٰ رَبُّ السَّمٰاوٰاتِ وَ الْأَرْضِ 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الانسان نفسه حجة علی نفسه یومئذ حیث یسأل عن سمعه و بصره و فؤاده و یشهد علیه سمعه و بصره و جلده و یتکلم یداه و رجلاه،قال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عَلَیْهِمْ سَمْعُهُمْ وَ أَبْصٰارُهُمْ وَ جُلُودُهُمْ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تُکَلِّمُنٰا أَیْدِیهِمْ وَ تَشْهَدُ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 المعاذیر جمع معذرة و هی ذکر موانع تقطع عن الفعل المطلوب،و المعنی هو ذو بصیرة علی نفسه و لو جادل عن نفسه و اعتذر بالمعاذیر لصرف العذاب عنها</w:t>
      </w:r>
      <w:r>
        <w:rPr>
          <w:rFonts w:eastAsia="IRNazanin" w:cs="IRNazanin"/>
          <w:color w:val="111111"/>
          <w:sz w:val="28"/>
          <w:szCs w:val="28"/>
          <w:rtl w:val="true"/>
          <w:lang w:bidi="fa-IR"/>
        </w:rPr>
        <w:t>.</w:t>
      </w:r>
    </w:p>
    <w:p>
      <w:pPr>
        <w:pStyle w:val="Heading3"/>
        <w:numPr>
          <w:ilvl w:val="2"/>
          <w:numId w:val="1"/>
        </w:numPr>
        <w:rPr/>
      </w:pPr>
      <w:bookmarkStart w:id="457" w:name="__RefHeading___Toc175844_3244359995"/>
      <w:bookmarkStart w:id="458" w:name="_Toc180"/>
      <w:bookmarkEnd w:id="457"/>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16</w:t>
      </w:r>
      <w:r>
        <w:rPr>
          <w:rtl w:val="true"/>
        </w:rPr>
        <w:t xml:space="preserve"> </w:t>
      </w:r>
      <w:r>
        <w:rPr>
          <w:rtl w:val="true"/>
        </w:rPr>
        <w:t xml:space="preserve">الی </w:t>
      </w:r>
      <w:r>
        <w:rPr/>
        <w:t>40</w:t>
      </w:r>
      <w:r>
        <w:rPr>
          <w:rtl w:val="true"/>
        </w:rPr>
        <w:t>]</w:t>
      </w:r>
      <w:bookmarkEnd w:id="45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 الذی یعطیه سیاق الآیات الأربع بما یحفها من الآیات المتقدمة و المتأخرة الواصفة لیوم القیامة أنها معترضة متضمن أدبا إلهیا کلف النبی صلّی اللّه علیه و آله و سلّم أن یتأدب به حینما یتلقی ما یوحی الیه من القرآن الکریم فلا یبادر الی قراءة ما لم یقرأ بعد و لا یحرک به لسانه و ینصب حتی یتم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فالآیات الأربع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فالکلام فی هذه الآیات یجری مجری قول المتکلم منا أثناء حدیثه لمخاطبه إذا بادر الی تتمیم بعض کلام المتکلم باللفظة و اللفظتین قبل أن یلفظ بها المتکلم و ذلک یشغله عن التجرد للانصات فیقطع المتکلم حدیثه و یعترض و یقول لا تعجل بکلامی و أنصت لتفقه ما أقول لک ثم یمضی فی حدیثه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 الخطاب فیه للنبی صلّی اللّه علیه و آله و سلّم،و الضمیر ان للقرآن الذی یوحی الیه أو للوحی،و المعنی لا تحرک بالوحی لسانک لتأخذه عاجلا فتسبقنا الی قراءة ما لم نقرأ بعد فهو کما مر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جَمْعَهُ وَ قُرْآنَهُ القرآن هاهنا مصدر کالفرقان و الرجحان، و الضمیران للوحی،و المعنی لا تعجل به إذ علینا أن نجمع ما نوحیه الیک بضم بعض أجزائه الی بعض و قراءته علیک فلا یفوتنا شیء منه حتی یحتاج الی أن تسبقنا الی قراءة ما لم نوحه</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 أی فاذا اتممنا قراءته علیک وحیا فاتبع قراءتنا له و اقرأ بعد 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باتباع قرآنه اتباعه ذهنا بالانصات و التوجه التام الیه و هو معنی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 ای علینا ایضاحه علیک بعد ما کان علینا جمعه و قرآنه فثم للتأخیر الرتبی لأن البیان مترتب علی الجمع و القراءة 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قیل؛المعنی ثم إن علینا بیانه للناس بلسانک نحفظه فی ذهنک عن التغیر و الزوال حتی تقرأه علی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بعضهم أن الآیات الأربع متصلة بما تقدم من حدیث یوم القیامة،و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 آله و سلّم،و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القیامة،و المعنی لا تتفوه بالسؤال عن وقت القیامة أصلا و لو کنت غیر مکذب و لا مستهزئ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الواجب فی الحکمة أن نجمع من نجمعه فیه و نوحی شرح وصفه الیک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قرأنا ما یتعلق به فاتبع ذلک بالعمل بما یقتضیه من الاستعداد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إظهار ذلک بالنفخ فی الصور انتهی ملخصا و هو کما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النهی عن العجل بالقرآن یؤید ما ورد فی الروایات أن للقرآن نزولا علی النبی صلّی اللّه علیه و آله و سلّم دفعة غیر نزوله تدریجا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وَ تَذَرُونَ الْآخِرَةَ خطاب للناس و لیس من تعمیم الخطاب السابق فی شیء لأن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اعتراضی غیر مرتبط بشیء من طرفیه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عن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تُحِبُّونَ الْعٰاجِلَةَ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الحیاة العاجلة و هی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تترکون الحیاة الآخرة،و ما فی الکلام من الإضراب إضراب عن حسبان عدم الإحیاء بعد الموت نظیر الإضراب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لیوم القیامة بانقسام الوجوه فیه الی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 و باسرة،و نضرة الوجه و اللون و الشجر و نحوها و نضارتها حسنها و بهجتها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الی ما یقابله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وُجُوهٌ یَوْمَئِذٍ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الخ؛وجوه یوم إذ تقوم القیامة حسنة متهللة ظاهرة المسرة و البشاشة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لَقّٰاهُمْ نَضْرَةً وَ 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لوجوه،و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بناظرة قدم علیها لإفادة الحصر أو الأهمیة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بالنظر الیه تعالی لیس هو النظر الحسی المتعلق بالعین الجسمانیة المادیة التی قامت البراهین القاطعة علی استحالته فی حقه تعالی بل المراد النظر القلبی و رؤیة القلب بحقیقة الإیمان علی ما یسوق الیه البرهان و یدل علیه الأخبار المأثورة عن أهل العصمة علیهم السّلام و قد أوردنا شطرا منها فی ذیل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أَرِنِی أَنْظُرْ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قلوبهم متوجهة الی ربهم لا یشغلهم عنه سبحانه شاغل من الأسباب لتقطع الأسباب یومئذ،و لا یقفون موقفا من مواقف الیوم و لا یقطعون مرحلة من مراحله إلا و الرحمة الإلهیة شاملة لهم وَ هُمْ مِنْ فَزَعٍ یَوْمَئِذٍ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یشهدون مشهدا من مشاهد الجنة و لا یتنعمون بشیء من نعیمها إلا و هم یشاهدون ربهم به لأنهم لا ینظرون الی شیء و لا یرون شیئا إلا من حیث إنه آیة للّه سبحانه و النظر الی الآیة من حیث إنها آیة</w:t>
      </w:r>
    </w:p>
    <w:p>
      <w:pPr>
        <w:pStyle w:val="BookText"/>
        <w:rPr/>
      </w:pPr>
      <w:r>
        <w:rPr>
          <w:rFonts w:ascii="IRNazanin" w:hAnsi="IRNazanin" w:eastAsia="IRNazanin"/>
          <w:color w:val="111111"/>
          <w:sz w:val="28"/>
          <w:sz w:val="28"/>
          <w:szCs w:val="28"/>
          <w:rtl w:val="true"/>
          <w:lang w:bidi="fa-IR"/>
        </w:rPr>
        <w:t>و رؤیتها نظر الی ذی الآیة و رؤیة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تَظُنُّ أَنْ یُفْعَلَ بِهٰا فٰاقِرَةٌ فسر البسور بشدة العبوس و الظن بالعلم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محذوفة الموصوف أی فعلة فاقرة،و الفاقرة من فقره اذا أصاب فقار ظهره،و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فقرت البعیر اذا وسمت أنفه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یومئذ شدیدة العبوس تعلم أنه یفعل بها فعلة تقصم ظهورها أو تسم انوفها بالنار،و احتمل أن یکون تظن خطابا للنبی صلّی اللّه علیه و آله و سلّم بما أنه سامع و الظن بمعناه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بَلَغَتِ التَّرٰاقِیَ ردع عن حبهم العاجلة و إیثارها علی الآخرة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ارتدعوا عن ذلک فلیس یدوم علیکم و سینزل علیکم الموت فتساقون الی ربکم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یدل علیه السیاق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اذا بلغت النفس التراقی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التراقی العظام المکتنفة للنحر عن یمین و شمال جمع ترقوة،و المعنی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مَنْ رٰاقٍ اسم فاعل من الرقی أی قال من حضره من اهله و اصدقائه من یرقیه و یشفیه؟کلمة یأس،و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قال بعض الملائکة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یرقی بروحه من الملائکة أ ملائکة الرحمة أم ملائکة العذاب؟</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أَنَّهُ الْفِرٰاقُ ای و علم الإنسان المحتضر من مشاهدة هذه الأحوال انه مفارقته للعاجلة التی کان یحبها و یؤثرها علی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 ظاهره ان المراد به التفاف ساق المحتضر بساقه ببطلان الحیاة الساریة فی اطراف البدن عند بلوغ الروح التراقی</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الْمَسٰاقُ المساق مصدر میمی بمعنی السوق،و المراد بکون السوق یومئذ الیه تعالی انه الرجوع الیه،و عبر بالمساق للإشارة الی ان لا خیرة للإنسان فی هذا المسیر و لا مناص له عنه فهو مسوق مسیر من یوم موته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رَبِّکَ</w:t>
      </w:r>
    </w:p>
    <w:p>
      <w:pPr>
        <w:pStyle w:val="BookText"/>
        <w:rPr/>
      </w:pPr>
      <w:r>
        <w:rPr>
          <w:rFonts w:ascii="Amiri" w:hAnsi="Amiri" w:eastAsia="Amiri" w:cs="Amiri"/>
          <w:color w:val="111111"/>
          <w:sz w:val="28"/>
          <w:sz w:val="28"/>
          <w:szCs w:val="28"/>
          <w:rtl w:val="true"/>
          <w:lang w:bidi="ar-SA"/>
        </w:rPr>
        <w:t>یَوْمَئِذٍ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یرد علی ربه یوم القیامة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رَبِّکَ یَوْمَئِذٍ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الحصر افاد انحصار الغایة فی الرجوع الیه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صَلّٰی وَ لٰکِنْ کَذَّبَ وَ تَوَلّٰی ثُمَّ ذَهَبَ إِلیٰ أَهْلِهِ یَتَمَطّٰی الضمائر راجعة الی الإنسان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المراد بالتصدیق المنفی تصدیق الدعوة الحقة التی یتضمنها القرآن الکریم،و بالتصلیة المنفیة التوجه العبادی الیه تعالی بالصلاة التی هی عمود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تمدد البدن من الکسل و أصله ان یلوی مطاه ای ظهره،و المراد بتمطیه فی ذهابه التبختر و الاختیال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یصدق هذا الانسان الدعوة فیما فیها من الاعتقاد و لم یصل لربه أی لم یتبعها فیما فیها من الفروع و رکنها الصلاة و لکن کذب بها و تولی عنها ثم ذهب الی أهله یتبختر و یختال مستکبرا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 فَأَوْلیٰ ثُمَّ أَوْلیٰ لَکَ فَأَوْلیٰ لا ریب أنه کلمة تهدید کررت لتأکید التهدید،و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لمبتدإ محذوف هو ضمیر عائد الی ما ذکر من حال هذا الانسان و هو أنه لم یصدق و لم یصل و لکن کذب و تولی ثم ذهب الی أهله متبخترا مختالا،و إثبات ما هو فیه من الحال له کنایة عن إثبات ما هو لازمه من التبعة و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الکلام و هی کلمة ملقاة من اللّه تعالی الی هذا الانسان کلمة طبع طبع اللّه بها علی قلبه حرم بها الإیمان و التقوی و کتب علیه أنه من أصحاب النار،و الآیتان تشبهان بوجه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علیه من الحال أولی و أرجح لک فأولی ثم أولی لک فأولی لتذوق وبال</w:t>
      </w:r>
    </w:p>
    <w:p>
      <w:pPr>
        <w:pStyle w:val="BookText"/>
        <w:rPr/>
      </w:pPr>
      <w:r>
        <w:rPr>
          <w:rFonts w:ascii="IRNazanin" w:hAnsi="IRNazanin" w:eastAsia="IRNazanin"/>
          <w:color w:val="111111"/>
          <w:sz w:val="28"/>
          <w:sz w:val="28"/>
          <w:szCs w:val="28"/>
          <w:rtl w:val="true"/>
          <w:lang w:bidi="fa-IR"/>
        </w:rPr>
        <w:t>أمرک و یأخذک ما أعد لک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الْإِنْسٰانُ أَنْ یُتْرَکَ سُدیً مختتم فیه رجوع الی ما فی مفتتح السورة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 الْإِنْسٰانُ أَلَّنْ نَجْمَعَ عِظٰامَهُ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الاستفهام للتوبیخ،و السدی المهمل،و المعنی أ یظن الانسان ان یترک مهملا لا یعتنی به فلا یبعث بإحیائه بعد الموت و لازمه ان لا یکلف و لا یجزی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یَکُ نُطْفَةً مِنْ مَنِیٍّ 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کان ضمیر راجع الی الإنسان،و إمناء المنی صبه فی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عَلَقَةً فَخَلَقَ فَسَوّٰی أی ثم کان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 دم منعقد فقدره فصوره بالتعدیل و التکمیل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 الْأُنْثیٰ أی فجعل من الإنسان الصنفین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و الانثی</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احتجاج علی البعث الذی ینکرونه استبعادا له بعموم القدرة و ثبوتها علی الخلق الابتدائی و الإعادة لا تزید علی الابتداء مئونة بل هی أهون،و قد تقدم الکلام فی تقریب هذه الحجة فی تفسیر الآیات المتعرضة لها مرارا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459" w:name="pg13145_117402"/>
    </w:p>
    <w:p>
      <w:pPr>
        <w:pStyle w:val="Heading2"/>
        <w:numPr>
          <w:ilvl w:val="1"/>
          <w:numId w:val="1"/>
        </w:numPr>
        <w:rPr/>
      </w:pPr>
      <w:bookmarkStart w:id="460" w:name="__RefHeading___Toc175846_3244359995"/>
      <w:bookmarkStart w:id="461" w:name="_Toc181"/>
      <w:bookmarkEnd w:id="459"/>
      <w:bookmarkEnd w:id="460"/>
      <w:r>
        <w:rPr>
          <w:rtl w:val="true"/>
        </w:rPr>
        <w:t>سورة الدهر مدنیة و هی إحدی و ثلاثون آیة</w:t>
      </w:r>
      <w:bookmarkEnd w:id="461"/>
    </w:p>
    <w:p>
      <w:pPr>
        <w:pStyle w:val="Heading3"/>
        <w:numPr>
          <w:ilvl w:val="2"/>
          <w:numId w:val="1"/>
        </w:numPr>
        <w:rPr/>
      </w:pPr>
      <w:bookmarkStart w:id="462" w:name="__RefHeading___Toc175848_3244359995"/>
      <w:bookmarkStart w:id="463" w:name="_Toc182"/>
      <w:bookmarkEnd w:id="462"/>
      <w:r>
        <w:rPr>
          <w:rtl w:val="true"/>
        </w:rPr>
        <w:t>اشارة</w:t>
      </w:r>
      <w:bookmarkEnd w:id="463"/>
    </w:p>
    <w:p>
      <w:pPr>
        <w:pStyle w:val="Heading3"/>
        <w:numPr>
          <w:ilvl w:val="2"/>
          <w:numId w:val="1"/>
        </w:numPr>
        <w:rPr/>
      </w:pPr>
      <w:bookmarkStart w:id="464" w:name="__RefHeading___Toc175850_3244359995"/>
      <w:bookmarkStart w:id="465" w:name="_Toc183"/>
      <w:bookmarkEnd w:id="464"/>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1</w:t>
      </w:r>
      <w:r>
        <w:rPr>
          <w:rtl w:val="true"/>
        </w:rPr>
        <w:t xml:space="preserve"> </w:t>
      </w:r>
      <w:r>
        <w:rPr>
          <w:rtl w:val="true"/>
        </w:rPr>
        <w:t xml:space="preserve">الی </w:t>
      </w:r>
      <w:r>
        <w:rPr/>
        <w:t>22</w:t>
      </w:r>
      <w:r>
        <w:rPr>
          <w:rtl w:val="true"/>
        </w:rPr>
        <w:t>]</w:t>
      </w:r>
      <w:bookmarkEnd w:id="465"/>
    </w:p>
    <w:p>
      <w:pPr>
        <w:pStyle w:val="Heading4"/>
        <w:numPr>
          <w:ilvl w:val="3"/>
          <w:numId w:val="1"/>
        </w:numPr>
        <w:rPr/>
      </w:pPr>
      <w:bookmarkStart w:id="466" w:name="__RefHeading___Toc175852_3244359995"/>
      <w:bookmarkStart w:id="467" w:name="_Toc184"/>
      <w:bookmarkEnd w:id="466"/>
      <w:r>
        <w:rPr>
          <w:rtl w:val="true"/>
        </w:rPr>
        <w:t>اشارة</w:t>
      </w:r>
      <w:bookmarkEnd w:id="46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468" w:name="pg13145_117403"/>
    </w:p>
    <w:p>
      <w:pPr>
        <w:pStyle w:val="Heading4"/>
        <w:numPr>
          <w:ilvl w:val="3"/>
          <w:numId w:val="1"/>
        </w:numPr>
        <w:rPr/>
      </w:pPr>
      <w:bookmarkStart w:id="469" w:name="__RefHeading___Toc175854_3244359995"/>
      <w:bookmarkStart w:id="470" w:name="_Toc185"/>
      <w:bookmarkEnd w:id="468"/>
      <w:bookmarkEnd w:id="469"/>
      <w:r>
        <w:rPr>
          <w:rtl w:val="true"/>
        </w:rPr>
        <w:t>بیان</w:t>
      </w:r>
      <w:r>
        <w:rPr>
          <w:rtl w:val="true"/>
        </w:rPr>
        <w:t>:</w:t>
      </w:r>
      <w:bookmarkEnd w:id="470"/>
    </w:p>
    <w:p>
      <w:pPr>
        <w:pStyle w:val="Heading5"/>
        <w:numPr>
          <w:ilvl w:val="4"/>
          <w:numId w:val="1"/>
        </w:numPr>
        <w:rPr/>
      </w:pPr>
      <w:bookmarkStart w:id="471" w:name="__RefHeading___Toc175856_3244359995"/>
      <w:bookmarkStart w:id="472" w:name="_Toc186"/>
      <w:bookmarkEnd w:id="471"/>
      <w:r>
        <w:rPr>
          <w:rtl w:val="true"/>
        </w:rPr>
        <w:t>اشارة</w:t>
      </w:r>
      <w:bookmarkEnd w:id="47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 لَمْ یَکُنْ شَیْئاً</w:t>
      </w:r>
    </w:p>
    <w:p>
      <w:pPr>
        <w:pStyle w:val="BookText"/>
        <w:rPr/>
      </w:pPr>
      <w:r>
        <w:rPr>
          <w:rFonts w:ascii="IRNazanin" w:hAnsi="IRNazanin" w:eastAsia="IRNazanin"/>
          <w:color w:val="111111"/>
          <w:sz w:val="28"/>
          <w:sz w:val="28"/>
          <w:szCs w:val="28"/>
          <w:rtl w:val="true"/>
          <w:lang w:bidi="fa-IR"/>
        </w:rPr>
        <w:t>مَذْکُوراً الاستفهام للتقریر فیفید ثبوت معنی الجملة و تحققه أی قد أتی علی الانسان،الخ؛ و لعل هذا مراد من قال من قدماء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بمعنی قد،لا علی أن ذلک أحد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بالإنسان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آدم علیه السّلام فلا یلائمه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الحین قطعة من الزمان محدودة قصیرة کانت أو طویلة،و الدهر الزمان الممتد من دون تحدید ببدایة أو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مَذْکُوراً أی شیئا یذکر باسمه فی المذکورات أی کان یذکر مثلا الأرض و السماء و البر و البحر و غیر ذلک و لا یذکر الإنسان لأنه لم یوجد بعد حتی وجد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فکونه مذکورا کنایة عن کونه موجودا بالفعل فالنفی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الی کونه شیئا مذکورا لا الی أصل کونه شیئا فقد کان شیئا و لم یکن شیئا مذکورا و 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الخ؛فقد کان موجودا بمادته و لم یتکون بعد إنسانا بالفعل و الآیة و ما یتلوها من الآیات واقعة فی سیاق الاحتجاج یبین بها أن الإنسان حادث یحتاج فی وجوده الی صانع یصنعه و خالق یخلقه،و قد خلقه ربه و جهزه التدبیر الربوبی بأدوات الشعور من السمع و البصر یهتدی بها الی السبیل الحق الذی من الواجب أن یسلکه مدی حیاته فان کفر فمصیره الی عذاب ألیم و ان شکر فالی نعیم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الإنسان قطعة محدودة من هذا الزمان الممتد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المحدود و الحال أنه لم یکن موجودا بالفعل مذکورا فی عداد المذکورات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نَبْتَلِیهِ فَجَعَلْنٰاهُ سَمِیعاً بَصِیراً النطفة فی الأصل بمعنی الماء القلیل غلب استعماله فی ماء الذکور من الحیوان الذی یتکون منه مثله،و أمشاج جمع مشیج او المشج بفتحتین او بفتح فکسر بمعنی المختلط الممتزج،</w:t>
      </w:r>
    </w:p>
    <w:p>
      <w:pPr>
        <w:pStyle w:val="BookText"/>
        <w:rPr/>
      </w:pPr>
      <w:r>
        <w:rPr>
          <w:rFonts w:ascii="IRNazanin" w:hAnsi="IRNazanin" w:eastAsia="IRNazanin"/>
          <w:color w:val="111111"/>
          <w:sz w:val="28"/>
          <w:sz w:val="28"/>
          <w:szCs w:val="28"/>
          <w:rtl w:val="true"/>
          <w:lang w:bidi="fa-IR"/>
        </w:rPr>
        <w:t>و وصفت بها النطفة باعتبار اجزائها المختلفة او اختلاط ماء الذکور و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الابتلاء نقل الشیء من حال الی حال و من طور الی طور کابتلاء الذهب فی البوتقة، و ابتلاؤه تعالی الإنسان فی خلقه من النطفة هو ما ذکره فی مواضع من کلامه انه یخلق النطفة فیجعلها علقة و العلقة مضغة الی آخر الأطوار التی تتعاقبها حتی ینشئه خلقا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 سَمِیعاً بَصِیراً سیاق الآیات و خاصة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الخ؛یفید أن ذکر جعله سمیعا بصیرا للتوسل به فی التدبیر الربوبی الی غایته و هی أن یری آیات اللّه الدالة علی المبدإ و المعاد و یسمع کلمة الحق التی تأتیه من جانب ربه بإرسال الرسل و إنزال الکتب فیدعوه البصر و السمع الی سلوک سبیل الحق و السیر فی مسیر الحیاة بالإیمان و العمل الصالح فإن لزم السبیل الذی هدی الیه أداه الی نعیم الأبد و إلا فإلی عذاب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الإنسان فی الآیة من وضع الظاهر موضع الضمیر و النکتة فیه تسجیل أنه تعالی هو خالقه و مدبر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هی أجزاء مختلطة ممتزجة و الحال أنّا ننقله من حال الی حال و من طور الی طور فجعلناه سمیعا بصیرا لیسمع ما یأتیه من الدعوة الإلهیة،و یبصر الآیات الإلهیة الدالة علی وحدانیته تعالی و النبوة و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 الهدایة بمعنی إراءة الطریق دون الإیصال الی المطلوب و المراد بالسبیل السبیل بحقیقة معنی الکلمة و هو المؤدی الی الغایة المطلوبة و هو سبیل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الشکر استعمال النعمة بإظهار کونها من منعمها و قد تقدم فی تفسیر قوله تعالی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حقیقة کون العبد شاکرا للّه کونه مخلصا لربه،و الکفران استعمالها مع ستر کونها من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شٰاکِراً وَ إِمّٰا کَفُوراً حالان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قاله بعضهم،و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التقسیم و التنویع أی إنا هدیناه السبیل حال کونه منقسما الی الشاکر و الکفور أی إنه مهدی سواء کان کذا أو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الدلیل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المراد بالسبیل السنة و الطریقة التی یجب علی الإنسان أن یسلکها فی حیاته الدنیا لتوصله الی سعادته فی الدنیا و الآخرة و تسوقه الی کرامة القرب و الزلفی من ربه و محصله الدین الحق و هو عند اللّه الإسلام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لِلْکٰافِرِینَ سَلاٰسِلَ وَ أَغْلاٰلاً وَ سَعِیراً الاعتاد التهیئة، و سلاسل جمع سلسلة و هی القید الذی یقاد به المجرم،و أغلال جمع غل بالضم قیل هی القید الذی یجمع الیدین علی العنق،و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فالغل مختص بما یقید به فیجعل الأعضاء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السعیر النار المشتعلة،و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تشیر الی تبعة الانسان الکفور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بیان تبعته علی بیان جزاء الانسان الشاکر لاختصار الکلام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 مِنْ کَأْسٍ کٰانَ مِزٰاجُهٰا کٰافُوراً الکأس إناء الشراب إذا کان فیه شراب،و المزاج ما یمزج به کالحزام لما یحزم به،و الکافور معروف یضرب به المثل فی البرودة و طیب الرائحة،و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عین فی الجنة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الأبرار جمع بر بفتح الباء صفة مشبهة من البر و هو الاحسان و یتحصل معناه فی أن یحسن الانسان فی عمله من غیر أن یرید به نفعا یرجع الیه من جزاء او شکور فهو یرید الخیر لأنه خیر لا لأن فیه نفعا یرجع الی نفسه و إن کرهت نفسه ذلک فیصبر علی مر مخالفة نفسه فیما</w:t>
      </w:r>
    </w:p>
    <w:p>
      <w:pPr>
        <w:pStyle w:val="BookText"/>
        <w:rPr/>
      </w:pPr>
      <w:r>
        <w:rPr>
          <w:rFonts w:ascii="IRNazanin" w:hAnsi="IRNazanin" w:eastAsia="IRNazanin"/>
          <w:color w:val="111111"/>
          <w:sz w:val="28"/>
          <w:sz w:val="28"/>
          <w:szCs w:val="28"/>
          <w:rtl w:val="true"/>
          <w:lang w:bidi="fa-IR"/>
        </w:rPr>
        <w:t>یریده و یعمل لأنه خیر فی نفسه کالوفاء بالنذر أو لأن فیه خیرا لغیره کاطعام الطعام للمستحقین من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خیر فی عمل و لا صلاح إلا بالایمان باللّه و رسوله و الیوم الآخر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لَمْ یُؤْمِنُوا فَأَحْبَطَ اللّٰهُ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فالأبرار مؤمنون باللّه و رسوله و الیوم الآخر،و إذ کان إیمانهم إیمان رشد و بصیرة فهم یرون أنفسهم عبیدا مملوکین لربهم،له خلقهم و أمرهم،لا یملکون لأنفسهم نفعا و لا ضرا علیهم أن لا یریدوا إلا ما أراده ربهم و لا یفعلوا إلا ما یرتضیه فقدموا إرادته علی ارادة أنفسهم و عملوا له فصبروا علی مخالفة أنفسهم فیما تهواه و تحبه و کلفة الطاعة،و عملوا ما عملوه لوجه اللّه، فأخلصوا العبودیة فی مرحلة العمل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الصفات هی التی عرف سبحانه الأبرار بها کما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یَشْرَبُ بِهٰا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المستفادة من قوله فی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بعض الکلام فی معنی البر فی تفسیر الآیة و سیأتی بعضه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الخ؛بما یتبادر من معناها من حیث مقابلتها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الخ؛المبین لحال الکافرین فی الآخرة،تبین حال الأبرار فی الآخرة فی الجنة،و انهم یشربون من شراب ممزوج بالکافور باردا طیب الرائحة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و التقدیر من عین أو بالاختصاص و التقدیر أخصّ عینا،و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یتعدی بنفسه و بالباء فشرب بها و شربها واحد،و التعبیر عنهم بعباد اللّه للاشارة الی تحلیهم بحلیة العبودیة و قیامهم بلوازمها علی ما یفیده سیاق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تفجیر العین شق الأرض لإجرائها،و ینبغی ان یحمل تفجیرهم العین علی ارادتهم جریانها لأن نعم الجنة لا تحتاج فی تحققها و التنعم بها الی ازید من مشیة اهلها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تصفان تنعم الأبرار بشراب الجنة فی الآخرة،و بذلک فسرت الآیتان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ان تکون الآیتان مسوقتین علی مسلک تجسم الأعمال تصفان حقیقة عملهم الصالح من الإیفاء بالنذر و اطعام الطعام لوجه اللّه،و ان اعمالهم المذکورة بحسب باطنها شرب من کأس مزاجها کافور من عین لا یزالون یفجرونها بأعمالهم الصالحة و ستظهر لهم بحقیقتها فی جنة الخلد و إن کانت فی الدنیا فی صورة الأعمال فتکون الآیتان فی مجری أمثال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ذلک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سیشربون و سیشرب بها، و وقوع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یشربون و یوفون و یخافون و یطعمون متعاقبة فی سیاق واحد،و ذکر التفجیر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یُفَجِّرُونَهٰا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استخراج العین و إجرائها بالتوسل بالأسباب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فی مفردات الآیتین و إعرابها أقاویل کثیرة مختلفة مذکورة فی المطولات فلیراجعها من أراد الوقوف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 کٰانَ شَرُّهُ مُسْتَطِیراً المستطیر اسم فاعل من استطار إذا فشا و انتشر فی الأقطار غایة الانتشار و هو أبلغ من طار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استطار الحریق و استطار الفجر إذا اتسعا غایته،و المراد باستطارة شر الیوم و هو یوم القیامة بلوغ شدائده و أهواله و ما فیه من العذاب غایته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بالإیفاء بالنذر ما هو ظاهره المعروف من معناه،و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ما عقدوا علیه قلوبهم من العمل بالواجبات أو ما عقدوا علیه القلوب من اتباع الشارع فی جمیع ما</w:t>
      </w:r>
    </w:p>
    <w:p>
      <w:pPr>
        <w:pStyle w:val="BookText"/>
        <w:rPr/>
      </w:pPr>
      <w:r>
        <w:rPr>
          <w:rFonts w:ascii="IRNazanin" w:hAnsi="IRNazanin" w:eastAsia="IRNazanin"/>
          <w:color w:val="111111"/>
          <w:sz w:val="28"/>
          <w:sz w:val="28"/>
          <w:szCs w:val="28"/>
          <w:rtl w:val="true"/>
          <w:lang w:bidi="fa-IR"/>
        </w:rPr>
        <w:t>شرعه خلاف ظاهر اللفظ من غیر دلیل یدل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للطعام علی ما هو الظاهر،و المراد بحبه توقان النفس الیه لشدة الحاجة،و یؤید هذا المعنی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بالمسکین و الیتیم معلوم،و المراد بالأسیر ما هو الظاهر منه و هو المأخوذ من أهل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 وجه الشیء هو ما یستقبل به غیره،و وجهه تعالی صفاته الفعلیة الکریمة التی یفیض بها الخیر علی خلقه من الخلق و التدبیر و الرزق و بالجملة الرحمة العامة التی بها قیام کل شیء،و معنی کون العمل لوجه اللّه علی هذا کون الغایة فی العمل هی الاستفاضة من رحمة اللّه و طلب مرضاته بالاقتصار علی ذلک و الإعراض عما عند غیره من الجزاء المطلوب،و لذا ذیلوا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نُرِیدُ مِنْکُمْ جَزٰاءً وَ لاٰ شُکُوراً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وراء ذلک صفاته الذاتیة الکریمة التی هی المبدأ لصفاته الفعلیة و لما یترتب علیها من الخیر فی العالم،و مرجع کون العمل لوجه اللّه علی هذا هو الإتیان بالعمل حبا للّه لأن الجمیل علی الإطلاق،و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 تعالی لأنه اهل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ابتغاء وجه اللّه یجعله غایة داعیة فی الأعمال مذکور فی مواضع من کلامه تعالی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تُنْفِقُونَ إِلاَّ ابْتِغٰاءَ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مُخْلِصِینَ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نُرِیدُ مِنْکُمْ جَزٰاءً 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مقابلة العمل بما یعادله إن خیرا فخیرا</w:t>
      </w:r>
    </w:p>
    <w:p>
      <w:pPr>
        <w:pStyle w:val="BookText"/>
        <w:rPr/>
      </w:pPr>
      <w:r>
        <w:rPr>
          <w:rFonts w:ascii="IRNazanin" w:hAnsi="IRNazanin" w:eastAsia="IRNazanin"/>
          <w:color w:val="111111"/>
          <w:sz w:val="28"/>
          <w:sz w:val="28"/>
          <w:szCs w:val="28"/>
          <w:rtl w:val="true"/>
          <w:lang w:bidi="fa-IR"/>
        </w:rPr>
        <w:t>و إن شرا فشرا،و یعم الفعل و القول لکن المراد به فی الآیة بقرینة مقابلته الشکور مقابلة إطعامهم عملا لا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الشکر و الشکور ذکر النعمة و إظهارها قلبا أو لسانا أو عملا،و المراد به فی الآیة و قد قوبل بالجزاء الثناء الجمیل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الخ؛خطاب منهم لمن أطعموه من المسکین و الیتیم و الأسیر إما بلسان المقال فهی حکایة قولهم أو بتقدیر القول و کیف کان فقد أرادوا به تطییب قلوبهم أن یأمنوا المن و الأذی،و إما بلسان الحال و هو ثناء من اللّه علیهم لما یعلم من الإخلاص فی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 عد الیوم و هو یوم القیامة عبوسا من الاستعارة،و المراد بعبوسه ظهوره علی المجرمین بکمال شدته،و القمطریر الصعب الشدید علی 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مقام التعلیل لقولهم المحکی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الخ؛ینبهون بقولهم هذا أن قصرهم العمل فی ابتغاء وجه اللّه تعالی إخلاصا للعبودیة لمخافتهم ذاک الیوم الشدید،و لم یکتفوا بنسبة المخافة الی الیوم حتی نسبوه نحوا من النسبة الی ربهم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نَخٰافُ مِنْ رَبِّنٰا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الخ؛لأنهم لما لم یریدوا إلا وجه ربهم فهم لا یخافون غیره کما لا یرجون غیره و إنما یخافون و یرجون ربهم فلا یخافون یوم القیامة إلا لأنه من ربهم یحاسب فیه عباده علی أعمالهم فیجزیهم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قبلا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یَوْماً کٰانَ 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نسب خوفهم الی الیوم فإن الواصف فیه هو اللّه سبحانه و قد نسب الیوم بشدائده الی نفسه قبلا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لِلْکٰافِرِینَ 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ذکروه من الخوف مخافة فی مقام العمل لما یحاسب العبد علی عمله فالعبودیة</w:t>
      </w:r>
    </w:p>
    <w:p>
      <w:pPr>
        <w:pStyle w:val="BookText"/>
        <w:rPr/>
      </w:pPr>
      <w:r>
        <w:rPr>
          <w:rFonts w:ascii="Amiri" w:hAnsi="Amiri" w:eastAsia="Amiri" w:cs="Amiri"/>
          <w:color w:val="111111"/>
          <w:sz w:val="28"/>
          <w:sz w:val="28"/>
          <w:szCs w:val="28"/>
          <w:rtl w:val="true"/>
          <w:lang w:bidi="ar-SA"/>
        </w:rPr>
        <w:t>لازمة للإنسان لا تفارقه و إن بلغ ما بلغ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ثُمَّ إِنَّ عَلَیْنٰا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 الوقایة الحفظ و المنع من الأذی و لقی الشیء بکذا یلقیه أی استقبله به و النضرة البهجة و حسن اللون و السرور مقابل المساءة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فحفظهم اللّه و منع عنهم شر ذلک الیوم و استقبلهم بالنضرة و السرور،فهم ناضرة الوجوه مسرورون یومئذ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جَزٰاهُمْ بِمٰا صَبَرُوا جَنَّةً وَ حَرِیراً المراد بالصبر صبرهم عند المصیبة و علی الطاعة و عن المعصیة فإنهم ابتغوا فی الدنیا وجه ربهم و قدموا إرادته علی إرادتهم فصبروا علی ما قضی به فیهم و أراده من المحن و مصائب الدنیا فی حقهم،و صبروا علی امتثال ما أمرهم به و صبروا علی ترک ما نهاهم عنه و إن کان مخالفا لأهواء أنفسهم فبدل اللّه ما لقوه من المشقة و الکلفة نعمة و 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الْأَرٰائِکِ لاٰ یَرَوْنَ فِیهٰا شَمْساً وَ لاٰ زَمْهَرِیراً الأرائک جمع أریکة و هو ما یتکئ علیه،و الزمهریر البرد الشدید،و المعنی حالکونهم متکئین فی الجنة علی الأرائک لا یرون فیها شمسا حتی یتأذوا بحرّها و لا زمهریرا حتی یتأذوا ببرده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 وَ ذُلِّلَتْ قُطُوفُهٰا تَذْلِیلاً الظلال جمع ظل، و دنو الظلال علیهم قربها منهم بحیث تنبسط علیهم فکأن الدنو مضمن معنی الانبساط و قطوف جمع قطف بالکسر فالسکون و هو الثمرة المقطوفة المجتناة،و تذلیل القطوف لهم جعلها مسخرة لهم یقطفونها کیف شاءوا من غیر مانع أو کلفة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یُطٰافُ عَلَیْهِمْ بِآنِیَةٍ مِنْ فِضَّةٍ وَ أَکْوٰابٍ کٰانَتْ قَوٰارِیرَا الآنیة</w:t>
      </w:r>
    </w:p>
    <w:p>
      <w:pPr>
        <w:pStyle w:val="BookText"/>
        <w:rPr/>
      </w:pPr>
      <w:r>
        <w:rPr>
          <w:rFonts w:ascii="IRNazanin" w:hAnsi="IRNazanin" w:eastAsia="IRNazanin"/>
          <w:color w:val="111111"/>
          <w:sz w:val="28"/>
          <w:sz w:val="28"/>
          <w:szCs w:val="28"/>
          <w:rtl w:val="true"/>
          <w:lang w:bidi="fa-IR"/>
        </w:rPr>
        <w:t>جمع إناء کأکسیة جمع کساء و هو الوعاء،و أکواب جمع کوب و هو إناء الشراب الذی لا عروة له و لا خرطوم و المراد طوف الولدان المخلدین علیهم بالآنیة و أکواب الشراب کما سیأتی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یَطُوفُ عَلَیْهِمْ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قَوٰارِیرَا مِنْ فِضَّةٍ قَدَّرُوهٰا تَقْدِیراً بدل من قواریر فی الآیة السابقة، و کون القواریر من فضة مبنی علی التشبیه البلیغ أی إنها فی صفاء الفضة و إن لم تکن منها حقیقة،کذا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أن یکون بحذف مضاف و التقدیر من صفاء 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ضمیر الفاعل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للأبرار و المراد بتقدیرهم الآنیة و الأکواب کونها علی ما شاءوا من القدر ترویهم بحیث لا تزید و لا تنقص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یُفَجِّرُونَهٰا تَفْجِیراً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یحتمل رجوع الضمیر الی الطائفین المفهوم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بتقدیرهم الآنیة و الأکواب إتیانهم بها علی قدر ما أرادوا محتویة علی ما اشتهوا قدر ما اشتهوا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یُسْقَوْنَ فِیهٰا کَأْساً کٰانَ مِزٰاجُهٰا زَنْجَبِیلاً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یستطیبون الزنجبیل فی الشراب فوعد الأبرار بذلک و زنجبیل الجنة أطیب و ألذ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فِیهٰا تُسَمّٰی سَلْسَبِیلاً أی من عین أو التقدیر أعنی أو أخص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سهلا لذیذا سلسا حدید الجریة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یَطُوفُ عَلَیْهِمْ وِلْدٰانٌ مُخَلَّدُونَ إِذٰا رَأَیْتَهُمْ حَسِبْتَهُمْ لُؤْلُؤاً مَنْثُوراً أی ولدان دائمون علی ما هم علیه من الطراوة و البهاء و صباحة المنظر،و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مقرطون بخلدة و هی ضرب من القرط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بحسبانهم لؤلؤا منظورا أنهم فی صفاء ألوانهم و إشراق وجوههم و انعکاس أشعة بعضهم علی بعض و انبثاثهم فی مجالسهم کاللؤلؤ المنثور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مکان</w:t>
      </w:r>
    </w:p>
    <w:p>
      <w:pPr>
        <w:pStyle w:val="BookText"/>
        <w:rPr/>
      </w:pPr>
      <w:r>
        <w:rPr>
          <w:rFonts w:ascii="IRNazanin" w:hAnsi="IRNazanin" w:eastAsia="IRNazanin"/>
          <w:color w:val="111111"/>
          <w:sz w:val="28"/>
          <w:sz w:val="28"/>
          <w:szCs w:val="28"/>
          <w:rtl w:val="true"/>
          <w:lang w:bidi="fa-IR"/>
        </w:rPr>
        <w:t>ممحض فی الظرفیة،و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ببصرک،و المعنی و إذا رمیت ببصرک ثم یعنی الجنة رأیت نعیما لا یوصف و ملکا کبیرا لا یقدر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محذوفة الموصول و التقدیر و إذا رأیت ما ثم من النعیم و الملک،و هو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تَقَطَّعَ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الکوفیون من النحاة یجوزون حذف الموصول و إبقاء الصلة و إن منعه البصریون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الخ؛الظاهر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الأبرار الراجعة الیه الضمائر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فاعله،و السندس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رق نسجه من الحریر،و الخضر صفة ثیاب و الإستبرق ما غلظ نسجه من ثیاب الحریر،و هو معرب کالسندس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 أَسٰاوِرَ مِنْ فِضَّةٍ التحلیة التزیین،و أساور جمع سوار و هو معروف،و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معرب دستواره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 شَرٰاباً طَهُوراً أی بالغا فی التطهیر لا تدع قذارة إلا أزالها و من القذارة قذارة الغفلة عن اللّه سبحانه و الاحتجاب عن التوجه الیه فهم غیر محجوبین عن ربهم و لذا کان لهم أن یحمدوا ربهم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تفسیر سورة الحمد أن الحمد وصف لا یصلح له إلا المخلصون من عباد اللّه تعالی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أسقط تعالی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الوسائط کلها و نسب سقیهم الی نفسه،و هذا أفضل ما ذکره اللّه تعالی من النعیم الموهوب لهم فی الجنة،و لعله من المزید المذکور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 کٰانَ سَعْیُکُمْ مَشْکُوراً حکایة ما یخاطبون به من عنده تعالی عند توفیته أجرهم أو بحذف القول و التقدیر و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bookmarkStart w:id="473" w:name="pg13145_117414"/>
    </w:p>
    <w:p>
      <w:pPr>
        <w:pStyle w:val="BookText"/>
        <w:rPr/>
      </w:pPr>
      <w:bookmarkEnd w:id="473"/>
      <w:r>
        <w:rPr>
          <w:rFonts w:ascii="IRNazanin" w:hAnsi="IRNazanin" w:eastAsia="IRNazanin"/>
          <w:color w:val="111111"/>
          <w:sz w:val="28"/>
          <w:sz w:val="28"/>
          <w:szCs w:val="28"/>
          <w:rtl w:val="true"/>
          <w:lang w:bidi="fa-IR"/>
        </w:rPr>
        <w:t>کان لکم جزاء،الخ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سَعْیُکُمْ مَشْکُوراً إنشاء شکر لمساعیهم المرضیة و أعمالهم المقبولة، و یا لها من کلمة طیبة تطیب بها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أنه تعالی لم یذکر فیما ذکر من نعیم الجنة فی هذه الآیات نساء الجنة من الحور العین و هی من أهم ما یذکره عنده وصف نعم الجنة فی سائر کلامه و یمکن أن یستظهر منه أنه کانت بین هؤلاء الأبرار الذین نزلت فیهم الآیات من هی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اللطائف علی القول بنزول السورة فیهم یعنی فی أهل البیت أنه سبحانه لم یذکر فیها الحور العین و إنما صرح عزّ و جل بولدان مخلدین رعایة لحرمة البتول و قرة عین الرسول،انتهی</w:t>
      </w:r>
      <w:r>
        <w:rPr>
          <w:rFonts w:eastAsia="IRNazanin" w:cs="IRNazanin"/>
          <w:color w:val="111111"/>
          <w:sz w:val="28"/>
          <w:szCs w:val="28"/>
          <w:rtl w:val="true"/>
          <w:lang w:bidi="fa-IR"/>
        </w:rPr>
        <w:t>.</w:t>
      </w:r>
    </w:p>
    <w:p>
      <w:pPr>
        <w:pStyle w:val="Heading5"/>
        <w:numPr>
          <w:ilvl w:val="4"/>
          <w:numId w:val="1"/>
        </w:numPr>
        <w:rPr/>
      </w:pPr>
      <w:bookmarkStart w:id="474" w:name="__RefHeading___Toc175858_3244359995"/>
      <w:bookmarkStart w:id="475" w:name="_Toc187"/>
      <w:bookmarkEnd w:id="474"/>
      <w:r>
        <w:rPr>
          <w:rtl w:val="true"/>
        </w:rPr>
        <w:t>بحث روائی</w:t>
      </w:r>
      <w:r>
        <w:rPr>
          <w:rtl w:val="true"/>
        </w:rPr>
        <w:t>:</w:t>
      </w:r>
      <w:bookmarkEnd w:id="475"/>
    </w:p>
    <w:p>
      <w:pPr>
        <w:pStyle w:val="BookText"/>
        <w:rPr/>
      </w:pPr>
      <w:r>
        <w:rPr>
          <w:rFonts w:ascii="IRNazanin" w:hAnsi="IRNazanin" w:eastAsia="IRNazanin"/>
          <w:color w:val="111111"/>
          <w:sz w:val="28"/>
          <w:sz w:val="28"/>
          <w:szCs w:val="28"/>
          <w:rtl w:val="true"/>
          <w:lang w:bidi="fa-IR"/>
        </w:rPr>
        <w:t>فی إتقان السیوطی عن البیهقی فی دلائل النبوة باسناده عن عکرمة و الحسن بن أبی الحسن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من القرآن بمکة اقرأ باسم ربک و ن و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نزل بالمدینة ویل للمطففین،و البقرة،و آل عمران،و الأنفال،و الأحزاب،و المائدة،و الممتحنة، و النساء،و إذا زلزلت،و الحدید،و محمد،و الرعد،و الرحمن،و هل أتی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ابن الضریس فی فضائل القرآن بإسناده عن عثمان بن عطاء الخراسانی عن أبیه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نزلت فاتحة سورة بمکة کتبت بمکة ثم یزید اللّه فیها ما شاء</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أول ما انزل من القرآن اقرأ باسم ربک،ثم ن،ثم یا أیها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انزل بالمدینة سورة البقرة ثم الأنفال ثم آل عمران ثم الأحزاب ثم الممتحنة ثم النساء ثم إذا زلزلت ثم الحدید ثم القتال ثم الرعد ثم الرحمن ثم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البیهقی فی الدلائل بإسناده عن مجاهد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أنزل اللّه علی نبیه من القرآن اقرأ باسم ربک،و ذکر مثل حدیث عکرمة و الحسین و فیه ذکر ثلاث من السور المکیة التی سقطت من روایتهما و هی الفاتحة و الاعراف و 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ابن الضریس و ابن مردویه و البیهقی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سورة الإنسان بالمدینة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أخرج ابن مردویه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علی بن أبی طالب و فاطمة بنت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تشارک سائر آیات صدر السورة مما تقدم علیها أو تأخر عنها فی سیاق واحد متصل فنزولها فیهما علیهما السّلام لا ینفک نزولها جمیعا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أن الحسن و الحسین مرضا فعادهما رسول اللّه صلّی اللّه علیه و آله و سلّم فی ناس معه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لو نذرت علی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ولدیک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فنذر علی و فاطمة و فضة جاریة لهما إن برءا مما بهما أن یصوموا ثلاثة أیام فشفیا و ما معهم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فاستقرض علی من شمعون الخیبری الیهودی ثلاث أصوع من شعیر فطحنت فاطمة صاعا و اختبزت خمسة أقراص علی عددهم فوضعوها بین أیدیهم لیفطروا فوقف علیهم سائل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بیت محمد مسکین من مساکین المسلمین أطعمونی أطعمکم اللّه من موائد الجنة فآثروه و باتوا لم یذوقوا إلا الماء و أصبحوا صیاما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أمسوا و وضعوا الطعام بین أیدیهم وقف علیهم یتیم فآثروه،و وقف علیهم أسیر فی الثالثة ففعلوا مثل ذلک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أخذ علی بید الحسن و الحسین و أقبلوا الی رسول اللّه صلّی اللّه علیه و آله و سلّم فلما أبصرهم و هم یرتعشون کالفراخ من شدة الجوع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ما یسوءنی ما أری بکم فانطلق معهم فرأی</w:t>
      </w:r>
    </w:p>
    <w:p>
      <w:pPr>
        <w:pStyle w:val="BookText"/>
        <w:rPr/>
      </w:pPr>
      <w:r>
        <w:rPr>
          <w:rFonts w:ascii="IRNazanin" w:hAnsi="IRNazanin" w:eastAsia="IRNazanin"/>
          <w:color w:val="111111"/>
          <w:sz w:val="28"/>
          <w:sz w:val="28"/>
          <w:szCs w:val="28"/>
          <w:rtl w:val="true"/>
          <w:lang w:bidi="fa-IR"/>
        </w:rPr>
        <w:t xml:space="preserve">فاطمة فی محرابها قد التصق ظهرها </w:t>
      </w:r>
      <w:r>
        <w:rPr>
          <w:rStyle w:val="FootnoteAnchor"/>
          <w:rtl w:val="true"/>
        </w:rPr>
        <w:footnoteReference w:id="72"/>
      </w:r>
      <w:r>
        <w:rPr>
          <w:rFonts w:ascii="IRNazanin" w:hAnsi="IRNazanin" w:eastAsia="IRNazanin"/>
          <w:color w:val="111111"/>
          <w:sz w:val="28"/>
          <w:sz w:val="28"/>
          <w:szCs w:val="28"/>
          <w:rtl w:val="true"/>
          <w:lang w:bidi="fa-IR"/>
        </w:rPr>
        <w:t>ببطنها و غارت عیناها فساءه ذلک فنزل جبریل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یا محمد هناک اللّه فی أهل بیتک فاقرءه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مرویة بغیر واحد من الطرق عن عطاء عن ابن عباس و نقلها البحرانی فی غایة المرام عن أبی المؤید الموفق بن احمد فی کتاب فضائل أمیر المؤمنین باسناده عن مجاهد عن ابن عباس،و عنه باسناد آخر عن الضحاک عن ابن عباس و عن الحموینی فی کتاب فرائد السمطین باسناده عن مجاهد عن ابن عباس،و عن الثعلبی باسناده عن أبی صالح عن ابن عباس،و رواه فی المجمع عن الواحدی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باسناده عن الحاکم باسناده عن سعید بن المسیب عن علی بن ابی طالب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النبی عن ثواب القرآن فأخبرنی بثواب سورة سورة علی نحو ما نزلت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نزل علیه بمکة فاتحة الکتاب ثم اقرأ باسم ربک،ثم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ما نزل بالمدینة سورة البقرة ثم الأنفال ثم آل عمران ثم الأحزاب ثم الممتحنة ثم النساء ثم إذا زلزلت ثم الحدید ثم سورة محمد ثم الرعد ثم سورة الرحمن ثم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حمزة الثمالی فی تفسیره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الحسن أبو عبد اللّه بن الحسن أنها مدنیة نزلت فی علی و فاطمة السورة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 عن أبیه عن عبد اللّه بن میمون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عند فاطمة علیها السّلام شعیر فجعلوه عصیدة </w:t>
      </w:r>
      <w:r>
        <w:rPr>
          <w:rStyle w:val="FootnoteAnchor"/>
          <w:rtl w:val="true"/>
        </w:rPr>
        <w:footnoteReference w:id="73"/>
      </w:r>
      <w:r>
        <w:rPr>
          <w:rFonts w:ascii="IRNazanin" w:hAnsi="IRNazanin" w:eastAsia="IRNazanin"/>
          <w:color w:val="111111"/>
          <w:sz w:val="28"/>
          <w:sz w:val="28"/>
          <w:szCs w:val="28"/>
          <w:rtl w:val="true"/>
          <w:lang w:bidi="fa-IR"/>
        </w:rPr>
        <w:t>فلما أنضجوها و وضعوها بین أیدیهم جاء مسکین فقال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 رحمکم اللّه فقام علی علیه السّلام أعطاه ثلثا فلم یلبث أن جاء یتیم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 رحمکم اللّه فقام علی علیه السّلام فأعطاه الثلث ثم جاء أسیر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الأسیر رحمکم اللّه فأعطاه علی علیه السّلام الثلث و ما</w:t>
      </w:r>
    </w:p>
    <w:p>
      <w:pPr>
        <w:pStyle w:val="BookText"/>
        <w:rPr/>
      </w:pPr>
      <w:r>
        <w:rPr>
          <w:rFonts w:ascii="IRNazanin" w:hAnsi="IRNazanin" w:eastAsia="IRNazanin"/>
          <w:color w:val="111111"/>
          <w:sz w:val="28"/>
          <w:sz w:val="28"/>
          <w:szCs w:val="28"/>
          <w:rtl w:val="true"/>
          <w:lang w:bidi="fa-IR"/>
        </w:rPr>
        <w:t>ذاقوها فأنزل اللّه سبحانه الآیات فیهم و هی جاریة فی کل مؤمن فعل ذلک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کما تری ملخصة فی الروایة و روی ذلک البحرانی فی غایة المرام عن المفید فی الاختصاص مسندا و عن ابن بابویه فی الامالی باسناده عن مجاهد عن ابن عباس،و باسناده عن سلمة بن خالد عن جعفر بن محمد عن أبیه علیهما السّلام،و عن محمد بن العباس ابن ماهیار فی تفسیره باسناده عن أبی کثیر الزبیری عن عبد اللّه بن عباس،و فی المناقب أنه مروی عن الأصبغ بن نباتة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عن علی علیه السّلام فی حدیث یقول فیه للقوم بعد موت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نشدتکم باللّه هل فیکم أحد نزل فیه و فی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الخصال فی احتجاج علی علی أبی بکر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باللّه أنا صاحب الآیة یُوفُونَ بِالنَّذْرِ وَ یَخٰافُونَ یَوْماً کٰانَ شَرُّهُ مُسْتَطِیراً 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 أخرج الطبرانی و ابن مردویه و ابن عساکر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الحبشة الی رسول اللّه صلّی اللّه علیه و آله و سلّم 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 استفهم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فضلتم علینا بالألوان و الصور و النبوة أ فرأیت إن آمنت بما آمنت به و عملت بمثل ما عملت به أنی لکائن معک فی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الذی نفسی بیده إنه لیری بیاض الأسود فی الجنة من مسیرة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کان له عهد عند اللّه 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کتبت له مائة الف حسنة و اربعة و عشرون الف حسنة و نزلت علیه السورة هل أتی علی الانسان حین من الدهر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عینی لتری ما تری عیناک فی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فاشتکی حتی فاضت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رأیت رسول اللّه صلّی اللّه علیه و آله و سلّم یدلیه فی حفرته بیده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أخرج أحمد فی الزهد عن محمد بن مطرف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الثقة أن رجلا أسود کان</w:t>
      </w:r>
    </w:p>
    <w:p>
      <w:pPr>
        <w:pStyle w:val="BookText"/>
        <w:rPr/>
      </w:pPr>
      <w:r>
        <w:rPr>
          <w:rFonts w:ascii="Amiri" w:hAnsi="Amiri" w:eastAsia="Amiri" w:cs="Amiri"/>
          <w:color w:val="111111"/>
          <w:sz w:val="28"/>
          <w:sz w:val="28"/>
          <w:szCs w:val="28"/>
          <w:rtl w:val="true"/>
          <w:lang w:bidi="ar-SA"/>
        </w:rPr>
        <w:t>یسأل النبی صلّی اللّه علیه و آله و سلّم عن التسبیح و التهلیل فقال له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أکثرت علی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یا عمر و انزلت علی رسول اللّه صلّی اللّه علیه و آله و سلّم هَلْ أَتیٰ عَلَی الْإِنْسٰانِ حِینٌ مِنَ الدَّهْرِ حتی إذا أتی علی ذکر الجنة زفر الاسود زفرة خرجت نفسه فقال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شوقا الی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أخرج ابن وهب عن ابن زید أن رسول اللّه صلّی اللّه علیه و آله و سلّم قرء هذه السورة هل أتی علی الإنسان حین من الدهر و قد انزلت علیه و عنده رجل أسود فلما بلغ صفة الجنان زفر زفرة فخرجت نفسه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نفس صاحبکم الشوق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الثلاث علی تقدیر صحتها لا تدل علی أزید من کون نزول السورة مقارنا لقصة الرجل و أما کونها سببا للنزول فلا،و هذا المعنی فی الروایة الأخیرة أظهر و بالجملة لا تنافی الروایات الثلاث نزول السورة فی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روایة ابن عمر للقصة الظاهرة فی حضوره القصة و قد هاجر الی المدینة و هو ابن إحدی عشرة سنة من شواهد وقوع القصة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أیضا أخرج النحاس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سورة الانسان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تلخیص حدیث طویل أورده النحاس فی کتاب الناسخ و المنسوخ،و قد نقله فی الإتقان و هو معارض لما تقدم نقله مستفیضا عن ابن عباس من نزول السورة بالمدینة و أنها نزلت فی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سیاق آیاتها و خاصة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الخ؛سیاق قصة واقعة و ذکر الأسیر فیمن أطعموهم نعم الشاهد علی نزول الآیات بالمدینة إذ لم یکن للمسلمین أسیر بمکة کما تقدمت الإشارة الی ذلک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 مختلفة فی مکیة هذه السورة و مدنیتها و الأرجح أنها مکیة بل الظاهر من سیاقها انها من عتائق السور القرآنیة النازلة بمکة فی أوائل البعثة یؤید</w:t>
      </w:r>
    </w:p>
    <w:p>
      <w:pPr>
        <w:pStyle w:val="BookText"/>
        <w:rPr/>
      </w:pPr>
      <w:r>
        <w:rPr>
          <w:rFonts w:ascii="IRNazanin" w:hAnsi="IRNazanin" w:eastAsia="IRNazanin"/>
          <w:color w:val="111111"/>
          <w:sz w:val="28"/>
          <w:sz w:val="28"/>
          <w:szCs w:val="28"/>
          <w:rtl w:val="true"/>
          <w:lang w:bidi="fa-IR"/>
        </w:rPr>
        <w:t>ذلک ما ورد فیها من صور النعم الحسیة المفصلة الطویلة و صور العذاب الغلیظ کما یؤیده ما ورد فیها من أمر النبی صلّی اللّه علیه و آله و سلّم بالصبر لحکم ربه و أن لا یطیع منهم آثما او کفورا و یثبت علی ما نزل علیه من الحق و لا یداهن المشرکین من الأوامر التی کانت تنزل بمکة عند اشتداد الأذی علی الدعوة و أصحابها بمکة کما فی السورة القلم و المزمل و المدثر فلا عبرة باحتمال مدنیة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اما ما ذکره من اشتمال السورة علی صور النعم الحسیة المفصلة الطویلة و صور العذاب الغلیظ فلیس ذلک مما یختص بالسور المکیة حتی یقضی بها علی کون السورة مکیة فهذه سورة الرحمن و سورة الحج مدنیتان علی ما تقدمت فی الروایات المشتملة علی ترتیب نزول السور القرآنیة و قد اشتملتا من صور النعم الحسیة المفصلة الطویلة و صور العذاب الغلیظ علی ما یربو و یزید علی هذه السورة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من اشتمال السورة علی امر النبی صلّی اللّه علیه و آله و سلّم بالصبر و ان لا یطیع منهم آثما او کفورا و لا یداهنهم و یثبت علی ما نزل علیه من الحق ففیه ان هذه الأوامر واقعة فی الفصل الثانی من آیات السورة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عَلَیْکَ الْقُرْآنَ تَنْزِیلاً الی آخر السورة؛و من المحتمل جدا ان یکون هذا الفصل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سیاق تام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نازلا بمکة،و یؤیده ما فی کثیر من الروایات المتقدمة ان الذی نزل فی اهل البیت بالمدینة هو الفصل الأول من الآیات، و علی هذا اول السورة مدنی و آخرها مکی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نزولها دفعة واحدة فأمره صلّی اللّه علیه و آله و سلّم بالصبر لا اختصاص له بالسور المکیة فقد ورد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مدنیة 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متحدة المعنی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لِحُکْمِ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هی فی سائق شبیه جدا بسیاق هذه الآیات فراجع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الذی کان یلقاه النبی صلّی اللّه علیه و آله و سلّم من اذی المنافقین و الذین فی قلوبهم مرض و الجفاة من ضعفاء الایمان لم یکون بأهون من اذی المشرکین بمکة یشهد بذلک اخبار سیرته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دلیل ایضا علی انحصار الإثم و الکفور فی مشرکی مکة فهناک غیرهم من الکفار و قد اثبت القرآن الإثم لجمع من المسلمین فی موارد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مَا اکْتَسَبَ مِنَ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 و روی العیاشی باسناده عن عبد اللّه بن بکیر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جعفر علیه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شیئا و لم یکن مذکورا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فیه ایضا عن عبد الأعلی مولی آل سام عن ابی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 عن العیاشی باسناده عن سعید الحذاء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مذکورا فی العلم و لم یکن مذکورا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کان له ثبوت فی علم اللّه ثم خلق بالفعل فصار مذکورا فیمن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مالک الجهنی عن ابی عبد اللّه علیه السّلام 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مقدرا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معنی الحدیث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 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العلم و لا فی الذکر،و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العلم و لم یکن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الحدیث الأول انه لم یکن فی علم الناس و لا فیمن یذکرونه فیما بینهم،و معنی الثانی انه کان فی علم اللّه و لم یکن مذکورا عند الناس</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 ایضا فی روایة ابی الجارود عن ابی جعفر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أَمْشٰاجٍ 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الرجل و المرأة اختلطا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حمران بن اعین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 علیه السّلام عن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 إِمّٰا کَفُوراً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آخذ فهو شاکر و إما تارک 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فی تفسیره باسناده عن ابن ابی عمیر عن ابی جعفر علیه السّلام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التوحید باسناده الی حمزة بن الطیار عن ابی عبد اللّه علیه السّلام ما یقرب منه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 إما آخذا و إما تارکا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اخرج احمد و ابن المنذر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مولود یولد علی الفطرة حتی یعبر عنه لسانه فإذا عبر عنه لسانه إما شاکرا و إما کفورا و اللّه تعالی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أمالی الصدوق باسناده عن الصادق عن أبیه علیهما السّلام فی حدیث، عَیْناً یَشْرَبُ بِهٰا عِبٰادُ اللّٰهِ یُفَجِّرُونَهٰا تَفْجِیراً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عین فی دار النبی صلّی اللّه علیه و آله و سلّم یفجر الی دور الأنبیاء و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 فاطمة و الحسن و الحسین علیهم السّلام و جاریتهم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یَوْماً کٰانَ 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عابسا کلوحا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شهوتهم للطعام و ایثارهم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مساکین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یتامی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أساری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اذا اطعموهم إِنَّمٰا نُطْعِمُکُمْ لِوَجْهِ اللّٰهِ لاٰ نُرِیدُ مِنْکُمْ جَزٰاءً وَ لاٰ شُکُوراً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ما قالوا هذا لهم و لکنهم أضمروه فی أنفسهم فأخبر اللّه باضمارهم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جزاء تکافئوننا به و لا شکورا تثنون علینا به،و لکنا انما أطعمناکم لوجه اللّه و طلب 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 اخرج سعید بن منصور و ابن ابی شیبة و ابن المنذر و ابن مردویه 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الاساری مشرکین یوم نزلت هذه الآیة وَ یُطْعِمُونَ الطَّعٰامَ عَلیٰ حُبِّهِ مِسْکِیناً وَ یَتِیماً وَ أَسِیراً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الروایة نزول الآیة بالمدینة،و نظیرها ما رواه فیه عن عبد بن حمید عن</w:t>
      </w:r>
      <w:bookmarkStart w:id="476" w:name="pg13145_117422"/>
    </w:p>
    <w:p>
      <w:pPr>
        <w:pStyle w:val="BookText"/>
        <w:rPr/>
      </w:pPr>
      <w:bookmarkEnd w:id="476"/>
      <w:r>
        <w:rPr>
          <w:rFonts w:ascii="IRNazanin" w:hAnsi="IRNazanin" w:eastAsia="IRNazanin"/>
          <w:color w:val="111111"/>
          <w:sz w:val="28"/>
          <w:sz w:val="28"/>
          <w:szCs w:val="28"/>
          <w:rtl w:val="true"/>
          <w:lang w:bidi="fa-IR"/>
        </w:rPr>
        <w:t>قتادة،و ما رواه عن ابن المنذر عن ابن جریح،و ما رواه عن عبد الرزاق و ابن المنذر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أخرج ابن مردویه عن أنس بن مالک عن النبی صلّی اللّه علیه و آله و سلّم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عَبُوساً قَمْطَرِیراً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یقبض ما بین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روضة الکافی باسناده عن محمد بن اسحاق المدنی عن أبی جعفر علیه السّلام فی صفة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الثمار دانیة منهم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 وَ ذُلِّلَتْ قُطُوفُهٰا تَذْلِیلاً من قربها منهم یتناول المؤمن من النوع الذی یشتهیه من الثمار بفیه و هو متکئ و إن الأنواع من الفاکهة لیقلن لولی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 کلمنی قبل أن تأکل هذه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 بإسناده عن عباس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و کنت عنده ذات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ثَمَّ رَأَیْتَ نَعِیماً وَ مُلْکاً کَبِیراً ما هذا الملک الذی کبر اللّه عزّ و جل حتی سماه کبیرا؟قال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 اللّه أهل الجنة الجنة أرسل رسولا الی ولی من أولیائه فیجد الحجبة علی بابه 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حتی نستأذن لک،فما یصل الیه رسول ربه إلا بإذن فهو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یزول و لا یفنی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الصادق علیه السّلام فی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تعلوهم الثیاب فیلبسونها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75860_3244359995"/>
      <w:bookmarkStart w:id="478" w:name="_Toc188"/>
      <w:bookmarkEnd w:id="477"/>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23</w:t>
      </w:r>
      <w:r>
        <w:rPr>
          <w:rtl w:val="true"/>
        </w:rPr>
        <w:t xml:space="preserve"> </w:t>
      </w:r>
      <w:r>
        <w:rPr>
          <w:rtl w:val="true"/>
        </w:rPr>
        <w:t xml:space="preserve">الی </w:t>
      </w:r>
      <w:r>
        <w:rPr/>
        <w:t>31</w:t>
      </w:r>
      <w:r>
        <w:rPr>
          <w:rtl w:val="true"/>
        </w:rPr>
        <w:t>]</w:t>
      </w:r>
      <w:bookmarkEnd w:id="47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عَلَیْکَ الْقُرْآنَ تَنْزِیلاً تصدیر الکلام بإن و تکرار ضمیر المتکلم مع الغیر و الاتیان بالمفعول المطلق کل ذلک للتأکید،و لتسجیل أن الذی نزل من القرآن نجوما متفرقة هو من اللّه سبحانه لم یداخله نفث شیطانی و لا هو نفسانی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 وَ لاٰ تُطِعْ مِنْهُمْ آثِماً أَوْ کَفُوراً تفریع علی ما هو لازم مضمون الآیة السابقة فإن لازم کون اللّه سبحانه هو الذی نزّل القرآن علیه أن یکون ما فی القرآن من الحکم حکم ربه یجب أن یطاع فالمعنی إذا کان تنزیله منا فما فیه من الحکم حکم ربک فیجب علیک أن تصبر له فاصبر لحکم ربک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مِنْهُمْ آثِماً أَوْ کَفُوراً ورود التردید فی سیاق النهی یفید عموم</w:t>
      </w:r>
    </w:p>
    <w:p>
      <w:pPr>
        <w:pStyle w:val="BookText"/>
        <w:rPr/>
      </w:pPr>
      <w:r>
        <w:rPr>
          <w:rFonts w:ascii="IRNazanin" w:hAnsi="IRNazanin" w:eastAsia="IRNazanin"/>
          <w:color w:val="111111"/>
          <w:sz w:val="28"/>
          <w:sz w:val="28"/>
          <w:szCs w:val="28"/>
          <w:rtl w:val="true"/>
          <w:lang w:bidi="fa-IR"/>
        </w:rPr>
        <w:t>الحکم فالنهی عن طاعتهما سواء اجتمعا أو افترقا،و الظاهر أن المراد بالإثم المتلبس بالمعصیة و بالکفور المبالغ فی الکفر فتشمل الآیة الکفار و الفساق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 النهی عن طاعة الإثم و الکفور بالأمر بالصبر لحکم ربه یفید کون النهی مفسرا للأمر فمفاد النهی أن لا تطع منهم آثما إذا دعاک الی إثمه و لا کفورا إذا دعاک الی کفره لأن إثم الآثم منهم و کفر الکافر مخالفان لحکم ربک و أما تعلیق الحکم بالوصف المشعر بالعلیة فإنما یفید علیة الإثم و الکفر للنهی عن الطاعة مطلقا لا علیتهما للنهی إذا دعا الآثم الی خصوص إثمه و الکافر الی خصوص کفره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بُکْرَةً وَ أَصِیلاً أی داوم علی ذکر ربک و هو الصلاة فی کل بکرة و أصیل و هما الغدو و 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و المراد بالسجود له الصلاة،و یقبل ما فی الآیتین من ذکر اسمه بکرة و أصیلا و السجود له بعض اللیل الانطباق علی صلاة الصبح و العصر و المغرب و العشاء و هذا یؤید نزول الآیات بمکة قبل فرض الفرائض الخمس بقوله فی آیة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فالآیتان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قَبْلَ طُلُوعِ الشَّمْسِ وَ قَبْلَ غُرُوبِهٰا وَ مِنْ آنٰاءِ اللَّیْلِ فَسَبِّحْ وَ أَطْرٰافَ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الأصیل یطلق علی ما بعد الزوال فیشمل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صلاتی الظهر و العصر جمیعا،و لا یخلو من وجه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سَبِّحْهُ لَیْلاً طَوِیلاً أی فی لیل طویل و وصف اللیل بالطویل توضیحی لا احترازی،و المراد بالتسبیح صلاة اللیل،و احتمل أن یکون طویلا صفة لمفعول مطلق</w:t>
      </w:r>
    </w:p>
    <w:p>
      <w:pPr>
        <w:pStyle w:val="BookText"/>
        <w:rPr/>
      </w:pPr>
      <w:r>
        <w:rPr>
          <w:rFonts w:ascii="IRNazanin" w:hAnsi="IRNazanin" w:eastAsia="IRNazanin"/>
          <w:color w:val="111111"/>
          <w:sz w:val="28"/>
          <w:sz w:val="28"/>
          <w:szCs w:val="28"/>
          <w:rtl w:val="true"/>
          <w:lang w:bidi="fa-IR"/>
        </w:rPr>
        <w:t>محذوف،و التقدیر سبحه فی اللیل تسبیحا طویلا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یُحِبُّونَ الْعٰاجِلَةَ وَ یَذَرُونَ وَرٰاءَهُمْ یَوْماً ثَقِیلاً تعلیل لما تقدم من الأمر و النهی و الإشارة بهؤلاء الی جمع الإثم و الکفور المدلول علیه بوقوع النکرة فی سیاق النهی،و المراد بالعاجلة الحیاة الدنیا،و عدّ الیوم ثقیلا من الاستعارة،و المراد بثقله شدته کأنه محمول ثقیل یشق حمله،و الیوم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کون الیوم وراءهم تقرره أمامهم لأن وراء تفید معنی الإحاطة،أو جعلهم إیاه خلفهم و وراء ظهورهم بناء علی 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 و أقم الصلاة و لا تطع الآثمین و الکفار منهم لأن هؤلاء الآثمین و الکفار یحبون الحیاة الدنیا فلا یعملون إلا لها و یترکون أمامهم یوما شدیدا أو یعرضون فیجعلون خلفهم یوما شدیدا سیلقونه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 شَدَدْنٰا أَسْرَهُمْ وَ إِذٰا شِئْنٰا بَدَّلْنٰا أَمْثٰالَهُمْ تَبْدِیلاً الشد خلاف الفک،و الأسر فی الأصل الشد و الربط و یطلق علی ما یشد و یربط به فمعنی شددنا أسرهم أحکمنا ربط مفاصلهم بالرباطات و الأعصاب و العضلات أو الأسر بمعنی المأسور و المعنی أحکمنا ربط أعضائهم المختلفة المشدودة بعضها ببعض حتی صار الواحد منهم بذلک إنسانا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شِئْنٰا بَدَّلْنٰا أَمْثٰالَهُمْ تَبْدِیلاً أی إذا شئنا بدلناهم أمثالهم فذهبنا بهم و جئنا بأمثالهم مکانهم و هو إماتة قرن و إحیاء آخرین،و قیل المراد به تبدیل نشأتهم الدنیا من نشأة القیامة و هو بعید من السیاق</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فی معنی دفع الدخل کأن متوهما یتوهم أنهم بحبهم للدنیا و إعراضهم عن الآخرة یعجزونه تعالی و یفسدون علیه إرادته منهم أن یؤمنوا و یطیعوا فاجیب بأنهم مخلوقون للّه خلقهم و شد أسرهم و إذا شاء أذهبهم و جاء بآخرین فکیف یعجزونه و خلقهم و أمرهم</w:t>
      </w:r>
    </w:p>
    <w:p>
      <w:pPr>
        <w:pStyle w:val="BookText"/>
        <w:rPr/>
      </w:pPr>
      <w:r>
        <w:rPr>
          <w:rFonts w:ascii="IRNazanin" w:hAnsi="IRNazanin" w:eastAsia="IRNazanin"/>
          <w:color w:val="111111"/>
          <w:sz w:val="28"/>
          <w:sz w:val="28"/>
          <w:szCs w:val="28"/>
          <w:rtl w:val="true"/>
          <w:lang w:bidi="fa-IR"/>
        </w:rPr>
        <w:t>و حیاتهم و موتهم بیده؟</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تَذْکِرَةٌ فَمَنْ شٰاءَ اتَّخَذَ إِلیٰ رَبِّهِ سَبِیلاً تقدم تفسیره فی سورة المزمل و الإشارة بهذه الی ما ذکر فی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 إِنَّ اللّٰهَ کٰانَ عَلِیماً حَکِیماً الاستثناء من النفی یفید أن مشیة العبد متوقفة فی وجودها علی مشیته تعالی فلمشیته تعالی تأثیر فی فعل العبد من طریق تعلقها بمشیة العبد،و لیست متعلقة بفعل العبد مستقلا و بلا واسطة حتی تستلزم بطلان تأثیر إرادة العبد و کون الفعل جبریا و لا أن العبد مستقل فی إرادة یفعل ما یشاؤه شاء اللّه أو لم یشأ،فالفعل اختیاری لاستناده الی اختیار العبد،و أما اختیار العبد فلیس مستندا الی اختیار آخر،و قد تکرر توضیح هذا البحث فی مواضع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مسوقة لدفع توهم أنهم مستقلون فی مشیتهم منقطعون من مشیّة ربهم،و لعل تسجیل هذا التنبیه علیهم هو الوجه فی الالتفات الی الخطاب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الوجه فی الالتفات من التکلم بالغیر الی الغیبة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یَشٰاءَ اللّٰهُ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الإشارة الی علة الحکم فإن مسمّی الاسم الجلیل یبتدئ منه کل شیء و ینتهی الیه کل شیء فلا تکون مشیّة إلا بمشیّته و لا تؤثر مشیة إلا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 توطئة لبیان مضمون الآیة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یدل علیه الکلام،و التقدیر یدخل فی رحمته من یشاء دخوله فی رحمته،و لا یشاء إلا دخول من آمن و اتقی،و أما غیرهم و هم أهل الإثم و الکفر فبین حالهم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الظّٰالِمِینَ أَعَدَّ لَهُمْ عَذٰاباً أَلِیماً</w:t>
      </w:r>
      <w:r>
        <w:rPr>
          <w:rFonts w:eastAsia="Amiri" w:cs="Amiri" w:ascii="Amiri" w:hAnsi="Amiri"/>
          <w:color w:val="111111"/>
          <w:sz w:val="28"/>
          <w:szCs w:val="28"/>
          <w:rtl w:val="true"/>
          <w:lang w:bidi="ar-SA"/>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تبین سنته تعالی الجاریة فی عباده من حیث السعادة و الشقاء،و قد علل ذلک بما فی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الآیة السابقة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به أن سنته تعالی لیست سنة جزافیة مبنیة علی الجهالة بل هو یعامل کلا من الطائفتین بما هو أهل له و سینبئهم حقیقة ما کانوا یعملون</w:t>
      </w:r>
      <w:r>
        <w:rPr>
          <w:rFonts w:eastAsia="IRNazanin" w:cs="IRNazanin"/>
          <w:color w:val="111111"/>
          <w:sz w:val="28"/>
          <w:szCs w:val="28"/>
          <w:rtl w:val="true"/>
          <w:lang w:bidi="fa-IR"/>
        </w:rPr>
        <w:t>.</w:t>
      </w:r>
      <w:bookmarkStart w:id="479" w:name="pg13145_117428"/>
    </w:p>
    <w:p>
      <w:pPr>
        <w:pStyle w:val="Heading2"/>
        <w:numPr>
          <w:ilvl w:val="1"/>
          <w:numId w:val="1"/>
        </w:numPr>
        <w:rPr/>
      </w:pPr>
      <w:bookmarkStart w:id="480" w:name="__RefHeading___Toc175862_3244359995"/>
      <w:bookmarkStart w:id="481" w:name="_Toc189"/>
      <w:bookmarkEnd w:id="479"/>
      <w:bookmarkEnd w:id="480"/>
      <w:r>
        <w:rPr>
          <w:rtl w:val="true"/>
        </w:rPr>
        <w:t>سورة المرسلات مکیة و هی خمسون آیة</w:t>
      </w:r>
      <w:bookmarkEnd w:id="481"/>
    </w:p>
    <w:p>
      <w:pPr>
        <w:pStyle w:val="Heading3"/>
        <w:numPr>
          <w:ilvl w:val="2"/>
          <w:numId w:val="1"/>
        </w:numPr>
        <w:rPr/>
      </w:pPr>
      <w:bookmarkStart w:id="482" w:name="__RefHeading___Toc175864_3244359995"/>
      <w:bookmarkStart w:id="483" w:name="_Toc190"/>
      <w:bookmarkEnd w:id="482"/>
      <w:r>
        <w:rPr>
          <w:rtl w:val="true"/>
        </w:rPr>
        <w:t>اشارة</w:t>
      </w:r>
      <w:bookmarkEnd w:id="483"/>
    </w:p>
    <w:p>
      <w:pPr>
        <w:pStyle w:val="Heading3"/>
        <w:numPr>
          <w:ilvl w:val="2"/>
          <w:numId w:val="1"/>
        </w:numPr>
        <w:rPr/>
      </w:pPr>
      <w:bookmarkStart w:id="484" w:name="__RefHeading___Toc175866_3244359995"/>
      <w:bookmarkStart w:id="485" w:name="_Toc191"/>
      <w:bookmarkEnd w:id="484"/>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485"/>
    </w:p>
    <w:p>
      <w:pPr>
        <w:pStyle w:val="Heading4"/>
        <w:numPr>
          <w:ilvl w:val="3"/>
          <w:numId w:val="1"/>
        </w:numPr>
        <w:rPr/>
      </w:pPr>
      <w:bookmarkStart w:id="486" w:name="__RefHeading___Toc175868_3244359995"/>
      <w:bookmarkStart w:id="487" w:name="_Toc192"/>
      <w:bookmarkEnd w:id="486"/>
      <w:r>
        <w:rPr>
          <w:rtl w:val="true"/>
        </w:rPr>
        <w:t>اشارة</w:t>
      </w:r>
      <w:bookmarkEnd w:id="487"/>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488" w:name="pg13145_117429"/>
    </w:p>
    <w:p>
      <w:pPr>
        <w:pStyle w:val="Heading4"/>
        <w:numPr>
          <w:ilvl w:val="3"/>
          <w:numId w:val="1"/>
        </w:numPr>
        <w:rPr/>
      </w:pPr>
      <w:bookmarkStart w:id="489" w:name="__RefHeading___Toc175870_3244359995"/>
      <w:bookmarkStart w:id="490" w:name="_Toc193"/>
      <w:bookmarkEnd w:id="488"/>
      <w:bookmarkEnd w:id="489"/>
      <w:r>
        <w:rPr>
          <w:rtl w:val="true"/>
        </w:rPr>
        <w:t>بیان</w:t>
      </w:r>
      <w:r>
        <w:rPr>
          <w:rtl w:val="true"/>
        </w:rPr>
        <w:t>:</w:t>
      </w:r>
      <w:bookmarkEnd w:id="490"/>
    </w:p>
    <w:p>
      <w:pPr>
        <w:pStyle w:val="BookText"/>
        <w:rPr/>
      </w:pPr>
      <w:r>
        <w:rPr>
          <w:rFonts w:ascii="IRNazanin" w:hAnsi="IRNazanin" w:eastAsia="IRNazanin"/>
          <w:color w:val="111111"/>
          <w:sz w:val="28"/>
          <w:sz w:val="28"/>
          <w:szCs w:val="28"/>
          <w:rtl w:val="true"/>
          <w:lang w:bidi="fa-IR"/>
        </w:rPr>
        <w:t>تذکر السورة یوم الفصل و هو یوم القیامة و تؤکد الإخبار بوقوعه و تشفعه بالوعید الشدید للمکذبین به و الإنذار و التبشیر لغیرهم و یربو فیها جانب الوعید علی غیره فقد کرر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الْمُرْسَلاٰتِ عُرْفاً الآیة و ما یتلوها الی تمام آیات إقسام منه تعالی بامور یعبر عنها بالمرسلات فالعاصفات و الناشرات فالفارقات فالملقیات ذکرا عذرا أو نذرا،و الاولیان أعنی المرسلات عرفا و العاصفات عصفا لا تخلوان لو خلیتا و نفسهما مع الغض عن السیاق من ظهور ما فی الریاح المتعاقبة الشدیدة الهبوب لکن الأخیرة أعنی الملقیات ذکرا عذرا أو نذرا کالصریحة فی الملائکة النازلین علی الرسل الحاملین لوحی الرسالة الملقین له الیهم إتماما للحجة أو إنذارا و بقیة الصفات لا تأبی الحمل علی ما یناسب هذا المعنی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جمیع الصفات الخمس علی إرادة الریاح کما هو ظاهر المرسلات و العاصفات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تکلف شدید فی توجیه الصفات الثلاث الباقیة و خاصة فی الصفة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حمل المرسلات و العاصفات علی إرادة الریاح و حمل الثلاث الباقیات أو الأخیرتین أو الأخیرة فحسب علی ملائکة الوحی إذ لا تناسب ظاهرا بین الریاح و بین ملائکة الوحی حتی یقارن بینها فی الأقسام و ینظم الجمیع فی سلک واحد،و ما وجهوه من مختلف التوجیهات معان بعیدة عن الذهن لا ینتقل إلیها فی مفتتح الکلام من غیر تنبیه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فالوجه هو الغض عن هذه الأقاویل و هی کثیرة جدا لا تکاد تنضبط،و حمل المذکورات علی إرادة ملائکة الوحی کنظیرتها فی مفتتح سورة الصافات وَ الصَّافّٰاتِ صَفًّا فَالزّٰاجِرٰاتِ زَجْراً فَالتّٰالِیٰاتِ ذِکْراً و فی معناها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فَإِنَّهُ یَسْلُکُ مِنْ بَیْنِ یَدَیْهِ وَ مِنْ خَلْفِهِ رَصَداً لِیَعْلَمَ أَنْ قَدْ أَبْلَغُوا رِسٰالاٰتِ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إقسام منه تعالی بها و العرف بالضم فالسکون الشعر النابت علی عنق الفرس و یشبّه به الامور إذا تتابعت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کعرف الفرس،و یستعار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القطا عرفا أی متتابعة و جاءوا الیه عرفا واحدا أی متتابعین،و العرف أیضا المعروف من الأمر و النهی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بالمعنی الأول مفعول له بالمعنی الثانی،و الارسال خلاف الإمساک،و تأنیث المرسلات باعتبار الجماعات أو باعتبار الروح التی تنزل بها الملائکة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أقسم بالجماعات المرسلات من ملائکة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بالمرسلات عرفا الریاح المتتابعة المرسلة و قد تقدمت الإشارة الی ضعفه، و مثله فی الضعف القول بأن المراد بها الأنبیاء علیهم السّلام فلا یلائمه ما یتلوها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فَالْعٰاصِفٰاتِ عَصْفاً عطف علی المرسلات و المراد بالعصف سرعة السیر استعارة من عصف الریاح أی سرعة هبوبها إشارة الی سرعة سیرها الی ما ارسلت</w:t>
      </w:r>
    </w:p>
    <w:p>
      <w:pPr>
        <w:pStyle w:val="BookText"/>
        <w:rPr/>
      </w:pPr>
      <w:r>
        <w:rPr>
          <w:rFonts w:ascii="IRNazanin" w:hAnsi="IRNazanin" w:eastAsia="IRNazanin"/>
          <w:color w:val="111111"/>
          <w:sz w:val="28"/>
          <w:sz w:val="28"/>
          <w:szCs w:val="28"/>
          <w:rtl w:val="true"/>
          <w:lang w:bidi="fa-IR"/>
        </w:rPr>
        <w:t>الیه،و المعنی أقسم بالملائکة الدین یرسلون متتابعین فیسرعون فی سیرهم کالریاح العاصفة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النّٰاشِرٰاتِ نَشْراً إقسام آخر،و نشر الصحیفة و الکتاب و التوب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بسطه،و المراد بالنشر نشر صحف الوحی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فَمَنْ شٰاءَ ذَکَرَهُ فِی صُحُفٍ مُکَرَّمَةٍ مَرْفُوعَةٍ مُطَهَّرَةٍ بِأَیْدِی سَفَرَةٍ 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و اقسم بالملائکة الناشرین للصحف المکتوبة علیها الوحی للنبی لیتلقاه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الریاح ینشرها اللّه تعالی بین یدی رحمته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الناشرة للسحاب،و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الناشرین لصحائف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نشروا أجنحتهم حین النزول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فَالْفٰارِقٰاتِ فَرْقاً المراد به الفرق بین الحق و الباطل و بین الحلال و الحرام،و الفرق المذکور صفة متفرعة علی النشر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فَالْمُلْقِیٰاتِ ذِکْراً عُذْراً أَوْ نُذْراً المراد بالذکر القرآن یقرءونه علی النبی صلّی اللّه علیه و آله و سلّم أو مطلق الوحی النازل علی الأنبیاء المقروّ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الصفات الثلاثة أعنی النشر و الفرق و إلقاء الذکر مترتبة فإن الفرق بین الحق و الباطل و الحلال و الحرام یتحقق بنشر الصحف و إلقاء الذکر فبالنشر یشرع الفرق فی التحقیق و بالتلاوة یتم تحققه فالنشر یترتب علیه مرتبة من وجود الفرق و یترتب علیها تمام وجوده بالإلقاء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أَوْ نُذْراً هما من المفعول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للتنویع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مصدران بمعنی الإعذار و الإنذار،و الاعذار الإتیان بما یصیر به معذورا و المعنی أنهم یلقون الذکر لتکون عذرا لعباده المؤمنین بالذکر و تخویفا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عذرا یعتذر به اللّه الی عباده فی العقاب أنه لم یکن إلا علی وجه الحکمة، و یئول الی إتمام الحجة،فمحصل المعنی علیه أنهم یلقون الذکر لیکون إتماما للحجة علی المکذبین و تخویفا لغیرهم،و هو معنی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تُوعَدُونَ لَوٰاقِعٌ جواب القسم،و ما موصولة و الخطاب لعامة البشر،و المراد بما توعدون یوم القیامة بما فیه العقاب و الثواب و الواقع أبلغ من الکائن لما فیه من شائبة الاستقرار،و المعنی أن الذی وعدکم اللّه به من البعث و العقاب و الثواب سیتحقق لا محالة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أُقِّتَتْ بیان للیوم الموعود الذی اخبر بوقوعه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إذا محذوف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لِلْمُکَذِّبِینَ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عرف سبحانه الیوم الموعود بذکر حوادث واقعة تلازم انقراض العالم الانسانی و انقطاع النظام الدنیوی کانطماس النجوم و انشقاق الأرض و اندکاک الجبال و تحول النظام الی نظام آخر یغایره،و قد تکرر ذلک فی کثیر من السور القرآنیة و خاصة السور القصار کسورة النبأ و النازعات و التکویر و الانفطار و الانشقاق و الفجر و الزلزال و القارعة،و غیرها، و قد عدت الامور المذکورة فیها فی الأخبار من أشراط الساعة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بالضرورة من بیانات الکتاب و السنة أن نظام الحیاة فی جمیع شئونها فی الآخرة غیر نظامها فی الدنیا فالدار الآخرة دار أبدیة فیها محض السعادة لساکنیها لهم فیها ما یشاءون أو محض الشقاء و لیس لهم فیها إلا ما یکرهون و الدار الدنیا دار فناء و زوال لا یحکم فیها إلا الأسباب و العوامل الخارجیة الظاهریة مخلوط فیها الموت بالحیاة،و الفقدان</w:t>
      </w:r>
    </w:p>
    <w:p>
      <w:pPr>
        <w:pStyle w:val="BookText"/>
        <w:rPr/>
      </w:pPr>
      <w:r>
        <w:rPr>
          <w:rFonts w:ascii="IRNazanin" w:hAnsi="IRNazanin" w:eastAsia="IRNazanin"/>
          <w:color w:val="111111"/>
          <w:sz w:val="28"/>
          <w:sz w:val="28"/>
          <w:szCs w:val="28"/>
          <w:rtl w:val="true"/>
          <w:lang w:bidi="fa-IR"/>
        </w:rPr>
        <w:t>بالوجدان،و الشقاء بالسعادة،و التعب بالراحة،و المساءة بالسرور،و الآخرة دار جزاء و لا عمل و الدنیا دار عمل و لا جزاء،و بالجملة النشأة غیر النشأة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فتعریفه تعالی نشأة البعث و الجزاء بأشراطها التی فیها انطواء بساط الدنیا بخراب بنیان أرضها و انتساف جبالها و انشقاق سمائها و انطماس نجومها الی غیر ذلک من قبیل تحدید نشأة بسقوط النظام الحاکم فی نشأة أخری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 أی محی أثرها من النور و غیره،و الطمس إزالة الأثر بالمحو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فُرِجَتْ أی انشقت،و الفرج و الفرجة الشق بین الشیئین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نُسِفَتْ أی قلعت و ازیلت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نسفت الریح الشیء أی اقتلعته و أزالته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الرُّسُلُ أُقِّتَتْ أی عین لها الوقت الذی تحضر فیه للشهادة علی الامم أو بلغت الوقت الذی تنتظره لأداء شهادتها علی الامم من التأقیت بمعی التوقیت،قال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فَیَقُولُ مٰا ذٰا أُجِبْتُمْ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یَوْمٍ أُجِّلَتْ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لِلْمُکَذِّبِینَ الأجل المدة المضروبة للشیء،و التأجیل جعل الأجل للشیء،و یستعمل فی لازمه و هو التأخیر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مؤجل أی له مدة بخلاف الحال و هذا المعنی هو الأنسب للآیة،و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للامور المذکورة قبلا من طمس النجوم و فرج السماء و نسف الجبال و تأقیت الرسل،و المعنی لأی یوم اخرت یوم أخرت هذه الامور</w:t>
      </w:r>
      <w:r>
        <w:rPr>
          <w:rFonts w:eastAsia="IRNazanin" w:cs="IRNazanin"/>
          <w:color w:val="111111"/>
          <w:sz w:val="28"/>
          <w:szCs w:val="28"/>
          <w:rtl w:val="true"/>
          <w:lang w:bidi="fa-IR"/>
        </w:rPr>
        <w:t>.</w:t>
      </w:r>
      <w:bookmarkStart w:id="491" w:name="pg13145_117434"/>
    </w:p>
    <w:p>
      <w:pPr>
        <w:pStyle w:val="BookText"/>
        <w:rPr/>
      </w:pPr>
      <w:bookmarkEnd w:id="491"/>
      <w:r>
        <w:rPr>
          <w:rFonts w:ascii="IRNazanin" w:hAnsi="IRNazanin" w:eastAsia="IRNazanin"/>
          <w:color w:val="111111"/>
          <w:sz w:val="28"/>
          <w:sz w:val="28"/>
          <w:szCs w:val="28"/>
          <w:rtl w:val="true"/>
          <w:lang w:bidi="fa-IR"/>
        </w:rPr>
        <w:t xml:space="preserve">و احتمل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ضرب الأجل للشیء و أن یکون الضمیر المقدر فیه راجعا الی الرسل،أو الی ما یشعر به الکلام من الامور المتعلقة بالرسل مما أخبروه به من أحوال الآخرة و أهوالها و تعذیب الکافرین و تنعیم المؤمنین فیها،و لا یخلو کل ذلک من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سیقت الآیة و التی بعدها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لِأَیِّ یَوْمٍ أُجِّلَتْ لِیَوْمِ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صورة الاستفهام و جوابه للتعظیم و التهویل و التعجیب و أصل المعنی أخرت هذه الامور لیوم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النوع من الجمل الاستفهامیة فی معنی تقدیر القول،و المعنی إن من عظمة هذا الیوم و هوله و کونه عجبا أنه یسأل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یوم أخرت هذه الامور العظیمة الهائلة العجیبة فیجاب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الْفَصْلِ هو یوم الجزاء الذی فیه فصل القضاء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یَفْصِلُ بَیْنَهُمْ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یَوْمُ الْفَصْلِ تعظیم للیوم و تفخیم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الویل الهلاک،و المراد بالمکذبین المکذبون بیوم الفصل الذی فیه ما یوعدون فإن الآیات مسوقة لبیان وقوعه و قد أقسم علی أنه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دعاء علی المکذبین،و قد استغنی به عن ذکر جواب إذا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النُّجُومُ 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التقدیر فإذا کان کذا و کذا وقع ما توعدون من العذاب علی التکذیب أو التقدیر فإذا کان کذا و کذا کان یوم الفصل و هلک المکذبون به</w:t>
      </w:r>
      <w:r>
        <w:rPr>
          <w:rFonts w:eastAsia="IRNazanin" w:cs="IRNazanin"/>
          <w:color w:val="111111"/>
          <w:sz w:val="28"/>
          <w:szCs w:val="28"/>
          <w:rtl w:val="true"/>
          <w:lang w:bidi="fa-IR"/>
        </w:rPr>
        <w:t>.</w:t>
      </w:r>
    </w:p>
    <w:p>
      <w:pPr>
        <w:pStyle w:val="Heading3"/>
        <w:numPr>
          <w:ilvl w:val="2"/>
          <w:numId w:val="1"/>
        </w:numPr>
        <w:rPr/>
      </w:pPr>
      <w:bookmarkStart w:id="492" w:name="__RefHeading___Toc175872_3244359995"/>
      <w:bookmarkStart w:id="493" w:name="_Toc194"/>
      <w:bookmarkEnd w:id="492"/>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16</w:t>
      </w:r>
      <w:r>
        <w:rPr>
          <w:rtl w:val="true"/>
        </w:rPr>
        <w:t xml:space="preserve"> </w:t>
      </w:r>
      <w:r>
        <w:rPr>
          <w:rtl w:val="true"/>
        </w:rPr>
        <w:t xml:space="preserve">الی </w:t>
      </w:r>
      <w:r>
        <w:rPr/>
        <w:t>50</w:t>
      </w:r>
      <w:r>
        <w:rPr>
          <w:rtl w:val="true"/>
        </w:rPr>
        <w:t>]</w:t>
      </w:r>
      <w:bookmarkEnd w:id="49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نُهْلِکِ الْأَوَّلِینَ ثُمَّ نُتْبِعُهُمُ الْآخِرِینَ کَذٰلِکَ نَفْعَلُ بِالْمُجْرِمِینَ الاستفهام للإنکار،و المراد بالأولین أمثال قوم نوح و عاد و ثمود من الأمم القدیمة عهدا،و بالآخرین الملحقون بهم من الأمم الغابرة،و الاتباع جعل الشیء إثر الشیء</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برفع نتبع علی الاستیناف و لیس بمعطوف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p>
    <w:p>
      <w:pPr>
        <w:pStyle w:val="BookText"/>
        <w:rPr/>
      </w:pPr>
      <w:r>
        <w:rPr>
          <w:rFonts w:ascii="IRNazanin" w:hAnsi="IRNazanin" w:eastAsia="IRNazanin"/>
          <w:color w:val="111111"/>
          <w:sz w:val="28"/>
          <w:sz w:val="28"/>
          <w:szCs w:val="28"/>
          <w:rtl w:val="true"/>
          <w:lang w:bidi="fa-IR"/>
        </w:rPr>
        <w:t>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قد أهلکنا المکذبین من الامم الأولین ثم إنا نهلک الامم الآخرین علی إثرهم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نَفْعَلُ بِالْمُجْرِمِینَ فی موضع التعلیل لما تقدمه و لذا أورد بالفصل من غیر عطف کأن قائلا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اهلکوا؟فقیل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 و إرجاع للبیان الی الأصل المضروب فی السورة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بعینها حجة علی توحد الربوبیة فإن إهلاک المجرمین من الانسان تصرف فی العالم الانسانی و تدبیر،و إذا لیس المهلک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به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الرب لا رب سواه و لا إله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تدل علی وجود یوم الفصل لأن إهلاک قوم لإجرامهم لا یتم إلا بعد توجه تکلیف الیهم یعصونه و لا معنی للتکلیف إلا مع مجازاة المطیع بالثواب و العاصی بالعقاب فهناک یوم یفصل فیه القضاء فیثاب فیه المطیع و یعاقب فیه العاصی و لیس هو الثواب و العقاب الدنیویین لأنهما لا یستوعبان فی هذه الدار فهناک یوم یجازی فیه کل بما عمل،و هو یوم الفصل ذلک یوم مجموع 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الْقٰادِرُونَ الاستفهام للإنکار،و الماء المهین الحقیر قلیل الغناء و المراد به النطفة،و المراد بالقرار المکین الرحم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فَقَدَرْنٰا من القدر بمعنی التقدیر،و الفاء لتفریع القدر علی الخلق أی خلقناکم فقدرنا ما سیجری علیکم من الحوادث و ما یستقبلکم من الأوصاف و الأحوال من طول العمر و قصره و هیئة و جمال و صحة و مرض و رزق الی غیر ذلک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خلقناکم من ماء حقیر هو النطفة فجعلنا ذلک الماء فی قرار مکین هی الرحم الی مدة معلومة هی مدة الحمل فقدّرنا جمیع ما یتعلق بوجودکم من الحوادث و الصفات</w:t>
      </w:r>
    </w:p>
    <w:p>
      <w:pPr>
        <w:pStyle w:val="BookText"/>
        <w:rPr/>
      </w:pPr>
      <w:r>
        <w:rPr>
          <w:rFonts w:ascii="IRNazanin" w:hAnsi="IRNazanin" w:eastAsia="IRNazanin"/>
          <w:color w:val="111111"/>
          <w:sz w:val="28"/>
          <w:sz w:val="28"/>
          <w:szCs w:val="28"/>
          <w:rtl w:val="true"/>
          <w:lang w:bidi="fa-IR"/>
        </w:rPr>
        <w:t>و الأحوال فنعم المقدرون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فی کون مضمون هذه الآیات حجة علی توحد الربوبیة نظیر البیان السابق فی الآیات المتقدمة،و کذا فی کونه حجة علی تحقق یوم الفصل فإن الربوبیة تستوجب خضوع المربوبین لساحتها و هو الدین المتضمن للتکلیف،و لا یتم التکلیف إلا بجعل جزاء علی الطاعة و العصیان،و الیوم الذی یجازی فیه بالأعمال هو یوم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أَحْیٰاءً وَ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فُرٰاتاً الکفت و الکفات بمعنی الضم و الجمع أی أ لم نجعل الارض کفاتا بجمع العباد أحیاء و أمواتا،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الکفات جمع کفت بمعنی الوعاء،و المعنی أ لم نجعل الأرض أوعیة تجمع الأحیاء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رَوٰاسِیَ شٰامِخٰاتٍ الرواسی الثابتات من الجبال، و الشامخات العالیات،و کأن فی ذکر الرواسی توطئة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أَسْقَیْنٰاکُمْ مٰاءً فُرٰاتاً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الأنهار و العیون الطبیعیة تنفجر من الجبال فتجری علی السهول،و الفرات الماء العذب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یجری فی حجیة الآیات نظیر البیان السابق فی الآیات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إِلیٰ مٰا کُنْتُمْ بِهِ تُکَذِّبُونَ حکایة لما یقال لهم یوم الفصل و القائل هو اللّه سبحانه بقرینة قوله فی آخر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لَکُمْ کَیْدٌ فَکِیدُونِ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بما کانوا به یکذّبون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جهنم،و الانطلاق الانتقال من مکان الی مکان من غیر مکث،و المعنی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انتقلوا من المحشر من غیر مکث الی النار التی کنتم تکذّبون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إِلیٰ ظِلٍّ ذِی ثَلاٰثِ شُعَبٍ ذکروا أن المراد بهذا الظل ظل دخان نار جهنم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أن فی ذکر انشعابه الی ثلاث شعب إشارة الی عظم الدخان فان الدخان العظیم یتفرق تفرق الذوائب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ظَلِیلٍ وَ لاٰ یُغْنِی مِنَ اللَّهَبِ الظل الظلیل هو المانع من الحر و الأذی بستره علی المستظل فکون الظل غیر ظلیل کونه لا یمنع ذلک،و اللهب ما یعلو علی النار من أحمر و أصفر و 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المعلومة من السیاق، و الشرر ما یتطایر من النار،و القصر معروف،و الجمالة جمع جمل و هو البعیر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لاٰ یَنْطِقُونَ وَ لاٰ یُؤْذَنُ لَهُمْ فَیَعْتَذِرُونَ الإشارة الی یوم الفصل،و المراد بالإذن الإذن فی النطق أو فی الاعتذار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فَیَعْتَذِرُونَ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منتظم معه فی سلک النفی،و المعنی هذا الیوم یوم لا ینطقون فیه أی أهل المحشر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 لهم فی النطق أو فی الاعتذار فلا یعتذرون،و لا ینافی نفی النطق هاهنا اثباته فی آیات أخر لأن الیوم ذو مواقف کثیرة مختلفة یسألون فی بعضها فینطقون و یختم علی أفواههم فی آخر فلا ینطقون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الْفَصْلِ جَمَعْنٰاکُمْ وَ الْأَوَّلِینَ فَإِنْ کٰانَ لَکُمْ کَیْدٌ فَکِیدُونِ سمی یوم الفصل لما أن اللّه تعالی یفصل و یمیّز فیه بین أهل الحق و أهل الباطل بالقضاء بینهم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جَمَعْنٰاکُمْ وَ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لمکذّبی هذه الامة بما أنهم من الآخرون و لذا قوبلوا بالأولین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لَکُمْ کَیْدٌ فَکِیدُونِ أی ان کانت لکم حیلة تحتالون بی فی دفع عذابی عن أنفسکم فاحتالوا،و هذا خطاب تعجیزی منبئ عن انسلاب القوة و القدرة عنهم یومئذ بالکلیة بظهور أن لا قوة الا للّه عز اسمه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یَرَی الَّذِینَ ظَلَمُوا إِذْ یَرَوْنَ الْعَذٰابَ أَنَّ الْقُوَّةَ لِلّٰهِ جَمِیعاً وَ أَنَّ اللّٰهَ شَدِیدُ الْعَذٰابِ 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لَکُمْ کَیْدٌ فَکِیدُونِ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مدلولا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 بنفی القدرة علی الفرار بخلاف الآیة التی نحن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فَکِیدُونِ التفات من التکلم مع الغیر الی التکلم وحده و النکتة فیه أن متعلق هذا الأمر التعجیزیّ إنما هو الکید لمن له القوة و القدرة فحسب و هو اللّه وحده و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فکیدونا فات الإشعار بالتوحّد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 عُیُونٍ وَ فَوٰاکِهَ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اَلْمُحْسِنِینَ الظلال و العیون ظلال الجنة و عیونها التی یتنعمون بالاستظلال بها و شربها، و الفواکه جمع فاکهة و هی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بِمٰا کُنْتُمْ تَعْمَلُونَ مفاده الإذن و الإباحة،و کأن الأکل و الشرب کنایة عن مطلق التنعم بنعم الجنة و التصرف فیها و إن لم یکن بالأکل و الشرب،و هو شائع کما یطلق أکل المال علی مطلق التصرف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 تسجیل لسعادتهم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تَمَتَّعُوا قَلِیلاً إِنَّکُمْ مُجْرِمُونَ الخطاب من قبیل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شئت فانه لا ینفعک،و هذا النوع من الأمر إیاس للمخاطب أن ینتفع بما یأتی به من الفعل للحصول علی ما یریده،و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إِنَّمٰا تَقْضِی هٰذِهِ الْحَیٰاةَ الدُّنْیٰا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إِنَّهُ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تَمَتَّعُوا قَلِیلاً أی تمتعا قلیلا او زمانا قلیلا إیاس لهم من أن ینتفعوا بمثل الأکل و التمتع فی دفع العذاب عن أنفسهم فلیأکلوا و لیتمتعوا قلیلا فلیس یدفع عنهم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ذکر الأکل و التمتع لأن منکری المعاد لا یرون من السعادة إلا سعادة الحیاة الدنیا و لا یرون لها من السعادة إلا الفوز بالأکل و التمتع کالحیوان العجم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لما یستفاد من الجملة السابقة المشتملة علی الأمر أی لا ینفعکم الأکل و المتمتع قلیلا لأنکم مجرمون بتکذیبکم بیوم الفصل و جزاء المکذبین به النار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ارْکَعُوا لاٰ یَرْکَعُونَ المراد بالرکوع الصلاة کما قیل و لعل ذلک باعتبار اشتمالها علی الرکوع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بالرکوع المأمور به الخشوع و الخضوع و التواضع له تعالی باستجابة دعوته و قبول کلامه و اتباع دینه،و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اتصال الآیة بما قبلها أن الکلام کان مسوقا لتهدید المکذبین بیوم الفصل و بیان تبعة تکذیبهم به و تمم ذلک فی هذه الآیة بأنهم لا یعبدون اللّه إذا دعوا الی عبادته کما ینکرون ذلک الیوم فلا معنی للعبادة مع نفی الجزاء،و لیکون کالتوطئة لقوله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نسب الی الزمخشری أن الآیة متصلة بقوله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 یومئذ للذین کذبوا و الذین إذا قیل لهم ارکعوا لا یرکعون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التفات من الخطاب الی الغیبة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الخ؛وجهه الإعراض عن</w:t>
      </w:r>
    </w:p>
    <w:p>
      <w:pPr>
        <w:pStyle w:val="BookText"/>
        <w:rPr/>
      </w:pPr>
      <w:r>
        <w:rPr>
          <w:rFonts w:ascii="Amiri" w:hAnsi="Amiri" w:eastAsia="Amiri" w:cs="Amiri"/>
          <w:color w:val="111111"/>
          <w:sz w:val="28"/>
          <w:sz w:val="28"/>
          <w:szCs w:val="28"/>
          <w:rtl w:val="true"/>
          <w:lang w:bidi="ar-SA"/>
        </w:rPr>
        <w:t>مخاطبتهم بعد ترکهم و أنفسهم یفعلون ما یشاءون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تَمَتَّعُوا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حَدِیثٍ بَعْدَهُ یُؤْمِنُونَ أی إذا لم یؤمنوا بالقرآن و هو آیة معجزة إلهیة،و قد بین لهم أنّ اللّه لا إله إلا هو وحده لا شریک له و أن أمامهم یوم الفصل بأوضح البیان و ساطع البرهان فبأی کلام بعد القرآن یؤمنون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إیئاس من إیمانهم باللّه و رسوله و الیوم الآخر و کالتنبیه علی أن رفع الید عن دعوتهم الی الإیمان بإلقاء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فی محله فلیسوا بمؤمنین و لا فائدة فی دعوتهم غیر أن فیها إتماما للحجة</w:t>
      </w:r>
      <w:r>
        <w:rPr>
          <w:rFonts w:eastAsia="IRNazanin" w:cs="IRNazanin"/>
          <w:color w:val="111111"/>
          <w:sz w:val="28"/>
          <w:szCs w:val="28"/>
          <w:rtl w:val="true"/>
          <w:lang w:bidi="fa-IR"/>
        </w:rPr>
        <w:t>.</w:t>
      </w:r>
      <w:bookmarkStart w:id="494" w:name="pg13145_117443"/>
    </w:p>
    <w:p>
      <w:pPr>
        <w:pStyle w:val="Heading2"/>
        <w:numPr>
          <w:ilvl w:val="1"/>
          <w:numId w:val="1"/>
        </w:numPr>
        <w:rPr/>
      </w:pPr>
      <w:bookmarkStart w:id="495" w:name="__RefHeading___Toc175874_3244359995"/>
      <w:bookmarkStart w:id="496" w:name="_Toc195"/>
      <w:bookmarkEnd w:id="494"/>
      <w:bookmarkEnd w:id="495"/>
      <w:r>
        <w:rPr>
          <w:rtl w:val="true"/>
        </w:rPr>
        <w:t>سورة النبأ مکیة و هی أربعون آیة</w:t>
      </w:r>
      <w:bookmarkEnd w:id="496"/>
    </w:p>
    <w:p>
      <w:pPr>
        <w:pStyle w:val="Heading3"/>
        <w:numPr>
          <w:ilvl w:val="2"/>
          <w:numId w:val="1"/>
        </w:numPr>
        <w:rPr/>
      </w:pPr>
      <w:bookmarkStart w:id="497" w:name="__RefHeading___Toc175876_3244359995"/>
      <w:bookmarkStart w:id="498" w:name="_Toc196"/>
      <w:bookmarkEnd w:id="497"/>
      <w:r>
        <w:rPr>
          <w:rtl w:val="true"/>
        </w:rPr>
        <w:t>اشارة</w:t>
      </w:r>
      <w:bookmarkEnd w:id="498"/>
    </w:p>
    <w:p>
      <w:pPr>
        <w:pStyle w:val="Heading3"/>
        <w:numPr>
          <w:ilvl w:val="2"/>
          <w:numId w:val="1"/>
        </w:numPr>
        <w:rPr/>
      </w:pPr>
      <w:bookmarkStart w:id="499" w:name="__RefHeading___Toc175878_3244359995"/>
      <w:bookmarkStart w:id="500" w:name="_Toc197"/>
      <w:bookmarkEnd w:id="499"/>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500"/>
    </w:p>
    <w:p>
      <w:pPr>
        <w:pStyle w:val="Heading4"/>
        <w:numPr>
          <w:ilvl w:val="3"/>
          <w:numId w:val="1"/>
        </w:numPr>
        <w:rPr/>
      </w:pPr>
      <w:bookmarkStart w:id="501" w:name="__RefHeading___Toc175880_3244359995"/>
      <w:bookmarkStart w:id="502" w:name="_Toc198"/>
      <w:bookmarkEnd w:id="501"/>
      <w:r>
        <w:rPr>
          <w:rtl w:val="true"/>
        </w:rPr>
        <w:t>اشارة</w:t>
      </w:r>
      <w:bookmarkEnd w:id="50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503" w:name="pg13145_117444"/>
    </w:p>
    <w:p>
      <w:pPr>
        <w:pStyle w:val="Heading4"/>
        <w:numPr>
          <w:ilvl w:val="3"/>
          <w:numId w:val="1"/>
        </w:numPr>
        <w:rPr/>
      </w:pPr>
      <w:bookmarkStart w:id="504" w:name="__RefHeading___Toc175882_3244359995"/>
      <w:bookmarkStart w:id="505" w:name="_Toc199"/>
      <w:bookmarkEnd w:id="503"/>
      <w:bookmarkEnd w:id="504"/>
      <w:r>
        <w:rPr>
          <w:rtl w:val="true"/>
        </w:rPr>
        <w:t>بیان</w:t>
      </w:r>
      <w:r>
        <w:rPr>
          <w:rtl w:val="true"/>
        </w:rPr>
        <w:t>:</w:t>
      </w:r>
      <w:bookmarkEnd w:id="50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عمّا و ما استفهامیة تحذف الألف منها اطّرادا إذا دخل علیها حرف الجر نحو لم و مم و علی م و الی م،و التساؤل سؤال القوم بعضهم بعضا عن أمر أو سؤال بعضهم بعد بعض عن أمر و إن کان المسئول غیرهم،فهم کان یسأل بعضهم بعضا عن أمر أو کان بعضهم بعد بعض یسأل النبی صلّی اللّه علیه و آله و سلّم عن أمر و حیث کان سیاق السورة سیاق جواب یغلب فیه الإنذار و الوعید تأیّد به أن المتسائلین هم کفار مکة من المشرکین النافین للنبوة و المعاد دون المؤمنین و دون الکفار و المؤمنین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فالتساؤل من المشرکین و الإخبار عنه فی صورة الاستفهام للإشعار بهوانه و حقارته لظهور الجواب عنه ظهورا ما کان ینبغی معه أن یتساءلوا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 اَلَّذِی هُمْ فِیهِ مُخْتَلِفُونَ جواب عن الاستفهام السابق أی یتساءلون عن النبأ العظیم،و لا یخفی ما فی توصیف النبأ المتسائل عنه بالعظیم من تعظیمه و تفخیم أمره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بالنبإ العظیم نبأ البعث و القیامة الذی یهتم به القرآن العظیم فی سوره المکیة و لا سیما فی العتائق النازلة فی أوائل البعثة کل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سیاق آیات السورة بما فیه من الاقتصار علی ذکر صفة یوم الفصل و ما تقدم علیها من الحجة علی أنه حق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 إنما اختلفوا فی نحو إنکاره و هم متفقون فی نفیه فمنهم من کان یری استحالته فینکره کما هو ظاهر قولهم علی ما حکاه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نَدُلُّکُمْ عَلیٰ رَجُلٍ یُنَبِّئُکُمْ إِذٰا مُزِّقْتُمْ کُلَّ مُمَزَّقٍ إِنَّکُمْ لَفِی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کان یستعبده فینکره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هَیْهٰاتَ هَیْهٰاتَ لِمٰا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کان یشک فیه فینکره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کان یوقن به لکنه لا یؤمن عنادا فینکره کما کان لا یؤمن بالتوحید و النبوة و سائر فروع الدین بعد تمام الحجة عنادا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لَجُّوا فِی عُتُوٍّ وَ نُفُورٍ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المحصل من سیاق الآیات الثلاث و ما یتلوها أنهم لما سمعوا ما ینذرهم به القرآن من أمر البعث و الجزاء یوم الفصل ثقل علیهم ذلک فغدوا یسأل بعضهم بعضا عن شأن هذا النبإ العجیب الذی لم یکن مما قرع أسماعهم حتی الیوم،و ربما راجعوا النبی صلّی اللّه علیه و آله و سلّم و المؤمنین و سألوهم عن صفة الیوم و أنه متی هذا الوعد إن کنتم صادقین و ربما کانوا یراجعون فی بعض ما قرع سمعهم من حقائق القرآن و احتوته دعوته الجدیدة أهل الکتاب و خاصة الیهود و یستمدونهم فی 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تعالی فی هذه السورة الی قصة تساؤلهم فی صورة السؤال و الجواب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سؤال عما یتساءلون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النَّبَإِ الْعَظِیمِ 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جواب السؤال عما یتساءلون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جواب عن تساؤلهم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سَیَعْلَمُونَ ثُمَّ کَلاّٰ سَیَعْلَمُونَ ردع عن تساؤلهم عنه بانین ذلک</w:t>
      </w:r>
    </w:p>
    <w:p>
      <w:pPr>
        <w:pStyle w:val="BookText"/>
        <w:rPr/>
      </w:pPr>
      <w:r>
        <w:rPr>
          <w:rFonts w:ascii="Amiri" w:hAnsi="Amiri" w:eastAsia="Amiri" w:cs="Amiri"/>
          <w:color w:val="111111"/>
          <w:sz w:val="28"/>
          <w:sz w:val="28"/>
          <w:szCs w:val="28"/>
          <w:rtl w:val="true"/>
          <w:lang w:bidi="ar-SA"/>
        </w:rPr>
        <w:t>علی الاختلاف فی النفی أی لیرتدعوا عن التساؤل لأنه سینکشف لهم الأمر بوقوع هذا النبأ فیعلمونه،و فی هذا التعبیر تهدید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کَلاّٰ سَیَعْلَمُونَ تأکید للردع و التهدید السابقین و لحن التهدید هو القرینة علی أن المتسائلین هم المشرکون النافون للبعث و الجزاء دون المؤمنین و دون المشرکین و المؤمنین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 الآیة الی تمام إحدی عشرة آیة مسوق سوق الاحتجاج علی ثبوت البعث و الجزاء و تحقق هذا النبإ العظیم و لازم ثبوته صحة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الإخبار أنهم سیشاهدونه فیعلمون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 المشهود بأرضه و سمائه و لیله و نهاره و البشر المتناسلین و النظام الجاری فیها و التدبیر المتقن الدقیق لامورها من المحال أن یکون لعبا باطلا لا غایة لها ثابتة باقیة فمن الضروری أن یستعقب هذا النظام المتحول المتغیر الدائر الی علم ذی نظام ثابت باق،و أن یظهر فیه أثر الصلاح الذی تدعو الیه الفطرة الانسانیة و الفساد الذی تردع عنه،و لم یظهر فی هذا العالم المشهود أعنی سعادة المتقین و شقاء المفسدین،و من المحال أن یودع اللّه الفطرة دعوة غریزیة أو ردعا غریزیا بالنسبة الی ما لا أثر له فی الخارج و لا حظ له من الوقوع فهناک یوم یلقاه الانسان و یجزی فیه علی عمله إن خیرا فخیرا و إن شرا فشرا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البیان یثبت أن هناک یوما یلقاه الانسان و یجزی فیه بما عمل إن خیرا فخیرا و إن شرا فشرا فلیس للمشرکین أن یختلفوا فیه فیشک فیه بعضهم و یستبعده طائفة،و یحیله قوم،</w:t>
      </w:r>
    </w:p>
    <w:p>
      <w:pPr>
        <w:pStyle w:val="BookText"/>
        <w:rPr/>
      </w:pPr>
      <w:r>
        <w:rPr>
          <w:rFonts w:ascii="IRNazanin" w:hAnsi="IRNazanin" w:eastAsia="IRNazanin"/>
          <w:color w:val="111111"/>
          <w:sz w:val="28"/>
          <w:sz w:val="28"/>
          <w:szCs w:val="28"/>
          <w:rtl w:val="true"/>
          <w:lang w:bidi="fa-IR"/>
        </w:rPr>
        <w:t>و لا یؤمن به مع العلم به عنادا آخرون،فالیوم ضروری الوقوع و الجزاء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الْأَرْضَ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للإنکار،و المهاد الوطاء و القرار الذی یتصرف فیه،و یطلق علی البساط الذی یجلس علیه و المعنی قد جعلنا الأرض قرارا لکم تستقرون علیها و تتصرفون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الْجِبٰالَ أَوْتٰاداً الأوتاد جمع وتد و هو المسمار إلا أنه أغلظ منه کما فی المجمع،و لعل عدّ الجبال أوتادا مبنیّ علی أن عمدة جبال الأرض من عمل البرکانات بشق الأرض فتخرج منه مواد أرضیة مذابة تنتصب علی فم الشقة متراکمة کهیئة الوتد المنصوب علی الأرض تسکن به فورة البرکان الذی تحته فیرتفع به ما فی الأرض من الاضطراب و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بجعل الجبال أوتادا انتظام معاش أهل الأرض بما أودع فیها من المنافع و لولاها لمادت الأرض بهم أی لما تهیأت لانتفاعهم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صرف اللفظ عن ظاهره من غیر ضرورة موجبة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خَلَقْنٰاکُمْ أَزْوٰاجاً أی زوجا زوجا من ذکر و أنثی لتجری بینکم سنّة التناسل فیدوم بقاء النوع الی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نَوْمَکُمْ سُبٰاتاً السبات الراحة و الدعة فإن فی المنام سکوتا و راحة للقوی الحیوانیة البدنیة مما اعتراها فی الیقظة من التعب و الکلال بواسطة تصرفات النفس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 بمعنی القطع و فی النوم قطع التصرفات النفسانیة فی البدن،و هو قریب من سابقه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بالسبات الموت،و قد عد سبحانه النوم من الموت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بعید،و أما الآیة فإنه تعالی عدّ النوم توفّیا و لم یعده موتا</w:t>
      </w:r>
    </w:p>
    <w:p>
      <w:pPr>
        <w:pStyle w:val="BookText"/>
        <w:rPr/>
      </w:pPr>
      <w:r>
        <w:rPr>
          <w:rFonts w:ascii="Amiri" w:hAnsi="Amiri" w:eastAsia="Amiri" w:cs="Amiri"/>
          <w:color w:val="111111"/>
          <w:sz w:val="28"/>
          <w:sz w:val="28"/>
          <w:szCs w:val="28"/>
          <w:rtl w:val="true"/>
          <w:lang w:bidi="ar-SA"/>
        </w:rPr>
        <w:t>بل القرآن یصرح بخلافه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اللَّیْلَ لِبٰاساً أی ساترا یستر الأشیاء بما فیه من الظلمة الساترة للمبصرات کما یستر اللباس البدن و هذا سبب إلهی یدعو الی ترک التقلب و الحرکة و المیل الی السکن و الدعة و الرجوع الی الأهل و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بکون اللیل لباسا کونه کاللباس للنهار یسهل إخراجه منه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النَّهٰارَ مَعٰاشاً العیش هو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العیش یختص بحیاة الحیوان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عیشه تعالی و عیش الملائکة و یقال حیاته تعالی و حیاة الملائکة،و المعاش مصدر میمیّ و اسم زمان و اسم مکان،و هو فی الآیة بأحد المعنیین الأخیرین،و المعنی و جعلنا النهار زمانا لحیاتکم أو موضعا لحیاتکم تبتغون فیه من فضل ربکم،و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المعنی المصدریّ بحذف مضاف،و التقدیر و جعلنا النهار طلب معاش أی مبتغی معاش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بَنَیْنٰا فَوْقَکُمْ سَبْعاً شِدٰاداً أی سبع سماوات شدیدة فی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 الوهاج شدید النور و الحرارة و المراد بالسراج الوهاج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 ثَجّٰاجاً المعصرات السحب الماطرة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الریاح التی تعصر السحب لتمطر و الثجّاج الکثیر الصبّ للماء،و الأولی علی هذا المعنی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الباء</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 نَبٰاتاً أی حبا و نباتا یقتات بهما الإنسان و سائر الحیوان</w:t>
      </w:r>
      <w:r>
        <w:rPr>
          <w:rFonts w:eastAsia="Amiri" w:cs="Amiri" w:ascii="Amiri" w:hAnsi="Amiri"/>
          <w:color w:val="111111"/>
          <w:sz w:val="28"/>
          <w:szCs w:val="28"/>
          <w:rtl w:val="true"/>
          <w:lang w:bidi="ar-SA"/>
        </w:rPr>
        <w:t>.</w:t>
      </w:r>
      <w:bookmarkStart w:id="506" w:name="pg13145_117449"/>
    </w:p>
    <w:p>
      <w:pPr>
        <w:pStyle w:val="BookText"/>
        <w:rPr/>
      </w:pPr>
      <w:bookmarkEnd w:id="506"/>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أَلْفٰافاً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ألفاف أی ملتفة أشجارها بعضها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الألفاف جمع لا واحد له من لفظه</w:t>
      </w:r>
      <w:r>
        <w:rPr>
          <w:rFonts w:eastAsia="IRNazanin" w:cs="IRNazanin"/>
          <w:color w:val="111111"/>
          <w:sz w:val="28"/>
          <w:szCs w:val="28"/>
          <w:rtl w:val="true"/>
          <w:lang w:bidi="fa-IR"/>
        </w:rPr>
        <w:t>.</w:t>
      </w:r>
    </w:p>
    <w:p>
      <w:pPr>
        <w:pStyle w:val="Heading3"/>
        <w:numPr>
          <w:ilvl w:val="2"/>
          <w:numId w:val="1"/>
        </w:numPr>
        <w:rPr/>
      </w:pPr>
      <w:bookmarkStart w:id="507" w:name="__RefHeading___Toc175884_3244359995"/>
      <w:bookmarkStart w:id="508" w:name="_Toc200"/>
      <w:bookmarkEnd w:id="507"/>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17</w:t>
      </w:r>
      <w:r>
        <w:rPr>
          <w:rtl w:val="true"/>
        </w:rPr>
        <w:t xml:space="preserve"> </w:t>
      </w:r>
      <w:r>
        <w:rPr>
          <w:rtl w:val="true"/>
        </w:rPr>
        <w:t xml:space="preserve">الی </w:t>
      </w:r>
      <w:r>
        <w:rPr/>
        <w:t>40</w:t>
      </w:r>
      <w:r>
        <w:rPr>
          <w:rtl w:val="true"/>
        </w:rPr>
        <w:t>]</w:t>
      </w:r>
      <w:bookmarkEnd w:id="50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 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کٰانَ مِیقٰاتاً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المیقات منتهی المقدار المضروب لحدوث أمر من الامور و هو من الوقت کما أن المیعاد من الوعد و المقدار من القدر، انتهی</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شروع فی وصف ما تضمنه النبأ العظیم الذی أخبر بوقوعه و هددهم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الحجة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قد سماه یوم الفصل و نبه به علی أنه یوم یفصل فیه القضاء بین الناس فینال کل طائفة ما یستحقه بعمله فهو میقات</w:t>
      </w:r>
    </w:p>
    <w:p>
      <w:pPr>
        <w:pStyle w:val="BookText"/>
        <w:rPr/>
      </w:pPr>
      <w:r>
        <w:rPr>
          <w:rFonts w:ascii="IRNazanin" w:hAnsi="IRNazanin" w:eastAsia="IRNazanin"/>
          <w:color w:val="111111"/>
          <w:sz w:val="28"/>
          <w:sz w:val="28"/>
          <w:szCs w:val="28"/>
          <w:rtl w:val="true"/>
          <w:lang w:bidi="fa-IR"/>
        </w:rPr>
        <w:t xml:space="preserve">و حد مضروب لفصل القضاء بینهم و التعبیر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ثبوته و تعینه فی العلم الإلهی علی ما ینطق به الحجة السابقة الذکر،و لذا أکد الجملة بإن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فصل القضاء الذی نبؤه نبأ عظیم کان فی علم اللّه یوم خلق السماوات و الأرض و حکم فیها النظام الجاری حدا مضروبا ینتهی الیه هذا العالم فإنه تعالی کان یعلم أن هذه النشأة التی أنشأها لا تتم إلا بالانتهاء الی یوم یفصل فیه القضاء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أَفْوٰاجاً قد تقدم الکلام فی معنی نفخ الصور کرارا،و الأفواج جمع فوج و هی الجماعة المارة المسرعة علی ما ذکره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فَتَأْتُونَ أَفْوٰاجاً جری علی اخطاب السابق الملتفت الیه قضاء لحق الوعید الذی یتضمنه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الآیة ناظرة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السَّمٰاءُ فَکٰانَتْ أَبْوٰاباً فاتصل به عالم الإنسان بعالم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فکانت ذات أبواب،و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فیها طرق و لم یکن کذلک من قبل،و لا یخلو الوجهان من تحکم فلیتدبر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سُیِّرَتِ الْجِبٰالُ فَکٰانَتْ سَرٰاباً السراب هو الموهوم من الماء اللامع فی المفاوز و یطلق علی کل ما یتوهم ذا حقیقة و لا حقیقة له علی طریق الاستعارة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المراد بالسراب فی الآیة هو المعنی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تسییر الجبال و دکها ینتهی بالطبع الی تفرق أجزائها و زوال شکلها کما وقع فی مواضع من کلامه تعالی عند وصف زلزلة الساعة و آثارها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کٰانَتِ الْجِبٰالُ کَثِیباً مَهِیلاً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الْجِبٰالُ کَالْعِهْنِ الْمَنْفُوشِ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فتسییر الجبال و دکها ینتهی بها الی بسها و نسفها و صیرورتها کثیبا مهیلا و کالعهن المنفوش کما ذکره اللّه تعالی و أما صیرورتها سرابا بمعنی ما یتوهم ماء لامعا فلا نسبة بین التسییر و بین السراب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ینتهی تسییرها الی انعدامها و بطلان کینونتها و حقیقتها بمعنی کونها جبلا فالجبال الراسیات التی کانت تری حقائق ذوات کینونة قویة لا تحرکه العواصف تتبدل بالتسییر سرابا باطلا لا حقیقة له،و نظیره من کلامه تعالی قوله فی أقوام أهلکهم و قطع دابرهم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فَجَعَلْنٰاهُمْ أَحٰادِیثَ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فَأَتْبَعْنٰا بَعْضَهُمْ بَعْضاً وَ جَعَلْنٰاهُمْ أَحٰادِیثَ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بوجه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کونه ناظرا الی صفة زلزلة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کٰانَتْ مِرْصٰاداً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 الاستعداد للترقب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المرصد موضع الرصد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اقْعُدُوا لَهُمْ کُلَّ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المرصاد نحوه لکن یقال للمکان الذی اختص بالرصد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کٰانَتْ 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تنبیها علی أن علیها مجاز الناس،و علی هذا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 إِلاّٰ وٰارِدُهٰا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لِلطّٰاغِینَ مَآباً الطاغون المتلبسون بالطغیان و هو الخروج عن الحد، و المآب اسم مکان من الأوب بمعنی الرجوع،و العنایة فی عدها مآبا للطاغین أنهم هیئوها مأوی لأنفسهم و هم فی الدنیا ثم إذا انقطعوا عن الدنیا آبوا و رجعوا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أَحْقٰاباً الأحقاب الأزمنة الکثیرة و الدهور الطویلة من غیر تحدید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جمع اختفوا فی واحدة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حقب بالضم فالسکون أو بضمتین،و قد وقع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أَمْضِیَ حُقُباً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 بالفتح فالسکون و واحد الحقب حقبة بالکسر فالسکون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الحقبة مدة من الزمان 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بعضهم الحقب بثمانین سنة أو ببضع و ثمانین سنة و زاد آخرون أن السنة منها ثلاثمائة و ستون یوما کل یوم یعدل ألف سنة،و عن بعضهم أن الحقب أربعون سنة و عن آخرین أنه سبعون ألف سنة الی غیر ذلک و لا دلیل من الکتاب یدل علی شیء من هذه التحدیدات و لم یثبت من اللغة شیء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الآیة أن المراد بالطاغین المعاندون من الکفار و یؤیده قوله ذیلا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لاٰ یَرْجُونَ حِسٰاباً وَ کَذَّبُوا بِآیٰاتِنٰا کِذّٰاباً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قد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بالحقب بعد الحقب فالمعنی حالکون الطاغین لابثین فی جهنم حقبا بعد حقب بلا تحدید و لا نهایة فلا تنفی الآیة ما نص علیه القرآن من خلود الکفار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بَرْداً وَ لاٰ شَرٰاباً ظاهر المقابلة بین البرد و الشراب أن المراد بالبرد مطلق ما یتبرد به غیر الشراب کالظل الذی یستراح الیه بالاستظلال فالمراد بالذوق مطلق النیل و المس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حَمِیماً وَ غَسّٰاقاً الحمیم الماء الحار شدید الحر،و الغساق صدید أهل النار</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المصدر بمعنی اسم الفاعل و المعنی یجزون جزاء موافقا لما عملوا أو بتقدیر مضاف أی جزاء ذا وفاق او اطلاق الوفاق علی الجزاء</w:t>
      </w:r>
    </w:p>
    <w:p>
      <w:pPr>
        <w:pStyle w:val="BookText"/>
        <w:rPr/>
      </w:pPr>
      <w:r>
        <w:rPr>
          <w:rFonts w:ascii="IRNazanin" w:hAnsi="IRNazanin" w:eastAsia="IRNazanin"/>
          <w:color w:val="111111"/>
          <w:sz w:val="28"/>
          <w:sz w:val="28"/>
          <w:szCs w:val="28"/>
          <w:rtl w:val="true"/>
          <w:lang w:bidi="fa-IR"/>
        </w:rPr>
        <w:t>للمبالغة کزید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لاٰ یَرْجُونَ حِسٰاباً وَ کَذَّبُوا بِآیٰاتِنٰا کِذّٰاباً ای تکذیبا عجیبا یصرون علیه،تعلیل یوضح موافقة جزائهم لعملهم،و ذلک أنهم لم یرجوا الحساب یوم الفصل فأیسوا من الحیاة الآخرة و کذبوا بالآیات الدالة فأنکروا التوحید و النبوة و تعدوا فی أعمالهم طور العبودیة فنسوا اللّه تعالی فنسیهم و حرم علیهم سعادة الدار الآخرة فلم یبق لهم إلا الشقاء و لا یجدون فیها إلا ما یکرهون،و لا یواجهون إلا ما یتعذبون به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فَلَنْ نَزِیدَکُمْ إِلاّٰ عَذٰاباً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المطابقة التامة بین الجزاء و العمل فالإنسان لا یرید بعمله إلا الجزاء الذی بإزائه و التلبس بالجزاء تلبس بالعمل بالحقیقة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أَحْصَیْنٰاهُ کِتٰاباً أی کل شیء و منه الأعمال ضبطناه و بیناه فی کتاب جلیل القدر 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المراد و کل شیء حفظناه حال کونه مکتوبا أی فی اللوح المحفوظ أو فی صحائف الأعمال،و جوز أن یکون الإحصاء بمعنی الکتابة أو الکتابة بمعنی الإحصاء فإن الإحصاء و الکتابة یتشارکان فی معنی الضبط و المعنی کل شیء أحصیناه إحصاء أو کل شیء کتبناه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علی أی حال متمم للتعلیل السابق،و المعنی الجزاء موافق لأعمالهم لأنهم کانوا علی حال کذا و کذا و قد حفظناها علیهم فجزیناهم بها جزاء وفاقا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فَلَنْ نَزِیدَکُمْ إِلاّٰ عَذٰاباً تفریع علی ما تقدم من تفصیل عذابهم مسوق لإیئاسهم من أن یرجوا نجاة من الشقوة و راحة ینالونها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الالتفات الی خطابهم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لحضورهم لیخاطبوا بالتوبیخ و التقریع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نَزِیدَکُمْ إِلاّٰ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تذوقونه بعد عذاب ذقتموه عذاب آخر فهو عذاب بعد عذاب و عذاب علی عذاب فلا تزالون یضاعف عذاب جدید الی عذابکم القدیم فاقنطوا من أن تنالوا شیئا مما تطلبون و تحبون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لا تخلو من ظهور فی 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دون الانقطاع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لِلْمُتَّقِینَ مَفٰازاً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کِذّٰاباً الفوز الظفر بالخیر مع حصور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معنی النجاة و التخلص من الشر و الحصول علی الخیر، و المفاز مصدر میمی أو اسم مکان من الفوز و الآیة تحتمل الوجهین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وَ أَعْنٰاباً الحدائق جمع حدیقة و هی البستان المحوّط،و الأعناب جمع عنب و هو ثمر شجرة الکرم و ربما یطلق علی نفس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کَوٰاعِبَ جمع کاعب و هی الفتاة التی تکعّب ثدیاها و استدار مع ارتفاع یسیر،و الترائب جمع ترب و هی المماثلة لغیرها من اللذات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کَأْساً دِهٰاقاً أی ممتلئة شرابا مصدر بمعنی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کِذّٰاباً أی لا یسمعون فی الجنة لغوا من القول لا یترتب علیه أثر مطلوب و لا تکذیبا من بعضهم لبعضهم فیما قال فقولهم حق له أثره المطلوب و صدق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 عَطٰاءً حِسٰاباً أی فعل بالمتقین ما فعل حالکونه جزاء من ربک عطیّة محسوبة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اسم المفعول صفة لعطاء،و یحتمل أن یکون عطاء تمییزا أو مفعولا مطلقا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الجزاء الی الرب مضافا الی ضمیره صلّی اللّه علیه و آله و سلّم تشریف له،و لم یضف جزاء</w:t>
      </w:r>
    </w:p>
    <w:p>
      <w:pPr>
        <w:pStyle w:val="BookText"/>
        <w:rPr/>
      </w:pPr>
      <w:r>
        <w:rPr>
          <w:rFonts w:ascii="Amiri" w:hAnsi="Amiri" w:eastAsia="Amiri" w:cs="Amiri"/>
          <w:color w:val="111111"/>
          <w:sz w:val="28"/>
          <w:sz w:val="28"/>
          <w:szCs w:val="28"/>
          <w:rtl w:val="true"/>
          <w:lang w:bidi="ar-SA"/>
        </w:rPr>
        <w:t>الطاغین الیه تعالی تنزها منه تعالی فلیس یغشاهم شرّ إلا من عند أنفسهم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وقوع لفظ الحساب فی ذیل جزاء الطاغین و المتقین معا لتتبین ما یلوّح الیه یوم الفصل الواقع فی أول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الرَّحْمٰنِ بیان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به أن ربوبیته تعالی عامة لکل شیء و أن الرب الذی یتخذه النبی صلّی اللّه علیه و آله و سلّم ربا و یدعو الیه رب کل شیء لا کما کان یقول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طائفة من الموجودات ربا و اللّه سبحانه رب الأرباب أو کما کان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توصیف الرب بالرحمن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سعة رحمته و أنها سمة ربوبیة لا یحرم منها شیء إلا أن یمتنع منها شیء بنفسه لقصوره و سوء اختیاره فمن شقوة هؤلاء الطاغین أنهم حرّموها علی أنفسهم بالخروج عن طور العبودیة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مِنْهُ خِطٰاباً یَوْمَ یَقُومُ الرُّوحُ وَ الْمَلاٰئِکَةُ صَفًّا لاٰ یَتَکَلَّمُونَ إِلاّٰ مَنْ أَذِنَ لَهُ الرَّحْمٰنُ وَ قٰالَ صَوٰاباً وقوع صدر الآیة فی سیاق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 بَیْنَهُمَا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شأن الربوبیة هو التدبیر و شأن الرحمانیة بسط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المراد بخطابه تعالی تکلیمه فی بعض ما فعل من الفعل بنحو السؤال عن السبب الداعی الی الفعل کأن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فعلت هذا؟و لم لم تفعل کذا؟کما یسأل الفاعل منا عن فعله فتکون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مِنْهُ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الکلام فی معنی الآیة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وقوع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مِنْهُ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اختصاص عدم الملک بیوم الفصل مضافا الی وقوعه فی سیاق تفصیل جزاء الطاغین و المتقین منه تعالی یوم الفصل یعطی أن یکون المراد به أنهم لا یملکون أن یخاطبوه فیما یقضی</w:t>
      </w:r>
    </w:p>
    <w:p>
      <w:pPr>
        <w:pStyle w:val="BookText"/>
        <w:rPr/>
      </w:pPr>
      <w:r>
        <w:rPr>
          <w:rFonts w:ascii="Amiri" w:hAnsi="Amiri" w:eastAsia="Amiri" w:cs="Amiri"/>
          <w:color w:val="111111"/>
          <w:sz w:val="28"/>
          <w:sz w:val="28"/>
          <w:szCs w:val="28"/>
          <w:rtl w:val="true"/>
          <w:lang w:bidi="ar-SA"/>
        </w:rPr>
        <w:t>و یفعل بهم باعتراض علیه أو شفاعة فیهم لکن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ممن لا یملکون منه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منزهون عن وصمة الاعتراض علیه تعالی و قد قال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مُکْرَمُونَ لاٰ یَسْبِقُونَهُ بِالْقَوْلِ وَ 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الروح الذی هو </w:t>
      </w:r>
      <w:r>
        <w:rPr>
          <w:rStyle w:val="FootnoteAnchor"/>
          <w:rtl w:val="true"/>
        </w:rPr>
        <w:footnoteReference w:id="76"/>
      </w:r>
      <w:r>
        <w:rPr>
          <w:rFonts w:ascii="IRNazanin" w:hAnsi="IRNazanin" w:eastAsia="IRNazanin"/>
          <w:color w:val="111111"/>
          <w:sz w:val="28"/>
          <w:sz w:val="28"/>
          <w:szCs w:val="28"/>
          <w:rtl w:val="true"/>
          <w:lang w:bidi="fa-IR"/>
        </w:rPr>
        <w:t xml:space="preserve">کلمته و قوله، و قوله </w:t>
      </w:r>
      <w:r>
        <w:rPr>
          <w:rStyle w:val="FootnoteAnchor"/>
          <w:rtl w:val="true"/>
        </w:rPr>
        <w:footnoteReference w:id="77"/>
      </w:r>
      <w:r>
        <w:rPr>
          <w:rFonts w:ascii="IRNazanin" w:hAnsi="IRNazanin" w:eastAsia="IRNazanin"/>
          <w:color w:val="111111"/>
          <w:sz w:val="28"/>
          <w:sz w:val="28"/>
          <w:szCs w:val="28"/>
          <w:rtl w:val="true"/>
          <w:lang w:bidi="fa-IR"/>
        </w:rPr>
        <w:t xml:space="preserve">حق،و هو تعالی </w:t>
      </w:r>
      <w:r>
        <w:rPr>
          <w:rStyle w:val="FootnoteAnchor"/>
          <w:rtl w:val="true"/>
        </w:rPr>
        <w:footnoteReference w:id="78"/>
      </w:r>
      <w:r>
        <w:rPr>
          <w:rFonts w:ascii="IRNazanin" w:hAnsi="IRNazanin" w:eastAsia="IRNazanin"/>
          <w:color w:val="111111"/>
          <w:sz w:val="28"/>
          <w:sz w:val="28"/>
          <w:szCs w:val="28"/>
          <w:rtl w:val="true"/>
          <w:lang w:bidi="fa-IR"/>
        </w:rPr>
        <w:t>الحق المبین و الحق لا یعارض الحق و لا یناقضه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المراد بالخطاب الذی لا یملکونه هو الشفاعة و ما یجری مجراها من وسائل التخلص من الشر کالعدل و البیع و الخلة و الدعاء و السؤال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 یَوْمٌ لاٰ بَیْعٌ فِیهِ وَ لاٰ خُلَّةٌ وَ لاٰ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یُقْبَلُ مِنْهٰا عَدْلٌ وَ لاٰ تَنْفَعُهٰا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مِنْهُ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المجموعین لیوم الفصل من الملائکة و الروح و الإنس و الجن کما هو المناسب للسیاق الحاکی عن ظهور العظمة و الکبریاء دون خصوص الملائکة و الروح لعدم سبق الذکر و دون خصوص الطاغین کما قیل لکثرة الفصل،و المراد بالخطاب الشفاعة و ما یجری مجراها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بعید مع صلاحیة ظرفیته لما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بالروح المخلوق الأمری الذی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یَتَکَلَّمُونَ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مِنْهُ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ضمیر الفاعل لأهل الجمع من الروح و الملائکة و الإنس و الجن علی 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للروح و الملائکة،و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للناس و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معناه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واحد لا یلائم شیئا من القولین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أَذِنَ لَهُ الرَّحْمٰنُ بدل من ضمیر الفاعل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به بیان من له أن یتکلم منهم یومئذ باذن اللّه فالجملة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ظاهر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صَوٰاباً أی قال قولا صوابا لا یشوبه خطأ و هو الحق الذی لا یداخله باطل،و الجملة فی الحقیقة قید للإذن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أذن له الرحمن و لا یأذن إلا لمن قال صوابا 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الْحَقُّ إشارة الی یوم الفصل المذکور فی السورة الموصوف بما مر من الأوصاف و هو فی الحقیقة خاتمة الکلام المنعطفة الی فاتحة السورة و ما بعده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اتَّخَذَ إِلیٰ رَبِّهِ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الخ؛فضل تفریع علی البیان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الیه بالاشارة البعیدة للدلالة علی فخامة أمره و المراد بکونه حقا ثبوته حتما مقضیا لا یتخلف عن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اتَّخَذَ إِلیٰ رَبِّهِ مَآباً أی مرجعا الی ربه ینال به ثواب المتقین و ینجو به من عذاب الطاغین،و الجملة کما أشرنا الیه تفریع علی ما تقدم من الأخبار بیوم الفصل و الاحتجاج علیه و وصفه،و المعنی إذا کان کذلک فمن شاء الرجوع الی ربه فلیرجع</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أَنْذَرْنٰاکُمْ عَذٰاباً قَرِیباً الخ؛المراد به عذاب الآخرة،و کونه قریبا</w:t>
      </w:r>
    </w:p>
    <w:p>
      <w:pPr>
        <w:pStyle w:val="BookText"/>
        <w:rPr/>
      </w:pPr>
      <w:r>
        <w:rPr>
          <w:rFonts w:ascii="IRNazanin" w:hAnsi="IRNazanin" w:eastAsia="IRNazanin"/>
          <w:color w:val="111111"/>
          <w:sz w:val="28"/>
          <w:sz w:val="28"/>
          <w:szCs w:val="28"/>
          <w:rtl w:val="true"/>
          <w:lang w:bidi="fa-IR"/>
        </w:rPr>
        <w:t>لکونه حقا لا ریب فی إتیانه و کل ما هو آت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الأعمال التی سیجزی بها الانسان هی معه أقرب ما یکون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یَنْظُرُ الْمَرْءُ مٰا قَدَّمَتْ یَدٰاهُ أی ینتظر المرء جزاء أعماله التی قدمتها یداه بالاکتساب،و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ینظر المرء الی ما قدمت یداه من الأعمال لحضورها عنده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الْکٰافِرُ یٰا لَیْتَنِی کُنْتُ تُرٰاباً أی یتمنی من شدة الیوم أن لو کان ترابا فاقدا للشعور و الارادة فلم یعمل و لم یجز</w:t>
      </w:r>
      <w:r>
        <w:rPr>
          <w:rFonts w:eastAsia="Amiri" w:cs="Amiri" w:ascii="Amiri" w:hAnsi="Amiri"/>
          <w:color w:val="111111"/>
          <w:sz w:val="28"/>
          <w:szCs w:val="28"/>
          <w:rtl w:val="true"/>
          <w:lang w:bidi="ar-SA"/>
        </w:rPr>
        <w:t>.</w:t>
      </w:r>
      <w:bookmarkStart w:id="509" w:name="pg13145_117460"/>
    </w:p>
    <w:p>
      <w:pPr>
        <w:pStyle w:val="Heading2"/>
        <w:numPr>
          <w:ilvl w:val="1"/>
          <w:numId w:val="1"/>
        </w:numPr>
        <w:rPr/>
      </w:pPr>
      <w:bookmarkStart w:id="510" w:name="__RefHeading___Toc175886_3244359995"/>
      <w:bookmarkStart w:id="511" w:name="_Toc201"/>
      <w:bookmarkEnd w:id="509"/>
      <w:bookmarkEnd w:id="510"/>
      <w:r>
        <w:rPr>
          <w:rtl w:val="true"/>
        </w:rPr>
        <w:t>سورة النازعات مکیة و هی ست و أربعون آیة</w:t>
      </w:r>
      <w:bookmarkEnd w:id="511"/>
    </w:p>
    <w:p>
      <w:pPr>
        <w:pStyle w:val="Heading3"/>
        <w:numPr>
          <w:ilvl w:val="2"/>
          <w:numId w:val="1"/>
        </w:numPr>
        <w:rPr/>
      </w:pPr>
      <w:bookmarkStart w:id="512" w:name="__RefHeading___Toc175888_3244359995"/>
      <w:bookmarkStart w:id="513" w:name="_Toc202"/>
      <w:bookmarkEnd w:id="512"/>
      <w:r>
        <w:rPr>
          <w:rtl w:val="true"/>
        </w:rPr>
        <w:t>اشارة</w:t>
      </w:r>
      <w:bookmarkEnd w:id="513"/>
    </w:p>
    <w:p>
      <w:pPr>
        <w:pStyle w:val="Heading3"/>
        <w:numPr>
          <w:ilvl w:val="2"/>
          <w:numId w:val="1"/>
        </w:numPr>
        <w:rPr/>
      </w:pPr>
      <w:bookmarkStart w:id="514" w:name="__RefHeading___Toc175890_3244359995"/>
      <w:bookmarkStart w:id="515" w:name="_Toc203"/>
      <w:bookmarkEnd w:id="514"/>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1</w:t>
      </w:r>
      <w:r>
        <w:rPr>
          <w:rtl w:val="true"/>
        </w:rPr>
        <w:t xml:space="preserve"> </w:t>
      </w:r>
      <w:r>
        <w:rPr>
          <w:rtl w:val="true"/>
        </w:rPr>
        <w:t xml:space="preserve">الی </w:t>
      </w:r>
      <w:r>
        <w:rPr/>
        <w:t>41</w:t>
      </w:r>
      <w:r>
        <w:rPr>
          <w:rtl w:val="true"/>
        </w:rPr>
        <w:t>]</w:t>
      </w:r>
      <w:bookmarkEnd w:id="515"/>
    </w:p>
    <w:p>
      <w:pPr>
        <w:pStyle w:val="Heading4"/>
        <w:numPr>
          <w:ilvl w:val="3"/>
          <w:numId w:val="1"/>
        </w:numPr>
        <w:rPr/>
      </w:pPr>
      <w:bookmarkStart w:id="516" w:name="__RefHeading___Toc175892_3244359995"/>
      <w:bookmarkStart w:id="517" w:name="_Toc204"/>
      <w:bookmarkEnd w:id="516"/>
      <w:r>
        <w:rPr>
          <w:rtl w:val="true"/>
        </w:rPr>
        <w:t>اشارة</w:t>
      </w:r>
      <w:bookmarkEnd w:id="51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 إِنّٰا لَمَرْدُودُونَ فِی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518" w:name="pg13145_117462"/>
    </w:p>
    <w:p>
      <w:pPr>
        <w:pStyle w:val="Heading4"/>
        <w:numPr>
          <w:ilvl w:val="3"/>
          <w:numId w:val="1"/>
        </w:numPr>
        <w:rPr/>
      </w:pPr>
      <w:bookmarkStart w:id="519" w:name="__RefHeading___Toc175894_3244359995"/>
      <w:bookmarkStart w:id="520" w:name="_Toc205"/>
      <w:bookmarkEnd w:id="518"/>
      <w:bookmarkEnd w:id="519"/>
      <w:r>
        <w:rPr>
          <w:rtl w:val="true"/>
        </w:rPr>
        <w:t>بیان</w:t>
      </w:r>
      <w:r>
        <w:rPr>
          <w:rtl w:val="true"/>
        </w:rPr>
        <w:t>:</w:t>
      </w:r>
      <w:bookmarkEnd w:id="520"/>
    </w:p>
    <w:p>
      <w:pPr>
        <w:pStyle w:val="BookText"/>
        <w:rPr/>
      </w:pPr>
      <w:r>
        <w:rPr>
          <w:rFonts w:ascii="IRNazanin" w:hAnsi="IRNazanin" w:eastAsia="IRNazanin"/>
          <w:color w:val="111111"/>
          <w:sz w:val="28"/>
          <w:sz w:val="28"/>
          <w:szCs w:val="28"/>
          <w:rtl w:val="true"/>
          <w:lang w:bidi="fa-IR"/>
        </w:rPr>
        <w:t>فی السورة إخبار مؤکد بوقوع البعث و القیامة،و احتجاج علیه من طریق التدبیر الربوبی المنتج أن الناس سینقسمون یومئذ طائفتین أصحاب الجنة و أصحاب الجحیم و تختتم السورة بالإشارة الی سؤالهم النبی صلّی اللّه علیه و آله و سلّم عن وقت قیام الساعة 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وَ النّٰاشِطٰاتِ نَشْطاً وَ السّٰابِحٰاتِ سَبْحاً فَالسّٰابِقٰاتِ سَبْقاً فَالْمُدَبِّرٰاتِ أَمْراً اختلف المفسرون فی تفسیر هذه الآیات الخمس اختلافا عجیبا مع اتفاقهم علی أنها إقسام،و قول أکثرهم بأن جواب القسم محذوف،و التقدیر</w:t>
      </w:r>
    </w:p>
    <w:p>
      <w:pPr>
        <w:pStyle w:val="BookText"/>
        <w:rPr/>
      </w:pPr>
      <w:r>
        <w:rPr>
          <w:rFonts w:ascii="IRNazanin" w:hAnsi="IRNazanin" w:eastAsia="IRNazanin"/>
          <w:color w:val="111111"/>
          <w:sz w:val="28"/>
          <w:sz w:val="28"/>
          <w:szCs w:val="28"/>
          <w:rtl w:val="true"/>
          <w:lang w:bidi="fa-IR"/>
        </w:rPr>
        <w:t>أقسم بکذا و کذا لتبعثن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بها ملائکة الموت تنزع الأرواح من الأجساد،و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مؤکد بحذف الزوائد أی إغراقا و تشدیدا فی النزع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الملائکة الذین ینزعون أرواح الکفار من أجسادهم بشدة،و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الموت ینزع الأرواح من الأبدان نزعا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النجوم تنزع من أفق لتغیب فی افق أی تطلع من مطالعها لتغرب فی مغاربها،و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القسی تنزع بالسهم أی تمد بجذب وترها إغراقا فی المد فالإقسام بقسی المجاهدین فی سبیل اللّه أو بالمجاهدین أنفسهم،و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الوحش تنزع الی الکلأ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النّٰاشِطٰاتِ نَشْطاً النشط الجذب و الخروج و الإخراج برفق و سهولة و حل العقدة،قیل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الملائکة الذین یخرجون الأرواح من الأجساد،و قیل المراد بها خصوص الملائکة یخرجون أرواح المؤمنین من أجسادهم برفق و سهولة،کما أن المراد بالنازعات غرقا الملائکة الذین ینزعون أرواح الکفار من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الذین ینشطون أرواح الکفار من أجسادهم،و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أرواح المؤمنین أنفسهم،و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النجوم تنشط و تذهب من افق الی افق،و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السهام تنشط من قسیّها فی الغزوات،و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الموت ینشط و یخرج الأرواح من الأجساد،و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الوحش تنشط من قطر الی قطر</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السّٰابِحٰاتِ سَبْحاً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الملائکة تقبض الأرواح فتسرع بروح المؤمن الی الجنة و بروح الکافر الی النار،و السبح الإسراع فی الحرکة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سابح إذا أسرع فی جریه،و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الملائکة یقبضون أرواح المؤمنین یسلّونها من الأبدان سلا رفیقا ثم یدعونها حتی یستریح کالسابح بالشیء فی الماء یرمی،و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الملائکة</w:t>
      </w:r>
    </w:p>
    <w:p>
      <w:pPr>
        <w:pStyle w:val="BookText"/>
        <w:rPr/>
      </w:pPr>
      <w:r>
        <w:rPr>
          <w:rFonts w:ascii="Amiri" w:hAnsi="Amiri" w:eastAsia="Amiri" w:cs="Amiri"/>
          <w:color w:val="111111"/>
          <w:sz w:val="28"/>
          <w:sz w:val="28"/>
          <w:szCs w:val="28"/>
          <w:rtl w:val="true"/>
          <w:lang w:bidi="ar-SA"/>
        </w:rPr>
        <w:t>ینزلون من السماء مسرعین،و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النجوم تسبح فی فلکها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فِی فَلَکٍ یَسْبَحُونَ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خیل الغزاة تسبح فی عدوها و تسرع،و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المنایا تسبح فی نفوس الحیوان،و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السفن تسبح فی المیاه،و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فَالسّٰابِقٰاتِ سَبْقاً قیل المراد بها مطلق الملائکة لأنها سبقت ابن آدم بالخیر و الإیمان و العمل الصالح،و قیل ملائکة الموت تسبق بروح المؤمن الی الجنة و بروح الکافر الی النار،و قیل الملائکة القابضون لروح المؤمن تسبق بها الی الجنة، و قیل،ملائکة الوحی تسبق الشیاطین بالوحی الی الأنبیاء،و قیل أرواح المؤمنین تسبق الی الملائکة التی یقبضونها شوقا الی لقاء اللّه سبحانه،و قیل هی النجوم تسبق بعضها بعضا فی السیر،و قیل هی خیل الغزاة تسبق بعضها بعضا فی الحرب،و قیل هی المنایا تسبق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مطلق الملائکة المدبرین للامور،کذا فسر الأکثرون حتی ادعی بعضهم اتفاق المفسرین علیه،و قیل المراد بها الملائکة الأربعة المدبّرون لامور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و میکائیل و عزرائیل و إسرافیل،فجبرائیل یدبر أمر الریاح و الجنود و الوحی،و میکائیل یدبر أمر القطر و النبات،و عزرائیل موکل بقبض الأرواح،و إسرافیل یتنزل بالأمر علیهم و هو صاحب الصور،و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الأفلاک یقع فیها أمر اللّه فیجری بها القضاء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قول بأن الإقسام فی الآیات بمضاف محذوف و التقدیر و رب النازعات نزعا،الخ</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خیبر بأن سیاق الآیات الخمس سیاق واحد متصل متشابه الأجزاء لا یلائم کثیرا من هذه الأقوال القاضیة باختلاف المعانی المقسم بها ککون المراد بالنازعات الملائکة القابضین لأرواح الکفار،و بالناشطات الوحش،و بالسابحات السفن،و بالسابقات المنایا</w:t>
      </w:r>
    </w:p>
    <w:p>
      <w:pPr>
        <w:pStyle w:val="BookText"/>
        <w:rPr/>
      </w:pPr>
      <w:r>
        <w:rPr>
          <w:rFonts w:ascii="IRNazanin" w:hAnsi="IRNazanin" w:eastAsia="IRNazanin"/>
          <w:color w:val="111111"/>
          <w:sz w:val="28"/>
          <w:sz w:val="28"/>
          <w:szCs w:val="28"/>
          <w:rtl w:val="true"/>
          <w:lang w:bidi="fa-IR"/>
        </w:rPr>
        <w:t>تسبق الآمال و بالمدبرات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کثیرا منها لا دلیل علیها من جهة السیاق إلا مجرد صلاحیة اللفظ بحسب اللغة للاستعمال فیه أعم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کثیرا منها لا تناسب سیاق آیات السورة التی تذکر یوم البعث و تحتج علی وقوعه علی ما تقدم فی سورة المرسلات من حدیث المناسبة بین ما فی کلامه تعالی من الإقسام 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فی هذه الآیات من الأوصاف المقسم بها یقبل الانطباق علی صفات الملائکة فی امتثالها للأوامر الصادرة علیهم من ساحة العزة المتعلقة بتدبیر امور هذا العالم المشهود ثم قیامهم بالتدبیر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الآیات شدیدة الشبه سیاقا بآیات مفتتح سورة 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 فَالزّٰاجِرٰاتِ زَجْراً فَالتّٰالِیٰاتِ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آیات مفتتح سورة المرسلات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الْمُرْسَلاٰتِ عُرْفاً فَالْعٰاصِفٰاتِ عَصْفاً وَ النّٰاشِرٰاتِ نَشْراً فَالْفٰارِقٰاتِ فَرْقاً فَالْمُلْقِیٰاتِ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تصف الملائکة فی امتثالهم لأمر اللّه غیر أنها تصف ملائکة الوحی،و الآیات فی مفتتح هذه السورة تصف مطلق الملائکة فی تدبیرهم أمر العالم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أظهر الصفات المذکورة فی هذه الآیات الخمس فی الانطباق علی الملائکة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أطلق التدبیر و لم یقید بشیء دون شیء فالمراد به التدبیر العالمی بإطلاقه،و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أو مفعول به للمدبرات و مطلق التدبیر شأن مطلق الملائکة فالمراد بالمدبرات مطلق الملائکة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مفتتحا بفاء التفریع الدال علی تفرع صفة التدبیر علی صفة السبق،و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بفاء التفریع الدالة علی تفرع السبق علی السبح دل ذلک علی مجانسة المعانی المرادة بالآیات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السّٰابِحٰاتِ سَبْحاً فَالسّٰابِقٰاتِ</w:t>
      </w:r>
    </w:p>
    <w:p>
      <w:pPr>
        <w:pStyle w:val="BookText"/>
        <w:rPr/>
      </w:pPr>
      <w:r>
        <w:rPr>
          <w:rFonts w:ascii="IRNazanin" w:hAnsi="IRNazanin" w:eastAsia="IRNazanin"/>
          <w:color w:val="111111"/>
          <w:sz w:val="28"/>
          <w:sz w:val="28"/>
          <w:szCs w:val="28"/>
          <w:rtl w:val="true"/>
          <w:lang w:bidi="fa-IR"/>
        </w:rPr>
        <w:t>سَبْقاً 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فمدلولها أنهم یدبرون الأمر بعد ما سبقوا الیه و یسبقون الیه بعد ما سبحوا أی أسرعوا الیه عند النزول فالمراد بالسابحات و السابقات هم المدبرات من الملائکة باعتبار نزولهم الی ما أمروا بتدبیره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الثلاث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 من توضیح معناه فالملائکة ینزلون علی الأشیاء و قد تجمعت علیها الأسباب و تنازعت فیها وجودا و عدما و بقاء و زوالا و فی مختلف أحوالها فما قضاه اللّه فیها من الأمر و أبرم قضاءه أسرع الیه الملک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عین له من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غیره و تمم السبب الذی یقتضیه فکان ما أراده اللّه،فافهم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المراد بالآیات الثلاث الإشارة الی إسراع الملائکة فی النزول علی ما أمروا به من أمر و سبقهم الیه و تدبیره تعین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النّٰازِعٰاتِ غَرْقاً وَ النّٰاشِطٰاتِ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انتزاعهم و خروجهم من موقف الخطاب الی ما أمروا به فنزعهم غرقا شروعهم فی النزول نحو المطلوب بشدة وجد،و نشطهم خروجهم من موقفهم نحوه کما أن سبحهم إسراعهم الیه بعد الخروج و یتعقب ذلک سبقهم الیه و تدبیر الأمر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الخمس إقسام بما یتلبس به الملائکة من الصفات عند ما یؤمرون بتدبیر أمر من امور هذا العالم المشهود من حین یأخذون فی النزول الیه الی تمام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إشارة الی نظام التدبیر الملکوتی عند حدوث الحوادث کما أن الآیات التالیة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الخ؛إشارة الی التدبیر الربوبی الظاهر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التدبیر الملکوتی حجة علی البعث و الجزاء کما أن فی التدبیر الدنیوی المشهود حجة علیه علی ما سیوافیک إن شاء اللّه بیانه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یعطیه التدبر فی سیاق الآیات الکریمة و یؤیده بعض التأیید ما سیأتی من الأخبار</w:t>
      </w:r>
    </w:p>
    <w:p>
      <w:pPr>
        <w:pStyle w:val="BookText"/>
        <w:rPr/>
      </w:pPr>
      <w:r>
        <w:rPr>
          <w:rFonts w:ascii="IRNazanin" w:hAnsi="IRNazanin" w:eastAsia="IRNazanin"/>
          <w:color w:val="111111"/>
          <w:sz w:val="28"/>
          <w:sz w:val="28"/>
          <w:szCs w:val="28"/>
          <w:rtl w:val="true"/>
          <w:lang w:bidi="fa-IR"/>
        </w:rPr>
        <w:t xml:space="preserve">فی البحث الروائی الآتی إن شاء اللّه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 تَتْبَعُهَا الرّٰادِفَةُ فسّرت الراجفة بالصیحة العظیمة التی فیها تردد و اضطراب و الرادفة بالمتأخرة التابعة،و علیه تنطبق الآیتان علی نفختی الصور التی یدل علیهما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الأنسب بالسیاق علی أی حال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الخ؛ظرفا لجواب القسم المحذوف للدلالة علی فخامته و بلوغه الغایة فی الشدة و هو لتبعثنّ،و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معنی قلوب یومئذ واجفة یوم ترجف الراجفة،و لا یخلو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أَبْصٰارُهٰا خٰاشِعَةٌ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للتنویع و هو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الوجیف الاضطراب،و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بواجفة و الجملة استئناف مبیّن لصفة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أَبْصٰارُهٰا خٰاشِعَةٌ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للقلوب و نسبة الأبصار و إضافتها الی القلوب لمکان أن المراد بالقلوب فی أمثال هذه المواضع التی تضاف إلیها الصفات الإدراکیة کالعلم و الخوف و الرجاء و ما یشبهها هی النفوس،و قد تقدمت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الخشوع الی الأبصار و هو من أحوال القلب إنما هی لظهور أثره الدال علیه فی الأبصار أقوی من سائر الأعضاء</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أَ إِنّٰا لَمَرْدُودُونَ فِی الْحٰافِرَةِ إخبار و حکایة لقولهم فی الدنیا استبعادا منهم لوقوع البعث و الجزاء و إشارة الی أن هؤلاء الذین لقلوبهم و جیف و لأبصارهم خشوع یوم القیامة هم الذین ینکرون البعث و هم فی الدنیا و یقولون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الشیء و مبتداه،و الاستفهام للإنکار استبعادا،و المعنی یقول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إنا لمردودون بعد الموت الی حالتنا الاولی و هی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کُنّٰا عِظٰاماً نَخِرَةً تکرار للاستفهام لتأکید الاستبعاد فلو کانت الحیاة بعد الموت مستبعدة فهی مع فرض نخر العظام و تفتت الأجزاء أشد استبعادا،و النخر بفتحتین البلی و التفتت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 العظم ینخر نخرا فهو ناخر و نخر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تِلْکَ إِذاً کَرَّةٌ خٰاسِرَةٌ الإشارة بتلک الی معنی الرجعة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إِنّٰا لَمَرْدُودُونَ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الکرة الرجعة و العطفة،و عدّ الکرة خاسرة إما مجاز و الخاسر بالحقیقة صاحبها،أو الخاسرة بمعنی ذات خسران،و المعنی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الرجعة الی الحیاة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رجعة متلبسة بالخسران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منهم أوردوه استهزاء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یکون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إِنّٰا لَمَرْدُودُونَ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الخ؛مما قالوه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غیر السیاق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تِلْکَ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أَ إِنّٰا لَمَرْدُودُونَ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أما علی تقدیر أن یکون مما سیقولونه عند البعث فهو قول منهم علی سبیل التشؤم و التحسر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بِالسّٰاهِرَةِ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للکرّة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للرادفة و المراد بها النفخة الثانیة؛و الزجر طرد بصوت و صیاح عبّر عن النفخة الثانیة بالزجرة لما فیها من نقلهم من نشأة الموت الی نشأة الحیاة و من بطن الأرض الی ظهرها،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فجائیّة،و الساهرة الأرض المستویة أو الارض الخالیة من النبات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فی محل الجواب عما یدل علیه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إِنّٰا لَمَرْدُودُونَ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الخ؛من استبعاد البعث و استصعابه و المعنی لا یصعب علینا إحیاؤهم بعد الموت و کرتهم فإنما کرتهم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الرادفة التی هی النفخة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 واحدة فإذا هم أحیاء علی وجه الأرض بعد ما کانوا أمواتا فی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فالآیتان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السّٰاعَةِ إِلاّٰ کَلَمْحِ الْبَصَرِ أَوْ هُوَ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أَتٰاکَ حَدِیثُ مُوسیٰ الآیة الی تمام اثنتی عشرة آیة إشارة الی إجمال قصة موسی و رسالته الی فرعون و رده دعوته الی أن أخذه اللّه نکال الآخرة و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عظة و إنذار للمشرکین المنکرین للبعث و قد توسلوا به الی رد الدعوة الدینیة إذ لا معنی لتشریع الدین لو لا المعاد،و فیها مع ذلک تسلیة للنبی صلّی اللّه علیه و آله و سلّم من تکذیب قومه،و تهدید لهم کما یؤیده توجیه الخطاب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القصة مع ذلک کله حجة علی وقوع البعث و الجزاء فإن هلاک فرعون و جنوده تلک الهلکة الهائلة دلیل علی حقیّة رسالة موسی من جانب اللّه الی الناس و لا تتم رسالته من جانبه تعالی إلا بربوبیته منه تعالی للناس علی خلاف ما یزعمه المشرکون أن لا ربوبیة له تعالی بالنسبة الی الناس و أن هناک أربابا دونه و أنه سبحانه رب الأرباب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 حَدِیثُ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بداعی ترغیب السامع فی استماع الحدیث لیتسلی به هو و یکون للمنکرین إنذارا بما فیه من ذکر العذاب و إتماما للحجة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هذا النوع من الاستفهام تقدم علم السامع بالحدیث لأن الغرض توجیه نظر السامع الی الحدیث دون السؤال و الاستعلام حقیقة فمن الممکن أن تکون الآیات أول ما یقصه اللّه من قصة موسی أو تکون مسبوقة بذکر قصته کما فی سورة المزمل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أقدم نزولا من سورة 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سورة الأعراف و طه و غیرهما تفصیلا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طُویً ظرف للحدیث و هو أول ما أوحی اللّه الیه فقلده الرسالة،و طوی اسم للوادی المقدس</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 تفسیر للنداء،و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علی تقدیر القول أی قائلا اذهب،الخ؛أو بتقدیر أن المفسرة أی أن اذهب،الخ؛و فی الوجهین أن</w:t>
      </w:r>
    </w:p>
    <w:p>
      <w:pPr>
        <w:pStyle w:val="BookText"/>
        <w:rPr/>
      </w:pPr>
      <w:r>
        <w:rPr>
          <w:rFonts w:ascii="Amiri" w:hAnsi="Amiri" w:eastAsia="Amiri" w:cs="Amiri"/>
          <w:color w:val="111111"/>
          <w:sz w:val="28"/>
          <w:sz w:val="28"/>
          <w:szCs w:val="28"/>
          <w:rtl w:val="true"/>
          <w:lang w:bidi="ar-SA"/>
        </w:rPr>
        <w:t>التقدیر مستغنی عنه،و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التقدیر هل لک میل الی أن تتزکّی أو ما فی معناه،و المراد بالتزکّی التطهّر من قذارة الطغیان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بهدایته إیاه الی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تعریفه له و إرشاده الی معرفته تعالی و تترتب علیه الخشیة منه الرادعة عن الطغیان و تعدّی طور العبودیة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بالتزکّی إن کان هو التطهر عن الطغیان بالتوبة و الرجوع الی اللّه تعالی کانت الخشیة مترتبة علیه و المراد بها الخشیة الملازمة للإیمان الداعیة الی الطاعة و الرادعة عن المعصیة،و إن کان هو التطهر بالطاعة و تجنب المعصیة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أَهْدِیَکَ إِلیٰ رَبِّکَ فَتَخْشیٰ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 لما قبله و العطف عطف 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الْآیَةَ الْکُبْریٰ الفاء فصیحة و فی الکلام حذف و تقدیر و الأصل فأتاه و دعاه فأراه،الخ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بالآیة الکبری علی ما یظهر من تفصیل القصة آیة العصا،و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مجموع معجزاته التی أراها فرعون و ملأه 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 وَ عَصیٰ أی کذّب موسی فجحد رسالته و سمّاه ساحرا و عصاه فیما أمره به أو عصی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یَسْعیٰ الإدبار التولّی و السعی هو الجد و الاجتهاد أی ثم تولی فرعون یجد و یجتهد فی ابطال أمر موسی و معارضته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 فَنٰادیٰ الحشر جمع الناس بإزعاج و المراد به جمعه الناس من أهل مملکته کما یدل علیه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فَنٰادیٰ فَقٰالَ 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فإنه کان یدّعی</w:t>
      </w:r>
    </w:p>
    <w:p>
      <w:pPr>
        <w:pStyle w:val="BookText"/>
        <w:rPr/>
      </w:pPr>
      <w:r>
        <w:rPr>
          <w:rFonts w:ascii="IRNazanin" w:hAnsi="IRNazanin" w:eastAsia="IRNazanin"/>
          <w:color w:val="111111"/>
          <w:sz w:val="28"/>
          <w:sz w:val="28"/>
          <w:szCs w:val="28"/>
          <w:rtl w:val="true"/>
          <w:lang w:bidi="fa-IR"/>
        </w:rPr>
        <w:t>الربوبیة لأهل مملکته جمیعا لا لطائفة خاصة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بالحشر جمع السحرة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أنه لا دلیل علی کون المراد بالحشر فی هذه الآیة هو عین المراد بالحشر و الجمع فی تینک الآیتین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رَبُّکُمُ الْأَعْلیٰ دعوی الربوبیة و ظاهره أنه یدّعی أنه أعلی فی الربوبیة من سائر الأرباب التی کان یقول بها قومه الوثنیون فیفضّل نفسه علی سائر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بهذا التفضیل مع کونه و ثنیا یبعد الآلهة کما یدل علیه قوله تعالی حکایة عن ملائه یخاطبونه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تَذَرُ مُوسیٰ وَ قَوْمَهُ لِیُفْسِدُوا فِی الْأَرْضِ وَ یَذَرَکَ وَ آلِهَتَکَ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أقرب الآلهة منهم تجری بیده أرزاقهم و تصلح بأمره شئون حیاتهم و یحفظ بمشیته شرفهم و سؤددهم،و سائر الآلهة لیسوا علی 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اللّٰهُ نَکٰالَ الْآخِرَةِ وَ الْأُولیٰ الأخذ کنایة عن التعذیب، و النکال التعذیب الذی یردع من رآه أو سمعه عن تعاطی مثله،و عذاب الآخرة نکال حیث إن من شأنه أن یردع من سمعه عن تعاطی ما یؤدی الیه من المعصیة کما أن عذاب الاستئصال فی الدنیا نکال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اللّه فرعون أی عذبه و نکله نکال الآخرة و الاولی و أما عذاب الدنیا فإغراقه و إغراق جنوده،و أما عذاب الآخرة فعذابه بعد الموت،فالمراد بالأولی و الآخرة الدنیا و الآخرة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الإشارة الی حدیث موسی، و الظاهر أن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منسی معرض عنه،و المعنی إن فی هذا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لعبرة لمن کان له خشیة و کان من غریزته أن یخشی الشقاء و العذاب و الانسان من غریزته ذلک</w:t>
      </w:r>
    </w:p>
    <w:p>
      <w:pPr>
        <w:pStyle w:val="BookText"/>
        <w:rPr/>
      </w:pPr>
      <w:r>
        <w:rPr>
          <w:rFonts w:ascii="IRNazanin" w:hAnsi="IRNazanin" w:eastAsia="IRNazanin"/>
          <w:color w:val="111111"/>
          <w:sz w:val="28"/>
          <w:sz w:val="28"/>
          <w:szCs w:val="28"/>
          <w:rtl w:val="true"/>
          <w:lang w:bidi="fa-IR"/>
        </w:rPr>
        <w:t>ففیه عبرة لمن کان انسانا مستقیم 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لِأَنْعٰامِکُمْ خطاب توبیخی للمشرکین المنکرین للبعث المستهزئین به علی سبیل العتاب و یتضمن الجواب عن استبعادهم البعث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إِنّٰا لَمَرْدُودُونَ فِی الْحٰافِرَةِ أَ إِذٰا کُنّٰا عِظٰاماً 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خلق ما هو أشد منکم خلقا فهو علی خلقکم و إنشائکم النشأة الاخری لقدیر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یتضمن أیضا الإشارة الی الحجة علی وقوع البعث حیث یذکر التدبیر العام العالمی و ارتباطه بالعالم الإنسانی و لازمه ربوبیته تعالی،و لازم الربوبیة صحة النبوة و جعل التکالیف،و لازم ذلک الجزاء الذی موطنه البعث و الحشر،و لذا فرع علیه حدیث البعث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 الطَّامَّةُ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استفهام توبیخی بداعی رفع استبعادهم البعث بعد الموت،و الإشارة الی تفصیل خلق السماء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الخ؛دلیل أن المراد به تقریر کون السماء أشد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استئناف و بیان تفصیلی لخلق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فَسَوّٰاهٰا أی رفع سقفها و ما ارتفع منها،و تسویتها ترتیب أجزائه و ترکیبها بوضع کل جزء فی موضعه الذی تقتضیه الحکمة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 أی أظلم لیلها و أبرز نهارها،و الأصل فی معنی الضحی انبساط الشمس و امتداد النهار أرید به مطلق النهار بقرینة المقابلة و نسبة اللیل و الضحی الی السماء لأن السبب الأصلی لها سماوی و هو ظهور الأجرام المظلمة بشروق الأنوار السماویة کنور الشمس و غیره و خفاؤها بالاستتار و لا یختص اللیل و النهار بالأرض التی نحن علیها بل یعمان سائر الأجرام المظلمة المستنیرة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ذٰلِکَ دَحٰاهٰا أی بسطها و مدها بعد ما بنی السماء و رفع سمکها و سوّاها و أغطش لیلها و أخرج 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مِنْهٰا مٰاءَهٰا وَ مَرْعٰاهٰا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المرعی یطلق علی الرعی بالکسر فالسکون و هو الکلأ کما یجیء مصدرا میمیا،و اسم زمان و مکان،و المراد باخراج مائها منها تفجیر العیون و إجراء الأنهار علیها،و إخراج المرعی إنبات النبات علیها مما یتغذی به الحیوان و الإنسان فالظاهر أن المراد بالمرعی مطلق النبات الذی یتغذی به الحیوان و الانسان کما یشعر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یختص بالحیوان کما هو الغالب فی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الْجِبٰالَ أَرْسٰاهٰا أی أثبتها علی الارض لئلا تمید بکم و ادّخر فیها المیاه و المعادن کما ینبئ عنه سائر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لِأَنْعٰامِکُمْ أی خلق ما ذکر من السماء و الأرض و دبر ما دبر من أمرها لیکون متاعا لکم و لأنعامکم التی سخرها لکم تتمتعون به فی حیاتکم فهذا الخلق و التدبیر الذی فیه تمتیعکم یوجب علیکم معرفة ربکم و خوف مقامه و شکر نعمته فهناک یوم تجزون فیه بما عملتم فی ذلک إن خیرا فخیرا و إن شرا فشرا کما أن هذا الخلق و التدبیر أشد من خلقکم فلیس لکم أن تستبعدوا خلقکم ثانیا و تستصعبوه علیه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الطَّامَّةُ الْکُبْریٰ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الطامة العالیة الغالبة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أطم من هذا أی أعلی منه،و طمّ الطائر الشجرة أی علاها و تسمی الداهیة التی لا یستطاع دفعها طامة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انتهی،فالمراد بالطامة الکبری القیامة لأنها داهیة تعلو و تغلب کل داهیة هائلة، و هذا معنی اتصافها بالکبری و قد اطلقت إطلاقا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تصدیر الجملة بفاء التفریع للإشارة الی أن مضمونها أعنی مجیء القیامة من لوازم خلق السماء و الارض و جعل التدبیر الجاری فیهما المترتبة علی ذلک کما تقدمت الإشارة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یَتَذَکَّرُ الْإِنْسٰانُ مٰا سَعیٰ ظرف لمجیء الطامة الکبری،و السعی هو العمل بجد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التبریز لإظهار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منسی معرض عنه و المراد بمن یری من له بصر یری به،و المعنی و اظهرت الجحیم بکشف الغطاء عنها لکل ذی بصر فیشاهدونها مشاهدة عیان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 آیة ق أوسع 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ظاهرة فی أن الجحیم مخلوقة قبل یوم القیامة و إنما تظهر یومئذ ظهورا بکشف الغطاء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 وَ آثَرَ الْحَیٰاةَ الدُّنْیٰا فَإِنَّ الْجَحِیمَ هِیَ الْمَأْویٰ وَ أَمّٰا مَنْ خٰافَ مَقٰامَ رَبِّهِ وَ نَهَی النَّفْسَ عَنِ الْهَویٰ فَإِنَّ الْجَنَّةَ هِیَ الْمَأْویٰ تفصیل حال الناس یومئذ فی انقسامهم قسمین اقیم مقام الإجمال الذی هو جواب إذا المحذوف استغناء بالتفصیل عن الاجمال،و التقدیر فإذا جاءت الطامة الکبری انقسم الناس قسمین فأما من طغی،الخ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تعالی الناس فی الآیات الثلاث الی أهل الجحیم و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صفة أهل الجحیم لأن وجه الکلام الی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أهل الجحیم بما وصفهم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طَغیٰ 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 تعریفهم بتعریف أهل الجنة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سبیل ما وصف به الطائفتین علی أی حال سبیل بیان الضابط</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کانت الطائفتان متقابلتین بحسب حالهما کان ما بین لکل منهما من الوصف مقابلا لوصف الآخر فوصف أهل الجنة بالخوف من مقام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الخوف تأثر الضعیف المقهور من القوی القاهر و خشوعه و خضوعه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کون طغیان أهل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الطغیان التعدی</w:t>
      </w:r>
      <w:bookmarkStart w:id="521" w:name="pg13145_117475"/>
    </w:p>
    <w:p>
      <w:pPr>
        <w:pStyle w:val="BookText"/>
        <w:rPr/>
      </w:pPr>
      <w:bookmarkEnd w:id="521"/>
      <w:r>
        <w:rPr>
          <w:rFonts w:ascii="IRNazanin" w:hAnsi="IRNazanin" w:eastAsia="IRNazanin"/>
          <w:color w:val="111111"/>
          <w:sz w:val="28"/>
          <w:sz w:val="28"/>
          <w:szCs w:val="28"/>
          <w:rtl w:val="true"/>
          <w:lang w:bidi="fa-IR"/>
        </w:rPr>
        <w:t>عن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تأثرهم من قام ربهم بالاستکبار و خروجهم عن زی العبودیة فلا یخشعون و لا یخضعون و لا یجرون علی ما أراده منهم و لا یختارون ما اختاره لهم من السعادة الخالدة بل ما تهواه أنفسهم من زینة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الخ؛المقام اسم مکان یراد به المکان الذی یقوم فیه جسم من الأجسام و هو الأصل فی معناه ککونه اسم زمان و مصدرا میمیا لکن ربما یعتبر ما علیه الشیء من الصفات و الأحوال محلا و مستقرا للشیء بنوع من العنایة فیطلق علیه المقام کالمنزلة کما فی قوله تعالی فی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فَآخَرٰانِ یَقُومٰانِ مَقٰامَهُمٰا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نوح علیه السّلام لقومه علی ما حکاه اللّه إِنْ کٰانَ کَبُرَ عَلَیْکُمْ مَقٰامِی وَ تَذْکِیرِی بِآیٰاتِ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الملائکة علی ما حکاه اللّه وَ مٰا مِنّٰا إِلاّٰ لَهُ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فمقامه تعالی المنسوب الیه بما أنه رب هو صفة ربوبیته بما تستلزمه أو تتوقف علیه من صفاته الکریمة کالعلم و القدرة المطلقة و القهر و الغلبة و الرحمة و الغضب و ما یناسبها قال إیذانا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تَطْغَوْا فِیهِ فَیَحِلَّ عَلَیْکُمْ غَضَبِی وَ مَنْ یَحْلِلْ عَلَیْهِ غَضَبِی فَقَدْ هَویٰ وَ إِنِّی لَغَفّٰارٌ لِمَنْ تٰابَ وَ آمَنَ وَ عَمِلَ صٰالِحاً ثُمَّ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عِبٰادِی أَنِّی أَنَا الْغَفُورُ الرَّحِیمُ وَ أَنَّ عَذٰابِی هُوَ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فمقامه تعالی الذی یخوّف منه عباده مرحلة ربوبیته التی هی المبدأ لرحمته و مغفرته لمن آمن و اتّقی و لألیم عذابه و شدید عقابه لمن کذّب و عصی</w:t>
      </w:r>
      <w:r>
        <w:rPr>
          <w:rFonts w:eastAsia="IRNazanin" w:cs="IRNazanin"/>
          <w:color w:val="111111"/>
          <w:sz w:val="28"/>
          <w:szCs w:val="28"/>
          <w:rtl w:val="true"/>
          <w:lang w:bidi="fa-IR"/>
        </w:rPr>
        <w:t>.</w:t>
      </w:r>
    </w:p>
    <w:p>
      <w:pPr>
        <w:pStyle w:val="Heading3"/>
        <w:numPr>
          <w:ilvl w:val="2"/>
          <w:numId w:val="1"/>
        </w:numPr>
        <w:rPr/>
      </w:pPr>
      <w:bookmarkStart w:id="522" w:name="__RefHeading___Toc175896_3244359995"/>
      <w:bookmarkStart w:id="523" w:name="_Toc206"/>
      <w:bookmarkEnd w:id="522"/>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42</w:t>
      </w:r>
      <w:r>
        <w:rPr>
          <w:rtl w:val="true"/>
        </w:rPr>
        <w:t xml:space="preserve"> </w:t>
      </w:r>
      <w:r>
        <w:rPr>
          <w:rtl w:val="true"/>
        </w:rPr>
        <w:t xml:space="preserve">الی </w:t>
      </w:r>
      <w:r>
        <w:rPr/>
        <w:t>46</w:t>
      </w:r>
      <w:r>
        <w:rPr>
          <w:rtl w:val="true"/>
        </w:rPr>
        <w:t>]</w:t>
      </w:r>
      <w:bookmarkEnd w:id="52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لسؤالهم عن وقت قیام الساعة و رد له بأن علمه لیس لأحد إلا اللّه فقد خصّه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 الظاهر أن التعبیر بیسألونک لإفادة الاستمرار فقد کان المشرکون بعد ما سمعوا حدیث القیامة یراجعون النبی صلّی اللّه علیه و آله و سلّم و یسألونه أن یعیّن لهم وقتها مصرّین علی ذلک و قد تکرر فی القرآن الکریم الإشارة الی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المرسی مصدر میمی بمعنی الإثبات و الإقرار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للسؤال و المعنی یسألک هؤلاء المنکرون للساعة المستهزءون به عن الساعة متی إثباتها و إقرارها؟أی متی تقوم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استفهام إنکاری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الغایة،و الذکری کثرة الذکر و هو أبلغ من الذکر علی ذکره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فی أی شیء أنت من کثرة ذکر الساعة أی ما ذا یحصل لک من العلم بوقتها من ناحیة کثرة ذکرها و بسبب ذلک أی لست تعلمها بکثرة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الذکری بمعنی حضور حقیقة معنی الشیء فی القلب،و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فی شیء من العلم بحقیقتها و ما هی علیه حتی تحیط بوقتها و هو أنسب من المعنی السابق</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مُنْتَهٰاهٰا 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أَنْتَ مِنْ ذِکْرٰاهٰا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لست تعلم وقتها لأن انتهاءها الی ربک فلا یعلم حقیقتها و صفاتها و منها تعین الوقت إلا ربک فلیس لهم أن یسألوا عن وقتها و لیس فی وسعک أن تجیب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الآیة فی مقام التعلیل بمعنی آخر و هو أن الساعة تقوم بفناء الأشیاء و سقوط الأسباب و ظهور أن لا ملک إلا للّه الواحد القهار فلا ینتسب الیوم إلا الیه تعالی من غیر أن یتوسط بالحقیقة بینه تعالی و بین الیوم أی سبب مفروض و منه الزمان فلیس یقبل الیوم توقیتا بحسب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لم یرد فی کلامه تعالی من التحدید إلا تحدید الیوم بانقراض نشأة الدنیا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فِی الصُّورِ فَصَعِقَ مَنْ فِی السَّمٰاوٰاتِ وَ 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 معناه من الآیات الدالة علی خراب الدنیا بتبدل الأرض و السماء و انتثار الکواکب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تحدیده بنوع من التمثیل و التشبیه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یَوْمَ یَرَوْنَهٰا لَمْ یَلْبَثُوا إِلاّٰ عَشِیَّةً أَوْ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 مٰا یُوعَدُونَ لَمْ یَلْبَثُوا إِلاّٰ سٰاعَةً مِنْ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تَقُومُ السّٰاعَةُ یُقْسِمُ الْمُجْرِمُونَ مٰا لَبِثُوا غَیْرَ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حق القول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یلوّح الی ما مر ما فی مواضع من کلامه أن الساعة لا تأتی إلا بغتة،قال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فِی السَّمٰاوٰاتِ وَ الْأَرْضِ لاٰ تَأْتِیکُمْ إِلاّٰ بَغْتَةً یَسْئَلُونَکَ کَأَنَّکَ حَفِیٌّ عَنْهٰا قُلْ إِنَّمٰا عِلْمُهٰا عِنْدَ اللّٰهِ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عمیق یحتاج فی تمامه الی تدبر واف لیرتفع به ما یتراءی من مخالفته لظواهر عدة من آیات القیامة و علیک بالتدبر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 معناه من الآیات و اللّه المستعان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مَنْ یَخْشٰاهٰا أی إنما کلفناک بإنذار من یخشی</w:t>
      </w:r>
    </w:p>
    <w:p>
      <w:pPr>
        <w:pStyle w:val="BookText"/>
        <w:rPr/>
      </w:pPr>
      <w:r>
        <w:rPr>
          <w:rFonts w:ascii="IRNazanin" w:hAnsi="IRNazanin" w:eastAsia="IRNazanin"/>
          <w:color w:val="111111"/>
          <w:sz w:val="28"/>
          <w:sz w:val="28"/>
          <w:szCs w:val="28"/>
          <w:rtl w:val="true"/>
          <w:lang w:bidi="fa-IR"/>
        </w:rPr>
        <w:t>الساعة دون الإخبار بوقت قیام الساعة حتی تجیبهم عن وقتها إذا سألوک عنه فالقصر فی الآیة قصر إفراد بقصر شأنه صلّی اللّه علیه و آله و سلّم فی الإنذار و تنفی عنه العلم بالوقت و تعیینه لمن یسأل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بالخشیة علی ما یناسب المقام الخوف منها إذا ذکر بها أی شأنیة الخشیة لا فعلیتها قبل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یَرَوْنَهٰا لَمْ یَلْبَثُوا إِلاّٰ عَشِیَّةً أَوْ ضُحٰاهٰا بیان لقرب الساعة بحسب التمثیل و التشبیه بأن قرب الساعة من حیاتهم الدنیا بحیث مثلهم حین یرونها مثلهم لو لبثوا بعد حیاتهم فی الأرض عشیة أو ضحی تلک العشیة أی وقتا نسبته الی نهار واحد نسبة العشیة الی ما قبلها منه أو نسبة الضحی الی ما قبله منه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بما تقدم أن المراد باللبث لبث ما بین الحیاة الدنیا و البعث أی لبثهم فی القبور لأن الحساب یقع علی مجموع الحیاة الدنیا</w:t>
      </w:r>
      <w:r>
        <w:rPr>
          <w:rFonts w:eastAsia="IRNazanin" w:cs="IRNazanin"/>
          <w:color w:val="111111"/>
          <w:sz w:val="28"/>
          <w:szCs w:val="28"/>
          <w:rtl w:val="true"/>
          <w:lang w:bidi="fa-IR"/>
        </w:rPr>
        <w:t>.</w:t>
      </w:r>
      <w:bookmarkStart w:id="524" w:name="pg13145_117479"/>
    </w:p>
    <w:p>
      <w:pPr>
        <w:pStyle w:val="Heading2"/>
        <w:numPr>
          <w:ilvl w:val="1"/>
          <w:numId w:val="1"/>
        </w:numPr>
        <w:rPr/>
      </w:pPr>
      <w:bookmarkStart w:id="525" w:name="__RefHeading___Toc175898_3244359995"/>
      <w:bookmarkStart w:id="526" w:name="_Toc207"/>
      <w:bookmarkEnd w:id="524"/>
      <w:bookmarkEnd w:id="525"/>
      <w:r>
        <w:rPr>
          <w:rtl w:val="true"/>
        </w:rPr>
        <w:t>سورة عبس مکیة و هی اثنان و اربعون آیة</w:t>
      </w:r>
      <w:bookmarkEnd w:id="526"/>
    </w:p>
    <w:p>
      <w:pPr>
        <w:pStyle w:val="Heading3"/>
        <w:numPr>
          <w:ilvl w:val="2"/>
          <w:numId w:val="1"/>
        </w:numPr>
        <w:rPr/>
      </w:pPr>
      <w:bookmarkStart w:id="527" w:name="__RefHeading___Toc175900_3244359995"/>
      <w:bookmarkStart w:id="528" w:name="_Toc208"/>
      <w:bookmarkEnd w:id="527"/>
      <w:r>
        <w:rPr>
          <w:rtl w:val="true"/>
        </w:rPr>
        <w:t>اشارة</w:t>
      </w:r>
      <w:bookmarkEnd w:id="528"/>
    </w:p>
    <w:p>
      <w:pPr>
        <w:pStyle w:val="Heading3"/>
        <w:numPr>
          <w:ilvl w:val="2"/>
          <w:numId w:val="1"/>
        </w:numPr>
        <w:rPr/>
      </w:pPr>
      <w:bookmarkStart w:id="529" w:name="__RefHeading___Toc175902_3244359995"/>
      <w:bookmarkStart w:id="530" w:name="_Toc209"/>
      <w:bookmarkEnd w:id="529"/>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530"/>
    </w:p>
    <w:p>
      <w:pPr>
        <w:pStyle w:val="Heading4"/>
        <w:numPr>
          <w:ilvl w:val="3"/>
          <w:numId w:val="1"/>
        </w:numPr>
        <w:rPr/>
      </w:pPr>
      <w:bookmarkStart w:id="531" w:name="__RefHeading___Toc175904_3244359995"/>
      <w:bookmarkStart w:id="532" w:name="_Toc210"/>
      <w:bookmarkEnd w:id="531"/>
      <w:r>
        <w:rPr>
          <w:rtl w:val="true"/>
        </w:rPr>
        <w:t>اشارة</w:t>
      </w:r>
      <w:bookmarkEnd w:id="53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533" w:name="pg13145_117480"/>
    </w:p>
    <w:p>
      <w:pPr>
        <w:pStyle w:val="Heading4"/>
        <w:numPr>
          <w:ilvl w:val="3"/>
          <w:numId w:val="1"/>
        </w:numPr>
        <w:rPr/>
      </w:pPr>
      <w:bookmarkStart w:id="534" w:name="__RefHeading___Toc175906_3244359995"/>
      <w:bookmarkStart w:id="535" w:name="_Toc211"/>
      <w:bookmarkEnd w:id="533"/>
      <w:bookmarkEnd w:id="534"/>
      <w:r>
        <w:rPr>
          <w:rtl w:val="true"/>
        </w:rPr>
        <w:t>بیان</w:t>
      </w:r>
      <w:r>
        <w:rPr>
          <w:rtl w:val="true"/>
        </w:rPr>
        <w:t>:</w:t>
      </w:r>
      <w:bookmarkEnd w:id="535"/>
    </w:p>
    <w:p>
      <w:pPr>
        <w:pStyle w:val="BookText"/>
        <w:rPr/>
      </w:pPr>
      <w:r>
        <w:rPr>
          <w:rFonts w:ascii="IRNazanin" w:hAnsi="IRNazanin" w:eastAsia="IRNazanin"/>
          <w:color w:val="111111"/>
          <w:sz w:val="28"/>
          <w:sz w:val="28"/>
          <w:szCs w:val="28"/>
          <w:rtl w:val="true"/>
          <w:lang w:bidi="fa-IR"/>
        </w:rPr>
        <w:t>وردت الروایات من طرق أهل السنة أن الآیات نزلت فی قصة ابن ام مکتوم الأعمی دخل علی النبی صلّی اللّه علیه و آله و سلّم و عنده قوم من صنادید قریش یناجیهم فی أمر الإسلام فعبس النبی عنه فعاتبه اللّه تعالی بهذه الآیات و فی بعض الأخبار من طرق الشیعة إشارة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روایات الشیعة أن العابس المتولی رجل من بنی أمیّة کان عند النبی صلّی اللّه علیه و آله و سلّم فدخل علیه ابن ام مکتوم فعبس الرجل و قبض وجهه فنزلت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سیوافیک تفصیل البحث عن ذلک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الأمر فغرض السورة عتاب من یقدم الأغنیاء و المترفین علی الضعفاء و المساکین من المؤمنین فیرفع أهل الدنیا و یضع أهل الآخرة ثم ینجر الکلام الی الإشارة الی هوان أمر الإنسان فی خلقه و تناهیه فی الحاجة الی تدبیر أمره و کفره مع ذلک بنعم ربه و تدبیره العظیم لأمره و تتخلص الی ذکر بعثه و جزائه إنذارا،و السورة مکیة بلا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تَوَلّٰی أی بسر و قبض وجهه و 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 تعلیل لما ذکر من العبوس بتقدیر لام التعلیل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 أَوْ یَذَّکَّرُ فَتَنْفَعَهُ الذِّکْریٰ حال من فاعل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بالتزکی التطهر بعمل صالح بعد التذکر الذی هو الاتعاظ و الانتباه للاعتقاد الحق،و نفع الذکری هو دعوتها الی التزکی بالإیمان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و أعرض عن الأعمی لما جاءه و الحال أنه لیس یدری لعل الأعمی الذی جاءه یتطهر بصالح العمل بعد الإیمان بسبب مجیئه و تعلّمه و قد تذکر قبل أو یتذکر بسبب مجیئه و اتعاظه بما یتعلم فتنفعه الذکری فیتطهر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الأربع عتاب شدید و یزید شدة بإتیان الآیتین الاولیین فی سیاق الغیبة لما فیه من الإعراض عن المشافهة و الدلالة علی تشدید الإنکار و إتیان الآیتین الأخیرتین فی سیاق الخطاب لما فیه من تشدید التوبیخ و إلزام الحجة بسبب المواجهة بعد الإعراض و التقریع من 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عن الجائی بالأعمی مزید توبیخ لما أن المحتاج الساعی فی حاجته إذا کان أعمی فاقدا للبصر و کانت حاجته فی دینه دعته الی السعی فیها خشیة اللّه کان من الحری أن یرحم و یخص بمزید الإقبال و التعطف لا أن ینقبض و یعرض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المراد بالمعاتب هو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التعبیر عنه أولا بضمیر الغیبة إجلالا له لإیهام أن من صدر عنه العبوس و التولی غیره صلّی اللّه علیه و آله و سلّم لأنه لا یصدر مثله عن مثله،و ثانیا بضمیر الخطاب إجلالا له أیضا لما فیه من الإیناس بعد الإیحاش و الإقبال بعد الإعراض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لا یلائمه الخطاب فی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اسْتَغْنیٰ فَأَنْتَ لَهُ 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العتاب و التوبیخ فیه أشد مما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لا إیناس فیه قطعا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 فَأَنْتَ لَهُ تَصَدّٰی وَ مٰا عَلَیْکَ أَلاّٰ یَزَّکّٰی الغنی و الاستغناء و التغنی و التغانی بمعنی علی ما ذکره الراغب فالمراد بمن استغنی من تلبّس بالغنی و لازمه التقدم و الرئاسة و العظمة فی أعین الناس و الاستکبار عن اتباع الحق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الْإِنْسٰانَ لَیَطْغیٰ أَنْ رَآهُ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التصدی التعرض للشیء بالإقبال علیه و الاهتمام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الی تمام ست آیات إشارة الی تفصیل القول فی ملاک ما ذکر من العبوس و التولی فعوتب علیه و محصله أنک تعتنی و تقبل علی من استغنی و استکبر عن اتباع الحق و ما علیک أن لا یزکی و تتلهی و تعرض عمن یجتهد فی التزکی و هو یخشی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أَلاّٰ یَزَّکّٰی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 و المعنی و لیس علیک بأس أن لا یتزکی حتی یبعثک الحرص علی إسلامه الی الاعراض و التلهی عمن أسلم و الإقبال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للاستفهام الإنکاری و المعنی و أی شیء یلزمک إن لم یتطهر من الکفر و الفجور فإنما أنت رسول لیس علیک إلا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و لا تبالی بعدم تطهره من دنس الکفر و الفجور و هذا المعنی أنسب لسیاق العتاب ثم الذی قبله ثم الذی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جٰاءَکَ یَسْعیٰ وَ هُوَ یَخْشیٰ فَأَنْتَ عَنْهُ تَلَهّٰی السعی الإسراع فی المشی فمعنی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یفیده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جاءک مسرعا لیتذکر و یتزکی بما یتعلم من معارف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یَخْشیٰ أی یخشی اللّه و الخشیة آیة التذکر بالقرآن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إِلاّٰ تَذْکِرَةً لِمَنْ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أی تتلهی و تتشاغل بغیره و تقدیم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الضمیرین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الآیتین لتسجیل العتاب و تثبیته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عما عوتب علیه من</w:t>
      </w:r>
    </w:p>
    <w:p>
      <w:pPr>
        <w:pStyle w:val="BookText"/>
        <w:rPr/>
      </w:pPr>
      <w:r>
        <w:rPr>
          <w:rFonts w:ascii="IRNazanin" w:hAnsi="IRNazanin" w:eastAsia="IRNazanin"/>
          <w:color w:val="111111"/>
          <w:sz w:val="28"/>
          <w:sz w:val="28"/>
          <w:szCs w:val="28"/>
          <w:rtl w:val="true"/>
          <w:lang w:bidi="fa-IR"/>
        </w:rPr>
        <w:t>العبوس و التولی و التصدی لمن استغنی و التلهی عمن یخشی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للآیات القرآنیة أو للقرآن و تأنیث الضمیر لتأنیث الخبر و المعنی إن الآیات القرآنیة أو القرآن تذکرة أی موعظة یتعظ بها من اتعظ أو مذکر یذکر حق الاعتقاد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ذَکَرَهُ جملة معترضة و الضمیر للقرآن أو ما یذکر به القرآن من المعارف،و المعنی فمن شاء ذکر القرآن أو ذکر ما یذکر به القرآن و هو الانتقال الی ما تهدی الیه الفطرة مما تحفظه فی لوحها من حق الاعتقاد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التعبیر بهذا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 الی أن لا إکراه فی الدعوة الی التذکر فلا نفع فیها یعود الی الداعی و إنما المنتفع بها المتذکر فلیختر ما یختاره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مُکَرَّمَةٍ مَرْفُوعَةٍ مُطَهَّرَةٍ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 جمع صحیفة،و العرب تسمی کل مکتوب فیه صحیفة کما تسمیه کتابا رقا کان أو غیره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خبر لإن و ظاهره أنه مکتوب فی صحف متعددة بأیدی ملائکة الوحی،و هذا یضعّف القول بأن المراد بالصحف اللوح المحفوظ و لم یرد فی کلامه تعالی إطلاق الصحف و لا الکتب و لا الألواح بصیغة الجمع علی اللوح المحفوظ،و نظیره فی الضعف القول بأن المراد بالصحف کتب الأنبیاء الماضین لعدم ملاءمته لظهور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 أنه صفة لصحف</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مُکَرَّمَةٍ أی معظمة،و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قدرا عند اللّه،و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قذارة الباطل و لغو القول و الشک و التناقض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وَ مٰا هُوَ بِالْهَزْلِ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536" w:name="pg13145_117484"/>
    </w:p>
    <w:p>
      <w:pPr>
        <w:pStyle w:val="BookText"/>
        <w:rPr/>
      </w:pPr>
      <w:bookmarkEnd w:id="536"/>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کِرٰامٍ بَرَرَةٍ صفة بعد صفة لصحف،و السفرة هم السفراء جمع سفیر بمعنی الرسول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لهم باعتبار ذواتهم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لهم باعتبار عملهم و هو الإحسان فی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الآیات أن القرآن تذکرة مکتوبة فی صحف متعددة معظمة مرفوعة قدرا مطهرا من کل دنس و قذارة بأیدی سفراء من الملائکة کرام علی ربهم بطهارة ذواتهم بررة عنده تعالی بحسن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الآیات أن للوحی ملائکة یتصدون لحمل الصحف و إیحاء ما فیها من القرآن فهم أعوان جبریل و تحت أمره و نسبة إلقاء الوحی الیهم لا تنافی نسبته الی جبریل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 فی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ذِی قُوَّةٍ عِنْدَ ذِی الْعَرْشِ مَکِینٍ مُطٰاعٍ ثَمَّ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مطاع من الملائکة من یصدر عن أمره و یأتی بما یریده و الإیحاء الذی هو فعل أعوانه فعله کما أن فعله و فعلهم جمیعا فعل اللّه و ذلک نظیر کون التوفی الذی هو فعل أعوان ملک الموت فعله،و فعله و فعلهم جمیعا فعل اللّه تعالی،و قد تقدمت الإشارة الی هذا البحث مرارا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75908_3244359995"/>
      <w:bookmarkStart w:id="538" w:name="_Toc212"/>
      <w:bookmarkEnd w:id="537"/>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17</w:t>
      </w:r>
      <w:r>
        <w:rPr>
          <w:rtl w:val="true"/>
        </w:rPr>
        <w:t xml:space="preserve"> </w:t>
      </w:r>
      <w:r>
        <w:rPr>
          <w:rtl w:val="true"/>
        </w:rPr>
        <w:t xml:space="preserve">الی </w:t>
      </w:r>
      <w:r>
        <w:rPr/>
        <w:t>42</w:t>
      </w:r>
      <w:r>
        <w:rPr>
          <w:rtl w:val="true"/>
        </w:rPr>
        <w:t>]</w:t>
      </w:r>
      <w:bookmarkEnd w:id="538"/>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 دعاء علی الإنسان لما أنّ فی طبعه التوغل فی اتباع الهوی و نسیان ربوبیة ربه و الاستکبار عن اتباع أوامره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أَکْفَرَهُ تعجیب من مبالغة فی الکفر و ستر الحق الصریح و هو یری أنه مدبر بتدبیر اللّه لا یملک شیئا من تدبیر أمره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بالکفر مطلق ستر الحق و ینطبق علی إنکار الربوبیة و ترک العبادة و یؤیده ما فی ذیل الآیة من الاشارة الی جهات من التدبیر الربوبی المتناسبة مع الکفر بمعنی ستر الحق و ترک العبادة،و قد فسر بعضهم الکفر بترک الشکر و کفران النعمة و هو و إن کان معنی صحیحا فی نفسه لکن الأنسب بالنظر الی السیاق هو المعنی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علیه و هی من أشنع دعواتهم لأن القتل قصاری شدائد الدنیا و فظائعها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إفراطه فی کفران نعمة اللّه و لا تری اسلوبا أغلظ منه،و لا أخشن مسا،و لا أدل علی سخط،و لا أبعد شوطا فی المذمة مع تقارب طرفیه، و لا أجمع للأئمة علی قصر متنه،انتهی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خَلَقَهُ معناه علی ما یعطیه المقام من أی شیء خلق اللّه الإنسان حتی یحق له أن یطغی و یستکبر عن الإیمان و الطاعة،و حذف فاعل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من الأفعال للإشعار بظهوره فمن المعلوم بالفطرة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به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خالق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الاستفهام بداعی تأکید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إنما هو فی الحوادث التی لا یظهر لها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فافید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العجب إفراط الإنسان فی کفره ثم سئل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خلقته إذ خلقه اللّه ما یوجب له الإفراط فی الکفر فاجیب بنفیه و أن لا حجة له یحتج بها و لا عذر یعتذر به فإنه مخلوق من ماء مهین لا یملک شیئا من خلقته و لا من تدبیر أمره فی حیاته و مماته و نشره،و بالجملة الاستفهام توطئة للجواب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للتحقیر أی من نطفة مهینة حقیرة خلقه فلا یحق له و أصله هذا الأصل أن یطغی بکفره و یستکبر عن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فَقَدَّرَهُ أی أعطاه القدر فی ذاته و صفاته و أفعاله فلیس له أن یتعدی الطور الذی قدر له و یتجاوز الحد الذی عین له فقد أحاط به التدبیر الربوبی من کل جانب لیس له أن یستقل بنیل ما لم یقدر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السَّبِیلَ یَسَّرَهُ ظاهر السیاق المقصود به نفی العذر من الإنسان فی کفره و استکباره أن المراد بالسبیل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 الی طاعة اللّه و امتثال أوامره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 الی الخیر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الآیة فی معنی دفع الدخل فإنه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یتوهم السامع أن الخلق و التقدیر إذا کانا محیطین بالإنسان من کل جهة کانت أفعال الانسان لذاته و صفاته مقدرة مکتوبة و متعلقة لمشیة الربوبیة التی لا تتخلف فتکون أفعال الانسان ضروریة الثبوت واجبة التحقق و الإنسان مجبرا علیها فاقدا للاختیار فلا صنع للإنسان فی کفره إذا کفر و لا فی فسقه إذا فسق و لم یقض ما أمره اللّه به و إنما ذلک بتقدیره تعالی و إرادته فلا ذم و لا لائمة علی الإنسان و لا دعوة دینیة تتعلق به لأن ذلک کله فرع للاختیار و لا اختیار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 الشبهة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أن الخلق و التقدیر لا ینافیان کون</w:t>
      </w:r>
    </w:p>
    <w:p>
      <w:pPr>
        <w:pStyle w:val="BookText"/>
        <w:rPr/>
      </w:pPr>
      <w:r>
        <w:rPr>
          <w:rFonts w:ascii="IRNazanin" w:hAnsi="IRNazanin" w:eastAsia="IRNazanin"/>
          <w:color w:val="111111"/>
          <w:sz w:val="28"/>
          <w:sz w:val="28"/>
          <w:szCs w:val="28"/>
          <w:rtl w:val="true"/>
          <w:lang w:bidi="fa-IR"/>
        </w:rPr>
        <w:t>الانسان مختارا فیما أمر به من الإیمان و الطاعة له طریق الی السعادة التی خلق لها فکل میسر لما خلق له و ذلک أن التقدیر واقع علی الأفعال الانسانیة من طریق اختیاره،و الإرادة الربوبیة متعلقة بأن یفعل الانسان بإرادته و اختیاره کذا و کذا فالفعل صادر عن الانسان باختیاره و هو بما أنه اختیاری متعلق للتقدیر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مختار فی فعله مسئول عنه و إن کان متعلقا للقدر،و قد تقدم البحث عن هذا المعنی کرارا فی ذیل الآیات المناسبة له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أَمٰاتَهُ فَأَقْبَرَهُ الإماتة إیقاع الموت علی الانسان،و المراد بالإقبار دفنه فی القبر و إخفاؤه فی بطن الأرض و هذا بالبناء علی الغالب الذی جری علیه دیدن الناس و بهذه المناسبة نسب الیه تعالی لأنه تعالی هو الذی هداهم الی ذلک و ألهمهم إیاه فللفعل نسبة الیه کما له نسبة الی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شٰاءَ أَنْشَرَهُ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الإنشار الإحیاء للتصرف بعد الموت کنشر الثوب بعد 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انتهی،فالمراد به البعث إذا شاء اللّه،و فیه إشارة الی کونه بغتة لا یعلمه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لَمّٰا یَقْضِ مٰا أَمَرَهُ الذی یعطیه السیاق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عن معنی سؤال یستدعیه السیاق و یلوح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یَقْضِ 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لما أشیر الی أن الإنسان مخلوق مدبر له تعالی من أول وجوده الی آخره من خلق و تقدیر و تیسیر للسبیل و إماتة و إقبار و إنشار و کل ذلک نعمة منه تعالی 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صنع الإنسان و الحال هذه الحال و هل خضع للربوبیة أو هل شکر النعمة فاجیب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کلا،ثم أوضح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یقض ما أمره اللّه به بل کفر و عصی</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إِلیٰ طَعٰامِهِ متفرع علی ما تقدم تفرع التفصیل علی الإجمال ففیه توجیه نظر الإنسان الی طعامه الذی یقتات به و یستمد منه لبقائه و هو واحد مما</w:t>
      </w:r>
    </w:p>
    <w:p>
      <w:pPr>
        <w:pStyle w:val="BookText"/>
        <w:rPr/>
      </w:pPr>
      <w:r>
        <w:rPr>
          <w:rFonts w:ascii="IRNazanin" w:hAnsi="IRNazanin" w:eastAsia="IRNazanin"/>
          <w:color w:val="111111"/>
          <w:sz w:val="28"/>
          <w:sz w:val="28"/>
          <w:szCs w:val="28"/>
          <w:rtl w:val="true"/>
          <w:lang w:bidi="fa-IR"/>
        </w:rPr>
        <w:t>لا یحصی مما هیأه التدبیر الربوبی لرفع حوائجه فی الحیاة حتی یتأمله فیشاهد سعة التدبیر الربوبی التی تدهش لبه و تحیر عقله،و تعلق العنایة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دقتها و إحاطتها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بصلاح حاله و استقامة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الإنسان المتقدم المذکور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به خصوص الإنسان المبالغ فی الکفر بخلاف الإنسان المذکور فی هذه الآیة المأمور بالنظر فإنه عام شامل لکل إنسان،و لذلک أظهر و لم یضمر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صَبَبْنَا الْمٰاءَ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لِأَنْعٰامِکُمْ القراءة الدائرة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هو بیان تفصیلی لتدبیره تعالی طعام الإنسان نعم هو مرحلة ابتدائیة من التفصیل و أما القول المستوفی لبیان خصوصیات النظام الذی هیأ له هذه الامور و النظام الوسیع الجاری فی کل من هذه الامور و الروابط الکونیة التی بین کل واحد منها و بین الإنسان فمما لا یسعه نطاق البیان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صَبَبْنَا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 اراقة الماء من العلو،و المراد بصب الماء إنزال الأمطار علی الأرض لإنبات النبات،و لا یبعد أن یشمل إجراء العیون و الأنهار فإن ما فی بطن الأرض من ذخائر الماء إنما یتکون من الأمطار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 ظاهره شق الأرض بالنبات الخارج منها و لذا عطف علی صب الماء بثم و عطف علیه إنبات الحب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للأرض،و المراد بالحبّ جنس الحبّ الذی یقتات به الإنسان کالحنطة و الشعیر و نحوهما و کذا فی العنب و القضب 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عِنَباً وَ قَضْباً العنب معروف،و یطلق علی شجر الکرم و لعله المراد فی الآیة و نظیره الزیتون</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القضب هو الغض الرطب من البقول الذی یأکله الإنسان یقضب أی یقطع مرة بعد</w:t>
      </w:r>
    </w:p>
    <w:p>
      <w:pPr>
        <w:pStyle w:val="BookText"/>
        <w:rPr/>
      </w:pPr>
      <w:r>
        <w:rPr>
          <w:rFonts w:ascii="IRNazanin" w:hAnsi="IRNazanin" w:eastAsia="IRNazanin"/>
          <w:color w:val="111111"/>
          <w:sz w:val="28"/>
          <w:sz w:val="28"/>
          <w:szCs w:val="28"/>
          <w:rtl w:val="true"/>
          <w:lang w:bidi="fa-IR"/>
        </w:rPr>
        <w:t>أخری،و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یقطع من النبات فتعلف به 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زَیْتُوناً وَ نَخْلاً معروفان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 الحدائق جمع حدیقة و هی علی ما فسر البستان المحوط و الغلب جمع غلباء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غلباء أی عظیمة غلیظة فالحدائق الغلب البساتین المشتملة علی أشجار عظام غلاظ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أَبًّا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الفاکهة مطلق الثمار،و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العنب و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ذکر ما یدخل فی الفاکهة أولا کالزیتون و النخل للاعتناء بشأنه و الأب الکلاء و المرعی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لِأَنْعٰامِکُمْ مفعول له أی أنبتنا ما أنبتنا مما تطعمونه لیکون تمتیعا لکم و للأنعام التی خصصتموها بأنفسکم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الالتفات عن الغیبة الی الخطاب فی الآیة لتأکید الامتنان بالتدبیر أو بإنعام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جٰاءَتِ الصَّاخَّةُ إشارة الی ما ینتهی الیه ما ذکر من التدبیر العام الربوبی للانسان بما أن فیه أمرا ربوبیا إلهیا بالعبودیة یقضیه الانسان أو لا یقضیه و هو یوم القیامة الذی یوفّی فیه الانسان جزاء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 الشدیدة التی تصم الأسماع من شدتها،و المراد بها نفخة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 وَ أُمِّهِ وَ أَبِیهِ وَ صٰاحِبَتِهِ وَ بَنِیهِ إشارة الی شدة الیوم فالذین عدوا من أقرباء الانسان و أخصائه هم الذین کان یأوی الیهم و یأنس بهم و یتخذهم أعضادا و أنصارا یلوذ بهم فی الدنیا لکنه یفر منهم یوم القیامة لما أن الشدة أحاطت به بحیث لا تدعه یشتغل بغیره و یعتنی بما سواه کائنا من کان فالبلبلة اذا عظمت و اشتدت و أطلت علی الانسان جذبته الی نفسها و صرفته عن کل شیء</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هذا المعنی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یکفیه من أن یشتغل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مُسْفِرَةٌ ضٰاحِکَةٌ مُسْتَبْشِرَةٌ بیان لانقسام الناس یومئذ الی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السعادة و أهل الشقاء،و إشارة الی أنهم یعرفون بسیماهم فی وجوههم و إسفار الوجه إشراقه و إضاءته فرحا و سرورا و استبشاره تهلله بمشاهدة ما فیه البشری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یَوْمَئِذٍ عَلَیْهٰا غَبَرَةٌ هی الغبار و الکدورة و هی سیماء الهم و 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قَتَرَةٌ أی یعلوها و یغشاها سواد و ظلمة،و قد بین حال الطائفتین فی الآیات الأربع ببیان حال وجوههما لأن الوجه مرآة القلب فی سروره و مساءته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الْکَفَرَةُ الْفَجَرَةُ أی الجامعون بین الکفر اعتقادا و الفجور و هو المعصیة الشنیعة عملا أو الکافرون بنعمة اللّه الفاجرون،و هذا تعریف للطائفة الثانیة و هم أهل الشقاء و لم یأت بمثله فی الطائفة الاولی و هم أهل السعادة لأن الکلام مسوق للانذار و الاعتناء بشأن أهل الشقاء</w:t>
      </w:r>
      <w:r>
        <w:rPr>
          <w:rFonts w:eastAsia="IRNazanin" w:cs="IRNazanin"/>
          <w:color w:val="111111"/>
          <w:sz w:val="28"/>
          <w:szCs w:val="28"/>
          <w:rtl w:val="true"/>
          <w:lang w:bidi="fa-IR"/>
        </w:rPr>
        <w:t>.</w:t>
      </w:r>
      <w:bookmarkStart w:id="539" w:name="pg13145_117492"/>
    </w:p>
    <w:p>
      <w:pPr>
        <w:pStyle w:val="Heading2"/>
        <w:numPr>
          <w:ilvl w:val="1"/>
          <w:numId w:val="1"/>
        </w:numPr>
        <w:rPr/>
      </w:pPr>
      <w:bookmarkStart w:id="540" w:name="__RefHeading___Toc175910_3244359995"/>
      <w:bookmarkStart w:id="541" w:name="_Toc213"/>
      <w:bookmarkEnd w:id="539"/>
      <w:bookmarkEnd w:id="540"/>
      <w:r>
        <w:rPr>
          <w:rtl w:val="true"/>
        </w:rPr>
        <w:t>سورة التکویر مکیة و هی تسع و عشرون آیة</w:t>
      </w:r>
      <w:bookmarkEnd w:id="541"/>
    </w:p>
    <w:p>
      <w:pPr>
        <w:pStyle w:val="Heading3"/>
        <w:numPr>
          <w:ilvl w:val="2"/>
          <w:numId w:val="1"/>
        </w:numPr>
        <w:rPr/>
      </w:pPr>
      <w:bookmarkStart w:id="542" w:name="__RefHeading___Toc175912_3244359995"/>
      <w:bookmarkStart w:id="543" w:name="_Toc214"/>
      <w:bookmarkEnd w:id="542"/>
      <w:r>
        <w:rPr>
          <w:rtl w:val="true"/>
        </w:rPr>
        <w:t>اشارة</w:t>
      </w:r>
      <w:bookmarkEnd w:id="543"/>
    </w:p>
    <w:p>
      <w:pPr>
        <w:pStyle w:val="Heading3"/>
        <w:numPr>
          <w:ilvl w:val="2"/>
          <w:numId w:val="1"/>
        </w:numPr>
        <w:rPr/>
      </w:pPr>
      <w:bookmarkStart w:id="544" w:name="__RefHeading___Toc175914_3244359995"/>
      <w:bookmarkStart w:id="545" w:name="_Toc215"/>
      <w:bookmarkEnd w:id="544"/>
      <w:r>
        <w:rPr>
          <w:rtl w:val="true"/>
        </w:rPr>
        <w:t>[</w:t>
      </w:r>
      <w:r>
        <w:rPr>
          <w:rtl w:val="true"/>
        </w:rPr>
        <w:t xml:space="preserve">سورة التکویر </w:t>
      </w:r>
      <w:r>
        <w:rPr>
          <w:rtl w:val="true"/>
        </w:rPr>
        <w:t>(</w:t>
      </w:r>
      <w:r>
        <w:rPr/>
        <w:t>81</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545"/>
    </w:p>
    <w:p>
      <w:pPr>
        <w:pStyle w:val="Heading4"/>
        <w:numPr>
          <w:ilvl w:val="3"/>
          <w:numId w:val="1"/>
        </w:numPr>
        <w:rPr/>
      </w:pPr>
      <w:bookmarkStart w:id="546" w:name="__RefHeading___Toc175916_3244359995"/>
      <w:bookmarkStart w:id="547" w:name="_Toc216"/>
      <w:bookmarkEnd w:id="546"/>
      <w:r>
        <w:rPr>
          <w:rtl w:val="true"/>
        </w:rPr>
        <w:t>اشارة</w:t>
      </w:r>
      <w:bookmarkEnd w:id="547"/>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548" w:name="pg13145_117493"/>
    </w:p>
    <w:p>
      <w:pPr>
        <w:pStyle w:val="Heading4"/>
        <w:numPr>
          <w:ilvl w:val="3"/>
          <w:numId w:val="1"/>
        </w:numPr>
        <w:rPr/>
      </w:pPr>
      <w:bookmarkStart w:id="549" w:name="__RefHeading___Toc175918_3244359995"/>
      <w:bookmarkStart w:id="550" w:name="_Toc217"/>
      <w:bookmarkEnd w:id="548"/>
      <w:bookmarkEnd w:id="549"/>
      <w:r>
        <w:rPr>
          <w:rtl w:val="true"/>
        </w:rPr>
        <w:t>بیان</w:t>
      </w:r>
      <w:r>
        <w:rPr>
          <w:rtl w:val="true"/>
        </w:rPr>
        <w:t>:</w:t>
      </w:r>
      <w:bookmarkEnd w:id="550"/>
    </w:p>
    <w:p>
      <w:pPr>
        <w:pStyle w:val="BookText"/>
        <w:rPr/>
      </w:pPr>
      <w:r>
        <w:rPr>
          <w:rFonts w:ascii="IRNazanin" w:hAnsi="IRNazanin" w:eastAsia="IRNazanin"/>
          <w:color w:val="111111"/>
          <w:sz w:val="28"/>
          <w:sz w:val="28"/>
          <w:szCs w:val="28"/>
          <w:rtl w:val="true"/>
          <w:lang w:bidi="fa-IR"/>
        </w:rPr>
        <w:t>تذکر السورة یوم القیامة بذکر بعض أشراطها و ما یقع فیه أو تصفه بأنه یوم ینکشف فیه للإنسان ما عمله من عمل ثم تصف القرآن بأنه مما ألقاه الی النبی صلّی اللّه علیه و آله و سلّم رسول سماوی و هو ملک الوحی و لیس بإلقاء شیطانی و لا أن النبی صلّی اللّه علیه و آله و سلّم مجنون یمسه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یشبه أن تکون السورة من السور العتائق النازلة فی أوائل البعثة کما یشهد به ما فیها من تنزیهه صلّی اللّه علیه و آله و سلّم مما رموه به من الجنون و قد اتهموه به فی أوائل الدعوة و قد اشتملت علی تنزیهه منه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العتائق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کُوِّرَتْ التکویر اللف علی طریق الإدارة کلف العمامة علی الرأس،و لعل المراد بتکویر الشمس انظلام جرمها علی نحو الإحاطة 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 انکدار الطائر من الهواء انقضاضه نحو الأرض،و علیه فالمراد سقوط النجوم کما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من الانکدار بمعنی التغیّر و قبول الکدورة فیکون المراد به ذهاب ضوئها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الْجِبٰالُ سُیِّرَتْ بما یصیبها من زلزلت الساعة من التسییر فتندک و تکون هباء منبثا و تصیر سرابا علی ما ذکره سبحانه فی مواضع من کلامه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الْعِشٰارُ عُطِّلَتْ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الْعِشٰارُ جمع عشراء کالنفاس جمع نفساء و هی الناقة الحامل التی أتت علیها عشرة أشهر فتسمی عشراء حتی تضع حملها و ربما سمیت</w:t>
      </w:r>
    </w:p>
    <w:p>
      <w:pPr>
        <w:pStyle w:val="BookText"/>
        <w:rPr/>
      </w:pPr>
      <w:r>
        <w:rPr>
          <w:rFonts w:ascii="IRNazanin" w:hAnsi="IRNazanin" w:eastAsia="IRNazanin"/>
          <w:color w:val="111111"/>
          <w:sz w:val="28"/>
          <w:sz w:val="28"/>
          <w:szCs w:val="28"/>
          <w:rtl w:val="true"/>
          <w:lang w:bidi="fa-IR"/>
        </w:rPr>
        <w:t>عشراء بعد الوضع أیضا و هی من أنفس المال عند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تعطیل العشار ترکها مهملة لا راعی لها و لا حافظ یحفظها و کأن فی الجملة إشارة علی نحو الکنایة الی أن نفائس الأموال التی یتنافس فیها الإنسان تبقی الیوم و لا صاحب لها یتملکها و یتصرف فیها لأنهم مشغولون بأنفسهم عن کل شیء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 الوحوش جمع وحش و هو من الحیوان ما لا یتأنّس بالإنسان کالسباع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الآیة من حیث وقوعها فی سیاق الآیات الواصفة لیوم القیامة أن الوحوش محشورة کالإنسان،و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تفصیل حالها بعد الحشر و ما یؤول الیه أمرها فلم یرد فی کلامه تعالی و لا فیما یعتمد علیه من الاخبار ما یکشف عن ذلک نعم ربما استفید من قوله فی آیة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أُمَمٌ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یتضح به الحال فی الجملة لا یخفی علی الناقد المتدبر،و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حشر الوحوش من أشراط الساعة لا مما یقع یوم القیامة و المراد به خروجها من غاباتها و أکنانها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 فسّر التسجیر بإضرام النار و فسر بالملإ و المعنی علی الأول و إذا البحار أضرمت نارا،و علی الثانی و إذا البحار ملئت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النُّفُوسُ زُوِّجَتْ أما نفوس السعداء فبنساء الجنة قال تعالی</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فِیهٰا أَزْوٰاجٌ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زَوَّجْنٰاهُمْ بِحُورٍ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نفوس الأشقیاء فبقرناء الشیاطین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w:t>
      </w:r>
    </w:p>
    <w:p>
      <w:pPr>
        <w:pStyle w:val="BookText"/>
        <w:rPr/>
      </w:pPr>
      <w:r>
        <w:rPr>
          <w:rFonts w:ascii="Amiri" w:hAnsi="Amiri" w:eastAsia="Amiri" w:cs="Amiri"/>
          <w:color w:val="111111"/>
          <w:sz w:val="28"/>
          <w:sz w:val="28"/>
          <w:szCs w:val="28"/>
          <w:rtl w:val="true"/>
          <w:lang w:bidi="ar-SA"/>
        </w:rPr>
        <w:t xml:space="preserve">فَهُوَ لَهُ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بِأَیِّ ذَنْبٍ قُتِلَتْ الموؤدة البنت التی تدفن حیة و کانت العرب تئد البنات خوفا من لحوق العار بهم من أجلهن کما یشیر الیه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بُشِّرَ أَحَدُهُمْ بِالْأُنْثیٰ ظَلَّ وَجْهُهُ مُسْوَدًّا وَ هُوَ کَظِیمٌ یَتَوٰاریٰ مِنَ الْقَوْمِ مِنْ سُوءِ مٰا بُشِّرَ بِهِ أَ یُمْسِکُهُ عَلیٰ هُونٍ أَمْ یَدُسُّهُ فِی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المسئول بالحقیقة عن قتل الموؤدة أبوها الوائد لها لینتصف منه و ینتقم لکن عد المسئول فی الآیة هی الموؤدة نفسها فسئلت عن سبب قتلها لنوع من التعریض و التوبیخ لقاتلها و توطئة لأن تسأل اللّه الانتصاف لها من قاتلها حتی یسأل عن قتلها فیؤخذ لها منه،فالکلام نظیر قوله تعالی فی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الصُّحُفُ نُشِرَتْ أی للحساب،و الصحف کتب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کُشِطَتْ فی المجمع الکشط القلع عن شدة التزاق فینطبق علی طیها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مَطْوِیّٰاتٌ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الآیات المفصحة عن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الْجَحِیمُ سُعِّرَتْ التسعیر تهییج النار حتی تتأجج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الْجَنَّةُ أُزْلِفَتْ الإزلاف التقریب و المراد تقریبها من أهلها للدخول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 جواب اذا،و المراد بالنفس الجنس و المراد بما أحضرت عملها الذی عملته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أحضرت الشیء أی وجدته حاضرا کما یقال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أحمدته أی وجدته محمودا</w:t>
      </w:r>
      <w:r>
        <w:rPr>
          <w:rFonts w:eastAsia="IRNazanin" w:cs="IRNazanin"/>
          <w:color w:val="111111"/>
          <w:sz w:val="28"/>
          <w:szCs w:val="28"/>
          <w:rtl w:val="true"/>
          <w:lang w:bidi="fa-IR"/>
        </w:rPr>
        <w:t>.</w:t>
      </w:r>
      <w:bookmarkStart w:id="551" w:name="pg13145_117496"/>
    </w:p>
    <w:p>
      <w:pPr>
        <w:pStyle w:val="BookText"/>
        <w:rPr/>
      </w:pPr>
      <w:bookmarkEnd w:id="551"/>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175920_3244359995"/>
      <w:bookmarkStart w:id="553" w:name="_Toc218"/>
      <w:bookmarkEnd w:id="552"/>
      <w:r>
        <w:rPr>
          <w:rtl w:val="true"/>
        </w:rPr>
        <w:t>[</w:t>
      </w:r>
      <w:r>
        <w:rPr>
          <w:rtl w:val="true"/>
        </w:rPr>
        <w:t xml:space="preserve">سورة التکویر </w:t>
      </w:r>
      <w:r>
        <w:rPr>
          <w:rtl w:val="true"/>
        </w:rPr>
        <w:t>(</w:t>
      </w:r>
      <w:r>
        <w:rPr/>
        <w:t>81</w:t>
      </w:r>
      <w:r>
        <w:rPr>
          <w:rtl w:val="true"/>
        </w:rPr>
        <w:t xml:space="preserve">): </w:t>
      </w:r>
      <w:r>
        <w:rPr>
          <w:rtl w:val="true"/>
        </w:rPr>
        <w:t xml:space="preserve">الآیات </w:t>
      </w:r>
      <w:r>
        <w:rPr/>
        <w:t>15</w:t>
      </w:r>
      <w:r>
        <w:rPr>
          <w:rtl w:val="true"/>
        </w:rPr>
        <w:t xml:space="preserve"> </w:t>
      </w:r>
      <w:r>
        <w:rPr>
          <w:rtl w:val="true"/>
        </w:rPr>
        <w:t xml:space="preserve">الی </w:t>
      </w:r>
      <w:r>
        <w:rPr/>
        <w:t>29</w:t>
      </w:r>
      <w:r>
        <w:rPr>
          <w:rtl w:val="true"/>
        </w:rPr>
        <w:t>]</w:t>
      </w:r>
      <w:bookmarkEnd w:id="55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للنبی صلّی اللّه علیه و آله و سلّم من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اتهموه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مداخلة الشیطان،و أنه کلامه تعالی یلقیه الیه ملک الوحی الذی لا یخون فی رسالته،و أنه ذکر للعالمین هاد بإذن اللّه لمن اهتدی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 اَلْجَوٰارِ الْکُنَّسِ الخنس جمع خانس کطلب جمع طالب،و الخنوس الانقباض و التأخر و الاستتار،و الجواری جمع جاریة،و الجری السیر السریع مستعار من جری الماء،و الکنس جمع کانس و الکنوس دخول الوحش کالظبی و الطیر کناسه أی بیته الذی اتخذه لنفسه و استقراره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تعقّب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عَسْعَسَ 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کون المراد بالخنس الجوار الکنس الکواکب کلها أو بعضها لکن صفات حرکة بعضها أشد مناسبة و أوضح انطباقا علی ما ذکر من الصفات المقسم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الخنوس و الجری و الکنوس و هی السیارات الخمس المتحیرة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و المشتری و المرّیخ و الزهرة و عطارد فإن لها فی حرکاتها علی ما تشاهد استقامة و رجعة و إقامة فهی تسیر و تجری حرکة متشابهة زمانا و هی الاستقامة و تنقبض و تتأخر و تخنس زمانا و هی الرجعة و تقف عن الحرکة استقامة و رجعة زمانا کأنها الوحش تنکس فی کناسها و هی الإقامة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عطف علی الخنس،و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للیل، و العسعسة تطلق علی إقبال اللیل و علی إدباره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أقبل و أدبر و ذلک فی مبدإ اللیل و منتهاه فالعسعسة و العساس رقة الظلام و ذلک فی طرفی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انتهی و الأنسب لاتصال الجملة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یراد بها إدبار اللیل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عطف علی الخنس،و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للصبح،</w:t>
      </w:r>
    </w:p>
    <w:p>
      <w:pPr>
        <w:pStyle w:val="BookText"/>
        <w:rPr/>
      </w:pPr>
      <w:r>
        <w:rPr>
          <w:rFonts w:ascii="IRNazanin" w:hAnsi="IRNazanin" w:eastAsia="IRNazanin"/>
          <w:color w:val="111111"/>
          <w:sz w:val="28"/>
          <w:sz w:val="28"/>
          <w:szCs w:val="28"/>
          <w:rtl w:val="true"/>
          <w:lang w:bidi="fa-IR"/>
        </w:rPr>
        <w:t>و عدّ الصبح متنفسا بسبب انبساط ضوئه علی الافق و دفعه الظلمة التی غشیته نوع من الاستعارة بتشبیه الصبح و قد طلع بعد غشیان الظلام للآفاق بمن أحاطت به متاعب أعمال شاقة ثم وجد خلاء من الزمان فاستراح فیه و تنفس فعد إضاءته للافق تنفسا منه کذا یستفاد من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ذِی قُوَّةٍ عِنْدَ ذِی الْعَرْشِ مَکِینٍ مُطٰاعٍ ثَمَّ أَمِینٍ جواب القسم،و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أو لما تقدم من آیات السورة بما أنها قرآن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المراد بالرسول جبریل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لِجِبْرِیلَ فَإِنَّهُ نَزَّلَهُ عَلیٰ قَلْبِکَ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إضافة القول الیه بما أنه رسول دلالة علی أن القول للّه سبحانه،و نسبته الی جبریل نسبة الرسالة الی الرسول و قد وصفه اللّه بصفات ست مدحه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یدل علی رسالته و إلقائه وحی القرآن الی النبی صلّی اللّه علیه و آله و سلّم،و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ذی کرامة و عزة عند اللّه بإعزازه،و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ذی قدرة و شدة بالغة،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ذِی الْعَرْشِ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صاحب مکانة عند اللّه و المکانة القرب و المنزلة،و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مطاع عند اللّه فهناک ملائکة یأمرهم فیطیعونه،و من هنا یظهر أن له أعوانا من الملائکة یأمرهم فیأتمرون بأمره،و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یخون فیما امر به یبلّغ ما حمّله من الوحی و الرسالة من غیر أی تصرف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صٰاحِبُکُمْ بِمَجْنُونٍ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الخ؛ورد لرمیهم له صلّی اللّه علیه و آله و سلّم بالجنون</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التعبیر عنه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لهم فی رمیهم له بالجنون و تنزیه لساحته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إیماء الی أنه صاحبکم لبث بینکم معاشرا لکم طول عمره و أنتم أعرف به قد وجدتموه علی کمال من العقل و رزانة من الرأی و صدق من القول و من هذه صفته</w:t>
      </w:r>
    </w:p>
    <w:p>
      <w:pPr>
        <w:pStyle w:val="BookText"/>
        <w:rPr/>
      </w:pPr>
      <w:r>
        <w:rPr>
          <w:rFonts w:ascii="IRNazanin" w:hAnsi="IRNazanin" w:eastAsia="IRNazanin"/>
          <w:color w:val="111111"/>
          <w:sz w:val="28"/>
          <w:sz w:val="28"/>
          <w:szCs w:val="28"/>
          <w:rtl w:val="true"/>
          <w:lang w:bidi="fa-IR"/>
        </w:rPr>
        <w:t>لا یرمی بالجنون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جبریل بما مر من صفات المدح دون النبی صلّی اللّه علیه و آله و سلّم لا دلالة فیه علی أفضلیته من النبی صلّی اللّه علیه و آله و سلّم لأن الکلام مسوق لبیان أن القرآن کلام اللّه سبحانه منزل علی النبی صلّی اللّه علیه و آله و سلّم من عنده سبحانه من طریق الوحی لا من أوهام الجنون بالقاء من شیطان و الذی یفید فی هذا الغرض بیان سلامة طریق الإنزال و تجلیل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أوصافه الکریمة و المبالغة فی تنزیهه عن الخطأ و الخیانة،و أما المنزل علیه فلا یتعلق به غرض إلا بمقدار الإشارة الی دفع ما یرتاب فیه من صفته و قد افید بنفی الجنون الذی رموه به و التعبیر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توضیحه،کذا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مطاوی کلامه تعالی من نعوت النبی صلّی اللّه علیه و آله و سلّم الکریمة ما لا یرتاب معه فی أفضلیته صلّی اللّه علیه و آله و سلّم علی جمیع الملائکة،و قد أسجد اللّه الملائکة کلهم أجمعین للإنسان الذی هو خلیفته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ضمیر الفاعل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للصاحب و ضمیر المفعول للرسول الکریم و هو جبریل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الافق المبین الناحیة الظاهرة،و الظاهر أنه الذی أشار الیه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اقسم لقد رأی النبی صلّی اللّه علیه و آله و سلّم جبریل حال کون جبریل کائنا فی الافق المبین و هو الافق الأعلی من سائر الآفاق بما یناسب عالم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لا دلیل من اللفظ یدل علیه و خاصة فی تعلّق لرؤیة بصورته الأصلیة و رؤیته فی أی مثال تمثّل به رؤیته،و کأنه مأخوذ مما ورد فی بعض الروایات أنه رآه فی أول البعثة و هو بین السماء و الأرض جالس علی کرسی،و هو محمول علی التمثل</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بِضَنِینٍ الضمیر للنبی صلّی اللّه علیه و آله و سلّم،و المراد بالغیب</w:t>
      </w:r>
    </w:p>
    <w:p>
      <w:pPr>
        <w:pStyle w:val="BookText"/>
        <w:rPr/>
      </w:pPr>
      <w:r>
        <w:rPr>
          <w:rFonts w:ascii="IRNazanin" w:hAnsi="IRNazanin" w:eastAsia="IRNazanin"/>
          <w:color w:val="111111"/>
          <w:sz w:val="28"/>
          <w:sz w:val="28"/>
          <w:szCs w:val="28"/>
          <w:rtl w:val="true"/>
          <w:lang w:bidi="fa-IR"/>
        </w:rPr>
        <w:t>الوحی النازل علیه،و الضنین صفة مشبهة من الضن بمعنی البخل یعنی أنه صلّی اللّه علیه و آله و سلّم لا یبخل بشیء مما یوحی الیه فلا یکتمه و لا یحسبه و لا یغیّره بتبدیل بعضه أو کله شیئا آخر بل یعلّم الناس کما علّمه اللّه و یبلّغهم ما أمر بتبلیغه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شَیْطٰانٍ رَجِیمٍ نفی لاستناد القرآن الی إلقاء شیطان بما هو أعم من طریق الجنون فإن الشیطان بمعنی الشریر و الشیطان الرجیم کما اطلق فی کلامه تعالی علی إبلیس و ذریته کذلک اطلق علی أشرار سائر الجن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أن القرآن لیس بتسویل من إبلیس و جنوده و لا بإلقاء من أشرار الجن کما یلقونه علی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تَذْهَبُونَ أوضح سبحانه فی الآیات السبع المتقدمة ما هو الحق فی أمر القرآن دافعا عنه ارتیابهم فیه بما یرمون به الجائی به من الجنون و غیره علی إیجاز متون الآیات فبیّن أولا أنه کلام اللّه و اتکاء هذه الحقیقة علی آیات التحدی،و ثانیا أن نزوله برسالة ملک سماوی جلیل القدر عظیم المنزلة و هو أمین الوحی جبریل لا حاجز بینه و بین اللّه و لا بینه و بین النبی صلّی اللّه علیه و آله و سلّم،و لا صارف من نفسه أو غیره یصرفه عن أخذه و لا حفظه و لا تبلیغه، و ثالثا أن الذی انزل علیه و هو یتلوه لکم و هو صاحبکم الذی لا یخفی علیکم حاله لیس بمجنون کما یبهتونه به و قد رأی الملک الحامل للوحی و أخذ عنه و لیس بکاتم لما یوحی الیه و لا بمغیّر،و رابعا أنه لیس بتسویل من إبلیس و جنوده و لا بإلقاء من بعض أشرار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نتیجة هذا البیان أن القرآن کتاب هدی یهتدی به من أراد الاستقامة علی الحق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و تمهید لذکر نتیجة البیان السابق،و هو استضلال لهم فیما یرونه فی أمر القرآن الکریم أنه من طواری الجنون أو من تسویلات الشیطان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فالاستفهام فی الآیة توبیخی و المعنی إذا کان الأمر علی هذا فأین تذهبون و تترکون الحق وراءکم؟</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 أی تذکرة لجماعات الناس کائنین من کانوا یمکنهم بها أن یتبصروا للحق،و قد تقدم بعض الکلام فی نظیرة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 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لبیان أن فعلیة الانتفاع بهذا الذکر مشروط بأن یشاءوا الاستقامة علی الحق و هو التلبس بالثبات علی العبودیة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 رَبُّ الْعٰالَمِینَ تقدم الکلام فی معناه فی نظائر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بحسب ما یفیده السیاق فی معنی دفع الدخل فإن من الممکن أن یتوهموا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الاستقلال فی مشیة الاستقامة ان شاءوا استقاموا و ان لم یشاءوا لم یستقیموا،فللّه الیهم حاجة فی الاستقامة التی یریدها منهم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 ذلک بأن مشیتهم متوقفة علی مشیة اللّه سبحانه فلا یشاءون الاستقامة الا أن یشاء اللّه أن یشاؤها،فأفعال الإنسان الإرادیة مرادة للّه تعالی من طریق ارادته و هو أن یرید اللّه أن یفعل الإنسان فعلا کذا و کذا عن ارادته</w:t>
      </w:r>
      <w:r>
        <w:rPr>
          <w:rFonts w:eastAsia="IRNazanin" w:cs="IRNazanin"/>
          <w:color w:val="111111"/>
          <w:sz w:val="28"/>
          <w:szCs w:val="28"/>
          <w:rtl w:val="true"/>
          <w:lang w:bidi="fa-IR"/>
        </w:rPr>
        <w:t>.</w:t>
      </w:r>
      <w:bookmarkStart w:id="554" w:name="pg13145_117502"/>
    </w:p>
    <w:p>
      <w:pPr>
        <w:pStyle w:val="Heading2"/>
        <w:numPr>
          <w:ilvl w:val="1"/>
          <w:numId w:val="1"/>
        </w:numPr>
        <w:rPr/>
      </w:pPr>
      <w:bookmarkStart w:id="555" w:name="__RefHeading___Toc175922_3244359995"/>
      <w:bookmarkStart w:id="556" w:name="_Toc219"/>
      <w:bookmarkEnd w:id="554"/>
      <w:bookmarkEnd w:id="555"/>
      <w:r>
        <w:rPr>
          <w:rtl w:val="true"/>
        </w:rPr>
        <w:t>سورة الانفطار مکیة و هی تسع عشرة آیة</w:t>
      </w:r>
      <w:bookmarkEnd w:id="556"/>
    </w:p>
    <w:p>
      <w:pPr>
        <w:pStyle w:val="Heading3"/>
        <w:numPr>
          <w:ilvl w:val="2"/>
          <w:numId w:val="1"/>
        </w:numPr>
        <w:rPr/>
      </w:pPr>
      <w:bookmarkStart w:id="557" w:name="__RefHeading___Toc175924_3244359995"/>
      <w:bookmarkStart w:id="558" w:name="_Toc220"/>
      <w:bookmarkEnd w:id="557"/>
      <w:r>
        <w:rPr>
          <w:rtl w:val="true"/>
        </w:rPr>
        <w:t>اشارة</w:t>
      </w:r>
      <w:bookmarkEnd w:id="558"/>
    </w:p>
    <w:p>
      <w:pPr>
        <w:pStyle w:val="Heading3"/>
        <w:numPr>
          <w:ilvl w:val="2"/>
          <w:numId w:val="1"/>
        </w:numPr>
        <w:rPr/>
      </w:pPr>
      <w:bookmarkStart w:id="559" w:name="__RefHeading___Toc175926_3244359995"/>
      <w:bookmarkStart w:id="560" w:name="_Toc221"/>
      <w:bookmarkEnd w:id="559"/>
      <w:r>
        <w:rPr>
          <w:rtl w:val="true"/>
        </w:rPr>
        <w:t>[</w:t>
      </w:r>
      <w:r>
        <w:rPr>
          <w:rtl w:val="true"/>
        </w:rPr>
        <w:t xml:space="preserve">سورة الانفطار </w:t>
      </w:r>
      <w:r>
        <w:rPr>
          <w:rtl w:val="true"/>
        </w:rPr>
        <w:t>(</w:t>
      </w:r>
      <w:r>
        <w:rPr/>
        <w:t>82</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560"/>
    </w:p>
    <w:p>
      <w:pPr>
        <w:pStyle w:val="Heading4"/>
        <w:numPr>
          <w:ilvl w:val="3"/>
          <w:numId w:val="1"/>
        </w:numPr>
        <w:rPr/>
      </w:pPr>
      <w:bookmarkStart w:id="561" w:name="__RefHeading___Toc175928_3244359995"/>
      <w:bookmarkStart w:id="562" w:name="_Toc222"/>
      <w:bookmarkEnd w:id="561"/>
      <w:r>
        <w:rPr>
          <w:rtl w:val="true"/>
        </w:rPr>
        <w:t>اشارة</w:t>
      </w:r>
      <w:bookmarkEnd w:id="562"/>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563" w:name="pg13145_117503"/>
    </w:p>
    <w:p>
      <w:pPr>
        <w:pStyle w:val="Heading4"/>
        <w:numPr>
          <w:ilvl w:val="3"/>
          <w:numId w:val="1"/>
        </w:numPr>
        <w:rPr/>
      </w:pPr>
      <w:bookmarkStart w:id="564" w:name="__RefHeading___Toc175930_3244359995"/>
      <w:bookmarkStart w:id="565" w:name="_Toc223"/>
      <w:bookmarkEnd w:id="563"/>
      <w:bookmarkEnd w:id="564"/>
      <w:r>
        <w:rPr>
          <w:rtl w:val="true"/>
        </w:rPr>
        <w:t>بیان</w:t>
      </w:r>
      <w:r>
        <w:rPr>
          <w:rtl w:val="true"/>
        </w:rPr>
        <w:t>:</w:t>
      </w:r>
      <w:bookmarkEnd w:id="565"/>
    </w:p>
    <w:p>
      <w:pPr>
        <w:pStyle w:val="BookText"/>
        <w:rPr/>
      </w:pPr>
      <w:r>
        <w:rPr>
          <w:rFonts w:ascii="IRNazanin" w:hAnsi="IRNazanin" w:eastAsia="IRNazanin"/>
          <w:color w:val="111111"/>
          <w:sz w:val="28"/>
          <w:sz w:val="28"/>
          <w:szCs w:val="28"/>
          <w:rtl w:val="true"/>
          <w:lang w:bidi="fa-IR"/>
        </w:rPr>
        <w:t>تحدّ السورة یوم القیامة ببعض أشراطه الملازمة له المتصلة به و تصفه بما یقع فیه و هو ذکر الانسان ما قدم و ما أخر من أعماله الحسنة و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محفوظة علیه بواسطة حفظة الملائکة الموکلین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جزاؤه بعمله إن کان برا فبنعیم و إن کان فاجرا مکذبا بیوم الدین فبجحیم یصلاها مخلدا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یستأنف وصف الیوم بأنه یوم لا یملک نفس لنفس شیئا و الأمر یومئذ للّه،و هی من غرر الآیات،و السورة مکیة بلا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الفطر الشق و الانفطار الانشقاق و الآیة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الْکَوٰاکِبُ انْتَثَرَتْ أی تفرقت بترکها مواضعها التی رکزت فیها شبهت الکواکب بلآلی منظومة قطع سلکها فانتثرت و تفرقت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الْبِحٰارُ فُجِّرَتْ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التفجیر خرق بعض مواضع الماء الی بعض التکثیر،و منه الفجور لانخراق صاحبه بالخروج الی کثیر من الذنوب،و منه الفجر لانفجاره بالضیاء،انتهی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یرجع تفسیرهم لتفجیر البحار بفتح بعضها فی بعض حتی یزول الحائل و یختلط العذب منها و المالح و یعود بحرا واحدا،و هذا المعنی یناسب تفسیر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بامتلاء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الْقُبُورُ بُعْثِرَتْ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بعثرت الحوض و بحثرته إذا جعلت أسفله أعلاه،و البعثرة و البحثرة إثارة الشیء بقلب باطنه الی ظاهره،انتهی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و إذا قلب تراب القبور و أثیر باطنها الی ظاهرها لإخراج الموتی و بعثهم للجزاء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 أَخَّرَتْ المراد بالعلم علمها التفصیلی بأعمالها التی عملتها فی الدنیا،و هذا غیر ما یحصل لها من العلم بنشر کتاب أعمالها 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وَ لَوْ أَلْقیٰ مَعٰاذِیرَهُ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بالنفس جنسها فتفید الشمول،و المراد بما قدمت و ما أخرت هو ما قدمته مما عملته فی حیاتها،و بما أخرت ما سنته من سنّة حسنة أو سیئة فعملت بها بعد موتها فتکتب صحیفة عملها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نَکْتُبُ مٰا قَدَّمُوا وَ آثٰارَهُمْ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مٰا غَرَّکَ بِرَبِّکَ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رَکَّبَکَ عتاب و توبیخ للإنسان،و المراد بهذا الإنسان المکذب لیوم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السیاق المشتمل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تکذّبون بیوم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تکذیب یوم الدین کفر و إنکار لتشریع الدین و فی إنکاره إنکار لربوبیّة الرب تعالی،و إنما وجه الخطاب الیه بما أنه إنسان لیکون حجة أو کالحجة لثبوت الخصال التی یذکرها من نعمه علیه المختصة من حیث المجموع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الغرور بصفتی ربوبیته و کرمه تعالی لیکون ذلک حجة فی توجه العتاب و التوبیخ فإن تمرد المربوب و توغله فی معصیة ربه الذی یدبر أمره و یغشیه نعمه ظاهرة و باطنة کفران لا ترتاب الفطرة السلیمة فی قبحه و لا فی استحقاق العقاب علیه و خاصة إذا کان الرب المنعم کریما لا یرید فی نعمه و عطایاه نفعا ینتفع به و لا عضوا یقابله به المنعم علیه،و یسامح فی إحسانه و یصفح عما یأتی به المربوب من الخطیئة و الإثم بجهالة فإن الکفران حینئذ أقبح و أقبح و توجه الذم و اللائمة أشد و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مٰا غَرَّکَ بِرَبِّکَ الْکَرِیمِ استفهام توبیخی یوبخ الإنسان بکفران خاص لا عذر له یعتذر به عنه و هو کفران نعمة رب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للانسان أن یجیب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رب غرنی کرمک فقد قضی اللّه سبحانه فیما قضی و بلغه بلسان أنبیائه لَئِنْ شَکَرْتُمْ لَأَزِیدَنَّکُمْ وَ 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وَ آثَرَ الْحَیٰاةَ الدُّنْیٰا فَإِنَّ الْجَحِیمَ 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 الناصة فی أن لا مخلص للمعاندین من العذاب و أن الکرم لا یشملهم 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فَسَأَکْتُبُهٰا لِلَّذِینَ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کفی الانسان العاصی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غرنی 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لصرف العذاب عن الکافر المعاند کما یصرفه عن المؤمن العاصی،و لا عذر بعد البیان</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خَلَقَکَ فَسَوّٰاکَ فَعَدَلَکَ بیان لربوبیته المتلبسة بالکرم فإن من تدبیره خلق الانسان بجمع أجزاء وجوده ثم تسویته بوضع کل عضو فیما یناسبه من الموضع علی ما یقتضیه الحکمة ثم عدله بعدل بعض أعضائه و قواه ببعض بجعل التوازن و التعادل بینها فما یضعف عنه عضو یقوی علیه عضو فیتم به فعله کما أن الأکل مثلا بالالتقام و هو للفم، و یضعف الفم عن قطع اللقمة و نهشها و طحنها فیتم ذلک بمختلف الأسنان،و یحتاج ذلک الی نقل اللقمة من جانب من الفم الی آخر و قلبها من حال الی حال فجعل ذلک للسان ثم الفم</w:t>
      </w:r>
    </w:p>
    <w:p>
      <w:pPr>
        <w:pStyle w:val="BookText"/>
        <w:rPr/>
      </w:pPr>
      <w:r>
        <w:rPr>
          <w:rFonts w:ascii="IRNazanin" w:hAnsi="IRNazanin" w:eastAsia="IRNazanin"/>
          <w:color w:val="111111"/>
          <w:sz w:val="28"/>
          <w:sz w:val="28"/>
          <w:szCs w:val="28"/>
          <w:rtl w:val="true"/>
          <w:lang w:bidi="fa-IR"/>
        </w:rPr>
        <w:t>یحتاج فی فعل الأکل الی وضع الغذاء فیه فتوصل الی ذلک بالید و تمم عملها بالکف و عملها بالأصابع علی اختلاف منافعها و عملها بالأنامل،و تحتاج الید فی الأخذ و الوضع الی الانتقال المکانی نحو الغذاء و عدل ذلک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القیاس فی أعمال سائر الجوارح و القوی و هی الوف و الوف لا یحصیها العد، و الکل من تدبیره تعالی و هو المفیض لها من غیر أن یرید بذلک انتفاعا لنفسه و من غیر أن یمنعه من إفاضتها ما یقابله به الانسان من نسیان الشکر و کفران النعمة فهو تعالی ربه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شٰاءَ رَکَّبَکَ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یعطف علی ما تقدمه و الصورة ما ینتقش به الأعیان و یتمیز به الشیء من غیره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للتأکید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شاء أن یرکّبک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یشاء إلا ما تقتضیه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رکبک من ذکر و أنثی و أبیض و أسود و طویل و قصیر و وسیم و دمیم و قوی و ضعیف الی غیر ذلک و کذا الأعضاء المشترکة بین أفراد الإنسان الممیزة لها من غیرها کالیدین و الرجلین و العینین و الرأس و البدن و استواء القامة و نحوها فکل ذلک من عدل بعض الأجزاء ببعض فی الترکیب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فِی أَحْسَنِ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الجمیع ینتهی الی تدبیر الرب الکریم لا صنع للانسان فی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عن اغترار الانسان بکرم اللّه و جعل ذلک ذریعة الی الکفر و المعصیة أی لا تغتروا فلا ینفعکم الاغترار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تُکَذِّبُونَ بِالدِّینِ أی بالجزاء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عمّا یفهم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غَرَّکَ بِرَبِّکَ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غرور الانسان بربه الکریم علی اعتراف منه و لو بالقوة بالجزاء لقضاء الفطرة السلیمة به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 عاتب الإنسان و وبخه علی غروره بربه الکریم و اجترائه علی الکفران و المعصیة من غیر أن یخاف الجزاء أضرب عنه مخاطبا للانسان و کل من یشارکه فی کفره و معصیته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أنت و من حاله حالک تکذبون بیوم الدین و الجزاء فتجحدونه ملحّین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 کِرٰاماً کٰاتِبِینَ یَعْلَمُونَ مٰا تَفْعَلُونَ إشارة الی أن أعمال الانسان حاضرة محفوظة یوم القیامة من طریق آخر غیر حضورها للانسان العامل لها من طریق الذکر و ذلک حفظها بکتابة کتاب الاعمال من الملائکة الموکلین بالانسان فیحاسب علیها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نُخْرِجُ لَهُ یَوْمَ الْقِیٰامَةِ کِتٰاباً یَلْقٰاهُ مَنْشُوراً اِقْرَأْ کِتٰابَکَ کَفیٰ بِنَفْسِکَ الْیَوْمَ عَلَیْکَ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 أی إن علیکم من قبلنا حافظین یحفظون أعمالکم بالکتابة کما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 أی اولی کرامة و عزة عند اللّه تعالی و قد تکرر فی القرآن الکریم وصف الملائکة بالکرامة و لا یبعد أن یکون المراد به بإعانة من السیاق کونهم بحسب الخلقة مصونین عن الإثم و المعصیة مفطورین علی العصمة،و یؤیده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لاٰ یَسْبِقُونَهُ بِالْقَوْلِ وَ 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دل علی أنهم لا یریدون إلا ما أراده اللّه و لا یفعلون إلا ما أمرهم به،و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بالکتابة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کتابة الأعمال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نَسْتَنْسِخُ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فی معنی کتابة الأعمال فلیراجعه من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 نفی لخطئهم فی تشخیص الخیر و الشر و تمییز الحسنة و السیئة کما أن الآیة السابقة متضمنة لتنزیههم عن الإثم و المعصیة فهم محیطون بالأفعال علی ما هی علیه من الصفة و حافظون لها علی ما هی علیه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تعیین فی هذه الآیات لعدة هؤلاء الملائکة الموکلین علی کتابة أعمال الانسان نعم</w:t>
      </w:r>
    </w:p>
    <w:p>
      <w:pPr>
        <w:pStyle w:val="BookText"/>
        <w:rPr/>
      </w:pPr>
      <w:r>
        <w:rPr>
          <w:rFonts w:ascii="Amiri" w:hAnsi="Amiri" w:eastAsia="Amiri" w:cs="Amiri"/>
          <w:color w:val="111111"/>
          <w:sz w:val="28"/>
          <w:sz w:val="28"/>
          <w:szCs w:val="28"/>
          <w:rtl w:val="true"/>
          <w:lang w:bidi="ar-SA"/>
        </w:rPr>
        <w:t>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 کل إنسان منهم اثنین عن یمینه و شماله،و قد ورد فی الروایات المأثورة أن الذی علی الیمین کاتب الحسنات و الذی علی الشمال کاتب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أیضا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قُرْآنَ الْفَجْرِ کٰانَ مَشْهُوداً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مستفیضة من طرق الفریقین دالة علی أن کتبة الأعمال بالنهار یصعدون بعد غروب الشمس و ینزل آخرون فیکتبون أعمال اللیل حتی إذا طلع الفجر صعدوا و نزل ملائکة النهار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الکتبة عالمون بالنیات إذ لا طریق الی العلم بخصوصیات الافعال و عناوینها و کونها خیرا أو شرا أو حسنة أو سیئة إلا العلم بالنیات فعلمهم بالأفعال لا یتم إلا عن العلم بالنیات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 وَ إِنَّ الْفُجّٰارَ لَفِی جَحِیمٍ استئناف مبین لنتیجة حفظ الاعمال بکتابة الکتبة و ظهورها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الأبرار هم المحسنون عملا،و الفجار هم المنخرقون بالذنوب و الظاهر أن المراد بهم المتهتکون من الکفار إذ لا خلود لمؤمن فی النار،و فی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بالتفخیم و التهویل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یَصْلَوْنَهٰا یَوْمَ الدِّینِ الضمیر للجحیم أی یلزمون یعنی الفجار الجحیم یوم الجزاء و لا یفارقونها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عَنْهٰا بِغٰائِبِینَ عطف تفسیری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یؤکد معنی ملازمتهم للجحیم و خلودهم فی النار،و المراد بغیبتهم عنها خروجهم منها 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بِخٰارِجِینَ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یَوْمُ الدِّینِ تهویل و تفخیم لأمر یوم الدین،و المعنی لا تحیط علما بحقیقة یوم الدین و هذا التعبیر کنایة عن فخامة أمر الشیء و علوه من أن یناله</w:t>
      </w:r>
    </w:p>
    <w:p>
      <w:pPr>
        <w:pStyle w:val="BookText"/>
        <w:rPr/>
      </w:pPr>
      <w:r>
        <w:rPr>
          <w:rFonts w:ascii="IRNazanin" w:hAnsi="IRNazanin" w:eastAsia="IRNazanin"/>
          <w:color w:val="111111"/>
          <w:sz w:val="28"/>
          <w:sz w:val="28"/>
          <w:szCs w:val="28"/>
          <w:rtl w:val="true"/>
          <w:lang w:bidi="fa-IR"/>
        </w:rPr>
        <w:t>وصف الواصف،و فی إظهار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المحل محل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لأمر التفخیم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أَدْرٰاکَ مٰا یَوْمُ الدِّینِ فی تکرار الجملة تأکید للتفخیم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تَمْلِکُ نَفْسٌ لِنَفْسٍ شَیْئاً وَ الْأَمْرُ یَوْمَئِذٍ لِلّٰهِ الظرف منصوب بتقدیر اذکر و نحوه،و فی الآیة بیان إجمالی لحقیقة یوم الدین بعد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أَدْرٰاکَ مٰا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الحث علی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رابطة التأثیر و التأثر بین الأسباب الظاهریة و مسبباتها منقطعة زائلة یومئذ کما یستفاد من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یَرَی الَّذِینَ ظَلَمُوا إِذْ یَرَوْنَ الْعَذٰابَ أَنَّ الْقُوَّةَ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تملک نفس لنفس شیئا فلا تقدر علی دفع شر عنها و لا جلب خیر لها،و لا ینافی ذلک آیات الشفاعة لأنها بإذن اللّه فهو المالک لها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یَوْمَئِذٍ لِلّٰهِ أی هو المالک للأمر لیس لغیره من الأمر شیء</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بالأمر کما قیل واحد الأوامر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شأن الملک المطاع،الأمر بالمعنی المقابل للنهی،و الأمر بمعنی الشأن لا یلائم المقام تلک الملاءمة</w:t>
      </w:r>
      <w:r>
        <w:rPr>
          <w:rFonts w:eastAsia="Amiri" w:cs="Amiri" w:ascii="Amiri" w:hAnsi="Amiri"/>
          <w:color w:val="111111"/>
          <w:sz w:val="28"/>
          <w:szCs w:val="28"/>
          <w:rtl w:val="true"/>
          <w:lang w:bidi="ar-SA"/>
        </w:rPr>
        <w:t>.</w:t>
      </w:r>
      <w:bookmarkStart w:id="566" w:name="pg13145_117510"/>
    </w:p>
    <w:p>
      <w:pPr>
        <w:pStyle w:val="Heading2"/>
        <w:numPr>
          <w:ilvl w:val="1"/>
          <w:numId w:val="1"/>
        </w:numPr>
        <w:rPr/>
      </w:pPr>
      <w:bookmarkStart w:id="567" w:name="__RefHeading___Toc175932_3244359995"/>
      <w:bookmarkStart w:id="568" w:name="_Toc224"/>
      <w:bookmarkEnd w:id="566"/>
      <w:bookmarkEnd w:id="567"/>
      <w:r>
        <w:rPr>
          <w:rtl w:val="true"/>
        </w:rPr>
        <w:t>سورة المطففین مکیة أو مدنیة و هی ست و ثلاثون آیة</w:t>
      </w:r>
      <w:bookmarkEnd w:id="568"/>
    </w:p>
    <w:p>
      <w:pPr>
        <w:pStyle w:val="Heading3"/>
        <w:numPr>
          <w:ilvl w:val="2"/>
          <w:numId w:val="1"/>
        </w:numPr>
        <w:rPr/>
      </w:pPr>
      <w:bookmarkStart w:id="569" w:name="__RefHeading___Toc175934_3244359995"/>
      <w:bookmarkStart w:id="570" w:name="_Toc225"/>
      <w:bookmarkEnd w:id="569"/>
      <w:r>
        <w:rPr>
          <w:rtl w:val="true"/>
        </w:rPr>
        <w:t>اشارة</w:t>
      </w:r>
      <w:bookmarkEnd w:id="570"/>
    </w:p>
    <w:p>
      <w:pPr>
        <w:pStyle w:val="Heading3"/>
        <w:numPr>
          <w:ilvl w:val="2"/>
          <w:numId w:val="1"/>
        </w:numPr>
        <w:rPr/>
      </w:pPr>
      <w:bookmarkStart w:id="571" w:name="__RefHeading___Toc175936_3244359995"/>
      <w:bookmarkStart w:id="572" w:name="_Toc226"/>
      <w:bookmarkEnd w:id="571"/>
      <w:r>
        <w:rPr>
          <w:rtl w:val="true"/>
        </w:rPr>
        <w:t>[</w:t>
      </w:r>
      <w:r>
        <w:rPr>
          <w:rtl w:val="true"/>
        </w:rPr>
        <w:t xml:space="preserve">سورة المطففین </w:t>
      </w:r>
      <w:r>
        <w:rPr>
          <w:rtl w:val="true"/>
        </w:rPr>
        <w:t>(</w:t>
      </w:r>
      <w:r>
        <w:rPr/>
        <w:t>83</w:t>
      </w:r>
      <w:r>
        <w:rPr>
          <w:rtl w:val="true"/>
        </w:rPr>
        <w:t xml:space="preserve">): </w:t>
      </w:r>
      <w:r>
        <w:rPr>
          <w:rtl w:val="true"/>
        </w:rPr>
        <w:t xml:space="preserve">الآیات </w:t>
      </w:r>
      <w:r>
        <w:rPr/>
        <w:t>1</w:t>
      </w:r>
      <w:r>
        <w:rPr>
          <w:rtl w:val="true"/>
        </w:rPr>
        <w:t xml:space="preserve"> </w:t>
      </w:r>
      <w:r>
        <w:rPr>
          <w:rtl w:val="true"/>
        </w:rPr>
        <w:t xml:space="preserve">الی </w:t>
      </w:r>
      <w:r>
        <w:rPr/>
        <w:t>21</w:t>
      </w:r>
      <w:r>
        <w:rPr>
          <w:rtl w:val="true"/>
        </w:rPr>
        <w:t>]</w:t>
      </w:r>
      <w:bookmarkEnd w:id="572"/>
    </w:p>
    <w:p>
      <w:pPr>
        <w:pStyle w:val="Heading4"/>
        <w:numPr>
          <w:ilvl w:val="3"/>
          <w:numId w:val="1"/>
        </w:numPr>
        <w:rPr/>
      </w:pPr>
      <w:bookmarkStart w:id="573" w:name="__RefHeading___Toc175938_3244359995"/>
      <w:bookmarkStart w:id="574" w:name="_Toc227"/>
      <w:bookmarkEnd w:id="573"/>
      <w:r>
        <w:rPr>
          <w:rtl w:val="true"/>
        </w:rPr>
        <w:t>اشارة</w:t>
      </w:r>
      <w:bookmarkEnd w:id="574"/>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575" w:name="pg13145_117511"/>
    </w:p>
    <w:p>
      <w:pPr>
        <w:pStyle w:val="Heading4"/>
        <w:numPr>
          <w:ilvl w:val="3"/>
          <w:numId w:val="1"/>
        </w:numPr>
        <w:rPr/>
      </w:pPr>
      <w:bookmarkStart w:id="576" w:name="__RefHeading___Toc175940_3244359995"/>
      <w:bookmarkStart w:id="577" w:name="_Toc228"/>
      <w:bookmarkEnd w:id="575"/>
      <w:bookmarkEnd w:id="576"/>
      <w:r>
        <w:rPr>
          <w:rtl w:val="true"/>
        </w:rPr>
        <w:t>بیان</w:t>
      </w:r>
      <w:r>
        <w:rPr>
          <w:rtl w:val="true"/>
        </w:rPr>
        <w:t>:</w:t>
      </w:r>
      <w:bookmarkEnd w:id="577"/>
    </w:p>
    <w:p>
      <w:pPr>
        <w:pStyle w:val="BookText"/>
        <w:rPr/>
      </w:pPr>
      <w:r>
        <w:rPr>
          <w:rFonts w:ascii="IRNazanin" w:hAnsi="IRNazanin" w:eastAsia="IRNazanin"/>
          <w:color w:val="111111"/>
          <w:sz w:val="28"/>
          <w:sz w:val="28"/>
          <w:szCs w:val="28"/>
          <w:rtl w:val="true"/>
          <w:lang w:bidi="fa-IR"/>
        </w:rPr>
        <w:t>تفتتح السورة بوعید أهل التطفیف فی الکیل و الوزن و تنذرهم بأنهم مبعوثون للجزاء فی یوم عظیم و هو یوم القیامة ثم تتخلص لتفصیل ما یجری یومئذ علی الفجّار و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بالنظر الی السیاق أن یکون أول السورة المشتمل علی وعید المطففین نازلا بالمدینة و أما ما یتلوه من الآیات الی آخر السورة فیقبل الانطباق علی السیاقات المکیة و المدنیة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دعاء علی المطففین و التطفیف نقص المکیال و المیزان، و قد نهی اللّه تعالی عنه و سماه إفسادا فی الأرض کما فیما حکاه من قول شعیب 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 تفسیر الآیة فی معنی کونه إفسادا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 یَسْتَوْفُونَ وَ إِذٰا کٰالُوهُمْ أَوْ وَزَنُوهُمْ یُخْسِرُونَ الاکتیال من الناس الأخذ منهم بالکیل،و تعدیته بعلی لإفادة معنی الضرر،و الکیل إعطاؤهم بالمکیال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کاله طعامه و وزنه و کال له طعامه و وزن له و الأول لغة أهل الحجاز و علیه التنزیل و الثانی لغة غیرهم کما فی المجمع،و الاستیفاء أخذ الحق تاما کاملا،و الإخسار الإیقاع فی الخسارة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أخذوا من الناس بالکیل یأخذون حقهم تاما کاملا،و إذا أعطوا الناس بالکیل أو الوزن ینقصون فیوقعونهم فی 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یَظُنُّ أُولٰئِکَ أَنَّهُمْ مَبْعُوثُونَ لِیَوْمٍ عَظِیمٍ الاستفهام للإنکار و التعجیب،و الظن بمعناه المعروف و الإشارة الی المطففین باولئک الموضوعة للاشارة البعیدة للدلالة علی بعدهم من رحمة اللّه،و الیوم العظیم یوم القیامة الذی یجازون فیه بعملهم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الاکتفاء بظن البعث و حسبانه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من الواجب الاعتقاد العلمی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مجرد حسبان الخطر و الضرر فی عمل یوجب التجنب عنه و التحرز عن اقترافه و إن لم یکن هناک علم فالظن بالبعث لیوم عظیم یؤاخذ اللّه فیه الناس بما کسبوا من شأنه أن یردعهم عن اقتراف هذا الذنب العظیم الذی یستتبع العذاب الالیم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فی الآیة بمعنی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المراد به قیامهم من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تلبسهم بالحیاة بعد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لحکمه تعالی و قضائه بینهم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وَ مٰا أَدْرٰاکَ مٰا سِجِّینٌ کِتٰابٌ مَرْقُومٌ وَیْلٌ یَوْمَئِذٍ لِلْمُکَذِّبِینَ 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کانوا علیه من التطفیف و الغفلة عن البعث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کِتٰابَ الفُجّٰارِ لَفِی سِجِّینٍ الخ؛الذی یعطیه التدبر فی سیاق الآیات الأربع بقیاس بعضها الی بعض و قیاس المجموع الی مجموع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أربع آیات أن المراد بسجّین ما یقابل علیین و معناه علو علی علو مضاعف ففیه شیء من معنی السفل و الانحباس فیه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أن یکون مبالغة من السجن بمعنی الحبس کسکیر و شرّیب من السکر و الشرب فمعناه الذی یحبس من دخله علی التخلید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الکتاب بمعنی المکتوب من الکتابة بمعنی القضاء المحتوم و المراد بکتاب الفجّار ما قدّره اللّه لهم من الجزاء و أثبته بقضائه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الآیة أن الذی أثبته اللّه من جزائهم أو عده لهم لفی سجین الذی هو سجن یحبس من دخله حبسا طویلا أو خالدا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سِجِّینٌ مسوق للتهویل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خبر لمبتدإ محذوف هو ضمیر راجع الی سجین و الجملة بیان لسجین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بمعنی المکتوب من الکتابة بمعنی القضاء و الإثبات،و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الرقم،قال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 الخط الغلیظ،و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تعجیم الکتاب،و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المعنی الثانی أنسب للمقام فیکون إشارة الی کون ما کتب لهم متبینا لا إبهام فیه أی إن القضاء حتم لا یتخلف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أن سجین مقضی علیهم مثبت لهم متبین متمیز لا إبهام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لزوم کون الکتاب ظرفا للکتاب علی هذا المعنی لأن ذلک من ظرفیة الکل للجزء و هی مما لا ضیر فیه فیکون سجین کتابا جامعا فیه ما قضی علی الفجّار و غیرهم من مستحقی العذاب</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نعی و دعاء علی الفجار و فیه تفسیرهم</w:t>
      </w:r>
    </w:p>
    <w:p>
      <w:pPr>
        <w:pStyle w:val="BookText"/>
        <w:rPr/>
      </w:pPr>
      <w:r>
        <w:rPr>
          <w:rFonts w:ascii="Amiri" w:hAnsi="Amiri" w:eastAsia="Amiri" w:cs="Amiri"/>
          <w:color w:val="111111"/>
          <w:sz w:val="28"/>
          <w:sz w:val="28"/>
          <w:szCs w:val="28"/>
          <w:rtl w:val="true"/>
          <w:lang w:bidi="ar-SA"/>
        </w:rPr>
        <w:t xml:space="preserve">بالمکذبین،و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کِتٰابَ الفُجّٰارِ 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المعنی أی لیهلک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تحقق ما کتب اللّه لهم و قضی علیهم من الجزاء و حل بهم ما أعد لهم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یفیده التدبر فی هذه الآیات الأربع،و هی ذات سیاق واحد متصل متلائم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یُکَذِّبُونَ بِیَوْمِ الدِّینِ تفسیر للمکذبین و ظاهر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بالتکذیب هو التکذیب القولی الصریح فیختص الذم بالکفار و لا یشمل الفسقة من أهل الإیمان فلا یشمل مطلق المطففین بل الکفار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یراد بالتکذیب ما یعم التکذیب العملی کما ربما أیده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یَظُنُّ أُولٰئِکَ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فیشمل الفجار من المؤمنین کالکفار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یُکَذِّبُ بِهِ إِلاّٰ کُلُّ مُعْتَدٍ أَثِیمٍ المعتدی اسم فاعل من الاعتداء بمعنی التجاوز و المراد به المتجاوز عن حدود العبودیة،و الأثیم کثیر الآثام بحیث تراکم بعضها علی بعض بانهماکه فی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المانع الوحید الذی یردع عن المعصیة هو الإیمان بالبعث و الجزاء، و المنهمک فی الأهواء المتعلق قلبه بالاعتداء و الإثم تأبی نفسه التسلیم لما یردع عنها و التزهد عن المعاصی و ینتهی الی تکذیب البعث و الجزاء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المراد بالآیات آیات القرآن بقرینة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الاساطیر ما سطروه و کتبوه و المراد بها أباطیل الامم الماضین و المعنی إذا تتلی علیه آیات القرآن مما یحذرهم المعصیة و ینذرهم بالبعث و الجزاء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أباطیل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 کٰانُوا یَکْسِبُونَ ردع عما قاله</w:t>
      </w:r>
    </w:p>
    <w:p>
      <w:pPr>
        <w:pStyle w:val="BookText"/>
        <w:rPr/>
      </w:pPr>
      <w:r>
        <w:rPr>
          <w:rFonts w:ascii="Amiri" w:hAnsi="Amiri" w:eastAsia="Amiri" w:cs="Amiri"/>
          <w:color w:val="111111"/>
          <w:sz w:val="28"/>
          <w:sz w:val="28"/>
          <w:szCs w:val="28"/>
          <w:rtl w:val="true"/>
          <w:lang w:bidi="ar-SA"/>
        </w:rPr>
        <w:t>المکذبون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الرین صدأ یعلو الشیء الجلیل </w:t>
      </w:r>
      <w:r>
        <w:rPr>
          <w:rStyle w:val="FootnoteAnchor"/>
          <w:rtl w:val="true"/>
        </w:rPr>
        <w:footnoteReference w:id="83"/>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رٰانَ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ذلک کصدإ علی جلاء قلوبهم فعمی علیهم معرفة الخیر من الشر،انتهی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ما کانوا یکسبون و هو الذنوب رینا علی قلوبهم هو حیلولة الذنوب بینهم و بین أن یدرکوا الحق علی ما هو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 ردع عن کسب الذنوب الحائلة بین القلب و إدراک الحق،و المراد بکونهم محجوبین عن ربهم یوم القیامة حرمانهم من کرامة القرب و المنزلة و لعله مراد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کونهم محجوبین عن رحمة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ارتفاع الحجاب بمعنی سقوط الأسباب المتوسطة بینه تعالی و بین خلقه و المعرفة التامة به تعالی فهو حاصل لکل أحد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یَعْلَمُونَ أَنَّ اللّٰهَ هُوَ 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أی داخلون فیها ملازمون لها أو مقاسون حرها علی ما فسره بعضهم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و ما بعدها للتراخی بحسب رتبة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هٰذَا الَّذِی کُنْتُمْ بِهِ تُکَذِّبُونَ هو توبیخ و تقریع و القائل خزنة النار أو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 وَ مٰا أَدْرٰاکَ مٰا عِلِّیُّونَ کِتٰابٌ مَرْقُومٌ ردع فی معنی الردع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علی علو مضاعف،و ینطبق علی الدرجات العالیة و منازل القرب من اللّه تعالی کما أن السجین بخلافه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معنی الآیات الثلاث نظیر الکلام فی الآیات الثلاث المتقدمة التی تحاذیها من</w:t>
      </w:r>
      <w:bookmarkStart w:id="578" w:name="pg13145_117516"/>
    </w:p>
    <w:p>
      <w:pPr>
        <w:pStyle w:val="BookText"/>
        <w:rPr/>
      </w:pPr>
      <w:bookmarkEnd w:id="57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کِتٰابَ الفُجّٰارِ لَفِی سِجِّینٍ وَ مٰا أَدْرٰاکَ مٰا سِجِّینٌ کِتٰابٌ مَرْقُومٌ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فالمعنی أن الذی کتب للأبرار و قضی جزاء لبرهم لفی علیین و ما أدراک ما علیون هو أمر مکتوب و مقضی قضاء حتما لازما متبین لا إبهام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للقوم أقاویل فی هذه الآیات نظیر ما لهم فی الآیات السابقة من الأقوال غیر أن من أقوالهم فی علیین أنه السماء السابعة تحت العرش فیه أرواح المؤمنین،و قیل سدرة المنتهی التی إلیها تنتهی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من زبرجدة تحت العرش معلق مکتوبة فیه أعمالهم،و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مراتب عالیه محفوفة بالجلالة،و الکلام فیها کالکلام فیما تقدم من أقوالهم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الأنسب لما تقدم من معنی الآیات السابقة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الشهود بمعنی المعاینة و المقربون قوم من أهل الجنة هم أعلی درجة من عامة الأبرار علی ما سیأتی استفادته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معاینتهم له بإراءة اللّه إیاه لهم و قد قال اللّه تعالی فی مثله من أمر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لَتَرَوُنَّ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یظهر أن المقربین هم أهل الیقین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75942_3244359995"/>
      <w:bookmarkStart w:id="580" w:name="_Toc229"/>
      <w:bookmarkEnd w:id="579"/>
      <w:r>
        <w:rPr>
          <w:rtl w:val="true"/>
        </w:rPr>
        <w:t>[</w:t>
      </w:r>
      <w:r>
        <w:rPr>
          <w:rtl w:val="true"/>
        </w:rPr>
        <w:t xml:space="preserve">سورة المطففین </w:t>
      </w:r>
      <w:r>
        <w:rPr>
          <w:rtl w:val="true"/>
        </w:rPr>
        <w:t>(</w:t>
      </w:r>
      <w:r>
        <w:rPr/>
        <w:t>83</w:t>
      </w:r>
      <w:r>
        <w:rPr>
          <w:rtl w:val="true"/>
        </w:rPr>
        <w:t xml:space="preserve">): </w:t>
      </w:r>
      <w:r>
        <w:rPr>
          <w:rtl w:val="true"/>
        </w:rPr>
        <w:t xml:space="preserve">الآیات </w:t>
      </w:r>
      <w:r>
        <w:rPr/>
        <w:t>22</w:t>
      </w:r>
      <w:r>
        <w:rPr>
          <w:rtl w:val="true"/>
        </w:rPr>
        <w:t xml:space="preserve"> </w:t>
      </w:r>
      <w:r>
        <w:rPr>
          <w:rtl w:val="true"/>
        </w:rPr>
        <w:t xml:space="preserve">الی </w:t>
      </w:r>
      <w:r>
        <w:rPr/>
        <w:t>36</w:t>
      </w:r>
      <w:r>
        <w:rPr>
          <w:rtl w:val="true"/>
        </w:rPr>
        <w:t>]</w:t>
      </w:r>
      <w:bookmarkEnd w:id="580"/>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 النعیم النعمة الکثیرة و فی تنکیره دلالة علی فخامة قدره،و المعنی إن الابرار لفی نعمة کثیرة لا یحیط بها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یَنْظُرُونَ الأرائک جمع أریکة و الأریکة السریر فی الجملة و هی البیت المزین للعروس و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تقیید یؤید أن یکون المراد نظرهم الی مناظر الجنة البهجة و ما فیها من النعیم المقیم،و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النظر الی ما یجزی به الکفار و لیس بذاک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 النضرة البهجة و الرونق، و الخطاب للنبی صلّی اللّه علیه و آله و سلّم باعتبار أن له أن ینظر فیعرف فالحکم عام و المعنی کل من نظر الی وجوههم یعرف فیها بهجة النعیم الذی هم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مِنْ رَحِیقٍ مَخْتُومٍ الرحیق الشراب الصافی الخالص من الغش،و یناسبه وصفه بأنه مختوم فانه إنما یختم علی الشیء النفیس الخالص لیسلم من الغش و الخلط و إدخال ما یفسده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وَ فِی ذٰلِکَ فَلْیَتَنٰافَسِ الْمُتَنٰافِسُونَ قیل الختام بمعنی ما یختم به أی إن الذی یختم به مسک بدلا من الطین و نحوه الذی یختم به فی الدنیا،و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آخر طعمه الذی یجده شاربه رائحة المسک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فَلْیَتَنٰافَسِ الْمُتَنٰافِسُونَ التنافس التغالب علی الشیء و یفید بحسب المقام معنی التسابق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 ترغیب الی ما وصف من الرحیق المختوم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تَسْنِیمٍ المزاج ما یمزج به،و التسنیم علی ما تفسره الآیة التالیة عین فی الجنة سماه اللّه تسنیما و فی لفظه معنی الرفع و الملء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سنمه أی رفعه و منه سنام الإبل،و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 الإناء أی ملأه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شربه و شرب به بمعنی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المدح أو الاختصاص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لها و المجموع تفسیر للتسنیم</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مفاد الآیة أن المقرّبین یشربون التسنیم صرفا کما أن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یمزج بها ما فی کأس الابرار من الرحیق المختوم،و یدل ذلک أولا علی أن التسنیم أفضل من الرحیق المختوم الذی یزید لذة بمزجها،و ثانیا أن المقربین أعلی درجة من الأبرار الذین یصفهم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أَجْرَمُوا کٰانُوا مِنَ الَّذِینَ آمَنُوا یَضْحَکُونَ یعطی السیاق أن المراد بالذین آمنوا هم الابرار الموصوفون فی الآیات و إنما عبر عنهم بالذین آمنوا لأن سبب ضحک الکفار منهم و استهزائهم بهم إنما إیمانهم کما أن التعبیر عن الکفار بالذین اجرموا للدلالة علی أنهم بذلک من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یَتَغٰامَزُونَ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کانوا إذا مروا بالذین آمنوا یغمز بعضهم بعضا و یشیرون بأعینهم استهزاء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انْقَلَبُوا إِلیٰ أَهْلِهِمُ انْقَلَبُوا فَکِهِینَ الفکه بالفتح فالکسر المرح البطر،و المعنی و کانوا إذا انقلبوا و صاروا الی أهلهم عن ضحکهم و تغامزهم انقلبوا ملتذین فرحین بما فعلوا أو هو من الفکاهة بمعنی حدیث ذوی الانس و المعنی انقلبوا و هم یحدثون بما فعلوا تفکها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رَأَوْهُمْ قٰالُوا إِنَّ هٰؤُلاٰءِ لَضٰالُّونَ علی سبیل الشهادة علیهم بالضلال أو القضاء علیهم و الثانی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أُرْسِلُوا عَلَیْهِمْ حٰافِظِینَ أی و ما ارسل هؤلاء الذین أجرموا حافظین علی المؤمنین یقضون فی حقهم بما شاءوا أو یشهدون علیهم بما هووا،و هذا تهکم بالمستهزئین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الَّذِینَ آمَنُوا مِنَ الْکُفّٰارِ یَضْحَکُونَ المراد بالیوم یوم الجزاء،و التعبیر عن الذین أجرموا بالکفار رجوع الی حقیقة صفتهم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تقدیم الجارّ و المجرور علی الفعل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قصر القلب،و المعنی فالیوم الذین آمنوا یضحکون من الکفار لا الکفار منهم کما کانوا یفعلون فی الدنیا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 هَلْ ثُوِّبَ الْکُفّٰارُ مٰا کٰانُوا یَفْعَلُونَ الثواب فی الأصل مطلق الجزاء و إن غلب استعماله فی الخیر،و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الْأَرٰائِکِ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w:t>
      </w:r>
    </w:p>
    <w:p>
      <w:pPr>
        <w:pStyle w:val="BookText"/>
        <w:rPr/>
      </w:pPr>
      <w:r>
        <w:rPr>
          <w:rFonts w:ascii="Amiri" w:hAnsi="Amiri" w:eastAsia="Amiri" w:cs="Amiri"/>
          <w:color w:val="111111"/>
          <w:sz w:val="28"/>
          <w:sz w:val="28"/>
          <w:szCs w:val="28"/>
          <w:rtl w:val="true"/>
          <w:lang w:bidi="ar-SA"/>
        </w:rPr>
        <w:t xml:space="preserve">خبر للذین آمنوا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آخر،و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المفعول</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علی سرر فی الحجال ینظرون الی جزاء الکفار بأفعالهم التی کانوا یفعلونها فی الدنیا من انواع الإجرام و منها ضحکهم من المؤمنین و تغامزهم إذا مروا بهم و انقلابهم الی أهلهم فکهین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لضالون</w:t>
      </w:r>
      <w:r>
        <w:rPr>
          <w:rFonts w:eastAsia="IRNazanin" w:cs="IRNazanin"/>
          <w:color w:val="111111"/>
          <w:sz w:val="28"/>
          <w:szCs w:val="28"/>
          <w:rtl w:val="true"/>
          <w:lang w:bidi="fa-IR"/>
        </w:rPr>
        <w:t>.</w:t>
      </w:r>
      <w:bookmarkStart w:id="581" w:name="pg13145_117521"/>
    </w:p>
    <w:p>
      <w:pPr>
        <w:pStyle w:val="Heading2"/>
        <w:numPr>
          <w:ilvl w:val="1"/>
          <w:numId w:val="1"/>
        </w:numPr>
        <w:rPr/>
      </w:pPr>
      <w:bookmarkStart w:id="582" w:name="__RefHeading___Toc175944_3244359995"/>
      <w:bookmarkStart w:id="583" w:name="_Toc230"/>
      <w:bookmarkEnd w:id="581"/>
      <w:bookmarkEnd w:id="582"/>
      <w:r>
        <w:rPr>
          <w:rtl w:val="true"/>
        </w:rPr>
        <w:t>سورة الانشقاق مکیة و هی خمس و عشرون آیة</w:t>
      </w:r>
      <w:bookmarkEnd w:id="583"/>
    </w:p>
    <w:p>
      <w:pPr>
        <w:pStyle w:val="Heading3"/>
        <w:numPr>
          <w:ilvl w:val="2"/>
          <w:numId w:val="1"/>
        </w:numPr>
        <w:rPr/>
      </w:pPr>
      <w:bookmarkStart w:id="584" w:name="__RefHeading___Toc175946_3244359995"/>
      <w:bookmarkStart w:id="585" w:name="_Toc231"/>
      <w:bookmarkEnd w:id="584"/>
      <w:r>
        <w:rPr>
          <w:rtl w:val="true"/>
        </w:rPr>
        <w:t>اشارة</w:t>
      </w:r>
      <w:bookmarkEnd w:id="585"/>
    </w:p>
    <w:p>
      <w:pPr>
        <w:pStyle w:val="Heading3"/>
        <w:numPr>
          <w:ilvl w:val="2"/>
          <w:numId w:val="1"/>
        </w:numPr>
        <w:rPr/>
      </w:pPr>
      <w:bookmarkStart w:id="586" w:name="__RefHeading___Toc175948_3244359995"/>
      <w:bookmarkStart w:id="587" w:name="_Toc232"/>
      <w:bookmarkEnd w:id="586"/>
      <w:r>
        <w:rPr>
          <w:rtl w:val="true"/>
        </w:rPr>
        <w:t>[</w:t>
      </w:r>
      <w:r>
        <w:rPr>
          <w:rtl w:val="true"/>
        </w:rPr>
        <w:t xml:space="preserve">سورة الانشقاق </w:t>
      </w:r>
      <w:r>
        <w:rPr>
          <w:rtl w:val="true"/>
        </w:rPr>
        <w:t>(</w:t>
      </w:r>
      <w:r>
        <w:rPr/>
        <w:t>84</w:t>
      </w:r>
      <w:r>
        <w:rPr>
          <w:rtl w:val="true"/>
        </w:rPr>
        <w:t xml:space="preserve">): </w:t>
      </w:r>
      <w:r>
        <w:rPr>
          <w:rtl w:val="true"/>
        </w:rPr>
        <w:t xml:space="preserve">الآیات </w:t>
      </w:r>
      <w:r>
        <w:rPr/>
        <w:t>1</w:t>
      </w:r>
      <w:r>
        <w:rPr>
          <w:rtl w:val="true"/>
        </w:rPr>
        <w:t xml:space="preserve"> </w:t>
      </w:r>
      <w:r>
        <w:rPr>
          <w:rtl w:val="true"/>
        </w:rPr>
        <w:t xml:space="preserve">الی </w:t>
      </w:r>
      <w:r>
        <w:rPr/>
        <w:t>25</w:t>
      </w:r>
      <w:r>
        <w:rPr>
          <w:rtl w:val="true"/>
        </w:rPr>
        <w:t>]</w:t>
      </w:r>
      <w:bookmarkEnd w:id="587"/>
    </w:p>
    <w:p>
      <w:pPr>
        <w:pStyle w:val="Heading4"/>
        <w:numPr>
          <w:ilvl w:val="3"/>
          <w:numId w:val="1"/>
        </w:numPr>
        <w:rPr/>
      </w:pPr>
      <w:bookmarkStart w:id="588" w:name="__RefHeading___Toc175950_3244359995"/>
      <w:bookmarkStart w:id="589" w:name="_Toc233"/>
      <w:bookmarkEnd w:id="588"/>
      <w:r>
        <w:rPr>
          <w:rtl w:val="true"/>
        </w:rPr>
        <w:t>اشارة</w:t>
      </w:r>
      <w:bookmarkEnd w:id="589"/>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عَلَیْهِمُ اَلْقُرْآنُ لاٰ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590" w:name="pg13145_117522"/>
    </w:p>
    <w:p>
      <w:pPr>
        <w:pStyle w:val="Heading4"/>
        <w:numPr>
          <w:ilvl w:val="3"/>
          <w:numId w:val="1"/>
        </w:numPr>
        <w:rPr/>
      </w:pPr>
      <w:bookmarkStart w:id="591" w:name="__RefHeading___Toc175952_3244359995"/>
      <w:bookmarkStart w:id="592" w:name="_Toc234"/>
      <w:bookmarkEnd w:id="590"/>
      <w:bookmarkEnd w:id="591"/>
      <w:r>
        <w:rPr>
          <w:rtl w:val="true"/>
        </w:rPr>
        <w:t>بیان</w:t>
      </w:r>
      <w:r>
        <w:rPr>
          <w:rtl w:val="true"/>
        </w:rPr>
        <w:t>:</w:t>
      </w:r>
      <w:bookmarkEnd w:id="592"/>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شرط جزاؤه محذوف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لاقی الإنسان ربه فحاسبه و جازاه علی ما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انشقاق السماء و هو تصدعه و انفراجه من أشراط الساعة کمدّ الارض و سائر ما ذکر فی مواضع من کلامه تعالی من تکویر الشمس و اجتماع الشمس و القمر و انتثار الکواکب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الإذن الاستماع و منه الاذن لجارحة السمع و هو مجاز عن الانقیاد و الطاعة،و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جعلت حقیقة و جدیرة بأن تسمع،و المعنی أطاعت و انقادت لربها و کانت حقیقة و جدیرة بأن تستمع و تطیع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الْأَرْضُ مُدَّتْ الظاهر أن المراد به اتساع الارض،و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مٰا فِیهٰا وَ تَخَلَّتْ أی ألقت الارض ما فی جوفها من الموتی و بالغت فی الخلو مما فیها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لِرَبِّهٰا وَ حُقَّتْ ضمائر التأنیث للأرض کما أنها فی نظیرتها المتقدمة للسماء،و قد تقدم معنی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إِنَّکَ کٰادِحٌ إِلیٰ رَبِّکَ کَدْحاً فَمُلاٰقِیهِ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الکدح السعی و العناء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 معنی السیر،و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الکدح جهد النفس فی العمل حتی یؤثر فیها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فهو مضمن معنی السیر بدلیل تعدیه بإلی ففی الکدح معنی السیر علی أی حال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فَمُلاٰقِیهِ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 به أن غایة هذا السیر و السعی و العناء هو اللّه سبحانه بما أن له الربوبیة أی إن الإنسان بما أنه عبد مربوب و مملوک مدبر ساع الی اللّه سبحانه بما أنه ربه و مالکه المدبر لأمره فإن العبد لا یملک لنفسه إرادة و لا عملا فعلیه أن یرید و لا یعمل إلا ما أراده ربه و مولاه و أمره به فهو مسئول عن إرادته و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تفصیل مترتب علی ما یلوح الیه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کٰادِحٌ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رجوعا و سؤالا عن الاعمال و حسابا،و المراد بالکتاب صحیفة الأعمال بقرینة ذکر الحساب،و قد تقدم الکلام فی معنی إعطاء الکتاب بالیمین فی سورتی الإسراء و الحاقة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 الحساب الیسیر ما سوهل فیه و خلا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یَنْقَلِبُ إِلیٰ أَهْلِهِ مَسْرُوراً المراد بالأهل من أعده اللّه له فی الجنة من الحور و الغلمان و غیرهم و هذا هو الذی یفید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أُوتِیَ کِتٰابَهُ وَرٰاءَ ظَهْرِهِ الظرف منصوب بنزع الخافض و التقدیر من وراء ظهره،و لعلهم إنما یؤتون کتبهم من وراء ظهورهم لرد وجوههم علی أدبارهم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نَطْمِسَ وُجُوهاً فَنَرُدَّهٰا عَلیٰ أَدْبٰارِهٰا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منافاة بین إیتاء کتابهم من وراء ظهورهم و بین إیتائهم بشمالهم کما وقع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فی البحث الروائی التالی ما ورد فی الروایات من معنی إیتاء الکتاب من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یَدْعُوا ثُبُوراً الثبور کالویل الهلاک و دعاؤهم الثبور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ثبوراه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سَعِیراً أی یدخل نارا مؤججة لا یوصف عذابها،أو یقاسی حرها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فِی أَهْلِهِ مَسْرُوراً یسره ما یناله من متاع الدنیا و تنجذب نفسه الی زینتها و ینسیه ذلک أمر الآخرة و قد ذم تعالی فرح الإنسان بما یناله من خیر الدنیا و سماه فرحا بغیر حق قال تعالی بعد ذکر النار و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بِمٰا کُنْتُمْ تَفْرَحُونَ فِی الْأَرْضِ</w:t>
      </w:r>
    </w:p>
    <w:p>
      <w:pPr>
        <w:pStyle w:val="BookText"/>
        <w:rPr/>
      </w:pPr>
      <w:r>
        <w:rPr>
          <w:rFonts w:ascii="Amiri" w:hAnsi="Amiri" w:eastAsia="Amiri" w:cs="Amiri"/>
          <w:color w:val="111111"/>
          <w:sz w:val="28"/>
          <w:sz w:val="28"/>
          <w:szCs w:val="28"/>
          <w:rtl w:val="true"/>
          <w:lang w:bidi="ar-SA"/>
        </w:rPr>
        <w:t xml:space="preserve">بِغَیْرِ الْحَقِّ وَ بِمٰا کُنْتُمْ تَمْرَحُونَ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ظَنَّ أَنْ لَنْ یَحُورَ أی لن یرجع و المراد الرجوع الی ربه للحساب و الجزاء،و لا سبب یوجبه علیهم إلا التوغل فی الذنوب و الآثام الصارفة عن الآخرة الداعیة الی استبعاد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رَبَّهُ کٰانَ بِهِ بَصِیراً رد لظنه أی لیس الامر کما ظنه بل یحور و یرجع،و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رَبَّهُ کٰانَ بِهِ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للرد المذکور فإن اللّه سبحانه کان ربه المالک له المدبر لأمره و کان یحیط به علما و یری ما کان من أعماله و قد کلفه بما کلف و لأعماله جزاء خیرا أو شرا فلا بد أن یرجع الیه و یجزی بما یستحقه بعمله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بِالشَّفَقِ الشفق الحمرة ثم الصفرة ثم البیاض التی تحدث بالمغرب أول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وَ مٰا وَسَقَ أی ضم و جمع ما تفرق و انتشر فی النهار من الإنسان و الحیوان فإنها تتفرق و تنتشر بالطبع فی النهار و ترجع الی مأواها فی اللیل فتسکن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طرد أی طرد الکواکب من الخفاء الی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 أی اجتمع و انضم بعض نوره الی بعض فاکتمل نوره و تبدر</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 جواب القسم و الخطاب للناس و الطبق هو الشیء أو الحال الذی یطابق آخر سواء کان أحدهما فوق الآخر أم لا و المراد به کیف کان المرحلة بعد المرحلة یقطعها الإنسان فی کدحه الی ربه من الحیاة الدنیا ثم الموت ثم الحیاة البرزخیة ثم الانتقال الی الآخرة ثم الحیاة الآخرة ثم الحساب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الإقسام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ما بعده من نبأ البعث و توطئة و تمهید لما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التعجیب و التوبیخ و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الإنذار و التبشیر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الی أن المراحل التی قطعها الإنسان فی مسیره الی ربه مترتبة متطابقة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یُؤْمِنُونَ وَ إِذٰا قُرِئَ عَلَیْهِمُ الْقُرْآنُ لاٰ یَسْجُدُونَ الاستفهام للتعجیب و التوبیخ و لذا ناسب الالتفات الذی فیه من الخطاب الی الغیبة کأنه لما رأی أنهم لا یتذکرون بتذکیره و لا یتعظون بعظته أعرض عنهم الی النبی صلّی اللّه علیه و آله و سلّم فخاطبه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وَ اللّٰهُ أَعْلَمُ بِمٰا یُوعُونَ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الاستمرار،و التعبیر عنهم بالذین کفروا للدلالة علی علة التکذیب،و الایعاء کما قیل جعل الشیء فی وعاء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یترکوا الإیمان لقصور فی البیان أو لانقطاع من البرهان لکنهم اتبعوا أسلافهم و رؤساءهم فرسخوا فی الکفر و استمروا علی التکذیب و اللّه یعلم بما جمعوا فی صدورهم و أضمروا فی قلوبهم من الکفر و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أَلِیمٍ التعبیر عن الأخبار بالعذاب بالتبشیر مبنی علی التهکم،و الجملة متفرعة علی التکذیب</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استثناء منقطع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بکون أجرهم غیر ممنون خلوه من قول یثقل علی المأجور</w:t>
      </w:r>
      <w:r>
        <w:rPr>
          <w:rFonts w:eastAsia="Amiri" w:cs="Amiri" w:ascii="Amiri" w:hAnsi="Amiri"/>
          <w:color w:val="111111"/>
          <w:sz w:val="28"/>
          <w:szCs w:val="28"/>
          <w:rtl w:val="true"/>
          <w:lang w:bidi="ar-SA"/>
        </w:rPr>
        <w:t>.</w:t>
      </w:r>
      <w:bookmarkStart w:id="593" w:name="pg13145_117527"/>
    </w:p>
    <w:p>
      <w:pPr>
        <w:pStyle w:val="Heading2"/>
        <w:numPr>
          <w:ilvl w:val="1"/>
          <w:numId w:val="1"/>
        </w:numPr>
        <w:rPr/>
      </w:pPr>
      <w:bookmarkStart w:id="594" w:name="__RefHeading___Toc175954_3244359995"/>
      <w:bookmarkStart w:id="595" w:name="_Toc235"/>
      <w:bookmarkEnd w:id="593"/>
      <w:bookmarkEnd w:id="594"/>
      <w:r>
        <w:rPr>
          <w:rtl w:val="true"/>
        </w:rPr>
        <w:t>سورة البروج مکیة و هی اثنتان و عشرون آیة</w:t>
      </w:r>
      <w:bookmarkEnd w:id="595"/>
    </w:p>
    <w:p>
      <w:pPr>
        <w:pStyle w:val="Heading3"/>
        <w:numPr>
          <w:ilvl w:val="2"/>
          <w:numId w:val="1"/>
        </w:numPr>
        <w:rPr/>
      </w:pPr>
      <w:bookmarkStart w:id="596" w:name="__RefHeading___Toc175956_3244359995"/>
      <w:bookmarkStart w:id="597" w:name="_Toc236"/>
      <w:bookmarkEnd w:id="596"/>
      <w:r>
        <w:rPr>
          <w:rtl w:val="true"/>
        </w:rPr>
        <w:t>اشارة</w:t>
      </w:r>
      <w:bookmarkEnd w:id="597"/>
    </w:p>
    <w:p>
      <w:pPr>
        <w:pStyle w:val="Heading3"/>
        <w:numPr>
          <w:ilvl w:val="2"/>
          <w:numId w:val="1"/>
        </w:numPr>
        <w:rPr/>
      </w:pPr>
      <w:bookmarkStart w:id="598" w:name="__RefHeading___Toc175958_3244359995"/>
      <w:bookmarkStart w:id="599" w:name="_Toc237"/>
      <w:bookmarkEnd w:id="598"/>
      <w:r>
        <w:rPr>
          <w:rtl w:val="true"/>
        </w:rPr>
        <w:t>[</w:t>
      </w:r>
      <w:r>
        <w:rPr>
          <w:rtl w:val="true"/>
        </w:rPr>
        <w:t xml:space="preserve">سورة البروج </w:t>
      </w:r>
      <w:r>
        <w:rPr>
          <w:rtl w:val="true"/>
        </w:rPr>
        <w:t>(</w:t>
      </w:r>
      <w:r>
        <w:rPr/>
        <w:t>85</w:t>
      </w:r>
      <w:r>
        <w:rPr>
          <w:rtl w:val="true"/>
        </w:rPr>
        <w:t xml:space="preserve">): </w:t>
      </w:r>
      <w:r>
        <w:rPr>
          <w:rtl w:val="true"/>
        </w:rPr>
        <w:t xml:space="preserve">الآیات </w:t>
      </w:r>
      <w:r>
        <w:rPr/>
        <w:t>1</w:t>
      </w:r>
      <w:r>
        <w:rPr>
          <w:rtl w:val="true"/>
        </w:rPr>
        <w:t xml:space="preserve"> </w:t>
      </w:r>
      <w:r>
        <w:rPr>
          <w:rtl w:val="true"/>
        </w:rPr>
        <w:t xml:space="preserve">الی </w:t>
      </w:r>
      <w:r>
        <w:rPr/>
        <w:t>22</w:t>
      </w:r>
      <w:r>
        <w:rPr>
          <w:rtl w:val="true"/>
        </w:rPr>
        <w:t>]</w:t>
      </w:r>
      <w:bookmarkEnd w:id="599"/>
    </w:p>
    <w:p>
      <w:pPr>
        <w:pStyle w:val="Heading4"/>
        <w:numPr>
          <w:ilvl w:val="3"/>
          <w:numId w:val="1"/>
        </w:numPr>
        <w:rPr/>
      </w:pPr>
      <w:bookmarkStart w:id="600" w:name="__RefHeading___Toc175960_3244359995"/>
      <w:bookmarkStart w:id="601" w:name="_Toc238"/>
      <w:bookmarkEnd w:id="600"/>
      <w:r>
        <w:rPr>
          <w:rtl w:val="true"/>
        </w:rPr>
        <w:t>اشارة</w:t>
      </w:r>
      <w:bookmarkEnd w:id="601"/>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602" w:name="pg13145_117528"/>
    </w:p>
    <w:p>
      <w:pPr>
        <w:pStyle w:val="Heading4"/>
        <w:numPr>
          <w:ilvl w:val="3"/>
          <w:numId w:val="1"/>
        </w:numPr>
        <w:rPr/>
      </w:pPr>
      <w:bookmarkStart w:id="603" w:name="__RefHeading___Toc175962_3244359995"/>
      <w:bookmarkStart w:id="604" w:name="_Toc239"/>
      <w:bookmarkEnd w:id="602"/>
      <w:bookmarkEnd w:id="603"/>
      <w:r>
        <w:rPr>
          <w:rtl w:val="true"/>
        </w:rPr>
        <w:t>بیان</w:t>
      </w:r>
      <w:r>
        <w:rPr>
          <w:rtl w:val="true"/>
        </w:rPr>
        <w:t>:</w:t>
      </w:r>
      <w:bookmarkEnd w:id="604"/>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إنذار و تبشیر فیها وعید شدید للذین یفتنون المؤمنین و المؤمنات لإیمانهم باللّه کما کان المشرکون من أهل مکة یفعلون ذلک بالذین آمنوا بالنبی صلّی اللّه علیه و آله و سلّم فیعذبونهم لیرجعوا الی شرکهم السابق فمنهم من کان یصبر و لا یرجع بلغ الأمر ما بلغ،و منهم من رجع و ارتد و هم ضعفاء الإیمان کما یشیر الی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یَقُولُ آمَنّٰا بِاللّٰهِ فَإِذٰا أُوذِیَ فِی</w:t>
      </w:r>
    </w:p>
    <w:p>
      <w:pPr>
        <w:pStyle w:val="BookText"/>
        <w:rPr/>
      </w:pPr>
      <w:r>
        <w:rPr>
          <w:rFonts w:ascii="Amiri" w:hAnsi="Amiri" w:eastAsia="Amiri" w:cs="Amiri"/>
          <w:color w:val="111111"/>
          <w:sz w:val="28"/>
          <w:sz w:val="28"/>
          <w:szCs w:val="28"/>
          <w:rtl w:val="true"/>
          <w:lang w:bidi="ar-SA"/>
        </w:rPr>
        <w:t xml:space="preserve">اَللّٰهِ جَعَلَ فِتْنَةَ النّٰاسِ کَعَذٰابِ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قدم سبحانه علی ذلک الاشارة الی قصة اصحاب الاخدود،و فیه تحریض المؤمنین علی الصبر فی جنب اللّه تعالی،و أتبعها بالإشارة الی حدیث الجنود فرعون و ثمود و فیه تطییب لنفس النبی صلّی اللّه علیه و آله و سلّم بوعد النصر و تهدید للمشرکین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 البروج جمع برج و هو الأمر الظاهر و یغلب استعماله فی القصر العالی لظهوره علی الناظرین و یسمی البناء المعمول علی سور البلد الدفاع برجا و هو المراد فی الآیة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فِی السَّمٰاءِ بُرُوجاً وَ زَیَّنّٰاهٰا لِلنّٰاظِرِینَ وَ حَفِظْنٰاهٰا مِنْ کُلِّ شَیْطٰانٍ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بالبروج مواضع الکواکب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الْمَوْعُودِ عطف علی السماء و إقسام بالیوم الموعود و هو یوم القیامة الذی وعد اللّه القضاء فیه بین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 معطوفان علی السماء و الجمیع قسم بعد قسم علی ما ازید بیانه فی السورة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الوعید الشدید لمن یفتن المؤمنین و المؤمنات لإیمانهم و الوعد الجمیل لمن آمن و عمل صالحا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بالسماء ذات البروج التی یدفع اللّه بها عنها الشیاطین إن اللّه یدفع عن إیمان المؤمنین کید الشیاطین و أولیائهم من الکافرین،و اقسم بالیوم الموعود الذی یجزی فیه الناس بأعمالهم،و اقسم بشاهد یشهد و یعاین أعمال اولئک الکفار و ما یفعلونه بالمؤمنین لإیمانهم باللّه و اقسم بمشهود سیشهده الکل و یعاینونه إن الذین فتنوا المؤمنین و المؤمنات،الی آخر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الشهادة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و هو المعاینة بالحضور، علی أنها لو کانت بمعنی تأدیة الشهادة لکان حق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بهذا المعنی إنما تتعدی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الانطباق علی النبی صلّی اللّه علیه و آله و سلّم لشهادته أعمال امته ثم یشهد علیها یوم القیامة،و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الانطباق علی تعذیب الکفار لهؤلاء المؤمنین و ما فعلوا بهم من الفتنة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جزائه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یقع یوم القیامة من العقاب و الثواب لهؤلاء الظالمین و المظلومین،و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للتفخیم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 إشارة الی قصة الاخدود لتکون توطئة و تمهیدا لما سیجیء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لیس جوابا للقسم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الاخدود الشق العظیم فی الأرض،و أصحاب الاخدود هم الجبابرة الذین خدوا اخدودا و أضرموا فیها النار و أمروا المؤمنین بدخولها فأحرقوهم عن آخرهم نقما منهم لإیمانهم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الخ؛دعاء علیهم و المراد بالقتل اللعن و الطرد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بأصحاب الاخدود المؤمنون و المؤمنات الذین احرقوا فیه،و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قتلهم بالإحراق و لیس من الدعاء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یضعّفه ظهور رجوع الضمائر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عَلیٰ 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أصحاب الاخدود،و المراد بها و خاصة بالثانی و الثالث الجبابرة الناقمون دون المؤمنین المعذبین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ذٰاتِ الْوَقُودِ بدل من الاخدود،و الوقود ما یشعل به النار من حطب و غیره،و فی توصیف النار بذات الوقود إشارة الی عظمة أمر هذه النار و شدة اشتعالها و أجیجها</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عَلَیْهٰا قُعُودٌ أی فی حال اولئک الجبابرة قاعدون فی أطراف</w:t>
      </w:r>
    </w:p>
    <w:p>
      <w:pPr>
        <w:pStyle w:val="BookText"/>
        <w:rPr/>
      </w:pPr>
      <w:r>
        <w:rPr>
          <w:rFonts w:ascii="IRNazanin" w:hAnsi="IRNazanin" w:eastAsia="IRNazanin"/>
          <w:color w:val="111111"/>
          <w:sz w:val="28"/>
          <w:sz w:val="28"/>
          <w:szCs w:val="28"/>
          <w:rtl w:val="true"/>
          <w:lang w:bidi="fa-IR"/>
        </w:rPr>
        <w:t>النار المشرفة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 یَفْعَلُونَ بِالْمُؤْمِنِینَ شُهُودٌ أی حضور ینظرون و یشاهدون إحراقهم و احتراقهم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یُؤْمِنُوا بِاللّٰهِ النقم بفتحتین الکراهة الشدیدة أی ما کرهوا من اولئک المؤمنین إلا إیمانهم باللّه فأحرقوهم لأجل إیمانهم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الْحَمِیدِ اَلَّذِی لَهُ مُلْکُ السَّمٰاوٰاتِ وَ الْأَرْضِ وَ اللّٰهُ عَلیٰ کُلِّ شَیْءٍ شَهِیدٌ أوصاف جاریة علی اسم الجلالة تشیر الی الحجة علی أن اولئک المؤمنین کانوا علی الحق فی ایمانهم مظلومین فیما فعل بهم لا یخفی حالهم علی اللّه و سیجزیهم خیر الجزاء،و علی أن اولئک الجبابرة کانوا علی الباطل مجترین علی اللّه ظالمین فیما فعلوا و سیذوقون وبال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 تعالی هو اللّه العزیز الحمید أی الغالب غیر المغلوب علی الاطلاق و الجمیل فی فعله علی الاطلاق فله وحده کل الجلال و الجمال فمن الواجب أن یخضع له و أن لا یتعرض لجانبه،و إذ کان له ملک السماوات و الأرض فهو الملیک علی الإطلاق له الأمر و له الحکم فهو رب العالمین فمن الواجب أن یتخذ إلها معبودا و لا یشرک به أحد فالمؤمنون به علی الحق و الکافرون فی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الموجد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 شهید لا یخفی علیه شیء من خلقه و لا عمل من أعمال خلقه و لا یحتجب عنه إحسان و لا إساءة مسیء فسیجزی کلا بما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کان تعالی هو اللّه المتصف بهذه الصفات الکریمة کان علی هؤلاء المؤمنین أن یؤمنوا به و لم یکن لاولئک الجبابرة أن یتعرضوا لحالهم و لا أن یمسوهم بسوء</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فَتَنُوا الْمُؤْمِنِینَ وَ الْمُؤْمِنٰاتِ ثُمَّ لَمْ یَتُوبُوا فَلَهُمْ عَذٰابُ جَهَنَّمَ وَ لَهُمْ عَذٰابُ الْحَرِیقِ الفتنة المحنة و التعذیب،و الذین فتحوا،الخ؛عام</w:t>
      </w:r>
    </w:p>
    <w:p>
      <w:pPr>
        <w:pStyle w:val="BookText"/>
        <w:rPr/>
      </w:pPr>
      <w:r>
        <w:rPr>
          <w:rFonts w:ascii="IRNazanin" w:hAnsi="IRNazanin" w:eastAsia="IRNazanin"/>
          <w:color w:val="111111"/>
          <w:sz w:val="28"/>
          <w:sz w:val="28"/>
          <w:szCs w:val="28"/>
          <w:rtl w:val="true"/>
          <w:lang w:bidi="fa-IR"/>
        </w:rPr>
        <w:t>یشمل أصحاب الاخدود و مشرکی قریش الذین کانوا یفتنون من آمن بالنبی صلّی اللّه علیه و آله و سلّم من المؤمنین و المؤمنات بأنواع من العذاب لیرجعوا عن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فصل بین عذاب جهنم و عذاب الحریق و هما واحد؟ اجیب عن ذلک بأن المراد لهم أنواع العذاب فی جهنم سوی الإحراق مثل الزّقوم و الغسلین و المقامع و لهم مع ذلک الإحراق بالنار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لَهُمْ جَنّٰاتٌ تَجْرِی مِنْ تَحْتِهَا الْأَنْهٰارُ ذٰلِکَ الْفَوْزُ الْکَبِیرُ وعد جمیل للمؤمنین یطیب به نفوسهم کما أن ما قبله وعید شدید للکفار الفاتنین المعذبین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بَطْشَ رَبِّکَ لَشَدِیدٌ الآیة الی تمام سبع آیات تحقیق و تأکید لما تقدم من الوعید و الوعد،و البطش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الشیء بصولة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إضافة البطش الی الرب و إضافة الرب الی الکاف تطییب لنفس النبی صلّی اللّه علیه و آله و سلّم بالتأیید و النصر،و إشارة الی أن الجبابرة امته نصیبا من الوعید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یُبْدِئُ وَ یُعِیدُ المقابلة بین المبدئ و المعید یعطی أن المراد بالإبداء البدء،و الافتتاح بالشیء،قالوا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یسمع من العرب الإبداء لکن القراءة ذلک و فی بعض القراءات الشاذة یبدأ بفتح الیاء و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فالآیة تعلیل لشدة بطشه تعالی و ذلک أنه تعالی مبدئ یوجد ما یریده من شیء ایجادا ابتدائیا من غیر أن یستمد علی ذلک من شیء غیر نفسه،و هو تعالی یعید کل ما کان الی ما کان و کل حال فاتته الی ما کانت علیه قبل الفوت فهو تعالی لا یمتنع علیه ما أراد و لا یفوته فائت زائل و إذا کان کذلک فهو القادر علی أن یحمل علی العبد المتعدی حده،من العذاب ما هو فوق حده و وراء طاقته و یحفظه علی ما هو علیه لیذوق العذاب قال تعالی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القادر علی أن یعید ما أفسده العذاب الی حالته الاولی لیذوق المجرم بذلک العذاب من غیر انقطاع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 أی کثیر المغفرة و المودة ناظر الی وعد المؤمنین 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بَطْشَ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الخ؛ناظر الی وعید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الْعَرْشِ الْمَجِیدُ فَعّٰالٌ لِمٰا یُرِیدُ العرش عرش الملک،و ذو العرش کنایة عن الملک أی هو ملک له أن یتصرف فی مملکته کیفما تصرف و یحکم بما شاء و المجید صفة من المجد و هو العظمة المعنویة و هی کمال الذات و الصفات،و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یصرفه عما أراده صارف لا من داخل لضجر و کسل و ملل و تغییر إرادة و غیرها و لا من خارج لمانع یحول بینه و بین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تعالی أن یوعد الدین فتنوا المؤمنین و المؤمنات بالنار و یعد الذین آمنوا و عملوا الصالحات بالجنة لأنه ذو العرش المجید و لن یخلف وعده لأنه فعال لما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الْجُنُودِ فِرْعَوْنَ وَ ثَمُودَ تقریر لما تقدم من شدة بطشه تعالی و کونه ملکا مجیدا فعالا لما یرید،و فیه تسلیة للنبی صلّی اللّه علیه و آله و سلّم و تطییب لنفسه الشریفة بالاشارة الی حدیثهم،و معنی الآیتین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تَکْذِیبٍ لا یبعد أن یستفاد من السیاق کون المراد بالذین کفروا هم قوم النبی صلّی اللّه علیه و آله و سلّم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اضراب عما تقدم من الموعظة و الحجة من حیث الأثر،و المعنی لا ینبغی أن یرجی منهم الإیمان بهذه الآیات البینات فإن الذین کفروا مصرون علی تکذیبهم لا ینتفعون بموعظة أو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المراد بکون الذین کفروا فی تکذیب أی بظرفیة التکذیب لهم اصرارهم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وَرٰائِهِمْ مُحِیطٌ وراء الشیء الجهات الخارجة منه المحیطة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الی أنهم غیر معجزین للّه سبحانه فهو محیط بهم قادر علیهم من کل جهة،و فیه أیضا تطییب لنفس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بعضهم أن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الی الی أنهم اتخذوا اللّه وراءهم ظهریا،و هو بمنی علی أخذ وراء بمعنی خلف</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فِی لَوْحٍ مَحْفُوظٍ إضراب عن اصرارهم علی تکذیب القرآن،و المعنی لیس الأمر کما یدعون بل القرآن کتاب مقروّ عظیم فی معناه غزیر فی معارفه فی لوح محفوظ عن الکذب و الباطل مصون من مسّ الشیاطین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605" w:name="pg13145_117535"/>
    </w:p>
    <w:p>
      <w:pPr>
        <w:pStyle w:val="Heading2"/>
        <w:numPr>
          <w:ilvl w:val="1"/>
          <w:numId w:val="1"/>
        </w:numPr>
        <w:rPr/>
      </w:pPr>
      <w:bookmarkStart w:id="606" w:name="__RefHeading___Toc175964_3244359995"/>
      <w:bookmarkStart w:id="607" w:name="_Toc240"/>
      <w:bookmarkEnd w:id="605"/>
      <w:bookmarkEnd w:id="606"/>
      <w:r>
        <w:rPr>
          <w:rtl w:val="true"/>
        </w:rPr>
        <w:t>سورة الطارق مکیة و هی سبع عشرة آیة</w:t>
      </w:r>
      <w:bookmarkEnd w:id="607"/>
    </w:p>
    <w:p>
      <w:pPr>
        <w:pStyle w:val="Heading3"/>
        <w:numPr>
          <w:ilvl w:val="2"/>
          <w:numId w:val="1"/>
        </w:numPr>
        <w:rPr/>
      </w:pPr>
      <w:bookmarkStart w:id="608" w:name="__RefHeading___Toc175966_3244359995"/>
      <w:bookmarkStart w:id="609" w:name="_Toc241"/>
      <w:bookmarkEnd w:id="608"/>
      <w:r>
        <w:rPr>
          <w:rtl w:val="true"/>
        </w:rPr>
        <w:t>اشارة</w:t>
      </w:r>
      <w:bookmarkEnd w:id="609"/>
    </w:p>
    <w:p>
      <w:pPr>
        <w:pStyle w:val="Heading3"/>
        <w:numPr>
          <w:ilvl w:val="2"/>
          <w:numId w:val="1"/>
        </w:numPr>
        <w:rPr/>
      </w:pPr>
      <w:bookmarkStart w:id="610" w:name="__RefHeading___Toc175968_3244359995"/>
      <w:bookmarkStart w:id="611" w:name="_Toc242"/>
      <w:bookmarkEnd w:id="610"/>
      <w:r>
        <w:rPr>
          <w:rtl w:val="true"/>
        </w:rPr>
        <w:t>[</w:t>
      </w:r>
      <w:r>
        <w:rPr>
          <w:rtl w:val="true"/>
        </w:rPr>
        <w:t xml:space="preserve">سورة الطارق </w:t>
      </w:r>
      <w:r>
        <w:rPr>
          <w:rtl w:val="true"/>
        </w:rPr>
        <w:t>(</w:t>
      </w:r>
      <w:r>
        <w:rPr/>
        <w:t>86</w:t>
      </w:r>
      <w:r>
        <w:rPr>
          <w:rtl w:val="true"/>
        </w:rPr>
        <w:t xml:space="preserve">): </w:t>
      </w:r>
      <w:r>
        <w:rPr>
          <w:rtl w:val="true"/>
        </w:rPr>
        <w:t xml:space="preserve">الآیات </w:t>
      </w:r>
      <w:r>
        <w:rPr/>
        <w:t>1</w:t>
      </w:r>
      <w:r>
        <w:rPr>
          <w:rtl w:val="true"/>
        </w:rPr>
        <w:t xml:space="preserve"> </w:t>
      </w:r>
      <w:r>
        <w:rPr>
          <w:rtl w:val="true"/>
        </w:rPr>
        <w:t xml:space="preserve">الی </w:t>
      </w:r>
      <w:r>
        <w:rPr/>
        <w:t>17</w:t>
      </w:r>
      <w:r>
        <w:rPr>
          <w:rtl w:val="true"/>
        </w:rPr>
        <w:t>]</w:t>
      </w:r>
      <w:bookmarkEnd w:id="611"/>
    </w:p>
    <w:p>
      <w:pPr>
        <w:pStyle w:val="Heading4"/>
        <w:numPr>
          <w:ilvl w:val="3"/>
          <w:numId w:val="1"/>
        </w:numPr>
        <w:rPr/>
      </w:pPr>
      <w:bookmarkStart w:id="612" w:name="__RefHeading___Toc175970_3244359995"/>
      <w:bookmarkStart w:id="613" w:name="_Toc243"/>
      <w:bookmarkEnd w:id="612"/>
      <w:r>
        <w:rPr>
          <w:rtl w:val="true"/>
        </w:rPr>
        <w:t>اشارة</w:t>
      </w:r>
      <w:bookmarkEnd w:id="613"/>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614" w:name="pg13145_117536"/>
    </w:p>
    <w:p>
      <w:pPr>
        <w:pStyle w:val="Heading4"/>
        <w:numPr>
          <w:ilvl w:val="3"/>
          <w:numId w:val="1"/>
        </w:numPr>
        <w:rPr/>
      </w:pPr>
      <w:bookmarkStart w:id="615" w:name="__RefHeading___Toc175972_3244359995"/>
      <w:bookmarkStart w:id="616" w:name="_Toc244"/>
      <w:bookmarkEnd w:id="614"/>
      <w:bookmarkEnd w:id="615"/>
      <w:r>
        <w:rPr>
          <w:rtl w:val="true"/>
        </w:rPr>
        <w:t>بیان</w:t>
      </w:r>
      <w:r>
        <w:rPr>
          <w:rtl w:val="true"/>
        </w:rPr>
        <w:t>:</w:t>
      </w:r>
      <w:bookmarkEnd w:id="616"/>
    </w:p>
    <w:p>
      <w:pPr>
        <w:pStyle w:val="BookText"/>
        <w:rPr/>
      </w:pPr>
      <w:r>
        <w:rPr>
          <w:rFonts w:ascii="IRNazanin" w:hAnsi="IRNazanin" w:eastAsia="IRNazanin"/>
          <w:color w:val="111111"/>
          <w:sz w:val="28"/>
          <w:sz w:val="28"/>
          <w:szCs w:val="28"/>
          <w:rtl w:val="true"/>
          <w:lang w:bidi="fa-IR"/>
        </w:rPr>
        <w:t>فی السورة إنذار بالمعاد و تستدل علیه بإطلاق القدرة و تؤکد القول فی ذلک،و فیها إشارة الی حقیقة الیوم،و تختتم بوعید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ذات سیاق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الطّٰارِقِ وَ مٰا أَدْرٰاکَ مَا الطّٰارِقُ اَلنَّجْمُ الثّٰاقِبُ الطرق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الضرب بشدة یسمع له صوت و منه المطرقة و الطریق لأن السابلة تطرقها بأقدامها ثم شاع استعماله فی سلوک الطریق ثم اختص بالإتیان لیلا لأن الآتی باللیل فی الغالب یجد الأبواب مغلقة فیطرقها و یدقها ثم شاع الطارق فی کل ما یظهر لیلا، و المراد بالطارق فی الآیة النجم الذی یطلع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الثقب فی الأصل بمعنی الخرق ثم صار بمعنی النّیر المضیء لأنه یثقب الظلام بنوره و یأتی بمعنی العلو و الارتفاع و منه ثقب الطائر أی ارتفع و علا کأنه یثقب الجو بطیرانه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إقسام بالسماء و بالنجم الطالع لیلا،و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أَدْرٰاکَ مَا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تفخیم لشأن المقسم به و هو الطارق،و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للطارق</w:t>
      </w:r>
    </w:p>
    <w:p>
      <w:pPr>
        <w:pStyle w:val="BookText"/>
        <w:rPr/>
      </w:pPr>
      <w:r>
        <w:rPr>
          <w:rFonts w:ascii="IRNazanin" w:hAnsi="IRNazanin" w:eastAsia="IRNazanin"/>
          <w:color w:val="111111"/>
          <w:sz w:val="28"/>
          <w:sz w:val="28"/>
          <w:szCs w:val="28"/>
          <w:rtl w:val="true"/>
          <w:lang w:bidi="fa-IR"/>
        </w:rPr>
        <w:t>و الجملة فی معنی جواب استفهام مقدّر کأنه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الطارق؟سئل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الطارق؟فاجیب،و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نَفْسٍ لَمّٰا عَلَیْهٰا حٰافِظٌ جواب للقسم و لما بمعنی إلا و المعنی ما من نفس إلا علیها حافظ،و المراد من قیام الحافظ علی حفظها کتابة أعمالها الحسنة و السیئة علی ما صدرت منها لیحاسب علیها یوم القیامة و یجزی بها فالحافظ هو الملک و المحفوظ العمل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کِرٰاماً کٰاتِبِینَ یَعْلَمُونَ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یکون المراد من حفظ النفس حفظ ذاتها و أعمالها،و المراد بالحافظ جنسه فتفید أن النفوس محفوظة لا تبطل بالموت و لا تفسد حتی إذا أحیا اللّه الأبدان أرجع النفوس إلیها فکان الإنسان هو الإنسان الدنیوی بعینه و شخصه ثم یجزیه بما یقتضیه أعماله المحفوظة علیه من خیر أو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مِمَّ خُلِقَ أی ما هو مبدأ خلقه؟و ما هو الذی صیره اللّه إنسانا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متفرعة علی الآیة السابقة و ما تدل علیه بفحواها بحسب السیاق و محصل المعنی و إذ کانت کل نفس محفوظة بذاتها و عملها من غیر أن تفنی أو ینسی عملها فلیذعن الإنسان أن سیرجع الی ربه و یجزی بما عمل و لا یستبعد ذلک و لینظر لتحصیل هذا الإذعان الی مبدإ خلقه و یتذکر أنه خلق من ماء دافق یخرج من بین الصلب و الترائب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بدء خلقه من ماء هذه صفته یقدر علی رجعه و إحیائه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الإتیان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مبنیا للمفعول و ترک ذکر الفاعل و هو اللّه سبحانه إیماء الی ظهور أمره،و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 الدفق تصبب الماء و سیلانه بدفع و سرعة الماء الدافق هو المنی و الجملة جواب عن استفهام مقدر یهدی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 الصلب الظهر،و الترائب جمع تریبة هی عظم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اختلفت کلماتهم فی الآیة و ما قبلها اختلافا عجیبا،و الظاهر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المحصور من البدن بین جداری عظام الظهر و عظام الصدر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الرجع الإعادة،و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تعالی و اکتفی بالإضمار مع أن المقام مقام الإظهار لظهوره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مبنیا للمفعول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المعنی أن الذی خلق الإنسان من ماء صفته تلک الصفة،علی إعادته و احیائه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إعادته مثل بدئه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لقادر لأن القدرة علی الشیء قدرة علی مثله إذ حکم الأمثال فیما یجوز و فیما لا یجوز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 ظرف للرجع،و السریرة ما أسره الإنسان و أخفاه فی نفسه،و البلاء الاختبار و التعرف و التصفح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فالمعنی یوم یختبر ما أخفاه الإنسان و أسره من العقائد و آثار الأعمال خیرها و شرها فیمیز خیرها من شرها و یجزی الإنسان به 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یُحٰاسِبْکُمْ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 أی لا قدرة له فی نفسه یمتنع بها من عذاب اللّه و لا ناصر له یدفع عنه ذلک أی لا قدرة هناک یدفع عنه الشر لا من نفسه و لا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الرَّجْعِ وَ الْأَرْضِ ذٰاتِ الصَّدْعِ إقسام بعد إقسام لتأکید أمر القیامة و الرجوع الی اللّه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بکون السماء ذات رجع ما یظهر للحس من سیرها بطلوع الکواکب بعد غروبها</w:t>
      </w:r>
    </w:p>
    <w:p>
      <w:pPr>
        <w:pStyle w:val="BookText"/>
        <w:rPr/>
      </w:pPr>
      <w:r>
        <w:rPr>
          <w:rFonts w:ascii="IRNazanin" w:hAnsi="IRNazanin" w:eastAsia="IRNazanin"/>
          <w:color w:val="111111"/>
          <w:sz w:val="28"/>
          <w:sz w:val="28"/>
          <w:szCs w:val="28"/>
          <w:rtl w:val="true"/>
          <w:lang w:bidi="fa-IR"/>
        </w:rPr>
        <w:t>و غروبها بعد طلوعها،و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رجعها إمطارها،و المراد بکون الأرض ذات صدع تصدعها و انشقاقها بالنبات،و مناسبة القسمین لما أقسم علیه من الرجوع بعد الموت و الخروج من القبور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 وَ مٰا هُوَ بِالْهَزْلِ الفصل إبانة أحد الشیئین من الآخر حتی یکون بینهما فرجة،و التعبیر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الفاصل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للمبالغة کزید عدل و الهزل خلاف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الآیتان جواب القسم،و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و المعنی أقسم بکذا و کذا إن القرآن لقول فاصل بین الحق و الباطل و لیس هو کلاما لا جد فیه فما یحقه حق لا ریب فیه و ما یبطله باطل لا ریب فیه فما اخبرکم به من البعث و الرجوع حق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یَکِیدُونَ کَیْداً أی الکفار یحتالون بکفرهم و إنکارهم المعاد احتیالا یریدون به إطفاء نور اللّه و إبطال دعوتک،و أحتال علیهم بعین أعمالهم بالاستدراج و الإملاء و الإضلال بالطبع علی قلوبهم و جعل الغشاوة علی سمعهم و أبصارهم احتیالا أسوقهم به الی عذاب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 التمهیل و الإمهال بمعنی واحد غیر ان باب التفعیل یفید التدریج و الإفعال یفید الدفعة،و الروید 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منهم کید و منّی کید علیهم بعین ما یکیدون به و اللّه غالب علی أمره، فانتظر بهم و لا تعاجلهم انتظر بهم قلیلا فسیأتیهم ما اوعدهم به فکل ما هو آت قریب</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التعبیر أولا یمهّل الظاهر فی التدریج و ثانیا مع التقیید برویدا بأمهل الظاهر فی الدفعة لطف ظاهر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617" w:name="pg13145_117540"/>
    </w:p>
    <w:p>
      <w:pPr>
        <w:pStyle w:val="Heading2"/>
        <w:numPr>
          <w:ilvl w:val="1"/>
          <w:numId w:val="1"/>
        </w:numPr>
        <w:rPr/>
      </w:pPr>
      <w:bookmarkStart w:id="618" w:name="__RefHeading___Toc175974_3244359995"/>
      <w:bookmarkStart w:id="619" w:name="_Toc245"/>
      <w:bookmarkEnd w:id="617"/>
      <w:bookmarkEnd w:id="618"/>
      <w:r>
        <w:rPr>
          <w:rtl w:val="true"/>
        </w:rPr>
        <w:t>سورة الأعلی مکیة و هی تسع عشرة آیة</w:t>
      </w:r>
      <w:bookmarkEnd w:id="619"/>
    </w:p>
    <w:p>
      <w:pPr>
        <w:pStyle w:val="Heading3"/>
        <w:numPr>
          <w:ilvl w:val="2"/>
          <w:numId w:val="1"/>
        </w:numPr>
        <w:rPr/>
      </w:pPr>
      <w:bookmarkStart w:id="620" w:name="__RefHeading___Toc175976_3244359995"/>
      <w:bookmarkStart w:id="621" w:name="_Toc246"/>
      <w:bookmarkEnd w:id="620"/>
      <w:r>
        <w:rPr>
          <w:rtl w:val="true"/>
        </w:rPr>
        <w:t>اشارة</w:t>
      </w:r>
      <w:bookmarkEnd w:id="621"/>
    </w:p>
    <w:p>
      <w:pPr>
        <w:pStyle w:val="Heading3"/>
        <w:numPr>
          <w:ilvl w:val="2"/>
          <w:numId w:val="1"/>
        </w:numPr>
        <w:rPr/>
      </w:pPr>
      <w:bookmarkStart w:id="622" w:name="__RefHeading___Toc175978_3244359995"/>
      <w:bookmarkStart w:id="623" w:name="_Toc247"/>
      <w:bookmarkEnd w:id="622"/>
      <w:r>
        <w:rPr>
          <w:rtl w:val="true"/>
        </w:rPr>
        <w:t>[</w:t>
      </w:r>
      <w:r>
        <w:rPr>
          <w:rtl w:val="true"/>
        </w:rPr>
        <w:t xml:space="preserve">سورة الأعلی </w:t>
      </w:r>
      <w:r>
        <w:rPr>
          <w:rtl w:val="true"/>
        </w:rPr>
        <w:t>(</w:t>
      </w:r>
      <w:r>
        <w:rPr/>
        <w:t>87</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623"/>
    </w:p>
    <w:p>
      <w:pPr>
        <w:pStyle w:val="Heading4"/>
        <w:numPr>
          <w:ilvl w:val="3"/>
          <w:numId w:val="1"/>
        </w:numPr>
        <w:rPr/>
      </w:pPr>
      <w:bookmarkStart w:id="624" w:name="__RefHeading___Toc175980_3244359995"/>
      <w:bookmarkStart w:id="625" w:name="_Toc248"/>
      <w:bookmarkEnd w:id="624"/>
      <w:r>
        <w:rPr>
          <w:rtl w:val="true"/>
        </w:rPr>
        <w:t>اشارة</w:t>
      </w:r>
      <w:bookmarkEnd w:id="625"/>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626" w:name="pg13145_117541"/>
    </w:p>
    <w:p>
      <w:pPr>
        <w:pStyle w:val="Heading4"/>
        <w:numPr>
          <w:ilvl w:val="3"/>
          <w:numId w:val="1"/>
        </w:numPr>
        <w:rPr/>
      </w:pPr>
      <w:bookmarkStart w:id="627" w:name="__RefHeading___Toc175982_3244359995"/>
      <w:bookmarkStart w:id="628" w:name="_Toc249"/>
      <w:bookmarkEnd w:id="626"/>
      <w:bookmarkEnd w:id="627"/>
      <w:r>
        <w:rPr>
          <w:rtl w:val="true"/>
        </w:rPr>
        <w:t>بیان</w:t>
      </w:r>
      <w:r>
        <w:rPr>
          <w:rtl w:val="true"/>
        </w:rPr>
        <w:t>:</w:t>
      </w:r>
      <w:bookmarkEnd w:id="628"/>
    </w:p>
    <w:p>
      <w:pPr>
        <w:pStyle w:val="BookText"/>
        <w:rPr/>
      </w:pPr>
      <w:r>
        <w:rPr>
          <w:rFonts w:ascii="IRNazanin" w:hAnsi="IRNazanin" w:eastAsia="IRNazanin"/>
          <w:color w:val="111111"/>
          <w:sz w:val="28"/>
          <w:sz w:val="28"/>
          <w:szCs w:val="28"/>
          <w:rtl w:val="true"/>
          <w:lang w:bidi="fa-IR"/>
        </w:rPr>
        <w:t>أمر بتوحیده تعالی علی ما یلیق بساحته المقدسة و تنزیه ذاته المتعالیة من أن یذکر مع اسمه اسم غیره أو یسند الی غیره ما یجب أن یسند الیه کالخلق و التدبیر و الرزق و وعد له صلّی اللّه علیه و آله و سلّم بتأییده بالعلم و الحفظ و تمکینه من الطریقة التی هی أسهل و أیسر للتبلیغ و أنسب للدعوة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الآیات فی صدر السورة سیاق مکی و أما ذیلها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الخ؛فقد ورد من طرق أئمة أهل البیت علیهم السّلام و کذا من طریق أهل السنة أن المراد به زکاة الفطرة و صلاة العید و من المعلوم أن الصوم و ما یتبعه من زکاة الفطرة و صلاة العید إنما شرعت بالمدینة بعد الهجرة فتکون آیات الذیل نازلة بالمدینة</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فالسورة صدرها مکّی و ذیلها مدنی،و لا ینافی ذلک ما جاء فی الآثار أن السورة مکیة فإنه لا یأبی الحمل علی صدر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 أمر بتنزیه اسمه تعالی و تقدیسه،و إذ علّق التنزیه علی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اللفظ الدال علی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إنما یقع فی القول فتنزیهه أن لا یذکر معه ما هو تعالی منزه عنه کذکر الآلهة و الشرکاء و الشفعاء و نسبة الربوبیة الیهم و کذکر بعض ما یختص به تعالی کالخلق و الإیجاد و الرزق و الإحیاء و الإماتة و نحوها و نسبته الی غیره تعالی أو کذکر بعض ما لا یلیق بساحة قدسه تعالی من الأفعال کالعجز و الجهل و الظلم و الغفلة و ما یشبهها من صفات النقص و الشین و نسبته الیه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تنزیه اسمه تعالی أن یجرد القول عن ذکر ما لا یناسب ذکره ذکر اسمه تعالی و هو تنزیهه تعالی فی مرحلة القول الموافق لتنزیهه فی مرحلة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یلازم التوحید الکامل بنفی الشرک الجلی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ذَکَرْتَ رَبَّکَ فِی الْقُرْآنِ وَحْدَهُ وَلَّوْا عَلیٰ أَدْبٰارِهِمْ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إضافة الاسم الی الرب و الرب الی ضمیر الخطاب تأیید لما قدمناه فإن المعنی سبّح اسم ربک الذی اتخذته ربا و أنت تدعو الی أنه الرب الإله فلا یقعن فی کلامک مع ذکر اسمه بالربوبیة ذکر من غیره بحیث ینافی تسمیه بالربوبیة علی ما عرّف نفسه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یعلو کل عال و یقهر کل شیء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الاسم و یعلل بمعناه الحکم أی سبح اسمه لأنه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فَسَوّٰی خلق الشیء جمع أجزائه،و تسویته جعلها متساویة بحیث یوضع کل فی موضعه الذی یلیق به و یعطی حقه کوضع کل عضو من أعضاء الانسان فیما یناسبه من الموضع</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الخلق و التسویة و إن کانا مطلقین لکنهما إنما یشملان ما فیه ترکیب أو شائبة ترکیب من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الی تمام أربع آیات تصف التدبیر الإلهی و هی برهان علی ربوبیته تعالی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قَدَّرَ فَهَدیٰ أی جعل الأشیاء التی خلقها علی مقادیر مخصوصة و حدود معینة فی ذواتها و صفاتها و أفعالها لا تتعداها و جهّزها بما یناسب ما قدر لها فهداها الی ما قدر فکل یسلک نحو ما قدر له بهدایة ربانیة تکوینیة کالطفل یهتدی الی ثدی أمه و الفرخ الی زق أمه و أبیه،و الذکر الی الانثی و ذی النفع الی نفعه و علی هذا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وِجْهَةٌ هُوَ مُوَلِّیهٰا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أَخْرَجَ الْمَرْعیٰ المرعی ما ترعاه الدواب فاللّه تعالی هو الذی أخرجها أی أنبتها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غُثٰاءً أَحْویٰ الغثاء ما یقذفه السیل علی جانب الوادی من الحشیش و النبات،و المراد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 من النبات،و الأحوی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إخراج المرعی لتغذی الحیوان ثم جعله غثاء أحوی من مصادیق التدبیر الربوبی و دلائله کما أن الخلق و التسویة و التقدیر و الهدایة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سَنُقْرِئُکَ فَلاٰ تَنْسیٰ إِلاّٰ مٰا شٰاءَ اللّٰهُ إِنَّهُ یَعْلَمُ الْجَهْرَ وَ مٰا یَخْفیٰ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القراءة ضم الحروف و الکلمات بعضها الی بعض فی الترتیل، و لیس یقال ذلک لکل جمع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القوم إذا جمعتهم،و یدل علی ذلک أنه لا یقال للحرف الواحد إذا تفوه به قراءة،انتهی،و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الإقراء أخذ القراءة علی القارئ بالاستماع لتقویم الزلل،و القاری التالی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إقراؤه تعالی نبیه صلّی اللّه علیه و آله و سلّم القرآن مثل إقراء بعضنا بعضا باستماع المقری لما یقرؤه القاری و اصلاح ما لا یحسنه أو یغلط فیه فلم یعهد من النبی صلّی اللّه علیه و آله و سلّم أن یقرأ شیئا من القرآن فلا</w:t>
      </w:r>
    </w:p>
    <w:p>
      <w:pPr>
        <w:pStyle w:val="BookText"/>
        <w:rPr/>
      </w:pPr>
      <w:r>
        <w:rPr>
          <w:rFonts w:ascii="IRNazanin" w:hAnsi="IRNazanin" w:eastAsia="IRNazanin"/>
          <w:color w:val="111111"/>
          <w:sz w:val="28"/>
          <w:sz w:val="28"/>
          <w:szCs w:val="28"/>
          <w:rtl w:val="true"/>
          <w:lang w:bidi="fa-IR"/>
        </w:rPr>
        <w:t>یحسنه أو یغلط فیه عن نسیان للوحی ثم یقرأ فیصلح بل المراد تمکینه من قراءة القرآن کما أنزل من غیر أن یغیره بزیادة او نقص او تحریف بسبب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 وعد منه لنبیه صلّی اللّه علیه و آله و سلّم أن یمکنه من العلم بالقرآن و حفظه علی ما أنزل بحیث یرتفع عنه النسیان فیقرؤه کما أنزل و هو الملاک فی تبلیغ الوحی کما اوحی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استثناء مفید لبقاء القدرة الإلهیة علی اطلاقها و أن هذه العطیة و هی الإقراء بحیث لا تنسی لا ینقطع عنه سبحانه بالإعطاء بحیث لا یقدر بعد علی انسائک بل هو باق علی اطلاق قدرته له أن یشاء انساءک متی شاء و ان کان لا یشاء ذلک فهو نظیر الاستثناء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توضیحه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بالاستثناء اخراج بعض افراد النسیان من عموم النفی و المعنی سنقرئک فلا تنسی شیئا الا ما شاء اللّه ان تنساه و ذلک ان کل انسان علی هذه الحال یحفظ اشیاء و ینسی اشیاء فلا معنی لاختصاصه بالنبی صلّی اللّه علیه و آله و سلّم بلحن الامتنان مع کونه مشترکا بنیه و بین غیره فالوجه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نُیَسِّرُکَ لِلْیُسْریٰ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وصف قائم مقام موصوفة المحذوف أی الطریقة الیسری و التیسیر التسهیل أی و نجعلک بحیث تتخذ دائما أسهل الطرق للدعوة و التبلیغ قولا و فعلا فتهدی قوما و تتم الحجة علی آخرین و تصبر علی أذاهم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نیسر لک الیسری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عدل عن ذلک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نُیَسِّرُکَ لِلْیُسْریٰ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الکلام فی تجهیزه تعالی نفس النبی الشریفة و جعله إیاها صالحة لتأدیة الرسالة و نشر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نیسر الیسری من</w:t>
      </w:r>
    </w:p>
    <w:p>
      <w:pPr>
        <w:pStyle w:val="BookText"/>
        <w:rPr/>
      </w:pPr>
      <w:r>
        <w:rPr>
          <w:rFonts w:ascii="IRNazanin" w:hAnsi="IRNazanin" w:eastAsia="IRNazanin"/>
          <w:color w:val="111111"/>
          <w:sz w:val="28"/>
          <w:sz w:val="28"/>
          <w:szCs w:val="28"/>
          <w:rtl w:val="true"/>
          <w:lang w:bidi="fa-IR"/>
        </w:rPr>
        <w:t>ایهام تحصیل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فالمراد جعله صلّی اللّه علیه و آله و سلّم صافی الفطرة حقیقا علی اختیار الطریقة الیسری التی هی طریقة الفطرة فالآیة فی معنی حکایة عن موسی حَقِیقٌ عَلیٰ أَنْ لاٰ أَقُولَ عَلَی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إِنْ نَفَعَتِ الذِّکْریٰ تفریع علی ما تقدم من أمره صلّی اللّه علیه و آله و سلّم بتنزیه اسم ربه و وعده إقراء الوحی بحیث لا ینسی و تیسیره للیسری و هی الشرائط الضروریة التی یتوقف علیها نجاح الدعوة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إذ تم لک الأمر بامتثال ما أمرناک به و إقرائک فلا تنسی و تیسیرک للیسری فذکر إن نفعت الذکری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اشترط فی الأمر بالتذکرة أن تکون نافعة و هو شرط علی حقیقته فإنها إذا لم تنفع کانت لغوا و هو تعالی یجل عن أن یأمر باللغو فالتذکرة لمن یخشی لأول مرة تفید میلا من نفسه الی الحق و هو نفعها و کذا التذکرة بعد التذکرة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التذکرة للأشقی الذی لا خشیة فی قلبه لأول مرة تفید تمام الحجة علیه و هو نفعها و یلازمها تجنبه و تولیه عن الحق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یَتَجَنَّبُهَا الْأَشْقَی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التذکرة بعد التذکرة له لا تنفع شیئا و لذا امر بالإعراض عن 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سَیَذَّکَّرُ مَنْ یَخْشیٰ أی سیتذکر و یتعظ بالقرآن من فی قلبه شیء من خشیة اللّه و خوف عقابه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یَتَجَنَّبُهَا الْأَشْقَی الضمیر للذکری و المراد بالأشقی بقرینة المقابلة من لیس فی قلبه شیء من خشیة اللّه تعالی،و تجنب الشیء التباعد عنه،و المعنی و سیتباعد عن الذکری من لا یخشی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یَصْلَی النّٰارَ الْکُبْریٰ الظاهر أن المراد بالنار الکبری نار جهنم و هی نار کبری بالقیاس الی نار الدنیا،و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أسفل درکات جهنم و هی أشدها عذابا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یَمُوتُ فِیهٰا وَ لاٰ یَحْییٰ ثم للتراخی بحسب رتبة الکلام، و المراد من نفی الموت و الحیاة عنه معا نفی النجاة نفیا مؤبدا فإن النجاة بمعنی انقطاع العذاب بأحد أمرین إما بالموت حتی ینقطع عنه العذاب بانقطاع وجوده و اما یتبدل صفة الحیاة من الشقاء الی السعادة و من العذاب الی الراحة فالمراد بالحیاة فی الآیة الحیاة الطیبة علی حد قولهم فی الحرض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 فیرجی و لا میت فینسی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وَ ذَکَرَ اسْمَ رَبِّهِ فَصَلّٰی التزکی هو التطهر و المراد به التطهر من ألواث التعلقات الدنیویة الصارفة عن الآخرة بدلیل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الرجوع الی اللّه بالتوجه الیه تطهر من الإخلاد الی الأرض، و الإنفاق فی سبیل اللّه تطهر من لوث التعلق المالی حتی أن وضوء الصلاة تمثیل للتطهر عما کسبته الوجوه و الأیدی و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 الظاهر أن المراد بالذکر الذکر اللفظی،و بالصلاة التوجه الخاص المشروع فی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بحسب ظاهر مدلولهما علی العموم لکن ورد فی المأثور عن أئمة أهل البیت علیهم السّلام أنهما نزلتا فی زکاة الفطر و صلاة العید و کذا من طریق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تُؤْثِرُونَ الْحَیٰاةَ الدُّنْیٰا اضراب بالخطاب لعامة الناس علی ما یدعو الیه طبعهم البشری من التعلق التام بالدنیا و الاشتغال بتعمیرها،و الإیثار الاختیار،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للکفار،و الکلام علی أی حال مسوق للعتاب و الالتفات لتأکیده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خَیْرٌ وَ أَبْقیٰ عد الآخرة أبقی بالنسبة الی الدنیا مع أنها باقیة</w:t>
      </w:r>
    </w:p>
    <w:p>
      <w:pPr>
        <w:pStyle w:val="BookText"/>
        <w:rPr/>
      </w:pPr>
      <w:r>
        <w:rPr>
          <w:rFonts w:ascii="IRNazanin" w:hAnsi="IRNazanin" w:eastAsia="IRNazanin"/>
          <w:color w:val="111111"/>
          <w:sz w:val="28"/>
          <w:sz w:val="28"/>
          <w:szCs w:val="28"/>
          <w:rtl w:val="true"/>
          <w:lang w:bidi="fa-IR"/>
        </w:rPr>
        <w:t>أبدیة فی نفسها لأن المقام مقام الترجیح بین الدنیا و الآخرة و یکفی فی الترجیح مجرد کون الآخرة خیرا و أبقی بالنسبة الی الدنیا و ان قطع النظر عن کونها باقیة 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و 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لَفِی الصُّحُفِ الْأُولیٰ صُحُفِ إِبْرٰاهِیمَ وَ مُوسیٰ الإشارة بهذا الی ما بین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أربع آیات،و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اشارة الی مضمون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الْآخِرَةُ خَیْرٌ وَ أَبْقیٰ</w:t>
      </w:r>
      <w:r>
        <w:rPr>
          <w:rFonts w:eastAsia="Amiri" w:cs="Amiri" w:ascii="Amiri" w:hAnsi="Amiri"/>
          <w:color w:val="111111"/>
          <w:sz w:val="28"/>
          <w:szCs w:val="28"/>
          <w:rtl w:val="true"/>
          <w:lang w:bidi="ar-SA"/>
        </w:rPr>
        <w:t>»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ابهام الصحف و وصفها بالتقدم أولا ثم بیانها و تفسیرها بصحف ابراهیم و موسی ثانیا ما لا یخفی من تفخیم شأنها و تعظم أمرها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629" w:name="pg13145_117548"/>
    </w:p>
    <w:p>
      <w:pPr>
        <w:pStyle w:val="Heading2"/>
        <w:numPr>
          <w:ilvl w:val="1"/>
          <w:numId w:val="1"/>
        </w:numPr>
        <w:rPr/>
      </w:pPr>
      <w:bookmarkStart w:id="630" w:name="__RefHeading___Toc175984_3244359995"/>
      <w:bookmarkStart w:id="631" w:name="_Toc250"/>
      <w:bookmarkEnd w:id="629"/>
      <w:bookmarkEnd w:id="630"/>
      <w:r>
        <w:rPr>
          <w:rtl w:val="true"/>
        </w:rPr>
        <w:t>سورة الغاشیة مکیة و هی ست و عشرون آیة</w:t>
      </w:r>
      <w:bookmarkEnd w:id="631"/>
    </w:p>
    <w:p>
      <w:pPr>
        <w:pStyle w:val="Heading3"/>
        <w:numPr>
          <w:ilvl w:val="2"/>
          <w:numId w:val="1"/>
        </w:numPr>
        <w:rPr/>
      </w:pPr>
      <w:bookmarkStart w:id="632" w:name="__RefHeading___Toc175986_3244359995"/>
      <w:bookmarkStart w:id="633" w:name="_Toc251"/>
      <w:bookmarkEnd w:id="632"/>
      <w:r>
        <w:rPr>
          <w:rtl w:val="true"/>
        </w:rPr>
        <w:t>اشارة</w:t>
      </w:r>
      <w:bookmarkEnd w:id="633"/>
    </w:p>
    <w:p>
      <w:pPr>
        <w:pStyle w:val="Heading3"/>
        <w:numPr>
          <w:ilvl w:val="2"/>
          <w:numId w:val="1"/>
        </w:numPr>
        <w:rPr/>
      </w:pPr>
      <w:bookmarkStart w:id="634" w:name="__RefHeading___Toc175988_3244359995"/>
      <w:bookmarkStart w:id="635" w:name="_Toc252"/>
      <w:bookmarkEnd w:id="634"/>
      <w:r>
        <w:rPr>
          <w:rtl w:val="true"/>
        </w:rPr>
        <w:t>[</w:t>
      </w:r>
      <w:r>
        <w:rPr>
          <w:rtl w:val="true"/>
        </w:rPr>
        <w:t xml:space="preserve">سورة الغاشیة </w:t>
      </w:r>
      <w:r>
        <w:rPr>
          <w:rtl w:val="true"/>
        </w:rPr>
        <w:t>(</w:t>
      </w:r>
      <w:r>
        <w:rPr/>
        <w:t>88</w:t>
      </w:r>
      <w:r>
        <w:rPr>
          <w:rtl w:val="true"/>
        </w:rPr>
        <w:t xml:space="preserve">): </w:t>
      </w:r>
      <w:r>
        <w:rPr>
          <w:rtl w:val="true"/>
        </w:rPr>
        <w:t xml:space="preserve">الآیات </w:t>
      </w:r>
      <w:r>
        <w:rPr/>
        <w:t>1</w:t>
      </w:r>
      <w:r>
        <w:rPr>
          <w:rtl w:val="true"/>
        </w:rPr>
        <w:t xml:space="preserve"> </w:t>
      </w:r>
      <w:r>
        <w:rPr>
          <w:rtl w:val="true"/>
        </w:rPr>
        <w:t xml:space="preserve">الی </w:t>
      </w:r>
      <w:r>
        <w:rPr/>
        <w:t>26</w:t>
      </w:r>
      <w:r>
        <w:rPr>
          <w:rtl w:val="true"/>
        </w:rPr>
        <w:t>]</w:t>
      </w:r>
      <w:bookmarkEnd w:id="635"/>
    </w:p>
    <w:p>
      <w:pPr>
        <w:pStyle w:val="Heading4"/>
        <w:numPr>
          <w:ilvl w:val="3"/>
          <w:numId w:val="1"/>
        </w:numPr>
        <w:rPr/>
      </w:pPr>
      <w:bookmarkStart w:id="636" w:name="__RefHeading___Toc175990_3244359995"/>
      <w:bookmarkStart w:id="637" w:name="_Toc253"/>
      <w:bookmarkEnd w:id="636"/>
      <w:r>
        <w:rPr>
          <w:rtl w:val="true"/>
        </w:rPr>
        <w:t>اشارة</w:t>
      </w:r>
      <w:bookmarkEnd w:id="637"/>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638" w:name="pg13145_117549"/>
    </w:p>
    <w:p>
      <w:pPr>
        <w:pStyle w:val="Heading4"/>
        <w:numPr>
          <w:ilvl w:val="3"/>
          <w:numId w:val="1"/>
        </w:numPr>
        <w:rPr/>
      </w:pPr>
      <w:bookmarkStart w:id="639" w:name="__RefHeading___Toc175992_3244359995"/>
      <w:bookmarkStart w:id="640" w:name="_Toc254"/>
      <w:bookmarkEnd w:id="638"/>
      <w:bookmarkEnd w:id="639"/>
      <w:r>
        <w:rPr>
          <w:rtl w:val="true"/>
        </w:rPr>
        <w:t>بیان</w:t>
      </w:r>
      <w:r>
        <w:rPr>
          <w:rtl w:val="true"/>
        </w:rPr>
        <w:t>:</w:t>
      </w:r>
      <w:bookmarkEnd w:id="640"/>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انذار و تبشیر تصف الغاشیة و هی یوم القیامة الذی یحیط بالناس تصفه بحال الناس فیه من حیث انقسامهم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السعداء و الأشقیاء و استقرارهم فیما اعد لهم من الجنة و النار</w:t>
      </w:r>
    </w:p>
    <w:p>
      <w:pPr>
        <w:pStyle w:val="BookText"/>
        <w:rPr/>
      </w:pPr>
      <w:r>
        <w:rPr>
          <w:rFonts w:ascii="IRNazanin" w:hAnsi="IRNazanin" w:eastAsia="IRNazanin"/>
          <w:color w:val="111111"/>
          <w:sz w:val="28"/>
          <w:sz w:val="28"/>
          <w:szCs w:val="28"/>
          <w:rtl w:val="true"/>
          <w:lang w:bidi="fa-IR"/>
        </w:rPr>
        <w:t>و تنتهی الی امره صلّی اللّه علیه و آله و سلّم ان یذکر الناس بفنون من التدبیر الربوبی فی العالم الدالة علی ربوبیته تعالی لهم و رجوعهم الیه لحساب اعمالهم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الْغٰاشِیَةِ استفهام بداعی التفخیم و الإعظام، و المراد بالغاشیة یوم القیامة سمّیت بذلک لأنها تغشی الناس و تحیط بهم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لأنها تغشی الناس بأهوالها بغتة کما قیل،أو لأنها تغشی وجوه الکفار بالعذاب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خٰاشِعَةٌ أی مذللة بالغم و العذاب یغشاها،و الخشوع إنما هو لأرباب الوجوه و إنما نسب الی الوجوه لأن الخشوع و المذلة یظهر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النصب التعب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 لوجوه،و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عملها و نصبها بقرینة مقابلتهما فی صفة أهل الجنة الآتیة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فی الدنیا و نصبها فی الآخرة فإن الإنسان إنما یعمل ما یعمل فی الدنیا لیسعد به و یظفر بالمطلوب لکن عملهم خبط باطل لا ینفعهم شیئا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یعود الیهم من عملهم إلا النصب و التعب بخلاف أهل الجنة فإنهم لسعیهم الذی سعوه فی الدنیا راضون لما ساقهم الی الجنة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 أی تلزم نارا فی نهایة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 أی حارة بالغة فی حرارتها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طَعٰامٌ إِلاّٰ مِنْ ضَرِیعٍ لاٰ یُسْمِنُ وَ لاٰ یُغْنِی مِنْ جُوعٍ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الضریع نوع من الشوک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الشبرق و أهل الحجاز یسمونه الضریع إذا یبس و هو أخبث طعام و أبشعه لا ترعاه دابة،و لعل تسمیة ما فی النار به لمجرد المشابهة شکلا</w:t>
      </w:r>
    </w:p>
    <w:p>
      <w:pPr>
        <w:pStyle w:val="BookText"/>
        <w:rPr/>
      </w:pPr>
      <w:r>
        <w:rPr>
          <w:rFonts w:ascii="Amiri" w:hAnsi="Amiri" w:eastAsia="Amiri" w:cs="Amiri"/>
          <w:color w:val="111111"/>
          <w:sz w:val="28"/>
          <w:sz w:val="28"/>
          <w:szCs w:val="28"/>
          <w:rtl w:val="true"/>
          <w:lang w:bidi="ar-SA"/>
        </w:rPr>
        <w:t>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نٰاعِمَةٌ من النعومة فیکون کنایة عن البهجة و السرور الظاهر علی البشرة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النعمة أی متنعمة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کمال البینونة بین حالی الفریقین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لِسَعْیِهٰا رٰاضِیَةٌ اللام للتقویة،و المراد بالسعی سعیها فی الدنیا بالعمل الصالح،و المعنی رضیت سعیها و هو عملها الصالح حیث جوزیت به جزاء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 المراد بعلوها ارتفاع درجاتها و شرفها و جلالتها و غزراة عیشها فإن فیها حیاة لا موت معها،و لذة لا ألم یشوبها و سرورا لا غم و لا حزن یداخله لهم فیها فوق ما یشاءون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 أی لا تسمع تلک الوجوه فی الجنة کلمة ساقطة لا فائدة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عَیْنٌ جٰارِیَةٌ المراد بالعین جنسها فقد عد تعالی فیها عیونا فی کلامه کالسلسبیل و الشراب الطهور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السرر جمع سریر و فی ارتفاعها جلالة القاعد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أَکْوٰابٌ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الأکواب جمع کوب و هو الإبریق لا خرطوم له و لا عروة یتخذ فیه 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النمارق جمع نمرقة و هی الوسادة و کونها مصفوفة وضعها فی المجلس بحیث یتصل بعضها ببعض علی هیئة المجالس الفاخرة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الزرابی جمع زربیة مثلثة الزای و هی البساط الفاخر و بثها بسطها للقعود علیها</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یَنْظُرُونَ إِلَی الْإِبِلِ کَیْفَ خُلِقَتْ بعد ما فرغ من وصف الغاشیة و بیان حال الفریقین،المؤمنین و الکفار عقّبه بإشارة إجمالیة الی التدبیر الربوبی الذی</w:t>
      </w:r>
    </w:p>
    <w:p>
      <w:pPr>
        <w:pStyle w:val="BookText"/>
        <w:rPr/>
      </w:pPr>
      <w:r>
        <w:rPr>
          <w:rFonts w:ascii="IRNazanin" w:hAnsi="IRNazanin" w:eastAsia="IRNazanin"/>
          <w:color w:val="111111"/>
          <w:sz w:val="28"/>
          <w:sz w:val="28"/>
          <w:szCs w:val="28"/>
          <w:rtl w:val="true"/>
          <w:lang w:bidi="fa-IR"/>
        </w:rPr>
        <w:t>یفصح عن ربوبیته تعالی المقتضیة لوجوب عبادته و لازم ذلک حساب الأعمال و جزاء المؤمن بإیمانه و الکافر بکفره و الظرف الذی فیه ذلک هو الغاشیة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دعاهم أولا أن ینظروا الی الإبل کیف خلقت؟و کیف صوّر اللّه سبحانه أرضا عادمة للحیاة فاقدة للشعور بهذه الصورة العجیبة فی أعضائها و قواها و أفاعیلها فسخّرها لهم ینتفعون من رکوبها و حملها و لحمها و ضرعها و جلدها و وبرها حتی بولها و بعرتها فهل هذا کله توافق اتفاقی غیر مطلوب بحیاله؟</w:t>
      </w:r>
    </w:p>
    <w:p>
      <w:pPr>
        <w:pStyle w:val="BookText"/>
        <w:rPr/>
      </w:pPr>
      <w:r>
        <w:rPr>
          <w:rFonts w:ascii="IRNazanin" w:hAnsi="IRNazanin" w:eastAsia="IRNazanin"/>
          <w:color w:val="111111"/>
          <w:sz w:val="28"/>
          <w:sz w:val="28"/>
          <w:szCs w:val="28"/>
          <w:rtl w:val="true"/>
          <w:lang w:bidi="fa-IR"/>
        </w:rPr>
        <w:t>و تخصیص الإبل بالذکر من جهة أن السورة مکیة و أول من تتلی علیهم الأعراب و اتخاذ الآبال من أرکان عیشتهم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السَّمٰاءِ کَیْفَ رُفِعَتْ و زیّنت بالشمس و القمر و سائر النجوم الزواهر بما فیها من المنافع لأهل الأرض و قد جعل دونها الهواء الذی یضطر الیه الحیوان فی تنفسه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الْجِبٰالِ کَیْفَ نُصِبَتْ و هی أوتاد الأرض المانعة من مورها و مخازن الماء التی تتفجر منها العیون و الأنهار و محافظ للمعادن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الْأَرْضِ کَیْفَ سُطِحَتْ أی بسطت و سویت فصلحت لکنی الإنسان و سهل فیها النقل و الانتقال و أغلب التصرفات الصناعیة التی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تدبیرات کلیة مستندة الیه تعالی بلا ریب فیه فهو رب السماء و الأرض ما بینهما فهو رب العالم الإنسانی یجب علیهم أن یتخذوه ربا و یوحدوه و یعبدوه و أمامهم الغاشیة و هو یوم الحساب و الجزاء</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إِنَّمٰا أَنْتَ مُذَکِّرٌ تفریع علی ما تقدم و المعنی إذا کان اللّه سبحانه هو ربهم لا رب سواه و أمامهم یوم الحساب و الجزاء لمن آمن منهم أو کفر فذکرهم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مُذَکِّرٌ بیان أن وظیفته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التذکرة رجاء أن یستجیبوا و یؤمنوا من غیر إکراه و 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 المصیطر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المسیطر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المتسلط، و الجملة بیان و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مُذَکِّرٌ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تَوَلّٰی وَ کَفَرَ استثناء من المفعول المحذوف لقوله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فذکر الناس إلا من تولی منهم عن التذکرة و کفر إذ تذکرته لغو لا فائدة فیها، و معلوم أن التولی و الکفر إنما یکون بعد التذکرة فالمنفی بالاستثناء هو التذکرة بعد التذکرة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 و أدم التذکرة إلا لمن ذکّرته فتولی عنها و کفر،فلیس علیک إدامة تذکرته بل أعرض عنه فیعذبه اللّه العذاب الأکبر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تَوَلّٰی وَ کَفَرَ فَیُعَذِّبُهُ اللّٰهُ الْعَذٰابَ الْأَکْبَرَ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اَلَّذِی یَصْلَی النّٰارَ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الاستثناء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لست علیهم بمتسلط إلا علی من تولی منهم عن التذکرة و أقام علی الکفر فسیسلطک اللّه علیه و یأمرک بالجهاد فتقاتله فتقتله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منقطع و المعنی لست علیهم بمتسلط لکن من تولی و کفر منهم یعذبه اللّه العذاب الأکبر،و ما قدمناه من الوجه أرجح و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فَیُعَذِّبُهُ اللّٰهُ الْعَذٰابَ الْأَکْبَرَ هو عذاب جهنم فالآیة کما تقدم محاذیة لقوله فی سورة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الإیاب الرجوع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و إنما قدم للتأکید و لرعایة الفواصل دون الحصر إذ لا قائل برجوع الناس الی غیر اللّه سبحانه و الآیة فی مقام</w:t>
      </w:r>
    </w:p>
    <w:p>
      <w:pPr>
        <w:pStyle w:val="BookText"/>
        <w:rPr/>
      </w:pPr>
      <w:r>
        <w:rPr>
          <w:rFonts w:ascii="IRNazanin" w:hAnsi="IRNazanin" w:eastAsia="IRNazanin"/>
          <w:color w:val="111111"/>
          <w:sz w:val="28"/>
          <w:sz w:val="28"/>
          <w:szCs w:val="28"/>
          <w:rtl w:val="true"/>
          <w:lang w:bidi="fa-IR"/>
        </w:rPr>
        <w:t>التعلیل للتعذیب المذکور فی الآیة السابقة</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 الکلام فیه کالکلام فی الآیة السابقة</w:t>
      </w:r>
      <w:r>
        <w:rPr>
          <w:rFonts w:eastAsia="Amiri" w:cs="Amiri" w:ascii="Amiri" w:hAnsi="Amiri"/>
          <w:color w:val="111111"/>
          <w:sz w:val="28"/>
          <w:szCs w:val="28"/>
          <w:rtl w:val="true"/>
          <w:lang w:bidi="ar-SA"/>
        </w:rPr>
        <w:t>.</w:t>
      </w:r>
      <w:bookmarkStart w:id="641" w:name="pg13145_117555"/>
    </w:p>
    <w:p>
      <w:pPr>
        <w:pStyle w:val="Heading2"/>
        <w:numPr>
          <w:ilvl w:val="1"/>
          <w:numId w:val="1"/>
        </w:numPr>
        <w:rPr/>
      </w:pPr>
      <w:bookmarkStart w:id="642" w:name="__RefHeading___Toc175994_3244359995"/>
      <w:bookmarkStart w:id="643" w:name="_Toc255"/>
      <w:bookmarkEnd w:id="641"/>
      <w:bookmarkEnd w:id="642"/>
      <w:r>
        <w:rPr>
          <w:rtl w:val="true"/>
        </w:rPr>
        <w:t>سورة الفجر مکیة و هی ثلاثون آیة</w:t>
      </w:r>
      <w:bookmarkEnd w:id="643"/>
    </w:p>
    <w:p>
      <w:pPr>
        <w:pStyle w:val="Heading3"/>
        <w:numPr>
          <w:ilvl w:val="2"/>
          <w:numId w:val="1"/>
        </w:numPr>
        <w:rPr/>
      </w:pPr>
      <w:bookmarkStart w:id="644" w:name="__RefHeading___Toc175996_3244359995"/>
      <w:bookmarkStart w:id="645" w:name="_Toc256"/>
      <w:bookmarkEnd w:id="644"/>
      <w:r>
        <w:rPr>
          <w:rtl w:val="true"/>
        </w:rPr>
        <w:t>اشارة</w:t>
      </w:r>
      <w:bookmarkEnd w:id="645"/>
    </w:p>
    <w:p>
      <w:pPr>
        <w:pStyle w:val="Heading3"/>
        <w:numPr>
          <w:ilvl w:val="2"/>
          <w:numId w:val="1"/>
        </w:numPr>
        <w:rPr/>
      </w:pPr>
      <w:bookmarkStart w:id="646" w:name="__RefHeading___Toc175998_3244359995"/>
      <w:bookmarkStart w:id="647" w:name="_Toc257"/>
      <w:bookmarkEnd w:id="646"/>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1</w:t>
      </w:r>
      <w:r>
        <w:rPr>
          <w:rtl w:val="true"/>
        </w:rPr>
        <w:t xml:space="preserve"> </w:t>
      </w:r>
      <w:r>
        <w:rPr>
          <w:rtl w:val="true"/>
        </w:rPr>
        <w:t xml:space="preserve">الی </w:t>
      </w:r>
      <w:r>
        <w:rPr/>
        <w:t>30</w:t>
      </w:r>
      <w:r>
        <w:rPr>
          <w:rtl w:val="true"/>
        </w:rPr>
        <w:t>]</w:t>
      </w:r>
      <w:bookmarkEnd w:id="647"/>
    </w:p>
    <w:p>
      <w:pPr>
        <w:pStyle w:val="Heading4"/>
        <w:numPr>
          <w:ilvl w:val="3"/>
          <w:numId w:val="1"/>
        </w:numPr>
        <w:rPr/>
      </w:pPr>
      <w:bookmarkStart w:id="648" w:name="__RefHeading___Toc176000_3244359995"/>
      <w:bookmarkStart w:id="649" w:name="_Toc258"/>
      <w:bookmarkEnd w:id="648"/>
      <w:r>
        <w:rPr>
          <w:rtl w:val="true"/>
        </w:rPr>
        <w:t>اشارة</w:t>
      </w:r>
      <w:bookmarkEnd w:id="649"/>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650" w:name="pg13145_117557"/>
    </w:p>
    <w:p>
      <w:pPr>
        <w:pStyle w:val="Heading4"/>
        <w:numPr>
          <w:ilvl w:val="3"/>
          <w:numId w:val="1"/>
        </w:numPr>
        <w:rPr/>
      </w:pPr>
      <w:bookmarkStart w:id="651" w:name="__RefHeading___Toc176002_3244359995"/>
      <w:bookmarkStart w:id="652" w:name="_Toc259"/>
      <w:bookmarkEnd w:id="650"/>
      <w:bookmarkEnd w:id="651"/>
      <w:r>
        <w:rPr>
          <w:rtl w:val="true"/>
        </w:rPr>
        <w:t>بیان</w:t>
      </w:r>
      <w:r>
        <w:rPr>
          <w:rtl w:val="true"/>
        </w:rPr>
        <w:t>:</w:t>
      </w:r>
      <w:bookmarkEnd w:id="652"/>
    </w:p>
    <w:p>
      <w:pPr>
        <w:pStyle w:val="BookText"/>
        <w:rPr/>
      </w:pPr>
      <w:r>
        <w:rPr>
          <w:rFonts w:ascii="IRNazanin" w:hAnsi="IRNazanin" w:eastAsia="IRNazanin"/>
          <w:color w:val="111111"/>
          <w:sz w:val="28"/>
          <w:sz w:val="28"/>
          <w:szCs w:val="28"/>
          <w:rtl w:val="true"/>
          <w:lang w:bidi="fa-IR"/>
        </w:rPr>
        <w:t>فی السورة ذم التعلق بالدنیا المتعقب للطغیان و الکفران و إیعاد أهله بأشد عذاب اللّه فی الدنیا و الآخرة فتبین أن الانسان لقصور نظره و سوء فکره یری أن ما آتاه اللّه من نعمه من کرامته علی اللّه و أن ما یتلبس به من الفقر و العدم من هوانه فیطغی و یفسد فی الأرض إذا وجد و یکفر إذا فقد و قد اشتبه علیه الأمر فما یصیبه من القدرة و الثروة و من الفقر و ضیق المعاش امتحان و ابتلاء إلهی لیظهر به ما ذا یقدم من دنیاه لاخراه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الأمر علی ما یتوهمه الإنسان و یقوله بل الأمر کما سیتذکره إذا وقع الحساب و حضر العذاب أن ما أصابه من فقر أو غنی أو قوة أو ضعف کان امتحانا إلهیا و کان یمکنه أن یقدم من یومه لغده فلم یفعل و آثر العقاب علی الثواب فلیس ینال الحیاة السعیدة فی الآخرة إلا النفس المطمئنة الی ربها المسلمة لأمره التی لا تتزلزل بعواصف الابتلاءات و لا یطغیه الوجدان و لا یکفره الفقدان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لَیٰالٍ عَشْرٍ وَ الشَّفْعِ وَ الْوَتْرِ وَ اللَّیْلِ إِذٰا یَسْرِ هَلْ فِی ذٰلِکَ قَسَمٌ لِذِی حِجْرٍ الفجر الصبح و الشفع الزوج،قال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ضم الشیء الی مثله و یقال للمشفوع 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سری اللیل مضیه و إدباره،و الحجر العقل فقوله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إقسام بالصبح و کذا الحال فیما عطف علیه من لیال و الشفع و الوتر و اللیل</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مطلق الفجر و لا یبعد أیضا أن یراد به فجر یوم النحر و هو عاشر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لَیٰالٍ عَشْرٍ لعل المراد بها اللیالی العشر من أول ذی الحجة الی عاشرها و التنکیر للتفخیم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اللیالی العشر من آخر شهر رمضان،و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 العشر من أوله،و قیل اللیالی العشر من أول المحرم،و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عبادة لیال عشر علی تقدیر أن یراد بالفجر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الشَّفْعِ وَ الْوَتْرِ یقبل الانطباق علی یوم الترویة و یوم عرفة و هو الأنسب علی تقدیر أن یراد بالفجر و لیال عشر فجر ذی الحجة و العشر الاول من لیالیها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یَسْرِ أی یمضی فهو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 أَدْبَرَ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 اللام للجنس فالمراد به مطلق آخر اللیل،و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لیلة المزدلفة و هی لیلة النحر التی یسری فیها الحاج من عرفات الی المزدلفة فیجتمع فیها علی طاعة اللّه ثم یغدو منها الی منی و هو کما تری و خاصة علی القول بکون المراد بلیال عشر هو اللیالی العشر الأوائل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ذٰلِکَ قَسَمٌ لِذِی حِجْرٍ الإشارة بذلک الی ما تقدم من القسم، و الاستفهام للتقریر،و المعنی أن فی ذلک الذی قدمناه قسما کافیا لمن له عقل یفقه به القول و یمیز الحق من الباطل،و إذا أقسم اللّه سبحانه بأمر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یقسم إلا بما له شرف و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القول الحق المؤکد الذی لا ریب فی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الأقسام المذکورة محذوف یدل علیه ما سیذکر من عذاب أهل الطغیان و الکفران فی الدنیا و الآخرة و ثواب النفوس المطمئنة،و أن إنعامه تعالی علی من أنعم علیه و إمساکه عنه فیمن أمسک إنما هو ابتلاء و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حذف الجواب و الإشارة الیه علی طریق التکنیة أوقع و آکد فی باب الإنذار و التبشیر</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فَعَلَ رَبُّکَ بِعٰادٍ هم عاد الاولی قوم هود تکررت</w:t>
      </w:r>
    </w:p>
    <w:p>
      <w:pPr>
        <w:pStyle w:val="BookText"/>
        <w:rPr/>
      </w:pPr>
      <w:r>
        <w:rPr>
          <w:rFonts w:ascii="IRNazanin" w:hAnsi="IRNazanin" w:eastAsia="IRNazanin"/>
          <w:color w:val="111111"/>
          <w:sz w:val="28"/>
          <w:sz w:val="28"/>
          <w:szCs w:val="28"/>
          <w:rtl w:val="true"/>
          <w:lang w:bidi="fa-IR"/>
        </w:rPr>
        <w:t>قصتهم فی القرآن الکریم و أشیر الی أنهم کانوا بالأحقاف،و قد قدمنا ما یتحصل من قصصهم فی القرآن الکریم فی تفسیر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 ذٰاتِ الْعِمٰادِ اَلَّتِی لَمْ یُخْلَقْ مِثْلُهٰا فِی الْبِلاٰدِ العماد و جمعه عمد ما یعتمد علیه الأبنیة،و ظاهر الآیتین أن إرم کانت مدینة لهم معمورة عدیمة النظیر ذات قصور عالیة و عمد ممددة،و قد انقطعت أخبار القوم عهدهم و انمحت آثارهم،فلا سبیل الی الحصول علی تفصیل حالهم تطمئن إلیها النفس إلا ما قصه القرآن الکریم من إجمال قصتهم أنهم کانوا بعد قوم نوح قاطنین بالأحقاف و کانوا ذوی بسطة فی الخلق أولی قوة و بطش شدید،و کان لهم تقدم ورقی فی المدنیة و الحضارة لم بلاد عامرة و أراض خصبة ذات جنات و نخیل و زروع و مقام کریم و قد تقدمت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الَّذِینَ جٰابُوا الصَّخْرَ بِالْوٰادِ الجوب القطع أی قطعوا صخر الجبال بنحتها بیوتا فهو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ذِی الْأَوْتٰادِ هو فرعون موسی،و سمی ذا الأوتاد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بعض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کان إذا أراد أن یعذب رجلا بسطه علی الأرض و وتد یدیه و رجلیه بأربعة أوتاد فی الأرض و ربما بسطه علی خشب و فعل به ذلک،و یؤیده ما حکاه اللّه من قوله یهدد السحرة إذ آمنوا بموسی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لَأُصَلِّبَنَّکُمْ فِی جُذُوعِ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کانوا یوتدون یدی المصلوب و رجلیه علی خشبة الصلیب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طَغَوْا فِی الْبِلاٰدِ فَأَکْثَرُوا فِیهَا الْفَسٰادَ صفة للمذکورین من عاد و ثمود و فرعون،و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 صب الماء معروف و صب سوط العذاب کنایة عن التعذیب المتتابع المتواتر الشدید،و تنکیر عذاب للتفخیم</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فأنزل ربک علی کل من هؤلاء الطاغین المکثرین للفساد إثر طغیانهم و اکثارهم</w:t>
      </w:r>
    </w:p>
    <w:p>
      <w:pPr>
        <w:pStyle w:val="BookText"/>
        <w:rPr/>
      </w:pPr>
      <w:r>
        <w:rPr>
          <w:rFonts w:ascii="IRNazanin" w:hAnsi="IRNazanin" w:eastAsia="IRNazanin"/>
          <w:color w:val="111111"/>
          <w:sz w:val="28"/>
          <w:sz w:val="28"/>
          <w:szCs w:val="28"/>
          <w:rtl w:val="true"/>
          <w:lang w:bidi="fa-IR"/>
        </w:rPr>
        <w:t>الفساد عذابا شدیدا متتابعا متوالیا لا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 المرصاد المکان الذی یرصد منه و یرقب و کونه تعالی علی المرصاد استعارة تمثیلیة شبه فیها حفظه تعالی لأعمال عباده بمن یقعد علی المرصاد یرقب من یراد رقوبه فیأخذه حین یمر به و هو لا یشعر فاللّه سبحانه رقیب یرقب أعمال عباده حتی إذا طغوا و أکثروا الفساد أخذهم بأشد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تعلیل ما تقدم من حدیث تعذیب الطغاة المکثرین للفساد من الماضین و فی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الرب الی ضمیر الخطاب تلویح الی أن سنة العذاب جاریة فی أمته صلّی اللّه علیه و آله و سلّم علی ما جرت علیه فی الامم الماضین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إِذٰا مَا ابْتَلاٰهُ رَبُّهُ فَأَکْرَمَهُ وَ نَعَّمَهُ فَیَقُولُ رَبِّی أَکْرَمَنِ متفرع علی ما قبله،فیه تفصیل حال الإنسان إذا أوتی من نعم الدنیا أو حرم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تحت رقوب إلهی یرصده ربه هل یصلح أو یفسد؟و یبتلیه و یمتحنه فیما آتاه من نعمه أو حرمه هذا هو الأمر فی نفسه و أما الإنسان فإنه إذا أنعم اللّه علیه بنعمه حسب أن ذلک اکرام الهی له أن یفعل بها ما یشاء فیطغی و یکثر الفساد،و اذا أمسک و قدر علیه رزقه حسب أنه اهانة الهیة فیکفر و یجزع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النوع بحسب الطبع الأولی فاللام للجنس دون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ابْتَلاٰهُ رَبُّهُ أی امتحنه و اختبره،و العامل فی الظرف محذوف تقدیره کائنا اذا،الخ؛و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فَأَکْرَمَهُ وَ نَعَّمَهُ تفسیر للابتلاء،و المراد بالإکرام و التنعیم الصوریان 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 و التنعیم حدوثا لإبقاء أی أنه تعالی أکرمه و آتاه النعمة لیشکره و یعبده لکنه جعلها نقمة علی نفسه تستتبع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رَبِّی أَکْرَمَنِ أی جعلنی علی کرامة منه بالنعم التی آتانیها 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و الجدة الموهوبتان اکرام و تنعیم حدوثا و بقاء فلی أن افعل ما أشاء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فَیَقُولُ رَبِّی أَکْرَمَنِ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ما یراه الإنسان بحسب الطبع،و قول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أَکْرَمَنِ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نسبة التدبیر الی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یقول به الوثنیة و المنکرون للصانع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علی اعترافه بحسب الفطرة به تعالی و إن استنکف عنه لسانا،و أیضا لرعایة المقابلة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ابْتَلاٰهُ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فَیَقُولُ رَبِّی أَهٰانَنِ أی و أما إذا ما امتحنه و اختبره فضیّق علیه رزقه فیقول ربی أذلنی و استخف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لاٰ تُکْرِمُونَ الْیَتِیمَ وَ لاٰ تَحَاضُّونَ عَلیٰ طَعٰامِ الْمِسْکِینِ ردع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الکرامة هی فی الغنی و التنعم،و فی الفقر و الفقدان هوان و مذلة، و المعنی لیس کما تقولون و إنما إیتاؤه تعالی النعمة و امساکه عنه کل ذلک ابتلاء و امتحان یختبر به حال الإنسان من حیث عبودیته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تُکْرِمُونَ الْیَتِیمَ الخ؛إضراب یؤکد الردع بذکر بعض التنعم الذی لا یجامع الکرامة البتة کعدم إکرامهم الیتیم بأکل تراثه و منعه منه و عدم التحریض علی إطعام المسکین حبا للمال فالفطرة الإنسانیة لا یرتاب فی أن لا کرامة فی غنی هذا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الإضراب مضافا الی أصل الردع تقریع و لتشدید هذا التقریع وقع الالتفات من الغیبة الی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تُکْرِمُونَ الْیَتِیمَ عدم إکرامه حرمانه من تراث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کانوا یحرمون صغار الأولاد من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ترکه صفر الکف بلغ به الجهد ما بلغ کما یؤیده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تَأْکُلُونَ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عَلیٰ طَعٰامِ الْمِسْکِینِ أصله و لا تتحاضون،و هو</w:t>
      </w:r>
    </w:p>
    <w:p>
      <w:pPr>
        <w:pStyle w:val="BookText"/>
        <w:rPr/>
      </w:pPr>
      <w:r>
        <w:rPr>
          <w:rFonts w:ascii="IRNazanin" w:hAnsi="IRNazanin" w:eastAsia="IRNazanin"/>
          <w:color w:val="111111"/>
          <w:sz w:val="28"/>
          <w:sz w:val="28"/>
          <w:szCs w:val="28"/>
          <w:rtl w:val="true"/>
          <w:lang w:bidi="fa-IR"/>
        </w:rPr>
        <w:t xml:space="preserve">تحریض بعضهم بعضا علی التصدق علی المساکین المعدمین،و منشؤه حب المال کما فی الآیة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تُحِبُّونَ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تَأْکُلُونَ التُّرٰاثَ أَکْلاً لَمًّا اللم أکل الإنسان نصیب نفسه و غیره و أکله ما یجده من دون أن یمیز الطیب من الخبیث،و الآیة تفسیر لعدم إکرامهم الیتیم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 الجم الکثیر العظیم،و الآیة تفسر عدم تحاضهم علی طعام المسکین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دُکَّتِ الْأَرْضُ دَکًّا دَکًّا الدک هو الدق الشدید،و المراد بالظرف حضور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ردع ثان عما یقول الإنسان فی حالی الغنی و الفقر،و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دُکَّتِ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 مقام التعلیل للردع،و محصل المعنی لیس کما یقوله الإنسان فإنه سیتذکر إذا قامت القیامة أن الحیاة الدنیا و ما فیها من الغنی و لا فقر و أضرابهما لم تکن مقصودة بالذات بل کانت ابتلاء و امتحانا من اللّه تعالی یمیز به السعید من الشقی و یهیئ الإنسان فیها ما یعیش به فی الآخرة و قد التبس علیه الأمر فحسبها کرامة مقصودة بالذات فاشتغل بها و لم یقدم لحیاته الآخرة شیئا فیتمنی عند ذلک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قدمت لحیاتی و لن یصرف التمنی عنه شیئا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 نسبة المجیء الیه تعالی من المتشابه الذی یحکمه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فی آیات القیامة من خواص الیوم کتقطع الأسباب و ارتفاع الحجب عنهم و ظهور أن اللّه هو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الی ذلک یرجع ما ورد فی الروایات أن المراد بمجیئه تعالی مجیء أمره قال تعالی</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هذا الوجه بعض التأید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انضم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أَمْرُ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فهناک مضاف محذوف و التقدیر جاء أمر ربک أو نسبة المجیء الیه تعالی من المجاز العقلی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فی نسبة المجیء الی الملائکة و کونهم صفا صفا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یَوْمَئِذٍ بِجَهَنَّمَ الی آخر الآیة؛لا یبعد أن یکون المراد بالمجیء بجهنم إبرازها لهم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یَتَذَکَّرُ الْإِنْسٰانُ أی یتذکر أجلی التذکر أن ما کان یؤتاه فی الحیاة الدنیا من خیر أو شر کان من ابتلاء اللّه و امتحانه و أنه قصر فی أمره،هذا ما یفیده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لَهُ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من أین له الذکری کنایة عن عدم انتفاعه بها فإن الذکری إنما تنفع فیما أمکنه أن یتدارک ما فرّط فیه بتوبة و عمل صالح و الیوم یوم الجزاء لا یوم الرجوع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قَدَّمْتُ لِحَیٰاتِی أی لحیاتی هذه و هی الحیاة الآخرة أو المراد الحیاة الحقیقیة و هی الحیاة الآخرة علی ما نبه تعالی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بالتقدیم للحیاة تقدیم العمل الصالح للحیاة الآخرة و ما فی الآیة تمن یتمناه الإنسان عند ما یتذکر یوم القیامة و یشاهد أنه لا ینفعه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وَ لاٰ یُوثِقُ وَثٰاقَهُ أَحَدٌ ضمیرا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عَذٰابَهُ و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تعالی و المعنی فیومئذ لا یعذب عذاب اللّه أحد من الخلق و لا یوثق وثاق اللّه أحد من الخلق أی إن عذابه و وثاقه تعالی یومئذ فوق عذاب الخلق و وثاقهم،تشدید فی</w:t>
      </w:r>
    </w:p>
    <w:p>
      <w:pPr>
        <w:pStyle w:val="BookText"/>
        <w:rPr/>
      </w:pPr>
      <w:r>
        <w:rPr>
          <w:rFonts w:ascii="IRNazanin" w:hAnsi="IRNazanin" w:eastAsia="IRNazanin"/>
          <w:color w:val="111111"/>
          <w:sz w:val="28"/>
          <w:sz w:val="28"/>
          <w:szCs w:val="28"/>
          <w:rtl w:val="true"/>
          <w:lang w:bidi="fa-IR"/>
        </w:rPr>
        <w:t>الوعید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بالبناء للمفعول و ضمیرا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عَذٰابَهُ و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للإنسان و المعنی لا یعذب أحد یومئذ مثل عذاب الانسان و لا یوثق أحد یومئذ مثل وثاقه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الذی یعطیه سیاق المقابلة بین هذه النفس بما ذکر لها من الأوصاف و عین لها من حسن المنقلب و بین الإنسان المذکور قبل بما ذکر له من وصف التعلق بالدنیا و الطغیان و الفساد و الکفران،و ما أوعد من سوء المصیر هو أن النفس المطمئنة هی التی تسکن الی ربها و ترضی بما رضی به فتری نفسها عبدا لا یملک لنفسه شیئا من خیر أو شر أو نفع أو ضر و یری الدنیا دار مجاز و ما یستقبله فیها من غنی أو فقر أو أی نفع و ضر ابتلاء و امتحانا إلهیا فلا یدعوه تواتر النعم علیه الی الطغیان و إکثار الفساد و العلو و الاستکبار،و لا یوقعه الفقر و الفقدان فی الکفر و ترک الشکر بل هو فی مستقر من العبودیة لا ینحرف عن مستقیم صراطه بإفراط أو تفریط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 خطاب ظرفه جمیع یوم القیامة من لدن إحیائها الی استقرارها فی الجنة بل من حین نزول الموت الی دخول جنة الخلد و لیس خطابا واقعا بعد الحساب کما ذکره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توصیفها بالراضیة لأن اطمئنانها الی ربها یستلزم رضاها بما قدّر و قضی تکوینا أو حکم به تشریعا فلا تسخطها سانحة و لا تزیغها معصیة،و إذا رضی العبد من ربه رضی الرب منه إذ لا یسخطه تعالی إلا خروج العبد من زی العبودیة فإذا لزم طریق العبودیة استوجب ذلک رضی ربه و لذا عقّب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 وَ ادْخُلِی جَنَّتِی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ارْجِعِی إِلیٰ رَبِّکِ و فیه دلالة علی أن صاحب النفس المطمئنة فی زمرة عباد اللّه حائز مقام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 لما اطمأن الی ربه انقطع عن دعوی الاستقلال و رضی بما هو الحق من ربه فرأی ذاته و صفاته و أفعاله ملکا طلقا لربه فلم یرد فیما قدر و قضی و لا فیما أمر و نهی إلا ما أراده ربه، و هذا ظهور العبودیة التامة فی العبد 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لمقام عبودیتها</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لمستقرها،و فی إضافة الجنة الی ضمیر التکلم تشریف خاص،و لا یوجد فی کلامه تعالی إضافة الجنة الی نفسه تعالی و تقدس الی فی هذه الآیة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653" w:name="pg13145_117566"/>
    </w:p>
    <w:p>
      <w:pPr>
        <w:pStyle w:val="Heading2"/>
        <w:numPr>
          <w:ilvl w:val="1"/>
          <w:numId w:val="1"/>
        </w:numPr>
        <w:rPr/>
      </w:pPr>
      <w:bookmarkStart w:id="654" w:name="__RefHeading___Toc176004_3244359995"/>
      <w:bookmarkStart w:id="655" w:name="_Toc260"/>
      <w:bookmarkEnd w:id="653"/>
      <w:bookmarkEnd w:id="654"/>
      <w:r>
        <w:rPr>
          <w:rtl w:val="true"/>
        </w:rPr>
        <w:t>سورة البلد مکیة و هی عشرون آیة</w:t>
      </w:r>
      <w:bookmarkEnd w:id="655"/>
    </w:p>
    <w:p>
      <w:pPr>
        <w:pStyle w:val="Heading3"/>
        <w:numPr>
          <w:ilvl w:val="2"/>
          <w:numId w:val="1"/>
        </w:numPr>
        <w:rPr/>
      </w:pPr>
      <w:bookmarkStart w:id="656" w:name="__RefHeading___Toc176006_3244359995"/>
      <w:bookmarkStart w:id="657" w:name="_Toc261"/>
      <w:bookmarkEnd w:id="656"/>
      <w:r>
        <w:rPr>
          <w:rtl w:val="true"/>
        </w:rPr>
        <w:t>اشارة</w:t>
      </w:r>
      <w:bookmarkEnd w:id="657"/>
    </w:p>
    <w:p>
      <w:pPr>
        <w:pStyle w:val="Heading3"/>
        <w:numPr>
          <w:ilvl w:val="2"/>
          <w:numId w:val="1"/>
        </w:numPr>
        <w:rPr/>
      </w:pPr>
      <w:bookmarkStart w:id="658" w:name="__RefHeading___Toc176008_3244359995"/>
      <w:bookmarkStart w:id="659" w:name="_Toc262"/>
      <w:bookmarkEnd w:id="658"/>
      <w:r>
        <w:rPr>
          <w:rtl w:val="true"/>
        </w:rPr>
        <w:t>[</w:t>
      </w:r>
      <w:r>
        <w:rPr>
          <w:rtl w:val="true"/>
        </w:rPr>
        <w:t xml:space="preserve">سورة البلد </w:t>
      </w:r>
      <w:r>
        <w:rPr>
          <w:rtl w:val="true"/>
        </w:rPr>
        <w:t>(</w:t>
      </w:r>
      <w:r>
        <w:rPr/>
        <w:t>90</w:t>
      </w:r>
      <w:r>
        <w:rPr>
          <w:rtl w:val="true"/>
        </w:rPr>
        <w:t xml:space="preserve">): </w:t>
      </w:r>
      <w:r>
        <w:rPr>
          <w:rtl w:val="true"/>
        </w:rPr>
        <w:t xml:space="preserve">الآیات </w:t>
      </w:r>
      <w:r>
        <w:rPr/>
        <w:t>1</w:t>
      </w:r>
      <w:r>
        <w:rPr>
          <w:rtl w:val="true"/>
        </w:rPr>
        <w:t xml:space="preserve"> </w:t>
      </w:r>
      <w:r>
        <w:rPr>
          <w:rtl w:val="true"/>
        </w:rPr>
        <w:t xml:space="preserve">الی </w:t>
      </w:r>
      <w:r>
        <w:rPr/>
        <w:t>20</w:t>
      </w:r>
      <w:r>
        <w:rPr>
          <w:rtl w:val="true"/>
        </w:rPr>
        <w:t>]</w:t>
      </w:r>
      <w:bookmarkEnd w:id="659"/>
    </w:p>
    <w:p>
      <w:pPr>
        <w:pStyle w:val="Heading4"/>
        <w:numPr>
          <w:ilvl w:val="3"/>
          <w:numId w:val="1"/>
        </w:numPr>
        <w:rPr/>
      </w:pPr>
      <w:bookmarkStart w:id="660" w:name="__RefHeading___Toc176010_3244359995"/>
      <w:bookmarkStart w:id="661" w:name="_Toc263"/>
      <w:bookmarkEnd w:id="660"/>
      <w:r>
        <w:rPr>
          <w:rtl w:val="true"/>
        </w:rPr>
        <w:t>اشارة</w:t>
      </w:r>
      <w:bookmarkEnd w:id="661"/>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لَنْ یَقْدِرَ عَلَیْهِ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لَمْ یَرَهُ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662" w:name="pg13145_117567"/>
    </w:p>
    <w:p>
      <w:pPr>
        <w:pStyle w:val="Heading4"/>
        <w:numPr>
          <w:ilvl w:val="3"/>
          <w:numId w:val="1"/>
        </w:numPr>
        <w:rPr/>
      </w:pPr>
      <w:bookmarkStart w:id="663" w:name="__RefHeading___Toc176012_3244359995"/>
      <w:bookmarkStart w:id="664" w:name="_Toc264"/>
      <w:bookmarkEnd w:id="662"/>
      <w:bookmarkEnd w:id="663"/>
      <w:r>
        <w:rPr>
          <w:rtl w:val="true"/>
        </w:rPr>
        <w:t>بیان</w:t>
      </w:r>
      <w:r>
        <w:rPr>
          <w:rtl w:val="true"/>
        </w:rPr>
        <w:t>:</w:t>
      </w:r>
      <w:bookmarkEnd w:id="664"/>
    </w:p>
    <w:p>
      <w:pPr>
        <w:pStyle w:val="BookText"/>
        <w:rPr/>
      </w:pPr>
      <w:r>
        <w:rPr>
          <w:rFonts w:ascii="IRNazanin" w:hAnsi="IRNazanin" w:eastAsia="IRNazanin"/>
          <w:color w:val="111111"/>
          <w:sz w:val="28"/>
          <w:sz w:val="28"/>
          <w:szCs w:val="28"/>
          <w:rtl w:val="true"/>
          <w:lang w:bidi="fa-IR"/>
        </w:rPr>
        <w:t>تذکر السورة أن خلقة الانسان مبنیة علی التعب و المشقة فلا تجد شأنا من شئون الحیاة إلا مقرونا بمرارة الکد و التعب من حین یلج فی جثمانه الروح الی أن یموت فلا راحة له عاریة من التعب و المشقة و لا سعادة له خالصة من الشقاء و المشأمة إلا فی الدار الآخرة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فلیتحمل ثقل التکالیف الإلهیة بالصبر علی الطاعة و عن المعصیة و لیجد فی نشر الرحمة علی المبتلین بنوائب الدهر کالیتیم و الفقر و المرض و اضرابها حتی یکون من أصحاب المیمنة و إلا فآخرته کاولاه و هو من أصحاب المشأمة علیهم نار مؤصدة</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آیات السورة،یشبه السیاق المکی فیؤید به کون السورة مکیة و قد ادعی بعضهم علیه الاجماع،و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مدنیة و السیاق لا یساعد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مدنیه إلا أربع آیات من</w:t>
      </w:r>
    </w:p>
    <w:p>
      <w:pPr>
        <w:pStyle w:val="BookText"/>
        <w:rPr/>
      </w:pPr>
      <w:r>
        <w:rPr>
          <w:rFonts w:ascii="IRNazanin" w:hAnsi="IRNazanin" w:eastAsia="IRNazanin"/>
          <w:color w:val="111111"/>
          <w:sz w:val="28"/>
          <w:sz w:val="28"/>
          <w:szCs w:val="28"/>
          <w:rtl w:val="true"/>
          <w:lang w:bidi="fa-IR"/>
        </w:rPr>
        <w:t>أولها و سیأتی فی البحث الروائی التالی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ذکروا أن المراد بهذا البلد مکة و تؤیده مکیة سیاق السورة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بناء علی کون المراد بوالد هو ابراهیم علیه السّلام علی ما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 حال من هذا البلد،و وضع الظاهر موضع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عظم شأنه و الاعتناء بأمره و هو البلد الحرام، و الحل مصدر کالحلول بمعنی الإقامة و الاستقرار فی مکان و المصدر بمعنی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أقسم بهذا البلد و الحال أنک حال به مقیم فیه و فی ذلک تنبیه عی تشرف مکة بحلوله صلّی اللّه علیه و آله و سلّم فیها و کونه مولده و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 لزوم نوع من التناسب و الارتباط بین القسم و المقسم علیه یستدعی أن یکون المراد بوالد و ما ولد من بینه و بین البلد المقسم به نسبة ظاهرة و ینطبق علی إبراهیم و ولده إسماعیل علیهما السّلام و هما السببان الأصلیان لبناء بلدة مکة و البانیان للبیت الحرام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علیه السّلام هو الذی سأل اللّه أن یجعل مکة بلدا آمنا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الْبَلَدَ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للتعظیم و التفخیم،و التعبیر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ولد،للدلالة علی التعجیب من أمره مدحا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اقسم بوالد عظیم الشأن هو إبراهیم و ما ولد من ولد عجیب أمره مبارک اثره و هو إسماعیل ابنه و هما البانیان لهذا البلد فمفاد الآیات الثلاث الإقسام بمکة المشرّفة و بالنبی صلّی اللّه علیه و آله و سلّم الذی هو حلّ فیها و بابراهیم و إسماعیل اللذین بنیاها</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 الکبد الکد و التعب،و الجملة جواب</w:t>
      </w:r>
    </w:p>
    <w:p>
      <w:pPr>
        <w:pStyle w:val="BookText"/>
        <w:rPr/>
      </w:pPr>
      <w:r>
        <w:rPr>
          <w:rFonts w:ascii="IRNazanin" w:hAnsi="IRNazanin" w:eastAsia="IRNazanin"/>
          <w:color w:val="111111"/>
          <w:sz w:val="28"/>
          <w:sz w:val="28"/>
          <w:szCs w:val="28"/>
          <w:rtl w:val="true"/>
          <w:lang w:bidi="fa-IR"/>
        </w:rPr>
        <w:t>القسم فاشتمال الکبد علی خلق الإنسان و إحاطة الکدّ و التعب به فی جمیع شئون حیاته مما لا یخفی علی ذی لب فلیس یقصد نعمة من نعم الدنیا إلا خالصة فی طیبها محضة فی هنائها و لا ینال شیئا منها إلا مشوبة بما ینغص العیش مقرونة بمقاساة و مکابدة مضافا الی ما یصیبه من نوائب الدهر و یفاجئه من طوارق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أَنْ لَنْ یَقْدِرَ عَلَیْهِ أَحَدٌ بمنزلة النتیجة لحجة الآیة السابقة تقریرها أن الإنسان لما کانت خلقته مبنیة علی کبد مظروفة له لا ینال قط شیئا مما یرید إلا دون ما یرید أو غیر ما یرید فهو محاط فی خلقه مغلوب فی إرادته مقهور فیما قدر له من الأمر و الذی یغلبه فی إرادته و یقهره علی التلبس بما قدر له و هو اللّه سبحانه یقدر علیه من کل جهة فله أن یتصرف فیه بما شاء و یأخذه إذا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للإنسان أن یحسب أن لن یقدر علیه أحد فیدعوه ذلک الی أن یعلو علی اللّه و یستکبر عن عبادته أو یعطیه فی بعض ما أمر به کالإنفاق فی سبیله فیستکثره و یمتن به علی اللّه أو یمکر به تعالی بعد ما عمله ریاء و سمعة عملا لوجه الکریم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أَهْلَکْتُ مٰالاً لُبَداً اللبد الکثیر،سیاق الآیة و ما یتلوها من الآیات الی آخر السورة مشعر بأنه کان هناک بعض من أظهر الإسلام أو مال الیه فقد أنفق بعض ماله و امتن به مستکثرا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الآیات و رد اللّه علیه بأن الفوز بمیمنة الحیاة لا یتم إلا باقتحام عقبة الإنفاق فی سبیل اللّه و الدخول فی زمرة الذین آمنوا و تواصوا بالصبر و المرحمة،و یتأید به ما سیأتی فی البحث الروائی إن شاء اللّه تعالی</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أَنْ لَمْ یَرَهُ أَحَدٌ إنکار لما هو لازم قول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التکنیة و محصل المعنی أن لازم إخبار الإنسان بإهلاکه مالا لبدا أنه یحسب أنا فی غفلة و جهل بما أنفق و قد أخطأ فی ذلک فاللّه سبحانه بصیر بما أنفق لکن هذا المقدار لا یکفی فی الفوز بمیمنة الحیاة بل لا بد له من أن یتحمل ما هو أزید من ذلک من مشاق</w:t>
      </w:r>
    </w:p>
    <w:p>
      <w:pPr>
        <w:pStyle w:val="BookText"/>
        <w:rPr/>
      </w:pPr>
      <w:r>
        <w:rPr>
          <w:rFonts w:ascii="IRNazanin" w:hAnsi="IRNazanin" w:eastAsia="IRNazanin"/>
          <w:color w:val="111111"/>
          <w:sz w:val="28"/>
          <w:sz w:val="28"/>
          <w:szCs w:val="28"/>
          <w:rtl w:val="true"/>
          <w:lang w:bidi="fa-IR"/>
        </w:rPr>
        <w:t>العبودیة فیقتحم العقبة و یکون مع المؤمنین فی جمیع ما هم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لَهُ عَیْنَیْنِ وَ لِسٰاناً وَ شَفَتَیْنِ وَ هَدَیْنٰاهُ النَّجْدَیْنِ النجد الطریق المرتفع،و المراد بالنجدین طریق الخیر و طریق الشر و سمیا النجدین لما فی سلوک کل منهما من الجهد و الکدح،و فسرا بثدیی الام و 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لَهُ عَیْنَیْنِ أی جهزناه فی بدنه بما یبصر به فیحصل له العلم بالمرئیات علی سعة نطاقها،و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 و لم نجعل له لسانا و شفتین یستعین بها علی التکلم و الدلالة علی ما فی ضمیره من العلم و یهتدی بذلک غیره علی العلم بالامور الغائبة عن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 أی علمناه طریق الخیر و طریق الشر بالهام منا فهو یعرف الخیر و یمیزه من الشر 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 الاقتحام الدخول بسرعة و ضغط و شدة،و العقبة الطریق الصعب الوعر الذی فیه صعود من الجبل،و اقتحام العقبة إشارة الی الإنفاق الذی یشق علی منفقه کما سیصرح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الْعَقَبَةُ تفخیم لشأنها کما مر فی 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 أی عتقها و تحریرها أو التقدیر هی أی العقبة فک رقبة فالمراد بالعقبة نفس الفک الذی هو العمل و اقتحامه الإتیان به،و الإتیان بالعمل 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فی بیان العقبة من فک الرقبة و الإطعام فی یوم ذی مسغبة من مصادیق نشر الرحمة خص بالذکر لمکان الأهمیة،و قدم فک الرقبة و ابتدئ به لکمال عنایة الدین بفک الرقاب</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 یَتِیماً ذٰا مَقْرَبَةٍ أَوْ مِسْکِیناً ذٰا مَتْرَبَةٍ المسغبة المجاعة،و المقربة القرابة بالنسب،و المتربة من التراب و معناها الالتصاق</w:t>
      </w:r>
    </w:p>
    <w:p>
      <w:pPr>
        <w:pStyle w:val="BookText"/>
        <w:rPr/>
      </w:pPr>
      <w:r>
        <w:rPr>
          <w:rFonts w:ascii="IRNazanin" w:hAnsi="IRNazanin" w:eastAsia="IRNazanin"/>
          <w:color w:val="111111"/>
          <w:sz w:val="28"/>
          <w:sz w:val="28"/>
          <w:szCs w:val="28"/>
          <w:rtl w:val="true"/>
          <w:lang w:bidi="fa-IR"/>
        </w:rPr>
        <w:t>بالتراب من شدة الفقر،و المعنی أو إطعام فی یوم المجاعة یتیما من ذی القربی أو مسکینا شدید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مِنَ الَّذِینَ آمَنُوا وَ تَوٰاصَوْا بِالصَّبْرِ وَ تَوٰاصَوْا بِالْمَرْحَمَةِ المرحمة مصدر میمی من الرحمة،و التواصی بالصبر وصیة بعضهم بعضا بالصبر علی طاعة اللّه و التواصی بالمرحمة وصیة بعضهم بعضا بالرحمة علی ذوی الفقر و الفاقة و المسکنة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الخ؛معطوفة علی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فلا اقتحم العقبة و لا کان من الذین آمنوا،الخ؛و قیل فیها غیر ذلک مما لا جدوی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الْمَیْمَنَةِ بمعنی الیمن مقابل الشؤم،و الإشارة باولئک الی ما یدل علیه السیاق السابق أی الذین اقتحموا العقبة و کانوا من الذین آمنوا و تواصوا بالصبر و المرحمة أصحاب الیمین لا یرون مما قدموه من الإیمان و عملهم الصالح إلا أمرا مبارکا جمیلا مرضیا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بِآیٰاتِنٰا هُمْ أَصْحٰابُ الْمَشْأَمَةِ الآیات الآفاقیة و الانفسیة آیات و أدلة علیه تعالی تدل علی توحده فی الربوبیة و الالوهیة و سائر ما یتفرع علیه و ردها کفر بها و الکفر بها کفر باللّه و کذا القرآن الکریم و آیاته،و کذا ما نزل و بلغ طریق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بالآیات مطلقها،و المشأمة خلاف المیمنة</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أی مطبقة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665" w:name="pg13145_117572"/>
    </w:p>
    <w:p>
      <w:pPr>
        <w:pStyle w:val="Heading2"/>
        <w:numPr>
          <w:ilvl w:val="1"/>
          <w:numId w:val="1"/>
        </w:numPr>
        <w:rPr/>
      </w:pPr>
      <w:bookmarkStart w:id="666" w:name="__RefHeading___Toc176014_3244359995"/>
      <w:bookmarkStart w:id="667" w:name="_Toc265"/>
      <w:bookmarkEnd w:id="665"/>
      <w:bookmarkEnd w:id="666"/>
      <w:r>
        <w:rPr>
          <w:rtl w:val="true"/>
        </w:rPr>
        <w:t>سورة الشمس مکیة و هی ست عشرة آیة</w:t>
      </w:r>
      <w:bookmarkEnd w:id="667"/>
    </w:p>
    <w:p>
      <w:pPr>
        <w:pStyle w:val="Heading3"/>
        <w:numPr>
          <w:ilvl w:val="2"/>
          <w:numId w:val="1"/>
        </w:numPr>
        <w:rPr/>
      </w:pPr>
      <w:bookmarkStart w:id="668" w:name="__RefHeading___Toc176016_3244359995"/>
      <w:bookmarkStart w:id="669" w:name="_Toc266"/>
      <w:bookmarkEnd w:id="668"/>
      <w:r>
        <w:rPr>
          <w:rtl w:val="true"/>
        </w:rPr>
        <w:t>اشارة</w:t>
      </w:r>
      <w:bookmarkEnd w:id="669"/>
    </w:p>
    <w:p>
      <w:pPr>
        <w:pStyle w:val="Heading3"/>
        <w:numPr>
          <w:ilvl w:val="2"/>
          <w:numId w:val="1"/>
        </w:numPr>
        <w:rPr/>
      </w:pPr>
      <w:bookmarkStart w:id="670" w:name="__RefHeading___Toc176018_3244359995"/>
      <w:bookmarkStart w:id="671" w:name="_Toc267"/>
      <w:bookmarkEnd w:id="670"/>
      <w:r>
        <w:rPr>
          <w:rtl w:val="true"/>
        </w:rPr>
        <w:t>[</w:t>
      </w:r>
      <w:r>
        <w:rPr>
          <w:rtl w:val="true"/>
        </w:rPr>
        <w:t xml:space="preserve">سورة الشمس </w:t>
      </w:r>
      <w:r>
        <w:rPr>
          <w:rtl w:val="true"/>
        </w:rPr>
        <w:t>(</w:t>
      </w:r>
      <w:r>
        <w:rPr/>
        <w:t>91</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671"/>
    </w:p>
    <w:p>
      <w:pPr>
        <w:pStyle w:val="Heading4"/>
        <w:numPr>
          <w:ilvl w:val="3"/>
          <w:numId w:val="1"/>
        </w:numPr>
        <w:rPr/>
      </w:pPr>
      <w:bookmarkStart w:id="672" w:name="__RefHeading___Toc176020_3244359995"/>
      <w:bookmarkStart w:id="673" w:name="_Toc268"/>
      <w:bookmarkEnd w:id="672"/>
      <w:r>
        <w:rPr>
          <w:rtl w:val="true"/>
        </w:rPr>
        <w:t>اشارة</w:t>
      </w:r>
      <w:bookmarkEnd w:id="673"/>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674" w:name="pg13145_117573"/>
    </w:p>
    <w:p>
      <w:pPr>
        <w:pStyle w:val="Heading4"/>
        <w:numPr>
          <w:ilvl w:val="3"/>
          <w:numId w:val="1"/>
        </w:numPr>
        <w:rPr/>
      </w:pPr>
      <w:bookmarkStart w:id="675" w:name="__RefHeading___Toc176022_3244359995"/>
      <w:bookmarkStart w:id="676" w:name="_Toc269"/>
      <w:bookmarkEnd w:id="674"/>
      <w:bookmarkEnd w:id="675"/>
      <w:r>
        <w:rPr>
          <w:rtl w:val="true"/>
        </w:rPr>
        <w:t>بیان</w:t>
      </w:r>
      <w:r>
        <w:rPr>
          <w:rtl w:val="true"/>
        </w:rPr>
        <w:t>:</w:t>
      </w:r>
      <w:bookmarkEnd w:id="676"/>
    </w:p>
    <w:p>
      <w:pPr>
        <w:pStyle w:val="BookText"/>
        <w:rPr/>
      </w:pPr>
      <w:r>
        <w:rPr>
          <w:rFonts w:ascii="IRNazanin" w:hAnsi="IRNazanin" w:eastAsia="IRNazanin"/>
          <w:color w:val="111111"/>
          <w:sz w:val="28"/>
          <w:sz w:val="28"/>
          <w:szCs w:val="28"/>
          <w:rtl w:val="true"/>
          <w:lang w:bidi="fa-IR"/>
        </w:rPr>
        <w:t>تذکر السورة أن فلاح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یعرف التقوی و الفجور بتعریف إلهی و إلهام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یزکی نفسه و ینمیها إنماء صالحا بتحلیتها بالتقوی و تطهیرها من الفجور،و الخیبة و الحرمان من السعادة لمن یدسّیها،و یستشهد لذلک بما جری علی ثمود من عذاب الاستئصال لما کذبوا رسولهم صالحا و عقروا الناقة،و فی ذلک تعریض لأهل مکة،و السورة مکیة بشهادة من سیاقها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 انبساط الشمس و امتداد النهار و سمی الوقت به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للشمس،و فی الآیة إقسام بالشمس و انبساط ضوئها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 تَلاٰهٰا عطف علی الشمس و الضمیر لها و إقسام بالقمر حال کونه تالیا للشمس،و المراد بتلوه لها إن کان کسبه النور منها فالحال حال دائمة و إن کان طلوعه بعد غروبها فالإقسام به من حال کونه هلالا الی حال تبدّره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 التجلیة الإظهار و الإبراز،و ضمیر التأنیث للأرض،و المعنی و أقسم بالنهار إذا أظهر الأرض للأبصار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للنهار و ضمیر المفعول للشمس،و المراد الإقسام بحال إظهار النهار للشمس فإنها تنجلی و تظهر إذا انبسط النهار،و فیه أنه لا یلائم ما تقدمه فان الشمس هی المظهرة للنهار دون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أی یغطی الأرض،فالضمیر للأرض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التعبیر عن غشیان اللیل الأرض بالمضارع بخلاف تجلیة النار لها حیث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 وَ اللَّیْلِ إِذٰا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الحال لیکون فیه إیماء الی غشیان الفجور الارض فی الزمن الحاضر الذی هو أوائل ظهور الدعوة الاسلامیة لما تقدم أن بین هذه الاقسام و بین المقسم بها نوع اتصال و ارتباط،هذا مضافا الی رعایة الفواصل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وَ الْأَرْضِ وَ مٰا طَحٰاهٰا طحو الأرض و دحوها بسطها،و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موصولة،و الذی بناها و طحاها هو اللّه تعالی و التعبیر عنه تعالی بما دون من لإیثار الإبهام المفید للتفخیم و التعجیب فالمعنی و أقسم بالسماء و الشیء القوی العجیب الذی بناها و أقسم بالأرض و الشیء القوی العجیب الذی بسطها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أی و اقسم بنفس و الشیء ذی القدرة و العلم و الحکمة الذی سواها و رتب خلقتها و نظم أعضاءها و عدّل بین 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للتنکیر،و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للتفخیم و لا یبعد أن یکون التنکیر للإشارة الی أن لها وصفا و أن لها نبأ</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بالنفس النفس الانسانیة مطلقا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نفس آدم علیه السّلام و لا یلائمه السیاق و خاصة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 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بالاستخدام علی أنه لا موجب للتخصیص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ستر الدیانة فالنهی الإلهی عن فعل أو عن ترک حجاب مضروب دونه حائل بین الانسان و بینه و اقتراف المنهی عنه شق للستر و خرق للحجاب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النفس فی وقایة مما یخاف،و المراد بها بقرینة المقابلة فی الآیة بینها و بین الفجور التجنب عن الفجور و التحرز عن المنافی و قد فسرت فی الروایة بأنها الورع عن محارم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الإلهام الإلقاء فی الروع و هو إفاضته تعالی الصور العلمیة من تصور أو تصدیق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تعلیق الإلهام علی عنوانی فجور النفس و تقواها للدلالة علی أن المراد تعریفه تعالی للانسان صفة فعله من تقوی أو فجور وراء تعریفه متن الفعل بعنوانه الأوّلی المشترک بین التقوی و الفجور کأکل المال مثلا المشترک بین أکل مال الیتیم الذی هو فجور و بین أکل مال نفسه الذی هو من التقوی،و المباشرة المشترکة بین الزنا و هو فجور و النکاح و هو من التقوی و بالجملة المراد أنه تعالی عرّف الانسان کون ما یأتی به من فعل فجورا أو تقوی و میز له ما هو تقوی مما هو فجور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تفریع الإلهام علی التسویة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سَوّٰاهٰا فَأَلْهَمَهٰا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الخ؛للاشارة الی أن إلهام الفجور و التقوی و هو العقل العملی من تکمیل تسویة النفس فهو من نعوت خلقتها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اضافة الفجور و التقوی الی ضمیر النفس للاشارة الی أن المراد بالفجور و التقوی الملهمین الفجور و التقوی المختصین بهذه النفس المذکورة و هی النفس الانسانیة و نفوس الجن علی ما یظهر من الکتاب العزیز من کونهم مکلفین بالإیمان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 وَ قَدْ خٰابَ مَنْ دَسّٰاهٰا الفلاح هو الظفر بالمطلوب و إدراک البغیة،و الخیبة خلافه،و الزکاة نمو النبات نموا صالحا ذا برکة و التزکیة إنماؤه کذلک،و التدسی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الدس بقلب إحدی السینین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الشیء فی الشیء بضرب من الإخفاء،و المراد بها بقرینة مقابلة 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الانماء علی غیر ما یقتضیه طبعها و رکبت علیه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الخ؛جواب القسم،و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الخ؛معطوف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بالتزکیة و التدسی عن إصلاح النفس و افسادها مبتن علی ما یدل علیه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من کمال النفس الانسانیة أنها ملهمة ممیزة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فطرتها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للفجور من التقوی أی أن الدین و هو الاسلام للّه فیما یریده فطری للنفس فتحلیة النفس بالتقوی تزکیة و انماء صالح و تزوید لها بما یمدها فی بقائها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خَیْرَ الزّٰادِ التَّقْویٰ وَ اتَّقُونِ یٰا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أمرها فی الفجور علی خلاف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بِطَغْوٰاهٰا الطغوی مصدر کالطغیان،و الباء للسببیة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و ما یتلوها الی آخر السورة استشهاد و تقریر لما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 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بأشقی ثمود هو الذی عقر الناقة و اسمه علی ما فی الروایات قدار بن سالف و قد کان انبعاثه ببعث القوم کما تدل علیه الآیات التالیة بما فیها من ضمائر الجمع</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نٰاقَةَ اللّٰهِ وَ سُقْیٰاهٰا المراد برسول اللّه صالح علیه السّلام نبی ثمود،و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التحذیر،و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فقال لهم صالح برسالة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ناقة اللّه و سقیاها و لا تتعرضوا لها بقتلها أو منعها عن نوبتها فی شرب الماء،و قد فصل اللّه القصة فی سورة هود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فَعَقَرُوهٰا فَدَمْدَمَ عَلَیْهِمْ رَبُّهُمْ بِذَنْبِهِمْ فَسَوّٰاهٰا العقر إصابة أصل الشیء و یطلق علی نحر البعیر و القتل،و الدمدمة علی الشیء الاطباق علیه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دمدم علیه القبر أی أطبقه علیه و المراد شمولهم بعذاب یقطع دابرهم و یمحو أثرهم بسبب ذنبهم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فَسَوّٰاهٰا الظاهر أن الضمیر لثمود باعتبار أنهم قبیلة أی فسواها بالأرض أو هو تسویة الأرض بمعنی تسطیحها و اعفاء ما فیها من ارتفاع و انخفاض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 عُقْبٰاهٰا الضمیر للدمدمة أو التسویة،و الواو للاستئناف أو الحال</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 ربهم عاقبة الدمدمة علیهم و تسویتهم کما یخاف الملوک و الأقویاء عاقبة عقاب أعدائهم و تبعته،لأن عواقب الامور هی ما یریده و علی وفق ما یأذن فیه فالآیة قریبة المعنی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یُسْئَلُ عَمّٰا یَفْعَلُ وَ هُمْ یُسْئَلُونَ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677" w:name="pg13145_117578"/>
    </w:p>
    <w:p>
      <w:pPr>
        <w:pStyle w:val="Heading2"/>
        <w:numPr>
          <w:ilvl w:val="1"/>
          <w:numId w:val="1"/>
        </w:numPr>
        <w:rPr/>
      </w:pPr>
      <w:bookmarkStart w:id="678" w:name="__RefHeading___Toc176024_3244359995"/>
      <w:bookmarkStart w:id="679" w:name="_Toc270"/>
      <w:bookmarkEnd w:id="677"/>
      <w:bookmarkEnd w:id="678"/>
      <w:r>
        <w:rPr>
          <w:rtl w:val="true"/>
        </w:rPr>
        <w:t>سورة اللیل مکیة و هی احدی و عشرون آیة</w:t>
      </w:r>
      <w:bookmarkEnd w:id="679"/>
    </w:p>
    <w:p>
      <w:pPr>
        <w:pStyle w:val="Heading3"/>
        <w:numPr>
          <w:ilvl w:val="2"/>
          <w:numId w:val="1"/>
        </w:numPr>
        <w:rPr/>
      </w:pPr>
      <w:bookmarkStart w:id="680" w:name="__RefHeading___Toc176026_3244359995"/>
      <w:bookmarkStart w:id="681" w:name="_Toc271"/>
      <w:bookmarkEnd w:id="680"/>
      <w:r>
        <w:rPr>
          <w:rtl w:val="true"/>
        </w:rPr>
        <w:t>اشارة</w:t>
      </w:r>
      <w:bookmarkEnd w:id="681"/>
    </w:p>
    <w:p>
      <w:pPr>
        <w:pStyle w:val="Heading3"/>
        <w:numPr>
          <w:ilvl w:val="2"/>
          <w:numId w:val="1"/>
        </w:numPr>
        <w:rPr/>
      </w:pPr>
      <w:bookmarkStart w:id="682" w:name="__RefHeading___Toc176028_3244359995"/>
      <w:bookmarkStart w:id="683" w:name="_Toc272"/>
      <w:bookmarkEnd w:id="682"/>
      <w:r>
        <w:rPr>
          <w:rtl w:val="true"/>
        </w:rPr>
        <w:t>[</w:t>
      </w:r>
      <w:r>
        <w:rPr>
          <w:rtl w:val="true"/>
        </w:rPr>
        <w:t xml:space="preserve">سورة اللیل </w:t>
      </w:r>
      <w:r>
        <w:rPr>
          <w:rtl w:val="true"/>
        </w:rPr>
        <w:t>(</w:t>
      </w:r>
      <w:r>
        <w:rPr/>
        <w:t>92</w:t>
      </w:r>
      <w:r>
        <w:rPr>
          <w:rtl w:val="true"/>
        </w:rPr>
        <w:t xml:space="preserve">): </w:t>
      </w:r>
      <w:r>
        <w:rPr>
          <w:rtl w:val="true"/>
        </w:rPr>
        <w:t xml:space="preserve">الآیات </w:t>
      </w:r>
      <w:r>
        <w:rPr/>
        <w:t>1</w:t>
      </w:r>
      <w:r>
        <w:rPr>
          <w:rtl w:val="true"/>
        </w:rPr>
        <w:t xml:space="preserve"> </w:t>
      </w:r>
      <w:r>
        <w:rPr>
          <w:rtl w:val="true"/>
        </w:rPr>
        <w:t xml:space="preserve">الی </w:t>
      </w:r>
      <w:r>
        <w:rPr/>
        <w:t>21</w:t>
      </w:r>
      <w:r>
        <w:rPr>
          <w:rtl w:val="true"/>
        </w:rPr>
        <w:t>]</w:t>
      </w:r>
      <w:bookmarkEnd w:id="683"/>
    </w:p>
    <w:p>
      <w:pPr>
        <w:pStyle w:val="Heading4"/>
        <w:numPr>
          <w:ilvl w:val="3"/>
          <w:numId w:val="1"/>
        </w:numPr>
        <w:rPr/>
      </w:pPr>
      <w:bookmarkStart w:id="684" w:name="__RefHeading___Toc176030_3244359995"/>
      <w:bookmarkStart w:id="685" w:name="_Toc273"/>
      <w:bookmarkEnd w:id="684"/>
      <w:r>
        <w:rPr>
          <w:rtl w:val="true"/>
        </w:rPr>
        <w:t>اشارة</w:t>
      </w:r>
      <w:bookmarkEnd w:id="685"/>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686" w:name="pg13145_117579"/>
    </w:p>
    <w:p>
      <w:pPr>
        <w:pStyle w:val="Heading4"/>
        <w:numPr>
          <w:ilvl w:val="3"/>
          <w:numId w:val="1"/>
        </w:numPr>
        <w:rPr/>
      </w:pPr>
      <w:bookmarkStart w:id="687" w:name="__RefHeading___Toc176032_3244359995"/>
      <w:bookmarkStart w:id="688" w:name="_Toc274"/>
      <w:bookmarkEnd w:id="686"/>
      <w:bookmarkEnd w:id="687"/>
      <w:r>
        <w:rPr>
          <w:rtl w:val="true"/>
        </w:rPr>
        <w:t>بیان</w:t>
      </w:r>
      <w:r>
        <w:rPr>
          <w:rtl w:val="true"/>
        </w:rPr>
        <w:t>:</w:t>
      </w:r>
      <w:bookmarkEnd w:id="688"/>
    </w:p>
    <w:p>
      <w:pPr>
        <w:pStyle w:val="BookText"/>
        <w:rPr/>
      </w:pPr>
      <w:r>
        <w:rPr>
          <w:rFonts w:ascii="IRNazanin" w:hAnsi="IRNazanin" w:eastAsia="IRNazanin"/>
          <w:color w:val="111111"/>
          <w:sz w:val="28"/>
          <w:sz w:val="28"/>
          <w:szCs w:val="28"/>
          <w:rtl w:val="true"/>
          <w:lang w:bidi="fa-IR"/>
        </w:rPr>
        <w:t>غرض السورة الانذار و تسلک الیه بالإشارة الی اختلاف مساعی الناس و أن منهم من أنفق و اتقی و صدق بالحسنی فسیمکّنه اللّه من حیاة خالدة سعیدة و منهم من بخل و استغنی و کذب بالحسنی فسیسلک اللّه به الی شقاء العاقبة،و فی السورة اهتمام و عنایة خاصة بأمر الإنفاق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تحتمل المکیة و المدنیة بحسب سیاقها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 إقسام باللیل إذا یغشی النهار علی حد قوله تعالی</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یُغْشِی اللَّیْلَ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یحتمل أن یکون المراد غشیانه الأرض أو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عطف علی اللیل،و التجلی ظهور الشیء بعد خفائه،و التعبیر عن صفة اللیل بالمضارع و عن صفة النهار بالماضی حیث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فیه وجه فی تفسیر أول السورة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الذَّکَرَ وَ الْأُنْثیٰ عطف علی اللیل کسابقه،و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المراد به اللّه سبحانه و إنما عبّر بما،دون من،إیثارا للإبهام المشعر بالتعظیم و التفخیم و المعنی و أقسم بالشیء العجیب الذی أوجد الذکر و الانثی المختلفین علی کونهما من نوع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سَعْیَکُمْ لَشَتّٰی السعی هو المشی السریع،و المراد به العمل من حیث یهتم به،و هو فی معنی الجمع،و شتی جمع شتیت بمعنی المتفرق کمرضی جمع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جواب القسم و المعنی أقسم بهذه المتفرقات خلقا و أثرا إن مساعیکم لمتفرقات فی نفسها و آثارها فمنها إعطاء و تقوی و تصدیق و لها أثر خاص بها،و منها بخل و استغناء و تکذیب و لها أثر خاص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وَ صَدَّقَ بِالْحُسْنیٰ فَسَنُیَسِّرُهُ لِلْیُسْریٰ تفصیل تفرق مساعیهم و اختلاف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بالإعطاء إنفاق المال لوجه اللّه بقرینة مقابلته للبخل الظاهر فی الإمساک عن إنفاق المال و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اتَّقیٰ کالمفسر للإعطاء یفید أن المراد هو الإعطاء علی سبیل التقوی الدینیة</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بِالْحُسْنیٰ الحسنی صفة قائمة مقام الموصوف و الظاهر أن التقدیر بالعدة الحسنی و هی ما وعد اللّه من الثواب علی الانفاق لوجهه الکریم و هو تصدیق البعث و الایمان به و لازمه الإیمان بوحدانیته تعالی فی الربوبیة و الالوهیة،و کذا الإیمان بالرسالة فإنها</w:t>
      </w:r>
    </w:p>
    <w:p>
      <w:pPr>
        <w:pStyle w:val="BookText"/>
        <w:rPr/>
      </w:pPr>
      <w:r>
        <w:rPr>
          <w:rFonts w:ascii="IRNazanin" w:hAnsi="IRNazanin" w:eastAsia="IRNazanin"/>
          <w:color w:val="111111"/>
          <w:sz w:val="28"/>
          <w:sz w:val="28"/>
          <w:szCs w:val="28"/>
          <w:rtl w:val="true"/>
          <w:lang w:bidi="fa-IR"/>
        </w:rPr>
        <w:t>طریق بلوغ وعده تعالی للثواب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الآیتین أن یکون مؤمنا باللّه و رسوله و الیوم الآخر و ینفق المال لوجه اللّه و ابتغاء ثوابه الذی وعده بلسان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 التیسیر التهیئة و الإعداد و الیسری الخصلة التی فیها یسر من غیر عسر،و توصیفها بالیسر بنوع من التجوز فالمراد من تیسیره للیسری توفیقه للأعمال الصالحة بتسهیلها علیه من غیر تعسیر أو جعله مستعدا للحیاة السعیدة عند ربه و دخول الجنة بسبب الأعمال الصالحة التی یأتی بها،و الوجه الثانی أقرب و أوضح انطباقا علی ما هو المعهود من مواعد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 اسْتَغْنیٰ وَ کَذَّبَ بِالْحُسْنیٰ فَسَنُیَسِّرُهُ لِلْعُسْریٰ وَ مٰا یُغْنِی عَنْهُ مٰالُهُ إِذٰا تَرَدّٰی البخل مقابل الإعطاء،و الاستغناء طلب الغنی و الثروة بالإمساک و الجمع،و المراد بالتکذیب بالحسنی الکفر بالعدة الحسنی و ثواب اللّه الذی بلغه الأنبیاء و الرسل و یرجع الی انکار البعث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بتیسیره للعسری خذلانه بعدم توفیقه للأعمال الصالحة،بتثقیلها علیه و عدم شرح صدره للإیمان أو اعداده للعذاب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عَنْهُ مٰالُهُ إِذٰا تَرَدّٰی التردی هو السقوط من مکان عال و یطلق علی الهلاک فالمراد سقوطه فی حفرة القبر أو فی جهنم أو هلاکه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استفهامیة أو نافیة أی أیّ شیء یغنیه ماله اذا مات و هلک أو لیس یغنی عنه ماله إذا مات و هلک</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لَلْهُدیٰ وَ إِنَّ لَنٰا لَلْآخِرَةَ وَ الْأُولیٰ تعلیل لما تقدم من حدیث تیسیره للیسری و للعسری أو الإخبار به بأوجز بیان،محصله أنا إنما نفعل هذا التیسیر أو نبین هذا البیان لأنه من الهدی و الهدی علینا لا یزاحمنا فی ذلک شیء و لا یمنعنا</w:t>
      </w:r>
    </w:p>
    <w:p>
      <w:pPr>
        <w:pStyle w:val="BookText"/>
        <w:rPr/>
      </w:pPr>
      <w:r>
        <w:rPr>
          <w:rFonts w:ascii="IRNazanin" w:hAnsi="IRNazanin" w:eastAsia="IRNazanin"/>
          <w:color w:val="111111"/>
          <w:sz w:val="28"/>
          <w:sz w:val="28"/>
          <w:szCs w:val="28"/>
          <w:rtl w:val="true"/>
          <w:lang w:bidi="fa-IR"/>
        </w:rPr>
        <w:t>عنه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لَلْهُدیٰ یفید أن هدی الناس مما قضی سبحانه به و أوجبه علی نفسه بمقتضی الحکمة و ذلک أنه خلقهم لیعبدوه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عبادته غایة لخلقهم و جعلها صراطا مستقیما الیه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صِرٰاطِ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علی نفسه أن یبین لهم سبیله و یهدیهم الیه بمعنی إراءة الطریق سواء سلکوها أم ترکوها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الْحَقَّ وَ هُوَ یَهْدِی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ینافی ذلک قیام غیره تعالی بأمر هذا المعنی من الهدی بإذنه کالأنبیاء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لَنٰا لَلْآخِرَةَ وَ الْأُولیٰ أی عالم البدء و عالم العود فکل ما یصدق علیه أنه شیء فهو مملوک له تعالی بحقیقة الملک الذی هو قیام وجوده بربه القیّوم و یتفرغ علیه الملک الاعتباری الذی من آثاره جواز التصرفات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تعالی یملک کل شیء من کل جهة فلا یملک شیء منه شیئا فلا معارض یعارضه و لا مانع یمنعه و لا شیء یغلبه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یَحْکُمُ لاٰ مُعَقِّبَ لِحُکْمِهِ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غٰالِبٌ عَلیٰ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یَفْعَلُ اللّٰهُ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فَأَنْذَرْتُکُمْ نٰاراً تَلَظّٰی لاٰ یَصْلاٰهٰا إِلاَّ الْأَشْقَی اَلَّذِی کَذَّبَ وَ تَوَلّٰی تفریع علی ما تقدم أی إذا کان الهدی علینا فأنذرتکم نار جهنم و بذلک یوجه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الالتفات عن التکلم مع الغیر الی التکلم وحده أی إذا کان الهدی</w:t>
      </w:r>
    </w:p>
    <w:p>
      <w:pPr>
        <w:pStyle w:val="BookText"/>
        <w:rPr/>
      </w:pPr>
      <w:r>
        <w:rPr>
          <w:rFonts w:ascii="IRNazanin" w:hAnsi="IRNazanin" w:eastAsia="IRNazanin"/>
          <w:color w:val="111111"/>
          <w:sz w:val="28"/>
          <w:sz w:val="28"/>
          <w:szCs w:val="28"/>
          <w:rtl w:val="true"/>
          <w:lang w:bidi="fa-IR"/>
        </w:rPr>
        <w:t>مقضیة محتومة فالمنذر بالأصالة هو اللّه و إن کان بلسان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تلظی النار تلهبها و توهجها،و المراد بالنار التی تتلظی جهنم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بالأشقی مطلق الکافر الذی یکفر بالتکذیب و التولی فإنه أشقی من سائر من شقی فی دنیاه فمن ابتلی فی بدنه شقی و من أصیب فی ماله أو ولده مثلا شقی و من خسر فی أمر آخرته شقی و الشقی فی أمر آخرته أشقی من غیره لکون شقوته أبدیة مطمع فی التخلص منها بخلاف الشقوة فی شأن من شئون الدنیا فإنها مقطوعة لا محالة مرجوة الزوال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بالأشقی هو الکافر المکذب بالدعوة الحقة المعرض عنها علی ما یدل علیه توصیفه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کَذَّبَ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إطلاق الإنذار،و أما الأشقی بمعنی أشقی الناس کلهم فمما لا یساعد علیه السیاق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بصلی النار اتباعها و لزومها فیفید معنی الخلود و هو مما قضی اللّه به فی حق الکافر،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اَلَّذِی یُؤْتِی مٰالَهُ یَتَزَکّٰی وَ مٰا لِأَحَدٍ عِنْدَهُ مِنْ نِعْمَةٍ تُجْزیٰ التجنیب التبعید،و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للنار،و المعنی سیبعد عن النار الأتقی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بالأتقی من هو أتقی من غیره ممن یتقی المخاطر فهناک من یتقی ضیعة النفوس کالموت و القتل و من یتقی فساد الأموال و من یتقی العدم و الفقر فیمسک عن بذل المال و هکذا و منهم من یتقی اللّه فیبذل المال،و أتقی هؤلاء الطوائف من یتقی اللّه فیبذل المال لوجهه و إن شئت فقل یتقی خسران الآخرة فیتزکّی بالإعطاء</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فالمفضّل علیه للأتقی هو من یتقی بإعطاء المال و إن اتقی سائر المخاطر الدنیویة أو اتقی اللّه</w:t>
      </w:r>
    </w:p>
    <w:p>
      <w:pPr>
        <w:pStyle w:val="BookText"/>
        <w:rPr/>
      </w:pPr>
      <w:r>
        <w:rPr>
          <w:rFonts w:ascii="Amiri" w:hAnsi="Amiri" w:eastAsia="Amiri" w:cs="Amiri"/>
          <w:color w:val="111111"/>
          <w:sz w:val="28"/>
          <w:sz w:val="28"/>
          <w:szCs w:val="28"/>
          <w:rtl w:val="true"/>
          <w:lang w:bidi="ar-SA"/>
        </w:rPr>
        <w:t>بسائر الأعمال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عامة بحسب مدلولها غیر خاصة و یدل علیه توصیف الاتقی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یُؤْتِی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هو وصف عام و کذا ما یتلوه،و لا ینافی ذلک کون الآیات أو جمیع السورة نازلة لسبب خاص کما ورد فی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المفضل علیه بحیث یشمل جمیع الناس من طالح أو صالح و لازمه انحصار المفضل فی واحد مطلقا أو واحد فی کل عصر،و یکون المعنی و سیجنّبها من هو أتقی الناس کلهم و کذا المعنی فی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 إلا أشقی الناس کلهم فلا یساعد علیه سیاق آیات صدر السورة،و کذا الإنذار العام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فَأَنْذَرْتُکُمْ 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أنذرتکم جمیعا نارا لا یخلد فیها إلا واحد منکم جمیعا و لا ینجو منها إلا واحد منکم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یُؤْتِی مٰالَهُ یَتَزَکّٰی صفة للأتقی أی الذی یعطی و ینفق ماله یطلب بذلک أن ینمو نماء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لِأَحَدٍ عِنْدَهُ مِنْ نِعْمَةٍ تُجْزیٰ تقریر لمضمون الآیة السابقة أی لیس لأحد عنده من نعمة تجزی تلک النعمة بما یؤتیه من المال و تکافأ و إنما یؤتیه لوجه اللّه و یؤید هذا المعنی تعقیبه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ابْتِغٰاءَ وَجْهِ رَبِّهِ الْأَعْلیٰ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فالتقدیر من نعمة تجزی به،و إنما حذف الظرف رعایة للفواصل،و یندفع بذلک ما قیل لا إن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للمفعول لأن القصد لیس لفاعل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الْأَعْلیٰ استثناء منقطع و المعنی و لکنه یؤتی ماله طلبا لوجه ربه الأعلی و قد تقدم کلام فی معنی وجه اللّه و فی معنی الاسم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یَرْضیٰ أی و لسوف یرضی هذا الأتقی بما یؤتیه ربه الأعلی من الأجر الجزیل و الجزاء الحسن الجمیل</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ذکر صفتی الرب الأعلی إشعار بأن ما یؤتاه من الجزاء أنعم الجزاء و أعلاه و هو</w:t>
      </w:r>
    </w:p>
    <w:p>
      <w:pPr>
        <w:pStyle w:val="BookText"/>
        <w:rPr/>
      </w:pPr>
      <w:r>
        <w:rPr>
          <w:rFonts w:ascii="IRNazanin" w:hAnsi="IRNazanin" w:eastAsia="IRNazanin"/>
          <w:color w:val="111111"/>
          <w:sz w:val="28"/>
          <w:sz w:val="28"/>
          <w:szCs w:val="28"/>
          <w:rtl w:val="true"/>
          <w:lang w:bidi="fa-IR"/>
        </w:rPr>
        <w:t>المناسب لربوبیته تعالی و علوه،و من هنا یظهر وجه الالتفات فی الآیة السابقة فی قوله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رَبِّهِ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سیاق التکلم وحده الی الغیبة بالإشارة الی الوصفین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ربه الأعلی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689" w:name="pg13145_117586"/>
    </w:p>
    <w:p>
      <w:pPr>
        <w:pStyle w:val="Heading2"/>
        <w:numPr>
          <w:ilvl w:val="1"/>
          <w:numId w:val="1"/>
        </w:numPr>
        <w:rPr/>
      </w:pPr>
      <w:bookmarkStart w:id="690" w:name="__RefHeading___Toc176034_3244359995"/>
      <w:bookmarkStart w:id="691" w:name="_Toc275"/>
      <w:bookmarkEnd w:id="689"/>
      <w:bookmarkEnd w:id="690"/>
      <w:r>
        <w:rPr>
          <w:rtl w:val="true"/>
        </w:rPr>
        <w:t>سورة الضحی مکیة أو مدنیة و هی احدی عشرة آیة</w:t>
      </w:r>
      <w:bookmarkEnd w:id="691"/>
    </w:p>
    <w:p>
      <w:pPr>
        <w:pStyle w:val="Heading3"/>
        <w:numPr>
          <w:ilvl w:val="2"/>
          <w:numId w:val="1"/>
        </w:numPr>
        <w:rPr/>
      </w:pPr>
      <w:bookmarkStart w:id="692" w:name="__RefHeading___Toc176036_3244359995"/>
      <w:bookmarkStart w:id="693" w:name="_Toc276"/>
      <w:bookmarkEnd w:id="692"/>
      <w:r>
        <w:rPr>
          <w:rtl w:val="true"/>
        </w:rPr>
        <w:t>اشارة</w:t>
      </w:r>
      <w:bookmarkEnd w:id="693"/>
    </w:p>
    <w:p>
      <w:pPr>
        <w:pStyle w:val="Heading3"/>
        <w:numPr>
          <w:ilvl w:val="2"/>
          <w:numId w:val="1"/>
        </w:numPr>
        <w:rPr/>
      </w:pPr>
      <w:bookmarkStart w:id="694" w:name="__RefHeading___Toc176038_3244359995"/>
      <w:bookmarkStart w:id="695" w:name="_Toc277"/>
      <w:bookmarkEnd w:id="694"/>
      <w:r>
        <w:rPr>
          <w:rtl w:val="true"/>
        </w:rPr>
        <w:t>[</w:t>
      </w:r>
      <w:r>
        <w:rPr>
          <w:rtl w:val="true"/>
        </w:rPr>
        <w:t xml:space="preserve">سورة الضحی </w:t>
      </w:r>
      <w:r>
        <w:rPr>
          <w:rtl w:val="true"/>
        </w:rPr>
        <w:t>(</w:t>
      </w:r>
      <w:r>
        <w:rPr/>
        <w:t>93</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695"/>
    </w:p>
    <w:p>
      <w:pPr>
        <w:pStyle w:val="Heading4"/>
        <w:numPr>
          <w:ilvl w:val="3"/>
          <w:numId w:val="1"/>
        </w:numPr>
        <w:rPr/>
      </w:pPr>
      <w:bookmarkStart w:id="696" w:name="__RefHeading___Toc176040_3244359995"/>
      <w:bookmarkStart w:id="697" w:name="_Toc278"/>
      <w:bookmarkEnd w:id="696"/>
      <w:r>
        <w:rPr>
          <w:rtl w:val="true"/>
        </w:rPr>
        <w:t>اشارة</w:t>
      </w:r>
      <w:bookmarkEnd w:id="697"/>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698" w:name="pg13145_117587"/>
    </w:p>
    <w:p>
      <w:pPr>
        <w:pStyle w:val="Heading4"/>
        <w:numPr>
          <w:ilvl w:val="3"/>
          <w:numId w:val="1"/>
        </w:numPr>
        <w:rPr/>
      </w:pPr>
      <w:bookmarkStart w:id="699" w:name="__RefHeading___Toc176042_3244359995"/>
      <w:bookmarkStart w:id="700" w:name="_Toc279"/>
      <w:bookmarkEnd w:id="698"/>
      <w:bookmarkEnd w:id="699"/>
      <w:r>
        <w:rPr>
          <w:rtl w:val="true"/>
        </w:rPr>
        <w:t>بیان</w:t>
      </w:r>
      <w:r>
        <w:rPr>
          <w:rtl w:val="true"/>
        </w:rPr>
        <w:t>:</w:t>
      </w:r>
      <w:bookmarkEnd w:id="70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الوحی عن النبی صلّی اللّه علیه و آله و سلّم أیاما 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ربه ودّعه فنزلت السورة فطیّب اللّه بها نفسه،و السورة تحتمل المکیة و المدنیة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الضُّحیٰ وَ اللَّیْلِ إِذٰا سَجیٰ إقسام،و الضحی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انبساط الشمس و امتداد النهار و سمی الوقت به،و سجو اللیل سکونه و هو غشیان ظلمته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وَدَّعَکَ رَبُّکَ وَ مٰا قَلیٰ التودیع الترک،و القلی بکسر القاف البغض أو شدته،و الآیة جواب القسم،و مناسبة نور النهار و ظلمة اللیل لنزول الوحی و انقطاعه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خَیْرٌ لَکَ مِنَ الْأُولیٰ فی معنی الترقی بالنسبة الی ما تفیده الآیة السابقة من کونه صلّی اللّه علیه و آله و سلّم علی ما هو علیه من موقف الکرامة و العنایة الإلهیة کأنه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علی ما کنت علیه من الفضل و الرحمة ما دمت حیا فی الدنیا و حیاتک الآخرة خیر لک من حیاتک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 تقریر و تثبیت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اشتمل الوعد علی عطاء مطلق یتبعه رضی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ناظرة الی الحیاتین جمیعا دون الحیاة الآخرة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یَجِدْکَ یَتِیماً فَآویٰ الآیة و ما یتلوها من الآیتین إشارة الی بعض نعمه تعالی العظام علیه صلّی اللّه علیه و آله و سلّم فقد مات أبوه و هو فی بطن أمه ثم ماتت أمه و هو ابن سنتین ثم مات جده الکفیل له و هو ابن ثمان سنین فکفّله عمه و رباه</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بالیتیم الوحید الذی لا نظیر له فی الناس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یتیم،و المعنی أ لم یجدک</w:t>
      </w:r>
    </w:p>
    <w:p>
      <w:pPr>
        <w:pStyle w:val="BookText"/>
        <w:rPr/>
      </w:pPr>
      <w:r>
        <w:rPr>
          <w:rFonts w:ascii="IRNazanin" w:hAnsi="IRNazanin" w:eastAsia="IRNazanin"/>
          <w:color w:val="111111"/>
          <w:sz w:val="28"/>
          <w:sz w:val="28"/>
          <w:szCs w:val="28"/>
          <w:rtl w:val="true"/>
          <w:lang w:bidi="fa-IR"/>
        </w:rPr>
        <w:t>وحیدا بین الناس فآوی الناس الیک و جمعهم حولک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 فَهَدیٰ المراد بالضلال عدم الهدایة و المراد بکونه صلّی اللّه علیه و آله و سلّم ضالا حاله فی نفسه مع قطع النظر عن هدایته تعالی فلا هدی له صلّی اللّه علیه و آله و سلّم و لا لأحد من الخلق إلا باللّه سبحانه فقد کانت نفسه فی نفسها ضالة و إن کانت الهدایة الإلهیة ملازمة لها منذ وجدت 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تَدْرِی مَا الْکِتٰابُ وَ لاَ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الباب قول موسی علی ما حکی اللّه عنه فَعَلْتُهٰا إِذاً وَ أَنَا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أهتد بهدی الرسالة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فَأَغْنیٰ العائل الفقیر الذی لا مال له و قد کان صلّی اللّه علیه و آله و سلّم فقیرا لا مال له فأغناه اللّه بعد ما تزوج بخدیجة بنت خویلد علیها السّلام فوهبت له مالها و کان لها مال کثیر،و قیل المراد بالإغناء استجابة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الْیَتِیمَ فَلاٰ تَقْهَرْ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 الغلبة و التذلیل معا و یستعمل فی کل واحد منهما،انتهی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السّٰائِلَ فَلاٰ تَنْهَرْ النهر هو الزجر و الرد بغلظة</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التحدیث بالنعمة ذکرها قولا و إظهارها فعلا و ذلک شکرها،و هذه الأوامر عامة للناس و ان کانت موجهة الی النبی صلّی اللّه علیه و آله و سلّم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701" w:name="pg13145_117589"/>
    </w:p>
    <w:p>
      <w:pPr>
        <w:pStyle w:val="Heading2"/>
        <w:numPr>
          <w:ilvl w:val="1"/>
          <w:numId w:val="1"/>
        </w:numPr>
        <w:rPr/>
      </w:pPr>
      <w:bookmarkStart w:id="702" w:name="__RefHeading___Toc176044_3244359995"/>
      <w:bookmarkStart w:id="703" w:name="_Toc280"/>
      <w:bookmarkEnd w:id="701"/>
      <w:bookmarkEnd w:id="702"/>
      <w:r>
        <w:rPr>
          <w:rtl w:val="true"/>
        </w:rPr>
        <w:t>سورة أ لم نشرح مکیة أو مدنیة و هی ثمان آیات</w:t>
      </w:r>
      <w:bookmarkEnd w:id="703"/>
    </w:p>
    <w:p>
      <w:pPr>
        <w:pStyle w:val="Heading3"/>
        <w:numPr>
          <w:ilvl w:val="2"/>
          <w:numId w:val="1"/>
        </w:numPr>
        <w:rPr/>
      </w:pPr>
      <w:bookmarkStart w:id="704" w:name="__RefHeading___Toc176046_3244359995"/>
      <w:bookmarkStart w:id="705" w:name="_Toc281"/>
      <w:bookmarkEnd w:id="704"/>
      <w:r>
        <w:rPr>
          <w:rtl w:val="true"/>
        </w:rPr>
        <w:t>اشارة</w:t>
      </w:r>
      <w:bookmarkEnd w:id="705"/>
    </w:p>
    <w:p>
      <w:pPr>
        <w:pStyle w:val="Heading3"/>
        <w:numPr>
          <w:ilvl w:val="2"/>
          <w:numId w:val="1"/>
        </w:numPr>
        <w:rPr/>
      </w:pPr>
      <w:bookmarkStart w:id="706" w:name="__RefHeading___Toc176048_3244359995"/>
      <w:bookmarkStart w:id="707" w:name="_Toc282"/>
      <w:bookmarkEnd w:id="706"/>
      <w:r>
        <w:rPr>
          <w:rtl w:val="true"/>
        </w:rPr>
        <w:t>[</w:t>
      </w:r>
      <w:r>
        <w:rPr>
          <w:rtl w:val="true"/>
        </w:rPr>
        <w:t xml:space="preserve">سورة الشرح </w:t>
      </w:r>
      <w:r>
        <w:rPr>
          <w:rtl w:val="true"/>
        </w:rPr>
        <w:t>(</w:t>
      </w:r>
      <w:r>
        <w:rPr/>
        <w:t>94</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707"/>
    </w:p>
    <w:p>
      <w:pPr>
        <w:pStyle w:val="Heading4"/>
        <w:numPr>
          <w:ilvl w:val="3"/>
          <w:numId w:val="1"/>
        </w:numPr>
        <w:rPr/>
      </w:pPr>
      <w:bookmarkStart w:id="708" w:name="__RefHeading___Toc176050_3244359995"/>
      <w:bookmarkStart w:id="709" w:name="_Toc283"/>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رَبِّکَ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76052_3244359995"/>
      <w:bookmarkStart w:id="711" w:name="_Toc284"/>
      <w:bookmarkEnd w:id="710"/>
      <w:r>
        <w:rPr>
          <w:rtl w:val="true"/>
        </w:rPr>
        <w:t>بیان</w:t>
      </w:r>
      <w:r>
        <w:rPr>
          <w:rtl w:val="true"/>
        </w:rPr>
        <w:t>:</w:t>
      </w:r>
      <w:bookmarkEnd w:id="711"/>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بالنصب فی اللّه و الرغبة الیه توصل الیه بتقدمة الامتنان و السورة تحتمل المکیة</w:t>
      </w:r>
    </w:p>
    <w:p>
      <w:pPr>
        <w:pStyle w:val="BookText"/>
        <w:rPr/>
      </w:pPr>
      <w:r>
        <w:rPr>
          <w:rFonts w:ascii="IRNazanin" w:hAnsi="IRNazanin" w:eastAsia="IRNazanin"/>
          <w:color w:val="111111"/>
          <w:sz w:val="28"/>
          <w:sz w:val="28"/>
          <w:szCs w:val="28"/>
          <w:rtl w:val="true"/>
          <w:lang w:bidi="fa-IR"/>
        </w:rPr>
        <w:t>و المدنیة و سیاق آیاتها أوفق للمدنیة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عن أئمة أهل البیت علیهم السّلام أن الضحی و أ لم نشرح سورة واحدة، و یروی ذلک أیضا عن طاوس و عمر بن عبد العزیز قال الرازی فی التفسیر الکبیر بعد نقله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دعاهما الی ذلک هو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لأن الأول کان نزوله حال اغتمام الرسول صلّی اللّه علیه و آله و سلّم من إیذاء الکفار فکانت حال محنة و ضیق صدر،و الثانی یقتضی أن یکون حال النزول منشرح الصدر طیب القلب فأنی یجتمعان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المراد بشرح صدره صلّی اللّه علیه و آله و سلّم فی الآیة جعله بحیث یسع ما یلقی الیه من الحقائق و لا یضیق بما ینزل علیه من المعارف و ما یصیبه من أذی الناس فی تبلیغها کما سیجیء لا طیب القلب و السرور کما فسره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لَکَ صَدْرَکَ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الشرح بسط اللحم و نحوه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شرحت اللحم و شرحته و منه شرح الصدر أی بسطته بنور إلهی و سکینة من جهة اللّه و روح منه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شَرَحَ اللّٰهُ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ترتب الآیات الثلاث الاول فی مضامینها ثم تعلیلها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الانطباق علی حاله صلّی اللّه علیه و آله و سلّم فی أوائل دعوته و أواسطها و أواخرها ثم تکرار التعلیل ثم تفریع آیتی آخر السورة کل ذلک یشهد علی کون المراد بشرح صدره صلّی اللّه علیه و آله و سلّم بسطه بحیث یسع ما یلقی الیه من الوحی و یؤمر بتبلیغه و ما یصیبه من المکاره و الأذی فی اللّه،و بعبارة اخری جعل نفسه المقدسة مستعدة تامة الاستعداد لقبول ما یفاض علیها من جانب اللّه تعالی</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عَنْکَ وِزْرَکَ اَلَّذِی أَنْقَضَ ظَهْرَکَ الوزر الحمل الثقیل،</w:t>
      </w:r>
    </w:p>
    <w:p>
      <w:pPr>
        <w:pStyle w:val="BookText"/>
        <w:rPr/>
      </w:pPr>
      <w:r>
        <w:rPr>
          <w:rFonts w:ascii="IRNazanin" w:hAnsi="IRNazanin" w:eastAsia="IRNazanin"/>
          <w:color w:val="111111"/>
          <w:sz w:val="28"/>
          <w:sz w:val="28"/>
          <w:szCs w:val="28"/>
          <w:rtl w:val="true"/>
          <w:lang w:bidi="fa-IR"/>
        </w:rPr>
        <w:t>و إنقاض الظهر کسره بحیث یسمع له صوت کما یسمع من السریر و نحوه عند استقرار شیء ثقیل علیه،و المراد به ظهور ثقل الوزر علیه ظهورا بالغا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الوزر إذهاب ما یحس من ثقله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الخ؛لما أن معناه قد شرحنا لک صدرک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بوضع وزره صلّی اللّه علیه و آله و سلّم علی ما یفید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 دعوته و إمضاء مجاهدته فی اللّه بتوفیق الأسباب فإن الرسالة و الدعوة و ما یتفرع علی ذلک هی الثقل الذی حمله إثر شرح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 رفع الذکر إعلاؤه عن مستوی ذکر غیره من الناس و قد فعل سبحانه به ذلک،و من رفع ذکره أن قرن اللّه اسمه صلّی اللّه علیه و آله و سلّم باسمه فاسمه قرین اسم ربه فی الشهادتین اللتین هما أساس دین اللّه،و علی کل مسلم أن یذکره مع ربه کل یوم فی الصلوات الخمس المفروضة،و من اللطف وقوع الرفع بعد الوضع فی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یُسْراً لا یبعد أن یکون تعلیلا لما تقدم من وضع الوزر و رفع الذکر فما حمله اللّه من الرسالة و أمر به من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أثقل ما یمکن لبشر أن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اشتد علیه الأمر بذلک،و کذا تکذیب قومه دعوته و استخفافهم به و إصرارهم علی امحاء ذکره کان قد اشتد علیه فوضع اللّه وزره الذی حمله بتوفیق الناس لإجابة دعوته و رفع ذکره الذی کانوا یریدون إمحاءه و کان ذلک جریا علی سنته تعالی فی الکون من الإتیان بالیسر بعد العسر فعلل رفع الشّدة عنه صلّی اللّه علیه و آله و سلّم بما أشار الیه من سنته،و علی هذا فاللام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دون الاستغراق و لعل السنة سنة تحوّل الحوادث و تقلب الأحوال و عدم دوامها</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 تکرار للتأکید و التثبیت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 و ذکروا أن فی الآیتین دلالة علی أن مع العسر واحد یسران بناء علی أن المعرفة إذا أعیدت ثانیة فی الکلام کان المراد بها عین الاولی بخلاف النکرة کما أنه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اکتسبت الدرهم أو درهما</w:t>
      </w:r>
    </w:p>
    <w:p>
      <w:pPr>
        <w:pStyle w:val="BookText"/>
        <w:rPr/>
      </w:pPr>
      <w:r>
        <w:rPr>
          <w:rFonts w:ascii="IRNazanin" w:hAnsi="IRNazanin" w:eastAsia="IRNazanin"/>
          <w:color w:val="111111"/>
          <w:sz w:val="28"/>
          <w:sz w:val="28"/>
          <w:szCs w:val="28"/>
          <w:rtl w:val="true"/>
          <w:lang w:bidi="fa-IR"/>
        </w:rPr>
        <w:t>فأنفق الدرهم کان المراد بالثانی هو الأول بخلاف 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اکتسبت درهما فأنفق درهما و لیست القاعدة بمطردة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للتنویع لا للتفخیم کما ذکره بعضهم،و المعیة معیة التوالی دون المعیة بمعنی التحقق فی زمان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وَ إِلیٰ رَبِّکَ فَارْغَبْ خطاب للنبی صلّی اللّه علیه و آله و سلّم متفرع علی ما بیّن قبل من تحمیله الرسالة و الدعوة و منّه تعالی علیه بما منّ من شرح الصدر و وضع الوزر و رفع الذکر و کل ذلک من الیسر بعد العسر</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فالمعنی إذا کان العسر یأتی بعده الیسر و الأمر فیه الی اللّه لا غیر فإذا فرغت مما فرض علیک فاتعب نفسک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بعبادته و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ارغب فیه لیمن علیک بما لهذا التعب من الراحة و لهذا العسر من الیسر</w:t>
      </w:r>
      <w:r>
        <w:rPr>
          <w:rFonts w:eastAsia="IRNazanin" w:cs="IRNazanin"/>
          <w:color w:val="111111"/>
          <w:sz w:val="28"/>
          <w:szCs w:val="28"/>
          <w:rtl w:val="true"/>
          <w:lang w:bidi="fa-IR"/>
        </w:rPr>
        <w:t>.</w:t>
      </w:r>
      <w:bookmarkStart w:id="712" w:name="pg13145_117593"/>
    </w:p>
    <w:p>
      <w:pPr>
        <w:pStyle w:val="Heading2"/>
        <w:numPr>
          <w:ilvl w:val="1"/>
          <w:numId w:val="1"/>
        </w:numPr>
        <w:rPr/>
      </w:pPr>
      <w:bookmarkStart w:id="713" w:name="__RefHeading___Toc176054_3244359995"/>
      <w:bookmarkStart w:id="714" w:name="_Toc285"/>
      <w:bookmarkEnd w:id="712"/>
      <w:bookmarkEnd w:id="713"/>
      <w:r>
        <w:rPr>
          <w:rtl w:val="true"/>
        </w:rPr>
        <w:t>سورة التین مکیة و هی ثمان آیات</w:t>
      </w:r>
      <w:bookmarkEnd w:id="714"/>
    </w:p>
    <w:p>
      <w:pPr>
        <w:pStyle w:val="Heading3"/>
        <w:numPr>
          <w:ilvl w:val="2"/>
          <w:numId w:val="1"/>
        </w:numPr>
        <w:rPr/>
      </w:pPr>
      <w:bookmarkStart w:id="715" w:name="__RefHeading___Toc176056_3244359995"/>
      <w:bookmarkStart w:id="716" w:name="_Toc286"/>
      <w:bookmarkEnd w:id="715"/>
      <w:r>
        <w:rPr>
          <w:rtl w:val="true"/>
        </w:rPr>
        <w:t>اشارة</w:t>
      </w:r>
      <w:bookmarkEnd w:id="716"/>
    </w:p>
    <w:p>
      <w:pPr>
        <w:pStyle w:val="Heading3"/>
        <w:numPr>
          <w:ilvl w:val="2"/>
          <w:numId w:val="1"/>
        </w:numPr>
        <w:rPr/>
      </w:pPr>
      <w:bookmarkStart w:id="717" w:name="__RefHeading___Toc176058_3244359995"/>
      <w:bookmarkStart w:id="718" w:name="_Toc287"/>
      <w:bookmarkEnd w:id="717"/>
      <w:r>
        <w:rPr>
          <w:rtl w:val="true"/>
        </w:rPr>
        <w:t>[</w:t>
      </w:r>
      <w:r>
        <w:rPr>
          <w:rtl w:val="true"/>
        </w:rPr>
        <w:t xml:space="preserve">سورة التین </w:t>
      </w:r>
      <w:r>
        <w:rPr>
          <w:rtl w:val="true"/>
        </w:rPr>
        <w:t>(</w:t>
      </w:r>
      <w:r>
        <w:rPr/>
        <w:t>95</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718"/>
    </w:p>
    <w:p>
      <w:pPr>
        <w:pStyle w:val="Heading4"/>
        <w:numPr>
          <w:ilvl w:val="3"/>
          <w:numId w:val="1"/>
        </w:numPr>
        <w:rPr/>
      </w:pPr>
      <w:bookmarkStart w:id="719" w:name="__RefHeading___Toc176060_3244359995"/>
      <w:bookmarkStart w:id="720" w:name="_Toc288"/>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76062_3244359995"/>
      <w:bookmarkStart w:id="722" w:name="_Toc289"/>
      <w:bookmarkEnd w:id="721"/>
      <w:r>
        <w:rPr>
          <w:rtl w:val="true"/>
        </w:rPr>
        <w:t>بیان</w:t>
      </w:r>
      <w:r>
        <w:rPr>
          <w:rtl w:val="true"/>
        </w:rPr>
        <w:t>:</w:t>
      </w:r>
      <w:bookmarkEnd w:id="722"/>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السورة البعث و الجزاء و تسلک الیه من طریق خلق الإنسان فی أحسن تقویم ثم</w:t>
      </w:r>
    </w:p>
    <w:p>
      <w:pPr>
        <w:pStyle w:val="BookText"/>
        <w:rPr/>
      </w:pPr>
      <w:r>
        <w:rPr>
          <w:rFonts w:ascii="IRNazanin" w:hAnsi="IRNazanin" w:eastAsia="IRNazanin"/>
          <w:color w:val="111111"/>
          <w:sz w:val="28"/>
          <w:sz w:val="28"/>
          <w:szCs w:val="28"/>
          <w:rtl w:val="true"/>
          <w:lang w:bidi="fa-IR"/>
        </w:rPr>
        <w:t>اختلافهم بالبقاء علی الفطرة الاولی و خروجهم منها بالانحطاط الی أسفل سافلین و وجوب التمییز بین الطائفتین جزاء باقتضاء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و تحتمل المدنیة و یؤید نزولها بمکة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بصریح فیه لاحتمال نزولها بعد الهجرة و هو صلّی اللّه علیه و آله و سلّم بمکة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التِّینِ وَ الزَّیْتُونِ وَ طُورِ سِینِینَ وَ هٰذَا الْبَلَدِ الْأَمِینِ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بالتین و الزیتون الفاکهتان المعروفتان أقسم اللّه بهما لما فیهما من الفوائد الجمة و الخواص النافعة،و قیل المراد بهما شجرتا التین و الزیتون،و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بالتین الجبل الذی علیه دمشق و بالزیتون الجبل الذی علیه بیت المقدس،و لعل اطلاق اسم الفاکهتین علی الجبلین لکونهما منبتیهما و لعل الإقسام بهما لکونهما مبعثی جم غفیر من الأنبیاء 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بطول سینین الجبل الذی کلّم اللّه تعالی فیه موسی بن عمران علیه السّلام،و یسمی أیضا طور سیناء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بهذا البلد الأمین مکة المشرّفة لأن الأمن خاصة مشرعة للحرم و هی فیه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دعاء ابراهیم علیه السّلام علی ما حکی اللّه عنه رَبِّ اجْعَلْ هٰذٰا بَلَداً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دعائه ثانیا رَبِّ اجْعَلْ هَذَا الْبَلَدَ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الإشارة بهذا الی البلد تثبیت التشریف علیه بالتشخیص و توصیفه بالأمین إما لکونه فعیلا بمعنی الفاعل و یفید معنی النسبة و المعنی ذی الأمن کاللابن و التامر و إما لکونه فعیلا بمعنی المفعول و المراد البلد الذی یؤمن الناس فیه أی لا یخاف فیه من غوائلهم ففی نسبة الأمن الی البلد نوع تجوّز</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 جواب للقسم و المراد بکون خلقه فی أحسن تقویم اشتمال التقویم علیه فی جمیع شئونه و جهات وجوده،و التقویم</w:t>
      </w:r>
    </w:p>
    <w:p>
      <w:pPr>
        <w:pStyle w:val="BookText"/>
        <w:rPr/>
      </w:pPr>
      <w:r>
        <w:rPr>
          <w:rFonts w:ascii="IRNazanin" w:hAnsi="IRNazanin" w:eastAsia="IRNazanin"/>
          <w:color w:val="111111"/>
          <w:sz w:val="28"/>
          <w:sz w:val="28"/>
          <w:szCs w:val="28"/>
          <w:rtl w:val="true"/>
          <w:lang w:bidi="fa-IR"/>
        </w:rPr>
        <w:t>جعل الشیء ذا قوام و قوام الشیء ما یقوم به و یثبت فالإنسان و المراد به الجنس ذو أحسن قوام بحسب الخلقة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کونه ذا أحسن قوام بحسب الخلقة علی ما یستفاد من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سٰافِلِینَ إِلاَّ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الخ؛صلوحه بحسب الخلقة للعروج الی الرفیع الأعلی و الفوز بحیاة خالدة عند ربه سعیدة لا شقوة معها،و ذلک بما جهّزه اللّه به من العلم النافع و مکّنه منه من العمل الصالح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آمن بما علم و زاول صالح العمل رفعه اللّه الیه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یَنٰالُهُ التَّقْویٰ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لَهُمُ الدَّرَجٰاتُ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 الدالة علی ارتفاع مقام الإنسان و ارتقائه بالإیمان و العمل الصالح عطاء من اللّه غیر مجذوذ،و قد سمّاه تعالی أجرا کما یشیر الیه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سٰافِلِینَ ظاهر الرد أن یکون بمعناه المعروف فأسفل منصوب بنزع الخافض،و المراد بأسفل سافلین مقام منحط هو أسفل من سفل من أهل الشقوة و الخسران و المعنی ثم رددنا الإنسان الی أسفل من سفل من أهل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أن یکون الرد بمعنی الجعل أی جعلناه أسفل سافلین،و أن یکون بمعنی التغییر و المعنی ثم غیّرناه حال کونه أسفل جمع سافلین،و المراد بالسفالة علی أی حال الشقاء و العذاب</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فَلَهُمْ أَجْرٌ غَیْرُ مَمْنُونٍ أی غیر مقطوع استثناء متصل من جنس الإنسان،و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یؤید کون المراد من رده الی أسفل سافلین رده الی الشقاء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یُکَذِّبُکَ بَعْدُ بِالدِّینِ أَ لَیْسَ اللّٰهُ بِأَحْکَمِ الْحٰاکِمِینَ الخطاب للإنسان باعتبار الجنس،و قیل للنبی صلّی اللّه علیه و آله و سلّم و المراد غیره،و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استفهامیة توبیخیة،و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بیکذّبک،و الدین الجزاء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یجعلک مکذّبا بالجزاء یوم القیامة بعد ما جعلنا الإنسان طائفتین طائفة مردودة الی أسفل سافلین و طائفة مأجورة اجرا غیر ممنون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بِأَحْکَمِ الْحٰاکِمِینَ الاستفهام للتقریر و کونه تعالی أحکم الحاکمین هو کونه فوق کل حاکم فی إتقان الحکم و حقیته و نفوذه من غیر اضطراب و وهن و بطلان فهو تعالی یحکم فی خلقه و تدبیره بما من الواجب فی الحکمة أن یحکم به الناس من حیث الإتقان و الحسن و النفوذ و إذا کان اللّه تعالی أحکم الحاکمین و الناس طائفتان مختلفتان اعتقادا و عملا فمن الواجب فی الحکمة أن یمیّز بینهم بالجزاء فی حیاتهم الباقیة و هو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فالتفریع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تفریع النتیجة علی الحجة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بِأَحْکَمِ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تتمیم للحجة المشار إلیها بما یتوقف علیه تمامها</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المحصل أنه إذا کان الناس خلقوا فی أحسن تقویم ثم اختلفوا فطائفة خرجت عن تقویمها الأحسن وردت الی أسفل سافلین و طائفة بقیت فی تقویمها الأحسن و علی فطرتها الاولی و اللّه المدبر لأمرهم أحکم الحاکمین،و من الواجب فی الحکمة أن تختلف الطائفتان جزاء،فهناک یوم تجزی فیه کل طائفة بما عملت و لا مسوّغ للتکذیب به</w:t>
      </w:r>
      <w:r>
        <w:rPr>
          <w:rFonts w:eastAsia="IRNazanin" w:cs="IRNazanin"/>
          <w:color w:val="111111"/>
          <w:sz w:val="28"/>
          <w:szCs w:val="28"/>
          <w:rtl w:val="true"/>
          <w:lang w:bidi="fa-IR"/>
        </w:rPr>
        <w:t>.</w:t>
      </w:r>
      <w:bookmarkStart w:id="723" w:name="pg13145_117597"/>
    </w:p>
    <w:p>
      <w:pPr>
        <w:pStyle w:val="Heading2"/>
        <w:numPr>
          <w:ilvl w:val="1"/>
          <w:numId w:val="1"/>
        </w:numPr>
        <w:rPr/>
      </w:pPr>
      <w:bookmarkStart w:id="724" w:name="__RefHeading___Toc176064_3244359995"/>
      <w:bookmarkStart w:id="725" w:name="_Toc290"/>
      <w:bookmarkEnd w:id="723"/>
      <w:bookmarkEnd w:id="724"/>
      <w:r>
        <w:rPr>
          <w:rtl w:val="true"/>
        </w:rPr>
        <w:t>سورة العلق مکیة و هی تسع عشرة آیة</w:t>
      </w:r>
      <w:bookmarkEnd w:id="725"/>
    </w:p>
    <w:p>
      <w:pPr>
        <w:pStyle w:val="Heading3"/>
        <w:numPr>
          <w:ilvl w:val="2"/>
          <w:numId w:val="1"/>
        </w:numPr>
        <w:rPr/>
      </w:pPr>
      <w:bookmarkStart w:id="726" w:name="__RefHeading___Toc176066_3244359995"/>
      <w:bookmarkStart w:id="727" w:name="_Toc291"/>
      <w:bookmarkEnd w:id="726"/>
      <w:r>
        <w:rPr>
          <w:rtl w:val="true"/>
        </w:rPr>
        <w:t>اشارة</w:t>
      </w:r>
      <w:bookmarkEnd w:id="727"/>
    </w:p>
    <w:p>
      <w:pPr>
        <w:pStyle w:val="Heading3"/>
        <w:numPr>
          <w:ilvl w:val="2"/>
          <w:numId w:val="1"/>
        </w:numPr>
        <w:rPr/>
      </w:pPr>
      <w:bookmarkStart w:id="728" w:name="__RefHeading___Toc176068_3244359995"/>
      <w:bookmarkStart w:id="729" w:name="_Toc292"/>
      <w:bookmarkEnd w:id="728"/>
      <w:r>
        <w:rPr>
          <w:rtl w:val="true"/>
        </w:rPr>
        <w:t>[</w:t>
      </w:r>
      <w:r>
        <w:rPr>
          <w:rtl w:val="true"/>
        </w:rPr>
        <w:t xml:space="preserve">سورة العلق </w:t>
      </w:r>
      <w:r>
        <w:rPr>
          <w:rtl w:val="true"/>
        </w:rPr>
        <w:t>(</w:t>
      </w:r>
      <w:r>
        <w:rPr/>
        <w:t>96</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729"/>
    </w:p>
    <w:p>
      <w:pPr>
        <w:pStyle w:val="Heading4"/>
        <w:numPr>
          <w:ilvl w:val="3"/>
          <w:numId w:val="1"/>
        </w:numPr>
        <w:rPr/>
      </w:pPr>
      <w:bookmarkStart w:id="730" w:name="__RefHeading___Toc176070_3244359995"/>
      <w:bookmarkStart w:id="731" w:name="_Toc293"/>
      <w:bookmarkEnd w:id="730"/>
      <w:r>
        <w:rPr>
          <w:rtl w:val="true"/>
        </w:rPr>
        <w:t>اشارة</w:t>
      </w:r>
      <w:bookmarkEnd w:id="731"/>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732" w:name="pg13145_117598"/>
    </w:p>
    <w:p>
      <w:pPr>
        <w:pStyle w:val="Heading4"/>
        <w:numPr>
          <w:ilvl w:val="3"/>
          <w:numId w:val="1"/>
        </w:numPr>
        <w:rPr/>
      </w:pPr>
      <w:bookmarkStart w:id="733" w:name="__RefHeading___Toc176072_3244359995"/>
      <w:bookmarkStart w:id="734" w:name="_Toc294"/>
      <w:bookmarkEnd w:id="732"/>
      <w:bookmarkEnd w:id="733"/>
      <w:r>
        <w:rPr>
          <w:rtl w:val="true"/>
        </w:rPr>
        <w:t>بیان</w:t>
      </w:r>
      <w:r>
        <w:rPr>
          <w:rtl w:val="true"/>
        </w:rPr>
        <w:t>:</w:t>
      </w:r>
      <w:bookmarkEnd w:id="734"/>
    </w:p>
    <w:p>
      <w:pPr>
        <w:pStyle w:val="BookText"/>
        <w:rPr/>
      </w:pPr>
      <w:r>
        <w:rPr>
          <w:rFonts w:ascii="IRNazanin" w:hAnsi="IRNazanin" w:eastAsia="IRNazanin"/>
          <w:color w:val="111111"/>
          <w:sz w:val="28"/>
          <w:sz w:val="28"/>
          <w:szCs w:val="28"/>
          <w:rtl w:val="true"/>
          <w:lang w:bidi="fa-IR"/>
        </w:rPr>
        <w:t>أمر للنبی صلّی اللّه علیه و آله و سلّم بتلقی القرآن بالوحی منه تعالی و هی أول سورة نزلت من القرآن،و سیاق آیاتها لا یأبی نزولها دفعة واحدة کما سنشیر الیه،و هی مکیة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 خَلَقَ الْإِنْسٰانَ مِنْ عَلَقٍ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القراءة ضم الحروف و الکلمات بعضها الی بعض فی الترتیل،و لیس یقال ذلک لکل جمع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القوم إذا جمعتهم،و یدل علی ذلک أنه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للحرف الواحد إذا تفوّه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قراءة انتهی</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الکتاب إذا جمعت ما فیه من الحروف و الکلمات بضم بعضها الی بعض فی الذهن و إن لم تتلفظ بها،و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قرأته إذا جمعت الحروف و الکلمات بضم بعضها الی بعض فی التلفظ،و یقال قرأته علیه إذا جمعت بین حروفه و کلماته فی سمعه و یطلق علیها بهذا المعنی التلاوة أیضا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اللّٰهِ یَتْلُوا صُحُفاً 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الأول و المراد به الأمر بتلقی ما یوحیه الیه ملک الوحی من القرآن فالجملة أمر بقراءة الکتاب و هی من الکتاب کقول القائل فی مفتتح کتابه لمن أرسله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کتابی هذا و اعمل به فقوله هذا أمر بقراءة الکتاب و هو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السیاق یؤید أولا ما ورد أن الآیات أول ما نزل من القرآن علی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ثانیا أن التقدیر اقرأ القرآن أو ما فی معناه،و لیس المراد مطلق القراءة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الفعل اللازم بالإعراض عن المفعول،و لا المراد القراءة علی الناس بحذف المتعلق و إن کان ذلک من أغراض النزول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زائدة و التقدیر اقرأ اسم ربک أی بسمل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رَبِّکَ متعلق بمقدّر نحو مفتتحا و مبتدأ أو باقرأ و الباء للملابسة و لا ینافی ذلک کون البسملة المبتدأة بها السورة جزء من السورة فهی من کلام اللّه افتتح سبحانه بها و أمر أن یقرأ مبتدأ بها کما أمر أن یقرأ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الخ؛ففیه تعلیم بالعمل نظیر الأمر بالاستثناء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إِلاّٰ أَنْ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الَّذِی خَلَقَ إشارة الی قصر الربوبیة فی اللّه عز اسمه و هو توحید الربوبیة المقتضیة لقصر العبادة فیه فإن المشرکین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لیس له إلا الخلق و الإیجاد و أما الربوبیة و هی الملک و التدبیر فلمقرّبی خلقه من الملائکة و الجن و الإنس فدفعه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 علی أن الربوبیة و الخلق 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المراد جنس الإنسان المتناسل و العلق الدم المنجمد و المراد به ما یستحیل الیه النطفة فی الرحم</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الآیة إشارة الی التدبیر الإلهی الوارد علی الإنسان من حین کان علقة الی حین یصیر</w:t>
      </w:r>
    </w:p>
    <w:p>
      <w:pPr>
        <w:pStyle w:val="BookText"/>
        <w:rPr/>
      </w:pPr>
      <w:r>
        <w:rPr>
          <w:rFonts w:ascii="IRNazanin" w:hAnsi="IRNazanin" w:eastAsia="IRNazanin"/>
          <w:color w:val="111111"/>
          <w:sz w:val="28"/>
          <w:sz w:val="28"/>
          <w:szCs w:val="28"/>
          <w:rtl w:val="true"/>
          <w:lang w:bidi="fa-IR"/>
        </w:rPr>
        <w:t>إنسانا تاما کاملا له من أعاجیب الصفاف و الأفعال ما تتحیر فیه العقول فلم یتم الإنسان إنسانا و لم یکمل إلا بتدبیر متعاقب منه تعالی و هو بعینه خلق بعد خلق فهو تعالی رب مدبر لأمر الإنسان بعین أنه خالق له فلیس للإنسان إلا أن یتخذه وحده ربا ففی الکلام احتجاج علی توحید 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 اَلَّذِی عَلَّمَ بِالْقَلَمِ عَلَّمَ الْإِنْسٰانَ مٰا لَمْ یَعْلَمْ أمر بالقراءة ثانیا تأکید للأمر الأول علی ما هو ظاهر سیاق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الْأَکْرَمُ أی الذی یفوق عطاؤه عطاء ما سواه فهو تعالی یعطی لا عن استحقاق و ما من نعمة إلا و ینتهی إیتاؤها الیه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 الباء للسببیة أی علّم القراءة أو الکتابة و القراءة بواسطة القلم و الجملة حالیة او استئنافیة،و الکلام مسوق لتقویة نفس النبی صلّی اللّه علیه و آله و سلّم و إزالة القلق و الاضطراب عنها حیث أمر بالقراءة و هو امی لا یکتب و لا یقرأ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 ربک الذی یوحیه الیک و لا تخف و الحال أن ربک الأکرم الذی علّم الإنسان القراءة بواسطة القلم الذی یخط به فهو قادر علی أن یعلّمک قراءة کتابه و أنت امی و قد أمرک بالقراءة و لو لم یقدرک علیها لم یأمرک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عمم سبحانه النعمة فذکر تعلیمه للإنسان ما لم یعلم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مزید تقویة لقلب النبی صلّی اللّه علیه و آله و سلّم و تطییب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بالإنسان الجنس کما هو ظاهر السیاق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آدم علیه السّلام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الْإِنْسٰانَ لَیَطْغیٰ أَنْ رَآهُ اسْتَغْنیٰ ردع عما یستفاد من الآیات السابقة أنه تعالی أنعم علی الإنسان بعظائم نعم مثل التعلیم بالقلم و سائر ما علّم و التعلیم من طریق الوحی فعلی الانسان أن یشکره علی ذلک لکنه یکفر بنعمته تعالی و یطغی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لَیَطْغیٰ أن یتعدی طوره،و هو إخبار بما فی طبع الإنسان ذلک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لَظَلُومٌ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من الرأی دون الرؤیة البصریة،و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التعلیل أی لیطغی لأنه یعتقد نفسه مستغنیا عن ربه المنعم علیه فیکفر به،و ذلک أنه یشتغل بنفسه و الأسباب الظاهریة التی یتوصل بها الی مقاصده فیغفل عن ربه من غیر أن یری حاجة منه الیه تبعثه الی ذکره و شکره علی نعمة فینساه و یطغی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 رَبِّکَ الرُّجْعیٰ الرجعی هو الرجوع و الظاهر من سیاق الوعید الآتی أنه وعید و تهدید بالموت و البعث،و الخطاب للنبی صلّی اللّه علیه و آله و سلّم،و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للإنسان بطریق الالتفات للتشدید،و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الَّذِی یَنْهیٰ عَبْداً إِذٰا صَلّٰی أَ رَأَیْتَ إِنْ کٰانَ عَلَی الْهُدیٰ أَوْ أَمَرَ بِالتَّقْویٰ أَ رَأَیْتَ إِنْ کَذَّبَ وَ تَوَلّٰی أَ لَمْ یَعْلَمْ بِأَنَّ اللّٰهَ یَریٰ بمنزلة ذکر بعض المصادیق للإنسان الطاغی و هو کالتوطئة لوعیده بتصریح العقاب و النهی عن طاعته و الأمر بعبادته تعالی،و المراد بالعبد الذی کان یصلّی هو النبی صلّی اللّه علیه و آله و سلّم علی ما یستفاد من آخر الآیات حیث ینهاه صلّی اللّه علیه و آله و سلّم عن طاعة ذلک الناهی و یأمره بالسجود و الاقتراب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 السورة أول ما نزل من القرآن و نزولها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صلاة النبی صلّی اللّه علیه و آله و سلّم قبل نزول القرآن و فیه دلالة علی نبوّته قبل رسالته بالقرآن</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 بِأَنَّ اللّٰهَ یَریٰ المراد به العلم علی طریق الاستلزام فإن لازم الاعتقاد بأن اللّه خالق کل شیء هو الاعتقاد بأن له علما بکل شیء و إن غفل عنه و قد کان الناهی وثنیا مشرکا و الوثنیة معترفون بأن اللّه هو خالق کل شیء و ینزهونه عن صفات النقص فیرون أنه تعالی لا یجهل شیئا و لا یعجز عن شیء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لَئِنْ لَمْ یَنْتَهِ لَنَسْفَعاً بِالنّٰاصِیَةِ نٰاصِیَةٍ کٰاذِبَةٍ خٰاطِئَةٍ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السفع الجذب الشدید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سفعت بالشیء إذا قبضت علیه و جذبته جذبا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انتهی،و فی توصیف الناصیة بالکذب و الخطأ و هما وصفا صاحب الناصیة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ردع و تهدید شدید،و المعنی لیس الأمر کما یقول و یرید أو 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لئن لم یکف عن نهیه و لم ینصرف لنأخذنّ بناصیته أخذ الذلیل المهان و نجذبنّه الی العذاب تلک الناصیة التی صاحبها کاذب فیما یقول خاطئ فیما یفعل،و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لنسمنّ ناصیته بالنار و نسوّدنها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 نٰادِیَهُ سَنَدْعُ الزَّبٰانِیَةَ النادی المجلس و کأن المراد به أهل المجلس أی الجمع الذین یجتمع بهم،و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الجلیس،و الزبانیة الملائکة الموکلون بالنار،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الزبانیة فی کلامهم الشرط،و الأمر تعجیزی أشیر به الی شدة الأخذ و المعنی فلیدع هذا الناهی جمعه لینجّوه منا سندع الزبانیة الغلاظ الشداد الذین لا ینفع معهم نصر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تُطِعْهُ وَ اسْجُدْ وَ اقْتَرِبْ تکرار الردع للتأکید،و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تطعه فی النهی عن الصلاة و هی القرینة علی أن المراد بالسجود الصلاة،و لعل الصلاة التی کان صلّی اللّه علیه و آله و سلّم یأتی بها یومئذ کانت تسبیحه تعالی و السجود 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السجود لقراءة هذه السورة التی هی إحدی العزائم الأربع فی القرآن</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الاقتراب التقرب الی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الاقتراب من ثواب اللّه تعالی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735" w:name="pg13145_117603"/>
    </w:p>
    <w:p>
      <w:pPr>
        <w:pStyle w:val="Heading2"/>
        <w:numPr>
          <w:ilvl w:val="1"/>
          <w:numId w:val="1"/>
        </w:numPr>
        <w:rPr/>
      </w:pPr>
      <w:bookmarkStart w:id="736" w:name="__RefHeading___Toc176074_3244359995"/>
      <w:bookmarkStart w:id="737" w:name="_Toc295"/>
      <w:bookmarkEnd w:id="735"/>
      <w:bookmarkEnd w:id="736"/>
      <w:r>
        <w:rPr>
          <w:rtl w:val="true"/>
        </w:rPr>
        <w:t>سورة القدر مکیة و هی خمس آیات</w:t>
      </w:r>
      <w:bookmarkEnd w:id="737"/>
    </w:p>
    <w:p>
      <w:pPr>
        <w:pStyle w:val="Heading3"/>
        <w:numPr>
          <w:ilvl w:val="2"/>
          <w:numId w:val="1"/>
        </w:numPr>
        <w:rPr/>
      </w:pPr>
      <w:bookmarkStart w:id="738" w:name="__RefHeading___Toc176076_3244359995"/>
      <w:bookmarkStart w:id="739" w:name="_Toc296"/>
      <w:bookmarkEnd w:id="738"/>
      <w:r>
        <w:rPr>
          <w:rtl w:val="true"/>
        </w:rPr>
        <w:t>اشارة</w:t>
      </w:r>
      <w:bookmarkEnd w:id="739"/>
    </w:p>
    <w:p>
      <w:pPr>
        <w:pStyle w:val="Heading3"/>
        <w:numPr>
          <w:ilvl w:val="2"/>
          <w:numId w:val="1"/>
        </w:numPr>
        <w:rPr/>
      </w:pPr>
      <w:bookmarkStart w:id="740" w:name="__RefHeading___Toc176078_3244359995"/>
      <w:bookmarkStart w:id="741" w:name="_Toc297"/>
      <w:bookmarkEnd w:id="740"/>
      <w:r>
        <w:rPr>
          <w:rtl w:val="true"/>
        </w:rPr>
        <w:t>[</w:t>
      </w:r>
      <w:r>
        <w:rPr>
          <w:rtl w:val="true"/>
        </w:rPr>
        <w:t xml:space="preserve">سورة القدر </w:t>
      </w:r>
      <w:r>
        <w:rPr>
          <w:rtl w:val="true"/>
        </w:rPr>
        <w:t>(</w:t>
      </w:r>
      <w:r>
        <w:rPr/>
        <w:t>97</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41"/>
    </w:p>
    <w:p>
      <w:pPr>
        <w:pStyle w:val="Heading4"/>
        <w:numPr>
          <w:ilvl w:val="3"/>
          <w:numId w:val="1"/>
        </w:numPr>
        <w:rPr/>
      </w:pPr>
      <w:bookmarkStart w:id="742" w:name="__RefHeading___Toc176080_3244359995"/>
      <w:bookmarkStart w:id="743" w:name="_Toc298"/>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76082_3244359995"/>
      <w:bookmarkStart w:id="745" w:name="_Toc299"/>
      <w:bookmarkEnd w:id="744"/>
      <w:r>
        <w:rPr>
          <w:rtl w:val="true"/>
        </w:rPr>
        <w:t>بیان</w:t>
      </w:r>
      <w:r>
        <w:rPr>
          <w:rtl w:val="true"/>
        </w:rPr>
        <w:t>:</w:t>
      </w:r>
      <w:bookmarkEnd w:id="745"/>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السورة إنزال القرآن فی لیلة القدر و تعظّم اللیلة بتفضیلها علی ألف شهر و تنزل الملائکة و الروح فیها،و السورة تحتمل المکیة و المدنیة و لا یخلو بعض </w:t>
      </w:r>
      <w:r>
        <w:rPr>
          <w:rStyle w:val="FootnoteAnchor"/>
          <w:rtl w:val="true"/>
        </w:rPr>
        <w:footnoteReference w:id="96"/>
      </w:r>
      <w:r>
        <w:rPr>
          <w:rFonts w:ascii="IRNazanin" w:hAnsi="IRNazanin" w:eastAsia="IRNazanin"/>
          <w:color w:val="111111"/>
          <w:sz w:val="28"/>
          <w:sz w:val="28"/>
          <w:szCs w:val="28"/>
          <w:rtl w:val="true"/>
          <w:lang w:bidi="fa-IR"/>
        </w:rPr>
        <w:t>ما روی فی سبب نزولها عن أئمة أهل البیت علیهم السّلام و غیرهم من تأیید لکونها 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و ظاهره جملة الکتاب العزیز لا بعض آیاته و یؤیده التعبیر بالإنزال الظاهر فی اعتبار الدفعة دون التنزیل الظاهر فی التدریج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معنی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إِنّٰا أَنْزَلْنٰاهُ فِی لَیْلَةٍ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الإقسام بجملة الکتاب المبین ثم الإخبار عن إنزال ما اقسم به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فمدلول الآیات أن للقرآن نزولا جملیا علی النبی صلّی اللّه علیه و آله و سلّم غیر نزوله التدریجی الذی تمّ فی مدة ثلاث و عشرین سنة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لیلة بعینها من شهر رمضان من کل سنة فیها إحکام الامور بحسب التقدیر،و لا ینافی ذلک وقوع التغیّر فیها بحسب التحقق فی ظرف السنة فإن التغیّر فی کیفیة تحقق المقدر أمر و التغیر فی التقدیر أمر آخر کما أن إمکان التغیر فی الحوادث الکونیة بحسب المشیة الإلهیة لا ینافی تعینها فی اللوح المحفوظ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لاستحکام الامور بحسب تحققها مراتب من حیث حضور أسبابها و شرائطها تامة و ناقصة و من المحتمل أن تقع فی لیلة القدر بعض مراتب الإحکام و یتأخر تمام الإحکام الی وقت آخر لکن الروایات کما ستأتی لا تلائم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کنایة عن جلالة قدر اللیلة و عظم منزلتها و یؤکد ذلک إظهار الاسم مرة بعد مرة حیث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لَیْلَةُ الْقَدْرِ لَیْلَةُ الْقَدْرِ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أدراک ما هی هی خیر</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 بیان إجمالی لما اشیر الیه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أَدْرٰاکَ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فخامة أمر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بکونها خیرا من الف شهر خیریتها منها من حیث فضیلة العبادة علی ما فسره المفسرون و هو المناسب لغرض القرآن و عنایته بتقریب الناس الی اللّه فإحیاؤها بالعبادة خیر من عبادة الف شهر،و یمکن أن یستفاد ذلک من المبارکة المذکورة فی سورة الدخان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معنی آخر سیأتی فی البحث الروائی التالی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فِیهٰا بِإِذْنِ رَبِّهِمْ مِنْ کُلِّ أَمْرٍ تنزل أصله تتنزل،و الظاهر من الروح هو الروح من الأمر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الإذن فی الشیء الرخصة فیه و هو إعلام عدم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الباء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 و تفید السببیة أی بسبب کل أمر إلهی،و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بالغایة أی لأجل تدبیر کل امر من الامور و الحق ان المراد بالأمر إن کان هو الأمر الإلهی المفسر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للابتداء و تفید السببیة و المعنی تتنزل الملائکة و الروح فی لیلة القدر بإذن ربهم مبتدأ تنزلهم و صادرا من کل أمر 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هو الأمر من الامور الکونیة و الحوادث الواقعة فمن بمعنی اللام التعلیلیة و المعنی تتنزل الملائکة و الروح فی اللیلة بإذن ربهم لأجل تدبیر کل امر من الامور 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 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و السلامة التعری من الآفات الظاهرة و الباطنة انتهی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العنایة الإلهیة بشمول الرحمة لعباده المقبلین الیه و سد باب نقمة جدیدة تختص باللیلة و یلزمه بالطبع وهن کید الشیاطین کما اشیر الیه فی بعض الروایات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الآیتان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 فی معنی 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w:t>
      </w:r>
    </w:p>
    <w:p>
      <w:pPr>
        <w:pStyle w:val="BookText"/>
        <w:rPr/>
      </w:pPr>
      <w:r>
        <w:rPr>
          <w:rFonts w:ascii="Amiri" w:hAnsi="Amiri" w:eastAsia="Amiri" w:cs="Amiri"/>
          <w:color w:val="111111"/>
          <w:sz w:val="28"/>
          <w:sz w:val="28"/>
          <w:szCs w:val="28"/>
          <w:rtl w:val="true"/>
          <w:lang w:bidi="ar-SA"/>
        </w:rPr>
        <w:t>الْقَدْرِ خَیْرٌ مِنْ أَلْفِ شَهْرٍ</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746" w:name="pg13145_117607"/>
    </w:p>
    <w:p>
      <w:pPr>
        <w:pStyle w:val="Heading2"/>
        <w:numPr>
          <w:ilvl w:val="1"/>
          <w:numId w:val="1"/>
        </w:numPr>
        <w:rPr/>
      </w:pPr>
      <w:bookmarkStart w:id="747" w:name="__RefHeading___Toc176084_3244359995"/>
      <w:bookmarkStart w:id="748" w:name="_Toc300"/>
      <w:bookmarkEnd w:id="746"/>
      <w:bookmarkEnd w:id="747"/>
      <w:r>
        <w:rPr>
          <w:rtl w:val="true"/>
        </w:rPr>
        <w:t>سورة البینة مدنیة و هی ثمان آیات</w:t>
      </w:r>
      <w:bookmarkEnd w:id="748"/>
    </w:p>
    <w:p>
      <w:pPr>
        <w:pStyle w:val="Heading3"/>
        <w:numPr>
          <w:ilvl w:val="2"/>
          <w:numId w:val="1"/>
        </w:numPr>
        <w:rPr/>
      </w:pPr>
      <w:bookmarkStart w:id="749" w:name="__RefHeading___Toc176086_3244359995"/>
      <w:bookmarkStart w:id="750" w:name="_Toc301"/>
      <w:bookmarkEnd w:id="749"/>
      <w:r>
        <w:rPr>
          <w:rtl w:val="true"/>
        </w:rPr>
        <w:t>اشارة</w:t>
      </w:r>
      <w:bookmarkEnd w:id="750"/>
    </w:p>
    <w:p>
      <w:pPr>
        <w:pStyle w:val="Heading3"/>
        <w:numPr>
          <w:ilvl w:val="2"/>
          <w:numId w:val="1"/>
        </w:numPr>
        <w:rPr/>
      </w:pPr>
      <w:bookmarkStart w:id="751" w:name="__RefHeading___Toc176088_3244359995"/>
      <w:bookmarkStart w:id="752" w:name="_Toc302"/>
      <w:bookmarkEnd w:id="751"/>
      <w:r>
        <w:rPr>
          <w:rtl w:val="true"/>
        </w:rPr>
        <w:t>[</w:t>
      </w:r>
      <w:r>
        <w:rPr>
          <w:rtl w:val="true"/>
        </w:rPr>
        <w:t xml:space="preserve">سورة البینة </w:t>
      </w:r>
      <w:r>
        <w:rPr>
          <w:rtl w:val="true"/>
        </w:rPr>
        <w:t>(</w:t>
      </w:r>
      <w:r>
        <w:rPr/>
        <w:t>98</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752"/>
    </w:p>
    <w:p>
      <w:pPr>
        <w:pStyle w:val="Heading4"/>
        <w:numPr>
          <w:ilvl w:val="3"/>
          <w:numId w:val="1"/>
        </w:numPr>
        <w:rPr/>
      </w:pPr>
      <w:bookmarkStart w:id="753" w:name="__RefHeading___Toc176090_3244359995"/>
      <w:bookmarkStart w:id="754" w:name="_Toc303"/>
      <w:bookmarkEnd w:id="753"/>
      <w:r>
        <w:rPr>
          <w:rtl w:val="true"/>
        </w:rPr>
        <w:t>اشارة</w:t>
      </w:r>
      <w:bookmarkEnd w:id="754"/>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55" w:name="pg13145_117608"/>
    </w:p>
    <w:p>
      <w:pPr>
        <w:pStyle w:val="Heading4"/>
        <w:numPr>
          <w:ilvl w:val="3"/>
          <w:numId w:val="1"/>
        </w:numPr>
        <w:rPr/>
      </w:pPr>
      <w:bookmarkStart w:id="756" w:name="__RefHeading___Toc176092_3244359995"/>
      <w:bookmarkStart w:id="757" w:name="_Toc304"/>
      <w:bookmarkEnd w:id="755"/>
      <w:bookmarkEnd w:id="756"/>
      <w:r>
        <w:rPr>
          <w:rtl w:val="true"/>
        </w:rPr>
        <w:t>بیان</w:t>
      </w:r>
      <w:r>
        <w:rPr>
          <w:rtl w:val="true"/>
        </w:rPr>
        <w:t>:</w:t>
      </w:r>
      <w:bookmarkEnd w:id="757"/>
    </w:p>
    <w:p>
      <w:pPr>
        <w:pStyle w:val="BookText"/>
        <w:rPr/>
      </w:pPr>
      <w:r>
        <w:rPr>
          <w:rFonts w:ascii="Amiri" w:hAnsi="Amiri" w:eastAsia="Amiri" w:cs="Amiri"/>
          <w:color w:val="111111"/>
          <w:sz w:val="28"/>
          <w:sz w:val="28"/>
          <w:szCs w:val="28"/>
          <w:rtl w:val="true"/>
          <w:lang w:bidi="ar-SA"/>
        </w:rPr>
        <w:t>تسجّل السورة رسالة محمد صلّی اللّه علیه و آله و سلّم لعامة أهل الکتاب و المشرکین و بعبارة اخری للملیین و غیرهم و هم عامة البشر فتفید عموم الرسالة و أنها مما کانت تقتضیه السنة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تشیر إلیها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فِیهٰا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تحتج علی عموم دعوته صلّی اللّه علیه و آله و سلّم بأنها لا تتضمن إلا ما یصلح المجتمع الانسانی من الاعتقاد و العمل علی ما سیتضح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السورة تحتمل المکیة و المدنیة و إن کان سیاقها بالمدنیة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الَّذِینَ کَفَرُوا مِنْ أَهْلِ الْکِتٰابِ وَ الْمُشْرِکِینَ مُنْفَکِّینَ حَتّٰی تَأْتِیَهُمُ الْبَیِّنَةُ ظاهر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سیاق یشیر الی قیام الحجة علی الذین کفروا بالدعوة الإسلامیة من أهل الکتاب و المشرکین و علی الذین اوتوا الکتاب حینما بدا فیهم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هو الإشارة الی ان الرسول صلّی اللّه علیه و آله و سلّم من مصادیق الحجة البینة القائمة علی الناس التی تقتضی قیامها السنة الإلهیة الجاریة فی عباده فقد کانت توجب مجیء البینة الیهم کما أوجبته من قبل ما تفرقوا فی دینهم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هذا فالمراد بالذین کفروا فی الآیة هم الکافرون بالدعوة النبویة الإسلامیة من أهل الکتاب و المشرکین،و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لا للتبین،و قوله</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غیر اهل الکتاب من عبدة الأصنام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مُنْفَکِّینَ من الانفکاک و هو الانفصال عن شدة اتصال،و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تَأْتِیَهُمُ الْبَیِّنَةُ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انفکاکهم عما تقتضی سنة الهدایة و البیان کأن السنة الإلهیة کانت قد أخذتهم و لم تکن تترکهم حتی تأتیهم البینة و لما أتتهم البینة ترکتهم و شأنهم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تَأْتِیَهُمُ الْبَیِّنَةُ علی ظاهره من الاستقبال و البینة هی الحجة الظاهرة و المعنی لم یکن الذین کفروا برسالة النبی صلّی اللّه علیه و آله و سلّم أو بدعوته أو بالقرآن لینفکوا حتی تأتیهم البینة و البینة هی محمد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للقوم اختلاف عجیب فی تفسیر الآیة و معانی مفرداتها حتی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من أصعب الآیات القرآنیة نظما و تفسیرا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الذی أوردناه من المعنی هو الذی یلائمه سیاقها من غیر تناقض بین الآیات و تدافع بین الجمل و المفردات،و من أراد الاطلاع علی تفصیل ما قیل و یقال فعلیه أن 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یَتْلُوا صُحُفاً مُطَهَّرَةً فِیهٰا کُتُبٌ قَیِّمَةٌ بیان للبینة و المراد به محمد رسول اللّه صلّی اللّه علیه و آله و سلّم قطعا علی ما یعطیه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الصحف جمع صحیفة و هی ما یکتب فیها،و المراد بها أجزاء القرآن النازلة و قد تکرر فی کلامه تعالی إطلاق الصحف علی أجزاء الکتب السماویة و منها القرآن الکریم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مَرْفُوعَةٍ مُطَهَّرَةٍ بِأَیْدِی سَفَرَةٍ 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بکون الصحف مطهرة تقدّسها من قذارة الباطل بمس الشیاطین،و قد تکرر منه تعالی أنه حق مصون من مداخلة الشیاطین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کُتُبٌ قَیِّمَةٌ الکتب جمع کتاب و معناه المکتوب و یطلق علی اللوح</w:t>
      </w:r>
    </w:p>
    <w:p>
      <w:pPr>
        <w:pStyle w:val="BookText"/>
        <w:rPr/>
      </w:pPr>
      <w:r>
        <w:rPr>
          <w:rFonts w:ascii="Amiri" w:hAnsi="Amiri" w:eastAsia="Amiri" w:cs="Amiri"/>
          <w:color w:val="111111"/>
          <w:sz w:val="28"/>
          <w:sz w:val="28"/>
          <w:szCs w:val="28"/>
          <w:rtl w:val="true"/>
          <w:lang w:bidi="ar-SA"/>
        </w:rPr>
        <w:t>و القرطاس و نحوهما المنقوشة فیها الألفاظ و علی نفس الألفاظ التی تحکی عنها النقوش،و ربما یطلق علی المعانی بما أنها محکیة بالألفاظ،و یطلق أیضا علی الحکم و القضاء یقال کتب علیه کذا أی قضی أن یفعل کذا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بالکتب التی فی الصحف الأحکام و القضایا الإلهیة المتعلقة بالاعتقاد و العمل،و من الدلیل علیه توصیفها بالقیّمة فإنها من القیام بالشیء بمعنی حفظه و مراعاة مصلحته و ضمان سعادته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أَلاّٰ تَعْبُدُوا إِلاّٰ إِیّٰاهُ ذٰلِکَ الدِّینُ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الصحف السماویة إنما تقوم بأمر المجتمع الإنسانی و تحفظ مصلحته بما فیها من الأحکام و القضایا المتعلقة بالاعتقاد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البینة التی أتتهم رسول من اللّه یقرأ صحائف سماویة مطهرة من دنس الباطل فی تلک الصحائف أحکام و قضایا قائمة بأمر المجتمع الإنسانی حافظة لمصالحه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کانت الآیة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الَّذِینَ کَفَرُوا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الخ؛تشیر الی کفرهم بالنبی صلّی اللّه علیه و آله و سلّم و کتابه المتضمن للدعوة الحقّة و هذه الآیة تشیر الی اختلافهم السابق علی الدعوة الإسلامیة و قد أشیر الی ذلک فی مواضع من القرآن الکریم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 الَّذِینَ أُوتُوا الْکِتٰابَ إِلاّٰ مِنْ بَعْدِ مٰا جٰاءَهُمُ الْعِلْمُ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مجیء البینة لهم هو البیان النبوی الذی تبین لهم فی کتابهم أو أوضحه لهم أنبیاؤهم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إِنَّ اللّٰهَ هُوَ رَبِّی وَ رَبُّکُمْ فَاعْبُدُوهُ هٰذٰا صِرٰاطٌ مُسْتَقِیمٌ فَاخْتَلَفَ الْأَحْزٰابُ مِنْ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الخ؛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کفروا من أهل الکتاب و المشرکین أی لم یتضمن رسالة الرسول صلّی اللّه علیه و آله و سلّم و الکتب القیمة التی فی صحف الوحی إلا امرهم بعبادة اللّه تعالی بقید الإخلاص فی الدین فلا یشرکوا به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حُنَفٰاءَ حال من ضمیر الجمع و هو جمع حنیف من الحنف و هو المیل عن جانبی الإفراط و التفریط الی حاقّ وسط الاعتدال و قد سمی اللّه تعالی الإسلام دینا حنیفا لأنه یأمر فی جمیع الامور بلزوم الاعتدال و التحرز عن الإفراط و التفریط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یُقِیمُوا الصَّلاٰةَ وَ یُؤْتُوا الزَّکٰاةَ من قبیل ذکر الخاص بعد العامّ أو الجزء بعد الکل اهتماما بأمره فالصلاة و الزکاة علی أرکان الإسلام و هما التوجه العبودی الخاص الی اللّه و إنفاق المال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دِینُ الْقَیِّمَةِ أی دین الکتب القیمة علی ما فسروا،و المراد بالکتب القیمة إن کان جمیع الکتب السماویة أعنی کتاب نوح و من دونه من الأنبیاء علیهم السّلام فالمعنی إن هذا الذی امروا به و دعوا الیه فی الدعوة المحمدیة هو الدین الذی کلفوا به فی کتبهم القیمة و لیس بأمر بدع فدین اللّه واحد و علیهم أن یدینوا به لأنه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ما کان یتلوه النبی صلّی اللّه علیه و آله و سلّم من الکتب القیمة التی فی الصحف المطهرة فالمعنی أنهم لم یؤمروا فی الدعوة الإسلامیة إلا بأحکام و قضایا هی القیمة الحافظة لمصالح المجتمع الإنسانی فلا یسعهم إلا أن یؤمنوا بها و یتدینوا</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علی أی حال تشیر الی کون دین التوحید الذی یتضمنه القرآن الکریم المصدق لما بین یدیه من الکتاب و المهیمن </w:t>
      </w:r>
      <w:r>
        <w:rPr>
          <w:rStyle w:val="FootnoteAnchor"/>
          <w:rtl w:val="true"/>
        </w:rPr>
        <w:footnoteReference w:id="98"/>
      </w:r>
      <w:r>
        <w:rPr>
          <w:rFonts w:ascii="IRNazanin" w:hAnsi="IRNazanin" w:eastAsia="IRNazanin"/>
          <w:color w:val="111111"/>
          <w:sz w:val="28"/>
          <w:sz w:val="28"/>
          <w:szCs w:val="28"/>
          <w:rtl w:val="true"/>
          <w:lang w:bidi="fa-IR"/>
        </w:rPr>
        <w:t>علیه فیما یأمر المجتمع البشری قائما بأمرهم حافظا لمصالح</w:t>
      </w:r>
    </w:p>
    <w:p>
      <w:pPr>
        <w:pStyle w:val="BookText"/>
        <w:rPr/>
      </w:pPr>
      <w:r>
        <w:rPr>
          <w:rFonts w:ascii="Amiri" w:hAnsi="Amiri" w:eastAsia="Amiri" w:cs="Amiri"/>
          <w:color w:val="111111"/>
          <w:sz w:val="28"/>
          <w:sz w:val="28"/>
          <w:szCs w:val="28"/>
          <w:rtl w:val="true"/>
          <w:lang w:bidi="ar-SA"/>
        </w:rPr>
        <w:t>حیاتهم کما یبینه بأوفی البیان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الآیة یکمل بیان عموم رسالة النبی صلّی اللّه علیه و آله و سلّم و شمول الدعوة الإسلامیة لعامة البشر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الخ؛یشیر الی أنه کان من الواجب فی سنة الهدایة الإلهیة أن تتم الحجة علی من کفر بالدعوة من أهل الکتاب و المشرکین،و هؤلاء و إن کانوا بعض أهل الکتاب و المشرکین لکن من الضروری أن لا فرق بین البعض و البعض فی تعلق الدعوة فتعلقها بالبعض لا ینفک عن تعلقها بالکل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الخ؛یشیر الی أن تلک البینة محمد صلّی اللّه علیه و آله و سلّم،و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الخ؛یشیر الی أن تفرقهم و کفرهم السابق بالحق أیضا کان بعد مجیء البینة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الخ؛یفید أن الذی دعوا الیه و امروا به دین قیم حافظ لمصالح المجتمع البشری فعلیهم جمیعا أن یؤمنوا به و لا یکفروا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مِنْ أَهْلِ الْکِتٰابِ وَ الْمُشْرِکِینَ فِی نٰارِ جَهَنَّمَ خٰالِدِینَ فِیهٰا أُولٰئِکَ هُمْ شَرُّ الْبَرِیَّةِ لما فرغ من الإشارة الی کفرهم بالبینة التی کانت توجبها سنة الهدایة الإلهیة و ما کانت تدعو الیه من الدین القیم أخذ فی الإنذار و التبشیر بوعید الکفار و وعد المؤمنین،و البریة الخلق،و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فیه قصر الخیریة فی المؤمنین الصالحین کما أن فی الآیة السابقة قصر الشریة فی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خَشِیَ رَبَّهُ العدن الاستقرار و الثبات فجنّات عدن جنّات خلود و دوام و توصیفها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بما یدل علی الاسم</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الرضی منه تعالی صفة فعل و مصداقه الثواب الذی</w:t>
      </w:r>
    </w:p>
    <w:p>
      <w:pPr>
        <w:pStyle w:val="BookText"/>
        <w:rPr/>
      </w:pPr>
      <w:r>
        <w:rPr>
          <w:rFonts w:ascii="IRNazanin" w:hAnsi="IRNazanin" w:eastAsia="IRNazanin"/>
          <w:color w:val="111111"/>
          <w:sz w:val="28"/>
          <w:sz w:val="28"/>
          <w:szCs w:val="28"/>
          <w:rtl w:val="true"/>
          <w:lang w:bidi="fa-IR"/>
        </w:rPr>
        <w:t>أعطاهموه جزاء لإیمانهم و عملهم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خَشِیَ رَبَّهُ علامة مضروبة لسعادة الدار الآخرة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باللّه یستتبع الخشیة منه، و الخشیة منه تستتبع الإیمان به بمعنی الالتزام القلبی بربوبیته و الوهیته ثم العمل الصالح</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لهم فی تفسیر مفردات هذه الآیات اختلافا شدیدا و أقوالا کثیرة لا جدوی فی التعرض لها من أراد الوقوف علیها فلیراجع المطولات</w:t>
      </w:r>
      <w:r>
        <w:rPr>
          <w:rFonts w:eastAsia="IRNazanin" w:cs="IRNazanin"/>
          <w:color w:val="111111"/>
          <w:sz w:val="28"/>
          <w:szCs w:val="28"/>
          <w:rtl w:val="true"/>
          <w:lang w:bidi="fa-IR"/>
        </w:rPr>
        <w:t>.</w:t>
      </w:r>
      <w:bookmarkStart w:id="758" w:name="pg13145_117614"/>
    </w:p>
    <w:p>
      <w:pPr>
        <w:pStyle w:val="Heading2"/>
        <w:numPr>
          <w:ilvl w:val="1"/>
          <w:numId w:val="1"/>
        </w:numPr>
        <w:rPr/>
      </w:pPr>
      <w:bookmarkStart w:id="759" w:name="__RefHeading___Toc176094_3244359995"/>
      <w:bookmarkStart w:id="760" w:name="_Toc305"/>
      <w:bookmarkEnd w:id="758"/>
      <w:bookmarkEnd w:id="759"/>
      <w:r>
        <w:rPr>
          <w:rtl w:val="true"/>
        </w:rPr>
        <w:t>سورة الزلزال مدنیة و هی ثمان آیات</w:t>
      </w:r>
      <w:bookmarkEnd w:id="760"/>
    </w:p>
    <w:p>
      <w:pPr>
        <w:pStyle w:val="Heading3"/>
        <w:numPr>
          <w:ilvl w:val="2"/>
          <w:numId w:val="1"/>
        </w:numPr>
        <w:rPr/>
      </w:pPr>
      <w:bookmarkStart w:id="761" w:name="__RefHeading___Toc176096_3244359995"/>
      <w:bookmarkStart w:id="762" w:name="_Toc306"/>
      <w:bookmarkEnd w:id="761"/>
      <w:r>
        <w:rPr>
          <w:rtl w:val="true"/>
        </w:rPr>
        <w:t>اشارة</w:t>
      </w:r>
      <w:bookmarkEnd w:id="762"/>
    </w:p>
    <w:p>
      <w:pPr>
        <w:pStyle w:val="Heading3"/>
        <w:numPr>
          <w:ilvl w:val="2"/>
          <w:numId w:val="1"/>
        </w:numPr>
        <w:rPr/>
      </w:pPr>
      <w:bookmarkStart w:id="763" w:name="__RefHeading___Toc176098_3244359995"/>
      <w:bookmarkStart w:id="764" w:name="_Toc307"/>
      <w:bookmarkEnd w:id="763"/>
      <w:r>
        <w:rPr>
          <w:rtl w:val="true"/>
        </w:rPr>
        <w:t>[</w:t>
      </w:r>
      <w:r>
        <w:rPr>
          <w:rtl w:val="true"/>
        </w:rPr>
        <w:t xml:space="preserve">سورة الزلزلة </w:t>
      </w:r>
      <w:r>
        <w:rPr>
          <w:rtl w:val="true"/>
        </w:rPr>
        <w:t>(</w:t>
      </w:r>
      <w:r>
        <w:rPr/>
        <w:t>99</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764"/>
    </w:p>
    <w:p>
      <w:pPr>
        <w:pStyle w:val="Heading4"/>
        <w:numPr>
          <w:ilvl w:val="3"/>
          <w:numId w:val="1"/>
        </w:numPr>
        <w:rPr/>
      </w:pPr>
      <w:bookmarkStart w:id="765" w:name="__RefHeading___Toc176100_3244359995"/>
      <w:bookmarkStart w:id="766" w:name="_Toc308"/>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76102_3244359995"/>
      <w:bookmarkStart w:id="768" w:name="_Toc309"/>
      <w:bookmarkEnd w:id="767"/>
      <w:r>
        <w:rPr>
          <w:rtl w:val="true"/>
        </w:rPr>
        <w:t>بیان</w:t>
      </w:r>
      <w:r>
        <w:rPr>
          <w:rtl w:val="true"/>
        </w:rPr>
        <w:t>:</w:t>
      </w:r>
      <w:bookmarkEnd w:id="768"/>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للقیامة و صدور الناس للجزاء و إشارة الی بعض أشراطها و هی زلزلة الأرض</w:t>
      </w:r>
    </w:p>
    <w:p>
      <w:pPr>
        <w:pStyle w:val="BookText"/>
        <w:rPr/>
      </w:pPr>
      <w:r>
        <w:rPr>
          <w:rFonts w:ascii="IRNazanin" w:hAnsi="IRNazanin" w:eastAsia="IRNazanin"/>
          <w:color w:val="111111"/>
          <w:sz w:val="28"/>
          <w:sz w:val="28"/>
          <w:szCs w:val="28"/>
          <w:rtl w:val="true"/>
          <w:lang w:bidi="fa-IR"/>
        </w:rPr>
        <w:t>و تحدیثها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السورة تحتمل المکیة و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زُلْزِلَتِ الْأَرْضُ زِلْزٰالَهٰا الزلزال مصدر کالزلزلة،و إضافته الی ضمیر الأرض تفید الاختصاص،و المعنی إذا زلزلت الأرض زلزلتها الخاصة بها فتفید التعظیم و التفخیم أی إنها منتهیة فی الشدة و الهول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أَثْقٰالَهٰا الأثقال جمع ثقل بفتحتین بمعنی المتاع أو خصوص متاع المسافر أو جمع ثقل بالکسر فالسکون بمعنی الحمل،و علی أی حال المراد بأثقالها التی تخرجها،الموتی علی ما قیل أو الکنوز و المعادن التی فی بطنها أو الجمیع و لکل قائل و أول الوجوه أقربها ثم الثالث لتکون الآیة إشارة الی خروجهم للحساب،و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یَصْدُرُ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انصرافهم الی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الْإِنْسٰانُ مٰا لَهٰا أی یقول مدهوشا متعجبا من تلک الزلزلة الشدیدة الهائلة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للأرض تتزلزل هذا الزلزال،و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بالإنسان الکافر غیر المؤمن بالبعث،و قیل غیر ذلک کما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 بِأَنَّ رَبَّکَ أَوْحیٰ لَهٰا فتشهد علی أعمال بنی آدم کما تشهد بها أعضاؤهم و کتّاب الأعمال من الملائکة و شهداء الأعمال من البشر و غیرهم</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بمعنی الی لأن الایحاء یتعدی بإلی و المعنی تحدث أخبارها بسبب أن ربک أوحی إلیها أن تحدّث فهی شاعرة بما یقع فیها من الأعمال خیرها و شرها متحملة لها یؤذن لها یوم القیامة بالوحی أن تحدث أخبارها و تشهد بما تحملت،و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الَّذِی 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کلامه سبحانه أن الحیاة و الشعور ساریان فی الأشیاء و إن کنا فی غفلة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اشتد الخلاف بینهم فی معنی تحدیث الارض بالوحی أ هو بإعطاء الحیاة و الشعور للأرض المیتة حتی تخبر بما وقع فیها أو بخلق صوت عندها وعد ذلک تکلما منها أو دلالتها بلسان الحال بما وقع فیها من الأعمال،و لا محل لهذا الاختلاف بعد ما سمعت و لا أن الحجة تتم علی أحد بهذا النوع من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یَصْدُرُ النّٰاسُ أَشْتٰاتاً لِیُرَوْا أَعْمٰالَهُمْ الصدور انصراف الإبل عن الماء بعد وروده،و أشتات کشتی جمع شتیت بمعنی المتفرق،و الآیة جواب بعد جواب لإذا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بصدور الناس متفرقین یومئذ انصرافهم عن الموقف الی منازلهم فی الجنة و النار و أهل السعادة و الفلاح منهم متمیزون من أهل الشقاء و الهلاک،و إراءتهم أعمالهم إراءتهم جزاء أعمالهم بالحلول فیه أو مشاهدتهم نفس أعمالهم بناء علی تجسّم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 مَنْ یَعْمَلْ مِثْقٰالَ ذَرَّةٍ شَرًّا یَرَهُ المثال ما یوزن به الأثقال،و الذرة ما یری فی شعاع الشمس من الهباء،و تقال لصغار 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تفریع علی ما تقدم من إراءتهم أعمالهم،فیه تأکید البیان فی أنه لا یستثنی من الاراءة عمل خیرا أو شرا کبیرا أو صغیرا حتی مثقال الذرة من خیر أو شر،و بیان حال کل من عمل الخیر و الشر فی جملة مستقلة لغرض إعطاء الضابط و ضرب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ما تدل علیه الآیتان من العموم و بین الآیات الدالة علی حبط الأعمال، و الدالة علی انتقال أعمال الخیر و الشر من نفس الی نفس کحسنات القاتل الی المقتول و سیئات المقتول الی القاتل،و الدالة علی تبدیل السیئات حسنات فی بعض التائبین الی غیر ذلک مما تقدمت الاشارة الیه فی بحث الأعمال فی الجزء الثانی من الکتاب و کذا فی تفسیر قوله</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لِیَمِیزَ اللّٰهُ الْخَبِیثَ مِنَ الطَّیِّبِ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الآیات المذکورة حاکمة علی هاتین الآیتین فإن من حبط عمله الخیر محکوم بأنه لم یعمل خیرا فلا عمل له خیرا حتی یراه و علی هذا القیاس فی غیره فافهم</w:t>
      </w:r>
      <w:r>
        <w:rPr>
          <w:rFonts w:eastAsia="IRNazanin" w:cs="IRNazanin"/>
          <w:color w:val="111111"/>
          <w:sz w:val="28"/>
          <w:szCs w:val="28"/>
          <w:rtl w:val="true"/>
          <w:lang w:bidi="fa-IR"/>
        </w:rPr>
        <w:t>.</w:t>
      </w:r>
      <w:bookmarkStart w:id="769" w:name="pg13145_117618"/>
    </w:p>
    <w:p>
      <w:pPr>
        <w:pStyle w:val="Heading2"/>
        <w:numPr>
          <w:ilvl w:val="1"/>
          <w:numId w:val="1"/>
        </w:numPr>
        <w:rPr/>
      </w:pPr>
      <w:bookmarkStart w:id="770" w:name="__RefHeading___Toc176104_3244359995"/>
      <w:bookmarkStart w:id="771" w:name="_Toc310"/>
      <w:bookmarkEnd w:id="769"/>
      <w:bookmarkEnd w:id="770"/>
      <w:r>
        <w:rPr>
          <w:rtl w:val="true"/>
        </w:rPr>
        <w:t>سورة العادیات مدنیة و هی إحدی عشرة آیة</w:t>
      </w:r>
      <w:bookmarkEnd w:id="771"/>
    </w:p>
    <w:p>
      <w:pPr>
        <w:pStyle w:val="Heading3"/>
        <w:numPr>
          <w:ilvl w:val="2"/>
          <w:numId w:val="1"/>
        </w:numPr>
        <w:rPr/>
      </w:pPr>
      <w:bookmarkStart w:id="772" w:name="__RefHeading___Toc176106_3244359995"/>
      <w:bookmarkStart w:id="773" w:name="_Toc311"/>
      <w:bookmarkEnd w:id="772"/>
      <w:r>
        <w:rPr>
          <w:rtl w:val="true"/>
        </w:rPr>
        <w:t>اشارة</w:t>
      </w:r>
      <w:bookmarkEnd w:id="773"/>
    </w:p>
    <w:p>
      <w:pPr>
        <w:pStyle w:val="Heading3"/>
        <w:numPr>
          <w:ilvl w:val="2"/>
          <w:numId w:val="1"/>
        </w:numPr>
        <w:rPr/>
      </w:pPr>
      <w:bookmarkStart w:id="774" w:name="__RefHeading___Toc176108_3244359995"/>
      <w:bookmarkStart w:id="775" w:name="_Toc312"/>
      <w:bookmarkEnd w:id="774"/>
      <w:r>
        <w:rPr>
          <w:rtl w:val="true"/>
        </w:rPr>
        <w:t>[</w:t>
      </w:r>
      <w:r>
        <w:rPr>
          <w:rtl w:val="true"/>
        </w:rPr>
        <w:t xml:space="preserve">سورة العادیات </w:t>
      </w:r>
      <w:r>
        <w:rPr>
          <w:rtl w:val="true"/>
        </w:rPr>
        <w:t>(</w:t>
      </w:r>
      <w:r>
        <w:rPr/>
        <w:t>100</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775"/>
    </w:p>
    <w:p>
      <w:pPr>
        <w:pStyle w:val="Heading4"/>
        <w:numPr>
          <w:ilvl w:val="3"/>
          <w:numId w:val="1"/>
        </w:numPr>
        <w:rPr/>
      </w:pPr>
      <w:bookmarkStart w:id="776" w:name="__RefHeading___Toc176110_3244359995"/>
      <w:bookmarkStart w:id="777" w:name="_Toc313"/>
      <w:bookmarkEnd w:id="776"/>
      <w:r>
        <w:rPr>
          <w:rtl w:val="true"/>
        </w:rPr>
        <w:t>اشارة</w:t>
      </w:r>
      <w:bookmarkEnd w:id="777"/>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778" w:name="pg13145_117619"/>
    </w:p>
    <w:p>
      <w:pPr>
        <w:pStyle w:val="Heading4"/>
        <w:numPr>
          <w:ilvl w:val="3"/>
          <w:numId w:val="1"/>
        </w:numPr>
        <w:rPr/>
      </w:pPr>
      <w:bookmarkStart w:id="779" w:name="__RefHeading___Toc176112_3244359995"/>
      <w:bookmarkStart w:id="780" w:name="_Toc314"/>
      <w:bookmarkEnd w:id="778"/>
      <w:bookmarkEnd w:id="779"/>
      <w:r>
        <w:rPr>
          <w:rtl w:val="true"/>
        </w:rPr>
        <w:t>بیان</w:t>
      </w:r>
      <w:r>
        <w:rPr>
          <w:rtl w:val="true"/>
        </w:rPr>
        <w:t>:</w:t>
      </w:r>
      <w:bookmarkEnd w:id="780"/>
    </w:p>
    <w:p>
      <w:pPr>
        <w:pStyle w:val="BookText"/>
        <w:rPr/>
      </w:pPr>
      <w:r>
        <w:rPr>
          <w:rFonts w:ascii="IRNazanin" w:hAnsi="IRNazanin" w:eastAsia="IRNazanin"/>
          <w:color w:val="111111"/>
          <w:sz w:val="28"/>
          <w:sz w:val="28"/>
          <w:szCs w:val="28"/>
          <w:rtl w:val="true"/>
          <w:lang w:bidi="fa-IR"/>
        </w:rPr>
        <w:t>تذکر السورة کفران الإنسان لنعم ربه و حبه الشدید للخیر عن علم منه به و هو حجة علیه و سیحاسب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مدنیة بشهادة ما فی صدرها من الإقسام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الظاهر فی فی خیل الغزاة المجاهدین علی ما سیجیء،و إنما شرّع الجهاد بعد الهجرة و یؤید ذلک ما ورد من طرق الشیعة عن أئمة أهل البیت علیهم السّلام أن السورة نزلت فی علی علیه السّلام و سریته فی غزوة ذات السلاسل،و یؤیده أیضا بعض الروایات من طرق أهل السنة علی ما سنشیر الیه فی البحث الروائی التالی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الْعٰادِیٰاتِ ضَبْحاً العادیات من العدو و هو الجری بسرعة و الضبح صوت أنفاس الخیل عند عدوها و هو المعهود المعروف من الخیل و إن ادعی أنه یعرض لکثیر من الحیوان غیرها،و المعنی أقسم بالخیل اللاتی یعدون یضبحن ضبحا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فَالْمُورِیٰاتِ قَدْحاً الإیراء إخراج النار و القدح الضرب و الصک المعروف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فأوری إذا أخرج النار بالقدح،و المراد بها الخیل تخرج النار بحوافرها إذا عدت علی الحجارة و الأرض المحصبة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فَالْمُغِیرٰاتِ صُبْحاً الإغارة و الغارة الهجوم علی العدو بغتة بالخیل و هی صفة أصحاب الخیل و نسبتها الی الخیل مجاز،و المعنی فاقسم بالخیل الهاجمات علی العدو بغتة فی وقت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 أثرن من الإثارة بمعنی تهییج الغبار و نحوه،و النقع الغبار،و المعنی فهیّجن بالعدو و الإغارة غبارا</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وسط و توسّط بمعنی،و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للصبح و الباء</w:t>
      </w:r>
    </w:p>
    <w:p>
      <w:pPr>
        <w:pStyle w:val="BookText"/>
        <w:rPr/>
      </w:pPr>
      <w:r>
        <w:rPr>
          <w:rFonts w:ascii="IRNazanin" w:hAnsi="IRNazanin" w:eastAsia="IRNazanin"/>
          <w:color w:val="111111"/>
          <w:sz w:val="28"/>
          <w:sz w:val="28"/>
          <w:szCs w:val="28"/>
          <w:rtl w:val="true"/>
          <w:lang w:bidi="fa-IR"/>
        </w:rPr>
        <w:t>بمعنی فی او الضمیر للنقع و الباء للملابسة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فصرن فی وقت الصبح فی وسط جمع و المراد به کتیبة العدو أو المعنی فتوسطن جمعا ملابسین للنقع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فالمتعین حملها علی خیل الغزاة و سیاق الآیات و خاصة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أنها غزاة بعینها أقسم اللّه فیها بخیل المجاهدین العادیات و الفاء فی الآیات الأربع تدل علی ترتب کل منها علی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لَکَنُودٌ الکنود الکفور،و الآیة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إخبار عمّا فی طبع الإنسان من اتباع الهوی و الانکباب علی عرض الدنیا و الانقطاع به عن شکر ربه علی ما أنعم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تعریض للقوم المغار علیهم،و کأن المراد بکفرانهم کفرانهم بنعمة الإسلام التی أنعم اللّه بها علیهم و هی أعظم نعمة أوتوها فیها طیب حیاتهم الدنیا و سعادة حیاتهم الأبدیة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ظاهر اتساق الضمائر أن یکون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فیکون المراد بکونه شهیدا علی کفران نفسه بکفران نفسه علمه المذموم و تحمله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فالمعنی و إن الانسان علی کفرانه بربه شاهد متحمل 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الْخَیْرِ لَشَدِیدٌ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و الخیر المال،و المعنی و إن الإنسان لأجل حب المال لشدید أی بخیل شحیح،و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الانسان لشدید الحب للمال و یدعوه ذلک الی الامتناع من إعطاء حق اللّه،و الإنفاق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فسروا</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یکون المراد بالخیر مطلقه و یکون المراد أن حب الخیر فطری للإنسان ثم إنه</w:t>
      </w:r>
    </w:p>
    <w:p>
      <w:pPr>
        <w:pStyle w:val="BookText"/>
        <w:rPr/>
      </w:pPr>
      <w:r>
        <w:rPr>
          <w:rFonts w:ascii="IRNazanin" w:hAnsi="IRNazanin" w:eastAsia="IRNazanin"/>
          <w:color w:val="111111"/>
          <w:sz w:val="28"/>
          <w:sz w:val="28"/>
          <w:szCs w:val="28"/>
          <w:rtl w:val="true"/>
          <w:lang w:bidi="fa-IR"/>
        </w:rPr>
        <w:t>یری عرض الدنیا و زینتها خیرا فتنجذب الیه نفسه و ینسیه ذلک ربه أن یشکره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لَخَبِیرٌ البعثرة کالبحثرة البعث و النشر،و تحصیل ما فی الصدور تمییز ما فی باطن النفوس من صفة الإیمان و الکفر و رسم الحسنة و السیئة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إظهار ما أخفته الصدور لتجازی علی السر کما تجازی علی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یَعْلَمُ الاستفهام فیه للانکار،و مفعول یعلم جملة قائمة مقام المفعولین یدل علیه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استؤنف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بعثر ما فی القبور،الخ؛تأکید للانکار،و المراد بما فی القبور الأبدان</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یعلم الإنسان أن لکنوده و کفرانه بربه تبعة ستلحقه و یجازی بها،إذا خرج ما فی القبور من الأبدان و حصل و میز ما فی سرائر النفوس من الإیمان و الکفر و الطاعة و المعصیة إن ربهم بهم یومئذ لخبیر فیجازیهم بما فیها</w:t>
      </w:r>
      <w:r>
        <w:rPr>
          <w:rFonts w:eastAsia="IRNazanin" w:cs="IRNazanin"/>
          <w:color w:val="111111"/>
          <w:sz w:val="28"/>
          <w:szCs w:val="28"/>
          <w:rtl w:val="true"/>
          <w:lang w:bidi="fa-IR"/>
        </w:rPr>
        <w:t>.</w:t>
      </w:r>
      <w:bookmarkStart w:id="781" w:name="pg13145_117622"/>
    </w:p>
    <w:p>
      <w:pPr>
        <w:pStyle w:val="Heading2"/>
        <w:numPr>
          <w:ilvl w:val="1"/>
          <w:numId w:val="1"/>
        </w:numPr>
        <w:rPr/>
      </w:pPr>
      <w:bookmarkStart w:id="782" w:name="__RefHeading___Toc176114_3244359995"/>
      <w:bookmarkStart w:id="783" w:name="_Toc315"/>
      <w:bookmarkEnd w:id="781"/>
      <w:bookmarkEnd w:id="782"/>
      <w:r>
        <w:rPr>
          <w:rtl w:val="true"/>
        </w:rPr>
        <w:t>سورة القارعة مکیة و هی إحدی عشرة آیة</w:t>
      </w:r>
      <w:bookmarkEnd w:id="783"/>
    </w:p>
    <w:p>
      <w:pPr>
        <w:pStyle w:val="Heading3"/>
        <w:numPr>
          <w:ilvl w:val="2"/>
          <w:numId w:val="1"/>
        </w:numPr>
        <w:rPr/>
      </w:pPr>
      <w:bookmarkStart w:id="784" w:name="__RefHeading___Toc176116_3244359995"/>
      <w:bookmarkStart w:id="785" w:name="_Toc316"/>
      <w:bookmarkEnd w:id="784"/>
      <w:r>
        <w:rPr>
          <w:rtl w:val="true"/>
        </w:rPr>
        <w:t>اشارة</w:t>
      </w:r>
      <w:bookmarkEnd w:id="785"/>
    </w:p>
    <w:p>
      <w:pPr>
        <w:pStyle w:val="Heading3"/>
        <w:numPr>
          <w:ilvl w:val="2"/>
          <w:numId w:val="1"/>
        </w:numPr>
        <w:rPr/>
      </w:pPr>
      <w:bookmarkStart w:id="786" w:name="__RefHeading___Toc176118_3244359995"/>
      <w:bookmarkStart w:id="787" w:name="_Toc317"/>
      <w:bookmarkEnd w:id="786"/>
      <w:r>
        <w:rPr>
          <w:rtl w:val="true"/>
        </w:rPr>
        <w:t>[</w:t>
      </w:r>
      <w:r>
        <w:rPr>
          <w:rtl w:val="true"/>
        </w:rPr>
        <w:t xml:space="preserve">سورة القارعة </w:t>
      </w:r>
      <w:r>
        <w:rPr>
          <w:rtl w:val="true"/>
        </w:rPr>
        <w:t>(</w:t>
      </w:r>
      <w:r>
        <w:rPr/>
        <w:t>101</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787"/>
    </w:p>
    <w:p>
      <w:pPr>
        <w:pStyle w:val="Heading4"/>
        <w:numPr>
          <w:ilvl w:val="3"/>
          <w:numId w:val="1"/>
        </w:numPr>
        <w:rPr/>
      </w:pPr>
      <w:bookmarkStart w:id="788" w:name="__RefHeading___Toc176120_3244359995"/>
      <w:bookmarkStart w:id="789" w:name="_Toc318"/>
      <w:bookmarkEnd w:id="788"/>
      <w:r>
        <w:rPr>
          <w:rtl w:val="true"/>
        </w:rPr>
        <w:t>اشارة</w:t>
      </w:r>
      <w:bookmarkEnd w:id="789"/>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790" w:name="pg13145_117623"/>
    </w:p>
    <w:p>
      <w:pPr>
        <w:pStyle w:val="Heading4"/>
        <w:numPr>
          <w:ilvl w:val="3"/>
          <w:numId w:val="1"/>
        </w:numPr>
        <w:rPr/>
      </w:pPr>
      <w:bookmarkStart w:id="791" w:name="__RefHeading___Toc176122_3244359995"/>
      <w:bookmarkStart w:id="792" w:name="_Toc319"/>
      <w:bookmarkEnd w:id="790"/>
      <w:bookmarkEnd w:id="791"/>
      <w:r>
        <w:rPr>
          <w:rtl w:val="true"/>
        </w:rPr>
        <w:t>بیان</w:t>
      </w:r>
      <w:r>
        <w:rPr>
          <w:rtl w:val="true"/>
        </w:rPr>
        <w:t>:</w:t>
      </w:r>
      <w:bookmarkEnd w:id="792"/>
    </w:p>
    <w:p>
      <w:pPr>
        <w:pStyle w:val="BookText"/>
        <w:rPr/>
      </w:pPr>
      <w:r>
        <w:rPr>
          <w:rFonts w:ascii="IRNazanin" w:hAnsi="IRNazanin" w:eastAsia="IRNazanin"/>
          <w:color w:val="111111"/>
          <w:sz w:val="28"/>
          <w:sz w:val="28"/>
          <w:szCs w:val="28"/>
          <w:rtl w:val="true"/>
          <w:lang w:bidi="fa-IR"/>
        </w:rPr>
        <w:t>إنذار و تبشیر بالقیامة یغلب فیه جانب الانذار،و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 مَا الْقٰارِعَةُ مبتدأ و خبر،و القارعة من القرع و هو الضرب باعتماد شدید،و هی من أسماء القیامة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بها لأنها تقرع القلوب بالفزع و تقرع أعداء اللّه بالعذاب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السؤال عن حقیقة القارعة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کونها معلومة إشارة الی تعظیم أمرها و تفخیمه و أنها لا تکتنه علما،و قد اکد هذا التعظیم و التفخیم بقوله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أَدْرٰاکَ مَا الْقٰارِعَةُ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یَکُونُ النّٰاسُ کَالْفَرٰاشِ الْمَبْثُوثِ ظرف متعلق بفعل مقدر نحو اذکر و تقرع و تأتی،و الفراش علی ما نقل عن الفراء الجراد الذی ینفرش و یرکب بعضه بعضا و هو غوغاء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الناس عند البعث بالفراش لأن الفراش إذا ثار لم یتجه الی جهة واحدة کسائر الطیر و کذلک الناس إذا خرجوا من قبورهم أحاط بهم الفزع فتوجهوا جهات شتی أو توجهوا الی منازلهم المختلفة سعادة و 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المبثوث من البث و هو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الْجِبٰالُ کَالْعِهْنِ الْمَنْفُوشِ العهن الصوف ذو ألوان مختلفة، و المنفوش من النفش و هو نشر الصوف بندف و نحوه فالعهن المنفوش الصوف المنتشر ذو ألوان مختلفة إشارة الی تلاشی الجبال علی اختلاف ألوانها بزلزلة الساعة</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ثَقُلَتْ مَوٰازِینُهُ فَهُوَ فِی عِیشَةٍ رٰاضِیَةٍ إشارة الی وزن الأعمال و أن الأعمال منها ما هو ثقیل فی المیزان و هو ما له قدر و منزلة عند اللّه و هو الإیمان و أنواع الطاعات،و منها ما لیس کذلک و هو الکفر و أنواع المعاصی و یختلف القسمان أثرا فیستتبع الثقیل السعادة و یستتبع الخفیف الشقاء،و قد تقدم البحث عن معنی المیزان فی تفسیر</w:t>
      </w:r>
    </w:p>
    <w:p>
      <w:pPr>
        <w:pStyle w:val="BookText"/>
        <w:rPr/>
      </w:pPr>
      <w:r>
        <w:rPr>
          <w:rFonts w:ascii="Amiri" w:hAnsi="Amiri" w:eastAsia="Amiri" w:cs="Amiri"/>
          <w:color w:val="111111"/>
          <w:sz w:val="28"/>
          <w:sz w:val="28"/>
          <w:szCs w:val="28"/>
          <w:rtl w:val="true"/>
          <w:lang w:bidi="ar-SA"/>
        </w:rPr>
        <w:t>السور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عِیشَةٍ رٰاضِیَةٍ العیشة بکسر العین کالجلسة بناء نوع،و توصیفها براضیة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الراضی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المجاز العقلی أو المعنی فی عیشة ذات 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مَوٰازِینُهُ فَأُمُّهُ هٰاوِیَةٌ الظاهر أن المراد بهاویة جهنم و تسمیتها بهاویة لهویّ من القی فیها أی سقوطه الی أسفل سافلین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إِلاَّ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فتوصیف النار بالهاویة مجاز عقلی کتوصیف العیشة بالراضیة و عدّ هاویة اما للداخل فیها لکونها مأواها مرجعه الذی یرجع إلیه کما یرجع الولد الی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ضمیر هی لهاویة،و الهاء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للوقف و الجملة تفسیر تفید تعظیم أمر النار و تفخیمه</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أی حارة شدیدة الحرارة و هو جواب الاستفهام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لهاویة</w:t>
      </w:r>
      <w:r>
        <w:rPr>
          <w:rFonts w:eastAsia="Amiri" w:cs="Amiri" w:ascii="Amiri" w:hAnsi="Amiri"/>
          <w:color w:val="111111"/>
          <w:sz w:val="28"/>
          <w:szCs w:val="28"/>
          <w:rtl w:val="true"/>
          <w:lang w:bidi="ar-SA"/>
        </w:rPr>
        <w:t>.</w:t>
      </w:r>
      <w:bookmarkStart w:id="793" w:name="pg13145_117625"/>
    </w:p>
    <w:p>
      <w:pPr>
        <w:pStyle w:val="Heading2"/>
        <w:numPr>
          <w:ilvl w:val="1"/>
          <w:numId w:val="1"/>
        </w:numPr>
        <w:rPr/>
      </w:pPr>
      <w:bookmarkStart w:id="794" w:name="__RefHeading___Toc176124_3244359995"/>
      <w:bookmarkStart w:id="795" w:name="_Toc320"/>
      <w:bookmarkEnd w:id="793"/>
      <w:bookmarkEnd w:id="794"/>
      <w:r>
        <w:rPr>
          <w:rtl w:val="true"/>
        </w:rPr>
        <w:t>سورة التکاثر مکیة و هی ثمان آیات</w:t>
      </w:r>
      <w:bookmarkEnd w:id="795"/>
    </w:p>
    <w:p>
      <w:pPr>
        <w:pStyle w:val="Heading3"/>
        <w:numPr>
          <w:ilvl w:val="2"/>
          <w:numId w:val="1"/>
        </w:numPr>
        <w:rPr/>
      </w:pPr>
      <w:bookmarkStart w:id="796" w:name="__RefHeading___Toc176126_3244359995"/>
      <w:bookmarkStart w:id="797" w:name="_Toc321"/>
      <w:bookmarkEnd w:id="796"/>
      <w:r>
        <w:rPr>
          <w:rtl w:val="true"/>
        </w:rPr>
        <w:t>اشارة</w:t>
      </w:r>
      <w:bookmarkEnd w:id="797"/>
    </w:p>
    <w:p>
      <w:pPr>
        <w:pStyle w:val="Heading3"/>
        <w:numPr>
          <w:ilvl w:val="2"/>
          <w:numId w:val="1"/>
        </w:numPr>
        <w:rPr/>
      </w:pPr>
      <w:bookmarkStart w:id="798" w:name="__RefHeading___Toc176128_3244359995"/>
      <w:bookmarkStart w:id="799" w:name="_Toc322"/>
      <w:bookmarkEnd w:id="798"/>
      <w:r>
        <w:rPr>
          <w:rtl w:val="true"/>
        </w:rPr>
        <w:t>[</w:t>
      </w:r>
      <w:r>
        <w:rPr>
          <w:rtl w:val="true"/>
        </w:rPr>
        <w:t xml:space="preserve">سورة التکاثر </w:t>
      </w:r>
      <w:r>
        <w:rPr>
          <w:rtl w:val="true"/>
        </w:rPr>
        <w:t>(</w:t>
      </w:r>
      <w:r>
        <w:rPr/>
        <w:t>102</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799"/>
    </w:p>
    <w:p>
      <w:pPr>
        <w:pStyle w:val="Heading4"/>
        <w:numPr>
          <w:ilvl w:val="3"/>
          <w:numId w:val="1"/>
        </w:numPr>
        <w:rPr/>
      </w:pPr>
      <w:bookmarkStart w:id="800" w:name="__RefHeading___Toc176130_3244359995"/>
      <w:bookmarkStart w:id="801" w:name="_Toc323"/>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76132_3244359995"/>
      <w:bookmarkStart w:id="803" w:name="_Toc324"/>
      <w:bookmarkEnd w:id="802"/>
      <w:r>
        <w:rPr>
          <w:rtl w:val="true"/>
        </w:rPr>
        <w:t>بیان</w:t>
      </w:r>
      <w:r>
        <w:rPr>
          <w:rtl w:val="true"/>
        </w:rPr>
        <w:t>:</w:t>
      </w:r>
      <w:bookmarkEnd w:id="803"/>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توبیخ شدید للناس علی تلهیهم بالتکاثر فی الأموال و الأولاد و الأعضاء و غفلتهم عما</w:t>
      </w:r>
    </w:p>
    <w:p>
      <w:pPr>
        <w:pStyle w:val="BookText"/>
        <w:rPr/>
      </w:pPr>
      <w:r>
        <w:rPr>
          <w:rFonts w:ascii="IRNazanin" w:hAnsi="IRNazanin" w:eastAsia="IRNazanin"/>
          <w:color w:val="111111"/>
          <w:sz w:val="28"/>
          <w:sz w:val="28"/>
          <w:szCs w:val="28"/>
          <w:rtl w:val="true"/>
          <w:lang w:bidi="fa-IR"/>
        </w:rPr>
        <w:t>وراءه من تبعة الخسران و العذاب،و تهدید بأنهم سوف یعلمون و یرون ذلک و یسألون عن هذه النعم التی اوتوها لیشکروا فتلهوا بها و بدّلوا نعمة اللّه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بما لها من السیاق تحتمل المکیة و المدنیة،و سیأتی ما ورد فی سبب نزولها فی البحث الروائی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أَلْهٰاکُمُ التَّکٰاثُرُ حَتّٰی زُرْتُمُ الْمَقٰابِرَ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ما یشغل الإنسان عما یعنیه و یهمه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ألهاه کذا أی شغله عما هو أهم الیه،قال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المکاثرة و التکاثر التباری فی کثرة المال و العز،انتهی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القبور و جمعها مقابر،قال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الموت؛انتهی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علی ما یعطیه السیاق شغلکم التکاثر فی متاع الدنیا و زینتها و التسابق فی تکثیر العدّة و العدد عما یهمکم و هو ذکر اللّه حتی لقیتم الموت فعمّتکم الغفلة مدی حیاتکم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سَوْفَ تَعْلَمُونَ ردع عن اشتغالهم بما لا یهمهم عما یعنیهم و تخطئة لهم،و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معناه علی ما یفیده المقام سوف تعلمون تبعة تلهیکم هذا و تعرفونها إذا انقطعتم عن الحیاة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سَوْفَ تَعْلَمُونَ تأکید للردع و التهدید السابقین،و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بالأول علمهم بها عند الموت و بالثانی علمهم بها عند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لَوْ تَعْلَمُونَ عِلْمَ الْیَقِینِ لَتَرَوُنَّ الْجَحِیمَ ردع بعد ردع تأکیدا و الیقین العلم الذی لا یداخله شک و ریب</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عِلْمَ الْیَقِینِ جواب لو محذوف و التقدیر لو تعلمون الأمر علم</w:t>
      </w:r>
    </w:p>
    <w:p>
      <w:pPr>
        <w:pStyle w:val="BookText"/>
        <w:rPr/>
      </w:pPr>
      <w:r>
        <w:rPr>
          <w:rFonts w:ascii="IRNazanin" w:hAnsi="IRNazanin" w:eastAsia="IRNazanin"/>
          <w:color w:val="111111"/>
          <w:sz w:val="28"/>
          <w:sz w:val="28"/>
          <w:szCs w:val="28"/>
          <w:rtl w:val="true"/>
          <w:lang w:bidi="fa-IR"/>
        </w:rPr>
        <w:t>الیقین لشغلکم ما تعلمون عن التباهی و التفاخر بالکثرة،و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فی الکلام،و اللام للقسم،و المعنی اقسم لترونّ الجحیم التی جزاء هذا التلهی کذا فسروا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یجوز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لو الامتناعیة لأن الرؤیة محقق الوقوع و جوابها لا یکون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مبنی علی أن یکون المراد رؤیة الجحیم یوم القیامة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غیر مسلم بل الظاهر أن المراد رؤیتها قبل یوم القیامة رؤیة البصیرة و هی رؤیة القلب التی هی من آثار الیقین علی ما یشیر الیه،قوله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الکلام فیها،و هذه الرؤیة القلبیة قبل یوم القیامة غیر محققة لهؤلاء المتلهین بل ممتنعة فی حقهم لامتناع الیقین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عَیْنَ الْیَقِینِ المراد بعین الیقین نفسه،و المعنی لترونها محض الیقین،و هذه بمشاهدتها یوم القیامة،و من الدلیل علیه قوله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بالرؤیة الاولی رؤیتها قبل یوم القیامة و بالثانیة رؤیتها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 ظاهر السیاق أن هذا الخطاب و کذلک الخطابات المتقدمة فی السورة للناس بما أن فیهم من اشتغل بنعمة ربه عن ربه فأنساه التکاثر فیها عن ذکر اللّه،و ما فی السورة من التوبیخ و التهدید متوجه الی عامة الناس ظاهرا واقع علی طائفة خاصة منهم حقیقة و هم الذین ألهاهم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ظاهر السیاق أن المراد بالنعیم مطلقه و هو کل ما یصدق علیه أنه نعمة فالإنسان مسئول عن کل نعمة أنعم اللّه بها علیه</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الأمر الذی یلائم المنعم علیه و یتضمن له نوعا من الخیر و النفع</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تکون بالنسبة الی المنعم علیه إذا استعملها بحیث یسعد بها فینتفع و أما لو استعملها علی خلاف ذلک کانت نقمة بالنسبة إلیه و إن کانت نعمة بالنظر الی نفسها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804" w:name="pg13145_117629"/>
    </w:p>
    <w:p>
      <w:pPr>
        <w:pStyle w:val="Heading2"/>
        <w:numPr>
          <w:ilvl w:val="1"/>
          <w:numId w:val="1"/>
        </w:numPr>
        <w:rPr/>
      </w:pPr>
      <w:bookmarkStart w:id="805" w:name="__RefHeading___Toc176134_3244359995"/>
      <w:bookmarkStart w:id="806" w:name="_Toc325"/>
      <w:bookmarkEnd w:id="804"/>
      <w:bookmarkEnd w:id="805"/>
      <w:r>
        <w:rPr>
          <w:rtl w:val="true"/>
        </w:rPr>
        <w:t>سورة العصر مکیة و هی ثلاث آیات</w:t>
      </w:r>
      <w:bookmarkEnd w:id="806"/>
    </w:p>
    <w:p>
      <w:pPr>
        <w:pStyle w:val="Heading3"/>
        <w:numPr>
          <w:ilvl w:val="2"/>
          <w:numId w:val="1"/>
        </w:numPr>
        <w:rPr/>
      </w:pPr>
      <w:bookmarkStart w:id="807" w:name="__RefHeading___Toc176136_3244359995"/>
      <w:bookmarkStart w:id="808" w:name="_Toc326"/>
      <w:bookmarkEnd w:id="807"/>
      <w:r>
        <w:rPr>
          <w:rtl w:val="true"/>
        </w:rPr>
        <w:t>اشارة</w:t>
      </w:r>
      <w:bookmarkEnd w:id="808"/>
    </w:p>
    <w:p>
      <w:pPr>
        <w:pStyle w:val="Heading3"/>
        <w:numPr>
          <w:ilvl w:val="2"/>
          <w:numId w:val="1"/>
        </w:numPr>
        <w:rPr/>
      </w:pPr>
      <w:bookmarkStart w:id="809" w:name="__RefHeading___Toc176138_3244359995"/>
      <w:bookmarkStart w:id="810" w:name="_Toc327"/>
      <w:bookmarkEnd w:id="809"/>
      <w:r>
        <w:rPr>
          <w:rtl w:val="true"/>
        </w:rPr>
        <w:t>[</w:t>
      </w:r>
      <w:r>
        <w:rPr>
          <w:rtl w:val="true"/>
        </w:rPr>
        <w:t xml:space="preserve">سورة العصر </w:t>
      </w:r>
      <w:r>
        <w:rPr>
          <w:rtl w:val="true"/>
        </w:rPr>
        <w:t>(</w:t>
      </w:r>
      <w:r>
        <w:rPr/>
        <w:t>103</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810"/>
    </w:p>
    <w:p>
      <w:pPr>
        <w:pStyle w:val="Heading4"/>
        <w:numPr>
          <w:ilvl w:val="3"/>
          <w:numId w:val="1"/>
        </w:numPr>
        <w:rPr/>
      </w:pPr>
      <w:bookmarkStart w:id="811" w:name="__RefHeading___Toc176140_3244359995"/>
      <w:bookmarkStart w:id="812" w:name="_Toc328"/>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76142_3244359995"/>
      <w:bookmarkStart w:id="814" w:name="_Toc329"/>
      <w:bookmarkEnd w:id="813"/>
      <w:r>
        <w:rPr>
          <w:rtl w:val="true"/>
        </w:rPr>
        <w:t>بیان</w:t>
      </w:r>
      <w:r>
        <w:rPr>
          <w:rtl w:val="true"/>
        </w:rPr>
        <w:t>:</w:t>
      </w:r>
      <w:bookmarkEnd w:id="814"/>
    </w:p>
    <w:p>
      <w:pPr>
        <w:pStyle w:val="BookText"/>
        <w:rPr/>
      </w:pPr>
      <w:r>
        <w:rPr>
          <w:rFonts w:ascii="IRNazanin" w:hAnsi="IRNazanin" w:eastAsia="IRNazanin"/>
          <w:color w:val="111111"/>
          <w:sz w:val="28"/>
          <w:sz w:val="28"/>
          <w:szCs w:val="28"/>
          <w:rtl w:val="true"/>
          <w:lang w:bidi="fa-IR"/>
        </w:rPr>
        <w:t>تلخص السورة جمیع المعارف القرآنیة و تجمع شتات مقاصد القرآن فی أوجز بیان،و هی تحتمل المکیة و المدنیة لکنها أشبه بالمکیة</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إقسام بالعصر و الأنسب لما تتضمنه الآیتان التالیتان من شمول الخسران للعالم الإنسانی إلا لمن اتبع الحق و صبر علیه و هم المؤمنون الصالحون عملا،أن یکون المراد بالعصر عصر النبیّ صلّی اللّه علیه و آله و سلّم و هو عصر طلوع الإسلام علی المجتمع البشری و ظهور</w:t>
      </w:r>
    </w:p>
    <w:p>
      <w:pPr>
        <w:pStyle w:val="BookText"/>
        <w:rPr/>
      </w:pPr>
      <w:r>
        <w:rPr>
          <w:rFonts w:ascii="IRNazanin" w:hAnsi="IRNazanin" w:eastAsia="IRNazanin"/>
          <w:color w:val="111111"/>
          <w:sz w:val="28"/>
          <w:sz w:val="28"/>
          <w:szCs w:val="28"/>
          <w:rtl w:val="true"/>
          <w:lang w:bidi="fa-IR"/>
        </w:rPr>
        <w:t>الحق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وقت العصر و هو الطرف الأخیر من النهار لما فیه من الدلالة علی التدبیر الربوبی بإدبار النهار و إقبال اللیل و ذهاب سلطان الشمس،و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صلاة العصر و هی الصلاة الوسطی التی هی أفضل الفرائض الیومیة،و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النهار و یطلق علیهما العصران،و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لما فیه من عجائب الحوادث الدالة علی القدرة الربوبیة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 أنه عصر ظهور المهدی علیه السّلام لما فیه من تمام ظهور الحق علی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المراد بالإنسان جنسه،و الخسر و الخسران و الخسار و الخسارة نقص رأس المال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ینسب ذلک الی الانسان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فلان و الی الفعل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خسرت تجارته،انتهی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التنکیر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للتعظیم و یحتمل التنویع أی فی نوع من الخسر غیر الخسارات المالیة و الجاهیة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استثناء من جنس الانسان الواقع فی الخسر،و المستثنون هم الأفراد المتلبسون بالإیمان و الأعمال الصالحة فهم آمنون من الخسر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کتاب اللّه یبیّن أن للإنسان حیاة خالدة مؤبّدة لا تنقطع بالموت و إنما الموت انتقال من دار الی دار کما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یبین أن شطرا من هذه الحیاة و هی الحیاة الدنیا حیاة امتحانیة تتعین بها صفة الشطر الأخیر الذی هو الحیاة الآخرة المؤبدة من سعادة و شقاء قال تعالی</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الْحَیٰاةُ الدُّنْیٰا فِی الْآخِرَةِ إِلاّٰ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یبین أن مقدمیّة هذه الحیاة لتلک الحیاة إنما هی بمظاهرها من الاعتقاد و العمل فالاعتقاد الحق و العمل الصالح ملاک السعادة الاخرویة و الکفر و الفسوق ملاک الشقاء فیها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لَیْسَ لِلْإِنْسٰانِ إِلاّٰ مٰا سَعیٰ وَ أَنَّ سَعْیَهُ سَوْفَ یُریٰ ثُمَّ یُجْزٰاهُ الْجَزٰاءَ الْأَوْفیٰ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سمّی اللّه تعالی ما سیلقاه الإنسان فی الآخرة جزاء و أجرا فی آیات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یتبین بذلک کله أن الحیاة رأس مال للانسان یکسب به ما یعیش به فی حیاته الآخرة فإن اتبع الحق فی العقد و العمل فقد ربحت تجارته و بورک فی مکسبه و أمن الشر فی مستقبله،و إن اتبع الباطل و أعرض عن الإیمان و العمل الصالح فقد خسرت تجارته و حرم الخیر فی عقباه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 إِلاَّ الَّذِینَ آمَنُوا وَ عَمِلُوا الصّٰالِحٰاتِ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المراد بالإیمان الإیمان باللّه و من الایمان باللّه الإیمان بجمیع رسله و الإیمان بالیوم الآخر فقد نصّ تعالی فیمن لم یؤمن ببعض رسله </w:t>
      </w:r>
      <w:r>
        <w:rPr>
          <w:rStyle w:val="FootnoteAnchor"/>
          <w:rtl w:val="true"/>
        </w:rPr>
        <w:footnoteReference w:id="100"/>
      </w:r>
      <w:r>
        <w:rPr>
          <w:rFonts w:ascii="IRNazanin" w:hAnsi="IRNazanin" w:eastAsia="IRNazanin"/>
          <w:color w:val="111111"/>
          <w:sz w:val="28"/>
          <w:sz w:val="28"/>
          <w:szCs w:val="28"/>
          <w:rtl w:val="true"/>
          <w:lang w:bidi="fa-IR"/>
        </w:rPr>
        <w:t>أو بالیوم الآخر أنه غیر مؤمن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 بجمیع الأعمال الصالحة فلا یشمل الاستثناء الفساق بترک بعض الصالحات من المؤمنین و لازمه أن یکون الخسر أعم من الخسر فی جمیع جهات حیاته کما فی الکافر المعاند للحق المخلد فی العذاب،و الخسر فی بعض جهات حیاته کالمؤمن الفاسق الذی لا یخلد فی النار و ینقطع عنه العذاب بشفاعة و نحوها</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وَ تَوٰاصَوْا بِالصَّبْرِ التواصی بالحق هو أن یوصی بعضهم بعضا بالحق أی باتباعه و الدوام علیه فلیس دین الحق إلا اتباع الحق اعتقادا و عملا و التواصی بالحق أوسع من الأمر بالمعروف و النهی عن المنکر لشموله الاعتقادیات و مطلق</w:t>
      </w:r>
    </w:p>
    <w:p>
      <w:pPr>
        <w:pStyle w:val="BookText"/>
        <w:rPr/>
      </w:pPr>
      <w:r>
        <w:rPr>
          <w:rFonts w:ascii="IRNazanin" w:hAnsi="IRNazanin" w:eastAsia="IRNazanin"/>
          <w:color w:val="111111"/>
          <w:sz w:val="28"/>
          <w:sz w:val="28"/>
          <w:szCs w:val="28"/>
          <w:rtl w:val="true"/>
          <w:lang w:bidi="fa-IR"/>
        </w:rPr>
        <w:t>الترغیب و الحث علی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التواصی بالحق من العمل الصالح فذکره بعد العمل الصالح من قبیل ذکر الخاص بعد العام اهتماما بأمره کما أن التواصی بالصبر من التواصی بالحق و ذکره بعده من ذکر الخاص بعد العام اهتماما بأمره،و یؤکد تکرار ذکر التواصی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تواصوا بالحق و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الجملة ذکر تواصیهم بالحق و بالصبر بعد ذکر تلبسهم بالإیمان و العمل الصالح للاشارة الی حیاة قلوبهم و انشراح صدورهم للإسلام للّه فلهم اهتمام خاص و اعتناء تام بظهور سلطان الحق و انبساطه علی الناس حتی یتبع و یدوم اتباعه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أطلق الصبر فالمراد به أعم من الصبر علی طاعة اللّه،و الصبر عن معصیته،و الصبر عند النوائب التی تصیبه بقضاء من اللّه و قدر</w:t>
      </w:r>
      <w:r>
        <w:rPr>
          <w:rFonts w:eastAsia="IRNazanin" w:cs="IRNazanin"/>
          <w:color w:val="111111"/>
          <w:sz w:val="28"/>
          <w:szCs w:val="28"/>
          <w:rtl w:val="true"/>
          <w:lang w:bidi="fa-IR"/>
        </w:rPr>
        <w:t>.</w:t>
      </w:r>
      <w:bookmarkStart w:id="815" w:name="pg13145_117633"/>
    </w:p>
    <w:p>
      <w:pPr>
        <w:pStyle w:val="Heading2"/>
        <w:numPr>
          <w:ilvl w:val="1"/>
          <w:numId w:val="1"/>
        </w:numPr>
        <w:rPr/>
      </w:pPr>
      <w:bookmarkStart w:id="816" w:name="__RefHeading___Toc176144_3244359995"/>
      <w:bookmarkStart w:id="817" w:name="_Toc330"/>
      <w:bookmarkEnd w:id="815"/>
      <w:bookmarkEnd w:id="816"/>
      <w:r>
        <w:rPr>
          <w:rtl w:val="true"/>
        </w:rPr>
        <w:t>سورة الهمزة مکیة و هی تسع آیات</w:t>
      </w:r>
      <w:bookmarkEnd w:id="817"/>
    </w:p>
    <w:p>
      <w:pPr>
        <w:pStyle w:val="Heading3"/>
        <w:numPr>
          <w:ilvl w:val="2"/>
          <w:numId w:val="1"/>
        </w:numPr>
        <w:rPr/>
      </w:pPr>
      <w:bookmarkStart w:id="818" w:name="__RefHeading___Toc176146_3244359995"/>
      <w:bookmarkStart w:id="819" w:name="_Toc331"/>
      <w:bookmarkEnd w:id="818"/>
      <w:r>
        <w:rPr>
          <w:rtl w:val="true"/>
        </w:rPr>
        <w:t>اشارة</w:t>
      </w:r>
      <w:bookmarkEnd w:id="819"/>
    </w:p>
    <w:p>
      <w:pPr>
        <w:pStyle w:val="Heading3"/>
        <w:numPr>
          <w:ilvl w:val="2"/>
          <w:numId w:val="1"/>
        </w:numPr>
        <w:rPr/>
      </w:pPr>
      <w:bookmarkStart w:id="820" w:name="__RefHeading___Toc176148_3244359995"/>
      <w:bookmarkStart w:id="821" w:name="_Toc332"/>
      <w:bookmarkEnd w:id="820"/>
      <w:r>
        <w:rPr>
          <w:rtl w:val="true"/>
        </w:rPr>
        <w:t>[</w:t>
      </w:r>
      <w:r>
        <w:rPr>
          <w:rtl w:val="true"/>
        </w:rPr>
        <w:t xml:space="preserve">سورة الهمزة </w:t>
      </w:r>
      <w:r>
        <w:rPr>
          <w:rtl w:val="true"/>
        </w:rPr>
        <w:t>(</w:t>
      </w:r>
      <w:r>
        <w:rPr/>
        <w:t>104</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821"/>
    </w:p>
    <w:p>
      <w:pPr>
        <w:pStyle w:val="Heading4"/>
        <w:numPr>
          <w:ilvl w:val="3"/>
          <w:numId w:val="1"/>
        </w:numPr>
        <w:rPr/>
      </w:pPr>
      <w:bookmarkStart w:id="822" w:name="__RefHeading___Toc176150_3244359995"/>
      <w:bookmarkStart w:id="823" w:name="_Toc333"/>
      <w:bookmarkEnd w:id="822"/>
      <w:r>
        <w:rPr>
          <w:rtl w:val="true"/>
        </w:rPr>
        <w:t>اشارة</w:t>
      </w:r>
      <w:bookmarkEnd w:id="823"/>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824" w:name="pg13145_117634"/>
    </w:p>
    <w:p>
      <w:pPr>
        <w:pStyle w:val="Heading4"/>
        <w:numPr>
          <w:ilvl w:val="3"/>
          <w:numId w:val="1"/>
        </w:numPr>
        <w:rPr/>
      </w:pPr>
      <w:bookmarkStart w:id="825" w:name="__RefHeading___Toc176152_3244359995"/>
      <w:bookmarkStart w:id="826" w:name="_Toc334"/>
      <w:bookmarkEnd w:id="824"/>
      <w:bookmarkEnd w:id="825"/>
      <w:r>
        <w:rPr>
          <w:rtl w:val="true"/>
        </w:rPr>
        <w:t>بیان</w:t>
      </w:r>
      <w:r>
        <w:rPr>
          <w:rtl w:val="true"/>
        </w:rPr>
        <w:t>:</w:t>
      </w:r>
      <w:bookmarkEnd w:id="826"/>
    </w:p>
    <w:p>
      <w:pPr>
        <w:pStyle w:val="BookText"/>
        <w:rPr/>
      </w:pPr>
      <w:r>
        <w:rPr>
          <w:rFonts w:ascii="IRNazanin" w:hAnsi="IRNazanin" w:eastAsia="IRNazanin"/>
          <w:color w:val="111111"/>
          <w:sz w:val="28"/>
          <w:sz w:val="28"/>
          <w:szCs w:val="28"/>
          <w:rtl w:val="true"/>
          <w:lang w:bidi="fa-IR"/>
        </w:rPr>
        <w:t>وعید شدید للمغرمین بجمع المال المستعلین به علی الناس المستکبرین علیهم فیزرون بهم و یعیبونهم بما لیس بعیب،و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لِکُلِّ هُمَزَةٍ لُمَزَةٍ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الکثیر الطعن علی غیره بغیر حق العائب له بما لیس بعیب،و أصل الهمز الکسر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اللمز العیب أیضا و الهمزة و اللمزة بمعنی،و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فرق فإن الهمزة الذی یعیبک بظهر الغیب،و اللمزة الذی یعیبک فی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الذی یؤذی جلیسه بسوء لفظه،و اللمزة الذی یکسر عینه علی جلیسه و یشیر برأسه و یومئ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فعلة بناء المبالغة فی صفة من یکثر منه الفعل و یصیر عادة له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نکحة کثیر النکاح و ضحکة کثیر الضحک و کذا همزة و لمزة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ویل لکل عیّاب مغتاب،و فسّر بمعان أخر علی حسب اختلافهم فی تفسیر الهمزة و اللمزة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یَحْسَبُ أَنَّ مٰالَهُ أَخْلَدَهُ بیان لهمزة لمزة 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للتحقیر فإن المال و إن کثر ما کثر لا یغنی عن صاحبه شیئا غیر أن له منه ما یصرفه فی حوائج نفسه الطبیعیة من أکلة تشبعه و شربة ماء ترویه و نحو ذلک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 بمعنی الإحصاء أی إنه لحبه المال و شغفه بجمعه یجمع المال و یعده عدا بعد عد التذاذا بتکثّره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جعله عدّة و ذخرا لنوائب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 أَنَّ مٰالَهُ أَخْلَدَهُ أی یخلده فی الدنیا و یدفع عنه الموت و الفناء فالماضی أرید به المستقبل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w:t>
      </w:r>
      <w:r>
        <w:rPr>
          <w:rFonts w:eastAsia="Amiri" w:cs="Amiri" w:ascii="Amiri" w:hAnsi="Amiri"/>
          <w:color w:val="111111"/>
          <w:sz w:val="28"/>
          <w:szCs w:val="28"/>
          <w:rtl w:val="true"/>
          <w:lang w:bidi="ar-SA"/>
        </w:rPr>
        <w:t>»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الإنسان لإخلاده الی الأرض و انغماره فی طول الأمل لا یقنع من المال بما یرتفع به</w:t>
      </w:r>
    </w:p>
    <w:p>
      <w:pPr>
        <w:pStyle w:val="BookText"/>
        <w:rPr/>
      </w:pPr>
      <w:r>
        <w:rPr>
          <w:rFonts w:ascii="IRNazanin" w:hAnsi="IRNazanin" w:eastAsia="IRNazanin"/>
          <w:color w:val="111111"/>
          <w:sz w:val="28"/>
          <w:sz w:val="28"/>
          <w:szCs w:val="28"/>
          <w:rtl w:val="true"/>
          <w:lang w:bidi="fa-IR"/>
        </w:rPr>
        <w:t>حوائج حیاته القصیرة و ضروریات أیامه المعدودة بل کلما زاد مالا زاد حرصا الی ما لا نهایة له فظاهر حاله أنه یری أن المال یخلده،و لحبه الغریزی للبقاء یهتم بجمعه و تعدیده،و دعاه ما جمعه و عدده من المال و ما شاهده من الاستغناء الی الطغیان و الاستعلاء علی غیره من الناس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یورثه هذا الاستکبار و التعدی الهمز و اللمز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جَمَعَ مٰالاً وَ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الخ؛بمنزلة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ردع عن حسبانه الخلود بالمال،و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لَیُنْبَذَنَّ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للقسم،و النبذ القذف و الطرح،و الحطمة مبالغة من الحطم و هو الکسر و جاء بمعنی الأکل،و هی من أسماء جهنم علی ما یفسرها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 لیس مخلدا بالمال کما یحسب أقسم لیموتنّ و یقذفن فی الحطمة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الْحُطَمَةُ تفخیم و تهویل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اَلَّتِی تَطَّلِعُ عَلَی الْأَفْئِدَةِ إیقاد النار إشعالها و الاطلاع و الطلوع علی الشیء الإشراف و الظهور،و الأفئدة جمع فؤاد و هو القلب،و المراد به فی القرآن مبدإ الشعور و الفکر من الانسان و هو النفس الإنسانیة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المراد من اطّلاعها علی الأفئدة أنها تحرق باطن الإنسان کما تحرق ظاهره بخلاف النار الدنیویة التی إنما تحرق الظاهر فقط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وَقُودُهَا النّٰاسُ وَ 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مُؤْصَدَةٌ أی مطبقة لا مخرج لهم منها و لا منجی</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 مُمَدَّدَةٍ العمد بفتحتین جمع عمود و التمدید مبالغة فی المد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أوتاد الأطباق التی تطبق علی أهل النار،و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ممددة یوثقون فیها مثل</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المقاطر و هی خشب أو جذوع کبار فیها خروق توضع فیها أرجل المحبوسین من اللصوص و غیرهم،و قیل غیر ذلک</w:t>
      </w:r>
      <w:r>
        <w:rPr>
          <w:rFonts w:eastAsia="IRNazanin" w:cs="IRNazanin"/>
          <w:color w:val="111111"/>
          <w:sz w:val="28"/>
          <w:szCs w:val="28"/>
          <w:rtl w:val="true"/>
          <w:lang w:bidi="fa-IR"/>
        </w:rPr>
        <w:t>.</w:t>
      </w:r>
      <w:bookmarkStart w:id="827" w:name="pg13145_117637"/>
    </w:p>
    <w:p>
      <w:pPr>
        <w:pStyle w:val="Heading2"/>
        <w:numPr>
          <w:ilvl w:val="1"/>
          <w:numId w:val="1"/>
        </w:numPr>
        <w:rPr/>
      </w:pPr>
      <w:bookmarkStart w:id="828" w:name="__RefHeading___Toc176154_3244359995"/>
      <w:bookmarkStart w:id="829" w:name="_Toc335"/>
      <w:bookmarkEnd w:id="827"/>
      <w:bookmarkEnd w:id="828"/>
      <w:r>
        <w:rPr>
          <w:rtl w:val="true"/>
        </w:rPr>
        <w:t>سورة الفیل مکیة و هی خمس آیات</w:t>
      </w:r>
      <w:bookmarkEnd w:id="829"/>
    </w:p>
    <w:p>
      <w:pPr>
        <w:pStyle w:val="Heading3"/>
        <w:numPr>
          <w:ilvl w:val="2"/>
          <w:numId w:val="1"/>
        </w:numPr>
        <w:rPr/>
      </w:pPr>
      <w:bookmarkStart w:id="830" w:name="__RefHeading___Toc176156_3244359995"/>
      <w:bookmarkStart w:id="831" w:name="_Toc336"/>
      <w:bookmarkEnd w:id="830"/>
      <w:r>
        <w:rPr>
          <w:rtl w:val="true"/>
        </w:rPr>
        <w:t>اشارة</w:t>
      </w:r>
      <w:bookmarkEnd w:id="831"/>
    </w:p>
    <w:p>
      <w:pPr>
        <w:pStyle w:val="Heading3"/>
        <w:numPr>
          <w:ilvl w:val="2"/>
          <w:numId w:val="1"/>
        </w:numPr>
        <w:rPr/>
      </w:pPr>
      <w:bookmarkStart w:id="832" w:name="__RefHeading___Toc176158_3244359995"/>
      <w:bookmarkStart w:id="833" w:name="_Toc337"/>
      <w:bookmarkEnd w:id="832"/>
      <w:r>
        <w:rPr>
          <w:rtl w:val="true"/>
        </w:rPr>
        <w:t>[</w:t>
      </w:r>
      <w:r>
        <w:rPr>
          <w:rtl w:val="true"/>
        </w:rPr>
        <w:t xml:space="preserve">سورة الفیل </w:t>
      </w:r>
      <w:r>
        <w:rPr>
          <w:rtl w:val="true"/>
        </w:rPr>
        <w:t>(</w:t>
      </w:r>
      <w:r>
        <w:rPr/>
        <w:t>105</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833"/>
    </w:p>
    <w:p>
      <w:pPr>
        <w:pStyle w:val="Heading4"/>
        <w:numPr>
          <w:ilvl w:val="3"/>
          <w:numId w:val="1"/>
        </w:numPr>
        <w:rPr/>
      </w:pPr>
      <w:bookmarkStart w:id="834" w:name="__RefHeading___Toc176160_3244359995"/>
      <w:bookmarkStart w:id="835" w:name="_Toc338"/>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76162_3244359995"/>
      <w:bookmarkStart w:id="837" w:name="_Toc339"/>
      <w:bookmarkEnd w:id="836"/>
      <w:r>
        <w:rPr>
          <w:rtl w:val="true"/>
        </w:rPr>
        <w:t>بیان</w:t>
      </w:r>
      <w:r>
        <w:rPr>
          <w:rtl w:val="true"/>
        </w:rPr>
        <w:t>:</w:t>
      </w:r>
      <w:bookmarkEnd w:id="837"/>
    </w:p>
    <w:p>
      <w:pPr>
        <w:pStyle w:val="BookText"/>
        <w:rPr/>
      </w:pPr>
      <w:r>
        <w:rPr>
          <w:rFonts w:ascii="IRNazanin" w:hAnsi="IRNazanin" w:eastAsia="IRNazanin"/>
          <w:color w:val="111111"/>
          <w:sz w:val="28"/>
          <w:sz w:val="28"/>
          <w:szCs w:val="28"/>
          <w:rtl w:val="true"/>
          <w:lang w:bidi="fa-IR"/>
        </w:rPr>
        <w:t>فیها إشارة الی قصة أصحاب الفیل إذ قصدوا مکة لتخریب الکعبة المعظمة فأهلکهم اللّه بإرسال طیر أبابیل ترمیهم بحجارة من سجّیل فجعلهم کعصف مأکول،و هی من آیات اللّه الجلیة التی لا سترة علیها،و قد أرّخوا بها و ذکرها الجاهلیون فی أشعارهم،و السورة مکیة</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فَعَلَ رَبُّکَ بِأَصْحٰابِ الْفِیلِ المراد بالرؤیة العلم</w:t>
      </w:r>
    </w:p>
    <w:p>
      <w:pPr>
        <w:pStyle w:val="BookText"/>
        <w:rPr/>
      </w:pPr>
      <w:r>
        <w:rPr>
          <w:rFonts w:ascii="IRNazanin" w:hAnsi="IRNazanin" w:eastAsia="IRNazanin"/>
          <w:color w:val="111111"/>
          <w:sz w:val="28"/>
          <w:sz w:val="28"/>
          <w:szCs w:val="28"/>
          <w:rtl w:val="true"/>
          <w:lang w:bidi="fa-IR"/>
        </w:rPr>
        <w:t>الظاهر ظهور الحس،و الاستفهام إنکاری،و المعنی أ لم تعلم کیف فعل ربک بأصحاب الفیل، و قد کانت الواقعة عام ولد فیه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یَجْعَلْ کَیْدَهُمْ فِی تَضْلِیلٍ المراد بکیدهم سوء قصدهم بمکة و إرادتهم تخریب البیت الحرام،و التضلیل و الإضلال واحد،و جعل کیدهم فی تضلیل جعل سعیهم ضالا لا یهتدی الی الغایة المقصودة منه فقد ساروا لتخریب الکعبة و انتهی بهم الی هلاک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عَلَیْهِمْ طَیْراً أَبٰابِیلَ الأبابیل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جماعات فی تفرقة زمرة زمرة،و المعنی و أرسل اللّه علی أصحاب الفیل جماعات متفرقة من الطیر و الآیة التی تتلوها عطف تفسیر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یَجْعَلْ کَیْدَهُمْ فِی تَضْلِیلٍ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بِحِجٰارَةٍ مِنْ سِجِّیلٍ أی ترمی أبابیل الطیر أصحاب الفیل بحجارة من سجّیل،و قد تقدم معنی السجّیل فی تفسیر قصص قوم لوط</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کَعَصْفٍ مَأْکُولٍ العصف ورق الزرع و العصف المأکول ورق الزرع الذی أکل حبه أو قشر الحب الذی أکل لبه و المراد أنهم عادوا بعد وقوع السجیل علیهم أجسادا بلا أرواح أو أن الحجر بحرارته أحرق أجوافهم</w:t>
      </w:r>
      <w:r>
        <w:rPr>
          <w:rFonts w:eastAsia="IRNazanin" w:cs="IRNazanin"/>
          <w:color w:val="111111"/>
          <w:sz w:val="28"/>
          <w:szCs w:val="28"/>
          <w:rtl w:val="true"/>
          <w:lang w:bidi="fa-IR"/>
        </w:rPr>
        <w:t>.</w:t>
      </w:r>
      <w:bookmarkStart w:id="838" w:name="pg13145_117639"/>
    </w:p>
    <w:p>
      <w:pPr>
        <w:pStyle w:val="Heading2"/>
        <w:numPr>
          <w:ilvl w:val="1"/>
          <w:numId w:val="1"/>
        </w:numPr>
        <w:rPr/>
      </w:pPr>
      <w:bookmarkStart w:id="839" w:name="__RefHeading___Toc176164_3244359995"/>
      <w:bookmarkStart w:id="840" w:name="_Toc340"/>
      <w:bookmarkEnd w:id="838"/>
      <w:bookmarkEnd w:id="839"/>
      <w:r>
        <w:rPr>
          <w:rtl w:val="true"/>
        </w:rPr>
        <w:t>سورة قریش مکیة و هی أربع آیات</w:t>
      </w:r>
      <w:bookmarkEnd w:id="840"/>
    </w:p>
    <w:p>
      <w:pPr>
        <w:pStyle w:val="Heading3"/>
        <w:numPr>
          <w:ilvl w:val="2"/>
          <w:numId w:val="1"/>
        </w:numPr>
        <w:rPr/>
      </w:pPr>
      <w:bookmarkStart w:id="841" w:name="__RefHeading___Toc176166_3244359995"/>
      <w:bookmarkStart w:id="842" w:name="_Toc341"/>
      <w:bookmarkEnd w:id="841"/>
      <w:r>
        <w:rPr>
          <w:rtl w:val="true"/>
        </w:rPr>
        <w:t>اشارة</w:t>
      </w:r>
      <w:bookmarkEnd w:id="842"/>
    </w:p>
    <w:p>
      <w:pPr>
        <w:pStyle w:val="Heading3"/>
        <w:numPr>
          <w:ilvl w:val="2"/>
          <w:numId w:val="1"/>
        </w:numPr>
        <w:rPr/>
      </w:pPr>
      <w:bookmarkStart w:id="843" w:name="__RefHeading___Toc176168_3244359995"/>
      <w:bookmarkStart w:id="844" w:name="_Toc342"/>
      <w:bookmarkEnd w:id="843"/>
      <w:r>
        <w:rPr>
          <w:rtl w:val="true"/>
        </w:rPr>
        <w:t>[</w:t>
      </w:r>
      <w:r>
        <w:rPr>
          <w:rtl w:val="true"/>
        </w:rPr>
        <w:t xml:space="preserve">سورة قریش </w:t>
      </w:r>
      <w:r>
        <w:rPr>
          <w:rtl w:val="true"/>
        </w:rPr>
        <w:t>(</w:t>
      </w:r>
      <w:r>
        <w:rPr/>
        <w:t>106</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844"/>
    </w:p>
    <w:p>
      <w:pPr>
        <w:pStyle w:val="Heading4"/>
        <w:numPr>
          <w:ilvl w:val="3"/>
          <w:numId w:val="1"/>
        </w:numPr>
        <w:rPr/>
      </w:pPr>
      <w:bookmarkStart w:id="845" w:name="__RefHeading___Toc176170_3244359995"/>
      <w:bookmarkStart w:id="846" w:name="_Toc343"/>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 اَلصَّیْفِ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76172_3244359995"/>
      <w:bookmarkStart w:id="848" w:name="_Toc344"/>
      <w:bookmarkEnd w:id="847"/>
      <w:r>
        <w:rPr>
          <w:rtl w:val="true"/>
        </w:rPr>
        <w:t>بیان</w:t>
      </w:r>
      <w:r>
        <w:rPr>
          <w:rtl w:val="true"/>
        </w:rPr>
        <w:t>:</w:t>
      </w:r>
      <w:bookmarkEnd w:id="848"/>
    </w:p>
    <w:p>
      <w:pPr>
        <w:pStyle w:val="BookText"/>
        <w:rPr/>
      </w:pPr>
      <w:r>
        <w:rPr>
          <w:rFonts w:ascii="IRNazanin" w:hAnsi="IRNazanin" w:eastAsia="IRNazanin"/>
          <w:color w:val="111111"/>
          <w:sz w:val="28"/>
          <w:sz w:val="28"/>
          <w:szCs w:val="28"/>
          <w:rtl w:val="true"/>
          <w:lang w:bidi="fa-IR"/>
        </w:rPr>
        <w:t>تتضمن السورة امتنانا علی قریش بإیلافهم الرحلتین و تعقبه بدعوتهم الی التوحید و عبادة رب البیت،و السورة مکّیة</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لمضمون السورة نوع تعلق بمضمون سورة الفیل و لذا ذهب قوم من أهل السنة الی کون الفیل و لإیلاف سورة واحدة کما قیل بمثله فی الضحی و أ لم نشرح لما بینهما من الارتباط کما نسب ذلک الی المشهور بین الشیعة و الحق أن شیئا مما استندوا إلیه لا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القائلون بذلک من أهل السنة فإنهم استندوا فیه الی ما روی أن أبیّ بن کعب لم یفصل بینهما فی مصحفه بالبسملة،و بما روی عن عمرو بن میمون الأزدی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المغرب خلف عمر بن الخطاب فقرأ فی الرکعة الاولی و التین و فی الثانیة أ لم تر و لإیلاف قریش من غیر أن یفصل بالبسملة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الروایة الاولی بمعارضتها بما روی أنه أثبت البسملة بینهما فی مصحفه،و عن الثانیة بأن من المحتمل علی تقدیر صحتها أن یکون الراوی لم یسمع قراءتها أو یکون قرأها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أنها معارض بما روی عن النبی صلّی اللّه علیه و آله و سلّم إن اللّه فضل قریشا بسبع خصال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فیهم سورة من القرآن لم یذکر فیها أحد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علی أن الفصل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بذلک من الشیعة فاستندوا فیه الی ما فی المجمع عن أبی العباس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فعل ربک و لإیلاف قریش سورة واحدة،و ما فی التهذیب باسناده عن العلاء عن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أبو عبد اللّه علیه السّلام الفجر فقرأ الضحی و أ لم نشرح فی رکعة،و ما فی المجمع عن العیاشی عن المفضل بن صالح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 بین سورتین فی رکعة واحدة إلا الضحی و أ لم نشرح و أ لم تر کیف و لإیلاف قریش،و رواه المحقق فی المعتبر نقلا من کتاب الجامع لأحمد بن محمد بن أبی نصر عن المفضل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أبی العباس فضعیف لما فیها من الرفع</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الشحام فقد رویت عنه بطریقین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فی التهذیب باسناده عن ابن مسکان عن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أبو عبد اللّه علیه السّلام فقرأ بنا بالضحی و أ لم نشرح، و ثانیهما عنه عن ابن أبی عمیر عن بعض أصحابنا عن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أبو عبد اللّه علیه السّلام فقرأ فی الاولی الضحی و فی الثانیة أ لم نشرح لک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أعنی صحیحة ابن أبی عمیر صریحة فی قراءة السورتین فی رکعتین و لا یبقی معها لروایة العلاء ظهور فی الجمع بینهما،و أما روایة ابن مسکان فلا ظهور لها فی الجمع و لا صراحة،و أما حمل ابن أبی عمیر علی النافلة فیدفعه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صریح فی الجماعة و لا جماعة فی 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المفضّل فهی أدل علی کونهما سورتین منها علی کونهما سورة واحدة حیث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تجمع بین سورتین ثم استثنی من السورتین الضحی و أ لم نشرح و کذا الفیل و لإیلاف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الروایة إن دلت فإنما تدل علی جواز القران بین سورتی الضحی و أ لم نشرح و سورتی الفیل و لإیلاف فی رکعة واحدة من الفرائض و هو ممنوع فی غیرها،و یؤیده روایة الراوندی فی الخرائج عن داود الرقیّ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طلع الفجر قام فأذّن و أقام و أقامنی عن یمینه و قرء فی أول رکعة الحمد و الضحی و فی الثانیة بالحمد و قل هو اللّه أحد ثم قنت ثم سلّم ثم 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لِإِیلاٰفِ قُرَیْشٍ إِیلاٰفِهِمْ رِحْلَةَ الشِّتٰاءِ وَ الصَّیْفِ الإلف بکسر الهمزة اجتماع مع التئام کما قاله الراغب و منه الالفة،و قال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 قد ألف هذا الموضع بالکسر یألفه إلفا و آلفه إیاه غیره،و یقال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آلفت الموضع أولفه إیلافا،انتهی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قریش عشیرة النبی صلّی اللّه علیه و آله و سلّم و هم ولد النضر بن کنانة المسمی قریشا،و الرحلة حال السیر علی الراحلة و هی الناقة القویة علی السیر کما فی المجمع،و المراد بالرحلة خروج قریش من مکة للتجارة و ذلک أن الحرم واد جدیب لا زرع فیه و لا ضرع فکانت قریش تعیش فیه بالتجارة،و کانت لهم فی کل سنة رحلتان للتجارة رحلة فی الشتاء الی الیمن و رحلة بالصیف الی الشام،و کانوا یعیشون بذلک و کان الناس یحترمونهم لمکان البیت الحرام فلا یتعرضون لهم بقطع طریقهم أو الإغارة علی بلدهم الآمن</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لِإِیلاٰفِ قُرَیْشٍ اللام فیه للتعلیل،و فاعل الإیلاف هو اللّه سبحانه</w:t>
      </w:r>
    </w:p>
    <w:p>
      <w:pPr>
        <w:pStyle w:val="BookText"/>
        <w:rPr/>
      </w:pPr>
      <w:r>
        <w:rPr>
          <w:rFonts w:ascii="IRNazanin" w:hAnsi="IRNazanin" w:eastAsia="IRNazanin"/>
          <w:color w:val="111111"/>
          <w:sz w:val="28"/>
          <w:sz w:val="28"/>
          <w:szCs w:val="28"/>
          <w:rtl w:val="true"/>
          <w:lang w:bidi="fa-IR"/>
        </w:rPr>
        <w:t>و قریش مفعوله الاول و مفعوله الثانی محذوف یدل علیه ما بعده،و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إِیلاٰفِهِمْ رِحْلَةَ 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إیلاف قریش،و فاعل إیلافهم هو اللّه و مفعوله الأول ضمیر الجمع و مفعوله الثانی رحلة،الخ؛و التقدیر لإیلاف اللّه قریشا رحلة الشتاء و الصیف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معنی الشرط أی أیّ شیء کان فلیعبدوا رب هذا البیت لإیلافه أیام الرحلتین أو لتوهم التفصیل أی مهما یکن من شیء فلیعبدوا رب هذا البیت،الخ؛فهو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معنی الآیات الثلاث لیعبد قریش رب هذا البیت لأجل إیلافه إیاهم رحلة الشتاء و الصیف و هم عائشون بذلک فی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بالنظر الی کون السورة منفصلة عما قبلها ذات سیاق مستقل فی نفسها،و أما علی تقدیر کونها جزء من سورة الفیل متمّمة لها فذکروا أن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متعلقة بمقدر یدل علیه المقام و المعنی فعلنا ذلک بأصحاب الفیل نعمة منا علی قریش مضافة الی نعمتنا علیهم فی رحلة الشتاء و الصیف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الی نعمة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مؤدیة معنی الی و هو قول الفرّاء</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 وَ آمَنَهُمْ مِنْ خَوْفٍ إشارة الی ما فی إیلافهم الرحلتین من منّه الواضح و نعمته الظاهرة علیهم و هو الإطعام و الأمن فیعیشون فی أرض لا خصب فیها و لا أمن لغیرهم فلیعبدوا ربا یدبر أمرهم أحسن التدبیر و هو رب البیت</w:t>
      </w:r>
      <w:r>
        <w:rPr>
          <w:rFonts w:eastAsia="Amiri" w:cs="Amiri" w:ascii="Amiri" w:hAnsi="Amiri"/>
          <w:color w:val="111111"/>
          <w:sz w:val="28"/>
          <w:szCs w:val="28"/>
          <w:rtl w:val="true"/>
          <w:lang w:bidi="ar-SA"/>
        </w:rPr>
        <w:t>.</w:t>
      </w:r>
      <w:bookmarkStart w:id="849" w:name="pg13145_117643"/>
    </w:p>
    <w:p>
      <w:pPr>
        <w:pStyle w:val="Heading2"/>
        <w:numPr>
          <w:ilvl w:val="1"/>
          <w:numId w:val="1"/>
        </w:numPr>
        <w:rPr/>
      </w:pPr>
      <w:bookmarkStart w:id="850" w:name="__RefHeading___Toc176174_3244359995"/>
      <w:bookmarkStart w:id="851" w:name="_Toc345"/>
      <w:bookmarkEnd w:id="849"/>
      <w:bookmarkEnd w:id="850"/>
      <w:r>
        <w:rPr>
          <w:rtl w:val="true"/>
        </w:rPr>
        <w:t>سورة الماعون مدنیة او مکیة و هی سبع آیات</w:t>
      </w:r>
      <w:bookmarkEnd w:id="851"/>
    </w:p>
    <w:p>
      <w:pPr>
        <w:pStyle w:val="Heading3"/>
        <w:numPr>
          <w:ilvl w:val="2"/>
          <w:numId w:val="1"/>
        </w:numPr>
        <w:rPr/>
      </w:pPr>
      <w:bookmarkStart w:id="852" w:name="__RefHeading___Toc176176_3244359995"/>
      <w:bookmarkStart w:id="853" w:name="_Toc346"/>
      <w:bookmarkEnd w:id="852"/>
      <w:r>
        <w:rPr>
          <w:rtl w:val="true"/>
        </w:rPr>
        <w:t>اشارة</w:t>
      </w:r>
      <w:bookmarkEnd w:id="853"/>
    </w:p>
    <w:p>
      <w:pPr>
        <w:pStyle w:val="Heading3"/>
        <w:numPr>
          <w:ilvl w:val="2"/>
          <w:numId w:val="1"/>
        </w:numPr>
        <w:rPr/>
      </w:pPr>
      <w:bookmarkStart w:id="854" w:name="__RefHeading___Toc176178_3244359995"/>
      <w:bookmarkStart w:id="855" w:name="_Toc347"/>
      <w:bookmarkEnd w:id="854"/>
      <w:r>
        <w:rPr>
          <w:rtl w:val="true"/>
        </w:rPr>
        <w:t>[</w:t>
      </w:r>
      <w:r>
        <w:rPr>
          <w:rtl w:val="true"/>
        </w:rPr>
        <w:t xml:space="preserve">سورة الماعون </w:t>
      </w:r>
      <w:r>
        <w:rPr>
          <w:rtl w:val="true"/>
        </w:rPr>
        <w:t>(</w:t>
      </w:r>
      <w:r>
        <w:rPr/>
        <w:t>107</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855"/>
    </w:p>
    <w:p>
      <w:pPr>
        <w:pStyle w:val="Heading4"/>
        <w:numPr>
          <w:ilvl w:val="3"/>
          <w:numId w:val="1"/>
        </w:numPr>
        <w:rPr/>
      </w:pPr>
      <w:bookmarkStart w:id="856" w:name="__RefHeading___Toc176180_3244359995"/>
      <w:bookmarkStart w:id="857" w:name="_Toc348"/>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76182_3244359995"/>
      <w:bookmarkStart w:id="859" w:name="_Toc349"/>
      <w:bookmarkEnd w:id="858"/>
      <w:r>
        <w:rPr>
          <w:rtl w:val="true"/>
        </w:rPr>
        <w:t>بیان</w:t>
      </w:r>
      <w:r>
        <w:rPr>
          <w:rtl w:val="true"/>
        </w:rPr>
        <w:t>:</w:t>
      </w:r>
      <w:bookmarkEnd w:id="859"/>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وعید لمن کان من المنتحلین بالدین متخلقا بأخلاق المنافقین کالسهو عن الصلاة و الریاء فی الأعمال و منع الماعون مما لا یلائم التصدیق بالجزاء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تحتمل المکیة و المدنیة،و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 مکی و نصفها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الَّذِی یُکَذِّبُ بِالدِّینِ الرؤیة تحتمل الرؤیة البصریة و تحتمل أن تکون بمعنی المعرفة،و الخطاب للنبی صلّی اللّه علیه و آله و سلّم بما أنه سامع فیتوجه الی کل سامع، و المراد بالدین الجزاء یوم الجزاء فالمکذب بالدین منکر المعاد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الدین بمعنی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یَدُعُّ الْیَتِیمَ الدع هو الرد بعنف و جفاء،و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لتوهم معنی الشرط و التقدیر أ رأیت الذی یکذّب بالجزاء فعرفته بصفاته اللازمة لتکذیبه فإن لم تعرفه فذلک الذی یرد الیتیم بعنف و یجفوه و لا یخاف عاقبة عمله السیئ و لو لم یکذب به لخافها و لو خافها لرحمه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یَحُضُّ عَلیٰ طَعٰامِ الْمِسْکِینِ الحض الترغیب،و الکلام علی تقدیر مضاف أی لا یرغب الناس علی إطعام طعام المسکین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التعبیر بالطعام دون الإطعام للاشعار بأن المسکین کأنه مالک لما یعطی له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فی الآیة بمعنی الاطعام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بالحض دون الاطعام لأن الحض أعم من الحض العملی الذی یتحقق بالاطعام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 اَلَّذِینَ هُمْ عَنْ صَلاٰتِهِمْ سٰاهُونَ أی غافلون لا یهتمون بها و لا یبالون أن تفوتهم بالکلیة أو فی بعض الأوقات أو تتأخر عن وقت فضیلتها و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تطبیق من یکذب بالدین علی هؤلاء المصلین لمکان فاء التفریع و دلالة علی أنهم لا یخلون من نفاق لأنهم یکذبون بالدین عملا و هم یتظاهرون بالایمان</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 أی یأتون بالعبادات لمراءاة الناس فهم یعملون للناس لا للّه تعالی</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یَمْنَعُونَ الْمٰاعُونَ الماعون کل ما یعین الغیر فی رفع حاجة من حوائج الحیاة کالقرض تقرضه و المعروف تصنعه و متاع البیت تعیره،و الی هذا یرجع متفرقات ما فسر به فی کلماتهم</w:t>
      </w:r>
      <w:r>
        <w:rPr>
          <w:rFonts w:eastAsia="IRNazanin" w:cs="IRNazanin"/>
          <w:color w:val="111111"/>
          <w:sz w:val="28"/>
          <w:szCs w:val="28"/>
          <w:rtl w:val="true"/>
          <w:lang w:bidi="fa-IR"/>
        </w:rPr>
        <w:t>.</w:t>
      </w:r>
      <w:bookmarkStart w:id="860" w:name="pg13145_117646"/>
    </w:p>
    <w:p>
      <w:pPr>
        <w:pStyle w:val="Heading2"/>
        <w:numPr>
          <w:ilvl w:val="1"/>
          <w:numId w:val="1"/>
        </w:numPr>
        <w:rPr/>
      </w:pPr>
      <w:bookmarkStart w:id="861" w:name="__RefHeading___Toc176184_3244359995"/>
      <w:bookmarkStart w:id="862" w:name="_Toc350"/>
      <w:bookmarkEnd w:id="860"/>
      <w:bookmarkEnd w:id="861"/>
      <w:r>
        <w:rPr>
          <w:rtl w:val="true"/>
        </w:rPr>
        <w:t>سورة الکوثر مکیة و هی ثلاث آیات</w:t>
      </w:r>
      <w:bookmarkEnd w:id="862"/>
    </w:p>
    <w:p>
      <w:pPr>
        <w:pStyle w:val="Heading3"/>
        <w:numPr>
          <w:ilvl w:val="2"/>
          <w:numId w:val="1"/>
        </w:numPr>
        <w:rPr/>
      </w:pPr>
      <w:bookmarkStart w:id="863" w:name="__RefHeading___Toc176186_3244359995"/>
      <w:bookmarkStart w:id="864" w:name="_Toc351"/>
      <w:bookmarkEnd w:id="863"/>
      <w:r>
        <w:rPr>
          <w:rtl w:val="true"/>
        </w:rPr>
        <w:t>اشارة</w:t>
      </w:r>
      <w:bookmarkEnd w:id="864"/>
    </w:p>
    <w:p>
      <w:pPr>
        <w:pStyle w:val="Heading3"/>
        <w:numPr>
          <w:ilvl w:val="2"/>
          <w:numId w:val="1"/>
        </w:numPr>
        <w:rPr/>
      </w:pPr>
      <w:bookmarkStart w:id="865" w:name="__RefHeading___Toc176188_3244359995"/>
      <w:bookmarkStart w:id="866" w:name="_Toc352"/>
      <w:bookmarkEnd w:id="865"/>
      <w:r>
        <w:rPr>
          <w:rtl w:val="true"/>
        </w:rPr>
        <w:t>[</w:t>
      </w:r>
      <w:r>
        <w:rPr>
          <w:rtl w:val="true"/>
        </w:rPr>
        <w:t xml:space="preserve">سورة الکوثر </w:t>
      </w:r>
      <w:r>
        <w:rPr>
          <w:rtl w:val="true"/>
        </w:rPr>
        <w:t>(</w:t>
      </w:r>
      <w:r>
        <w:rPr/>
        <w:t>108</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866"/>
    </w:p>
    <w:p>
      <w:pPr>
        <w:pStyle w:val="Heading4"/>
        <w:numPr>
          <w:ilvl w:val="3"/>
          <w:numId w:val="1"/>
        </w:numPr>
        <w:rPr/>
      </w:pPr>
      <w:bookmarkStart w:id="867" w:name="__RefHeading___Toc176190_3244359995"/>
      <w:bookmarkStart w:id="868" w:name="_Toc353"/>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76192_3244359995"/>
      <w:bookmarkStart w:id="870" w:name="_Toc354"/>
      <w:bookmarkEnd w:id="869"/>
      <w:r>
        <w:rPr>
          <w:rtl w:val="true"/>
        </w:rPr>
        <w:t>بیان</w:t>
      </w:r>
      <w:r>
        <w:rPr>
          <w:rtl w:val="true"/>
        </w:rPr>
        <w:t>:</w:t>
      </w:r>
      <w:bookmarkEnd w:id="870"/>
    </w:p>
    <w:p>
      <w:pPr>
        <w:pStyle w:val="BookText"/>
        <w:rPr/>
      </w:pPr>
      <w:r>
        <w:rPr>
          <w:rFonts w:ascii="IRNazanin" w:hAnsi="IRNazanin" w:eastAsia="IRNazanin"/>
          <w:color w:val="111111"/>
          <w:sz w:val="28"/>
          <w:sz w:val="28"/>
          <w:szCs w:val="28"/>
          <w:rtl w:val="true"/>
          <w:lang w:bidi="fa-IR"/>
        </w:rPr>
        <w:t>امتنان علی النبی صلّی اللّه علیه و آله و سلّم بإعطائه الکوثر و تطییب لنفسه الشریفة بأن شانئه هو الأبتر، و هی أقصر سورة فی القرآن و قد اختلفت الروایات فی کون السورة مکیة أو مدنیة،و الظاهر أنها مکیة،و ذکر بعضهم أنها نزلت مرتین جمعا بین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الْکَوْثَرَ قال فی المجمع الکوثر فوعل و هو الشیء الذی من شأنه الکثرة،و الکوثر الخیر الکثیر،انتهی</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اختلفت أقوالهم فی تفسیر الکوثر اختلافا عجیبا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الخیر الکثیر،و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p>
    <w:p>
      <w:pPr>
        <w:pStyle w:val="BookText"/>
        <w:rPr/>
      </w:pPr>
      <w:r>
        <w:rPr>
          <w:rFonts w:ascii="IRNazanin" w:hAnsi="IRNazanin" w:eastAsia="IRNazanin"/>
          <w:color w:val="111111"/>
          <w:sz w:val="28"/>
          <w:sz w:val="28"/>
          <w:szCs w:val="28"/>
          <w:rtl w:val="true"/>
          <w:lang w:bidi="fa-IR"/>
        </w:rPr>
        <w:t>فی الجنة،و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النبی صلّی اللّه علیه و آله و سلّم فی الجنة أو فی المحشر،و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و أشیاعه صلّی اللّه علیه و آله و سلّم الی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امته صلّی اللّه علیه و آله و سلّم،و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فضائله کثیرة،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القرآن و تخفیف الشرائع،و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الحکمة،و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 صلّی اللّه علیه و آله و سلّم،و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نور قلبه صلّی اللّه علیه و آله و سلّم، الی غیر ذلک مما قیل؛و قد نقل عن بعضهم أنه أنهی الأقوال الی ستة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استند فی القولین الأولین الی بعض الروایات،و باقی الأقوال لا تخلو من تحکم و کیفما کان فقوله فی 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الأبتر هو المنقطع نسله و ظاهر الجملة انها من قبیل قصر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کثرة ذریته صلّی اللّه علیه و آله و سلّم هی المرادة وحدها بالکوثر الذی اعطیه النبی صلّی اللّه علیه و آله و سلّم او المراد بها الخیر الکثیر و کثرة الذریة مرادة فی ضمن الخیر الکثیر و لو لا ذلک لکان تحقیق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عن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استفاضت الروایات أن السورة إنما نزلت فیمن عابه صلّی اللّه علیه و آله و سلّم بالبتر بعد ما مات ابناه القاسم و عبد اللّه،و بذلک یندفع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مراد الشانئ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عن قومه أو المنقطع عن الخیر فردّ اللّه علیه بأن هو المنقطع من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الامتنان علیه صلّی اللّه علیه و آله و سلّم جیء بلفظ المتکلم مع الغیر الدال علی العظمة،و لما فیه من تطییب نفسه الشریفة أکدت الجملة بإن و عبر بلفظ الإعطاء الظاهر فی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لا تخلو من دلالة علی أن ولد فاطمة علیهما السّلام ذریته صلّی اللّه علیه و آله و سلّم،و هذا فی نفسه من ملاحم القرآن الکریم فقد کثر اللّه تعالی نسله بعده کثرة لا یعادلهم فیها أی نسل آخر مع ما نزل علیهم من النوائب و أفنی جموعهم من المقاتل الذریعة</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 ظاهر السیاق فی تفریع الأمر بالصلاة و النحر علی الامتنان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شکر النعمة و المعنی إذا مننا علیک بإعطاء</w:t>
      </w:r>
    </w:p>
    <w:p>
      <w:pPr>
        <w:pStyle w:val="BookText"/>
        <w:rPr/>
      </w:pPr>
      <w:r>
        <w:rPr>
          <w:rFonts w:ascii="IRNazanin" w:hAnsi="IRNazanin" w:eastAsia="IRNazanin"/>
          <w:color w:val="111111"/>
          <w:sz w:val="28"/>
          <w:sz w:val="28"/>
          <w:szCs w:val="28"/>
          <w:rtl w:val="true"/>
          <w:lang w:bidi="fa-IR"/>
        </w:rPr>
        <w:t>الکوثر فاشکر لهذه النعمة بالصلاة 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بالنحر عی ما رواه الفریقان عن النبی صلّی اللّه علیه و آله و سلّم و عن علی علیه السّلام و روته الشیعة عن الصادق علیه السّلام و غیره من الأئمة هو رفع الیدین فی تکبیر الصلاة الی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صل لربک صلاة العید و انحر البدن،و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 لربک و استو قائما عند رفع رأسک من الرکوع،و قیل غیر ذلک</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 الشانئ هو المبغض و الأبتر من لا عقب له و هذا الشانئ هو العاصی بن وائل</w:t>
      </w:r>
      <w:r>
        <w:rPr>
          <w:rFonts w:eastAsia="Amiri" w:cs="Amiri" w:ascii="Amiri" w:hAnsi="Amiri"/>
          <w:color w:val="111111"/>
          <w:sz w:val="28"/>
          <w:szCs w:val="28"/>
          <w:rtl w:val="true"/>
          <w:lang w:bidi="ar-SA"/>
        </w:rPr>
        <w:t>.</w:t>
      </w:r>
      <w:bookmarkStart w:id="871" w:name="pg13145_117649"/>
    </w:p>
    <w:p>
      <w:pPr>
        <w:pStyle w:val="Heading2"/>
        <w:numPr>
          <w:ilvl w:val="1"/>
          <w:numId w:val="1"/>
        </w:numPr>
        <w:rPr/>
      </w:pPr>
      <w:bookmarkStart w:id="872" w:name="__RefHeading___Toc176194_3244359995"/>
      <w:bookmarkStart w:id="873" w:name="_Toc355"/>
      <w:bookmarkEnd w:id="871"/>
      <w:bookmarkEnd w:id="872"/>
      <w:r>
        <w:rPr>
          <w:rtl w:val="true"/>
        </w:rPr>
        <w:t>سورة الکافرون مکیة و هی ست آیات</w:t>
      </w:r>
      <w:bookmarkEnd w:id="873"/>
    </w:p>
    <w:p>
      <w:pPr>
        <w:pStyle w:val="Heading3"/>
        <w:numPr>
          <w:ilvl w:val="2"/>
          <w:numId w:val="1"/>
        </w:numPr>
        <w:rPr/>
      </w:pPr>
      <w:bookmarkStart w:id="874" w:name="__RefHeading___Toc176196_3244359995"/>
      <w:bookmarkStart w:id="875" w:name="_Toc356"/>
      <w:bookmarkEnd w:id="874"/>
      <w:r>
        <w:rPr>
          <w:rtl w:val="true"/>
        </w:rPr>
        <w:t>اشارة</w:t>
      </w:r>
      <w:bookmarkEnd w:id="875"/>
    </w:p>
    <w:p>
      <w:pPr>
        <w:pStyle w:val="Heading3"/>
        <w:numPr>
          <w:ilvl w:val="2"/>
          <w:numId w:val="1"/>
        </w:numPr>
        <w:rPr/>
      </w:pPr>
      <w:bookmarkStart w:id="876" w:name="__RefHeading___Toc176198_3244359995"/>
      <w:bookmarkStart w:id="877" w:name="_Toc357"/>
      <w:bookmarkEnd w:id="876"/>
      <w:r>
        <w:rPr>
          <w:rtl w:val="true"/>
        </w:rPr>
        <w:t>[</w:t>
      </w:r>
      <w:r>
        <w:rPr>
          <w:rtl w:val="true"/>
        </w:rPr>
        <w:t xml:space="preserve">سورة الکافرون </w:t>
      </w:r>
      <w:r>
        <w:rPr>
          <w:rtl w:val="true"/>
        </w:rPr>
        <w:t>(</w:t>
      </w:r>
      <w:r>
        <w:rPr/>
        <w:t>109</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877"/>
    </w:p>
    <w:p>
      <w:pPr>
        <w:pStyle w:val="Heading4"/>
        <w:numPr>
          <w:ilvl w:val="3"/>
          <w:numId w:val="1"/>
        </w:numPr>
        <w:rPr/>
      </w:pPr>
      <w:bookmarkStart w:id="878" w:name="__RefHeading___Toc176200_3244359995"/>
      <w:bookmarkStart w:id="879" w:name="_Toc358"/>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76202_3244359995"/>
      <w:bookmarkStart w:id="881" w:name="_Toc359"/>
      <w:bookmarkEnd w:id="880"/>
      <w:r>
        <w:rPr>
          <w:rtl w:val="true"/>
        </w:rPr>
        <w:t>بیان</w:t>
      </w:r>
      <w:r>
        <w:rPr>
          <w:rtl w:val="true"/>
        </w:rPr>
        <w:t>:</w:t>
      </w:r>
      <w:bookmarkEnd w:id="881"/>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أمره صلّی اللّه علیه و آله و سلّم أن یظهر للکفار براءته من دینهم و یخبرهم بامتناعهم من دینه فلا دینه یتعداه إلیهم و لا دینهم یتعداهم إلیه فلا یعبد ما یعبدون أبدا و لا یعبدون ما یعبد أبدا فلییأسوا من أی نوع من المداهنة و المساهلة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کون السورة مکیة أو مدنیة،و الظاهر من سیاقها أنها 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الظاهر أن هؤلاء قوم معهودون لا کل کافر و یدل علی ذلک أمره صلّی اللّه علیه و آله و سلّم أن یخاطبهم ببراءته من دینهم و امتناعهم من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 الآیة الی آخر السورة مقول القول،و المراد بما تعبدون الأصنام التی کانوا یعبدونها،و مفعول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راجع الی الموصول محذوف لدلالة الکلام علیه و لرعایة الفواصل،و کذا مفاعیل الأفعال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نفی استقبالی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الاستقبال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الحال، و المعنی لا أعبد أبدا ما تعبدونه الیوم من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 نفی استقبالی أیضا لعبادتهم ما یعبده صلّی اللّه علیه و آله و سلّم و هو اخبار عن امتناعهم عن الدخول فی دین التوحید فی مستقبل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بانضمام الأمر الذی فی مفتتح الکلام تفید الآیتان أن اللّه سبحانه أمرنی بالدوام علی عبادته و أن أخبرکم أنکم لا تعبدونه أبدا فلا یقع بینی و بینکم اشتراک فی الدین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أنتم عابدون من أعبد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أعبد لیطابق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عٰابِدٌ مٰا عَبَدْتُّمْ وَ لاٰ أَنْتُمْ عٰابِدُونَ مٰا أَعْبُدُ تکرار لمضمون الجملتین السابقتین لزیادة التأکید،کقوله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سَوْفَ تَعْلَمُونَ ثُمَّ کَلاّٰ سَوْفَ</w:t>
      </w:r>
    </w:p>
    <w:p>
      <w:pPr>
        <w:pStyle w:val="BookText"/>
        <w:rPr/>
      </w:pP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ثُمَّ قُتِلَ کَیْفَ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دِینُکُمْ وَ لِیَ دِینِ تأکید بحسب المعنی لما تقدم من نفی الاشتراک،و اللام للاختصاص أی دینکم و هو عبادة الأصنام یختص بکم و لا یتعداکم إلیّ و دینی یختص بی و لا یتعدانی إلیکم و لا محل لتوهم دلالة الآیة علی إباحة أخذ کل بما یرتضیه من الدین و لا أنه صلّی اللّه علیه و آله و سلّم لا یتعرض لدینهم بعد ذلک فالدعوة الحقة التی یتضمنها القرآن تدفع ذلک أساسا</w:t>
      </w:r>
      <w:r>
        <w:rPr>
          <w:rFonts w:eastAsia="IRNazanin" w:cs="IRNazanin"/>
          <w:color w:val="111111"/>
          <w:sz w:val="28"/>
          <w:szCs w:val="28"/>
          <w:rtl w:val="true"/>
          <w:lang w:bidi="fa-IR"/>
        </w:rPr>
        <w:t>.</w:t>
      </w:r>
      <w:bookmarkStart w:id="882" w:name="pg13145_117652"/>
    </w:p>
    <w:p>
      <w:pPr>
        <w:pStyle w:val="Heading2"/>
        <w:numPr>
          <w:ilvl w:val="1"/>
          <w:numId w:val="1"/>
        </w:numPr>
        <w:rPr/>
      </w:pPr>
      <w:bookmarkStart w:id="883" w:name="__RefHeading___Toc176204_3244359995"/>
      <w:bookmarkStart w:id="884" w:name="_Toc360"/>
      <w:bookmarkEnd w:id="882"/>
      <w:bookmarkEnd w:id="883"/>
      <w:r>
        <w:rPr>
          <w:rtl w:val="true"/>
        </w:rPr>
        <w:t>سورة النصر مدنیة و هی ثلاث آیات</w:t>
      </w:r>
      <w:bookmarkEnd w:id="884"/>
    </w:p>
    <w:p>
      <w:pPr>
        <w:pStyle w:val="Heading3"/>
        <w:numPr>
          <w:ilvl w:val="2"/>
          <w:numId w:val="1"/>
        </w:numPr>
        <w:rPr/>
      </w:pPr>
      <w:bookmarkStart w:id="885" w:name="__RefHeading___Toc176206_3244359995"/>
      <w:bookmarkStart w:id="886" w:name="_Toc361"/>
      <w:bookmarkEnd w:id="885"/>
      <w:r>
        <w:rPr>
          <w:rtl w:val="true"/>
        </w:rPr>
        <w:t>اشارة</w:t>
      </w:r>
      <w:bookmarkEnd w:id="886"/>
    </w:p>
    <w:p>
      <w:pPr>
        <w:pStyle w:val="Heading3"/>
        <w:numPr>
          <w:ilvl w:val="2"/>
          <w:numId w:val="1"/>
        </w:numPr>
        <w:rPr/>
      </w:pPr>
      <w:bookmarkStart w:id="887" w:name="__RefHeading___Toc176208_3244359995"/>
      <w:bookmarkStart w:id="888" w:name="_Toc362"/>
      <w:bookmarkEnd w:id="887"/>
      <w:r>
        <w:rPr>
          <w:rtl w:val="true"/>
        </w:rPr>
        <w:t>[</w:t>
      </w:r>
      <w:r>
        <w:rPr>
          <w:rtl w:val="true"/>
        </w:rPr>
        <w:t xml:space="preserve">سورة النصر </w:t>
      </w:r>
      <w:r>
        <w:rPr>
          <w:rtl w:val="true"/>
        </w:rPr>
        <w:t>(</w:t>
      </w:r>
      <w:r>
        <w:rPr/>
        <w:t>110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888"/>
    </w:p>
    <w:p>
      <w:pPr>
        <w:pStyle w:val="Heading4"/>
        <w:numPr>
          <w:ilvl w:val="3"/>
          <w:numId w:val="1"/>
        </w:numPr>
        <w:rPr/>
      </w:pPr>
      <w:bookmarkStart w:id="889" w:name="__RefHeading___Toc176210_3244359995"/>
      <w:bookmarkStart w:id="890" w:name="_Toc363"/>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76212_3244359995"/>
      <w:bookmarkStart w:id="892" w:name="_Toc364"/>
      <w:bookmarkEnd w:id="891"/>
      <w:r>
        <w:rPr>
          <w:rtl w:val="true"/>
        </w:rPr>
        <w:t>بیان</w:t>
      </w:r>
      <w:r>
        <w:rPr>
          <w:rtl w:val="true"/>
        </w:rPr>
        <w:t>:</w:t>
      </w:r>
      <w:bookmarkEnd w:id="892"/>
    </w:p>
    <w:p>
      <w:pPr>
        <w:pStyle w:val="BookText"/>
        <w:rPr/>
      </w:pPr>
      <w:r>
        <w:rPr>
          <w:rFonts w:ascii="IRNazanin" w:hAnsi="IRNazanin" w:eastAsia="IRNazanin"/>
          <w:color w:val="111111"/>
          <w:sz w:val="28"/>
          <w:sz w:val="28"/>
          <w:szCs w:val="28"/>
          <w:rtl w:val="true"/>
          <w:lang w:bidi="fa-IR"/>
        </w:rPr>
        <w:t>وعد له صلّی اللّه علیه و آله و سلّم بالنصر و الفتح و أنه سیری الناس یدخلون فی الإسلام فوجا بعد فوج و أمره بالتسبیح حینئذ و التحمید و الاستغفار،و السورة مدنیة نزلت بعد صلح الحدیبیة و قبل فتح مکة علی ما سنستظهر</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المصدّرة بها الآیة فی الاستقبال یستدعی أن یکون مضمون الآیة إخبارا بتحقق أمر لم یتحقق بعد،و إذا کان المخبر به هو النصر و الفتح و ذلک تقر به عین النبی صلّی اللّه علیه و آله و سلّم فهو وعد جمیل و بشری له صلّی اللّه علیه و آله و سلّم و یکون من</w:t>
      </w:r>
    </w:p>
    <w:p>
      <w:pPr>
        <w:pStyle w:val="BookText"/>
        <w:rPr/>
      </w:pPr>
      <w:r>
        <w:rPr>
          <w:rFonts w:ascii="IRNazanin" w:hAnsi="IRNazanin" w:eastAsia="IRNazanin"/>
          <w:color w:val="111111"/>
          <w:sz w:val="28"/>
          <w:sz w:val="28"/>
          <w:szCs w:val="28"/>
          <w:rtl w:val="true"/>
          <w:lang w:bidi="fa-IR"/>
        </w:rPr>
        <w:t>ملاحم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المراد بالنصر و الفتح جنسهما حتی یصدقا علی جمیع المواقف التی أید اللّه فیها نبیه صلّی اللّه علیه و آله و سلّم علی أعدائه و أظهر دینه علی دینهم کما فی حروبه و مغازیه و إیمان الأنصار و أهل الیمن کما قبل إذ لا یلائمه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رَأَیْتَ النّٰاسَ یَدْخُلُونَ فِی دِینِ اللّٰهِ أَفْوٰاجاً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لیس المراد بذلک أیضا صلح الحدیبیة الذی سمّاه اللّه تعالی فتحا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انطباق الآیة الثانیة بمضمونها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أوضح ما یقبل الانطباق علیه النصر و الفتح المذکوران فی الآیة هو فتح مکة الذی هو أم فتوحاته صلّی اللّه علیه و آله و سلّم فی زمن حیاته و النصر الباهر الذی انهدم به بنیان الشرک فی جزیرة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یؤیده وعد النصر الذی فی الآیات النازلة فی الحدیبیة إِنّٰا فَتَحْنٰا لَکَ فَتْحاً مُبِیناً لِیَغْفِرَ لَکَ اللّٰهُ مٰا تَقَدَّمَ مِنْ ذَنْبِکَ وَ مٰا تَأَخَّرَ وَ یُتِمَّ نِعْمَتَهُ عَلَیْکَ وَ یَهْدِیَکَ صِرٰاطاً مُسْتَقِیماً وَ یَنْصُرَکَ اللّٰهُ نَصْراً عَزِیزاً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القریب جدا أن یکون ما فی الآیات وعدا بنصر عزیز یرتبط بفتح الحدیبیة و هو نصره تعالی نبیه صلّی اللّه علیه و آله و سلّم علی قریش حتی فتح مکة بعد مضی سنتین من فتح الحدیبیة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الذی ذکر أقرب من حمل الآیة علی إجابة أهل الیمن الدعوة الحقة و دخولهم فی الإسلام من غیر قتال،فالأقرب الی الاعتبار کون المراد بالنصر و الفتح نصره تعالی نبیه صلّی اللّه علیه و آله و سلّم علی قریش و فتح مکة،و أن تکون السورة نازلة بعد صلح الحدیبیة و نزول سورة الفتح و قبل فتح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النّٰاسَ یَدْخُلُونَ فِی دِینِ اللّٰهِ أَفْوٰاجاً قال الراغب</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الفوج الجماعة المارة المسرعة،و جمعه أفواج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فمعنی دخول الناس فی دین اللّه أفواجا دخولهم فیه جماعة بعد جماعة،و المراد بدین اللّه الإسلام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اسْتَغْفِرْهُ إِنَّهُ کٰانَ تَوّٰاباً لما کان هذا النصر و الفتح إذلالا منه تعالی للشرک و إعزازا للتوحید و بعبارة أخری إبطالا للباطل و إحقاقا للحق ناسب من الجهة الاولی تنزیهه تعالی و تسبیحه،و ناسب من الجهة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علیه تعالی و حمده فلذلک أمره صلّی اللّه علیه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هاهنا وجه آخر یوجه به الأمر بالتسبیح و التحمید و الاستغفار جمیعا و هو أن للرب تعالی علی عبده أن یذکره بصفات کماله و یذکر نفسه بما له من النقص و الحاجة و لما کان فی هذا الفتح فراغه صلّی اللّه علیه و آله و سلّم من جل ما کان علیه من السعی فی إماطة الباطل و قطع دابر الفساد أمر أن یذکره عند ذلک بجلاله و هو التسبیح و جماله و هو التحمید و أن یذکره بنقص نفسه و حاجته الی ربه و هو طلب المغفرة و معناه فیه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إدامة المغفرة فإن الحاجة الی المغفرة بقاء کالحاجة إلیها حدوثا فافهم ذلک،و بذلک یتم شکره لربه تعالی و قد تقدم </w:t>
      </w:r>
      <w:r>
        <w:rPr>
          <w:rStyle w:val="FootnoteAnchor"/>
          <w:rtl w:val="true"/>
        </w:rPr>
        <w:footnoteReference w:id="102"/>
      </w:r>
      <w:r>
        <w:rPr>
          <w:rFonts w:ascii="IRNazanin" w:hAnsi="IRNazanin" w:eastAsia="IRNazanin"/>
          <w:color w:val="111111"/>
          <w:sz w:val="28"/>
          <w:sz w:val="28"/>
          <w:szCs w:val="28"/>
          <w:rtl w:val="true"/>
          <w:lang w:bidi="fa-IR"/>
        </w:rPr>
        <w:t xml:space="preserve">کلام فی معنی مغفرة الذنب فی الأبحاث السابقة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تَوّٰاباً تعلیل للأمر بالاستغفار لا یخلو من تشویق و تأکید</w:t>
      </w:r>
      <w:r>
        <w:rPr>
          <w:rFonts w:eastAsia="Amiri" w:cs="Amiri" w:ascii="Amiri" w:hAnsi="Amiri"/>
          <w:color w:val="111111"/>
          <w:sz w:val="28"/>
          <w:szCs w:val="28"/>
          <w:rtl w:val="true"/>
          <w:lang w:bidi="ar-SA"/>
        </w:rPr>
        <w:t>.</w:t>
      </w:r>
      <w:bookmarkStart w:id="893" w:name="pg13145_117655"/>
    </w:p>
    <w:p>
      <w:pPr>
        <w:pStyle w:val="Heading2"/>
        <w:numPr>
          <w:ilvl w:val="1"/>
          <w:numId w:val="1"/>
        </w:numPr>
        <w:rPr/>
      </w:pPr>
      <w:bookmarkStart w:id="894" w:name="__RefHeading___Toc176214_3244359995"/>
      <w:bookmarkStart w:id="895" w:name="_Toc365"/>
      <w:bookmarkEnd w:id="893"/>
      <w:bookmarkEnd w:id="894"/>
      <w:r>
        <w:rPr>
          <w:rtl w:val="true"/>
        </w:rPr>
        <w:t>سورة تبت مکیة و هی خمس آیات</w:t>
      </w:r>
      <w:bookmarkEnd w:id="895"/>
    </w:p>
    <w:p>
      <w:pPr>
        <w:pStyle w:val="Heading3"/>
        <w:numPr>
          <w:ilvl w:val="2"/>
          <w:numId w:val="1"/>
        </w:numPr>
        <w:rPr/>
      </w:pPr>
      <w:bookmarkStart w:id="896" w:name="__RefHeading___Toc176216_3244359995"/>
      <w:bookmarkStart w:id="897" w:name="_Toc366"/>
      <w:bookmarkEnd w:id="896"/>
      <w:r>
        <w:rPr>
          <w:rtl w:val="true"/>
        </w:rPr>
        <w:t>اشارة</w:t>
      </w:r>
      <w:bookmarkEnd w:id="897"/>
    </w:p>
    <w:p>
      <w:pPr>
        <w:pStyle w:val="Heading3"/>
        <w:numPr>
          <w:ilvl w:val="2"/>
          <w:numId w:val="1"/>
        </w:numPr>
        <w:rPr/>
      </w:pPr>
      <w:bookmarkStart w:id="898" w:name="__RefHeading___Toc176218_3244359995"/>
      <w:bookmarkStart w:id="899" w:name="_Toc367"/>
      <w:bookmarkEnd w:id="898"/>
      <w:r>
        <w:rPr>
          <w:rtl w:val="true"/>
        </w:rPr>
        <w:t>[</w:t>
      </w:r>
      <w:r>
        <w:rPr>
          <w:rtl w:val="true"/>
        </w:rPr>
        <w:t xml:space="preserve">سورة المسد </w:t>
      </w:r>
      <w:r>
        <w:rPr>
          <w:rtl w:val="true"/>
        </w:rPr>
        <w:t>(</w:t>
      </w:r>
      <w:r>
        <w:rPr/>
        <w:t>111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899"/>
    </w:p>
    <w:p>
      <w:pPr>
        <w:pStyle w:val="Heading4"/>
        <w:numPr>
          <w:ilvl w:val="3"/>
          <w:numId w:val="1"/>
        </w:numPr>
        <w:rPr/>
      </w:pPr>
      <w:bookmarkStart w:id="900" w:name="__RefHeading___Toc176220_3244359995"/>
      <w:bookmarkStart w:id="901" w:name="_Toc368"/>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76222_3244359995"/>
      <w:bookmarkStart w:id="903" w:name="_Toc369"/>
      <w:bookmarkEnd w:id="902"/>
      <w:r>
        <w:rPr>
          <w:rtl w:val="true"/>
        </w:rPr>
        <w:t>بیان</w:t>
      </w:r>
      <w:r>
        <w:rPr>
          <w:rtl w:val="true"/>
        </w:rPr>
        <w:t>:</w:t>
      </w:r>
      <w:bookmarkEnd w:id="903"/>
    </w:p>
    <w:p>
      <w:pPr>
        <w:pStyle w:val="BookText"/>
        <w:rPr/>
      </w:pPr>
      <w:r>
        <w:rPr>
          <w:rFonts w:ascii="IRNazanin" w:hAnsi="IRNazanin" w:eastAsia="IRNazanin"/>
          <w:color w:val="111111"/>
          <w:sz w:val="28"/>
          <w:sz w:val="28"/>
          <w:szCs w:val="28"/>
          <w:rtl w:val="true"/>
          <w:lang w:bidi="fa-IR"/>
        </w:rPr>
        <w:t>وعید شدید لأبی لهب بهلاک نفسه و عمله و بنار جهنم و لامرأته،و السورة مکیة</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وَ تَبَّ التب و التباب هو الخسران و الهلاک علی ما ذکره الجوهری،و دوام الخسران علی ما ذکره الراغب،و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 من کل خیر،و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متقاربة فید الإنسان هی عضوه الذی یتوصل به الی تحصیل</w:t>
      </w:r>
    </w:p>
    <w:p>
      <w:pPr>
        <w:pStyle w:val="BookText"/>
        <w:rPr/>
      </w:pPr>
      <w:r>
        <w:rPr>
          <w:rFonts w:ascii="IRNazanin" w:hAnsi="IRNazanin" w:eastAsia="IRNazanin"/>
          <w:color w:val="111111"/>
          <w:sz w:val="28"/>
          <w:sz w:val="28"/>
          <w:szCs w:val="28"/>
          <w:rtl w:val="true"/>
          <w:lang w:bidi="fa-IR"/>
        </w:rPr>
        <w:t>مقاصده و ینسب الیه جل أعماله،و تباب یدیه خسرانهما فیما تکتسبانه من عمل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أعماله التی یعملها بهما من حیث عدم انتهائها الی غرض مطلوب و عدم انتفاعه بشیء منها و تباب نفسه خسرانها فی نفسها بحرمانها من سعادة دائمة و هو هلاکها المؤبد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أَبِی لَهَبٍ وَ تَبَّ أی أبو لهب،دعاء علیه بهلاک نفسه و بطلان ما کان یأتیه من الأعمال لإطفاء نور النبوّة أو قضاء منه تعالی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أبو لهب هذا هو أبو لهب بن عبد المطلب عم النبی صلّی اللّه علیه و آله و سلّم کان شدید المعاداة للنبی صلّی اللّه علیه و آله و سلّم مصرا فی تکذیبه مبالغا فی إیذائه بما یستطیعه من قول و فعل و هو الذی قال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لما دعاهم الی الإسلام لأول مرة فنزلت السورة و رد اللّه التباب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أبا لهب اسمه و إن کان فی صورة الکنیة،و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عبد العزی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مناف و أحسن ما قیل فی ذکره فی الآیة بکنیته لا باسمه أن فی ذلک تهکما به لأن أبا لهب یشعر بالنسبة الی لهب النار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الخیر و أبو الفضل و أبو الشر فی النسبة الی الخیر و الفضل و الشر فلما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سَیَصْلیٰ نٰاراً ذٰاتَ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جهنمی یلازم لهبها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باسمه و هو عبد العزی لأن عزّی اسم صنم فکره أن یعد بحسب اللفظ عبدا لغیر اللّه و هو عبد اللّه و إن کان الاسم إنما یقصد به المسمی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ما الاولی نافیة و ما الثانیة موصولة 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کسبه بأعماله و هو أثر أعماله أو مصدریة و المعنی کسبه بیدیه و هو عمله،و المعنی ما أغنی عنه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علی أی حال لم یدفع عنه ماله و لا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أثر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 نفسه و یدیه الذی کتب علیه أو دعی علیه</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نٰاراً ذٰاتَ لَهَبٍ أی سیدخل نارا ذات لهب و هی نار جهنم</w:t>
      </w:r>
    </w:p>
    <w:p>
      <w:pPr>
        <w:pStyle w:val="BookText"/>
        <w:rPr/>
      </w:pPr>
      <w:r>
        <w:rPr>
          <w:rFonts w:ascii="IRNazanin" w:hAnsi="IRNazanin" w:eastAsia="IRNazanin"/>
          <w:color w:val="111111"/>
          <w:sz w:val="28"/>
          <w:sz w:val="28"/>
          <w:szCs w:val="28"/>
          <w:rtl w:val="true"/>
          <w:lang w:bidi="fa-IR"/>
        </w:rPr>
        <w:t>الخالدة،و فی تنکیر لهب تفخیم له و تهویل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عطف علی ضمیر الفاعل المستکن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ستصلی امرأته،الخ؛و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وصف مقطوع عن الوصفیة للذم أی أذم حمالة الحطب،و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معنی لطیف علی 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 المسد حبل مفتول من اللیف،و الجملة حال ثانیة من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بالآیتین أنها ستتمثل فی النار التی تصلاها یوم القیامة فی هیئتها التی کانت تتلبس بها فی الدنیا و هی أنها کانت تحمل اغصان الشوک و غیرها تطرحها باللیل فی طریق رسول اللّه صلّی اللّه علیه و آله و سلّم تؤذیه بذلک فتعذب بالنار و هی تحمل الحطب و فی جیدها حبل من 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یلزم أبا لهب الإیمان بعد هذه السورة و هل کان یقدر علی الایمان و لو آمن لکان فیه تکذیب خبر اللّه سبحانه بأنه سیصلی نارا ذات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أن الایمان یلزمه لأن تکلیف الایمان ثابت علیه و إنما توعده اللّه بشرط أن لا یؤمن انتهی موضع الحاجة</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الاشکال علی الغفلة من أن تعلق القضاء الحتمی منه تعالی بفعل الانسان الاختیاری لا یستوجب بطلان الاختیار و اضطرار الانسان علی الفعل فان الإرادة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فعله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یتعلق بفعله الاختیاری علی ما هو علیه أی أن یفعل الإنسان باختیاره کذا و کذا فلو لم یقع الفعل اختیاریا تخلف مراده تعالی عن إرادته و هو محال و إذا کان الفعل المتعلق للقضاء الموجب اختیاریا کان ترکه أیضا اختیاریا و إن کان لا یقع فافهم و قد تقدم هذا البحث فی غیر موضع من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أن أبا لهب کان فی اختیاره أن یؤمن و ینجو بذلک عن النار التی کان من المقضی المحتوم أن یدخلها بکفره</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الآیات النازلة فی کفار قریش أنهم لا یؤمنون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الباب أیضا آیات الطبع الی القلوب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904" w:name="pg13145_117659"/>
    </w:p>
    <w:p>
      <w:pPr>
        <w:pStyle w:val="Heading2"/>
        <w:numPr>
          <w:ilvl w:val="1"/>
          <w:numId w:val="1"/>
        </w:numPr>
        <w:rPr/>
      </w:pPr>
      <w:bookmarkStart w:id="905" w:name="__RefHeading___Toc176224_3244359995"/>
      <w:bookmarkStart w:id="906" w:name="_Toc370"/>
      <w:bookmarkEnd w:id="904"/>
      <w:bookmarkEnd w:id="905"/>
      <w:r>
        <w:rPr>
          <w:rtl w:val="true"/>
        </w:rPr>
        <w:t>سورة الإخلاص مکیة و هی أربع آیات</w:t>
      </w:r>
      <w:bookmarkEnd w:id="906"/>
    </w:p>
    <w:p>
      <w:pPr>
        <w:pStyle w:val="Heading3"/>
        <w:numPr>
          <w:ilvl w:val="2"/>
          <w:numId w:val="1"/>
        </w:numPr>
        <w:rPr/>
      </w:pPr>
      <w:bookmarkStart w:id="907" w:name="__RefHeading___Toc176226_3244359995"/>
      <w:bookmarkStart w:id="908" w:name="_Toc371"/>
      <w:bookmarkEnd w:id="907"/>
      <w:r>
        <w:rPr>
          <w:rtl w:val="true"/>
        </w:rPr>
        <w:t>اشارة</w:t>
      </w:r>
      <w:bookmarkEnd w:id="908"/>
    </w:p>
    <w:p>
      <w:pPr>
        <w:pStyle w:val="Heading3"/>
        <w:numPr>
          <w:ilvl w:val="2"/>
          <w:numId w:val="1"/>
        </w:numPr>
        <w:rPr/>
      </w:pPr>
      <w:bookmarkStart w:id="909" w:name="__RefHeading___Toc176228_3244359995"/>
      <w:bookmarkStart w:id="910" w:name="_Toc372"/>
      <w:bookmarkEnd w:id="909"/>
      <w:r>
        <w:rPr>
          <w:rtl w:val="true"/>
        </w:rPr>
        <w:t>[</w:t>
      </w:r>
      <w:r>
        <w:rPr>
          <w:rtl w:val="true"/>
        </w:rPr>
        <w:t xml:space="preserve">سورة الإخلاص </w:t>
      </w:r>
      <w:r>
        <w:rPr>
          <w:rtl w:val="true"/>
        </w:rPr>
        <w:t>(</w:t>
      </w:r>
      <w:r>
        <w:rPr/>
        <w:t>112</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910"/>
    </w:p>
    <w:p>
      <w:pPr>
        <w:pStyle w:val="Heading4"/>
        <w:numPr>
          <w:ilvl w:val="3"/>
          <w:numId w:val="1"/>
        </w:numPr>
        <w:rPr/>
      </w:pPr>
      <w:bookmarkStart w:id="911" w:name="__RefHeading___Toc176230_3244359995"/>
      <w:bookmarkStart w:id="912" w:name="_Toc373"/>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76232_3244359995"/>
      <w:bookmarkStart w:id="914" w:name="_Toc374"/>
      <w:bookmarkEnd w:id="913"/>
      <w:r>
        <w:rPr>
          <w:rtl w:val="true"/>
        </w:rPr>
        <w:t>بیان</w:t>
      </w:r>
      <w:r>
        <w:rPr>
          <w:rtl w:val="true"/>
        </w:rPr>
        <w:t>:</w:t>
      </w:r>
      <w:bookmarkEnd w:id="914"/>
    </w:p>
    <w:p>
      <w:pPr>
        <w:pStyle w:val="BookText"/>
        <w:rPr/>
      </w:pPr>
      <w:r>
        <w:rPr>
          <w:rFonts w:ascii="IRNazanin" w:hAnsi="IRNazanin" w:eastAsia="IRNazanin"/>
          <w:color w:val="111111"/>
          <w:sz w:val="28"/>
          <w:sz w:val="28"/>
          <w:szCs w:val="28"/>
          <w:rtl w:val="true"/>
          <w:lang w:bidi="fa-IR"/>
        </w:rPr>
        <w:t>السورة تصفه تعالی بأحدیة الذات و رجوع ما سواه الیه فی جمیع حوائجه الوجودیة من دون أن یشارکه شیء لا فی ذاته و لا فی صفاته و لا فی أفعاله،و هو التوحید القرآنی الذی یختص به القرآن الکریم و یبنی علیه جمیع المعارف الاسلامیة</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تکاثرت الأخبار فی فضل السورة حتی ورد من طرق الفریقین انها تعدل ثلث القرآن کما سیجیء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تحتمل المکیة و المدنیة،و الظاهر من بعض ما ورد فی سبب نزولها أنها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هو ضمیر الشأن و القصة یفید الاهتمام بمضمون الجملة التالیة له،و الحلق أن لفظ الجلالة علم بالغلبة له تعالی بالعربیة کما أن له فی غیرها من اللغات اسما خاصا به،و قد تقدم بعض الکلام فیه فی تفسیر سورة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وصف مأخوذ من الوحدة کالواحد غیر أن الأحد إنما یطلق علی ما لا یقبل الکثرة لا خارجا و لا ذهنا و لذلک لا یقبل العد و لا یدخل فی العدد بخلاف الواحد فإن کل واحد له ثانیا و ثالثا إما خارجا و إما ذهنا بتوهم أو بفرض العقل فیصیر بانضمامه کثیرا،و أما الأحد فکل ما فرض له ثانیا کان هو هو لم یزد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ذلک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القوم أحد فإنک تنفی به مجیء اثنین منهم و أکثر کما تنفی مجیء واحد منهم بخلاف ما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واحد منهم فإنک إنما تنفی به مجیء واحد منهم بالعدد و لا ینافیه مجیء اثنین منهم أو أکثر،و لإفادته هذا المعنی لا یستعمل فی الإیجاب مطلقا إلا فیه تعالی و من لطیف البیان فی هذا الباب قول علی علیه أفضل السلام فی بعض خطبه فی توحیده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مسمی بالوحدة غیره قلیل،و قد أوردنا طرفا من کلامه علیه السّلام فی التوحید فی ذیل البحث عن توحید القرآن فی الجزء السادس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الأصل فی معنی الصمد القصد أو القصد مع الاعتماد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صمده یصمده صمدا من باب نصر أی قصده أو قصده معتمدا علیه،و قد فسروا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بمعانی متعددة مرجع اکثرها الی انه السید المصمود إلیه ای المقصود فی الحوائج، و اذا اطلق فی الآیة و لم یقید بقید فهو المقصود فی الحوائج علی الإطلاق</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کان اللّه تعالی هو الموجد لکل ذی وجود مما سواه یحتاج الیه فیقصده کل ما صدق علیه انه شیء غیره،فی ذاته و صفاته و آثاره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الصمد فی کل حاجة فی</w:t>
      </w:r>
    </w:p>
    <w:p>
      <w:pPr>
        <w:pStyle w:val="BookText"/>
        <w:rPr/>
      </w:pPr>
      <w:r>
        <w:rPr>
          <w:rFonts w:ascii="IRNazanin" w:hAnsi="IRNazanin" w:eastAsia="IRNazanin"/>
          <w:color w:val="111111"/>
          <w:sz w:val="28"/>
          <w:sz w:val="28"/>
          <w:szCs w:val="28"/>
          <w:rtl w:val="true"/>
          <w:lang w:bidi="fa-IR"/>
        </w:rPr>
        <w:t>الوجود لا یقصد شیئا إلا و هو الذی ینتهی الیه قصده و ینجح به طلبته و یقضی به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دخول اللام فی الصمد و انه لإفادة الحصر فهو تعالی وحده الصمد علی الإطلاق،و هذا بخلاف احد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احدا بما یفیده من معنی الوحدة الخاصة لا یطلق فی الإثبات علی غیره تعالی فلا حاجة فیه الی عهد او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إظهار اسم الجلالة ثانیا حیث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الصمد،و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 صمد فالظاهر ان ذلک للإشارة الی کون کل من الجملتین وحدها کافیة فی تعریفه تعالی حیث إن المقام مقام تعریفه تعالی بصفة تختص به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 اللّه الصمد إشارة الی ان المعرفة به حاصلة سواء قیل کذا او قیل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الآیتان مع ذلک تصفانه تعالی بصفة الذات و صفة الفعل جمیعا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یصفه بالأحدیة التی هی عین الذات،و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یصفه بانتهاء کل شیء الیه و هو من صفات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بمعنی للصمت الذی لیس بأجوف فلا یأکل و لا یشرب و لا ینام و لا یلد و لا یولد و علی هذا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للصمد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الآیتان الکریمتان تنفیان عنه تعالی أن یلد شیئا بتجزیة فی نفسه فینفصل عنه شیء سنخه بأی معنی أرید من الانفصال و الاشتقاق کما یقول به النصاری فی المسیح علیه السّلام انه ابن اللّه و کما یقول الوثنیة فی بعض آلهتهم أنهم أبناء اللّه سبحانه</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تنفیان عنه أن یکون متولدا من شیء آخر و مشتقا منه بأی معنی ارید من الاشتقاق کما یقول الوثنیة ففی آلهتهم من هو إله أبو إله و من هو إلهة ام إله و من هو إله ابن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تنفیان أن یکون له کفؤ یعدله فی ذاته أو فی فعله </w:t>
      </w:r>
      <w:r>
        <w:rPr>
          <w:rStyle w:val="FootnoteAnchor"/>
          <w:rtl w:val="true"/>
        </w:rPr>
        <w:footnoteReference w:id="105"/>
      </w:r>
      <w:r>
        <w:rPr>
          <w:rFonts w:ascii="IRNazanin" w:hAnsi="IRNazanin" w:eastAsia="IRNazanin"/>
          <w:color w:val="111111"/>
          <w:sz w:val="28"/>
          <w:sz w:val="28"/>
          <w:szCs w:val="28"/>
          <w:rtl w:val="true"/>
          <w:lang w:bidi="fa-IR"/>
        </w:rPr>
        <w:t>و هو الإیجاد و التدبیر و لم یقل أحد من الملیین و غیرهم بالکفء الذاتی بأن یقول بتعدد واجب الوجود عز اسمه،و أما الکفؤ فی فعله و هو التدبیر فقد قیل به کآلهة الوثنیة من البشر کفرعون و نمرود من المدعین للالوهیة و ملاک الکفاءة عندهم استقلال من یرون الوهیته فی تدبیر ما فوّض الیه تدبیره کما أنه تعالی مستقل فی تدبیره من یدبره و هم الأرباب و الآلهة و هو رب الأرباب و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کفاءة هذا النوع من الإله ما یفرض من استقلال الفعل فی شیء من الممکنات فإنه کفاءة مرجعها استغناؤه عنه تعالی و هو محتاج من کل جهة و الآیة تنفیها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الصفات الثلاث المنفیة و إن امکن تفریع نفیها علی صفة احدیته تعالی بوجه لکن الأسبق الی الذهن تفرعها علی صفة صمدیته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کونه لم یلد فإن الولادة التی هی نوع من التجزی و التبعیض بأی معنی فسّرت لا تخلو من ترکیب فیمن یلد،و حاجة المرکّب الی اجزائه ضروریة و اللّه سبحانه صمد ینتهی الیه کل محتاج فی حاجته و لا حاجة له،و اما کونه لم یولد فان تولّد شیء من شیء لا یتم إلا مع حاجة من المتولد الی ما ولد منه فی وجوده و هو سبحانه صمد لا حاجة له،و اما انه لا کفؤ له فلأن الکفؤ سواء فرض کفوا له فی ذاته او فی فعله لا تتحقق کفاءته إلا مع استقلاله و استغنائه عنه تعالی فیما فیه الکفاءة و اللّه سبحانه صمد علی الإطلاق یحتاج الیه کل من سواه من کل جهة مفروضة</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ان ما فی الآیتین من النفی متفرع علی صمدیته تعالی و مآل ما ذکر من صمدیته تعالی و ما یتفرع علیه الی إثبات توحده تعالی فی ذاته و صفاته و افعاله بمعنی انه واحد لا یناظره شیء و لا یشبهه فذاته تعالی بذاته و لذاته من غیر استناد الی غیره و احتیاج الی من</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سواه و کذا صفاته و افعاله،و ذوات من سواه و صفاتهم و افعالهم بإفاضة منه علی ما یلیق بساحة کبریائه و عظمته فمحصل السورة وصفه تعالی بأنه حد واحد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915" w:name="pg13145_117664"/>
    </w:p>
    <w:p>
      <w:pPr>
        <w:pStyle w:val="Heading2"/>
        <w:numPr>
          <w:ilvl w:val="1"/>
          <w:numId w:val="1"/>
        </w:numPr>
        <w:rPr/>
      </w:pPr>
      <w:bookmarkStart w:id="916" w:name="__RefHeading___Toc176234_3244359995"/>
      <w:bookmarkStart w:id="917" w:name="_Toc375"/>
      <w:bookmarkEnd w:id="915"/>
      <w:bookmarkEnd w:id="916"/>
      <w:r>
        <w:rPr>
          <w:rtl w:val="true"/>
        </w:rPr>
        <w:t>سورة الفلق مکیة و هی خمس آیات</w:t>
      </w:r>
      <w:bookmarkEnd w:id="917"/>
    </w:p>
    <w:p>
      <w:pPr>
        <w:pStyle w:val="Heading3"/>
        <w:numPr>
          <w:ilvl w:val="2"/>
          <w:numId w:val="1"/>
        </w:numPr>
        <w:rPr/>
      </w:pPr>
      <w:bookmarkStart w:id="918" w:name="__RefHeading___Toc176236_3244359995"/>
      <w:bookmarkStart w:id="919" w:name="_Toc376"/>
      <w:bookmarkEnd w:id="918"/>
      <w:r>
        <w:rPr>
          <w:rtl w:val="true"/>
        </w:rPr>
        <w:t>اشارة</w:t>
      </w:r>
      <w:bookmarkEnd w:id="919"/>
    </w:p>
    <w:p>
      <w:pPr>
        <w:pStyle w:val="Heading3"/>
        <w:numPr>
          <w:ilvl w:val="2"/>
          <w:numId w:val="1"/>
        </w:numPr>
        <w:rPr/>
      </w:pPr>
      <w:bookmarkStart w:id="920" w:name="__RefHeading___Toc176238_3244359995"/>
      <w:bookmarkStart w:id="921" w:name="_Toc377"/>
      <w:bookmarkEnd w:id="920"/>
      <w:r>
        <w:rPr>
          <w:rtl w:val="true"/>
        </w:rPr>
        <w:t>[</w:t>
      </w:r>
      <w:r>
        <w:rPr>
          <w:rtl w:val="true"/>
        </w:rPr>
        <w:t xml:space="preserve">سورة الفلق </w:t>
      </w:r>
      <w:r>
        <w:rPr>
          <w:rtl w:val="true"/>
        </w:rPr>
        <w:t>(</w:t>
      </w:r>
      <w:r>
        <w:rPr/>
        <w:t>113</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921"/>
    </w:p>
    <w:p>
      <w:pPr>
        <w:pStyle w:val="Heading4"/>
        <w:numPr>
          <w:ilvl w:val="3"/>
          <w:numId w:val="1"/>
        </w:numPr>
        <w:rPr/>
      </w:pPr>
      <w:bookmarkStart w:id="922" w:name="__RefHeading___Toc176240_3244359995"/>
      <w:bookmarkStart w:id="923" w:name="_Toc378"/>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76242_3244359995"/>
      <w:bookmarkStart w:id="925" w:name="_Toc379"/>
      <w:bookmarkEnd w:id="924"/>
      <w:r>
        <w:rPr>
          <w:rtl w:val="true"/>
        </w:rPr>
        <w:t>بیان</w:t>
      </w:r>
      <w:r>
        <w:rPr>
          <w:rtl w:val="true"/>
        </w:rPr>
        <w:t>:</w:t>
      </w:r>
      <w:bookmarkEnd w:id="925"/>
    </w:p>
    <w:p>
      <w:pPr>
        <w:pStyle w:val="BookText"/>
        <w:rPr/>
      </w:pPr>
      <w:r>
        <w:rPr>
          <w:rFonts w:ascii="IRNazanin" w:hAnsi="IRNazanin" w:eastAsia="IRNazanin"/>
          <w:color w:val="111111"/>
          <w:sz w:val="28"/>
          <w:sz w:val="28"/>
          <w:szCs w:val="28"/>
          <w:rtl w:val="true"/>
          <w:lang w:bidi="fa-IR"/>
        </w:rPr>
        <w:t>أمر للنبی صلّی اللّه علیه و آله و سلّم أن یعوذ باللّه من کل شر و من بعضه خاصة و السورة مدنیة علی ما یظهر مما ورد فی سبب نزولها</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 العوذ هو الاعتصام و التحرز من الشر بالالتجاء الی من یدفعه،و الفلق بالفتح فالسکون الشق و الفرق،و الفلق بفتحتین صفة مشبهة</w:t>
      </w:r>
    </w:p>
    <w:p>
      <w:pPr>
        <w:pStyle w:val="BookText"/>
        <w:rPr/>
      </w:pPr>
      <w:r>
        <w:rPr>
          <w:rFonts w:ascii="IRNazanin" w:hAnsi="IRNazanin" w:eastAsia="IRNazanin"/>
          <w:color w:val="111111"/>
          <w:sz w:val="28"/>
          <w:sz w:val="28"/>
          <w:szCs w:val="28"/>
          <w:rtl w:val="true"/>
          <w:lang w:bidi="fa-IR"/>
        </w:rPr>
        <w:t>بمعنی المفعول کالقصص بمعنی المقصوص،و الغالب إطلاقه علی الصبح لأنه المشقوق من الظلام،و علیه فالمعنی أعوذ برب الصبح الذی یفلقه و یشقه و مناسبة هذا التعبیر للعوذ من الشر الذی یستر الخیر و یحجب دونه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بالفلق کل ما یفطر و یفلق عنه بالخلق و الإیجاد فإن فی الخلق و الإیجاد شقا للعدم و إخراجا للموجود الی الوجود فیکون مساویا للمخلوق،و قیل هو جب فی جهنم و یؤیده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 أی من شر من یحمل شرا من الإنس و الجن و الحیوانات و سائر ما له شر من الخلق فان اشتمال مطلق ما خلق علی الشر لا یستلزم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غٰاسِقٍ إِذٰا وَقَبَ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الغسق أول ظلمة اللیل، غسق اللیل یغسق إذا أظلم و الغاسق اللیل إذا غاب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الوقوب الدخول فالمعنی و من شر اللیل إذا دخل بظلمته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الشر الی اللیل إنما هی لکونه بظلمته یعین الشریر فی شره لستره علیه فیقع فیه الشر اکثر مما یقع منه بالنهار،و الإنسان فیه أضعف منه فی النهار تجاه هاجم الشر،و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بالغاسق کل هاجم یهجم بشره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شر اللیل اذا دخل بعد ذکر شر ما خلق من ذکر الخاص بعد العام لزیادة الاهتمام و قد اهتم فی السورة بثلاثة من أنواع الشر خاصة هی شر اللیل اذا دخل و شر سحر السحرة و شر الحاسد إذا حسد لغلبة الغفلة فیهن</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 أی النساء الساحرات اللاتی یسحرن بالعقد علی المسحور و ینفثن فی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خصت النساء بالذکر لأن السحر کان فیهن و منهن أکثر من الرجال،و فی الآیة تصدیق لتأثیر السحر فی الجملة،و نظیرها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هارون و ماروت فَیَتَعَلَّمُونَ مِنْهُمٰا مٰا یُفَرِّقُونَ بِهِ بَیْنَ الْمَرْءِ وَ زَوْجِهِ وَ مٰا هُمْ بِضٰارِّینَ بِهِ مِنْ</w:t>
      </w:r>
    </w:p>
    <w:p>
      <w:pPr>
        <w:pStyle w:val="BookText"/>
        <w:rPr/>
      </w:pPr>
      <w:r>
        <w:rPr>
          <w:rFonts w:ascii="Amiri" w:hAnsi="Amiri" w:eastAsia="Amiri" w:cs="Amiri"/>
          <w:color w:val="111111"/>
          <w:sz w:val="28"/>
          <w:sz w:val="28"/>
          <w:szCs w:val="28"/>
          <w:rtl w:val="true"/>
          <w:lang w:bidi="ar-SA"/>
        </w:rPr>
        <w:t xml:space="preserve">أَحَدٍ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نظیره ما فی قصة سحرة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بالنفاثات فی العقد النساء اللاتی یملن آراء أزواجهن الی ما یرینه و یردنه فالعقد هو الرأی و النفث فی العقد کنایة عن حله،و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 أی اذا تلبس بالحسد و عمل بما فی نفسه من الحسد بترتیب الأثر علیه</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تشمل العائن فعین العائن نوع حسد نفسانی یتحقق منه اذا عاین ما یستکثره و یتعجب منه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926" w:name="pg13145_117667"/>
    </w:p>
    <w:p>
      <w:pPr>
        <w:pStyle w:val="Heading2"/>
        <w:numPr>
          <w:ilvl w:val="1"/>
          <w:numId w:val="1"/>
        </w:numPr>
        <w:rPr/>
      </w:pPr>
      <w:bookmarkStart w:id="927" w:name="__RefHeading___Toc176244_3244359995"/>
      <w:bookmarkStart w:id="928" w:name="_Toc380"/>
      <w:bookmarkEnd w:id="926"/>
      <w:bookmarkEnd w:id="927"/>
      <w:r>
        <w:rPr>
          <w:rtl w:val="true"/>
        </w:rPr>
        <w:t>سورة الناس مدنیة و هی ست آیات</w:t>
      </w:r>
      <w:bookmarkEnd w:id="928"/>
    </w:p>
    <w:p>
      <w:pPr>
        <w:pStyle w:val="Heading3"/>
        <w:numPr>
          <w:ilvl w:val="2"/>
          <w:numId w:val="1"/>
        </w:numPr>
        <w:rPr/>
      </w:pPr>
      <w:bookmarkStart w:id="929" w:name="__RefHeading___Toc176246_3244359995"/>
      <w:bookmarkStart w:id="930" w:name="_Toc381"/>
      <w:bookmarkEnd w:id="929"/>
      <w:r>
        <w:rPr>
          <w:rtl w:val="true"/>
        </w:rPr>
        <w:t>اشارة</w:t>
      </w:r>
      <w:bookmarkEnd w:id="930"/>
    </w:p>
    <w:p>
      <w:pPr>
        <w:pStyle w:val="Heading3"/>
        <w:numPr>
          <w:ilvl w:val="2"/>
          <w:numId w:val="1"/>
        </w:numPr>
        <w:rPr/>
      </w:pPr>
      <w:bookmarkStart w:id="931" w:name="__RefHeading___Toc176248_3244359995"/>
      <w:bookmarkStart w:id="932" w:name="_Toc382"/>
      <w:bookmarkEnd w:id="931"/>
      <w:r>
        <w:rPr>
          <w:rtl w:val="true"/>
        </w:rPr>
        <w:t>[</w:t>
      </w:r>
      <w:r>
        <w:rPr>
          <w:rtl w:val="true"/>
        </w:rPr>
        <w:t xml:space="preserve">سورة الناس </w:t>
      </w:r>
      <w:r>
        <w:rPr>
          <w:rtl w:val="true"/>
        </w:rPr>
        <w:t>(</w:t>
      </w:r>
      <w:r>
        <w:rPr/>
        <w:t>114</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932"/>
    </w:p>
    <w:p>
      <w:pPr>
        <w:pStyle w:val="Heading4"/>
        <w:numPr>
          <w:ilvl w:val="3"/>
          <w:numId w:val="1"/>
        </w:numPr>
        <w:rPr/>
      </w:pPr>
      <w:bookmarkStart w:id="933" w:name="__RefHeading___Toc176250_3244359995"/>
      <w:bookmarkStart w:id="934" w:name="_Toc383"/>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76252_3244359995"/>
      <w:bookmarkStart w:id="936" w:name="_Toc384"/>
      <w:bookmarkEnd w:id="935"/>
      <w:r>
        <w:rPr>
          <w:rtl w:val="true"/>
        </w:rPr>
        <w:t>بیان</w:t>
      </w:r>
      <w:r>
        <w:rPr>
          <w:rtl w:val="true"/>
        </w:rPr>
        <w:t>:</w:t>
      </w:r>
      <w:bookmarkEnd w:id="936"/>
    </w:p>
    <w:p>
      <w:pPr>
        <w:pStyle w:val="BookText"/>
        <w:rPr/>
      </w:pPr>
      <w:r>
        <w:rPr>
          <w:rFonts w:ascii="IRNazanin" w:hAnsi="IRNazanin" w:eastAsia="IRNazanin"/>
          <w:color w:val="111111"/>
          <w:sz w:val="28"/>
          <w:sz w:val="28"/>
          <w:szCs w:val="28"/>
          <w:rtl w:val="true"/>
          <w:lang w:bidi="fa-IR"/>
        </w:rPr>
        <w:t>أمر للنبی صلّی اللّه علیه و آله و سلّم أن یعوذ باللّه من شر الوسواس الخناس و السورة مدنیة کسابقتها علی ما یستفاد مما ورد فی سبب نزولها بل المستفاد من الروایات أن السورتین نزلتا معا</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مَلِکِ النّٰاسِ إِلٰهِ النّٰاسِ من طبع الإنسان</w:t>
      </w:r>
    </w:p>
    <w:p>
      <w:pPr>
        <w:pStyle w:val="BookText"/>
        <w:rPr/>
      </w:pPr>
      <w:r>
        <w:rPr>
          <w:rFonts w:ascii="IRNazanin" w:hAnsi="IRNazanin" w:eastAsia="IRNazanin"/>
          <w:color w:val="111111"/>
          <w:sz w:val="28"/>
          <w:sz w:val="28"/>
          <w:szCs w:val="28"/>
          <w:rtl w:val="true"/>
          <w:lang w:bidi="fa-IR"/>
        </w:rPr>
        <w:t>إذا أقبل علیه شر یحذره و یخافه علی نفسه و أحس من نفسه الضعف أن یلتجئ بمن یقوی علی دفعه و یکفیه وقوعه و الذی یراه صالحا للعوذ و الاعتصام به أحد ثلاثة إما رب یلی أمره و یدبره و یربیه یرجع إلیه فی حوائجه عامة،و مما یحتاج إلیه فی بقائه دفع ما یهدده من الشر، و هذا سبب تام فی نفسه،و إما ذو قوة و سلطان بالغة قدرته نافذ حکمه یجیره إذا استجاره فیدفع عنه الشر بسلطته کملک من الملوک،و هذا أیضا سبب تام مستقل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سبب ثالث و هو الإله المعبود فإن لازم معبودیة الإله و خاصة إذا کان واحدا لا شریک له إخلاص العبد نفسه له فلا یدعو إلا إیاه و لا یرجع فی شیء من حوائجه إلا إلیه فلا یرید إلا ما أراده و لا یعمل إلا ما یشاؤه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رب الناس و ملک الناس و إله الناس کما جمع الصفات الثلاث لنفسه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 اللّٰهُ رَبُّکُمْ لَهُ الْمُلْکُ لاٰ إِلٰهَ إِلاّٰ هُوَ فَأَنّٰی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تعالی الی سببیة ربوبیته و ألوهیته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الی سببیة ملکه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عاذ الإنسان من شر یهدده الی رب فاللّه سبحانه هو الرب لا رب سواه و إن أراد بعوذه ملکا فاللّه سبحانه هو الملک الحق له الملک و له الحکم </w:t>
      </w:r>
      <w:r>
        <w:rPr>
          <w:rStyle w:val="FootnoteAnchor"/>
          <w:rtl w:val="true"/>
        </w:rPr>
        <w:footnoteReference w:id="108"/>
      </w:r>
      <w:r>
        <w:rPr>
          <w:rFonts w:ascii="IRNazanin" w:hAnsi="IRNazanin" w:eastAsia="IRNazanin"/>
          <w:color w:val="111111"/>
          <w:sz w:val="28"/>
          <w:sz w:val="28"/>
          <w:szCs w:val="28"/>
          <w:rtl w:val="true"/>
          <w:lang w:bidi="fa-IR"/>
        </w:rPr>
        <w:t>و إن أراد لذلک إلها فهو الإله لا إله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الخ؛أمر لنبیه صلّی اللّه علیه و آله و سلّم أن یعوذ به لأنه من الناس و هو تعالی رب الناس ملک الناس إله الناس</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ظهر أولا وجه تخصیص الصفات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و الملک و الإله من بین سائر صفاته الکریمة بالذکر و کذا وجه ما بینها من الترتیب فذکر الرب أولا لأنه أقرب من الإنسان</w:t>
      </w:r>
    </w:p>
    <w:p>
      <w:pPr>
        <w:pStyle w:val="BookText"/>
        <w:rPr/>
      </w:pPr>
      <w:r>
        <w:rPr>
          <w:rFonts w:ascii="IRNazanin" w:hAnsi="IRNazanin" w:eastAsia="IRNazanin"/>
          <w:color w:val="111111"/>
          <w:sz w:val="28"/>
          <w:sz w:val="28"/>
          <w:szCs w:val="28"/>
          <w:rtl w:val="true"/>
          <w:lang w:bidi="fa-IR"/>
        </w:rPr>
        <w:t>و أخص ولایة ثم الملک لأنه أبعد منالا و أعم ولایة یقصده من لا ولی له یخصّه و یکفیه ثم الإله لأنه ولی یقصده الإنسان عن إخلاصه لا عن طبعه المادی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 وجه عدم وصل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النّٰاسِ 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و ذلک للاشارة الی کون کل من الصفات سببا مستقلا فی دفع الشر فهو تعالی سبب مستقل لکونه ربا لکونه ملکا لکونه إلها فله السببیة بأی معنی أرید السبب و قد مر نظیر الوجه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 اَللّٰهُ الصَّمَدُ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بذلک یظهر أیضا وجه تکرار لفظ الناس من غیر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و إلههم فقد أشیر به الی أن کلا من الصفات الثلاث یمکن أن یتعلق بها العوذ وحدها من غیر ذکر الاخریین لاستقلالها و للّه الأسماء الحسنی جمیعا،و للقوم فی توجیه اختصاص هذه الصفات و سائر ما مر من الخصوصیات وجوه لا تغنی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 حدیث النفس بما هو کالصوت الخفی انتهی فهو مصدر کالوسوسة کما ذکره و ذکروا أنه سماعی و القیاس فیه کسر الواو کسائر المصادر من الرباعی المجرد و کیف کان فالظاهر کما استظهر أن المراد به المعنی الوصفی مبالغة،و عن بعضهم أنه صفة لا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الخنّاس صیغة مبالغة من الخنوس بمعنی الاختفاء بعد الظهور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الشیطان خناسا لأنه یوسوس للإنسان فاذا ذکر اللّه تعالی رجع و تأخر ثم إذا غفل عاد الی وسوسته</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 صفة للوسواس الخناس، و المراد بالصدور هی النفوس لأن متعلق الوسوسة هو مبدأ الإدراک من الإنسان و هو نفسه و إنما أخذت الصدور مکانا للوسواس لما أن الإدراک ینسب بحسب شیوع الاستعمال الی القلب و القلب فی الصدر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تَعْمَی الْقُلُوبُ الَّتِی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 بیان للوسواس الخناس و فیه اشارة الی أن من الناس من هو ملحق بالشیاطین و فی زمرتهم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شَیٰاطِینَ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الکتاب و الحمد للّه و اتفق الفراغ من تألیفه فی لیلة القدر المبارکة الثالثة و العشرین من لیالی شهر رمضان من شهور سنة اثنتین و تسعین و ثلاث مائة بعد الألف من الهجرة و الحمد للّه علی الدوام،و الصلاة علی سیدنا محمد و آله و السلام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حبط الاعمال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الاخوة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 عن الغیبة،و النبز بالالقاب؛التقوی؛الایمان و الاسلام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خلق العالم و آدم؛اصحاب الیمین و اصحاب الشمال،اهل الجنة و اهل النار؛الملائکة الموکلون للانسان؛جهنم؛نعم الجنّة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تکافؤ الرزق و المرزوق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تعالی خلق الانسان لیثیبه و الثواب عائد الی الانسان و هو المنتفع به و اللّه غنی عنه،و أما غرضه تعالی فهو ذاته المتعالیة و إنما خلقه لأنه اللّه عز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العبادة و ما یترتب علیها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الحاق ذریة المؤمن و آبائه به یوم القیامة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رواها فی ثواب الاعمال عن عباد بن کثیر النواة عن أبی جعفر 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 اصول الکافی عن ابن عمار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 الرجل یلم بالذئب فیستغفر اللّه منه،و فیه بإسناده عن محمّد بن مسلم عن الصادق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الذئب یلم به الرجل فیمکث ما شاء اللّه ثم یلم به بعد،و فیه بإسناده عن ابن عمار عن الصادق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اللمام العبد الذی یلم بالذئب بعد الذئب لیس من سلیقته أی من طبعه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فَرَأَیْتَ الَّذِی 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یتبع الرجل بعد موته من الاجر؛النهی عن التفکر فی ذات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اقتراب القیامة و انشقاق القمر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فیه اجمال القول فی شق القمر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فی الدر المنثور عن عبد الرزاق و عبد بن حمید و ابن جریر و ابن المنذر عن قتادة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سعادة الایام و نحوستها و الطیرة و الفأل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سعادة الایام و نحوستها،فی سعادة الکواکب و نحوستها،فی التفاؤل و التطیر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القدر؛القدریة؛الذین أحبّوا رسول اللّه صلّی اللّه علیه و آله و سلّم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القدر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بالاسم ما یحکی عنه الاسم اللفظی دون اللفظ الحاکی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المشرقین و المغربین؛البحرین یلتقیان؛وجه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خاف مقام ربه؛الحور العین؛جزاء الاحسان؛الخیرات الحسان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القیامة،السابقون إلی الجنّة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أصحاب الجنّة؛طعام أهل الجنّة؛أصحاب الیمین؛سدر مخضود؛الجنة و أهلها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أَنْتُمْ تَزْرَعُونَهُ أَمْ نَحْنُ الزّٰارِعُونَ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القرآن؛الکتاب المکنون؛نعیم الجنّة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المسبحات؛التوحید؛صفات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سورة الحدید؛الشهادة فی سبیل اللّه؛الزهد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المیزان؛الرهبانیة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سَمِعَ اللّٰهُ قَوْلَ الَّتِی تُجٰادِلُکَ فِی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الظهار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تحیة أهل الجاهلیة؛فضل العالم؛النجوی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غلبة اللّه و رسله؛الحب فی اللّه و البغض فی اللّه؛روح الایمان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طوائف من الیهود کان بینهم و بین رسول اللّه صلّی اللّه علیه و آله و سلّم عهد و مدة فنقضوا عهدهم؛الفیء و الانفال؛ذی القربی؛الایمان و الاسلام و الکفر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 و الشهادة؛صفات اللّه؛محاسبة النفس؛ذکر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تَتَّخِذُوا عَدُوِّی وَ عَدُوَّکُمْ 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فی اللّه و البغض فی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المؤمنات المهاجرات من دار الکفر الی دار الاسلام؛کیفیة بیعة النساء مع رسول اللّه صلّی اللّه علیه و آله و سلّم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بشارة عیسی علیه السّلام برسول اللّه صلّی اللّه علیه و آله و سلّم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آخَرِینَ مِنْهُمْ لَمّٰا یَلْحَقُوا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فارس؛أولیاء 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تعلیم الحکمة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صلاة الجمعة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المنافقین؛عبد اللّه بن أبیّ؛نزول سورة المنافقون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النفاق فی صدر الاسلام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کون الاموال و الاولاد فتنة؛تقوی اللّه حق تقاته؛شح النفس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الطلاق و العدة؛الشکر؛الدعاء و الاستجابة؛التوکل علی 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لِمَ تُحَرِّمُ مٰا أَحَلَّ اللّٰهُ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علیه السّلام؛التوبة النصوح؛حال المؤمنین یوم القیامة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امرأة فرعون و جعلها اللّه مثلا للذین آمنوا؛ایمان امرأة فرعون بموسی؛کیفیة قتلها علی ید فرعون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تفسیر الحروف المقطعة؛خلق رسول اللّه العظیم؛الذین لا یدخلون الجنّة؛امة محمّد صلّی اللّه علیه و آله و سلّم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الطارق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یُکْشَفُ عَنْ سٰاقٍ وَ یُدْعَوْنَ إِلَی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المکذبین؛العین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هدایة کل نوع من انواع المخلوقات؛هدایة الانسان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 العرش یوم القیامة؛من اوتی کتابه بیمینه؛عذاب أهل جهنم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ردیه و خبیثه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و الخیر؛الذین هم علی صلاتهم یحافظون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لو لا المعاد بما فیه من الحساب و الجزاء لم یکن للتقوی الدینی وجه،منه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أخذنا بما نعرفه من صفاته الفعلیة لأن من المنسوب إلیهم أنهم ینکرون صفاته الذاتیة و یفسرونها بسلب النقائص فمعنی کونه حیا قدیرا علیما عندهم أنه لیس بمیت و لا عاجز و لا جاهل علی أن الآیات ایضا تصفه بالصفات الفعلیة،منه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الاستغفار و نتائجه؛السماوات السبع؛الاصنام و الاوثان التی کانت فی قوم نوح علیه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الجن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الجن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اختصاصه تعالی بعلم الغیب؛علم الانبیاء و الأئمة و الملائکة؛مصونیة الوحی من حین صدوره من مصدره الی الرسول و حین اخذ الرسول ایاه و تلقیه و مصونیة فی حفظه و فی تبلیغه الی الناس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نزول سورة المزمل؛قیام النبی صلّی اللّه علیه و آله و سلّم باللیل و طائفة من اصحابه؛حالة رسول اللّه صلّی اللّه علیه و آله و سلّم حین تلقی الوحی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قیام النبی صلّی اللّه علیه و آله و سلّم باللیل و طائفة من اصحابه؛قراءة ما تیسر من القرآن،القرض الحسن للّه تعالی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نزول سورة المدثر؛نزول ملک الوحی لرسول اللّه؛معنی تطهیر الثیاب،الرجز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ذنابة لما تقدم من الکلام فی النفاق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مناظرة الولید بن المغیرة مع رسول اللّه صلّی اللّه علیه و آله و سلّم فی القرآن؛تغییر حالة الولید؛قول الولید فی القرآن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تُحَرِّکْ بِهِ لِسٰانَکَ لِتَعْجَلَ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الجنة و اصحاب الناس؛صفات اللّه تعالی؛معنی النظر الی اللّه یوم القیامة؛قبض الروح؛حقیقة الموت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هدایة الانسان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بطنها بظهرها 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شعیر یلت بالسمن و یطبخ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هویة الانسان علی ما یفیده القرآن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اقسامه تعالی فی القرآن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فیما هو الروح فی القرآن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ان الملائکة وسائط فی التدبیر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نزول سورة عبس؛لیست الآیات ظاهرة الدلالة علی ان المراد بالذی عبس و تولی هو النبی صلّی اللّه علیه و آله و سلّم،خلق رسول اللّه العظیم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الشَّمْسُ کُوِّرَتْ</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الجلی 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خلقه الائمة و الشیعة؛العلیین؛السجین؛تاثیر الذنوب علی القلب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اصحاب الیمین و اصحاب الشمال؛معنی ایتاء الکتاب بالیمین و بالشمال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ذات البروج؛الیوم الموعود؛الشاهد و المشهود؛اصحاب الاخدود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أورد المراغی فی تفسیره فی ذیل الآیة عن بعض الاطباء توجیها دقیقا علمیا لهذه الآیة من اراده فلیراجعه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خلق الانسان؛السرائر؛صفات کتاب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ذکر الرکوع و السجود؛صلاة العید؛زکاة الفطرة،عدد الانبیاء و المرسلین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الشفع و الوتر،تسمیة فرعون ذا الاوتاد یوم القیامة؛قبض روح المؤمن و تمثل رسول اللّه صلّی اللّه علیه و آله و سلّم و امیر المؤمنین و فاطمة و الحسن و الحسین و الائمة من ذریتهم علیهم السّلام 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حرمة مکة و الکعبة؛النجدین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النفس و ما سوّاها،القضاء و القدر،معنی انتساب التزکیة و التخییب؛الی اللّه تعالی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اللَّیْلِ إِذٰا یَغْشیٰ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اللّه تعالی،وصف علی علیه السّلام،الهدایة و الاضلال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نعمه تعالی لرسوله صلّی اللّه علیه و آله و سلّم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الوحی الی رسول اللّه؛بعثة رسول اللّه الکریم الذی ینهی رسول اللّه اذا صلّی؛ سورة العزائم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ما دل علی أن السورة نزلت بعد رؤیا النبی صلّی اللّه علیه و آله و سلّم أن بنی امیة یصعدون منبره فاغتم فسلاه اللّه بها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لیلة القدر؛نزول القرآن؛الملائکة و الروح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السؤال عن النعیم یوم القیامة؛ما النعیم الذی یسأل عنه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نزول سورة الکافرون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آخر الجزء السادس من الکتاب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نزول سورة النصر؛اوّل سورة نزلت و آخرها؛قصة فتح مکة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ایذاء ابی لهب رسول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نذکر الصفة لانها اما صفة الذات فهی عین الذات و اما صفة الفعل منتزعة عن الفعل،منه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الاخلاص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نزول سورة الاخلاص؛فضل سورة الاخلاص؛الاسم الاعظم؛الصمد؛ سؤال اهل البصرة من الحسین بن علی علیهما السّلام فی معنی الصمد و جوابه علیه السّلام معنی لم یلد و لم یولد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نزول المعوذتین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image" Target="media/image2.jpeg"/><Relationship Id="rId767" Type="http://schemas.openxmlformats.org/officeDocument/2006/relationships/image" Target="media/image2.jpeg"/><Relationship Id="rId768" Type="http://schemas.openxmlformats.org/officeDocument/2006/relationships/footer" Target="footer761.xml"/><Relationship Id="rId769" Type="http://schemas.openxmlformats.org/officeDocument/2006/relationships/footnotes" Target="footnotes.xml"/><Relationship Id="rId770" Type="http://schemas.openxmlformats.org/officeDocument/2006/relationships/numbering" Target="numbering.xml"/><Relationship Id="rId771" Type="http://schemas.openxmlformats.org/officeDocument/2006/relationships/fontTable" Target="fontTable.xml"/><Relationship Id="rId772" Type="http://schemas.openxmlformats.org/officeDocument/2006/relationships/settings" Target="settings.xml"/><Relationship Id="rId7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772</Pages>
  <Words>99351</Words>
  <Characters>410178</Characters>
  <CharactersWithSpaces>506642</CharactersWithSpaces>
  <Paragraphs>2888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2026-08-24T01:04:02Z</dcterms:created>
  <dc:creator>ghaemiyeh.com</dc:creator>
  <dc:description/>
  <dc:language>en-US</dc:language>
  <cp:lastModifiedBy/>
  <dcterms:modified xsi:type="dcterms:W3CDTF">2026-08-24T04:34:30Z</dcterms:modified>
  <cp:revision>1</cp:revision>
  <dc:subject/>
  <dc:title>مختصر المیزان فی تفسیر القران جلد 6</dc:title>
</cp:coreProperties>
</file>

<file path=docProps/custom.xml><?xml version="1.0" encoding="utf-8"?>
<Properties xmlns="http://schemas.openxmlformats.org/officeDocument/2006/custom-properties" xmlns:vt="http://schemas.openxmlformats.org/officeDocument/2006/docPropsVTypes"/>
</file>