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363.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الصحیح من سیره الامام علی علیه السلام جلد </w:t>
      </w:r>
      <w:r>
        <w:rPr/>
        <w:t>18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166723_3224264995">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3166725_3224264995">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3166727_3224264995">
            <w:r>
              <w:rPr>
                <w:webHidden/>
                <w:rStyle w:val="IndexLink"/>
                <w:rtl w:val="true"/>
              </w:rPr>
              <w:t>تتمة القسم الثانی</w:t>
            </w:r>
            <w:r>
              <w:rPr>
                <w:rStyle w:val="IndexLink"/>
                <w:rtl w:val="true"/>
              </w:rPr>
              <w:t xml:space="preserve">: </w:t>
            </w:r>
            <w:r>
              <w:rPr>
                <w:rStyle w:val="IndexLink"/>
                <w:rtl w:val="true"/>
              </w:rPr>
              <w:t>من وفاة النبی صلی الله علیه و آله و سلم</w:t>
            </w:r>
            <w:r>
              <w:rPr>
                <w:rStyle w:val="IndexLink"/>
                <w:rtl w:val="true"/>
              </w:rPr>
              <w:t xml:space="preserve">.. </w:t>
            </w:r>
            <w:r>
              <w:rPr>
                <w:rStyle w:val="IndexLink"/>
                <w:rtl w:val="true"/>
              </w:rPr>
              <w:t>الی بیعة علی علیه السلام</w:t>
            </w:r>
            <w:r>
              <w:rPr>
                <w:rStyle w:val="IndexLink"/>
                <w:rtl w:val="true"/>
              </w:rPr>
              <w:tab/>
            </w:r>
            <w:r>
              <w:rPr>
                <w:rStyle w:val="IndexLink"/>
              </w:rPr>
              <w:t>13</w:t>
            </w:r>
          </w:hyperlink>
        </w:p>
        <w:p>
          <w:pPr>
            <w:pStyle w:val="Contents3"/>
            <w:tabs>
              <w:tab w:val="clear" w:pos="8459"/>
              <w:tab w:val="right" w:pos="9026" w:leader="dot"/>
            </w:tabs>
            <w:rPr/>
          </w:pPr>
          <w:hyperlink w:anchor="__RefHeading___Toc3166729_3224264995">
            <w:r>
              <w:rPr>
                <w:webHidden/>
                <w:rStyle w:val="IndexLink"/>
                <w:rtl w:val="true"/>
              </w:rPr>
              <w:t>تتمة الباب الخامس عشر</w:t>
            </w:r>
            <w:r>
              <w:rPr>
                <w:rStyle w:val="IndexLink"/>
                <w:rtl w:val="true"/>
              </w:rPr>
              <w:tab/>
            </w:r>
            <w:r>
              <w:rPr>
                <w:rStyle w:val="IndexLink"/>
              </w:rPr>
              <w:t>13</w:t>
            </w:r>
          </w:hyperlink>
        </w:p>
        <w:p>
          <w:pPr>
            <w:pStyle w:val="Contents4"/>
            <w:tabs>
              <w:tab w:val="clear" w:pos="8176"/>
              <w:tab w:val="right" w:pos="9026" w:leader="dot"/>
            </w:tabs>
            <w:rPr/>
          </w:pPr>
          <w:hyperlink w:anchor="__RefHeading___Toc3166731_3224264995">
            <w:r>
              <w:rPr>
                <w:webHidden/>
                <w:rStyle w:val="IndexLink"/>
                <w:rtl w:val="true"/>
              </w:rPr>
              <w:t>الفصل الثالث</w:t>
            </w:r>
            <w:r>
              <w:rPr>
                <w:rStyle w:val="IndexLink"/>
                <w:rtl w:val="true"/>
              </w:rPr>
              <w:tab/>
            </w:r>
            <w:r>
              <w:rPr>
                <w:rStyle w:val="IndexLink"/>
              </w:rPr>
              <w:t>13</w:t>
            </w:r>
          </w:hyperlink>
        </w:p>
        <w:p>
          <w:pPr>
            <w:pStyle w:val="Contents5"/>
            <w:tabs>
              <w:tab w:val="clear" w:pos="7892"/>
              <w:tab w:val="right" w:pos="9026" w:leader="dot"/>
            </w:tabs>
            <w:rPr/>
          </w:pPr>
          <w:hyperlink w:anchor="__RefHeading___Toc3166733_3224264995">
            <w:r>
              <w:rPr>
                <w:webHidden/>
                <w:rStyle w:val="IndexLink"/>
                <w:rtl w:val="true"/>
              </w:rPr>
              <w:t>اشارة</w:t>
            </w:r>
            <w:r>
              <w:rPr>
                <w:rStyle w:val="IndexLink"/>
                <w:rtl w:val="true"/>
              </w:rPr>
              <w:tab/>
            </w:r>
            <w:r>
              <w:rPr>
                <w:rStyle w:val="IndexLink"/>
              </w:rPr>
              <w:t>13</w:t>
            </w:r>
          </w:hyperlink>
        </w:p>
        <w:p>
          <w:pPr>
            <w:pStyle w:val="Contents5"/>
            <w:tabs>
              <w:tab w:val="clear" w:pos="7892"/>
              <w:tab w:val="right" w:pos="9026" w:leader="dot"/>
            </w:tabs>
            <w:rPr/>
          </w:pPr>
          <w:hyperlink w:anchor="__RefHeading___Toc3166735_3224264995">
            <w:r>
              <w:rPr>
                <w:webHidden/>
                <w:rStyle w:val="IndexLink"/>
                <w:rtl w:val="true"/>
              </w:rPr>
              <w:t>عثمان یستقیل من الخلافة</w:t>
            </w:r>
            <w:r>
              <w:rPr>
                <w:rStyle w:val="IndexLink"/>
                <w:rtl w:val="true"/>
              </w:rPr>
              <w:tab/>
            </w:r>
            <w:r>
              <w:rPr>
                <w:rStyle w:val="IndexLink"/>
              </w:rPr>
              <w:t>15</w:t>
            </w:r>
          </w:hyperlink>
        </w:p>
        <w:p>
          <w:pPr>
            <w:pStyle w:val="Contents6"/>
            <w:tabs>
              <w:tab w:val="clear" w:pos="7609"/>
              <w:tab w:val="right" w:pos="9026" w:leader="dot"/>
            </w:tabs>
            <w:rPr/>
          </w:pPr>
          <w:hyperlink w:anchor="__RefHeading___Toc3166737_3224264995">
            <w:r>
              <w:rPr>
                <w:webHidden/>
                <w:rStyle w:val="IndexLink"/>
                <w:rtl w:val="true"/>
              </w:rPr>
              <w:t>اشارة</w:t>
            </w:r>
            <w:r>
              <w:rPr>
                <w:rStyle w:val="IndexLink"/>
                <w:rtl w:val="true"/>
              </w:rPr>
              <w:tab/>
            </w:r>
            <w:r>
              <w:rPr>
                <w:rStyle w:val="IndexLink"/>
              </w:rPr>
              <w:t>15</w:t>
            </w:r>
          </w:hyperlink>
        </w:p>
        <w:p>
          <w:pPr>
            <w:pStyle w:val="Contents6"/>
            <w:tabs>
              <w:tab w:val="clear" w:pos="7609"/>
              <w:tab w:val="right" w:pos="9026" w:leader="dot"/>
            </w:tabs>
            <w:rPr/>
          </w:pPr>
          <w:hyperlink w:anchor="__RefHeading___Toc3166739_3224264995">
            <w:r>
              <w:rPr>
                <w:webHidden/>
                <w:rStyle w:val="IndexLink"/>
                <w:rtl w:val="true"/>
              </w:rPr>
              <w:t>بدا له أن یتهم نفسه</w:t>
            </w:r>
            <w:r>
              <w:rPr>
                <w:rStyle w:val="IndexLink"/>
                <w:rtl w:val="true"/>
              </w:rPr>
              <w:tab/>
            </w:r>
            <w:r>
              <w:rPr>
                <w:rStyle w:val="IndexLink"/>
              </w:rPr>
              <w:t>18</w:t>
            </w:r>
          </w:hyperlink>
        </w:p>
        <w:p>
          <w:pPr>
            <w:pStyle w:val="Contents6"/>
            <w:tabs>
              <w:tab w:val="clear" w:pos="7609"/>
              <w:tab w:val="right" w:pos="9026" w:leader="dot"/>
            </w:tabs>
            <w:rPr/>
          </w:pPr>
          <w:hyperlink w:anchor="__RefHeading___Toc3166741_3224264995">
            <w:r>
              <w:rPr>
                <w:webHidden/>
                <w:rStyle w:val="IndexLink"/>
                <w:rtl w:val="true"/>
              </w:rPr>
              <w:t>القرار عند علی علیه السّلام</w:t>
            </w:r>
            <w:r>
              <w:rPr>
                <w:rStyle w:val="IndexLink"/>
                <w:rtl w:val="true"/>
              </w:rPr>
              <w:tab/>
            </w:r>
            <w:r>
              <w:rPr>
                <w:rStyle w:val="IndexLink"/>
              </w:rPr>
              <w:t>18</w:t>
            </w:r>
          </w:hyperlink>
        </w:p>
        <w:p>
          <w:pPr>
            <w:pStyle w:val="Contents6"/>
            <w:tabs>
              <w:tab w:val="clear" w:pos="7609"/>
              <w:tab w:val="right" w:pos="9026" w:leader="dot"/>
            </w:tabs>
            <w:rPr/>
          </w:pPr>
          <w:hyperlink w:anchor="__RefHeading___Toc3166743_3224264995">
            <w:r>
              <w:rPr>
                <w:webHidden/>
                <w:rStyle w:val="IndexLink"/>
                <w:rtl w:val="true"/>
              </w:rPr>
              <w:t>طلحة و الأشتر</w:t>
            </w:r>
            <w:r>
              <w:rPr>
                <w:rStyle w:val="IndexLink"/>
                <w:rtl w:val="true"/>
              </w:rPr>
              <w:tab/>
            </w:r>
            <w:r>
              <w:rPr>
                <w:rStyle w:val="IndexLink"/>
              </w:rPr>
              <w:t>20</w:t>
            </w:r>
          </w:hyperlink>
        </w:p>
        <w:p>
          <w:pPr>
            <w:pStyle w:val="Contents6"/>
            <w:tabs>
              <w:tab w:val="clear" w:pos="7609"/>
              <w:tab w:val="right" w:pos="9026" w:leader="dot"/>
            </w:tabs>
            <w:rPr/>
          </w:pPr>
          <w:hyperlink w:anchor="__RefHeading___Toc3166745_3224264995">
            <w:r>
              <w:rPr>
                <w:webHidden/>
                <w:rStyle w:val="IndexLink"/>
                <w:rtl w:val="true"/>
              </w:rPr>
              <w:t>عثمان یستقیل و یستنجد</w:t>
            </w:r>
            <w:r>
              <w:rPr>
                <w:rStyle w:val="IndexLink"/>
                <w:rtl w:val="true"/>
              </w:rPr>
              <w:tab/>
            </w:r>
            <w:r>
              <w:rPr>
                <w:rStyle w:val="IndexLink"/>
              </w:rPr>
              <w:t>20</w:t>
            </w:r>
          </w:hyperlink>
        </w:p>
        <w:p>
          <w:pPr>
            <w:pStyle w:val="Contents6"/>
            <w:tabs>
              <w:tab w:val="clear" w:pos="7609"/>
              <w:tab w:val="right" w:pos="9026" w:leader="dot"/>
            </w:tabs>
            <w:rPr/>
          </w:pPr>
          <w:hyperlink w:anchor="__RefHeading___Toc3166747_3224264995">
            <w:r>
              <w:rPr>
                <w:webHidden/>
                <w:rStyle w:val="IndexLink"/>
                <w:rtl w:val="true"/>
              </w:rPr>
              <w:t>یتنحی علی علیه السّلام فیطمع طلحة و الزبیر</w:t>
            </w:r>
            <w:r>
              <w:rPr>
                <w:rStyle w:val="IndexLink"/>
                <w:rtl w:val="true"/>
              </w:rPr>
              <w:tab/>
            </w:r>
            <w:r>
              <w:rPr>
                <w:rStyle w:val="IndexLink"/>
              </w:rPr>
              <w:t>21</w:t>
            </w:r>
          </w:hyperlink>
        </w:p>
        <w:p>
          <w:pPr>
            <w:pStyle w:val="Contents6"/>
            <w:tabs>
              <w:tab w:val="clear" w:pos="7609"/>
              <w:tab w:val="right" w:pos="9026" w:leader="dot"/>
            </w:tabs>
            <w:rPr/>
          </w:pPr>
          <w:hyperlink w:anchor="__RefHeading___Toc3166749_3224264995">
            <w:r>
              <w:rPr>
                <w:webHidden/>
                <w:rStyle w:val="IndexLink"/>
                <w:rtl w:val="true"/>
              </w:rPr>
              <w:t>علی علیه السلام یفرق الناس عن طلحة یوم الحصار</w:t>
            </w:r>
            <w:r>
              <w:rPr>
                <w:rStyle w:val="IndexLink"/>
                <w:rtl w:val="true"/>
              </w:rPr>
              <w:tab/>
            </w:r>
            <w:r>
              <w:rPr>
                <w:rStyle w:val="IndexLink"/>
              </w:rPr>
              <w:t>24</w:t>
            </w:r>
          </w:hyperlink>
        </w:p>
        <w:p>
          <w:pPr>
            <w:pStyle w:val="Contents6"/>
            <w:tabs>
              <w:tab w:val="clear" w:pos="7609"/>
              <w:tab w:val="right" w:pos="9026" w:leader="dot"/>
            </w:tabs>
            <w:rPr/>
          </w:pPr>
          <w:hyperlink w:anchor="__RefHeading___Toc3166751_3224264995">
            <w:r>
              <w:rPr>
                <w:webHidden/>
                <w:rStyle w:val="IndexLink"/>
                <w:rtl w:val="true"/>
              </w:rPr>
              <w:t>حق الإخاء</w:t>
            </w:r>
            <w:r>
              <w:rPr>
                <w:rStyle w:val="IndexLink"/>
                <w:rtl w:val="true"/>
              </w:rPr>
              <w:tab/>
            </w:r>
            <w:r>
              <w:rPr>
                <w:rStyle w:val="IndexLink"/>
              </w:rPr>
              <w:t>27</w:t>
            </w:r>
          </w:hyperlink>
        </w:p>
        <w:p>
          <w:pPr>
            <w:pStyle w:val="Contents6"/>
            <w:tabs>
              <w:tab w:val="clear" w:pos="7609"/>
              <w:tab w:val="right" w:pos="9026" w:leader="dot"/>
            </w:tabs>
            <w:rPr/>
          </w:pPr>
          <w:hyperlink w:anchor="__RefHeading___Toc3166753_3224264995">
            <w:r>
              <w:rPr>
                <w:webHidden/>
                <w:rStyle w:val="IndexLink"/>
                <w:rtl w:val="true"/>
              </w:rPr>
              <w:t>قاتل عثمان یطلب ثأر عثمان</w:t>
            </w:r>
            <w:r>
              <w:rPr>
                <w:rStyle w:val="IndexLink"/>
                <w:rtl w:val="true"/>
              </w:rPr>
              <w:tab/>
            </w:r>
            <w:r>
              <w:rPr>
                <w:rStyle w:val="IndexLink"/>
              </w:rPr>
              <w:t>29</w:t>
            </w:r>
          </w:hyperlink>
        </w:p>
        <w:p>
          <w:pPr>
            <w:pStyle w:val="Contents6"/>
            <w:tabs>
              <w:tab w:val="clear" w:pos="7609"/>
              <w:tab w:val="right" w:pos="9026" w:leader="dot"/>
            </w:tabs>
            <w:rPr/>
          </w:pPr>
          <w:hyperlink w:anchor="__RefHeading___Toc3166755_3224264995">
            <w:r>
              <w:rPr>
                <w:webHidden/>
                <w:rStyle w:val="IndexLink"/>
                <w:rtl w:val="true"/>
              </w:rPr>
              <w:t>بماذا فرق علی علیه السّلام الناس عن طلحة؟</w:t>
            </w:r>
            <w:r>
              <w:rPr>
                <w:rStyle w:val="IndexLink"/>
                <w:rtl w:val="true"/>
              </w:rPr>
              <w:t>!</w:t>
              <w:tab/>
            </w:r>
            <w:r>
              <w:rPr>
                <w:rStyle w:val="IndexLink"/>
              </w:rPr>
              <w:t>30</w:t>
            </w:r>
          </w:hyperlink>
        </w:p>
        <w:p>
          <w:pPr>
            <w:pStyle w:val="Contents6"/>
            <w:tabs>
              <w:tab w:val="clear" w:pos="7609"/>
              <w:tab w:val="right" w:pos="9026" w:leader="dot"/>
            </w:tabs>
            <w:rPr/>
          </w:pPr>
          <w:hyperlink w:anchor="__RefHeading___Toc3166757_3224264995">
            <w:r>
              <w:rPr>
                <w:webHidden/>
                <w:rStyle w:val="IndexLink"/>
                <w:rtl w:val="true"/>
              </w:rPr>
              <w:t>عذر طلحة أقبح من ذنب</w:t>
            </w:r>
            <w:r>
              <w:rPr>
                <w:rStyle w:val="IndexLink"/>
                <w:rtl w:val="true"/>
              </w:rPr>
              <w:tab/>
            </w:r>
            <w:r>
              <w:rPr>
                <w:rStyle w:val="IndexLink"/>
              </w:rPr>
              <w:t>30</w:t>
            </w:r>
          </w:hyperlink>
        </w:p>
        <w:p>
          <w:pPr>
            <w:pStyle w:val="Contents6"/>
            <w:tabs>
              <w:tab w:val="clear" w:pos="7609"/>
              <w:tab w:val="right" w:pos="9026" w:leader="dot"/>
            </w:tabs>
            <w:rPr/>
          </w:pPr>
          <w:hyperlink w:anchor="__RefHeading___Toc3166759_3224264995">
            <w:r>
              <w:rPr>
                <w:webHidden/>
                <w:rStyle w:val="IndexLink"/>
                <w:rtl w:val="true"/>
              </w:rPr>
              <w:t>تصدیق علی علیه السّلام لعثمان</w:t>
            </w:r>
            <w:r>
              <w:rPr>
                <w:rStyle w:val="IndexLink"/>
                <w:rtl w:val="true"/>
              </w:rPr>
              <w:tab/>
            </w:r>
            <w:r>
              <w:rPr>
                <w:rStyle w:val="IndexLink"/>
              </w:rPr>
              <w:t>31</w:t>
            </w:r>
          </w:hyperlink>
        </w:p>
        <w:p>
          <w:pPr>
            <w:pStyle w:val="Contents6"/>
            <w:tabs>
              <w:tab w:val="clear" w:pos="7609"/>
              <w:tab w:val="right" w:pos="9026" w:leader="dot"/>
            </w:tabs>
            <w:rPr/>
          </w:pPr>
          <w:hyperlink w:anchor="__RefHeading___Toc3166761_3224264995">
            <w:r>
              <w:rPr>
                <w:webHidden/>
                <w:rStyle w:val="IndexLink"/>
                <w:rtl w:val="true"/>
              </w:rPr>
              <w:t>سرور عثمان لم یدم</w:t>
            </w:r>
            <w:r>
              <w:rPr>
                <w:rStyle w:val="IndexLink"/>
                <w:rtl w:val="true"/>
              </w:rPr>
              <w:tab/>
            </w:r>
            <w:r>
              <w:rPr>
                <w:rStyle w:val="IndexLink"/>
              </w:rPr>
              <w:t>31</w:t>
            </w:r>
          </w:hyperlink>
        </w:p>
        <w:p>
          <w:pPr>
            <w:pStyle w:val="Contents4"/>
            <w:tabs>
              <w:tab w:val="clear" w:pos="8176"/>
              <w:tab w:val="right" w:pos="9026" w:leader="dot"/>
            </w:tabs>
            <w:rPr/>
          </w:pPr>
          <w:hyperlink w:anchor="__RefHeading___Toc3166763_3224264995">
            <w:r>
              <w:rPr>
                <w:webHidden/>
                <w:rStyle w:val="IndexLink"/>
                <w:rtl w:val="true"/>
              </w:rPr>
              <w:t>الفصل الرابع</w:t>
            </w:r>
            <w:r>
              <w:rPr>
                <w:rStyle w:val="IndexLink"/>
                <w:rtl w:val="true"/>
              </w:rPr>
              <w:tab/>
            </w:r>
            <w:r>
              <w:rPr>
                <w:rStyle w:val="IndexLink"/>
              </w:rPr>
              <w:t>33</w:t>
            </w:r>
          </w:hyperlink>
        </w:p>
        <w:p>
          <w:pPr>
            <w:pStyle w:val="Contents5"/>
            <w:tabs>
              <w:tab w:val="clear" w:pos="7892"/>
              <w:tab w:val="right" w:pos="9026" w:leader="dot"/>
            </w:tabs>
            <w:rPr/>
          </w:pPr>
          <w:hyperlink w:anchor="__RefHeading___Toc3166765_3224264995">
            <w:r>
              <w:rPr>
                <w:webHidden/>
                <w:rStyle w:val="IndexLink"/>
                <w:rtl w:val="true"/>
              </w:rPr>
              <w:t>اشارة</w:t>
            </w:r>
            <w:r>
              <w:rPr>
                <w:rStyle w:val="IndexLink"/>
                <w:rtl w:val="true"/>
              </w:rPr>
              <w:tab/>
            </w:r>
            <w:r>
              <w:rPr>
                <w:rStyle w:val="IndexLink"/>
              </w:rPr>
              <w:t>33</w:t>
            </w:r>
          </w:hyperlink>
        </w:p>
        <w:p>
          <w:pPr>
            <w:pStyle w:val="Contents5"/>
            <w:tabs>
              <w:tab w:val="clear" w:pos="7892"/>
              <w:tab w:val="right" w:pos="9026" w:leader="dot"/>
            </w:tabs>
            <w:rPr/>
          </w:pPr>
          <w:hyperlink w:anchor="__RefHeading___Toc3166767_3224264995">
            <w:r>
              <w:rPr>
                <w:webHidden/>
                <w:rStyle w:val="IndexLink"/>
                <w:rtl w:val="true"/>
              </w:rPr>
              <w:t>معاویة یشیر بقتل علی علیه السّلام</w:t>
            </w:r>
            <w:r>
              <w:rPr>
                <w:rStyle w:val="IndexLink"/>
                <w:rtl w:val="true"/>
              </w:rPr>
              <w:tab/>
            </w:r>
            <w:r>
              <w:rPr>
                <w:rStyle w:val="IndexLink"/>
              </w:rPr>
              <w:t>35</w:t>
            </w:r>
          </w:hyperlink>
        </w:p>
        <w:p>
          <w:pPr>
            <w:pStyle w:val="Contents6"/>
            <w:tabs>
              <w:tab w:val="clear" w:pos="7609"/>
              <w:tab w:val="right" w:pos="9026" w:leader="dot"/>
            </w:tabs>
            <w:rPr/>
          </w:pPr>
          <w:hyperlink w:anchor="__RefHeading___Toc3166769_3224264995">
            <w:r>
              <w:rPr>
                <w:webHidden/>
                <w:rStyle w:val="IndexLink"/>
                <w:rtl w:val="true"/>
              </w:rPr>
              <w:t>اشارة</w:t>
            </w:r>
            <w:r>
              <w:rPr>
                <w:rStyle w:val="IndexLink"/>
                <w:rtl w:val="true"/>
              </w:rPr>
              <w:tab/>
            </w:r>
            <w:r>
              <w:rPr>
                <w:rStyle w:val="IndexLink"/>
              </w:rPr>
              <w:t>35</w:t>
            </w:r>
          </w:hyperlink>
        </w:p>
        <w:p>
          <w:pPr>
            <w:pStyle w:val="Contents6"/>
            <w:tabs>
              <w:tab w:val="clear" w:pos="7609"/>
              <w:tab w:val="right" w:pos="9026" w:leader="dot"/>
            </w:tabs>
            <w:rPr/>
          </w:pPr>
          <w:hyperlink w:anchor="__RefHeading___Toc3166771_3224264995">
            <w:r>
              <w:rPr>
                <w:webHidden/>
                <w:rStyle w:val="IndexLink"/>
                <w:rtl w:val="true"/>
              </w:rPr>
              <w:t>المهاجرون التسعة</w:t>
            </w:r>
            <w:r>
              <w:rPr>
                <w:rStyle w:val="IndexLink"/>
                <w:rtl w:val="true"/>
              </w:rPr>
              <w:tab/>
            </w:r>
            <w:r>
              <w:rPr>
                <w:rStyle w:val="IndexLink"/>
              </w:rPr>
              <w:t>39</w:t>
            </w:r>
          </w:hyperlink>
        </w:p>
        <w:p>
          <w:pPr>
            <w:pStyle w:val="Contents6"/>
            <w:tabs>
              <w:tab w:val="clear" w:pos="7609"/>
              <w:tab w:val="right" w:pos="9026" w:leader="dot"/>
            </w:tabs>
            <w:rPr/>
          </w:pPr>
          <w:hyperlink w:anchor="__RefHeading___Toc3166773_3224264995">
            <w:r>
              <w:rPr>
                <w:webHidden/>
                <w:rStyle w:val="IndexLink"/>
                <w:rtl w:val="true"/>
              </w:rPr>
              <w:t>لماذا یدعو عثمان علیا و سواه؟</w:t>
            </w:r>
            <w:r>
              <w:rPr>
                <w:rStyle w:val="IndexLink"/>
                <w:rtl w:val="true"/>
              </w:rPr>
              <w:t>!</w:t>
              <w:tab/>
            </w:r>
            <w:r>
              <w:rPr>
                <w:rStyle w:val="IndexLink"/>
              </w:rPr>
              <w:t>40</w:t>
            </w:r>
          </w:hyperlink>
        </w:p>
        <w:p>
          <w:pPr>
            <w:pStyle w:val="Contents6"/>
            <w:tabs>
              <w:tab w:val="clear" w:pos="7609"/>
              <w:tab w:val="right" w:pos="9026" w:leader="dot"/>
            </w:tabs>
            <w:rPr/>
          </w:pPr>
          <w:hyperlink w:anchor="__RefHeading___Toc3166775_3224264995">
            <w:r>
              <w:rPr>
                <w:webHidden/>
                <w:rStyle w:val="IndexLink"/>
                <w:rtl w:val="true"/>
              </w:rPr>
              <w:t>یا ابن اللخناء</w:t>
            </w:r>
            <w:r>
              <w:rPr>
                <w:rStyle w:val="IndexLink"/>
                <w:rtl w:val="true"/>
              </w:rPr>
              <w:t>!!</w:t>
              <w:tab/>
            </w:r>
            <w:r>
              <w:rPr>
                <w:rStyle w:val="IndexLink"/>
              </w:rPr>
              <w:t>41</w:t>
            </w:r>
          </w:hyperlink>
        </w:p>
        <w:p>
          <w:pPr>
            <w:pStyle w:val="Contents6"/>
            <w:tabs>
              <w:tab w:val="clear" w:pos="7609"/>
              <w:tab w:val="right" w:pos="9026" w:leader="dot"/>
            </w:tabs>
            <w:rPr/>
          </w:pPr>
          <w:hyperlink w:anchor="__RefHeading___Toc3166777_3224264995">
            <w:r>
              <w:rPr>
                <w:webHidden/>
                <w:rStyle w:val="IndexLink"/>
                <w:rtl w:val="true"/>
              </w:rPr>
              <w:t>مشورة معاویة علی عثمان</w:t>
            </w:r>
            <w:r>
              <w:rPr>
                <w:rStyle w:val="IndexLink"/>
                <w:rtl w:val="true"/>
              </w:rPr>
              <w:tab/>
            </w:r>
            <w:r>
              <w:rPr>
                <w:rStyle w:val="IndexLink"/>
              </w:rPr>
              <w:t>44</w:t>
            </w:r>
          </w:hyperlink>
        </w:p>
        <w:p>
          <w:pPr>
            <w:pStyle w:val="Contents6"/>
            <w:tabs>
              <w:tab w:val="clear" w:pos="7609"/>
              <w:tab w:val="right" w:pos="9026" w:leader="dot"/>
            </w:tabs>
            <w:rPr/>
          </w:pPr>
          <w:hyperlink w:anchor="__RefHeading___Toc3166779_3224264995">
            <w:r>
              <w:rPr>
                <w:webHidden/>
                <w:rStyle w:val="IndexLink"/>
                <w:rtl w:val="true"/>
              </w:rPr>
              <w:t>الأربعة آلاف مقاتل</w:t>
            </w:r>
            <w:r>
              <w:rPr>
                <w:rStyle w:val="IndexLink"/>
                <w:rtl w:val="true"/>
              </w:rPr>
              <w:tab/>
            </w:r>
            <w:r>
              <w:rPr>
                <w:rStyle w:val="IndexLink"/>
              </w:rPr>
              <w:t>44</w:t>
            </w:r>
          </w:hyperlink>
        </w:p>
        <w:p>
          <w:pPr>
            <w:pStyle w:val="Contents6"/>
            <w:tabs>
              <w:tab w:val="clear" w:pos="7609"/>
              <w:tab w:val="right" w:pos="9026" w:leader="dot"/>
            </w:tabs>
            <w:rPr/>
          </w:pPr>
          <w:hyperlink w:anchor="__RefHeading___Toc3166781_3224264995">
            <w:r>
              <w:rPr>
                <w:webHidden/>
                <w:rStyle w:val="IndexLink"/>
                <w:rtl w:val="true"/>
              </w:rPr>
              <w:t>کتاب عثمان لمعاویة</w:t>
            </w:r>
            <w:r>
              <w:rPr>
                <w:rStyle w:val="IndexLink"/>
                <w:rtl w:val="true"/>
              </w:rPr>
              <w:tab/>
            </w:r>
            <w:r>
              <w:rPr>
                <w:rStyle w:val="IndexLink"/>
              </w:rPr>
              <w:t>47</w:t>
            </w:r>
          </w:hyperlink>
        </w:p>
        <w:p>
          <w:pPr>
            <w:pStyle w:val="Contents6"/>
            <w:tabs>
              <w:tab w:val="clear" w:pos="7609"/>
              <w:tab w:val="right" w:pos="9026" w:leader="dot"/>
            </w:tabs>
            <w:rPr/>
          </w:pPr>
          <w:hyperlink w:anchor="__RefHeading___Toc3166783_3224264995">
            <w:r>
              <w:rPr>
                <w:webHidden/>
                <w:rStyle w:val="IndexLink"/>
                <w:rtl w:val="true"/>
              </w:rPr>
              <w:t>عثمان یستقوی بمعاویة</w:t>
            </w:r>
            <w:r>
              <w:rPr>
                <w:rStyle w:val="IndexLink"/>
                <w:rtl w:val="true"/>
              </w:rPr>
              <w:tab/>
            </w:r>
            <w:r>
              <w:rPr>
                <w:rStyle w:val="IndexLink"/>
              </w:rPr>
              <w:t>49</w:t>
            </w:r>
          </w:hyperlink>
        </w:p>
        <w:p>
          <w:pPr>
            <w:pStyle w:val="Contents4"/>
            <w:tabs>
              <w:tab w:val="clear" w:pos="8176"/>
              <w:tab w:val="right" w:pos="9026" w:leader="dot"/>
            </w:tabs>
            <w:rPr/>
          </w:pPr>
          <w:hyperlink w:anchor="__RefHeading___Toc3166785_3224264995">
            <w:r>
              <w:rPr>
                <w:webHidden/>
                <w:rStyle w:val="IndexLink"/>
                <w:rtl w:val="true"/>
              </w:rPr>
              <w:t>الفصل الخامس</w:t>
            </w:r>
            <w:r>
              <w:rPr>
                <w:rStyle w:val="IndexLink"/>
                <w:rtl w:val="true"/>
              </w:rPr>
              <w:tab/>
            </w:r>
            <w:r>
              <w:rPr>
                <w:rStyle w:val="IndexLink"/>
              </w:rPr>
              <w:t>55</w:t>
            </w:r>
          </w:hyperlink>
        </w:p>
        <w:p>
          <w:pPr>
            <w:pStyle w:val="Contents5"/>
            <w:tabs>
              <w:tab w:val="clear" w:pos="7892"/>
              <w:tab w:val="right" w:pos="9026" w:leader="dot"/>
            </w:tabs>
            <w:rPr/>
          </w:pPr>
          <w:hyperlink w:anchor="__RefHeading___Toc3166787_3224264995">
            <w:r>
              <w:rPr>
                <w:webHidden/>
                <w:rStyle w:val="IndexLink"/>
                <w:rtl w:val="true"/>
              </w:rPr>
              <w:t>اشارة</w:t>
            </w:r>
            <w:r>
              <w:rPr>
                <w:rStyle w:val="IndexLink"/>
                <w:rtl w:val="true"/>
              </w:rPr>
              <w:tab/>
            </w:r>
            <w:r>
              <w:rPr>
                <w:rStyle w:val="IndexLink"/>
              </w:rPr>
              <w:t>55</w:t>
            </w:r>
          </w:hyperlink>
        </w:p>
        <w:p>
          <w:pPr>
            <w:pStyle w:val="Contents5"/>
            <w:tabs>
              <w:tab w:val="clear" w:pos="7892"/>
              <w:tab w:val="right" w:pos="9026" w:leader="dot"/>
            </w:tabs>
            <w:rPr/>
          </w:pPr>
          <w:hyperlink w:anchor="__RefHeading___Toc3166789_3224264995">
            <w:r>
              <w:rPr>
                <w:webHidden/>
                <w:rStyle w:val="IndexLink"/>
                <w:rtl w:val="true"/>
              </w:rPr>
              <w:t>علی علیه السلام و وفد المصریین</w:t>
            </w:r>
            <w:r>
              <w:rPr>
                <w:rStyle w:val="IndexLink"/>
                <w:rtl w:val="true"/>
              </w:rPr>
              <w:tab/>
            </w:r>
            <w:r>
              <w:rPr>
                <w:rStyle w:val="IndexLink"/>
              </w:rPr>
              <w:t>57</w:t>
            </w:r>
          </w:hyperlink>
        </w:p>
        <w:p>
          <w:pPr>
            <w:pStyle w:val="Contents5"/>
            <w:tabs>
              <w:tab w:val="clear" w:pos="7892"/>
              <w:tab w:val="right" w:pos="9026" w:leader="dot"/>
            </w:tabs>
            <w:rPr/>
          </w:pPr>
          <w:hyperlink w:anchor="__RefHeading___Toc3166791_3224264995">
            <w:r>
              <w:rPr>
                <w:webHidden/>
                <w:rStyle w:val="IndexLink"/>
                <w:rtl w:val="true"/>
              </w:rPr>
              <w:t>المصریون غضبوا للّه</w:t>
            </w:r>
            <w:r>
              <w:rPr>
                <w:rStyle w:val="IndexLink"/>
                <w:rtl w:val="true"/>
              </w:rPr>
              <w:tab/>
            </w:r>
            <w:r>
              <w:rPr>
                <w:rStyle w:val="IndexLink"/>
              </w:rPr>
              <w:t>59</w:t>
            </w:r>
          </w:hyperlink>
        </w:p>
        <w:p>
          <w:pPr>
            <w:pStyle w:val="Contents5"/>
            <w:tabs>
              <w:tab w:val="clear" w:pos="7892"/>
              <w:tab w:val="right" w:pos="9026" w:leader="dot"/>
            </w:tabs>
            <w:rPr/>
          </w:pPr>
          <w:hyperlink w:anchor="__RefHeading___Toc3166793_3224264995">
            <w:r>
              <w:rPr>
                <w:webHidden/>
                <w:rStyle w:val="IndexLink"/>
                <w:rtl w:val="true"/>
              </w:rPr>
              <w:t>عثمان یرسل المغیرة إلی الثائرین</w:t>
            </w:r>
            <w:r>
              <w:rPr>
                <w:rStyle w:val="IndexLink"/>
                <w:rtl w:val="true"/>
              </w:rPr>
              <w:tab/>
            </w:r>
            <w:r>
              <w:rPr>
                <w:rStyle w:val="IndexLink"/>
              </w:rPr>
              <w:t>61</w:t>
            </w:r>
          </w:hyperlink>
        </w:p>
        <w:p>
          <w:pPr>
            <w:pStyle w:val="Contents6"/>
            <w:tabs>
              <w:tab w:val="clear" w:pos="7609"/>
              <w:tab w:val="right" w:pos="9026" w:leader="dot"/>
            </w:tabs>
            <w:rPr/>
          </w:pPr>
          <w:hyperlink w:anchor="__RefHeading___Toc3166795_3224264995">
            <w:r>
              <w:rPr>
                <w:webHidden/>
                <w:rStyle w:val="IndexLink"/>
                <w:rtl w:val="true"/>
              </w:rPr>
              <w:t>اشارة</w:t>
            </w:r>
            <w:r>
              <w:rPr>
                <w:rStyle w:val="IndexLink"/>
                <w:rtl w:val="true"/>
              </w:rPr>
              <w:tab/>
            </w:r>
            <w:r>
              <w:rPr>
                <w:rStyle w:val="IndexLink"/>
              </w:rPr>
              <w:t>61</w:t>
            </w:r>
          </w:hyperlink>
        </w:p>
        <w:p>
          <w:pPr>
            <w:pStyle w:val="Contents6"/>
            <w:tabs>
              <w:tab w:val="clear" w:pos="7609"/>
              <w:tab w:val="right" w:pos="9026" w:leader="dot"/>
            </w:tabs>
            <w:rPr/>
          </w:pPr>
          <w:hyperlink w:anchor="__RefHeading___Toc3166797_3224264995">
            <w:r>
              <w:rPr>
                <w:webHidden/>
                <w:rStyle w:val="IndexLink"/>
                <w:rtl w:val="true"/>
              </w:rPr>
              <w:t>ارجع یا فاسق</w:t>
            </w:r>
            <w:r>
              <w:rPr>
                <w:rStyle w:val="IndexLink"/>
                <w:rtl w:val="true"/>
              </w:rPr>
              <w:t>!!</w:t>
            </w:r>
            <w:r>
              <w:rPr>
                <w:rStyle w:val="IndexLink"/>
                <w:rtl w:val="true"/>
              </w:rPr>
              <w:t>ارجع یا فاجر</w:t>
            </w:r>
            <w:r>
              <w:rPr>
                <w:rStyle w:val="IndexLink"/>
                <w:rtl w:val="true"/>
              </w:rPr>
              <w:t>!!</w:t>
              <w:tab/>
            </w:r>
            <w:r>
              <w:rPr>
                <w:rStyle w:val="IndexLink"/>
              </w:rPr>
              <w:t>62</w:t>
            </w:r>
          </w:hyperlink>
        </w:p>
        <w:p>
          <w:pPr>
            <w:pStyle w:val="Contents6"/>
            <w:tabs>
              <w:tab w:val="clear" w:pos="7609"/>
              <w:tab w:val="right" w:pos="9026" w:leader="dot"/>
            </w:tabs>
            <w:rPr/>
          </w:pPr>
          <w:hyperlink w:anchor="__RefHeading___Toc3166799_3224264995">
            <w:r>
              <w:rPr>
                <w:webHidden/>
                <w:rStyle w:val="IndexLink"/>
                <w:rtl w:val="true"/>
              </w:rPr>
              <w:t>عمرو بن العاص لیس بمأمون</w:t>
            </w:r>
            <w:r>
              <w:rPr>
                <w:rStyle w:val="IndexLink"/>
                <w:rtl w:val="true"/>
              </w:rPr>
              <w:tab/>
            </w:r>
            <w:r>
              <w:rPr>
                <w:rStyle w:val="IndexLink"/>
              </w:rPr>
              <w:t>64</w:t>
            </w:r>
          </w:hyperlink>
        </w:p>
        <w:p>
          <w:pPr>
            <w:pStyle w:val="Contents6"/>
            <w:tabs>
              <w:tab w:val="clear" w:pos="7609"/>
              <w:tab w:val="right" w:pos="9026" w:leader="dot"/>
            </w:tabs>
            <w:rPr/>
          </w:pPr>
          <w:hyperlink w:anchor="__RefHeading___Toc3166801_3224264995">
            <w:r>
              <w:rPr>
                <w:webHidden/>
                <w:rStyle w:val="IndexLink"/>
                <w:rtl w:val="true"/>
              </w:rPr>
              <w:t>مشورة ابن عمر</w:t>
            </w:r>
            <w:r>
              <w:rPr>
                <w:rStyle w:val="IndexLink"/>
                <w:rtl w:val="true"/>
              </w:rPr>
              <w:tab/>
            </w:r>
            <w:r>
              <w:rPr>
                <w:rStyle w:val="IndexLink"/>
              </w:rPr>
              <w:t>67</w:t>
            </w:r>
          </w:hyperlink>
        </w:p>
        <w:p>
          <w:pPr>
            <w:pStyle w:val="Contents4"/>
            <w:tabs>
              <w:tab w:val="clear" w:pos="8176"/>
              <w:tab w:val="right" w:pos="9026" w:leader="dot"/>
            </w:tabs>
            <w:rPr/>
          </w:pPr>
          <w:hyperlink w:anchor="__RefHeading___Toc3166803_3224264995">
            <w:r>
              <w:rPr>
                <w:webHidden/>
                <w:rStyle w:val="IndexLink"/>
                <w:rtl w:val="true"/>
              </w:rPr>
              <w:t>الفصل السادس</w:t>
            </w:r>
            <w:r>
              <w:rPr>
                <w:rStyle w:val="IndexLink"/>
                <w:rtl w:val="true"/>
              </w:rPr>
              <w:tab/>
            </w:r>
            <w:r>
              <w:rPr>
                <w:rStyle w:val="IndexLink"/>
              </w:rPr>
              <w:t>69</w:t>
            </w:r>
          </w:hyperlink>
        </w:p>
        <w:p>
          <w:pPr>
            <w:pStyle w:val="Contents5"/>
            <w:tabs>
              <w:tab w:val="clear" w:pos="7892"/>
              <w:tab w:val="right" w:pos="9026" w:leader="dot"/>
            </w:tabs>
            <w:rPr/>
          </w:pPr>
          <w:hyperlink w:anchor="__RefHeading___Toc3166805_3224264995">
            <w:r>
              <w:rPr>
                <w:webHidden/>
                <w:rStyle w:val="IndexLink"/>
                <w:rtl w:val="true"/>
              </w:rPr>
              <w:t>اشارة</w:t>
            </w:r>
            <w:r>
              <w:rPr>
                <w:rStyle w:val="IndexLink"/>
                <w:rtl w:val="true"/>
              </w:rPr>
              <w:tab/>
            </w:r>
            <w:r>
              <w:rPr>
                <w:rStyle w:val="IndexLink"/>
              </w:rPr>
              <w:t>69</w:t>
            </w:r>
          </w:hyperlink>
        </w:p>
        <w:p>
          <w:pPr>
            <w:pStyle w:val="Contents5"/>
            <w:tabs>
              <w:tab w:val="clear" w:pos="7892"/>
              <w:tab w:val="right" w:pos="9026" w:leader="dot"/>
            </w:tabs>
            <w:rPr/>
          </w:pPr>
          <w:hyperlink w:anchor="__RefHeading___Toc3166807_3224264995">
            <w:r>
              <w:rPr>
                <w:webHidden/>
                <w:rStyle w:val="IndexLink"/>
                <w:rtl w:val="true"/>
              </w:rPr>
              <w:t>توبة عثمان</w:t>
            </w:r>
            <w:r>
              <w:rPr>
                <w:rStyle w:val="IndexLink"/>
                <w:rtl w:val="true"/>
              </w:rPr>
              <w:t>..</w:t>
            </w:r>
            <w:r>
              <w:rPr>
                <w:rStyle w:val="IndexLink"/>
                <w:rtl w:val="true"/>
              </w:rPr>
              <w:t>و عودته عنها</w:t>
            </w:r>
            <w:r>
              <w:rPr>
                <w:rStyle w:val="IndexLink"/>
                <w:rtl w:val="true"/>
              </w:rPr>
              <w:tab/>
            </w:r>
            <w:r>
              <w:rPr>
                <w:rStyle w:val="IndexLink"/>
              </w:rPr>
              <w:t>71</w:t>
            </w:r>
          </w:hyperlink>
        </w:p>
        <w:p>
          <w:pPr>
            <w:pStyle w:val="Contents5"/>
            <w:tabs>
              <w:tab w:val="clear" w:pos="7892"/>
              <w:tab w:val="right" w:pos="9026" w:leader="dot"/>
            </w:tabs>
            <w:rPr/>
          </w:pPr>
          <w:hyperlink w:anchor="__RefHeading___Toc3166809_3224264995">
            <w:r>
              <w:rPr>
                <w:webHidden/>
                <w:rStyle w:val="IndexLink"/>
                <w:rtl w:val="true"/>
              </w:rPr>
              <w:t>فرصة مروان</w:t>
            </w:r>
            <w:r>
              <w:rPr>
                <w:rStyle w:val="IndexLink"/>
                <w:rtl w:val="true"/>
              </w:rPr>
              <w:tab/>
            </w:r>
            <w:r>
              <w:rPr>
                <w:rStyle w:val="IndexLink"/>
              </w:rPr>
              <w:t>74</w:t>
            </w:r>
          </w:hyperlink>
        </w:p>
        <w:p>
          <w:pPr>
            <w:pStyle w:val="Contents6"/>
            <w:tabs>
              <w:tab w:val="clear" w:pos="7609"/>
              <w:tab w:val="right" w:pos="9026" w:leader="dot"/>
            </w:tabs>
            <w:rPr/>
          </w:pPr>
          <w:hyperlink w:anchor="__RefHeading___Toc3166811_3224264995">
            <w:r>
              <w:rPr>
                <w:webHidden/>
                <w:rStyle w:val="IndexLink"/>
                <w:rtl w:val="true"/>
              </w:rPr>
              <w:t>اشارة</w:t>
            </w:r>
            <w:r>
              <w:rPr>
                <w:rStyle w:val="IndexLink"/>
                <w:rtl w:val="true"/>
              </w:rPr>
              <w:tab/>
            </w:r>
            <w:r>
              <w:rPr>
                <w:rStyle w:val="IndexLink"/>
              </w:rPr>
              <w:t>74</w:t>
            </w:r>
          </w:hyperlink>
        </w:p>
        <w:p>
          <w:pPr>
            <w:pStyle w:val="Contents6"/>
            <w:tabs>
              <w:tab w:val="clear" w:pos="7609"/>
              <w:tab w:val="right" w:pos="9026" w:leader="dot"/>
            </w:tabs>
            <w:rPr/>
          </w:pPr>
          <w:hyperlink w:anchor="__RefHeading___Toc3166813_3224264995">
            <w:r>
              <w:rPr>
                <w:webHidden/>
                <w:rStyle w:val="IndexLink"/>
                <w:rtl w:val="true"/>
              </w:rPr>
              <w:t>أی ذلک صحیح؟</w:t>
            </w:r>
            <w:r>
              <w:rPr>
                <w:rStyle w:val="IndexLink"/>
                <w:rtl w:val="true"/>
              </w:rPr>
              <w:t>!</w:t>
              <w:tab/>
            </w:r>
            <w:r>
              <w:rPr>
                <w:rStyle w:val="IndexLink"/>
              </w:rPr>
              <w:t>77</w:t>
            </w:r>
          </w:hyperlink>
        </w:p>
        <w:p>
          <w:pPr>
            <w:pStyle w:val="Contents6"/>
            <w:tabs>
              <w:tab w:val="clear" w:pos="7609"/>
              <w:tab w:val="right" w:pos="9026" w:leader="dot"/>
            </w:tabs>
            <w:rPr/>
          </w:pPr>
          <w:hyperlink w:anchor="__RefHeading___Toc3166815_3224264995">
            <w:r>
              <w:rPr>
                <w:webHidden/>
                <w:rStyle w:val="IndexLink"/>
                <w:rtl w:val="true"/>
              </w:rPr>
              <w:t>یکفرهم و یستحل دماءهم</w:t>
            </w:r>
            <w:r>
              <w:rPr>
                <w:rStyle w:val="IndexLink"/>
                <w:rtl w:val="true"/>
              </w:rPr>
              <w:tab/>
            </w:r>
            <w:r>
              <w:rPr>
                <w:rStyle w:val="IndexLink"/>
              </w:rPr>
              <w:t>78</w:t>
            </w:r>
          </w:hyperlink>
        </w:p>
        <w:p>
          <w:pPr>
            <w:pStyle w:val="Contents6"/>
            <w:tabs>
              <w:tab w:val="clear" w:pos="7609"/>
              <w:tab w:val="right" w:pos="9026" w:leader="dot"/>
            </w:tabs>
            <w:rPr/>
          </w:pPr>
          <w:hyperlink w:anchor="__RefHeading___Toc3166817_3224264995">
            <w:r>
              <w:rPr>
                <w:webHidden/>
                <w:rStyle w:val="IndexLink"/>
                <w:rtl w:val="true"/>
              </w:rPr>
              <w:t>التکفیر متبادل</w:t>
            </w:r>
            <w:r>
              <w:rPr>
                <w:rStyle w:val="IndexLink"/>
                <w:rtl w:val="true"/>
              </w:rPr>
              <w:tab/>
            </w:r>
            <w:r>
              <w:rPr>
                <w:rStyle w:val="IndexLink"/>
              </w:rPr>
              <w:t>79</w:t>
            </w:r>
          </w:hyperlink>
        </w:p>
        <w:p>
          <w:pPr>
            <w:pStyle w:val="Contents6"/>
            <w:tabs>
              <w:tab w:val="clear" w:pos="7609"/>
              <w:tab w:val="right" w:pos="9026" w:leader="dot"/>
            </w:tabs>
            <w:rPr/>
          </w:pPr>
          <w:hyperlink w:anchor="__RefHeading___Toc3166819_3224264995">
            <w:r>
              <w:rPr>
                <w:webHidden/>
                <w:rStyle w:val="IndexLink"/>
                <w:rtl w:val="true"/>
              </w:rPr>
              <w:t>موقف علی علیه السّلام من التکفیر</w:t>
            </w:r>
            <w:r>
              <w:rPr>
                <w:rStyle w:val="IndexLink"/>
                <w:rtl w:val="true"/>
              </w:rPr>
              <w:tab/>
            </w:r>
            <w:r>
              <w:rPr>
                <w:rStyle w:val="IndexLink"/>
              </w:rPr>
              <w:t>79</w:t>
            </w:r>
          </w:hyperlink>
        </w:p>
        <w:p>
          <w:pPr>
            <w:pStyle w:val="Contents6"/>
            <w:tabs>
              <w:tab w:val="clear" w:pos="7609"/>
              <w:tab w:val="right" w:pos="9026" w:leader="dot"/>
            </w:tabs>
            <w:rPr/>
          </w:pPr>
          <w:hyperlink w:anchor="__RefHeading___Toc3166821_3224264995">
            <w:r>
              <w:rPr>
                <w:webHidden/>
                <w:rStyle w:val="IndexLink"/>
                <w:rtl w:val="true"/>
              </w:rPr>
              <w:t>البیعة</w:t>
            </w:r>
            <w:r>
              <w:rPr>
                <w:rStyle w:val="IndexLink"/>
                <w:rtl w:val="true"/>
              </w:rPr>
              <w:t>..</w:t>
            </w:r>
            <w:r>
              <w:rPr>
                <w:rStyle w:val="IndexLink"/>
                <w:rtl w:val="true"/>
              </w:rPr>
              <w:t>و الطاعة</w:t>
            </w:r>
            <w:r>
              <w:rPr>
                <w:rStyle w:val="IndexLink"/>
                <w:rtl w:val="true"/>
              </w:rPr>
              <w:tab/>
            </w:r>
            <w:r>
              <w:rPr>
                <w:rStyle w:val="IndexLink"/>
              </w:rPr>
              <w:t>83</w:t>
            </w:r>
          </w:hyperlink>
        </w:p>
        <w:p>
          <w:pPr>
            <w:pStyle w:val="Contents6"/>
            <w:tabs>
              <w:tab w:val="clear" w:pos="7609"/>
              <w:tab w:val="right" w:pos="9026" w:leader="dot"/>
            </w:tabs>
            <w:rPr/>
          </w:pPr>
          <w:hyperlink w:anchor="__RefHeading___Toc3166823_3224264995">
            <w:r>
              <w:rPr>
                <w:webHidden/>
                <w:rStyle w:val="IndexLink"/>
                <w:rtl w:val="true"/>
              </w:rPr>
              <w:t>البلاد کلها ضد عثمان</w:t>
            </w:r>
            <w:r>
              <w:rPr>
                <w:rStyle w:val="IndexLink"/>
                <w:rtl w:val="true"/>
              </w:rPr>
              <w:tab/>
            </w:r>
            <w:r>
              <w:rPr>
                <w:rStyle w:val="IndexLink"/>
              </w:rPr>
              <w:t>83</w:t>
            </w:r>
          </w:hyperlink>
        </w:p>
        <w:p>
          <w:pPr>
            <w:pStyle w:val="Contents6"/>
            <w:tabs>
              <w:tab w:val="clear" w:pos="7609"/>
              <w:tab w:val="right" w:pos="9026" w:leader="dot"/>
            </w:tabs>
            <w:rPr/>
          </w:pPr>
          <w:hyperlink w:anchor="__RefHeading___Toc3166825_3224264995">
            <w:r>
              <w:rPr>
                <w:webHidden/>
                <w:rStyle w:val="IndexLink"/>
                <w:rtl w:val="true"/>
              </w:rPr>
              <w:t>إن رجع هؤلاء،فسیأتی غیرهم</w:t>
            </w:r>
            <w:r>
              <w:rPr>
                <w:rStyle w:val="IndexLink"/>
                <w:rtl w:val="true"/>
              </w:rPr>
              <w:tab/>
            </w:r>
            <w:r>
              <w:rPr>
                <w:rStyle w:val="IndexLink"/>
              </w:rPr>
              <w:t>83</w:t>
            </w:r>
          </w:hyperlink>
        </w:p>
        <w:p>
          <w:pPr>
            <w:pStyle w:val="Contents6"/>
            <w:tabs>
              <w:tab w:val="clear" w:pos="7609"/>
              <w:tab w:val="right" w:pos="9026" w:leader="dot"/>
            </w:tabs>
            <w:rPr/>
          </w:pPr>
          <w:hyperlink w:anchor="__RefHeading___Toc3166827_3224264995">
            <w:r>
              <w:rPr>
                <w:webHidden/>
                <w:rStyle w:val="IndexLink"/>
                <w:rtl w:val="true"/>
              </w:rPr>
              <w:t>الإصرار حتی الموت</w:t>
            </w:r>
            <w:r>
              <w:rPr>
                <w:rStyle w:val="IndexLink"/>
                <w:rtl w:val="true"/>
              </w:rPr>
              <w:tab/>
            </w:r>
            <w:r>
              <w:rPr>
                <w:rStyle w:val="IndexLink"/>
              </w:rPr>
              <w:t>84</w:t>
            </w:r>
          </w:hyperlink>
        </w:p>
        <w:p>
          <w:pPr>
            <w:pStyle w:val="Contents6"/>
            <w:tabs>
              <w:tab w:val="clear" w:pos="7609"/>
              <w:tab w:val="right" w:pos="9026" w:leader="dot"/>
            </w:tabs>
            <w:rPr/>
          </w:pPr>
          <w:hyperlink w:anchor="__RefHeading___Toc3166829_3224264995">
            <w:r>
              <w:rPr>
                <w:webHidden/>
                <w:rStyle w:val="IndexLink"/>
                <w:rtl w:val="true"/>
              </w:rPr>
              <w:t>لا ینصر عثمان بل ینصر دینه</w:t>
            </w:r>
            <w:r>
              <w:rPr>
                <w:rStyle w:val="IndexLink"/>
                <w:rtl w:val="true"/>
              </w:rPr>
              <w:tab/>
            </w:r>
            <w:r>
              <w:rPr>
                <w:rStyle w:val="IndexLink"/>
              </w:rPr>
              <w:t>85</w:t>
            </w:r>
          </w:hyperlink>
        </w:p>
        <w:p>
          <w:pPr>
            <w:pStyle w:val="Contents6"/>
            <w:tabs>
              <w:tab w:val="clear" w:pos="7609"/>
              <w:tab w:val="right" w:pos="9026" w:leader="dot"/>
            </w:tabs>
            <w:rPr/>
          </w:pPr>
          <w:hyperlink w:anchor="__RefHeading___Toc3166831_3224264995">
            <w:r>
              <w:rPr>
                <w:webHidden/>
                <w:rStyle w:val="IndexLink"/>
                <w:rtl w:val="true"/>
              </w:rPr>
              <w:t>إفساد الدین و الخدیعة عن العقل</w:t>
            </w:r>
            <w:r>
              <w:rPr>
                <w:rStyle w:val="IndexLink"/>
                <w:rtl w:val="true"/>
              </w:rPr>
              <w:tab/>
            </w:r>
            <w:r>
              <w:rPr>
                <w:rStyle w:val="IndexLink"/>
              </w:rPr>
              <w:t>85</w:t>
            </w:r>
          </w:hyperlink>
        </w:p>
        <w:p>
          <w:pPr>
            <w:pStyle w:val="Contents6"/>
            <w:tabs>
              <w:tab w:val="clear" w:pos="7609"/>
              <w:tab w:val="right" w:pos="9026" w:leader="dot"/>
            </w:tabs>
            <w:rPr/>
          </w:pPr>
          <w:hyperlink w:anchor="__RefHeading___Toc3166833_3224264995">
            <w:r>
              <w:rPr>
                <w:webHidden/>
                <w:rStyle w:val="IndexLink"/>
                <w:rtl w:val="true"/>
              </w:rPr>
              <w:t>لماذا لا یعود علی علیه السّلام إلی عثمان؟</w:t>
            </w:r>
            <w:r>
              <w:rPr>
                <w:rStyle w:val="IndexLink"/>
                <w:rtl w:val="true"/>
              </w:rPr>
              <w:t>!</w:t>
              <w:tab/>
            </w:r>
            <w:r>
              <w:rPr>
                <w:rStyle w:val="IndexLink"/>
              </w:rPr>
              <w:t>86</w:t>
            </w:r>
          </w:hyperlink>
        </w:p>
        <w:p>
          <w:pPr>
            <w:pStyle w:val="Contents6"/>
            <w:tabs>
              <w:tab w:val="clear" w:pos="7609"/>
              <w:tab w:val="right" w:pos="9026" w:leader="dot"/>
            </w:tabs>
            <w:rPr/>
          </w:pPr>
          <w:hyperlink w:anchor="__RefHeading___Toc3166835_3224264995">
            <w:r>
              <w:rPr>
                <w:webHidden/>
                <w:rStyle w:val="IndexLink"/>
                <w:rtl w:val="true"/>
              </w:rPr>
              <w:t>قطعت رحمی و خذلتنی</w:t>
            </w:r>
            <w:r>
              <w:rPr>
                <w:rStyle w:val="IndexLink"/>
                <w:rtl w:val="true"/>
              </w:rPr>
              <w:tab/>
            </w:r>
            <w:r>
              <w:rPr>
                <w:rStyle w:val="IndexLink"/>
              </w:rPr>
              <w:t>87</w:t>
            </w:r>
          </w:hyperlink>
        </w:p>
        <w:p>
          <w:pPr>
            <w:pStyle w:val="Contents6"/>
            <w:tabs>
              <w:tab w:val="clear" w:pos="7609"/>
              <w:tab w:val="right" w:pos="9026" w:leader="dot"/>
            </w:tabs>
            <w:rPr/>
          </w:pPr>
          <w:hyperlink w:anchor="__RefHeading___Toc3166837_3224264995">
            <w:r>
              <w:rPr>
                <w:webHidden/>
                <w:rStyle w:val="IndexLink"/>
                <w:rtl w:val="true"/>
              </w:rPr>
              <w:t>المطاولة إلی أن یأتی المدد</w:t>
            </w:r>
            <w:r>
              <w:rPr>
                <w:rStyle w:val="IndexLink"/>
                <w:rtl w:val="true"/>
              </w:rPr>
              <w:tab/>
            </w:r>
            <w:r>
              <w:rPr>
                <w:rStyle w:val="IndexLink"/>
              </w:rPr>
              <w:t>87</w:t>
            </w:r>
          </w:hyperlink>
        </w:p>
        <w:p>
          <w:pPr>
            <w:pStyle w:val="Contents6"/>
            <w:tabs>
              <w:tab w:val="clear" w:pos="7609"/>
              <w:tab w:val="right" w:pos="9026" w:leader="dot"/>
            </w:tabs>
            <w:rPr/>
          </w:pPr>
          <w:hyperlink w:anchor="__RefHeading___Toc3166839_3224264995">
            <w:r>
              <w:rPr>
                <w:webHidden/>
                <w:rStyle w:val="IndexLink"/>
                <w:rtl w:val="true"/>
              </w:rPr>
              <w:t>هل الخداع حلال؟</w:t>
            </w:r>
            <w:r>
              <w:rPr>
                <w:rStyle w:val="IndexLink"/>
                <w:rtl w:val="true"/>
              </w:rPr>
              <w:t>!</w:t>
              <w:tab/>
            </w:r>
            <w:r>
              <w:rPr>
                <w:rStyle w:val="IndexLink"/>
              </w:rPr>
              <w:t>88</w:t>
            </w:r>
          </w:hyperlink>
        </w:p>
        <w:p>
          <w:pPr>
            <w:pStyle w:val="Contents6"/>
            <w:tabs>
              <w:tab w:val="clear" w:pos="7609"/>
              <w:tab w:val="right" w:pos="9026" w:leader="dot"/>
            </w:tabs>
            <w:rPr/>
          </w:pPr>
          <w:hyperlink w:anchor="__RefHeading___Toc3166841_3224264995">
            <w:r>
              <w:rPr>
                <w:webHidden/>
                <w:rStyle w:val="IndexLink"/>
                <w:rtl w:val="true"/>
              </w:rPr>
              <w:t>یقسم و یحنث</w:t>
            </w:r>
            <w:r>
              <w:rPr>
                <w:rStyle w:val="IndexLink"/>
                <w:rtl w:val="true"/>
              </w:rPr>
              <w:tab/>
            </w:r>
            <w:r>
              <w:rPr>
                <w:rStyle w:val="IndexLink"/>
              </w:rPr>
              <w:t>89</w:t>
            </w:r>
          </w:hyperlink>
        </w:p>
        <w:p>
          <w:pPr>
            <w:pStyle w:val="Contents6"/>
            <w:tabs>
              <w:tab w:val="clear" w:pos="7609"/>
              <w:tab w:val="right" w:pos="9026" w:leader="dot"/>
            </w:tabs>
            <w:rPr/>
          </w:pPr>
          <w:hyperlink w:anchor="__RefHeading___Toc3166843_3224264995">
            <w:r>
              <w:rPr>
                <w:webHidden/>
                <w:rStyle w:val="IndexLink"/>
                <w:rtl w:val="true"/>
              </w:rPr>
              <w:t>دلالات حنث الإیمان</w:t>
            </w:r>
            <w:r>
              <w:rPr>
                <w:rStyle w:val="IndexLink"/>
                <w:rtl w:val="true"/>
              </w:rPr>
              <w:tab/>
            </w:r>
            <w:r>
              <w:rPr>
                <w:rStyle w:val="IndexLink"/>
              </w:rPr>
              <w:t>89</w:t>
            </w:r>
          </w:hyperlink>
        </w:p>
        <w:p>
          <w:pPr>
            <w:pStyle w:val="Contents6"/>
            <w:tabs>
              <w:tab w:val="clear" w:pos="7609"/>
              <w:tab w:val="right" w:pos="9026" w:leader="dot"/>
            </w:tabs>
            <w:rPr/>
          </w:pPr>
          <w:hyperlink w:anchor="__RefHeading___Toc3166845_3224264995">
            <w:r>
              <w:rPr>
                <w:webHidden/>
                <w:rStyle w:val="IndexLink"/>
                <w:rtl w:val="true"/>
              </w:rPr>
              <w:t>الشروط الفاضحة</w:t>
            </w:r>
            <w:r>
              <w:rPr>
                <w:rStyle w:val="IndexLink"/>
                <w:rtl w:val="true"/>
              </w:rPr>
              <w:tab/>
            </w:r>
            <w:r>
              <w:rPr>
                <w:rStyle w:val="IndexLink"/>
              </w:rPr>
              <w:t>90</w:t>
            </w:r>
          </w:hyperlink>
        </w:p>
        <w:p>
          <w:pPr>
            <w:pStyle w:val="Contents4"/>
            <w:tabs>
              <w:tab w:val="clear" w:pos="8176"/>
              <w:tab w:val="right" w:pos="9026" w:leader="dot"/>
            </w:tabs>
            <w:rPr/>
          </w:pPr>
          <w:hyperlink w:anchor="__RefHeading___Toc3166847_3224264995">
            <w:r>
              <w:rPr>
                <w:webHidden/>
                <w:rStyle w:val="IndexLink"/>
                <w:rtl w:val="true"/>
              </w:rPr>
              <w:t>الفصل السابع</w:t>
            </w:r>
            <w:r>
              <w:rPr>
                <w:rStyle w:val="IndexLink"/>
                <w:rtl w:val="true"/>
              </w:rPr>
              <w:tab/>
            </w:r>
            <w:r>
              <w:rPr>
                <w:rStyle w:val="IndexLink"/>
              </w:rPr>
              <w:t>93</w:t>
            </w:r>
          </w:hyperlink>
        </w:p>
        <w:p>
          <w:pPr>
            <w:pStyle w:val="Contents5"/>
            <w:tabs>
              <w:tab w:val="clear" w:pos="7892"/>
              <w:tab w:val="right" w:pos="9026" w:leader="dot"/>
            </w:tabs>
            <w:rPr/>
          </w:pPr>
          <w:hyperlink w:anchor="__RefHeading___Toc3166849_3224264995">
            <w:r>
              <w:rPr>
                <w:webHidden/>
                <w:rStyle w:val="IndexLink"/>
                <w:rtl w:val="true"/>
              </w:rPr>
              <w:t>اشارة</w:t>
            </w:r>
            <w:r>
              <w:rPr>
                <w:rStyle w:val="IndexLink"/>
                <w:rtl w:val="true"/>
              </w:rPr>
              <w:tab/>
            </w:r>
            <w:r>
              <w:rPr>
                <w:rStyle w:val="IndexLink"/>
              </w:rPr>
              <w:t>93</w:t>
            </w:r>
          </w:hyperlink>
        </w:p>
        <w:p>
          <w:pPr>
            <w:pStyle w:val="Contents5"/>
            <w:tabs>
              <w:tab w:val="clear" w:pos="7892"/>
              <w:tab w:val="right" w:pos="9026" w:leader="dot"/>
            </w:tabs>
            <w:rPr/>
          </w:pPr>
          <w:hyperlink w:anchor="__RefHeading___Toc3166851_3224264995">
            <w:r>
              <w:rPr>
                <w:webHidden/>
                <w:rStyle w:val="IndexLink"/>
                <w:rtl w:val="true"/>
              </w:rPr>
              <w:t>عثمان یشکو و یضج من علی علیه السّلام</w:t>
            </w:r>
            <w:r>
              <w:rPr>
                <w:rStyle w:val="IndexLink"/>
                <w:rtl w:val="true"/>
              </w:rPr>
              <w:tab/>
            </w:r>
            <w:r>
              <w:rPr>
                <w:rStyle w:val="IndexLink"/>
              </w:rPr>
              <w:t>95</w:t>
            </w:r>
          </w:hyperlink>
        </w:p>
        <w:p>
          <w:pPr>
            <w:pStyle w:val="Contents5"/>
            <w:tabs>
              <w:tab w:val="clear" w:pos="7892"/>
              <w:tab w:val="right" w:pos="9026" w:leader="dot"/>
            </w:tabs>
            <w:rPr/>
          </w:pPr>
          <w:hyperlink w:anchor="__RefHeading___Toc3166853_3224264995">
            <w:r>
              <w:rPr>
                <w:webHidden/>
                <w:rStyle w:val="IndexLink"/>
                <w:rtl w:val="true"/>
              </w:rPr>
              <w:t>عثمان یشکو علیا علیه السّلام للعباس رحمه اللّه</w:t>
            </w:r>
            <w:r>
              <w:rPr>
                <w:rStyle w:val="IndexLink"/>
                <w:rtl w:val="true"/>
              </w:rPr>
              <w:tab/>
            </w:r>
            <w:r>
              <w:rPr>
                <w:rStyle w:val="IndexLink"/>
              </w:rPr>
              <w:t>103</w:t>
            </w:r>
          </w:hyperlink>
        </w:p>
        <w:p>
          <w:pPr>
            <w:pStyle w:val="Contents5"/>
            <w:tabs>
              <w:tab w:val="clear" w:pos="7892"/>
              <w:tab w:val="right" w:pos="9026" w:leader="dot"/>
            </w:tabs>
            <w:rPr/>
          </w:pPr>
          <w:hyperlink w:anchor="__RefHeading___Toc3166855_3224264995">
            <w:r>
              <w:rPr>
                <w:webHidden/>
                <w:rStyle w:val="IndexLink"/>
                <w:rtl w:val="true"/>
              </w:rPr>
              <w:t>علی علیه السّلام یرید مقاطعة عثمان</w:t>
            </w:r>
            <w:r>
              <w:rPr>
                <w:rStyle w:val="IndexLink"/>
                <w:rtl w:val="true"/>
              </w:rPr>
              <w:tab/>
            </w:r>
            <w:r>
              <w:rPr>
                <w:rStyle w:val="IndexLink"/>
              </w:rPr>
              <w:t>108</w:t>
            </w:r>
          </w:hyperlink>
        </w:p>
        <w:p>
          <w:pPr>
            <w:pStyle w:val="Contents5"/>
            <w:tabs>
              <w:tab w:val="clear" w:pos="7892"/>
              <w:tab w:val="right" w:pos="9026" w:leader="dot"/>
            </w:tabs>
            <w:rPr/>
          </w:pPr>
          <w:hyperlink w:anchor="__RefHeading___Toc3166857_3224264995">
            <w:r>
              <w:rPr>
                <w:webHidden/>
                <w:rStyle w:val="IndexLink"/>
                <w:rtl w:val="true"/>
              </w:rPr>
              <w:t>عثمان یعود علیا علیه السّلام فی مرضه</w:t>
            </w:r>
            <w:r>
              <w:rPr>
                <w:rStyle w:val="IndexLink"/>
                <w:rtl w:val="true"/>
              </w:rPr>
              <w:tab/>
            </w:r>
            <w:r>
              <w:rPr>
                <w:rStyle w:val="IndexLink"/>
              </w:rPr>
              <w:t>118</w:t>
            </w:r>
          </w:hyperlink>
        </w:p>
        <w:p>
          <w:pPr>
            <w:pStyle w:val="Contents5"/>
            <w:tabs>
              <w:tab w:val="clear" w:pos="7892"/>
              <w:tab w:val="right" w:pos="9026" w:leader="dot"/>
            </w:tabs>
            <w:rPr/>
          </w:pPr>
          <w:hyperlink w:anchor="__RefHeading___Toc3166859_3224264995">
            <w:r>
              <w:rPr>
                <w:webHidden/>
                <w:rStyle w:val="IndexLink"/>
                <w:rtl w:val="true"/>
              </w:rPr>
              <w:t>أقول ما تکره،و لک عندی ما تحب</w:t>
            </w:r>
            <w:r>
              <w:rPr>
                <w:rStyle w:val="IndexLink"/>
                <w:rtl w:val="true"/>
              </w:rPr>
              <w:tab/>
            </w:r>
            <w:r>
              <w:rPr>
                <w:rStyle w:val="IndexLink"/>
              </w:rPr>
              <w:t>128</w:t>
            </w:r>
          </w:hyperlink>
        </w:p>
        <w:p>
          <w:pPr>
            <w:pStyle w:val="Contents4"/>
            <w:tabs>
              <w:tab w:val="clear" w:pos="8176"/>
              <w:tab w:val="right" w:pos="9026" w:leader="dot"/>
            </w:tabs>
            <w:rPr/>
          </w:pPr>
          <w:hyperlink w:anchor="__RefHeading___Toc3166861_3224264995">
            <w:r>
              <w:rPr>
                <w:webHidden/>
                <w:rStyle w:val="IndexLink"/>
                <w:rtl w:val="true"/>
              </w:rPr>
              <w:t>الفصل الثامن</w:t>
            </w:r>
            <w:r>
              <w:rPr>
                <w:rStyle w:val="IndexLink"/>
                <w:rtl w:val="true"/>
              </w:rPr>
              <w:tab/>
            </w:r>
            <w:r>
              <w:rPr>
                <w:rStyle w:val="IndexLink"/>
              </w:rPr>
              <w:t>131</w:t>
            </w:r>
          </w:hyperlink>
        </w:p>
        <w:p>
          <w:pPr>
            <w:pStyle w:val="Contents5"/>
            <w:tabs>
              <w:tab w:val="clear" w:pos="7892"/>
              <w:tab w:val="right" w:pos="9026" w:leader="dot"/>
            </w:tabs>
            <w:rPr/>
          </w:pPr>
          <w:hyperlink w:anchor="__RefHeading___Toc3166863_3224264995">
            <w:r>
              <w:rPr>
                <w:webHidden/>
                <w:rStyle w:val="IndexLink"/>
                <w:rtl w:val="true"/>
              </w:rPr>
              <w:t>اشارة</w:t>
            </w:r>
            <w:r>
              <w:rPr>
                <w:rStyle w:val="IndexLink"/>
                <w:rtl w:val="true"/>
              </w:rPr>
              <w:tab/>
            </w:r>
            <w:r>
              <w:rPr>
                <w:rStyle w:val="IndexLink"/>
              </w:rPr>
              <w:t>131</w:t>
            </w:r>
          </w:hyperlink>
        </w:p>
        <w:p>
          <w:pPr>
            <w:pStyle w:val="Contents5"/>
            <w:tabs>
              <w:tab w:val="clear" w:pos="7892"/>
              <w:tab w:val="right" w:pos="9026" w:leader="dot"/>
            </w:tabs>
            <w:rPr/>
          </w:pPr>
          <w:hyperlink w:anchor="__RefHeading___Toc3166865_3224264995">
            <w:r>
              <w:rPr>
                <w:webHidden/>
                <w:rStyle w:val="IndexLink"/>
                <w:rtl w:val="true"/>
              </w:rPr>
              <w:t>بدایة</w:t>
            </w:r>
            <w:r>
              <w:rPr>
                <w:rStyle w:val="IndexLink"/>
                <w:rtl w:val="true"/>
              </w:rPr>
              <w:tab/>
            </w:r>
            <w:r>
              <w:rPr>
                <w:rStyle w:val="IndexLink"/>
              </w:rPr>
              <w:t>133</w:t>
            </w:r>
          </w:hyperlink>
        </w:p>
        <w:p>
          <w:pPr>
            <w:pStyle w:val="Contents5"/>
            <w:tabs>
              <w:tab w:val="clear" w:pos="7892"/>
              <w:tab w:val="right" w:pos="9026" w:leader="dot"/>
            </w:tabs>
            <w:rPr/>
          </w:pPr>
          <w:hyperlink w:anchor="__RefHeading___Toc3166867_3224264995">
            <w:r>
              <w:rPr>
                <w:webHidden/>
                <w:rStyle w:val="IndexLink"/>
                <w:rtl w:val="true"/>
              </w:rPr>
              <w:t>کان علی عثمان أن یعتزل</w:t>
            </w:r>
            <w:r>
              <w:rPr>
                <w:rStyle w:val="IndexLink"/>
                <w:rtl w:val="true"/>
              </w:rPr>
              <w:tab/>
            </w:r>
            <w:r>
              <w:rPr>
                <w:rStyle w:val="IndexLink"/>
              </w:rPr>
              <w:t>133</w:t>
            </w:r>
          </w:hyperlink>
        </w:p>
        <w:p>
          <w:pPr>
            <w:pStyle w:val="Contents5"/>
            <w:tabs>
              <w:tab w:val="clear" w:pos="7892"/>
              <w:tab w:val="right" w:pos="9026" w:leader="dot"/>
            </w:tabs>
            <w:rPr/>
          </w:pPr>
          <w:hyperlink w:anchor="__RefHeading___Toc3166869_3224264995">
            <w:r>
              <w:rPr>
                <w:webHidden/>
                <w:rStyle w:val="IndexLink"/>
                <w:rtl w:val="true"/>
              </w:rPr>
              <w:t>لا ینکث الإمام بیعته</w:t>
            </w:r>
            <w:r>
              <w:rPr>
                <w:rStyle w:val="IndexLink"/>
                <w:rtl w:val="true"/>
              </w:rPr>
              <w:tab/>
            </w:r>
            <w:r>
              <w:rPr>
                <w:rStyle w:val="IndexLink"/>
              </w:rPr>
              <w:t>136</w:t>
            </w:r>
          </w:hyperlink>
        </w:p>
        <w:p>
          <w:pPr>
            <w:pStyle w:val="Contents5"/>
            <w:tabs>
              <w:tab w:val="clear" w:pos="7892"/>
              <w:tab w:val="right" w:pos="9026" w:leader="dot"/>
            </w:tabs>
            <w:rPr/>
          </w:pPr>
          <w:hyperlink w:anchor="__RefHeading___Toc3166871_3224264995">
            <w:r>
              <w:rPr>
                <w:webHidden/>
                <w:rStyle w:val="IndexLink"/>
                <w:rtl w:val="true"/>
              </w:rPr>
              <w:t>علی علیه السّلام یأنف لنفسه ما جری علی عثمان</w:t>
            </w:r>
            <w:r>
              <w:rPr>
                <w:rStyle w:val="IndexLink"/>
                <w:rtl w:val="true"/>
              </w:rPr>
              <w:tab/>
            </w:r>
            <w:r>
              <w:rPr>
                <w:rStyle w:val="IndexLink"/>
              </w:rPr>
              <w:t>137</w:t>
            </w:r>
          </w:hyperlink>
        </w:p>
        <w:p>
          <w:pPr>
            <w:pStyle w:val="Contents5"/>
            <w:tabs>
              <w:tab w:val="clear" w:pos="7892"/>
              <w:tab w:val="right" w:pos="9026" w:leader="dot"/>
            </w:tabs>
            <w:rPr/>
          </w:pPr>
          <w:hyperlink w:anchor="__RefHeading___Toc3166873_3224264995">
            <w:r>
              <w:rPr>
                <w:webHidden/>
                <w:rStyle w:val="IndexLink"/>
                <w:rtl w:val="true"/>
              </w:rPr>
              <w:t>رمتنی بدائها</w:t>
            </w:r>
            <w:r>
              <w:rPr>
                <w:rStyle w:val="IndexLink"/>
                <w:rtl w:val="true"/>
              </w:rPr>
              <w:tab/>
            </w:r>
            <w:r>
              <w:rPr>
                <w:rStyle w:val="IndexLink"/>
              </w:rPr>
              <w:t>140</w:t>
            </w:r>
          </w:hyperlink>
        </w:p>
        <w:p>
          <w:pPr>
            <w:pStyle w:val="Contents5"/>
            <w:tabs>
              <w:tab w:val="clear" w:pos="7892"/>
              <w:tab w:val="right" w:pos="9026" w:leader="dot"/>
            </w:tabs>
            <w:rPr/>
          </w:pPr>
          <w:hyperlink w:anchor="__RefHeading___Toc3166875_3224264995">
            <w:r>
              <w:rPr>
                <w:webHidden/>
                <w:rStyle w:val="IndexLink"/>
                <w:rtl w:val="true"/>
              </w:rPr>
              <w:t>الفرق بین موقف طلحة،و الزبیر،و موقف علی علیه السّلام؟</w:t>
            </w:r>
            <w:r>
              <w:rPr>
                <w:rStyle w:val="IndexLink"/>
                <w:rtl w:val="true"/>
              </w:rPr>
              <w:t>!</w:t>
              <w:tab/>
            </w:r>
            <w:r>
              <w:rPr>
                <w:rStyle w:val="IndexLink"/>
              </w:rPr>
              <w:t>142</w:t>
            </w:r>
          </w:hyperlink>
        </w:p>
        <w:p>
          <w:pPr>
            <w:pStyle w:val="Contents5"/>
            <w:tabs>
              <w:tab w:val="clear" w:pos="7892"/>
              <w:tab w:val="right" w:pos="9026" w:leader="dot"/>
            </w:tabs>
            <w:rPr/>
          </w:pPr>
          <w:hyperlink w:anchor="__RefHeading___Toc3166877_3224264995">
            <w:r>
              <w:rPr>
                <w:webHidden/>
                <w:rStyle w:val="IndexLink"/>
                <w:rtl w:val="true"/>
              </w:rPr>
              <w:t>موقف أمیر المؤمنین علیه السّلام من قتل عثمان</w:t>
            </w:r>
            <w:r>
              <w:rPr>
                <w:rStyle w:val="IndexLink"/>
                <w:rtl w:val="true"/>
              </w:rPr>
              <w:tab/>
            </w:r>
            <w:r>
              <w:rPr>
                <w:rStyle w:val="IndexLink"/>
              </w:rPr>
              <w:t>143</w:t>
            </w:r>
          </w:hyperlink>
        </w:p>
        <w:p>
          <w:pPr>
            <w:pStyle w:val="Contents5"/>
            <w:tabs>
              <w:tab w:val="clear" w:pos="7892"/>
              <w:tab w:val="right" w:pos="9026" w:leader="dot"/>
            </w:tabs>
            <w:rPr/>
          </w:pPr>
          <w:hyperlink w:anchor="__RefHeading___Toc3166879_3224264995">
            <w:r>
              <w:rPr>
                <w:webHidden/>
                <w:rStyle w:val="IndexLink"/>
                <w:rtl w:val="true"/>
              </w:rPr>
              <w:t>أحداث عثمان فی حدیث علی علیه السّلام</w:t>
            </w:r>
            <w:r>
              <w:rPr>
                <w:rStyle w:val="IndexLink"/>
                <w:rtl w:val="true"/>
              </w:rPr>
              <w:tab/>
            </w:r>
            <w:r>
              <w:rPr>
                <w:rStyle w:val="IndexLink"/>
              </w:rPr>
              <w:t>149</w:t>
            </w:r>
          </w:hyperlink>
        </w:p>
        <w:p>
          <w:pPr>
            <w:pStyle w:val="Contents6"/>
            <w:tabs>
              <w:tab w:val="clear" w:pos="7609"/>
              <w:tab w:val="right" w:pos="9026" w:leader="dot"/>
            </w:tabs>
            <w:rPr/>
          </w:pPr>
          <w:hyperlink w:anchor="__RefHeading___Toc3166881_3224264995">
            <w:r>
              <w:rPr>
                <w:webHidden/>
                <w:rStyle w:val="IndexLink"/>
                <w:rtl w:val="true"/>
              </w:rPr>
              <w:t>اشارة</w:t>
            </w:r>
            <w:r>
              <w:rPr>
                <w:rStyle w:val="IndexLink"/>
                <w:rtl w:val="true"/>
              </w:rPr>
              <w:tab/>
            </w:r>
            <w:r>
              <w:rPr>
                <w:rStyle w:val="IndexLink"/>
              </w:rPr>
              <w:t>149</w:t>
            </w:r>
          </w:hyperlink>
        </w:p>
        <w:p>
          <w:pPr>
            <w:pStyle w:val="Contents6"/>
            <w:tabs>
              <w:tab w:val="clear" w:pos="7609"/>
              <w:tab w:val="right" w:pos="9026" w:leader="dot"/>
            </w:tabs>
            <w:rPr/>
          </w:pPr>
          <w:hyperlink w:anchor="__RefHeading___Toc3166883_3224264995">
            <w:r>
              <w:rPr>
                <w:webHidden/>
                <w:rStyle w:val="IndexLink"/>
                <w:rtl w:val="true"/>
              </w:rPr>
              <w:t>أقیلونی</w:t>
            </w:r>
            <w:r>
              <w:rPr>
                <w:rStyle w:val="IndexLink"/>
                <w:rtl w:val="true"/>
              </w:rPr>
              <w:t>..</w:t>
            </w:r>
            <w:r>
              <w:rPr>
                <w:rStyle w:val="IndexLink"/>
                <w:rtl w:val="true"/>
              </w:rPr>
              <w:t>قلب للحقائق</w:t>
            </w:r>
            <w:r>
              <w:rPr>
                <w:rStyle w:val="IndexLink"/>
                <w:rtl w:val="true"/>
              </w:rPr>
              <w:tab/>
            </w:r>
            <w:r>
              <w:rPr>
                <w:rStyle w:val="IndexLink"/>
              </w:rPr>
              <w:t>151</w:t>
            </w:r>
          </w:hyperlink>
        </w:p>
        <w:p>
          <w:pPr>
            <w:pStyle w:val="Contents6"/>
            <w:tabs>
              <w:tab w:val="clear" w:pos="7609"/>
              <w:tab w:val="right" w:pos="9026" w:leader="dot"/>
            </w:tabs>
            <w:rPr/>
          </w:pPr>
          <w:hyperlink w:anchor="__RefHeading___Toc3166885_3224264995">
            <w:r>
              <w:rPr>
                <w:webHidden/>
                <w:rStyle w:val="IndexLink"/>
                <w:rtl w:val="true"/>
              </w:rPr>
              <w:t>علی علیه السّلام و باقی أعضاء الشوری</w:t>
            </w:r>
            <w:r>
              <w:rPr>
                <w:rStyle w:val="IndexLink"/>
                <w:rtl w:val="true"/>
              </w:rPr>
              <w:tab/>
            </w:r>
            <w:r>
              <w:rPr>
                <w:rStyle w:val="IndexLink"/>
              </w:rPr>
              <w:t>154</w:t>
            </w:r>
          </w:hyperlink>
        </w:p>
        <w:p>
          <w:pPr>
            <w:pStyle w:val="Contents6"/>
            <w:tabs>
              <w:tab w:val="clear" w:pos="7609"/>
              <w:tab w:val="right" w:pos="9026" w:leader="dot"/>
            </w:tabs>
            <w:rPr/>
          </w:pPr>
          <w:hyperlink w:anchor="__RefHeading___Toc3166887_3224264995">
            <w:r>
              <w:rPr>
                <w:webHidden/>
                <w:rStyle w:val="IndexLink"/>
                <w:rtl w:val="true"/>
              </w:rPr>
              <w:t>سکوت علی علیه السّلام عن عثمان</w:t>
            </w:r>
            <w:r>
              <w:rPr>
                <w:rStyle w:val="IndexLink"/>
                <w:rtl w:val="true"/>
              </w:rPr>
              <w:tab/>
            </w:r>
            <w:r>
              <w:rPr>
                <w:rStyle w:val="IndexLink"/>
              </w:rPr>
              <w:t>156</w:t>
            </w:r>
          </w:hyperlink>
        </w:p>
        <w:p>
          <w:pPr>
            <w:pStyle w:val="Contents6"/>
            <w:tabs>
              <w:tab w:val="clear" w:pos="7609"/>
              <w:tab w:val="right" w:pos="9026" w:leader="dot"/>
            </w:tabs>
            <w:rPr/>
          </w:pPr>
          <w:hyperlink w:anchor="__RefHeading___Toc3166889_3224264995">
            <w:r>
              <w:rPr>
                <w:webHidden/>
                <w:rStyle w:val="IndexLink"/>
                <w:rtl w:val="true"/>
              </w:rPr>
              <w:t>من أسباب کراهة تولی الأمر</w:t>
            </w:r>
            <w:r>
              <w:rPr>
                <w:rStyle w:val="IndexLink"/>
                <w:rtl w:val="true"/>
              </w:rPr>
              <w:tab/>
            </w:r>
            <w:r>
              <w:rPr>
                <w:rStyle w:val="IndexLink"/>
              </w:rPr>
              <w:t>157</w:t>
            </w:r>
          </w:hyperlink>
        </w:p>
        <w:p>
          <w:pPr>
            <w:pStyle w:val="Contents6"/>
            <w:tabs>
              <w:tab w:val="clear" w:pos="7609"/>
              <w:tab w:val="right" w:pos="9026" w:leader="dot"/>
            </w:tabs>
            <w:rPr/>
          </w:pPr>
          <w:hyperlink w:anchor="__RefHeading___Toc3166891_3224264995">
            <w:r>
              <w:rPr>
                <w:webHidden/>
                <w:rStyle w:val="IndexLink"/>
                <w:rtl w:val="true"/>
              </w:rPr>
              <w:t>دفعت عنه حتی خشیت أن أکون آثما</w:t>
            </w:r>
            <w:r>
              <w:rPr>
                <w:rStyle w:val="IndexLink"/>
                <w:rtl w:val="true"/>
              </w:rPr>
              <w:tab/>
            </w:r>
            <w:r>
              <w:rPr>
                <w:rStyle w:val="IndexLink"/>
              </w:rPr>
              <w:t>157</w:t>
            </w:r>
          </w:hyperlink>
        </w:p>
        <w:p>
          <w:pPr>
            <w:pStyle w:val="Contents6"/>
            <w:tabs>
              <w:tab w:val="clear" w:pos="7609"/>
              <w:tab w:val="right" w:pos="9026" w:leader="dot"/>
            </w:tabs>
            <w:rPr/>
          </w:pPr>
          <w:hyperlink w:anchor="__RefHeading___Toc3166893_3224264995">
            <w:r>
              <w:rPr>
                <w:webHidden/>
                <w:rStyle w:val="IndexLink"/>
                <w:rtl w:val="true"/>
              </w:rPr>
              <w:t>سمیته باسم عثمان بن مظعون</w:t>
            </w:r>
            <w:r>
              <w:rPr>
                <w:rStyle w:val="IndexLink"/>
                <w:rtl w:val="true"/>
              </w:rPr>
              <w:tab/>
            </w:r>
            <w:r>
              <w:rPr>
                <w:rStyle w:val="IndexLink"/>
              </w:rPr>
              <w:t>161</w:t>
            </w:r>
          </w:hyperlink>
        </w:p>
        <w:p>
          <w:pPr>
            <w:pStyle w:val="Contents3"/>
            <w:tabs>
              <w:tab w:val="clear" w:pos="8459"/>
              <w:tab w:val="right" w:pos="9026" w:leader="dot"/>
            </w:tabs>
            <w:rPr/>
          </w:pPr>
          <w:hyperlink w:anchor="__RefHeading___Toc3166895_3224264995">
            <w:r>
              <w:rPr>
                <w:webHidden/>
                <w:rStyle w:val="IndexLink"/>
                <w:rtl w:val="true"/>
              </w:rPr>
              <w:t>الباب السادس عشر للدعایة و الإعلان</w:t>
            </w:r>
            <w:r>
              <w:rPr>
                <w:rStyle w:val="IndexLink"/>
                <w:rtl w:val="true"/>
              </w:rPr>
              <w:tab/>
            </w:r>
            <w:r>
              <w:rPr>
                <w:rStyle w:val="IndexLink"/>
              </w:rPr>
              <w:t>165</w:t>
            </w:r>
          </w:hyperlink>
        </w:p>
        <w:p>
          <w:pPr>
            <w:pStyle w:val="Contents4"/>
            <w:tabs>
              <w:tab w:val="clear" w:pos="8176"/>
              <w:tab w:val="right" w:pos="9026" w:leader="dot"/>
            </w:tabs>
            <w:rPr/>
          </w:pPr>
          <w:hyperlink w:anchor="__RefHeading___Toc3166897_3224264995">
            <w:r>
              <w:rPr>
                <w:webHidden/>
                <w:rStyle w:val="IndexLink"/>
                <w:rtl w:val="true"/>
              </w:rPr>
              <w:t>اشارة</w:t>
            </w:r>
            <w:r>
              <w:rPr>
                <w:rStyle w:val="IndexLink"/>
                <w:rtl w:val="true"/>
              </w:rPr>
              <w:tab/>
            </w:r>
            <w:r>
              <w:rPr>
                <w:rStyle w:val="IndexLink"/>
              </w:rPr>
              <w:t>165</w:t>
            </w:r>
          </w:hyperlink>
        </w:p>
        <w:p>
          <w:pPr>
            <w:pStyle w:val="Contents4"/>
            <w:tabs>
              <w:tab w:val="clear" w:pos="8176"/>
              <w:tab w:val="right" w:pos="9026" w:leader="dot"/>
            </w:tabs>
            <w:rPr/>
          </w:pPr>
          <w:hyperlink w:anchor="__RefHeading___Toc3166899_3224264995">
            <w:r>
              <w:rPr>
                <w:webHidden/>
                <w:rStyle w:val="IndexLink"/>
                <w:rtl w:val="true"/>
              </w:rPr>
              <w:t>الفصل الأول</w:t>
            </w:r>
            <w:r>
              <w:rPr>
                <w:rStyle w:val="IndexLink"/>
                <w:rtl w:val="true"/>
              </w:rPr>
              <w:tab/>
            </w:r>
            <w:r>
              <w:rPr>
                <w:rStyle w:val="IndexLink"/>
              </w:rPr>
              <w:t>167</w:t>
            </w:r>
          </w:hyperlink>
        </w:p>
        <w:p>
          <w:pPr>
            <w:pStyle w:val="Contents5"/>
            <w:tabs>
              <w:tab w:val="clear" w:pos="7892"/>
              <w:tab w:val="right" w:pos="9026" w:leader="dot"/>
            </w:tabs>
            <w:rPr/>
          </w:pPr>
          <w:hyperlink w:anchor="__RefHeading___Toc3166901_3224264995">
            <w:r>
              <w:rPr>
                <w:webHidden/>
                <w:rStyle w:val="IndexLink"/>
                <w:rtl w:val="true"/>
              </w:rPr>
              <w:t>اشارة</w:t>
            </w:r>
            <w:r>
              <w:rPr>
                <w:rStyle w:val="IndexLink"/>
                <w:rtl w:val="true"/>
              </w:rPr>
              <w:tab/>
            </w:r>
            <w:r>
              <w:rPr>
                <w:rStyle w:val="IndexLink"/>
              </w:rPr>
              <w:t>167</w:t>
            </w:r>
          </w:hyperlink>
        </w:p>
        <w:p>
          <w:pPr>
            <w:pStyle w:val="Contents5"/>
            <w:tabs>
              <w:tab w:val="clear" w:pos="7892"/>
              <w:tab w:val="right" w:pos="9026" w:leader="dot"/>
            </w:tabs>
            <w:rPr/>
          </w:pPr>
          <w:hyperlink w:anchor="__RefHeading___Toc3166903_3224264995">
            <w:r>
              <w:rPr>
                <w:webHidden/>
                <w:rStyle w:val="IndexLink"/>
                <w:rtl w:val="true"/>
              </w:rPr>
              <w:t>السیف الذی سمّه علی علیه السّلام</w:t>
            </w:r>
            <w:r>
              <w:rPr>
                <w:rStyle w:val="IndexLink"/>
                <w:rtl w:val="true"/>
              </w:rPr>
              <w:tab/>
            </w:r>
            <w:r>
              <w:rPr>
                <w:rStyle w:val="IndexLink"/>
              </w:rPr>
              <w:t>169</w:t>
            </w:r>
          </w:hyperlink>
        </w:p>
        <w:p>
          <w:pPr>
            <w:pStyle w:val="Contents5"/>
            <w:tabs>
              <w:tab w:val="clear" w:pos="7892"/>
              <w:tab w:val="right" w:pos="9026" w:leader="dot"/>
            </w:tabs>
            <w:rPr/>
          </w:pPr>
          <w:hyperlink w:anchor="__RefHeading___Toc3166905_3224264995">
            <w:r>
              <w:rPr>
                <w:webHidden/>
                <w:rStyle w:val="IndexLink"/>
                <w:rtl w:val="true"/>
              </w:rPr>
              <w:t>بنو أمیة یتهمون علیا علیه السّلام</w:t>
            </w:r>
            <w:r>
              <w:rPr>
                <w:rStyle w:val="IndexLink"/>
                <w:rtl w:val="true"/>
              </w:rPr>
              <w:tab/>
            </w:r>
            <w:r>
              <w:rPr>
                <w:rStyle w:val="IndexLink"/>
              </w:rPr>
              <w:t>172</w:t>
            </w:r>
          </w:hyperlink>
        </w:p>
        <w:p>
          <w:pPr>
            <w:pStyle w:val="Contents5"/>
            <w:tabs>
              <w:tab w:val="clear" w:pos="7892"/>
              <w:tab w:val="right" w:pos="9026" w:leader="dot"/>
            </w:tabs>
            <w:rPr/>
          </w:pPr>
          <w:hyperlink w:anchor="__RefHeading___Toc3166907_3224264995">
            <w:r>
              <w:rPr>
                <w:webHidden/>
                <w:rStyle w:val="IndexLink"/>
                <w:rtl w:val="true"/>
              </w:rPr>
              <w:t>بنو أمیة یعلمون ببراءة علی علیه السّلام</w:t>
            </w:r>
            <w:r>
              <w:rPr>
                <w:rStyle w:val="IndexLink"/>
                <w:rtl w:val="true"/>
              </w:rPr>
              <w:tab/>
            </w:r>
            <w:r>
              <w:rPr>
                <w:rStyle w:val="IndexLink"/>
              </w:rPr>
              <w:t>177</w:t>
            </w:r>
          </w:hyperlink>
        </w:p>
        <w:p>
          <w:pPr>
            <w:pStyle w:val="Contents5"/>
            <w:tabs>
              <w:tab w:val="clear" w:pos="7892"/>
              <w:tab w:val="right" w:pos="9026" w:leader="dot"/>
            </w:tabs>
            <w:rPr/>
          </w:pPr>
          <w:hyperlink w:anchor="__RefHeading___Toc3166909_3224264995">
            <w:r>
              <w:rPr>
                <w:webHidden/>
                <w:rStyle w:val="IndexLink"/>
                <w:rtl w:val="true"/>
              </w:rPr>
              <w:t>لا یستقیم أمرهم إلا بسب علی علیه السّلام</w:t>
            </w:r>
            <w:r>
              <w:rPr>
                <w:rStyle w:val="IndexLink"/>
                <w:rtl w:val="true"/>
              </w:rPr>
              <w:tab/>
            </w:r>
            <w:r>
              <w:rPr>
                <w:rStyle w:val="IndexLink"/>
              </w:rPr>
              <w:t>183</w:t>
            </w:r>
          </w:hyperlink>
        </w:p>
        <w:p>
          <w:pPr>
            <w:pStyle w:val="Contents5"/>
            <w:tabs>
              <w:tab w:val="clear" w:pos="7892"/>
              <w:tab w:val="right" w:pos="9026" w:leader="dot"/>
            </w:tabs>
            <w:rPr/>
          </w:pPr>
          <w:hyperlink w:anchor="__RefHeading___Toc3166911_3224264995">
            <w:r>
              <w:rPr>
                <w:webHidden/>
                <w:rStyle w:val="IndexLink"/>
                <w:rtl w:val="true"/>
              </w:rPr>
              <w:t>عائشة تمهد لطلحة</w:t>
            </w:r>
            <w:r>
              <w:rPr>
                <w:rStyle w:val="IndexLink"/>
                <w:rtl w:val="true"/>
              </w:rPr>
              <w:tab/>
            </w:r>
            <w:r>
              <w:rPr>
                <w:rStyle w:val="IndexLink"/>
              </w:rPr>
              <w:t>184</w:t>
            </w:r>
          </w:hyperlink>
        </w:p>
        <w:p>
          <w:pPr>
            <w:pStyle w:val="Contents5"/>
            <w:tabs>
              <w:tab w:val="clear" w:pos="7892"/>
              <w:tab w:val="right" w:pos="9026" w:leader="dot"/>
            </w:tabs>
            <w:rPr/>
          </w:pPr>
          <w:hyperlink w:anchor="__RefHeading___Toc3166913_3224264995">
            <w:r>
              <w:rPr>
                <w:webHidden/>
                <w:rStyle w:val="IndexLink"/>
                <w:rtl w:val="true"/>
              </w:rPr>
              <w:t>الخاذل شریک القاتل</w:t>
            </w:r>
            <w:r>
              <w:rPr>
                <w:rStyle w:val="IndexLink"/>
                <w:rtl w:val="true"/>
              </w:rPr>
              <w:tab/>
            </w:r>
            <w:r>
              <w:rPr>
                <w:rStyle w:val="IndexLink"/>
              </w:rPr>
              <w:t>189</w:t>
            </w:r>
          </w:hyperlink>
        </w:p>
        <w:p>
          <w:pPr>
            <w:pStyle w:val="Contents5"/>
            <w:tabs>
              <w:tab w:val="clear" w:pos="7892"/>
              <w:tab w:val="right" w:pos="9026" w:leader="dot"/>
            </w:tabs>
            <w:rPr/>
          </w:pPr>
          <w:hyperlink w:anchor="__RefHeading___Toc3166915_3224264995">
            <w:r>
              <w:rPr>
                <w:webHidden/>
                <w:rStyle w:val="IndexLink"/>
                <w:rtl w:val="true"/>
              </w:rPr>
              <w:t>خلط</w:t>
            </w:r>
            <w:r>
              <w:rPr>
                <w:rStyle w:val="IndexLink"/>
                <w:rtl w:val="true"/>
              </w:rPr>
              <w:t>-</w:t>
            </w:r>
            <w:r>
              <w:rPr>
                <w:rStyle w:val="IndexLink"/>
                <w:rtl w:val="true"/>
              </w:rPr>
              <w:t>و اللّه</w:t>
            </w:r>
            <w:r>
              <w:rPr>
                <w:rStyle w:val="IndexLink"/>
                <w:rtl w:val="true"/>
              </w:rPr>
              <w:t>-</w:t>
            </w:r>
            <w:r>
              <w:rPr>
                <w:rStyle w:val="IndexLink"/>
                <w:rtl w:val="true"/>
              </w:rPr>
              <w:t>أبو الحسن</w:t>
            </w:r>
            <w:r>
              <w:rPr>
                <w:rStyle w:val="IndexLink"/>
                <w:rtl w:val="true"/>
              </w:rPr>
              <w:t>!</w:t>
              <w:tab/>
            </w:r>
            <w:r>
              <w:rPr>
                <w:rStyle w:val="IndexLink"/>
              </w:rPr>
              <w:t>191</w:t>
            </w:r>
          </w:hyperlink>
        </w:p>
        <w:p>
          <w:pPr>
            <w:pStyle w:val="Contents4"/>
            <w:tabs>
              <w:tab w:val="clear" w:pos="8176"/>
              <w:tab w:val="right" w:pos="9026" w:leader="dot"/>
            </w:tabs>
            <w:rPr/>
          </w:pPr>
          <w:hyperlink w:anchor="__RefHeading___Toc3166917_3224264995">
            <w:r>
              <w:rPr>
                <w:webHidden/>
                <w:rStyle w:val="IndexLink"/>
                <w:rtl w:val="true"/>
              </w:rPr>
              <w:t>الفصل الثانی</w:t>
            </w:r>
            <w:r>
              <w:rPr>
                <w:rStyle w:val="IndexLink"/>
                <w:rtl w:val="true"/>
              </w:rPr>
              <w:tab/>
            </w:r>
            <w:r>
              <w:rPr>
                <w:rStyle w:val="IndexLink"/>
              </w:rPr>
              <w:t>197</w:t>
            </w:r>
          </w:hyperlink>
        </w:p>
        <w:p>
          <w:pPr>
            <w:pStyle w:val="Contents5"/>
            <w:tabs>
              <w:tab w:val="clear" w:pos="7892"/>
              <w:tab w:val="right" w:pos="9026" w:leader="dot"/>
            </w:tabs>
            <w:rPr/>
          </w:pPr>
          <w:hyperlink w:anchor="__RefHeading___Toc3166919_3224264995">
            <w:r>
              <w:rPr>
                <w:webHidden/>
                <w:rStyle w:val="IndexLink"/>
                <w:rtl w:val="true"/>
              </w:rPr>
              <w:t>اشارة</w:t>
            </w:r>
            <w:r>
              <w:rPr>
                <w:rStyle w:val="IndexLink"/>
                <w:rtl w:val="true"/>
              </w:rPr>
              <w:tab/>
            </w:r>
            <w:r>
              <w:rPr>
                <w:rStyle w:val="IndexLink"/>
              </w:rPr>
              <w:t>197</w:t>
            </w:r>
          </w:hyperlink>
        </w:p>
        <w:p>
          <w:pPr>
            <w:pStyle w:val="Contents5"/>
            <w:tabs>
              <w:tab w:val="clear" w:pos="7892"/>
              <w:tab w:val="right" w:pos="9026" w:leader="dot"/>
            </w:tabs>
            <w:rPr/>
          </w:pPr>
          <w:hyperlink w:anchor="__RefHeading___Toc3166921_3224264995">
            <w:r>
              <w:rPr>
                <w:webHidden/>
                <w:rStyle w:val="IndexLink"/>
                <w:rtl w:val="true"/>
              </w:rPr>
              <w:t>عثمان یتهم علیا علیه السّلام</w:t>
            </w:r>
            <w:r>
              <w:rPr>
                <w:rStyle w:val="IndexLink"/>
                <w:rtl w:val="true"/>
              </w:rPr>
              <w:tab/>
            </w:r>
            <w:r>
              <w:rPr>
                <w:rStyle w:val="IndexLink"/>
              </w:rPr>
              <w:t>199</w:t>
            </w:r>
          </w:hyperlink>
        </w:p>
        <w:p>
          <w:pPr>
            <w:pStyle w:val="Contents5"/>
            <w:tabs>
              <w:tab w:val="clear" w:pos="7892"/>
              <w:tab w:val="right" w:pos="9026" w:leader="dot"/>
            </w:tabs>
            <w:rPr/>
          </w:pPr>
          <w:hyperlink w:anchor="__RefHeading___Toc3166923_3224264995">
            <w:r>
              <w:rPr>
                <w:webHidden/>
                <w:rStyle w:val="IndexLink"/>
                <w:rtl w:val="true"/>
              </w:rPr>
              <w:t>أسئلة تحتاج إلی جواب</w:t>
            </w:r>
            <w:r>
              <w:rPr>
                <w:rStyle w:val="IndexLink"/>
                <w:rtl w:val="true"/>
              </w:rPr>
              <w:tab/>
            </w:r>
            <w:r>
              <w:rPr>
                <w:rStyle w:val="IndexLink"/>
              </w:rPr>
              <w:t>200</w:t>
            </w:r>
          </w:hyperlink>
        </w:p>
        <w:p>
          <w:pPr>
            <w:pStyle w:val="Contents5"/>
            <w:tabs>
              <w:tab w:val="clear" w:pos="7892"/>
              <w:tab w:val="right" w:pos="9026" w:leader="dot"/>
            </w:tabs>
            <w:rPr/>
          </w:pPr>
          <w:hyperlink w:anchor="__RefHeading___Toc3166925_3224264995">
            <w:r>
              <w:rPr>
                <w:webHidden/>
                <w:rStyle w:val="IndexLink"/>
                <w:rtl w:val="true"/>
              </w:rPr>
              <w:t>عثمان یضرب و یرشو علیا علیه السّلام</w:t>
            </w:r>
            <w:r>
              <w:rPr>
                <w:rStyle w:val="IndexLink"/>
                <w:rtl w:val="true"/>
              </w:rPr>
              <w:t>!!</w:t>
              <w:tab/>
            </w:r>
            <w:r>
              <w:rPr>
                <w:rStyle w:val="IndexLink"/>
              </w:rPr>
              <w:t>202</w:t>
            </w:r>
          </w:hyperlink>
        </w:p>
        <w:p>
          <w:pPr>
            <w:pStyle w:val="Contents5"/>
            <w:tabs>
              <w:tab w:val="clear" w:pos="7892"/>
              <w:tab w:val="right" w:pos="9026" w:leader="dot"/>
            </w:tabs>
            <w:rPr/>
          </w:pPr>
          <w:hyperlink w:anchor="__RefHeading___Toc3166927_3224264995">
            <w:r>
              <w:rPr>
                <w:webHidden/>
                <w:rStyle w:val="IndexLink"/>
                <w:rtl w:val="true"/>
              </w:rPr>
              <w:t>علی علیه السّلام یرفع العصا علی عثمان</w:t>
            </w:r>
            <w:r>
              <w:rPr>
                <w:rStyle w:val="IndexLink"/>
                <w:rtl w:val="true"/>
              </w:rPr>
              <w:tab/>
            </w:r>
            <w:r>
              <w:rPr>
                <w:rStyle w:val="IndexLink"/>
              </w:rPr>
              <w:t>207</w:t>
            </w:r>
          </w:hyperlink>
        </w:p>
        <w:p>
          <w:pPr>
            <w:pStyle w:val="Contents5"/>
            <w:tabs>
              <w:tab w:val="clear" w:pos="7892"/>
              <w:tab w:val="right" w:pos="9026" w:leader="dot"/>
            </w:tabs>
            <w:rPr/>
          </w:pPr>
          <w:hyperlink w:anchor="__RefHeading___Toc3166929_3224264995">
            <w:r>
              <w:rPr>
                <w:webHidden/>
                <w:rStyle w:val="IndexLink"/>
                <w:rtl w:val="true"/>
              </w:rPr>
              <w:t>الفرق بین عثمان و عمر</w:t>
            </w:r>
            <w:r>
              <w:rPr>
                <w:rStyle w:val="IndexLink"/>
                <w:rtl w:val="true"/>
              </w:rPr>
              <w:tab/>
            </w:r>
            <w:r>
              <w:rPr>
                <w:rStyle w:val="IndexLink"/>
              </w:rPr>
              <w:t>211</w:t>
            </w:r>
          </w:hyperlink>
        </w:p>
        <w:p>
          <w:pPr>
            <w:pStyle w:val="Contents5"/>
            <w:tabs>
              <w:tab w:val="clear" w:pos="7892"/>
              <w:tab w:val="right" w:pos="9026" w:leader="dot"/>
            </w:tabs>
            <w:rPr/>
          </w:pPr>
          <w:hyperlink w:anchor="__RefHeading___Toc3166931_3224264995">
            <w:r>
              <w:rPr>
                <w:webHidden/>
                <w:rStyle w:val="IndexLink"/>
                <w:rtl w:val="true"/>
              </w:rPr>
              <w:t>عثمان ینوی مهاجمة علی علیه السّلام</w:t>
            </w:r>
            <w:r>
              <w:rPr>
                <w:rStyle w:val="IndexLink"/>
                <w:rtl w:val="true"/>
              </w:rPr>
              <w:tab/>
            </w:r>
            <w:r>
              <w:rPr>
                <w:rStyle w:val="IndexLink"/>
              </w:rPr>
              <w:t>212</w:t>
            </w:r>
          </w:hyperlink>
        </w:p>
        <w:p>
          <w:pPr>
            <w:pStyle w:val="Contents5"/>
            <w:tabs>
              <w:tab w:val="clear" w:pos="7892"/>
              <w:tab w:val="right" w:pos="9026" w:leader="dot"/>
            </w:tabs>
            <w:rPr/>
          </w:pPr>
          <w:hyperlink w:anchor="__RefHeading___Toc3166933_3224264995">
            <w:r>
              <w:rPr>
                <w:webHidden/>
                <w:rStyle w:val="IndexLink"/>
                <w:rtl w:val="true"/>
              </w:rPr>
              <w:t>کلام العلامة الأمینی</w:t>
            </w:r>
            <w:r>
              <w:rPr>
                <w:rStyle w:val="IndexLink"/>
                <w:rtl w:val="true"/>
              </w:rPr>
              <w:tab/>
            </w:r>
            <w:r>
              <w:rPr>
                <w:rStyle w:val="IndexLink"/>
              </w:rPr>
              <w:t>216</w:t>
            </w:r>
          </w:hyperlink>
        </w:p>
        <w:p>
          <w:pPr>
            <w:pStyle w:val="Contents4"/>
            <w:tabs>
              <w:tab w:val="clear" w:pos="8176"/>
              <w:tab w:val="right" w:pos="9026" w:leader="dot"/>
            </w:tabs>
            <w:rPr/>
          </w:pPr>
          <w:hyperlink w:anchor="__RefHeading___Toc3166935_3224264995">
            <w:r>
              <w:rPr>
                <w:webHidden/>
                <w:rStyle w:val="IndexLink"/>
                <w:rtl w:val="true"/>
              </w:rPr>
              <w:t>الفصل الثالث</w:t>
            </w:r>
            <w:r>
              <w:rPr>
                <w:rStyle w:val="IndexLink"/>
                <w:rtl w:val="true"/>
              </w:rPr>
              <w:tab/>
            </w:r>
            <w:r>
              <w:rPr>
                <w:rStyle w:val="IndexLink"/>
              </w:rPr>
              <w:t>221</w:t>
            </w:r>
          </w:hyperlink>
        </w:p>
        <w:p>
          <w:pPr>
            <w:pStyle w:val="Contents5"/>
            <w:tabs>
              <w:tab w:val="clear" w:pos="7892"/>
              <w:tab w:val="right" w:pos="9026" w:leader="dot"/>
            </w:tabs>
            <w:rPr/>
          </w:pPr>
          <w:hyperlink w:anchor="__RefHeading___Toc3166937_3224264995">
            <w:r>
              <w:rPr>
                <w:webHidden/>
                <w:rStyle w:val="IndexLink"/>
                <w:rtl w:val="true"/>
              </w:rPr>
              <w:t>اشارة</w:t>
            </w:r>
            <w:r>
              <w:rPr>
                <w:rStyle w:val="IndexLink"/>
                <w:rtl w:val="true"/>
              </w:rPr>
              <w:tab/>
            </w:r>
            <w:r>
              <w:rPr>
                <w:rStyle w:val="IndexLink"/>
              </w:rPr>
              <w:t>221</w:t>
            </w:r>
          </w:hyperlink>
        </w:p>
        <w:p>
          <w:pPr>
            <w:pStyle w:val="Contents5"/>
            <w:tabs>
              <w:tab w:val="clear" w:pos="7892"/>
              <w:tab w:val="right" w:pos="9026" w:leader="dot"/>
            </w:tabs>
            <w:rPr/>
          </w:pPr>
          <w:hyperlink w:anchor="__RefHeading___Toc3166939_3224264995">
            <w:r>
              <w:rPr>
                <w:webHidden/>
                <w:rStyle w:val="IndexLink"/>
                <w:rtl w:val="true"/>
              </w:rPr>
              <w:t>التزویر الرخیص</w:t>
            </w:r>
            <w:r>
              <w:rPr>
                <w:rStyle w:val="IndexLink"/>
                <w:rtl w:val="true"/>
              </w:rPr>
              <w:tab/>
            </w:r>
            <w:r>
              <w:rPr>
                <w:rStyle w:val="IndexLink"/>
              </w:rPr>
              <w:t>223</w:t>
            </w:r>
          </w:hyperlink>
        </w:p>
        <w:p>
          <w:pPr>
            <w:pStyle w:val="Contents5"/>
            <w:tabs>
              <w:tab w:val="clear" w:pos="7892"/>
              <w:tab w:val="right" w:pos="9026" w:leader="dot"/>
            </w:tabs>
            <w:rPr/>
          </w:pPr>
          <w:hyperlink w:anchor="__RefHeading___Toc3166941_3224264995">
            <w:r>
              <w:rPr>
                <w:webHidden/>
                <w:rStyle w:val="IndexLink"/>
                <w:rtl w:val="true"/>
              </w:rPr>
              <w:t>هوی أهل الکوفة فی الزبیر</w:t>
            </w:r>
            <w:r>
              <w:rPr>
                <w:rStyle w:val="IndexLink"/>
                <w:rtl w:val="true"/>
              </w:rPr>
              <w:tab/>
            </w:r>
            <w:r>
              <w:rPr>
                <w:rStyle w:val="IndexLink"/>
              </w:rPr>
              <w:t>230</w:t>
            </w:r>
          </w:hyperlink>
        </w:p>
        <w:p>
          <w:pPr>
            <w:pStyle w:val="Contents5"/>
            <w:tabs>
              <w:tab w:val="clear" w:pos="7892"/>
              <w:tab w:val="right" w:pos="9026" w:leader="dot"/>
            </w:tabs>
            <w:rPr/>
          </w:pPr>
          <w:hyperlink w:anchor="__RefHeading___Toc3166943_3224264995">
            <w:r>
              <w:rPr>
                <w:webHidden/>
                <w:rStyle w:val="IndexLink"/>
                <w:rtl w:val="true"/>
              </w:rPr>
              <w:t>نصیحة المغیرة لعلی علیه السّلام</w:t>
            </w:r>
            <w:r>
              <w:rPr>
                <w:rStyle w:val="IndexLink"/>
                <w:rtl w:val="true"/>
              </w:rPr>
              <w:tab/>
            </w:r>
            <w:r>
              <w:rPr>
                <w:rStyle w:val="IndexLink"/>
              </w:rPr>
              <w:t>231</w:t>
            </w:r>
          </w:hyperlink>
        </w:p>
        <w:p>
          <w:pPr>
            <w:pStyle w:val="Contents6"/>
            <w:tabs>
              <w:tab w:val="clear" w:pos="7609"/>
              <w:tab w:val="right" w:pos="9026" w:leader="dot"/>
            </w:tabs>
            <w:rPr/>
          </w:pPr>
          <w:hyperlink w:anchor="__RefHeading___Toc3166945_3224264995">
            <w:r>
              <w:rPr>
                <w:webHidden/>
                <w:rStyle w:val="IndexLink"/>
                <w:rtl w:val="true"/>
              </w:rPr>
              <w:t>اشارة</w:t>
            </w:r>
            <w:r>
              <w:rPr>
                <w:rStyle w:val="IndexLink"/>
                <w:rtl w:val="true"/>
              </w:rPr>
              <w:tab/>
            </w:r>
            <w:r>
              <w:rPr>
                <w:rStyle w:val="IndexLink"/>
              </w:rPr>
              <w:t>231</w:t>
            </w:r>
          </w:hyperlink>
        </w:p>
        <w:p>
          <w:pPr>
            <w:pStyle w:val="Contents6"/>
            <w:tabs>
              <w:tab w:val="clear" w:pos="7609"/>
              <w:tab w:val="right" w:pos="9026" w:leader="dot"/>
            </w:tabs>
            <w:rPr/>
          </w:pPr>
          <w:hyperlink w:anchor="__RefHeading___Toc3166947_3224264995">
            <w:r>
              <w:rPr>
                <w:webHidden/>
                <w:rStyle w:val="IndexLink"/>
                <w:rtl w:val="true"/>
              </w:rPr>
              <w:t>مشورة الإمام الحسن علی أبیه علیهما السّلام</w:t>
            </w:r>
            <w:r>
              <w:rPr>
                <w:rStyle w:val="IndexLink"/>
                <w:rtl w:val="true"/>
              </w:rPr>
              <w:tab/>
            </w:r>
            <w:r>
              <w:rPr>
                <w:rStyle w:val="IndexLink"/>
              </w:rPr>
              <w:t>232</w:t>
            </w:r>
          </w:hyperlink>
        </w:p>
        <w:p>
          <w:pPr>
            <w:pStyle w:val="Contents5"/>
            <w:tabs>
              <w:tab w:val="clear" w:pos="7892"/>
              <w:tab w:val="right" w:pos="9026" w:leader="dot"/>
            </w:tabs>
            <w:rPr/>
          </w:pPr>
          <w:hyperlink w:anchor="__RefHeading___Toc3166949_3224264995">
            <w:r>
              <w:rPr>
                <w:webHidden/>
                <w:rStyle w:val="IndexLink"/>
                <w:rtl w:val="true"/>
              </w:rPr>
              <w:t>علی علیه السّلام و مغالطة طلحة</w:t>
            </w:r>
            <w:r>
              <w:rPr>
                <w:rStyle w:val="IndexLink"/>
                <w:rtl w:val="true"/>
              </w:rPr>
              <w:tab/>
            </w:r>
            <w:r>
              <w:rPr>
                <w:rStyle w:val="IndexLink"/>
              </w:rPr>
              <w:t>234</w:t>
            </w:r>
          </w:hyperlink>
        </w:p>
        <w:p>
          <w:pPr>
            <w:pStyle w:val="Contents5"/>
            <w:tabs>
              <w:tab w:val="clear" w:pos="7892"/>
              <w:tab w:val="right" w:pos="9026" w:leader="dot"/>
            </w:tabs>
            <w:rPr/>
          </w:pPr>
          <w:hyperlink w:anchor="__RefHeading___Toc3166951_3224264995">
            <w:r>
              <w:rPr>
                <w:webHidden/>
                <w:rStyle w:val="IndexLink"/>
                <w:rtl w:val="true"/>
              </w:rPr>
              <w:t>عثمان یتعوذ بالمصحف</w:t>
            </w:r>
            <w:r>
              <w:rPr>
                <w:rStyle w:val="IndexLink"/>
                <w:rtl w:val="true"/>
              </w:rPr>
              <w:tab/>
            </w:r>
            <w:r>
              <w:rPr>
                <w:rStyle w:val="IndexLink"/>
              </w:rPr>
              <w:t>236</w:t>
            </w:r>
          </w:hyperlink>
        </w:p>
        <w:p>
          <w:pPr>
            <w:pStyle w:val="Contents4"/>
            <w:tabs>
              <w:tab w:val="clear" w:pos="8176"/>
              <w:tab w:val="right" w:pos="9026" w:leader="dot"/>
            </w:tabs>
            <w:rPr/>
          </w:pPr>
          <w:hyperlink w:anchor="__RefHeading___Toc3166953_3224264995">
            <w:r>
              <w:rPr>
                <w:webHidden/>
                <w:rStyle w:val="IndexLink"/>
                <w:rtl w:val="true"/>
              </w:rPr>
              <w:t>الفصل الرابع</w:t>
            </w:r>
            <w:r>
              <w:rPr>
                <w:rStyle w:val="IndexLink"/>
                <w:rtl w:val="true"/>
              </w:rPr>
              <w:tab/>
            </w:r>
            <w:r>
              <w:rPr>
                <w:rStyle w:val="IndexLink"/>
              </w:rPr>
              <w:t>239</w:t>
            </w:r>
          </w:hyperlink>
        </w:p>
        <w:p>
          <w:pPr>
            <w:pStyle w:val="Contents5"/>
            <w:tabs>
              <w:tab w:val="clear" w:pos="7892"/>
              <w:tab w:val="right" w:pos="9026" w:leader="dot"/>
            </w:tabs>
            <w:rPr/>
          </w:pPr>
          <w:hyperlink w:anchor="__RefHeading___Toc3166955_3224264995">
            <w:r>
              <w:rPr>
                <w:webHidden/>
                <w:rStyle w:val="IndexLink"/>
                <w:rtl w:val="true"/>
              </w:rPr>
              <w:t>اشارة</w:t>
            </w:r>
            <w:r>
              <w:rPr>
                <w:rStyle w:val="IndexLink"/>
                <w:rtl w:val="true"/>
              </w:rPr>
              <w:tab/>
            </w:r>
            <w:r>
              <w:rPr>
                <w:rStyle w:val="IndexLink"/>
              </w:rPr>
              <w:t>239</w:t>
            </w:r>
          </w:hyperlink>
        </w:p>
        <w:p>
          <w:pPr>
            <w:pStyle w:val="Contents5"/>
            <w:tabs>
              <w:tab w:val="clear" w:pos="7892"/>
              <w:tab w:val="right" w:pos="9026" w:leader="dot"/>
            </w:tabs>
            <w:rPr/>
          </w:pPr>
          <w:hyperlink w:anchor="__RefHeading___Toc3166957_3224264995">
            <w:r>
              <w:rPr>
                <w:webHidden/>
                <w:rStyle w:val="IndexLink"/>
                <w:rtl w:val="true"/>
              </w:rPr>
              <w:t>أباطیل</w:t>
            </w:r>
            <w:r>
              <w:rPr>
                <w:rStyle w:val="IndexLink"/>
                <w:rtl w:val="true"/>
              </w:rPr>
              <w:t>..</w:t>
            </w:r>
            <w:r>
              <w:rPr>
                <w:rStyle w:val="IndexLink"/>
                <w:rtl w:val="true"/>
              </w:rPr>
              <w:t>مفضوحة</w:t>
            </w:r>
            <w:r>
              <w:rPr>
                <w:rStyle w:val="IndexLink"/>
                <w:rtl w:val="true"/>
              </w:rPr>
              <w:tab/>
            </w:r>
            <w:r>
              <w:rPr>
                <w:rStyle w:val="IndexLink"/>
              </w:rPr>
              <w:t>241</w:t>
            </w:r>
          </w:hyperlink>
        </w:p>
        <w:p>
          <w:pPr>
            <w:pStyle w:val="Contents5"/>
            <w:tabs>
              <w:tab w:val="clear" w:pos="7892"/>
              <w:tab w:val="right" w:pos="9026" w:leader="dot"/>
            </w:tabs>
            <w:rPr/>
          </w:pPr>
          <w:hyperlink w:anchor="__RefHeading___Toc3166959_3224264995">
            <w:r>
              <w:rPr>
                <w:webHidden/>
                <w:rStyle w:val="IndexLink"/>
                <w:rtl w:val="true"/>
              </w:rPr>
              <w:t>إنما أردنا منه مروان</w:t>
            </w:r>
            <w:r>
              <w:rPr>
                <w:rStyle w:val="IndexLink"/>
                <w:rtl w:val="true"/>
              </w:rPr>
              <w:tab/>
            </w:r>
            <w:r>
              <w:rPr>
                <w:rStyle w:val="IndexLink"/>
              </w:rPr>
              <w:t>250</w:t>
            </w:r>
          </w:hyperlink>
        </w:p>
        <w:p>
          <w:pPr>
            <w:pStyle w:val="Contents5"/>
            <w:tabs>
              <w:tab w:val="clear" w:pos="7892"/>
              <w:tab w:val="right" w:pos="9026" w:leader="dot"/>
            </w:tabs>
            <w:rPr/>
          </w:pPr>
          <w:hyperlink w:anchor="__RefHeading___Toc3166961_3224264995">
            <w:r>
              <w:rPr>
                <w:webHidden/>
                <w:rStyle w:val="IndexLink"/>
                <w:rtl w:val="true"/>
              </w:rPr>
              <w:t>لو دفع لهم مروان</w:t>
            </w:r>
            <w:r>
              <w:rPr>
                <w:rStyle w:val="IndexLink"/>
                <w:rtl w:val="true"/>
              </w:rPr>
              <w:tab/>
            </w:r>
            <w:r>
              <w:rPr>
                <w:rStyle w:val="IndexLink"/>
              </w:rPr>
              <w:t>250</w:t>
            </w:r>
          </w:hyperlink>
        </w:p>
        <w:p>
          <w:pPr>
            <w:pStyle w:val="Contents5"/>
            <w:tabs>
              <w:tab w:val="clear" w:pos="7892"/>
              <w:tab w:val="right" w:pos="9026" w:leader="dot"/>
            </w:tabs>
            <w:rPr/>
          </w:pPr>
          <w:hyperlink w:anchor="__RefHeading___Toc3166963_3224264995">
            <w:r>
              <w:rPr>
                <w:webHidden/>
                <w:rStyle w:val="IndexLink"/>
                <w:rtl w:val="true"/>
              </w:rPr>
              <w:t>ابنا طلحة و الزبیر ینصران عثمان</w:t>
            </w:r>
            <w:r>
              <w:rPr>
                <w:rStyle w:val="IndexLink"/>
                <w:rtl w:val="true"/>
              </w:rPr>
              <w:tab/>
            </w:r>
            <w:r>
              <w:rPr>
                <w:rStyle w:val="IndexLink"/>
              </w:rPr>
              <w:t>252</w:t>
            </w:r>
          </w:hyperlink>
        </w:p>
        <w:p>
          <w:pPr>
            <w:pStyle w:val="Contents5"/>
            <w:tabs>
              <w:tab w:val="clear" w:pos="7892"/>
              <w:tab w:val="right" w:pos="9026" w:leader="dot"/>
            </w:tabs>
            <w:rPr/>
          </w:pPr>
          <w:hyperlink w:anchor="__RefHeading___Toc3166965_3224264995">
            <w:r>
              <w:rPr>
                <w:webHidden/>
                <w:rStyle w:val="IndexLink"/>
                <w:rtl w:val="true"/>
              </w:rPr>
              <w:t>ابن الزبیر عثمانی،و أبوه ضد عثمان</w:t>
            </w:r>
            <w:r>
              <w:rPr>
                <w:rStyle w:val="IndexLink"/>
                <w:rtl w:val="true"/>
              </w:rPr>
              <w:tab/>
            </w:r>
            <w:r>
              <w:rPr>
                <w:rStyle w:val="IndexLink"/>
              </w:rPr>
              <w:t>252</w:t>
            </w:r>
          </w:hyperlink>
        </w:p>
        <w:p>
          <w:pPr>
            <w:pStyle w:val="Contents5"/>
            <w:tabs>
              <w:tab w:val="clear" w:pos="7892"/>
              <w:tab w:val="right" w:pos="9026" w:leader="dot"/>
            </w:tabs>
            <w:rPr/>
          </w:pPr>
          <w:hyperlink w:anchor="__RefHeading___Toc3166967_3224264995">
            <w:r>
              <w:rPr>
                <w:webHidden/>
                <w:rStyle w:val="IndexLink"/>
                <w:rtl w:val="true"/>
              </w:rPr>
              <w:t>المهاجرون و الأنصار لم ینصروا عثمان</w:t>
            </w:r>
            <w:r>
              <w:rPr>
                <w:rStyle w:val="IndexLink"/>
                <w:rtl w:val="true"/>
              </w:rPr>
              <w:tab/>
            </w:r>
            <w:r>
              <w:rPr>
                <w:rStyle w:val="IndexLink"/>
              </w:rPr>
              <w:t>254</w:t>
            </w:r>
          </w:hyperlink>
        </w:p>
        <w:p>
          <w:pPr>
            <w:pStyle w:val="Contents5"/>
            <w:tabs>
              <w:tab w:val="clear" w:pos="7892"/>
              <w:tab w:val="right" w:pos="9026" w:leader="dot"/>
            </w:tabs>
            <w:rPr/>
          </w:pPr>
          <w:hyperlink w:anchor="__RefHeading___Toc3166969_3224264995">
            <w:r>
              <w:rPr>
                <w:webHidden/>
                <w:rStyle w:val="IndexLink"/>
                <w:rtl w:val="true"/>
              </w:rPr>
              <w:t>من هم قتلة عثمان؟</w:t>
            </w:r>
            <w:r>
              <w:rPr>
                <w:rStyle w:val="IndexLink"/>
                <w:rtl w:val="true"/>
              </w:rPr>
              <w:t>!</w:t>
              <w:tab/>
            </w:r>
            <w:r>
              <w:rPr>
                <w:rStyle w:val="IndexLink"/>
              </w:rPr>
              <w:t>254</w:t>
            </w:r>
          </w:hyperlink>
        </w:p>
        <w:p>
          <w:pPr>
            <w:pStyle w:val="Contents5"/>
            <w:tabs>
              <w:tab w:val="clear" w:pos="7892"/>
              <w:tab w:val="right" w:pos="9026" w:leader="dot"/>
            </w:tabs>
            <w:rPr/>
          </w:pPr>
          <w:hyperlink w:anchor="__RefHeading___Toc3166971_3224264995">
            <w:r>
              <w:rPr>
                <w:webHidden/>
                <w:rStyle w:val="IndexLink"/>
                <w:rtl w:val="true"/>
              </w:rPr>
              <w:t>الصحابة هم قتلة عثمان</w:t>
            </w:r>
            <w:r>
              <w:rPr>
                <w:rStyle w:val="IndexLink"/>
                <w:rtl w:val="true"/>
              </w:rPr>
              <w:tab/>
            </w:r>
            <w:r>
              <w:rPr>
                <w:rStyle w:val="IndexLink"/>
              </w:rPr>
              <w:t>255</w:t>
            </w:r>
          </w:hyperlink>
        </w:p>
        <w:p>
          <w:pPr>
            <w:pStyle w:val="Contents5"/>
            <w:tabs>
              <w:tab w:val="clear" w:pos="7892"/>
              <w:tab w:val="right" w:pos="9026" w:leader="dot"/>
            </w:tabs>
            <w:rPr/>
          </w:pPr>
          <w:hyperlink w:anchor="__RefHeading___Toc3166973_3224264995">
            <w:r>
              <w:rPr>
                <w:webHidden/>
                <w:rStyle w:val="IndexLink"/>
                <w:rtl w:val="true"/>
              </w:rPr>
              <w:t>غضب بنی هاشم</w:t>
            </w:r>
            <w:r>
              <w:rPr>
                <w:rStyle w:val="IndexLink"/>
                <w:rtl w:val="true"/>
              </w:rPr>
              <w:tab/>
            </w:r>
            <w:r>
              <w:rPr>
                <w:rStyle w:val="IndexLink"/>
              </w:rPr>
              <w:t>263</w:t>
            </w:r>
          </w:hyperlink>
        </w:p>
        <w:p>
          <w:pPr>
            <w:pStyle w:val="Contents5"/>
            <w:tabs>
              <w:tab w:val="clear" w:pos="7892"/>
              <w:tab w:val="right" w:pos="9026" w:leader="dot"/>
            </w:tabs>
            <w:rPr/>
          </w:pPr>
          <w:hyperlink w:anchor="__RefHeading___Toc3166975_3224264995">
            <w:r>
              <w:rPr>
                <w:webHidden/>
                <w:rStyle w:val="IndexLink"/>
                <w:rtl w:val="true"/>
              </w:rPr>
              <w:t>هو طلحة،لا محمد بن أبی بکر</w:t>
            </w:r>
            <w:r>
              <w:rPr>
                <w:rStyle w:val="IndexLink"/>
                <w:rtl w:val="true"/>
              </w:rPr>
              <w:t>!</w:t>
              <w:tab/>
            </w:r>
            <w:r>
              <w:rPr>
                <w:rStyle w:val="IndexLink"/>
              </w:rPr>
              <w:t>264</w:t>
            </w:r>
          </w:hyperlink>
        </w:p>
        <w:p>
          <w:pPr>
            <w:pStyle w:val="Contents5"/>
            <w:tabs>
              <w:tab w:val="clear" w:pos="7892"/>
              <w:tab w:val="right" w:pos="9026" w:leader="dot"/>
            </w:tabs>
            <w:rPr/>
          </w:pPr>
          <w:hyperlink w:anchor="__RefHeading___Toc3166977_3224264995">
            <w:r>
              <w:rPr>
                <w:webHidden/>
                <w:rStyle w:val="IndexLink"/>
                <w:rtl w:val="true"/>
              </w:rPr>
              <w:t>نقب حائط دار عثمان</w:t>
            </w:r>
            <w:r>
              <w:rPr>
                <w:rStyle w:val="IndexLink"/>
                <w:rtl w:val="true"/>
              </w:rPr>
              <w:tab/>
            </w:r>
            <w:r>
              <w:rPr>
                <w:rStyle w:val="IndexLink"/>
              </w:rPr>
              <w:t>264</w:t>
            </w:r>
          </w:hyperlink>
        </w:p>
        <w:p>
          <w:pPr>
            <w:pStyle w:val="Contents5"/>
            <w:tabs>
              <w:tab w:val="clear" w:pos="7892"/>
              <w:tab w:val="right" w:pos="9026" w:leader="dot"/>
            </w:tabs>
            <w:rPr/>
          </w:pPr>
          <w:hyperlink w:anchor="__RefHeading___Toc3166979_3224264995">
            <w:r>
              <w:rPr>
                <w:webHidden/>
                <w:rStyle w:val="IndexLink"/>
                <w:rtl w:val="true"/>
              </w:rPr>
              <w:t>الجمع بین الأربعة مقصود</w:t>
            </w:r>
            <w:r>
              <w:rPr>
                <w:rStyle w:val="IndexLink"/>
                <w:rtl w:val="true"/>
              </w:rPr>
              <w:tab/>
            </w:r>
            <w:r>
              <w:rPr>
                <w:rStyle w:val="IndexLink"/>
              </w:rPr>
              <w:t>266</w:t>
            </w:r>
          </w:hyperlink>
        </w:p>
        <w:p>
          <w:pPr>
            <w:pStyle w:val="Contents5"/>
            <w:tabs>
              <w:tab w:val="clear" w:pos="7892"/>
              <w:tab w:val="right" w:pos="9026" w:leader="dot"/>
            </w:tabs>
            <w:rPr/>
          </w:pPr>
          <w:hyperlink w:anchor="__RefHeading___Toc3166981_3224264995">
            <w:r>
              <w:rPr>
                <w:webHidden/>
                <w:rStyle w:val="IndexLink"/>
                <w:rtl w:val="true"/>
              </w:rPr>
              <w:t>عثمان بدری بریء</w:t>
            </w:r>
            <w:r>
              <w:rPr>
                <w:rStyle w:val="IndexLink"/>
                <w:rtl w:val="true"/>
              </w:rPr>
              <w:t>!!</w:t>
              <w:tab/>
            </w:r>
            <w:r>
              <w:rPr>
                <w:rStyle w:val="IndexLink"/>
              </w:rPr>
              <w:t>267</w:t>
            </w:r>
          </w:hyperlink>
        </w:p>
        <w:p>
          <w:pPr>
            <w:pStyle w:val="Contents5"/>
            <w:tabs>
              <w:tab w:val="clear" w:pos="7892"/>
              <w:tab w:val="right" w:pos="9026" w:leader="dot"/>
            </w:tabs>
            <w:rPr/>
          </w:pPr>
          <w:hyperlink w:anchor="__RefHeading___Toc3166983_3224264995">
            <w:r>
              <w:rPr>
                <w:webHidden/>
                <w:rStyle w:val="IndexLink"/>
                <w:rtl w:val="true"/>
              </w:rPr>
              <w:t>جئت لنصرتک</w:t>
            </w:r>
            <w:r>
              <w:rPr>
                <w:rStyle w:val="IndexLink"/>
                <w:rtl w:val="true"/>
              </w:rPr>
              <w:tab/>
            </w:r>
            <w:r>
              <w:rPr>
                <w:rStyle w:val="IndexLink"/>
              </w:rPr>
              <w:t>268</w:t>
            </w:r>
          </w:hyperlink>
        </w:p>
        <w:p>
          <w:pPr>
            <w:pStyle w:val="Contents5"/>
            <w:tabs>
              <w:tab w:val="clear" w:pos="7892"/>
              <w:tab w:val="right" w:pos="9026" w:leader="dot"/>
            </w:tabs>
            <w:rPr/>
          </w:pPr>
          <w:hyperlink w:anchor="__RefHeading___Toc3166985_3224264995">
            <w:r>
              <w:rPr>
                <w:webHidden/>
                <w:rStyle w:val="IndexLink"/>
                <w:rtl w:val="true"/>
              </w:rPr>
              <w:t>لا أصلی بکم و الإمام محصور</w:t>
            </w:r>
            <w:r>
              <w:rPr>
                <w:rStyle w:val="IndexLink"/>
                <w:rtl w:val="true"/>
              </w:rPr>
              <w:tab/>
            </w:r>
            <w:r>
              <w:rPr>
                <w:rStyle w:val="IndexLink"/>
              </w:rPr>
              <w:t>269</w:t>
            </w:r>
          </w:hyperlink>
        </w:p>
        <w:p>
          <w:pPr>
            <w:pStyle w:val="Contents5"/>
            <w:tabs>
              <w:tab w:val="clear" w:pos="7892"/>
              <w:tab w:val="right" w:pos="9026" w:leader="dot"/>
            </w:tabs>
            <w:rPr/>
          </w:pPr>
          <w:hyperlink w:anchor="__RefHeading___Toc3166987_3224264995">
            <w:r>
              <w:rPr>
                <w:webHidden/>
                <w:rStyle w:val="IndexLink"/>
                <w:rtl w:val="true"/>
              </w:rPr>
              <w:t>علی علیه السّلام یقول</w:t>
            </w:r>
            <w:r>
              <w:rPr>
                <w:rStyle w:val="IndexLink"/>
                <w:rtl w:val="true"/>
              </w:rPr>
              <w:t>:</w:t>
            </w:r>
            <w:r>
              <w:rPr>
                <w:rStyle w:val="IndexLink"/>
                <w:rtl w:val="true"/>
              </w:rPr>
              <w:t>عثمان فی الجنة</w:t>
            </w:r>
            <w:r>
              <w:rPr>
                <w:rStyle w:val="IndexLink"/>
                <w:rtl w:val="true"/>
              </w:rPr>
              <w:tab/>
            </w:r>
            <w:r>
              <w:rPr>
                <w:rStyle w:val="IndexLink"/>
              </w:rPr>
              <w:t>269</w:t>
            </w:r>
          </w:hyperlink>
        </w:p>
        <w:p>
          <w:pPr>
            <w:pStyle w:val="Contents5"/>
            <w:tabs>
              <w:tab w:val="clear" w:pos="7892"/>
              <w:tab w:val="right" w:pos="9026" w:leader="dot"/>
            </w:tabs>
            <w:rPr/>
          </w:pPr>
          <w:hyperlink w:anchor="__RefHeading___Toc3166989_3224264995">
            <w:r>
              <w:rPr>
                <w:webHidden/>
                <w:rStyle w:val="IndexLink"/>
                <w:rtl w:val="true"/>
              </w:rPr>
              <w:t>ردونی،لا یفضحنی هذا الکلب</w:t>
            </w:r>
            <w:r>
              <w:rPr>
                <w:rStyle w:val="IndexLink"/>
                <w:rtl w:val="true"/>
              </w:rPr>
              <w:tab/>
            </w:r>
            <w:r>
              <w:rPr>
                <w:rStyle w:val="IndexLink"/>
              </w:rPr>
              <w:t>270</w:t>
            </w:r>
          </w:hyperlink>
        </w:p>
        <w:p>
          <w:pPr>
            <w:pStyle w:val="Contents5"/>
            <w:tabs>
              <w:tab w:val="clear" w:pos="7892"/>
              <w:tab w:val="right" w:pos="9026" w:leader="dot"/>
            </w:tabs>
            <w:rPr/>
          </w:pPr>
          <w:hyperlink w:anchor="__RefHeading___Toc3166991_3224264995">
            <w:r>
              <w:rPr>
                <w:webHidden/>
                <w:rStyle w:val="IndexLink"/>
                <w:rtl w:val="true"/>
              </w:rPr>
              <w:t>یلحد رجل بمکة</w:t>
            </w:r>
            <w:r>
              <w:rPr>
                <w:rStyle w:val="IndexLink"/>
                <w:rtl w:val="true"/>
              </w:rPr>
              <w:tab/>
            </w:r>
            <w:r>
              <w:rPr>
                <w:rStyle w:val="IndexLink"/>
              </w:rPr>
              <w:t>271</w:t>
            </w:r>
          </w:hyperlink>
        </w:p>
        <w:p>
          <w:pPr>
            <w:pStyle w:val="Contents5"/>
            <w:tabs>
              <w:tab w:val="clear" w:pos="7892"/>
              <w:tab w:val="right" w:pos="9026" w:leader="dot"/>
            </w:tabs>
            <w:rPr/>
          </w:pPr>
          <w:hyperlink w:anchor="__RefHeading___Toc3166993_3224264995">
            <w:r>
              <w:rPr>
                <w:webHidden/>
                <w:rStyle w:val="IndexLink"/>
                <w:rtl w:val="true"/>
              </w:rPr>
              <w:t>الأذن فی محاربة أمة محمد</w:t>
            </w:r>
            <w:r>
              <w:rPr>
                <w:rStyle w:val="IndexLink"/>
                <w:rtl w:val="true"/>
              </w:rPr>
              <w:tab/>
            </w:r>
            <w:r>
              <w:rPr>
                <w:rStyle w:val="IndexLink"/>
              </w:rPr>
              <w:t>272</w:t>
            </w:r>
          </w:hyperlink>
        </w:p>
        <w:p>
          <w:pPr>
            <w:pStyle w:val="Contents4"/>
            <w:tabs>
              <w:tab w:val="clear" w:pos="8176"/>
              <w:tab w:val="right" w:pos="9026" w:leader="dot"/>
            </w:tabs>
            <w:rPr/>
          </w:pPr>
          <w:hyperlink w:anchor="__RefHeading___Toc3166995_3224264995">
            <w:r>
              <w:rPr>
                <w:webHidden/>
                <w:rStyle w:val="IndexLink"/>
                <w:rtl w:val="true"/>
              </w:rPr>
              <w:t>الفصل الخامس</w:t>
            </w:r>
            <w:r>
              <w:rPr>
                <w:rStyle w:val="IndexLink"/>
                <w:rtl w:val="true"/>
              </w:rPr>
              <w:tab/>
            </w:r>
            <w:r>
              <w:rPr>
                <w:rStyle w:val="IndexLink"/>
              </w:rPr>
              <w:t>275</w:t>
            </w:r>
          </w:hyperlink>
        </w:p>
        <w:p>
          <w:pPr>
            <w:pStyle w:val="Contents5"/>
            <w:tabs>
              <w:tab w:val="clear" w:pos="7892"/>
              <w:tab w:val="right" w:pos="9026" w:leader="dot"/>
            </w:tabs>
            <w:rPr/>
          </w:pPr>
          <w:hyperlink w:anchor="__RefHeading___Toc3166997_3224264995">
            <w:r>
              <w:rPr>
                <w:webHidden/>
                <w:rStyle w:val="IndexLink"/>
                <w:rtl w:val="true"/>
              </w:rPr>
              <w:t>اشارة</w:t>
            </w:r>
            <w:r>
              <w:rPr>
                <w:rStyle w:val="IndexLink"/>
                <w:rtl w:val="true"/>
              </w:rPr>
              <w:tab/>
            </w:r>
            <w:r>
              <w:rPr>
                <w:rStyle w:val="IndexLink"/>
              </w:rPr>
              <w:t>275</w:t>
            </w:r>
          </w:hyperlink>
        </w:p>
        <w:p>
          <w:pPr>
            <w:pStyle w:val="Contents5"/>
            <w:tabs>
              <w:tab w:val="clear" w:pos="7892"/>
              <w:tab w:val="right" w:pos="9026" w:leader="dot"/>
            </w:tabs>
            <w:rPr/>
          </w:pPr>
          <w:hyperlink w:anchor="__RefHeading___Toc3166999_3224264995">
            <w:r>
              <w:rPr>
                <w:webHidden/>
                <w:rStyle w:val="IndexLink"/>
                <w:rtl w:val="true"/>
              </w:rPr>
              <w:t>طلحة یمنع عثمان الماء</w:t>
            </w:r>
            <w:r>
              <w:rPr>
                <w:rStyle w:val="IndexLink"/>
                <w:rtl w:val="true"/>
              </w:rPr>
              <w:tab/>
            </w:r>
            <w:r>
              <w:rPr>
                <w:rStyle w:val="IndexLink"/>
              </w:rPr>
              <w:t>277</w:t>
            </w:r>
          </w:hyperlink>
        </w:p>
        <w:p>
          <w:pPr>
            <w:pStyle w:val="Contents5"/>
            <w:tabs>
              <w:tab w:val="clear" w:pos="7892"/>
              <w:tab w:val="right" w:pos="9026" w:leader="dot"/>
            </w:tabs>
            <w:rPr/>
          </w:pPr>
          <w:hyperlink w:anchor="__RefHeading___Toc3167001_3224264995">
            <w:r>
              <w:rPr>
                <w:webHidden/>
                <w:rStyle w:val="IndexLink"/>
                <w:rtl w:val="true"/>
              </w:rPr>
              <w:t>الروایا إلی دار عثمان</w:t>
            </w:r>
            <w:r>
              <w:rPr>
                <w:rStyle w:val="IndexLink"/>
                <w:rtl w:val="true"/>
              </w:rPr>
              <w:tab/>
            </w:r>
            <w:r>
              <w:rPr>
                <w:rStyle w:val="IndexLink"/>
              </w:rPr>
              <w:t>279</w:t>
            </w:r>
          </w:hyperlink>
        </w:p>
        <w:p>
          <w:pPr>
            <w:pStyle w:val="Contents5"/>
            <w:tabs>
              <w:tab w:val="clear" w:pos="7892"/>
              <w:tab w:val="right" w:pos="9026" w:leader="dot"/>
            </w:tabs>
            <w:rPr/>
          </w:pPr>
          <w:hyperlink w:anchor="__RefHeading___Toc3167003_3224264995">
            <w:r>
              <w:rPr>
                <w:webHidden/>
                <w:rStyle w:val="IndexLink"/>
                <w:rtl w:val="true"/>
              </w:rPr>
              <w:t>بئر رومة</w:t>
            </w:r>
            <w:r>
              <w:rPr>
                <w:rStyle w:val="IndexLink"/>
                <w:rtl w:val="true"/>
              </w:rPr>
              <w:t>..</w:t>
            </w:r>
            <w:r>
              <w:rPr>
                <w:rStyle w:val="IndexLink"/>
                <w:rtl w:val="true"/>
              </w:rPr>
              <w:t>و جیش العسرة</w:t>
            </w:r>
            <w:r>
              <w:rPr>
                <w:rStyle w:val="IndexLink"/>
                <w:rtl w:val="true"/>
              </w:rPr>
              <w:tab/>
            </w:r>
            <w:r>
              <w:rPr>
                <w:rStyle w:val="IndexLink"/>
              </w:rPr>
              <w:t>285</w:t>
            </w:r>
          </w:hyperlink>
        </w:p>
        <w:p>
          <w:pPr>
            <w:pStyle w:val="Contents5"/>
            <w:tabs>
              <w:tab w:val="clear" w:pos="7892"/>
              <w:tab w:val="right" w:pos="9026" w:leader="dot"/>
            </w:tabs>
            <w:rPr/>
          </w:pPr>
          <w:hyperlink w:anchor="__RefHeading___Toc3167005_3224264995">
            <w:r>
              <w:rPr>
                <w:webHidden/>
                <w:rStyle w:val="IndexLink"/>
                <w:rtl w:val="true"/>
              </w:rPr>
              <w:t>بئر أریس</w:t>
            </w:r>
            <w:r>
              <w:rPr>
                <w:rStyle w:val="IndexLink"/>
                <w:rtl w:val="true"/>
              </w:rPr>
              <w:tab/>
            </w:r>
            <w:r>
              <w:rPr>
                <w:rStyle w:val="IndexLink"/>
              </w:rPr>
              <w:t>300</w:t>
            </w:r>
          </w:hyperlink>
        </w:p>
        <w:p>
          <w:pPr>
            <w:pStyle w:val="Contents5"/>
            <w:tabs>
              <w:tab w:val="clear" w:pos="7892"/>
              <w:tab w:val="right" w:pos="9026" w:leader="dot"/>
            </w:tabs>
            <w:rPr/>
          </w:pPr>
          <w:hyperlink w:anchor="__RefHeading___Toc3167007_3224264995">
            <w:r>
              <w:rPr>
                <w:webHidden/>
                <w:rStyle w:val="IndexLink"/>
                <w:rtl w:val="true"/>
              </w:rPr>
              <w:t>حقیقة القضیة</w:t>
            </w:r>
            <w:r>
              <w:rPr>
                <w:rStyle w:val="IndexLink"/>
                <w:rtl w:val="true"/>
              </w:rPr>
              <w:tab/>
            </w:r>
            <w:r>
              <w:rPr>
                <w:rStyle w:val="IndexLink"/>
              </w:rPr>
              <w:t>300</w:t>
            </w:r>
          </w:hyperlink>
        </w:p>
        <w:p>
          <w:pPr>
            <w:pStyle w:val="Contents5"/>
            <w:tabs>
              <w:tab w:val="clear" w:pos="7892"/>
              <w:tab w:val="right" w:pos="9026" w:leader="dot"/>
            </w:tabs>
            <w:rPr/>
          </w:pPr>
          <w:hyperlink w:anchor="__RefHeading___Toc3167009_3224264995">
            <w:r>
              <w:rPr>
                <w:webHidden/>
                <w:rStyle w:val="IndexLink"/>
                <w:rtl w:val="true"/>
              </w:rPr>
              <w:t>بئر رومة</w:t>
            </w:r>
            <w:r>
              <w:rPr>
                <w:rStyle w:val="IndexLink"/>
                <w:rtl w:val="true"/>
              </w:rPr>
              <w:t>..</w:t>
            </w:r>
            <w:r>
              <w:rPr>
                <w:rStyle w:val="IndexLink"/>
                <w:rtl w:val="true"/>
              </w:rPr>
              <w:t>حدیث خرافة</w:t>
            </w:r>
            <w:r>
              <w:rPr>
                <w:rStyle w:val="IndexLink"/>
                <w:rtl w:val="true"/>
              </w:rPr>
              <w:tab/>
            </w:r>
            <w:r>
              <w:rPr>
                <w:rStyle w:val="IndexLink"/>
              </w:rPr>
              <w:t>302</w:t>
            </w:r>
          </w:hyperlink>
        </w:p>
        <w:p>
          <w:pPr>
            <w:pStyle w:val="Contents3"/>
            <w:tabs>
              <w:tab w:val="clear" w:pos="8459"/>
              <w:tab w:val="right" w:pos="9026" w:leader="dot"/>
            </w:tabs>
            <w:rPr/>
          </w:pPr>
          <w:hyperlink w:anchor="__RefHeading___Toc3167011_3224264995">
            <w:r>
              <w:rPr>
                <w:webHidden/>
                <w:rStyle w:val="IndexLink"/>
                <w:rtl w:val="true"/>
              </w:rPr>
              <w:t>الباب السابع عشر علی علیه السّلام و قتل عثمان</w:t>
            </w:r>
            <w:r>
              <w:rPr>
                <w:rStyle w:val="IndexLink"/>
                <w:rtl w:val="true"/>
              </w:rPr>
              <w:tab/>
            </w:r>
            <w:r>
              <w:rPr>
                <w:rStyle w:val="IndexLink"/>
              </w:rPr>
              <w:t>305</w:t>
            </w:r>
          </w:hyperlink>
        </w:p>
        <w:p>
          <w:pPr>
            <w:pStyle w:val="Contents4"/>
            <w:tabs>
              <w:tab w:val="clear" w:pos="8176"/>
              <w:tab w:val="right" w:pos="9026" w:leader="dot"/>
            </w:tabs>
            <w:rPr/>
          </w:pPr>
          <w:hyperlink w:anchor="__RefHeading___Toc3167013_3224264995">
            <w:r>
              <w:rPr>
                <w:webHidden/>
                <w:rStyle w:val="IndexLink"/>
                <w:rtl w:val="true"/>
              </w:rPr>
              <w:t>اشارة</w:t>
            </w:r>
            <w:r>
              <w:rPr>
                <w:rStyle w:val="IndexLink"/>
                <w:rtl w:val="true"/>
              </w:rPr>
              <w:tab/>
            </w:r>
            <w:r>
              <w:rPr>
                <w:rStyle w:val="IndexLink"/>
              </w:rPr>
              <w:t>305</w:t>
            </w:r>
          </w:hyperlink>
        </w:p>
        <w:p>
          <w:pPr>
            <w:pStyle w:val="Contents4"/>
            <w:tabs>
              <w:tab w:val="clear" w:pos="8176"/>
              <w:tab w:val="right" w:pos="9026" w:leader="dot"/>
            </w:tabs>
            <w:rPr/>
          </w:pPr>
          <w:hyperlink w:anchor="__RefHeading___Toc3167015_3224264995">
            <w:r>
              <w:rPr>
                <w:webHidden/>
                <w:rStyle w:val="IndexLink"/>
                <w:rtl w:val="true"/>
              </w:rPr>
              <w:t>الفصل الأول</w:t>
            </w:r>
            <w:r>
              <w:rPr>
                <w:rStyle w:val="IndexLink"/>
                <w:rtl w:val="true"/>
              </w:rPr>
              <w:tab/>
            </w:r>
            <w:r>
              <w:rPr>
                <w:rStyle w:val="IndexLink"/>
              </w:rPr>
              <w:t>307</w:t>
            </w:r>
          </w:hyperlink>
        </w:p>
        <w:p>
          <w:pPr>
            <w:pStyle w:val="Contents5"/>
            <w:tabs>
              <w:tab w:val="clear" w:pos="7892"/>
              <w:tab w:val="right" w:pos="9026" w:leader="dot"/>
            </w:tabs>
            <w:rPr/>
          </w:pPr>
          <w:hyperlink w:anchor="__RefHeading___Toc3167017_3224264995">
            <w:r>
              <w:rPr>
                <w:webHidden/>
                <w:rStyle w:val="IndexLink"/>
                <w:rtl w:val="true"/>
              </w:rPr>
              <w:t>اشارة</w:t>
            </w:r>
            <w:r>
              <w:rPr>
                <w:rStyle w:val="IndexLink"/>
                <w:rtl w:val="true"/>
              </w:rPr>
              <w:tab/>
            </w:r>
            <w:r>
              <w:rPr>
                <w:rStyle w:val="IndexLink"/>
              </w:rPr>
              <w:t>307</w:t>
            </w:r>
          </w:hyperlink>
        </w:p>
        <w:p>
          <w:pPr>
            <w:pStyle w:val="Contents5"/>
            <w:tabs>
              <w:tab w:val="clear" w:pos="7892"/>
              <w:tab w:val="right" w:pos="9026" w:leader="dot"/>
            </w:tabs>
            <w:rPr/>
          </w:pPr>
          <w:hyperlink w:anchor="__RefHeading___Toc3167019_3224264995">
            <w:r>
              <w:rPr>
                <w:webHidden/>
                <w:rStyle w:val="IndexLink"/>
                <w:rtl w:val="true"/>
              </w:rPr>
              <w:t>علی علیه السّلام یعرض نصره علی عثمان</w:t>
            </w:r>
            <w:r>
              <w:rPr>
                <w:rStyle w:val="IndexLink"/>
                <w:rtl w:val="true"/>
              </w:rPr>
              <w:tab/>
            </w:r>
            <w:r>
              <w:rPr>
                <w:rStyle w:val="IndexLink"/>
              </w:rPr>
              <w:t>309</w:t>
            </w:r>
          </w:hyperlink>
        </w:p>
        <w:p>
          <w:pPr>
            <w:pStyle w:val="Contents5"/>
            <w:tabs>
              <w:tab w:val="clear" w:pos="7892"/>
              <w:tab w:val="right" w:pos="9026" w:leader="dot"/>
            </w:tabs>
            <w:rPr/>
          </w:pPr>
          <w:hyperlink w:anchor="__RefHeading___Toc3167021_3224264995">
            <w:r>
              <w:rPr>
                <w:webHidden/>
                <w:rStyle w:val="IndexLink"/>
                <w:rtl w:val="true"/>
              </w:rPr>
              <w:t>الحسنان علیهما السّلام یدافعان عن عثمان</w:t>
            </w:r>
            <w:r>
              <w:rPr>
                <w:rStyle w:val="IndexLink"/>
                <w:rtl w:val="true"/>
              </w:rPr>
              <w:tab/>
            </w:r>
            <w:r>
              <w:rPr>
                <w:rStyle w:val="IndexLink"/>
              </w:rPr>
              <w:t>311</w:t>
            </w:r>
          </w:hyperlink>
        </w:p>
        <w:p>
          <w:pPr>
            <w:pStyle w:val="Contents5"/>
            <w:tabs>
              <w:tab w:val="clear" w:pos="7892"/>
              <w:tab w:val="right" w:pos="9026" w:leader="dot"/>
            </w:tabs>
            <w:rPr/>
          </w:pPr>
          <w:hyperlink w:anchor="__RefHeading___Toc3167023_3224264995">
            <w:r>
              <w:rPr>
                <w:webHidden/>
                <w:rStyle w:val="IndexLink"/>
                <w:rtl w:val="true"/>
              </w:rPr>
              <w:t>الرأی الأمثل حول نصرة عثمان</w:t>
            </w:r>
            <w:r>
              <w:rPr>
                <w:rStyle w:val="IndexLink"/>
                <w:rtl w:val="true"/>
              </w:rPr>
              <w:tab/>
            </w:r>
            <w:r>
              <w:rPr>
                <w:rStyle w:val="IndexLink"/>
              </w:rPr>
              <w:t>321</w:t>
            </w:r>
          </w:hyperlink>
        </w:p>
        <w:p>
          <w:pPr>
            <w:pStyle w:val="Contents5"/>
            <w:tabs>
              <w:tab w:val="clear" w:pos="7892"/>
              <w:tab w:val="right" w:pos="9026" w:leader="dot"/>
            </w:tabs>
            <w:rPr/>
          </w:pPr>
          <w:hyperlink w:anchor="__RefHeading___Toc3167025_3224264995">
            <w:r>
              <w:rPr>
                <w:webHidden/>
                <w:rStyle w:val="IndexLink"/>
                <w:rtl w:val="true"/>
              </w:rPr>
              <w:t>وجهة نظر معقولة</w:t>
            </w:r>
            <w:r>
              <w:rPr>
                <w:rStyle w:val="IndexLink"/>
                <w:rtl w:val="true"/>
              </w:rPr>
              <w:tab/>
            </w:r>
            <w:r>
              <w:rPr>
                <w:rStyle w:val="IndexLink"/>
              </w:rPr>
              <w:t>326</w:t>
            </w:r>
          </w:hyperlink>
        </w:p>
        <w:p>
          <w:pPr>
            <w:pStyle w:val="Contents5"/>
            <w:tabs>
              <w:tab w:val="clear" w:pos="7892"/>
              <w:tab w:val="right" w:pos="9026" w:leader="dot"/>
            </w:tabs>
            <w:rPr/>
          </w:pPr>
          <w:hyperlink w:anchor="__RefHeading___Toc3167027_3224264995">
            <w:r>
              <w:rPr>
                <w:webHidden/>
                <w:rStyle w:val="IndexLink"/>
                <w:rtl w:val="true"/>
              </w:rPr>
              <w:t>معاویة هو قاتل عثمان</w:t>
            </w:r>
            <w:r>
              <w:rPr>
                <w:rStyle w:val="IndexLink"/>
                <w:rtl w:val="true"/>
              </w:rPr>
              <w:tab/>
            </w:r>
            <w:r>
              <w:rPr>
                <w:rStyle w:val="IndexLink"/>
              </w:rPr>
              <w:t>331</w:t>
            </w:r>
          </w:hyperlink>
        </w:p>
        <w:p>
          <w:pPr>
            <w:pStyle w:val="Contents4"/>
            <w:tabs>
              <w:tab w:val="clear" w:pos="8176"/>
              <w:tab w:val="right" w:pos="9026" w:leader="dot"/>
            </w:tabs>
            <w:rPr/>
          </w:pPr>
          <w:hyperlink w:anchor="__RefHeading___Toc3167029_3224264995">
            <w:r>
              <w:rPr>
                <w:webHidden/>
                <w:rStyle w:val="IndexLink"/>
                <w:rtl w:val="true"/>
              </w:rPr>
              <w:t>الفصل الثانی</w:t>
            </w:r>
            <w:r>
              <w:rPr>
                <w:rStyle w:val="IndexLink"/>
                <w:rtl w:val="true"/>
              </w:rPr>
              <w:tab/>
            </w:r>
            <w:r>
              <w:rPr>
                <w:rStyle w:val="IndexLink"/>
              </w:rPr>
              <w:t>339</w:t>
            </w:r>
          </w:hyperlink>
        </w:p>
        <w:p>
          <w:pPr>
            <w:pStyle w:val="Contents5"/>
            <w:tabs>
              <w:tab w:val="clear" w:pos="7892"/>
              <w:tab w:val="right" w:pos="9026" w:leader="dot"/>
            </w:tabs>
            <w:rPr/>
          </w:pPr>
          <w:hyperlink w:anchor="__RefHeading___Toc3167031_3224264995">
            <w:r>
              <w:rPr>
                <w:webHidden/>
                <w:rStyle w:val="IndexLink"/>
                <w:rtl w:val="true"/>
              </w:rPr>
              <w:t>اشارة</w:t>
            </w:r>
            <w:r>
              <w:rPr>
                <w:rStyle w:val="IndexLink"/>
                <w:rtl w:val="true"/>
              </w:rPr>
              <w:tab/>
            </w:r>
            <w:r>
              <w:rPr>
                <w:rStyle w:val="IndexLink"/>
              </w:rPr>
              <w:t>339</w:t>
            </w:r>
          </w:hyperlink>
        </w:p>
        <w:p>
          <w:pPr>
            <w:pStyle w:val="Contents5"/>
            <w:tabs>
              <w:tab w:val="clear" w:pos="7892"/>
              <w:tab w:val="right" w:pos="9026" w:leader="dot"/>
            </w:tabs>
            <w:rPr/>
          </w:pPr>
          <w:hyperlink w:anchor="__RefHeading___Toc3167033_3224264995">
            <w:r>
              <w:rPr>
                <w:webHidden/>
                <w:rStyle w:val="IndexLink"/>
                <w:rtl w:val="true"/>
              </w:rPr>
              <w:t>بدایة</w:t>
            </w:r>
            <w:r>
              <w:rPr>
                <w:rStyle w:val="IndexLink"/>
                <w:rtl w:val="true"/>
              </w:rPr>
              <w:tab/>
            </w:r>
            <w:r>
              <w:rPr>
                <w:rStyle w:val="IndexLink"/>
              </w:rPr>
              <w:t>341</w:t>
            </w:r>
          </w:hyperlink>
        </w:p>
        <w:p>
          <w:pPr>
            <w:pStyle w:val="Contents5"/>
            <w:tabs>
              <w:tab w:val="clear" w:pos="7892"/>
              <w:tab w:val="right" w:pos="9026" w:leader="dot"/>
            </w:tabs>
            <w:rPr/>
          </w:pPr>
          <w:hyperlink w:anchor="__RefHeading___Toc3167035_3224264995">
            <w:r>
              <w:rPr>
                <w:webHidden/>
                <w:rStyle w:val="IndexLink"/>
                <w:rtl w:val="true"/>
              </w:rPr>
              <w:t>حمّال الخطایا</w:t>
            </w:r>
            <w:r>
              <w:rPr>
                <w:rStyle w:val="IndexLink"/>
                <w:rtl w:val="true"/>
              </w:rPr>
              <w:tab/>
            </w:r>
            <w:r>
              <w:rPr>
                <w:rStyle w:val="IndexLink"/>
              </w:rPr>
              <w:t>341</w:t>
            </w:r>
          </w:hyperlink>
        </w:p>
        <w:p>
          <w:pPr>
            <w:pStyle w:val="Contents5"/>
            <w:tabs>
              <w:tab w:val="clear" w:pos="7892"/>
              <w:tab w:val="right" w:pos="9026" w:leader="dot"/>
            </w:tabs>
            <w:rPr/>
          </w:pPr>
          <w:hyperlink w:anchor="__RefHeading___Toc3167037_3224264995">
            <w:r>
              <w:rPr>
                <w:webHidden/>
                <w:rStyle w:val="IndexLink"/>
                <w:rtl w:val="true"/>
              </w:rPr>
              <w:t>من هو حمّال الخطایا؟</w:t>
            </w:r>
            <w:r>
              <w:rPr>
                <w:rStyle w:val="IndexLink"/>
                <w:rtl w:val="true"/>
              </w:rPr>
              <w:tab/>
            </w:r>
            <w:r>
              <w:rPr>
                <w:rStyle w:val="IndexLink"/>
              </w:rPr>
              <w:t>343</w:t>
            </w:r>
          </w:hyperlink>
        </w:p>
        <w:p>
          <w:pPr>
            <w:pStyle w:val="Contents5"/>
            <w:tabs>
              <w:tab w:val="clear" w:pos="7892"/>
              <w:tab w:val="right" w:pos="9026" w:leader="dot"/>
            </w:tabs>
            <w:rPr/>
          </w:pPr>
          <w:hyperlink w:anchor="__RefHeading___Toc3167039_3224264995">
            <w:r>
              <w:rPr>
                <w:webHidden/>
                <w:rStyle w:val="IndexLink"/>
                <w:rtl w:val="true"/>
              </w:rPr>
              <w:t>ضعف سند حدیث حمّال الخطایا</w:t>
            </w:r>
            <w:r>
              <w:rPr>
                <w:rStyle w:val="IndexLink"/>
                <w:rtl w:val="true"/>
              </w:rPr>
              <w:tab/>
            </w:r>
            <w:r>
              <w:rPr>
                <w:rStyle w:val="IndexLink"/>
              </w:rPr>
              <w:t>345</w:t>
            </w:r>
          </w:hyperlink>
        </w:p>
        <w:p>
          <w:pPr>
            <w:pStyle w:val="Contents5"/>
            <w:tabs>
              <w:tab w:val="clear" w:pos="7892"/>
              <w:tab w:val="right" w:pos="9026" w:leader="dot"/>
            </w:tabs>
            <w:rPr/>
          </w:pPr>
          <w:hyperlink w:anchor="__RefHeading___Toc3167041_3224264995">
            <w:r>
              <w:rPr>
                <w:webHidden/>
                <w:rStyle w:val="IndexLink"/>
                <w:rtl w:val="true"/>
              </w:rPr>
              <w:t>حمّال الخطایا</w:t>
            </w:r>
            <w:r>
              <w:rPr>
                <w:rStyle w:val="IndexLink"/>
                <w:rtl w:val="true"/>
              </w:rPr>
              <w:t>:</w:t>
            </w:r>
            <w:r>
              <w:rPr>
                <w:rStyle w:val="IndexLink"/>
                <w:rtl w:val="true"/>
              </w:rPr>
              <w:t>کیف؟</w:t>
            </w:r>
            <w:r>
              <w:rPr>
                <w:rStyle w:val="IndexLink"/>
                <w:rtl w:val="true"/>
              </w:rPr>
              <w:t>!</w:t>
            </w:r>
            <w:r>
              <w:rPr>
                <w:rStyle w:val="IndexLink"/>
                <w:rtl w:val="true"/>
              </w:rPr>
              <w:t>و لماذا؟</w:t>
            </w:r>
            <w:r>
              <w:rPr>
                <w:rStyle w:val="IndexLink"/>
                <w:rtl w:val="true"/>
              </w:rPr>
              <w:t>!</w:t>
              <w:tab/>
            </w:r>
            <w:r>
              <w:rPr>
                <w:rStyle w:val="IndexLink"/>
              </w:rPr>
              <w:t>347</w:t>
            </w:r>
          </w:hyperlink>
        </w:p>
        <w:p>
          <w:pPr>
            <w:pStyle w:val="Contents5"/>
            <w:tabs>
              <w:tab w:val="clear" w:pos="7892"/>
              <w:tab w:val="right" w:pos="9026" w:leader="dot"/>
            </w:tabs>
            <w:rPr/>
          </w:pPr>
          <w:hyperlink w:anchor="__RefHeading___Toc3167043_3224264995">
            <w:r>
              <w:rPr>
                <w:webHidden/>
                <w:rStyle w:val="IndexLink"/>
                <w:rtl w:val="true"/>
              </w:rPr>
              <w:t>عتاب عثمان لعلی علیه السّلام</w:t>
            </w:r>
            <w:r>
              <w:rPr>
                <w:rStyle w:val="IndexLink"/>
                <w:rtl w:val="true"/>
              </w:rPr>
              <w:tab/>
            </w:r>
            <w:r>
              <w:rPr>
                <w:rStyle w:val="IndexLink"/>
              </w:rPr>
              <w:t>348</w:t>
            </w:r>
          </w:hyperlink>
        </w:p>
        <w:p>
          <w:pPr>
            <w:pStyle w:val="Contents5"/>
            <w:tabs>
              <w:tab w:val="clear" w:pos="7892"/>
              <w:tab w:val="right" w:pos="9026" w:leader="dot"/>
            </w:tabs>
            <w:rPr/>
          </w:pPr>
          <w:hyperlink w:anchor="__RefHeading___Toc3167045_3224264995">
            <w:r>
              <w:rPr>
                <w:webHidden/>
                <w:rStyle w:val="IndexLink"/>
                <w:rtl w:val="true"/>
              </w:rPr>
              <w:t>العتاب و الإستعتاب</w:t>
            </w:r>
            <w:r>
              <w:rPr>
                <w:rStyle w:val="IndexLink"/>
                <w:rtl w:val="true"/>
              </w:rPr>
              <w:tab/>
            </w:r>
            <w:r>
              <w:rPr>
                <w:rStyle w:val="IndexLink"/>
              </w:rPr>
              <w:t>354</w:t>
            </w:r>
          </w:hyperlink>
        </w:p>
        <w:p>
          <w:pPr>
            <w:pStyle w:val="Contents6"/>
            <w:tabs>
              <w:tab w:val="clear" w:pos="7609"/>
              <w:tab w:val="right" w:pos="9026" w:leader="dot"/>
            </w:tabs>
            <w:rPr/>
          </w:pPr>
          <w:hyperlink w:anchor="__RefHeading___Toc3167047_3224264995">
            <w:r>
              <w:rPr>
                <w:webHidden/>
                <w:rStyle w:val="IndexLink"/>
                <w:rtl w:val="true"/>
              </w:rPr>
              <w:t>اشارة</w:t>
            </w:r>
            <w:r>
              <w:rPr>
                <w:rStyle w:val="IndexLink"/>
                <w:rtl w:val="true"/>
              </w:rPr>
              <w:tab/>
            </w:r>
            <w:r>
              <w:rPr>
                <w:rStyle w:val="IndexLink"/>
              </w:rPr>
              <w:t>354</w:t>
            </w:r>
          </w:hyperlink>
        </w:p>
        <w:p>
          <w:pPr>
            <w:pStyle w:val="Contents6"/>
            <w:tabs>
              <w:tab w:val="clear" w:pos="7609"/>
              <w:tab w:val="right" w:pos="9026" w:leader="dot"/>
            </w:tabs>
            <w:rPr/>
          </w:pPr>
          <w:hyperlink w:anchor="__RefHeading___Toc3167049_3224264995">
            <w:r>
              <w:rPr>
                <w:webHidden/>
                <w:rStyle w:val="IndexLink"/>
                <w:rtl w:val="true"/>
              </w:rPr>
              <w:t>مناقشة کلام المعتزلی</w:t>
            </w:r>
            <w:r>
              <w:rPr>
                <w:rStyle w:val="IndexLink"/>
                <w:rtl w:val="true"/>
              </w:rPr>
              <w:tab/>
            </w:r>
            <w:r>
              <w:rPr>
                <w:rStyle w:val="IndexLink"/>
              </w:rPr>
              <w:t>354</w:t>
            </w:r>
          </w:hyperlink>
        </w:p>
        <w:p>
          <w:pPr>
            <w:pStyle w:val="Contents6"/>
            <w:tabs>
              <w:tab w:val="clear" w:pos="7609"/>
              <w:tab w:val="right" w:pos="9026" w:leader="dot"/>
            </w:tabs>
            <w:rPr/>
          </w:pPr>
          <w:hyperlink w:anchor="__RefHeading___Toc3167051_3224264995">
            <w:r>
              <w:rPr>
                <w:webHidden/>
                <w:rStyle w:val="IndexLink"/>
                <w:rtl w:val="true"/>
              </w:rPr>
              <w:t>المراد بالعتاب و الإستعتاب</w:t>
            </w:r>
            <w:r>
              <w:rPr>
                <w:rStyle w:val="IndexLink"/>
                <w:rtl w:val="true"/>
              </w:rPr>
              <w:tab/>
            </w:r>
            <w:r>
              <w:rPr>
                <w:rStyle w:val="IndexLink"/>
              </w:rPr>
              <w:t>357</w:t>
            </w:r>
          </w:hyperlink>
        </w:p>
        <w:p>
          <w:pPr>
            <w:pStyle w:val="Contents2"/>
            <w:tabs>
              <w:tab w:val="clear" w:pos="8743"/>
              <w:tab w:val="right" w:pos="9026" w:leader="dot"/>
            </w:tabs>
            <w:rPr/>
          </w:pPr>
          <w:hyperlink w:anchor="__RefHeading___Toc3167053_3224264995">
            <w:r>
              <w:rPr>
                <w:webHidden/>
                <w:rStyle w:val="IndexLink"/>
                <w:rtl w:val="true"/>
              </w:rPr>
              <w:t>الفهارس</w:t>
            </w:r>
            <w:r>
              <w:rPr>
                <w:rStyle w:val="IndexLink"/>
                <w:rtl w:val="true"/>
              </w:rPr>
              <w:tab/>
            </w:r>
            <w:r>
              <w:rPr>
                <w:rStyle w:val="IndexLink"/>
              </w:rPr>
              <w:t>359</w:t>
            </w:r>
          </w:hyperlink>
        </w:p>
        <w:p>
          <w:pPr>
            <w:pStyle w:val="Contents3"/>
            <w:tabs>
              <w:tab w:val="clear" w:pos="8459"/>
              <w:tab w:val="right" w:pos="9026" w:leader="dot"/>
            </w:tabs>
            <w:rPr/>
          </w:pPr>
          <w:hyperlink w:anchor="__RefHeading___Toc3167055_3224264995">
            <w:r>
              <w:rPr>
                <w:webHidden/>
                <w:rStyle w:val="IndexLink"/>
                <w:rtl w:val="true"/>
              </w:rPr>
              <w:t>اشارة</w:t>
            </w:r>
            <w:r>
              <w:rPr>
                <w:rStyle w:val="IndexLink"/>
                <w:rtl w:val="true"/>
              </w:rPr>
              <w:tab/>
            </w:r>
            <w:r>
              <w:rPr>
                <w:rStyle w:val="IndexLink"/>
              </w:rPr>
              <w:t>359</w:t>
            </w:r>
          </w:hyperlink>
        </w:p>
        <w:p>
          <w:pPr>
            <w:pStyle w:val="Contents3"/>
            <w:tabs>
              <w:tab w:val="clear" w:pos="8459"/>
              <w:tab w:val="right" w:pos="9026" w:leader="dot"/>
            </w:tabs>
            <w:rPr/>
          </w:pPr>
          <w:hyperlink w:anchor="__RefHeading___Toc3167057_3224264995">
            <w:r>
              <w:rPr>
                <w:webHidden/>
                <w:rStyle w:val="IndexLink"/>
              </w:rPr>
              <w:t>1</w:t>
            </w:r>
            <w:r>
              <w:rPr>
                <w:rStyle w:val="IndexLink"/>
                <w:rtl w:val="true"/>
              </w:rPr>
              <w:t>-</w:t>
            </w:r>
            <w:r>
              <w:rPr>
                <w:rStyle w:val="IndexLink"/>
                <w:rtl w:val="true"/>
              </w:rPr>
              <w:t>الفهرس الإجمالی</w:t>
            </w:r>
            <w:r>
              <w:rPr>
                <w:rStyle w:val="IndexLink"/>
                <w:rtl w:val="true"/>
              </w:rPr>
              <w:tab/>
            </w:r>
            <w:r>
              <w:rPr>
                <w:rStyle w:val="IndexLink"/>
              </w:rPr>
              <w:t>361</w:t>
            </w:r>
          </w:hyperlink>
        </w:p>
        <w:p>
          <w:pPr>
            <w:pStyle w:val="Contents3"/>
            <w:tabs>
              <w:tab w:val="clear" w:pos="8459"/>
              <w:tab w:val="right" w:pos="9026" w:leader="dot"/>
            </w:tabs>
            <w:rPr/>
          </w:pPr>
          <w:hyperlink w:anchor="__RefHeading___Toc3167059_3224264995">
            <w:r>
              <w:rPr>
                <w:webHidden/>
                <w:rStyle w:val="IndexLink"/>
              </w:rPr>
              <w:t>2</w:t>
            </w:r>
            <w:r>
              <w:rPr>
                <w:rStyle w:val="IndexLink"/>
                <w:rtl w:val="true"/>
              </w:rPr>
              <w:t>-</w:t>
            </w:r>
            <w:r>
              <w:rPr>
                <w:rStyle w:val="IndexLink"/>
                <w:rtl w:val="true"/>
              </w:rPr>
              <w:t>الفهرس التفصیلی</w:t>
            </w:r>
            <w:r>
              <w:rPr>
                <w:rStyle w:val="IndexLink"/>
                <w:rtl w:val="true"/>
              </w:rPr>
              <w:tab/>
            </w:r>
            <w:r>
              <w:rPr>
                <w:rStyle w:val="IndexLink"/>
              </w:rPr>
              <w:t>363</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894_170629"/>
      <w:bookmarkStart w:id="1" w:name="pg12894_170629"/>
      <w:bookmarkEnd w:id="1"/>
    </w:p>
    <w:p>
      <w:pPr>
        <w:pStyle w:val="Heading2"/>
        <w:numPr>
          <w:ilvl w:val="1"/>
          <w:numId w:val="1"/>
        </w:numPr>
        <w:rPr/>
      </w:pPr>
      <w:bookmarkStart w:id="2" w:name="pg12894_170629"/>
      <w:bookmarkStart w:id="3" w:name="__RefHeading___Toc3166723_322426499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عاملی، جعفر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۱۹۴۴</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Amili, Jafar Murtada</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من سیره‌الامام علی علیه‌السلام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المرتضی من سیره‌المرتضی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جعفرمرتضی العاملی؛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تهیه 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نشر و ترجمه مولفات‌العلامه‌المحقق ایه‌الله‌السید جعفرمرتضی العاملی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ولاء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المرکز الاسلامی للدراسات </w:t>
      </w:r>
      <w:r>
        <w:rPr>
          <w:rFonts w:ascii="IRNazanin" w:hAnsi="IRNazanin" w:eastAsia="IRNazanin"/>
          <w:color w:val="111111"/>
          <w:sz w:val="28"/>
          <w:sz w:val="28"/>
          <w:szCs w:val="28"/>
          <w:lang w:bidi="fa-IR"/>
        </w:rPr>
        <w:t>۱۴۳۰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معرفی اجمالی کتاب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 من سیرة الامام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قلم علامه سید جعفر مرتضی عاملی در قرن معاصر، شامل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به زندگی نامه و سیره عملی مولای متقیان حضرت علی ابن ابی‌طالب علیه السلام می‌پردازد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ساختار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شامل سه بخش و طی بیست جلد می‌باشد که هر بخشی جدا، شامل چند باب و دارای چندین فصل مربوط به خود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دوم کتاب، شامل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گزارش محتوا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 کتاب، پیرامون زندگانی امیرالمومنین در دوران پیامبر اکرم می‌باشد که شامل دو باب، و زندگانی علی علیه السلام قبل از بعثت و بعد از بعثت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اول شامل فصولی چون نسب امام علی علیه السلام، ایمان و جایگاه ولات ایشان، علت تولد ایشان در مکه، محبوب‌ترین مردم نزد پیامبر، دوران وی در کنار پیامبر، معجزات و کرامات ایشان، اسماء و القاب و کنیه‌های حضرت، شمائل علی علیه السلام، زوجات حضرت و اولاد وی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دوم که بعد از بعثت است، به مسائلی چون بعثت پیامبر و اسلام حضرت علی علیه السلام و دلایلی که اثبات می‌کند، ایشان اولین شخصی بودند که اسلام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جلد دوم طی فصولی از ازدواج با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فرزندانی که از ایشان و حضرت زهرا متولد شده‌اند و مسدود کردن ابواب مسجد به جز باب خانه علی علیه السلام،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همین جلد به باب چهارم اشاره شده که طی هشت فصل از جنگ احد تا خندق را به شرح کشیده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چهارم شامل دو باب که شامل جنگ‌هایی است که حضرت علی علیه السلام در آن‌ها شرکت داشته‌اند، در این ضمن به قتل عمرو در خندق، غزوه بنی قریظه، جریان حدیبیه و در باب ششم پیرامون خیبر و فدک و حدیث رد الشمس، مطالبی را عنوان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پنجم دو باب هفتم و هشتم را شامل می‌شود، باب هفتم طی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تا فتح مکه را بررسی کرده و در باب هشتم نیز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از فتح مکه تا فتح طائف را اشاره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ششم شامل دو باب به عناوین، تا تبوک، در شش فصل و از تبوک تا مرض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فصل از حدیث منزلت و وقایع تبوک،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هفتم شامل باب‌های یازدهم و دوازدهم و پیرامون حجه الوداع و جریان روز غدیر، که باب اول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و باب بعدی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به علم، امامت، علی در کلام رسول، آیه تطهیر و حدیث کساء، ادعیه علی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هشتم که که شامل 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به وصایای نبی در هنگام فوتشان و در فصل بعدی از اسامه و کتابی که ننوشت، مکان فوت پیامبر، تکفین و صلات و دفن ایشان و جریان سقیفه بحث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جلد دهم ادامه فصول 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قسمت دوم زندگانی امیرالمومنین که از وفات پیامبر تا بیعت ایشان است، را به تصویر کشیده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قسمت دوم این اثر، شامل چندین باب می‌باشد که باب اول درباره چگونگی ایجاد انقلاب،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دوم که در جلد دهم به آن اشاره شده است، پیرامون ارث پیامبر و قضیه فدک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سوم درباره سیاست‌هایی است که سقیفه ایجاد نموده و شامل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چهارم در جنگ‌ها و سیاست‌های عهد ابوبکر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و باب پنجم که در جلد دوازدهم ذکر شده، پیرامون علم و قضاء و احکام آن می‌باشد که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به قضاوت‌ها و پاسخ‌های حضرت و علم بالای ایشان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سیزدهم شامل دو باب ششم و هفتم، از قسمت دوم کتاب می‌شود که باب ششم آن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به جنگ‌ها و فتوحات در عهد عمر، و باب هفتم در سیاست‌های عمر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چهاردهم کتاب، شامل دو باب احداث و شوری می‌باشد که هردو شامل شش فصل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پانزدهم شامل باب دهم درباره شوری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شانزدهم در دو باب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پیرامون عثمان و علی علیه السلام و فضائل و سیاست‌های حضرت و نمونه‌هایی از سیاست‌های عثمان و نمونه‌های از خشونت‌های عثمان را بیان نموده، باب یازدهم شامل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و باب دوازدهم شامل چهار فصل و باب سیزدهم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به خشونت‌های عثمان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هفدهم شامل باب‌های چهاردهم و پانزدهم در مظلومیت ابوذر و علی در حصار عثمان، طی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هجدهم شامل دو 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اولی شامل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و دومی شامل سه فصل پیرامون علی علیه السلام و قتل عثمان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جلد نوزدهم به قسمت سوم این کتاب؛ یعنی خلافت علی علیه السلام پرداخته شده که شامل دو باب بیعت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و بابی تحت عنوان نکته‌های قابل توجه و تامل که در چهار فصل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بیستم که آخرین جلد این مجموعه است، دارای یک باب، تحت عنوان نشانه‌های شورش و قیام، که در شش فصل به مواردی چون کشته شدن عثمان از نظر علی علیه السلام، مشورت مغیره در امر عمال، خطبه بیعت و مسائلی از این قبیل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عاملی پس از آن که نقل‌ها و گزارش‌های بسیاری را درباره چگونگی مصحف علی علیه السلام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بدین سان روشن شد که مصحف علی علیه السلام با قرآن موجود هیچ گونه تفاوت نداشته است و تفاوت‌های یاد شده و افزونی‌های دیگر تفسیر و تأویل آیات بود و نه جز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مصحف علی علیه السلام تفسیری عظیم و آغازین تفسیر تدوین یافته قرآن کریم بوده و علی علیه السلام اوّلین کسی است که تفسیر قرآن را با تلقی از وحی نگاشت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در بردارنده تمام وقایع و حقایق زمان امیرالمومنین علیه السلام نیست، بلکه قطره‌ای از دریای سیره علوی علیه السلام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اسم کتاب، الصحیح است، مولف می‌گوید که اگر کسی به ما ایراد بگیرد که فلان حدیث ممکن است، کذب باشد، در جواب به او می‌گوییم که این روایات از کتب علماء شما که دیانت را به آنان نسبت می‌دهید و مورد وثوق شما هستند، تهیه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کتاب</w:t>
      </w:r>
    </w:p>
    <w:p>
      <w:pPr>
        <w:pStyle w:val="BookText"/>
        <w:rPr/>
      </w:pPr>
      <w:r>
        <w:rPr>
          <w:rFonts w:ascii="IRNazanin" w:hAnsi="IRNazanin" w:eastAsia="IRNazanin"/>
          <w:color w:val="111111"/>
          <w:sz w:val="28"/>
          <w:sz w:val="28"/>
          <w:szCs w:val="28"/>
          <w:rtl w:val="true"/>
          <w:lang w:bidi="fa-IR"/>
        </w:rPr>
        <w:t xml:space="preserve">اولین دوره کتاب الصحیح من سیرة الامام علی علیه السلام به تعداد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و در تاریخ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با حمایت معاونت فرهنگی وزارت فرهنگ و ارشاد اسلامی و توسط انتشارات مؤسسه فرهنگی ولاء 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هر جلد از کتاب، فهرستی اجمالی از مطالب کتاب عنوان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پیوندها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مطالعه کتاب الصحیح من سیرة الإمام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المرتضی من سیرة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بازار کتاب قائمیه</w:t>
      </w:r>
    </w:p>
    <w:p>
      <w:pPr>
        <w:pStyle w:val="BookText"/>
        <w:rPr/>
      </w:pPr>
      <w:r>
        <w:rPr>
          <w:rFonts w:eastAsia="Times New Roman" w:cs="Times New Roman" w:ascii="Times New Roman" w:hAnsi="Times New Roman"/>
          <w:color w:val="111111"/>
          <w:sz w:val="28"/>
          <w:szCs w:val="28"/>
          <w:lang w:val="en-US" w:bidi="en-US"/>
        </w:rPr>
        <w:t>http://www.ghbook.ir/book/12171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کتاب‌شناسی اسلام، عرفان، غیره سرگذشت نامه‌ها سرگذشت نامه های فردی ائمه اثنی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حالات فردی علی بن ابی‌طالب علیه السلام</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با حمایت معاونت فرهنگی وزارت فرهنگ و ارشاد اسلامی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علیه السلام،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نشر و ترجمه آثار علامه سید جعفر مرتضی عاملی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۳۷</w:t>
      </w:r>
      <w:r>
        <w:rPr>
          <w:rFonts w:eastAsia="IRNazanin" w:cs="IRNazanin"/>
          <w:color w:val="111111"/>
          <w:sz w:val="28"/>
          <w:szCs w:val="28"/>
          <w:lang w:bidi="fa-IR"/>
        </w:rPr>
        <w:t>/</w:t>
      </w: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۱۷۵</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۹۵۱</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۱۸۰۳۳۵۴</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۱۱۰۰۰۰۰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90724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90724</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90724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90724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90724</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00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01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02</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03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04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05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07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08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09</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166725_3224264995"/>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2894_170633"/>
      <w:bookmarkStart w:id="8" w:name="pg12894_170633"/>
      <w:bookmarkEnd w:id="8"/>
    </w:p>
    <w:p>
      <w:pPr>
        <w:pStyle w:val="Heading2"/>
        <w:numPr>
          <w:ilvl w:val="1"/>
          <w:numId w:val="1"/>
        </w:numPr>
        <w:rPr/>
      </w:pPr>
      <w:bookmarkStart w:id="9" w:name="pg12894_170633"/>
      <w:bookmarkStart w:id="10" w:name="__RefHeading___Toc3166727_3224264995"/>
      <w:bookmarkStart w:id="11" w:name="_Toc3"/>
      <w:bookmarkEnd w:id="9"/>
      <w:bookmarkEnd w:id="10"/>
      <w:r>
        <w:rPr>
          <w:rtl w:val="true"/>
        </w:rPr>
        <w:t>تتمة القسم الثانی</w:t>
      </w:r>
      <w:r>
        <w:rPr>
          <w:rtl w:val="true"/>
        </w:rPr>
        <w:t xml:space="preserve">: </w:t>
      </w:r>
      <w:r>
        <w:rPr>
          <w:rtl w:val="true"/>
        </w:rPr>
        <w:t>من وفاة النبی صلی الله علیه و آله و سلم</w:t>
      </w:r>
      <w:r>
        <w:rPr>
          <w:rtl w:val="true"/>
        </w:rPr>
        <w:t xml:space="preserve">.. </w:t>
      </w:r>
      <w:r>
        <w:rPr>
          <w:rtl w:val="true"/>
        </w:rPr>
        <w:t>الی بیعة علی علیه السلام</w:t>
      </w:r>
      <w:bookmarkEnd w:id="11"/>
    </w:p>
    <w:p>
      <w:pPr>
        <w:pStyle w:val="Heading3"/>
        <w:numPr>
          <w:ilvl w:val="2"/>
          <w:numId w:val="1"/>
        </w:numPr>
        <w:rPr/>
      </w:pPr>
      <w:bookmarkStart w:id="12" w:name="__RefHeading___Toc3166729_3224264995"/>
      <w:bookmarkStart w:id="13" w:name="_Toc4"/>
      <w:bookmarkEnd w:id="12"/>
      <w:r>
        <w:rPr>
          <w:rtl w:val="true"/>
        </w:rPr>
        <w:t>تتمة الباب الخامس عشر</w:t>
      </w:r>
      <w:bookmarkEnd w:id="13"/>
    </w:p>
    <w:p>
      <w:pPr>
        <w:pStyle w:val="Heading4"/>
        <w:numPr>
          <w:ilvl w:val="3"/>
          <w:numId w:val="1"/>
        </w:numPr>
        <w:rPr/>
      </w:pPr>
      <w:bookmarkStart w:id="14" w:name="__RefHeading___Toc3166731_3224264995"/>
      <w:bookmarkStart w:id="15" w:name="_Toc5"/>
      <w:bookmarkEnd w:id="14"/>
      <w:r>
        <w:rPr>
          <w:rtl w:val="true"/>
        </w:rPr>
        <w:t>الفصل الثالث</w:t>
      </w:r>
      <w:bookmarkEnd w:id="15"/>
    </w:p>
    <w:p>
      <w:pPr>
        <w:pStyle w:val="Heading5"/>
        <w:numPr>
          <w:ilvl w:val="4"/>
          <w:numId w:val="1"/>
        </w:numPr>
        <w:rPr/>
      </w:pPr>
      <w:bookmarkStart w:id="16" w:name="__RefHeading___Toc3166733_3224264995"/>
      <w:bookmarkStart w:id="17" w:name="_Toc6"/>
      <w:bookmarkEnd w:id="16"/>
      <w:r>
        <w:rPr>
          <w:rtl w:val="true"/>
        </w:rPr>
        <w:t>اشارة</w:t>
      </w:r>
      <w:bookmarkEnd w:id="17"/>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أحداث جرت فی الحصار</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12894_170635"/>
      <w:bookmarkStart w:id="19" w:name="pg12894_170635"/>
      <w:bookmarkEnd w:id="19"/>
    </w:p>
    <w:p>
      <w:pPr>
        <w:pStyle w:val="Heading5"/>
        <w:numPr>
          <w:ilvl w:val="4"/>
          <w:numId w:val="1"/>
        </w:numPr>
        <w:rPr/>
      </w:pPr>
      <w:bookmarkStart w:id="20" w:name="pg12894_170635"/>
      <w:bookmarkStart w:id="21" w:name="__RefHeading___Toc3166735_3224264995"/>
      <w:bookmarkStart w:id="22" w:name="_Toc7"/>
      <w:bookmarkEnd w:id="20"/>
      <w:bookmarkEnd w:id="21"/>
      <w:r>
        <w:rPr>
          <w:rtl w:val="true"/>
        </w:rPr>
        <w:t>عثمان یستقیل من الخلافة</w:t>
      </w:r>
      <w:bookmarkEnd w:id="22"/>
    </w:p>
    <w:p>
      <w:pPr>
        <w:pStyle w:val="Heading6"/>
        <w:numPr>
          <w:ilvl w:val="5"/>
          <w:numId w:val="1"/>
        </w:numPr>
        <w:rPr/>
      </w:pPr>
      <w:bookmarkStart w:id="23" w:name="__RefHeading___Toc3166737_3224264995"/>
      <w:bookmarkStart w:id="24" w:name="_Toc8"/>
      <w:bookmarkEnd w:id="23"/>
      <w:r>
        <w:rPr>
          <w:rtl w:val="true"/>
        </w:rPr>
        <w:t>اشارة</w:t>
      </w:r>
      <w:bookmarkEnd w:id="24"/>
    </w:p>
    <w:p>
      <w:pPr>
        <w:pStyle w:val="BookText"/>
        <w:rPr/>
      </w:pPr>
      <w:r>
        <w:rPr>
          <w:rFonts w:ascii="IRNazanin" w:hAnsi="IRNazanin" w:eastAsia="IRNazanin"/>
          <w:color w:val="111111"/>
          <w:sz w:val="28"/>
          <w:sz w:val="28"/>
          <w:szCs w:val="28"/>
          <w:rtl w:val="true"/>
          <w:lang w:bidi="fa-IR"/>
        </w:rPr>
        <w:t>قال حویطب بن عبد العزی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 إلیّ عثمان حین اشتد حصاره،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بدا لی أن أتهم نفسی لهؤلاء،فأت علیا و طلحة و الزبیر،فقل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أمرکم تولوه،و اصنعوا فیه ما شئتم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فخرجت حتی جئت علیا،فوجدت علی بابه مثل الجبال من الناس، و الباب مغلق،لا یدخل علیه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انصرفت،فأتیت الزبیر،فوجدته فی منزله لیس ببابه أحد،فأخبرته بما أرسلنی به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و اللّه قضی ما علیه أمیر المؤمنین،هل جئت علیا؟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نعم،فلم أخلص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فقمنا جمیعا،فأتینا طلحة بن عبید اللّه فوجدناه فی داره و عنده ابنه محمد،فقصصنا علیه ما قال عثمان،فقال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و اللّه قضی ما علیه أمیر المؤمنین،هل جئتم علیا؟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نعم،فلم نخلص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فأرسل طلحة إلی الأشتر،فأتاه 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أخبره،فأخبرته بما قال عثمان</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طلحة و قد دمعت عیناه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و اللّه قضی ما علیه أمیر المؤمنین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فقام الأشتر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تبعثون إلینا،و جاءنا رسولکم بکتابکم،وها هو 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فأخرج کتابا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من المهاجرین الأولین و بقیة الشوری،إلی من بمصر من الصحابة و التابعین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تعالوا إلینا،و تدارکوا خلافة رسول اللّه قبل أن یسلبها أهلها،فإن کتاب اللّه قد بدل،و سنة رسوله قد غیرت،و أحکام الخلیفتین قد بدلت،فننشد اللّه من قرأ کتابنا من بقیة أصحاب رسول اللّه و التابعین بإحسان،إلا أقبل إلینا،و أخذ الحق لنا،و أعطاناه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فأقبلوا إلینا إن کنتم تؤمنون باللّه و الیوم الآخر،و أقیموا الحق علی المنهاج الواضح الذی فارقتم علیه نبیکم،و فارقکم علیه الخلفاء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غلبنا علی حقنا و استولی علی فیئنا،و حیل بیننا و بین أمرنا،و کانت الخلافة بعد نبینا خلافة نبوة و رحمة،و هی الیوم ملک عضوض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غلب علی شیء أکله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ألیس هذا کتابکم إلینا؟</w:t>
      </w:r>
    </w:p>
    <w:p>
      <w:pPr>
        <w:pStyle w:val="BookText"/>
        <w:rPr/>
      </w:pPr>
      <w:r>
        <w:rPr>
          <w:rFonts w:ascii="IRNazanin" w:hAnsi="IRNazanin" w:eastAsia="IRNazanin"/>
          <w:color w:val="111111"/>
          <w:sz w:val="28"/>
          <w:sz w:val="28"/>
          <w:szCs w:val="28"/>
          <w:rtl w:val="true"/>
          <w:lang w:bidi="fa-IR"/>
        </w:rPr>
        <w:t>فبکی طلحة،فقال الأشتر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حضرنا أقبلتم تعصرون أعینکم،و اللّه لا نفارقه حتی نقتله،و انصرف</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کتب عثمان کتابا بعثه مع نافع بن طریف إلی أهل مکة و من حضر الموسم یستغیثهم،فوافی به نافع یوم عرفة بمکة،و ابن عباس یخطب، و هو یومئذ علی الناس،کان قد استعمله عثمان علی الموسم،فقام نافع ففتح </w:t>
      </w:r>
    </w:p>
    <w:p>
      <w:pPr>
        <w:pStyle w:val="BookText"/>
        <w:rPr/>
      </w:pPr>
      <w:r>
        <w:rPr>
          <w:rFonts w:ascii="IRNazanin" w:hAnsi="IRNazanin" w:eastAsia="IRNazanin"/>
          <w:color w:val="111111"/>
          <w:sz w:val="28"/>
          <w:sz w:val="28"/>
          <w:szCs w:val="28"/>
          <w:rtl w:val="true"/>
          <w:lang w:bidi="fa-IR"/>
        </w:rPr>
        <w:t>الکتاب،فقرأ،فإذا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من عبد اللّه عثمان أمیر المؤمنین،إلی من حضر الحج من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فإنی کتبت إلیکم کتابی هذا و أنا محصور،أشرب من بئر القصر،و لا آکل من الطعام ما یکفینی،خیفة أن تنفد ذخیرتی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فأموت جوعا أنا و من معی،لا أدعی إلی توبة أقبلها،و لا تسمع منی حجة أقولها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فأنشد اللّه رجلا من المسلمین بلغه کتابی إلا قدم علی،فأخذ الحق فی، و منعنی من الظلم و 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قام ابن عباس،فأتم خطبته،و لم یعرض لشیء من شأنه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 إلی أهل الشام عامة،و إلی معاویة و أهل دمشق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فی قوم طال فیهم مقامی،و استعجلوا القدر فی،و قد خیرونی بین أن یحملونی علی شارف من الإبل إلی دخل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أن أنزع لهم رداء اللّه الذی کسانی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أن أقیدهم ممن قتلت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کان علی سلطان یخطئ و یصیب،فیا غوثاه یا غوثاه،و لا أمیر علیکم دونی،فالعجل العجل یا معاویة،و أدرک ثم أدرک،و ما أراک تدرک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 xml:space="preserve">. </w:t>
      </w:r>
      <w:bookmarkStart w:id="25" w:name="pg12894_170638"/>
    </w:p>
    <w:p>
      <w:pPr>
        <w:pStyle w:val="BookText"/>
        <w:rPr/>
      </w:pPr>
      <w:bookmarkEnd w:id="25"/>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تضمن هذا النص بعض ما یحتاج إلی بیان،فلاحظ ما یلی</w:t>
      </w:r>
      <w:r>
        <w:rPr>
          <w:rFonts w:eastAsia="IRNazanin" w:cs="IRNazanin"/>
          <w:color w:val="111111"/>
          <w:sz w:val="28"/>
          <w:szCs w:val="28"/>
          <w:rtl w:val="true"/>
          <w:lang w:bidi="fa-IR"/>
        </w:rPr>
        <w:t>:</w:t>
      </w:r>
    </w:p>
    <w:p>
      <w:pPr>
        <w:pStyle w:val="Heading6"/>
        <w:numPr>
          <w:ilvl w:val="5"/>
          <w:numId w:val="1"/>
        </w:numPr>
        <w:rPr/>
      </w:pPr>
      <w:bookmarkStart w:id="26" w:name="__RefHeading___Toc3166739_3224264995"/>
      <w:bookmarkStart w:id="27" w:name="_Toc9"/>
      <w:bookmarkEnd w:id="26"/>
      <w:r>
        <w:rPr>
          <w:rtl w:val="true"/>
        </w:rPr>
        <w:t>بدا له أن یتهم نفسه</w:t>
      </w:r>
      <w:bookmarkEnd w:id="27"/>
    </w:p>
    <w:p>
      <w:pPr>
        <w:pStyle w:val="BookText"/>
        <w:rPr/>
      </w:pP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عثمان بدا له أن یتهم نفسه،و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هذا التعبیر الذی بدا به عثمان حرکته باتجاه المعترضین علیه، و ناصحیه،لا یبشر بخیر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بالمناورة أشبه منه بالقرار الجدی الحازم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قد یترائ للناظر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عثمان لم یکن مقتنعا حتی و هو یقوم بهذه المبادرة أنه قد أخطأ أو خالف فی شیء مما یأخذه علیه الآخرون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عثمان لو کان جادا فی الأمر لکان قد بادر إلی إصلاح بعض ما فسد،و لو بعزل واحد من عماله،و إرجاع بعض الحقوق إلی أصحابها أو بعض الأموال المستلبة إلی بیت المال،أو نحو ذلک</w:t>
      </w:r>
      <w:r>
        <w:rPr>
          <w:rFonts w:eastAsia="IRNazanin" w:cs="IRNazanin"/>
          <w:color w:val="111111"/>
          <w:sz w:val="28"/>
          <w:szCs w:val="28"/>
          <w:rtl w:val="true"/>
          <w:lang w:bidi="fa-IR"/>
        </w:rPr>
        <w:t>.</w:t>
      </w:r>
    </w:p>
    <w:p>
      <w:pPr>
        <w:pStyle w:val="Heading6"/>
        <w:numPr>
          <w:ilvl w:val="5"/>
          <w:numId w:val="1"/>
        </w:numPr>
        <w:rPr/>
      </w:pPr>
      <w:bookmarkStart w:id="28" w:name="__RefHeading___Toc3166741_3224264995"/>
      <w:bookmarkStart w:id="29" w:name="_Toc10"/>
      <w:bookmarkEnd w:id="28"/>
      <w:r>
        <w:rPr>
          <w:rtl w:val="true"/>
        </w:rPr>
        <w:t>القرار عند علی علیه السّلام</w:t>
      </w:r>
      <w:bookmarkEnd w:id="29"/>
    </w:p>
    <w:p>
      <w:pPr>
        <w:pStyle w:val="BookText"/>
        <w:rPr/>
      </w:pPr>
      <w:r>
        <w:rPr>
          <w:rFonts w:ascii="IRNazanin" w:hAnsi="IRNazanin" w:eastAsia="IRNazanin"/>
          <w:color w:val="111111"/>
          <w:sz w:val="28"/>
          <w:sz w:val="28"/>
          <w:szCs w:val="28"/>
          <w:rtl w:val="true"/>
          <w:lang w:bidi="fa-IR"/>
        </w:rPr>
        <w:t>و قد أظهر النص المتقدم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الناس کلهم کانوا ینظرون إلی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،لأنهم یعلمون أنه مع الحق و الحق معه،فإن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هذا الفعل من عثمان أو ذاک علموا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عثمان قد أناب إلی الحق، و خضع له،أو علموا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مصلحة الإسلام و المسلمین هی القبول منه،و لو علی سبیل الإمتحان و الإختبار</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جاهر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بالرفض علموا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سبیل لهم إلی الإستمرار فیما هم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 الرفض العلوی دلیل علی أن اللّه لا یرضی بذلک </w:t>
      </w:r>
    </w:p>
    <w:p>
      <w:pPr>
        <w:pStyle w:val="BookText"/>
        <w:rPr/>
      </w:pPr>
      <w:r>
        <w:rPr>
          <w:rFonts w:ascii="IRNazanin" w:hAnsi="IRNazanin" w:eastAsia="IRNazanin"/>
          <w:color w:val="111111"/>
          <w:sz w:val="28"/>
          <w:sz w:val="28"/>
          <w:szCs w:val="28"/>
          <w:rtl w:val="true"/>
          <w:lang w:bidi="fa-IR"/>
        </w:rPr>
        <w:t>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یمکن أن یرضی بما یسخط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سکت و أعرض علموا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الأمر لا یبلغ درجة الخطورة القصوی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لهم فسحة فی مواصلة الاعتراض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کل إنسان سیکون مرهونا بعمله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یؤخذ بما یکون منه،إن خیرا فخیر،و إن شرا فشر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لأجل ذلک سأل الزبیر و طلحة حویطبا إن کان أتی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لأجل 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هو الذی یدیر الأمور، و یتزعم الحرکة،بل لیعرفوا إن کان له موقف مناهض لهم،لکی یتجنبوه، و لا یصطدموا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شاهدنا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الناس کانوا علی باب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کأمثال الجبال،و هو مغلق بابه دونهم،لأنه لا یرید أن یدخل فی هذا الأمر، لأنه یعرف أن هناک طامحون و طامعون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أنهم سوف یواصلون حرکتهم إلی حین تحقیقهم غایاتهم مهما تکن النتائج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مطیة لهؤلاء،کما أنه لا یرید أن یبرئ عثمان و عماله من المخالفات،و لا أن یحامی عنها و عنهم،خصوصا و أنهم مصرون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فجلس فی بیته،و أغلق بابه دون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کان یعرف أن فیهم المؤمن الخالص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فیهم الساعی وراء أهوائه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فیهم من لا یدرک الکثیر مما یجری حوله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یتأثر بالشعارات،أو ینفذ أوامر هذا أو ذاک</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أن ثمة حقیقة ناصعة،و هی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هو الوحید الذی یمنحه الناس کل ثقتهم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یختلفون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یراود أیا منهم </w:t>
      </w:r>
      <w:bookmarkStart w:id="30" w:name="pg12894_170640"/>
    </w:p>
    <w:p>
      <w:pPr>
        <w:pStyle w:val="BookText"/>
        <w:rPr/>
      </w:pPr>
      <w:bookmarkEnd w:id="30"/>
      <w:r>
        <w:rPr>
          <w:rFonts w:ascii="IRNazanin" w:hAnsi="IRNazanin" w:eastAsia="IRNazanin"/>
          <w:color w:val="111111"/>
          <w:sz w:val="28"/>
          <w:sz w:val="28"/>
          <w:szCs w:val="28"/>
          <w:rtl w:val="true"/>
          <w:lang w:bidi="fa-IR"/>
        </w:rPr>
        <w:t>شک أو ریب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یکن لغیره هذه المکانة فی نفوسهم</w:t>
      </w:r>
      <w:r>
        <w:rPr>
          <w:rFonts w:eastAsia="IRNazanin" w:cs="IRNazanin"/>
          <w:color w:val="111111"/>
          <w:sz w:val="28"/>
          <w:szCs w:val="28"/>
          <w:rtl w:val="true"/>
          <w:lang w:bidi="fa-IR"/>
        </w:rPr>
        <w:t>..</w:t>
      </w:r>
    </w:p>
    <w:p>
      <w:pPr>
        <w:pStyle w:val="Heading6"/>
        <w:numPr>
          <w:ilvl w:val="5"/>
          <w:numId w:val="1"/>
        </w:numPr>
        <w:rPr/>
      </w:pPr>
      <w:bookmarkStart w:id="31" w:name="__RefHeading___Toc3166743_3224264995"/>
      <w:bookmarkStart w:id="32" w:name="_Toc11"/>
      <w:bookmarkEnd w:id="31"/>
      <w:r>
        <w:rPr>
          <w:rtl w:val="true"/>
        </w:rPr>
        <w:t>طلحة و الأشتر</w:t>
      </w:r>
      <w:bookmarkEnd w:id="32"/>
    </w:p>
    <w:p>
      <w:pPr>
        <w:pStyle w:val="BookText"/>
        <w:rPr/>
      </w:pPr>
      <w:r>
        <w:rPr>
          <w:rFonts w:ascii="IRNazanin" w:hAnsi="IRNazanin" w:eastAsia="IRNazanin"/>
          <w:color w:val="111111"/>
          <w:sz w:val="28"/>
          <w:sz w:val="28"/>
          <w:szCs w:val="28"/>
          <w:rtl w:val="true"/>
          <w:lang w:bidi="fa-IR"/>
        </w:rPr>
        <w:t>و قد حاولت الراویة المتقدمة إظهار رقة طلحة علی عثمان،حتی لقد دمعت عیناه و إظهار مدی إنصافه هو و صدیقه الزبیر حین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عثمان برسالته هذه قد قضی ما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شک فی کذب هذه الفقرات فطلحة و الزبیر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کانا من أشد الناس علی عثمان،فلماذا تدمع عیناهما من أجله؟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أنهما یعلمان أن عثمان قد وعد أکثر من مرة،و أخلف،و أقسم الایمان و حنث بها،و أعطی المواثیق و نقضها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طلحة نفسه هو الذی منع عثمان الماء،حتی استغاث بعلی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،فأغاثه أکثر من مرة،و قد نجح فی بعضها،و تمکن طلحة من رد طلبه فی بعضها الآخر،کما ذکرناه فی 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هذا القاسی هنا هو ذلک الباکی الذی یعتصر عینیه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أن المقصود هو إظهار غلظة الأشتر،و قسوته،و تکریس اتهامه بقتل عثمان،لأنه کان من أنصار علی و محبیه،و التخفیف من مظاهر قسوة طلحة، الذی منع الماء عن عثمان،لمجرد أنه حارب علیا،فغفر الأمویون له ذنبه، و أرادوا أن تنصب النقمات و الأحقاد علی رأس الأشتر،دون طلحة؟</w:t>
      </w:r>
      <w:r>
        <w:rPr>
          <w:rFonts w:eastAsia="IRNazanin" w:cs="IRNazanin"/>
          <w:color w:val="111111"/>
          <w:sz w:val="28"/>
          <w:szCs w:val="28"/>
          <w:rtl w:val="true"/>
          <w:lang w:bidi="fa-IR"/>
        </w:rPr>
        <w:t>!</w:t>
      </w:r>
    </w:p>
    <w:p>
      <w:pPr>
        <w:pStyle w:val="Heading6"/>
        <w:numPr>
          <w:ilvl w:val="5"/>
          <w:numId w:val="1"/>
        </w:numPr>
        <w:rPr/>
      </w:pPr>
      <w:bookmarkStart w:id="33" w:name="__RefHeading___Toc3166745_3224264995"/>
      <w:bookmarkStart w:id="34" w:name="_Toc12"/>
      <w:bookmarkEnd w:id="33"/>
      <w:r>
        <w:rPr>
          <w:rtl w:val="true"/>
        </w:rPr>
        <w:t>عثمان یستقیل و یستنجد</w:t>
      </w:r>
      <w:bookmarkEnd w:id="34"/>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أظهر النص المتقدم تناقضا صریحا فی موقف عثمان،فهو یرسل إلی </w:t>
      </w:r>
      <w:bookmarkStart w:id="35" w:name="pg12894_170641"/>
    </w:p>
    <w:p>
      <w:pPr>
        <w:pStyle w:val="BookText"/>
        <w:rPr/>
      </w:pPr>
      <w:bookmarkEnd w:id="35"/>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أمرکم تولوه و اصنعوا فیه ما شئتم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هو یصرح بأنه لم یکن لینزع قمیصا ألبسه اللّه إیاه،یعنی الخلافة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أیهما کان جادا و صادقا یا تری؟</w:t>
      </w:r>
      <w:r>
        <w:rPr>
          <w:rFonts w:eastAsia="IRNazanin" w:cs="IRNazanin"/>
          <w:color w:val="111111"/>
          <w:sz w:val="28"/>
          <w:szCs w:val="28"/>
          <w:rtl w:val="true"/>
          <w:lang w:bidi="fa-IR"/>
        </w:rPr>
        <w:t>!</w:t>
      </w:r>
    </w:p>
    <w:p>
      <w:pPr>
        <w:pStyle w:val="Heading6"/>
        <w:numPr>
          <w:ilvl w:val="5"/>
          <w:numId w:val="1"/>
        </w:numPr>
        <w:rPr/>
      </w:pPr>
      <w:bookmarkStart w:id="36" w:name="__RefHeading___Toc3166747_3224264995"/>
      <w:bookmarkStart w:id="37" w:name="_Toc13"/>
      <w:bookmarkEnd w:id="36"/>
      <w:r>
        <w:rPr>
          <w:rtl w:val="true"/>
        </w:rPr>
        <w:t>یتنحی علی علیه السّلام فیطمع طلحة و الزبیر</w:t>
      </w:r>
      <w:bookmarkEnd w:id="37"/>
    </w:p>
    <w:p>
      <w:pPr>
        <w:pStyle w:val="BookText"/>
        <w:rPr/>
      </w:pPr>
      <w:r>
        <w:rPr>
          <w:rFonts w:ascii="IRNazanin" w:hAnsi="IRNazanin" w:eastAsia="IRNazanin"/>
          <w:color w:val="111111"/>
          <w:sz w:val="28"/>
          <w:sz w:val="28"/>
          <w:szCs w:val="28"/>
          <w:rtl w:val="true"/>
          <w:lang w:bidi="fa-IR"/>
        </w:rPr>
        <w:t>و ذکروا أنه لما اشتد الطعن علی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استأذنه علی فی بعض بوادیه ینتحی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فأذن له؟</w:t>
      </w:r>
    </w:p>
    <w:p>
      <w:pPr>
        <w:pStyle w:val="BookText"/>
        <w:rPr/>
      </w:pPr>
      <w:r>
        <w:rPr>
          <w:rFonts w:ascii="IRNazanin" w:hAnsi="IRNazanin" w:eastAsia="IRNazanin"/>
          <w:color w:val="111111"/>
          <w:sz w:val="28"/>
          <w:sz w:val="28"/>
          <w:szCs w:val="28"/>
          <w:rtl w:val="true"/>
          <w:lang w:bidi="fa-IR"/>
        </w:rPr>
        <w:t>و اشتد الطعن علی عثمان بعد خروج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رجا الزبیر و طلحة أن یمیلا إلیهما قلوب الناس،و یغلبا علیهم،و اغتنما غیبة علی،فکتب عثمان إلی علی إذ اشتد الطعن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بلغ السیل الزبی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جاوز الحزام الطبیین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ارتفع أمر الناس فی شأنی فوق قدره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زعموا أنهم لا یرضون دون دمی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طمع فی من لا یدفع عن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إنک لم یفخر علیک کفاخر</w:t>
      </w:r>
    </w:p>
    <w:p>
      <w:pPr>
        <w:pStyle w:val="BookText"/>
        <w:rPr/>
      </w:pPr>
      <w:r>
        <w:rPr>
          <w:rFonts w:ascii="IRNazanin" w:hAnsi="IRNazanin" w:eastAsia="IRNazanin"/>
          <w:color w:val="111111"/>
          <w:sz w:val="28"/>
          <w:sz w:val="28"/>
          <w:szCs w:val="28"/>
          <w:rtl w:val="true"/>
          <w:lang w:bidi="fa-IR"/>
        </w:rPr>
        <w:t>ضعیف و لم یغلبک مثل مغلّب</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کان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 السبع خیر من افتراس الثعلب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فأقبل،علی أولی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فإن کنت مأکولا فکن خیر آکل</w:t>
      </w:r>
    </w:p>
    <w:p>
      <w:pPr>
        <w:pStyle w:val="BookText"/>
        <w:rPr/>
      </w:pPr>
      <w:r>
        <w:rPr>
          <w:rFonts w:ascii="IRNazanin" w:hAnsi="IRNazanin" w:eastAsia="IRNazanin"/>
          <w:color w:val="111111"/>
          <w:sz w:val="28"/>
          <w:sz w:val="28"/>
          <w:szCs w:val="28"/>
          <w:rtl w:val="true"/>
          <w:lang w:bidi="fa-IR"/>
        </w:rPr>
        <w:t xml:space="preserve">و إلا فأدرکنی و لما أمزق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بأس بلاحظة الأمور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إلی هذین الرجلین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طلحة و الزبیر،بماذا یفکران،و إلی أی شیء یسعیان،و لا تنس أن تتأمل کیف أنهما لا یرجعان إلی قاعدة إیمانیة،أو شرعیة،أو وجدانیة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ینظر إلی 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یملک صفات الإمامة العظمی،و لیس لهما شئ من ذلک،و قد أثبتنا عملیا أنهما لیست لدیهما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یهمهما ما یصلح حال الناس،و لم یکونا بصدد اختیار الأصلح للأمة،بل رجیا أن یمیلا إلیهما قلوب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اغتنما غیبة علی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الرسالة تبین الحال المزریة و الذلیلة التی انتهی إلیها حال عثمان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عثمان أراد أن یستعطف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خلال إثارة العصبیة القبلیة،من حیث هو ابن عم عثمان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أراد أن یحرک فیه عاطفة الرحم،فذکره بأنه ابن عمته،فکیف یرضی بأن یقتل؟</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 یدر أن علیا و هو أوصل الناس،و أبرهم بأرحامه،کان ینظر إلی الأمر أولا و قبل کل شیء من ناحیة التکلیف الشرعی،فهو لا یهتم للرحم </w:t>
      </w:r>
    </w:p>
    <w:p>
      <w:pPr>
        <w:pStyle w:val="BookText"/>
        <w:rPr/>
      </w:pPr>
      <w:r>
        <w:rPr>
          <w:rFonts w:ascii="IRNazanin" w:hAnsi="IRNazanin" w:eastAsia="IRNazanin"/>
          <w:color w:val="111111"/>
          <w:sz w:val="28"/>
          <w:sz w:val="28"/>
          <w:szCs w:val="28"/>
          <w:rtl w:val="true"/>
          <w:lang w:bidi="fa-IR"/>
        </w:rPr>
        <w:t>و لا لغیره،إذا کان الأمر یتعلق بالأمر بالمعروف و النهی عن المنکر،أو یرتبط بحد أو قصاص،أو عقوبة علی جریمة اقتضت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فالمعیار عنده هو حکم اللّه،و ما یحقق رضاه تبارک و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إن الرحم تدعوه لأن یکون أحرص الناس علی ذوی رحمه عن المنکرات و دفعهم لالتزام المعروف،و لیس العکس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عثمان اعتبر أن الخلافة التی تقمصها هی من النعم التی تعود علی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من شؤون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أمره الذی یعنیه حفظه و الدفاع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هذه الخلافة بالذات هی ذلک الحق الذی اغتصبه هو نفسه من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بد لنا من أن نذکر عثمان هنا بأنه لم ینصر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أخذ منه أبو بکر،نفس هذا الأمر،و سلبت منه هذه النعمة فور وفاة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کان عثمان من الممالئین علی ذلک،و المساعدین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ساعد علی صرفه عنه إلی عمر،ثم یقبضه منه الآن،و یسعی لتکریسه فی بنی أبیه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ذکرناه آنفا یدلنا علی عدم صحة دعواهم 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نترک ابن الحضرمیة یأکلها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هنا طلحة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و أن الذی أکلها و أخذها من علی یوم السقیفة هو ابن عم طلحة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أبا بکر التیمی</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یضاف إلی ذلک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یأکلها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تنسجم مع نظرة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bookmarkStart w:id="38" w:name="pg12894_170644"/>
    </w:p>
    <w:p>
      <w:pPr>
        <w:pStyle w:val="BookText"/>
        <w:rPr/>
      </w:pPr>
      <w:bookmarkEnd w:id="38"/>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للخلافة،فلیست هی عنده أکلة له،و لا لغیره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هی مسؤولیة و واجب کما هو معلوم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تفرق الناس عن طلحة فی هذه المناسبة إن کان قد حصل،فإنما حصل لمجرد خروج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للصلاة،و هذا یدل علی موقعه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أن متابعة الناس لطلحة لا تعنی إعجابهم به،و لا تفضیله علی غیره،بل هی مجرد مشارکة فی الوصول إلی هدف واحد،ثم یکون أمر الخلافة تابعا لضوابطه و شرائطه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أننا نحتمل أن یکون تفرق الناس عن طلحة و اعتذاره لعثمان قد حصل مرتین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مرة عند منعه الماء عن عثمان،و مرة عند صلاة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زعمته الروایة من أن عثمان قد ادعی لنفسه الإجتهاد و الخطأ فیه ربما یکون مصنوعا من قبل محبی عثمان</w:t>
      </w:r>
      <w:r>
        <w:rPr>
          <w:rFonts w:eastAsia="IRNazanin" w:cs="IRNazanin"/>
          <w:color w:val="111111"/>
          <w:sz w:val="28"/>
          <w:szCs w:val="28"/>
          <w:rtl w:val="true"/>
          <w:lang w:bidi="fa-IR"/>
        </w:rPr>
        <w:t>.</w:t>
      </w:r>
    </w:p>
    <w:p>
      <w:pPr>
        <w:pStyle w:val="Heading6"/>
        <w:numPr>
          <w:ilvl w:val="5"/>
          <w:numId w:val="1"/>
        </w:numPr>
        <w:rPr/>
      </w:pPr>
      <w:bookmarkStart w:id="39" w:name="__RefHeading___Toc3166749_3224264995"/>
      <w:bookmarkStart w:id="40" w:name="_Toc14"/>
      <w:bookmarkEnd w:id="39"/>
      <w:r>
        <w:rPr>
          <w:rtl w:val="true"/>
        </w:rPr>
        <w:t>علی علیه السلام یفرق الناس عن طلحة یوم الحصار</w:t>
      </w:r>
      <w:bookmarkEnd w:id="40"/>
    </w:p>
    <w:p>
      <w:pPr>
        <w:pStyle w:val="BookText"/>
        <w:rPr/>
      </w:pPr>
      <w:r>
        <w:rPr>
          <w:rFonts w:ascii="IRNazanin" w:hAnsi="IRNazanin" w:eastAsia="IRNazanin"/>
          <w:color w:val="111111"/>
          <w:sz w:val="28"/>
          <w:sz w:val="28"/>
          <w:szCs w:val="28"/>
          <w:rtl w:val="true"/>
          <w:lang w:bidi="fa-IR"/>
        </w:rPr>
        <w:t>قال أبو مخنف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علی بالناس یوم النحر،و عثمان محصور،فبعث إلیه عثمان ببیت الممزق،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الممزق العبدی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شاس،بن لها،بن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کنت مأکولا فکن خیر آکل</w:t>
      </w:r>
    </w:p>
    <w:p>
      <w:pPr>
        <w:pStyle w:val="BookText"/>
        <w:rPr/>
      </w:pPr>
      <w:r>
        <w:rPr>
          <w:rFonts w:ascii="IRNazanin" w:hAnsi="IRNazanin" w:eastAsia="IRNazanin"/>
          <w:color w:val="111111"/>
          <w:sz w:val="28"/>
          <w:sz w:val="28"/>
          <w:szCs w:val="28"/>
          <w:rtl w:val="true"/>
          <w:lang w:bidi="fa-IR"/>
        </w:rPr>
        <w:t>و إلا فأدرکنی و لما أمزق</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رسوله به عبد اللّه بن الحارث،بن نوفل بن الحارث بن عبد المطلب، ففرق علی الناس عن طلحة،فلما رأی طلحة ذلک دخل علی عثمان فاعتذر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له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الحضرمیة،ألّبت علی الناس،و دعوتهم إلی قتلی، حتی إذا فاتک ما ترید جئت معتذرا؟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قبل اللّه ممن قبل عذرک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نص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أخرج الطبری بالإسناد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حصر عثمان و علی بخیبر،فلما قدم أرسل إلیه عثمان یدعوه،فانطلق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لأنطلقن معه و لأسمعن مقالتهما،فلما دخل علیه کلمه عثمان فحمد اللّه و أثنی علیه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لی علیک حقوقا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الإسلام،و حق الإخاء،و قد علمت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آخی بین الصحابة آخی بینی و بینک، و بیّن حق القرابة و الصهر،و ما جعلت لی فی عنقک من العهد و المیثاق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 اللّه لو لم یکن من هذا شیء،ثم کنا إنما نحن فی جاهلیة لکان مبطأ علی بنی عبد مناف أن یبتزهم أخو بنی تیم ملکهم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فتکلم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،فحمد اللّه و أثنی علیه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فکل ما ذکرت من حقک علیّ علی ما ذکرت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کنا فی جاهلیة لکان مبطأ علی بنی عبد مناف أن یبتزهم أخو بنی تیم ملکهم،فصدقت و سیأتیک الخبر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خرج فدخل المسجد،فرأی أسامة جالسا،فدعاه،فاعتمد علی یده فخرج یمشی إلی طلحة،و تبعته،فدخلنا دار طلحة بن عبید اللّه و هی رجاس </w:t>
      </w:r>
      <w:r>
        <w:rPr>
          <w:rStyle w:val="FootnoteAnchor"/>
          <w:rtl w:val="true"/>
        </w:rPr>
        <w:footnoteReference w:id="5"/>
      </w:r>
      <w:r>
        <w:rPr>
          <w:rFonts w:ascii="IRNazanin" w:hAnsi="IRNazanin" w:eastAsia="IRNazanin"/>
          <w:color w:val="111111"/>
          <w:sz w:val="28"/>
          <w:sz w:val="28"/>
          <w:szCs w:val="28"/>
          <w:rtl w:val="true"/>
          <w:lang w:bidi="fa-IR"/>
        </w:rPr>
        <w:t>من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إلیه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طلحة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 الأمر الذی وقعت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 مس الحزام الطبیین؟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فانصرف علی و لم یحر إلیه شیئا حتی أتی بیت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افتحوا هذا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یقدر علی المفاتیح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اکسروه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فکسر باب بیت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أخرجوا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فجعل یعطی الناس،فبلغ الذین فی دار طلحة الذی صنع علی، فجعلوا یتسللون إلیه حتی ترک طلحة وحده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بلغ الخبر عثمان فسر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أقبل طلحة یمشی عائدا إلی دار عثمان</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لأنظرن ما یقول هذا،فتتبعته،فاستأذن علی عثمان فلما دخل علیه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أستغفر اللّه و أتوب إلیه،أردت أمرا فحال اللّه بینی و بینه</w:t>
      </w:r>
      <w:r>
        <w:rPr>
          <w:rFonts w:eastAsia="IRNazanin" w:cs="IRNazanin"/>
          <w:color w:val="111111"/>
          <w:sz w:val="28"/>
          <w:szCs w:val="28"/>
          <w:rtl w:val="true"/>
          <w:lang w:bidi="fa-IR"/>
        </w:rPr>
        <w:t xml:space="preserve">. </w:t>
      </w:r>
      <w:bookmarkStart w:id="41" w:name="pg12894_170647"/>
    </w:p>
    <w:p>
      <w:pPr>
        <w:pStyle w:val="BookText"/>
        <w:rPr/>
      </w:pPr>
      <w:bookmarkEnd w:id="41"/>
      <w:r>
        <w:rPr>
          <w:rFonts w:ascii="IRNazanin" w:hAnsi="IRNazanin" w:eastAsia="IRNazanin"/>
          <w:color w:val="111111"/>
          <w:sz w:val="28"/>
          <w:sz w:val="28"/>
          <w:szCs w:val="28"/>
          <w:rtl w:val="true"/>
          <w:lang w:bidi="fa-IR"/>
        </w:rPr>
        <w:t>فقال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إنک و اللّه ما جئت تائبا،ولکنک جئت مغلوبا،اللّه حسیبک یا طلحة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 أمور یحسن التنبیه إلیها،و هی التالیة</w:t>
      </w:r>
      <w:r>
        <w:rPr>
          <w:rFonts w:eastAsia="IRNazanin" w:cs="IRNazanin"/>
          <w:color w:val="111111"/>
          <w:sz w:val="28"/>
          <w:szCs w:val="28"/>
          <w:rtl w:val="true"/>
          <w:lang w:bidi="fa-IR"/>
        </w:rPr>
        <w:t>:</w:t>
      </w:r>
    </w:p>
    <w:p>
      <w:pPr>
        <w:pStyle w:val="Heading6"/>
        <w:numPr>
          <w:ilvl w:val="5"/>
          <w:numId w:val="1"/>
        </w:numPr>
        <w:rPr/>
      </w:pPr>
      <w:bookmarkStart w:id="42" w:name="__RefHeading___Toc3166751_3224264995"/>
      <w:bookmarkStart w:id="43" w:name="_Toc15"/>
      <w:bookmarkEnd w:id="42"/>
      <w:r>
        <w:rPr>
          <w:rtl w:val="true"/>
        </w:rPr>
        <w:t>حق الإخاء</w:t>
      </w:r>
      <w:bookmarkEnd w:id="43"/>
    </w:p>
    <w:p>
      <w:pPr>
        <w:pStyle w:val="BookText"/>
        <w:rPr/>
      </w:pPr>
      <w:r>
        <w:rPr>
          <w:rFonts w:ascii="IRNazanin" w:hAnsi="IRNazanin" w:eastAsia="IRNazanin"/>
          <w:color w:val="111111"/>
          <w:sz w:val="28"/>
          <w:sz w:val="28"/>
          <w:szCs w:val="28"/>
          <w:rtl w:val="true"/>
          <w:lang w:bidi="fa-IR"/>
        </w:rPr>
        <w:t>ما زعموه من أن لعثمان حق الإخاء علی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مقبول لما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الأمینی لا صحة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الإخاء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،لسببین</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المعتزلی قد نقل هذا النص عن الطبری و لیس فیه ذکر لحق الإخاء،فقد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الطبری فی التاریخ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عثمان لما حصر کان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بخیبر فی أمواله،فلما قدم أرسل إلیه یدعوه،فلما دخل علیه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لی علیک حقوقا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الإسلام،و حق النسب،و حق مالی علیک من العهد و المیثاق،و و اللّه،أن لو لم یکن من هذا کله شیء،و کنا فی جاهلیة، لکان عارا علی بنی عبد مناف أن یبتزهم أخوتیم ملکهم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طلحة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سآتیک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آخر الحدیث باللفظ المذکور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ذکر حدیث المؤاخاة عن مصادر کثیرة جدا و کلها تؤکد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آخی بین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بینه و بین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قد بایع عثمان،فإن بیعته لم تکن عن اختیار منه،بل کانت تحت طائلة التهدید بالقتل،کما صرحت به النصوص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معنی لأن یقول له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جعلت لی فی عنقک من العهد و المیثاق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عثمان اعتبر أن ابتزاز طلحة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بنی 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 منه، عیب لا یجوز أن یرضی به بنو عبد مناف،بل لا بد من أن یتصدوا لمنع بنی تیم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السؤال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صح هذا فلماذا أعان عثمان أخا تیم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أبا بکر التیمی علی ابتزاز بنی عبد مناف حقهم،الذی هو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سؤال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أنه إذا لم یجز لتیمی أن یبتز حق بنی عبد مناف،فهل یجوز لبنی أمیة أن یبتزوا حق بنی هاشم فی الخلافة؟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ألیس عثمان یبتز علیا حقه هذا بالذات؟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یطالبه بدفع طلحة عن ابتزازه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جرّت باء عثمان،و لم تجر باء طلحة؟</w:t>
      </w:r>
      <w:r>
        <w:rPr>
          <w:rFonts w:eastAsia="IRNazanin" w:cs="IRNazanin"/>
          <w:color w:val="111111"/>
          <w:sz w:val="28"/>
          <w:szCs w:val="28"/>
          <w:rtl w:val="true"/>
          <w:lang w:bidi="fa-IR"/>
        </w:rPr>
        <w:t xml:space="preserve">!. </w:t>
      </w:r>
      <w:bookmarkStart w:id="44" w:name="pg12894_170649"/>
    </w:p>
    <w:p>
      <w:pPr>
        <w:pStyle w:val="Heading6"/>
        <w:numPr>
          <w:ilvl w:val="5"/>
          <w:numId w:val="1"/>
        </w:numPr>
        <w:rPr/>
      </w:pPr>
      <w:bookmarkStart w:id="45" w:name="__RefHeading___Toc3166753_3224264995"/>
      <w:bookmarkStart w:id="46" w:name="_Toc16"/>
      <w:bookmarkEnd w:id="44"/>
      <w:bookmarkEnd w:id="45"/>
      <w:r>
        <w:rPr>
          <w:rtl w:val="true"/>
        </w:rPr>
        <w:t>قاتل عثمان یطلب ثأر عثمان</w:t>
      </w:r>
      <w:bookmarkEnd w:id="46"/>
    </w:p>
    <w:p>
      <w:pPr>
        <w:pStyle w:val="BookText"/>
        <w:rPr/>
      </w:pPr>
      <w:r>
        <w:rPr>
          <w:rFonts w:ascii="IRNazanin" w:hAnsi="IRNazanin" w:eastAsia="IRNazanin"/>
          <w:color w:val="111111"/>
          <w:sz w:val="28"/>
          <w:sz w:val="28"/>
          <w:szCs w:val="28"/>
          <w:rtl w:val="true"/>
          <w:lang w:bidi="fa-IR"/>
        </w:rPr>
        <w:t>لا شک فی أن طلحة کان من أعظم المجلبین علی عثمان،و یکفی أن نذکر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مروان بن الحکم هو الذی قتل طلحة حین وقعت علیهم الهزیمة فی حرب الجمل،و ذلک ثأرا منه بدم عثمان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یذکر المؤرخون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نادی طلحة یوم الجمل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محمد،ما الذی أخرجک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الطلب بدم عثمان</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 اللّه أولانا بدم عثمان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 xml:space="preserve">.. </w:t>
      </w:r>
      <w:bookmarkStart w:id="47" w:name="pg12894_170650"/>
    </w:p>
    <w:p>
      <w:pPr>
        <w:pStyle w:val="BookText"/>
        <w:rPr/>
      </w:pPr>
      <w:bookmarkEnd w:id="47"/>
      <w:r>
        <w:rPr>
          <w:rFonts w:ascii="IRNazanin" w:hAnsi="IRNazanin" w:eastAsia="IRNazanin"/>
          <w:color w:val="111111"/>
          <w:sz w:val="28"/>
          <w:sz w:val="28"/>
          <w:szCs w:val="28"/>
          <w:rtl w:val="true"/>
          <w:lang w:bidi="fa-IR"/>
        </w:rPr>
        <w:t xml:space="preserve">و قد ذکر العلامة الأمینی طائفة کبیرة من النصوص الدالة علی مشارکة طلحة،و عظیم أثره فی قتل عثمان فراجع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8" w:name="__RefHeading___Toc3166755_3224264995"/>
      <w:bookmarkStart w:id="49" w:name="_Toc17"/>
      <w:bookmarkEnd w:id="48"/>
      <w:r>
        <w:rPr>
          <w:rtl w:val="true"/>
        </w:rPr>
        <w:t>بماذا فرق علی علیه السّلام الناس عن طلحة؟</w:t>
      </w:r>
      <w:r>
        <w:rPr>
          <w:rtl w:val="true"/>
        </w:rPr>
        <w:t>!</w:t>
      </w:r>
      <w:bookmarkEnd w:id="49"/>
    </w:p>
    <w:p>
      <w:pPr>
        <w:pStyle w:val="BookText"/>
        <w:rPr/>
      </w:pPr>
      <w:r>
        <w:rPr>
          <w:rFonts w:ascii="IRNazanin" w:hAnsi="IRNazanin" w:eastAsia="IRNazanin"/>
          <w:color w:val="111111"/>
          <w:sz w:val="28"/>
          <w:sz w:val="28"/>
          <w:szCs w:val="28"/>
          <w:rtl w:val="true"/>
          <w:lang w:bidi="fa-IR"/>
        </w:rPr>
        <w:t>و ذکر النص المتقدم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الناس عن طلحة، و فک الحصار عن عثمان،لمجرد أنه فرق أموال بیت المال فی الناس،فإن هذه الأموال هی حقهم الذی یطالبون به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أنهم حین شعروا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حقهم قد وصل إلیهم لم یعد لدیهم اعتراض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مما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قتالهم لعثمان لم یکن لأنهم یبغضون شخصه،بل کان لأنهم یریدون تحصیل حقهم،و إعادة الأمور إلی مسارها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فکانت مبادرة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إیصال حقهم لهم بمثابة إعلان عام بأن ما یریدونه قد تحقق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یضاف إلی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قد أفهم طلحة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الذین حوله لا یرونه إماما لهم،فعلیه أن لا یعول علی کثرتهم و علی اجتماعهم عنده</w:t>
      </w:r>
      <w:r>
        <w:rPr>
          <w:rFonts w:eastAsia="IRNazanin" w:cs="IRNazanin"/>
          <w:color w:val="111111"/>
          <w:sz w:val="28"/>
          <w:szCs w:val="28"/>
          <w:rtl w:val="true"/>
          <w:lang w:bidi="fa-IR"/>
        </w:rPr>
        <w:t>.</w:t>
      </w:r>
    </w:p>
    <w:p>
      <w:pPr>
        <w:pStyle w:val="Heading6"/>
        <w:numPr>
          <w:ilvl w:val="5"/>
          <w:numId w:val="1"/>
        </w:numPr>
        <w:rPr/>
      </w:pPr>
      <w:bookmarkStart w:id="50" w:name="__RefHeading___Toc3166757_3224264995"/>
      <w:bookmarkStart w:id="51" w:name="_Toc18"/>
      <w:bookmarkEnd w:id="50"/>
      <w:r>
        <w:rPr>
          <w:rtl w:val="true"/>
        </w:rPr>
        <w:t>عذر طلحة أقبح من ذنب</w:t>
      </w:r>
      <w:bookmarkEnd w:id="51"/>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اعتذار طلحة لعثمان کان بمثابة اعتراف بأنه کان بصدد ارتکاب جریمة،و أن الذی منعه من ذلک هو عجزه عنها،و لیس هو خوف اللّه تعالی،لأنه قال لعثمان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أردت أمرا فحال اللّه بینی و بینه</w:t>
      </w:r>
      <w:r>
        <w:rPr>
          <w:rFonts w:eastAsia="IRNazanin" w:cs="IRNazanin"/>
          <w:color w:val="111111"/>
          <w:sz w:val="28"/>
          <w:szCs w:val="28"/>
          <w:rtl w:val="true"/>
          <w:lang w:bidi="fa-IR"/>
        </w:rPr>
        <w:t xml:space="preserve">..». </w:t>
      </w:r>
      <w:bookmarkStart w:id="52" w:name="pg12894_170651"/>
    </w:p>
    <w:p>
      <w:pPr>
        <w:pStyle w:val="BookText"/>
        <w:rPr/>
      </w:pPr>
      <w:bookmarkEnd w:id="52"/>
      <w:r>
        <w:rPr>
          <w:rFonts w:ascii="IRNazanin" w:hAnsi="IRNazanin" w:eastAsia="IRNazanin"/>
          <w:color w:val="111111"/>
          <w:sz w:val="28"/>
          <w:sz w:val="28"/>
          <w:szCs w:val="28"/>
          <w:rtl w:val="true"/>
          <w:lang w:bidi="fa-IR"/>
        </w:rPr>
        <w:t>و لأجل ذلک قال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جئت تائبا،ولکنک جئت مغلوبا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صدق عثمان فی قوله هذا</w:t>
      </w:r>
      <w:r>
        <w:rPr>
          <w:rFonts w:eastAsia="IRNazanin" w:cs="IRNazanin"/>
          <w:color w:val="111111"/>
          <w:sz w:val="28"/>
          <w:szCs w:val="28"/>
          <w:rtl w:val="true"/>
          <w:lang w:bidi="fa-IR"/>
        </w:rPr>
        <w:t>..</w:t>
      </w:r>
    </w:p>
    <w:p>
      <w:pPr>
        <w:pStyle w:val="Heading6"/>
        <w:numPr>
          <w:ilvl w:val="5"/>
          <w:numId w:val="1"/>
        </w:numPr>
        <w:rPr/>
      </w:pPr>
      <w:bookmarkStart w:id="53" w:name="__RefHeading___Toc3166759_3224264995"/>
      <w:bookmarkStart w:id="54" w:name="_Toc19"/>
      <w:bookmarkEnd w:id="53"/>
      <w:r>
        <w:rPr>
          <w:rtl w:val="true"/>
        </w:rPr>
        <w:t>تصدیق علی علیه السّلام لعثمان</w:t>
      </w:r>
      <w:bookmarkEnd w:id="54"/>
    </w:p>
    <w:p>
      <w:pPr>
        <w:pStyle w:val="BookText"/>
        <w:rPr/>
      </w:pPr>
      <w:r>
        <w:rPr>
          <w:rFonts w:ascii="IRNazanin" w:hAnsi="IRNazanin" w:eastAsia="IRNazanin"/>
          <w:color w:val="111111"/>
          <w:sz w:val="28"/>
          <w:sz w:val="28"/>
          <w:szCs w:val="28"/>
          <w:rtl w:val="true"/>
          <w:lang w:bidi="fa-IR"/>
        </w:rPr>
        <w:t>أما بالنسبة لقول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کنا فی جاهلیة لکان مبطأ علی بنی عبد مناف أن یبتزهم أخوتیم ملکهم،فصدقت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یدین عثمان نفسه حسبما أو ضحناه آنفا،فإن عثمان قد مالأ بنی تیم علی ابتزاز بنی عبد مناف أمرهم،فی قضیة السقیفة،حین ساعد أبا بکر علی ابتزاز علی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یؤکد علی أن ابتزاز الناس حقوقهم مرفوض حتی فی منطق أهل الجاهلیة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أهل الجاهلیة یدخلون الإعتبارات القبلیة أیضا فی حسابات الصواب و الخطأ</w:t>
      </w:r>
      <w:r>
        <w:rPr>
          <w:rFonts w:eastAsia="IRNazanin" w:cs="IRNazanin"/>
          <w:color w:val="111111"/>
          <w:sz w:val="28"/>
          <w:szCs w:val="28"/>
          <w:rtl w:val="true"/>
          <w:lang w:bidi="fa-IR"/>
        </w:rPr>
        <w:t>..</w:t>
      </w:r>
    </w:p>
    <w:p>
      <w:pPr>
        <w:pStyle w:val="Heading6"/>
        <w:numPr>
          <w:ilvl w:val="5"/>
          <w:numId w:val="1"/>
        </w:numPr>
        <w:rPr/>
      </w:pPr>
      <w:bookmarkStart w:id="55" w:name="__RefHeading___Toc3166761_3224264995"/>
      <w:bookmarkStart w:id="56" w:name="_Toc20"/>
      <w:bookmarkEnd w:id="55"/>
      <w:r>
        <w:rPr>
          <w:rtl w:val="true"/>
        </w:rPr>
        <w:t>سرور عثمان لم یدم</w:t>
      </w:r>
      <w:bookmarkEnd w:id="56"/>
    </w:p>
    <w:p>
      <w:pPr>
        <w:pStyle w:val="BookText"/>
        <w:rPr/>
      </w:pPr>
      <w:r>
        <w:rPr>
          <w:rFonts w:ascii="IRNazanin" w:hAnsi="IRNazanin" w:eastAsia="IRNazanin"/>
          <w:color w:val="111111"/>
          <w:sz w:val="28"/>
          <w:sz w:val="28"/>
          <w:szCs w:val="28"/>
          <w:rtl w:val="true"/>
          <w:lang w:bidi="fa-IR"/>
        </w:rPr>
        <w:t>لقد قدم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درسا لعثمان یعلمه فیه کیفیة الخروج من المأزق الذی وضع نفسه فیه،و قد سر عثمان بالنتائج التی حققها تصرف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ولکنه سرور لم یدم لأن عثمان عاد فنقض هذا التدبیر،و أعطی مناوئیه الذریعة لمعاودة حصاره،و اقناع الناس بأنه لا یفی بعهوده و وعوده،کیف و قد نقضها أکثر من مرة</w:t>
      </w:r>
      <w:r>
        <w:rPr>
          <w:rFonts w:eastAsia="IRNazanin" w:cs="IRNazanin"/>
          <w:color w:val="111111"/>
          <w:sz w:val="28"/>
          <w:szCs w:val="28"/>
          <w:rtl w:val="true"/>
          <w:lang w:bidi="fa-IR"/>
        </w:rPr>
        <w:t xml:space="preserve">!!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 w:name="pg12894_170653"/>
      <w:bookmarkStart w:id="58" w:name="pg12894_170653"/>
      <w:bookmarkEnd w:id="58"/>
    </w:p>
    <w:p>
      <w:pPr>
        <w:pStyle w:val="Heading4"/>
        <w:numPr>
          <w:ilvl w:val="3"/>
          <w:numId w:val="1"/>
        </w:numPr>
        <w:rPr/>
      </w:pPr>
      <w:bookmarkStart w:id="59" w:name="pg12894_170653"/>
      <w:bookmarkStart w:id="60" w:name="__RefHeading___Toc3166763_3224264995"/>
      <w:bookmarkStart w:id="61" w:name="_Toc21"/>
      <w:bookmarkEnd w:id="59"/>
      <w:bookmarkEnd w:id="60"/>
      <w:r>
        <w:rPr>
          <w:rtl w:val="true"/>
        </w:rPr>
        <w:t>الفصل الرابع</w:t>
      </w:r>
      <w:bookmarkEnd w:id="61"/>
    </w:p>
    <w:p>
      <w:pPr>
        <w:pStyle w:val="Heading5"/>
        <w:numPr>
          <w:ilvl w:val="4"/>
          <w:numId w:val="1"/>
        </w:numPr>
        <w:rPr/>
      </w:pPr>
      <w:bookmarkStart w:id="62" w:name="__RefHeading___Toc3166765_3224264995"/>
      <w:bookmarkStart w:id="63" w:name="_Toc22"/>
      <w:bookmarkEnd w:id="62"/>
      <w:r>
        <w:rPr>
          <w:rtl w:val="true"/>
        </w:rPr>
        <w:t>اشارة</w:t>
      </w:r>
      <w:bookmarkEnd w:id="63"/>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اعتماد عثمان علی معاویة</w:t>
      </w:r>
      <w:r>
        <w:rPr>
          <w:rFonts w:eastAsia="IRNazanin" w:cs="IRNazanin"/>
          <w:color w:val="111111"/>
          <w:sz w:val="28"/>
          <w:szCs w:val="28"/>
          <w:rtl w:val="true"/>
          <w:lang w:bidi="fa-IR"/>
        </w:rPr>
        <w:t xml:space="preserve">..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4" w:name="pg12894_170655"/>
      <w:bookmarkStart w:id="65" w:name="pg12894_170655"/>
      <w:bookmarkEnd w:id="65"/>
    </w:p>
    <w:p>
      <w:pPr>
        <w:pStyle w:val="Heading5"/>
        <w:numPr>
          <w:ilvl w:val="4"/>
          <w:numId w:val="1"/>
        </w:numPr>
        <w:rPr/>
      </w:pPr>
      <w:bookmarkStart w:id="66" w:name="pg12894_170655"/>
      <w:bookmarkStart w:id="67" w:name="__RefHeading___Toc3166767_3224264995"/>
      <w:bookmarkStart w:id="68" w:name="_Toc23"/>
      <w:bookmarkEnd w:id="66"/>
      <w:bookmarkEnd w:id="67"/>
      <w:r>
        <w:rPr>
          <w:rtl w:val="true"/>
        </w:rPr>
        <w:t>معاویة یشیر بقتل علی علیه السّلام</w:t>
      </w:r>
      <w:bookmarkEnd w:id="68"/>
    </w:p>
    <w:p>
      <w:pPr>
        <w:pStyle w:val="Heading6"/>
        <w:numPr>
          <w:ilvl w:val="5"/>
          <w:numId w:val="1"/>
        </w:numPr>
        <w:rPr/>
      </w:pPr>
      <w:bookmarkStart w:id="69" w:name="__RefHeading___Toc3166769_3224264995"/>
      <w:bookmarkStart w:id="70" w:name="_Toc24"/>
      <w:bookmarkEnd w:id="69"/>
      <w:r>
        <w:rPr>
          <w:rtl w:val="true"/>
        </w:rPr>
        <w:t>اشارة</w:t>
      </w:r>
      <w:bookmarkEnd w:id="70"/>
    </w:p>
    <w:p>
      <w:pPr>
        <w:pStyle w:val="BookText"/>
        <w:rPr/>
      </w:pPr>
      <w:r>
        <w:rPr>
          <w:rFonts w:ascii="IRNazanin" w:hAnsi="IRNazanin" w:eastAsia="IRNazanin"/>
          <w:color w:val="111111"/>
          <w:sz w:val="28"/>
          <w:sz w:val="28"/>
          <w:szCs w:val="28"/>
          <w:rtl w:val="true"/>
          <w:lang w:bidi="fa-IR"/>
        </w:rPr>
        <w:t>ابن عباس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خرجت إلی المسجد فإنی لجالس فیه مع علی حین صلیت العصر،إذ جاء رسول عثمان یدعو علیا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أن ولی الرسول أقبل علی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تراه دعانی؟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دعاک لیکلمک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انطلق معی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فأقبلت فإذا طلحة و الزبیر و سعد،و أناس من المهاجرین،فجلسنا، فإذا عثمان علیه ثوبان أبیضان،فسکت القوم،و نظر بعضهم إلی بعض، فحمد اللّه عثمان،ثم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بعد،فإن ابن عمی معاویة هذا قد کان غائبا عنکم و عما نلتم منی،و ما عاتبتکم علیه و عاتبتمونی،و قد سألنی أن یکلمکم،و أن یکلمه من أراد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سعد بن أبی و قاص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عسی أن یقال لمعاویة أو یقول إلا ما قلت أو قیل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 ذلکم،تکلم یا معاویة،فحمد اللّه و أثنی علیه ثم قال</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بعد یا معشر المهاجرین و بقیة الشوری،فإیاکم أعنی،و إیاکم أرید، </w:t>
      </w:r>
    </w:p>
    <w:p>
      <w:pPr>
        <w:pStyle w:val="BookText"/>
        <w:rPr/>
      </w:pPr>
      <w:r>
        <w:rPr>
          <w:rFonts w:ascii="IRNazanin" w:hAnsi="IRNazanin" w:eastAsia="IRNazanin"/>
          <w:color w:val="111111"/>
          <w:sz w:val="28"/>
          <w:sz w:val="28"/>
          <w:szCs w:val="28"/>
          <w:rtl w:val="true"/>
          <w:lang w:bidi="fa-IR"/>
        </w:rPr>
        <w:t>فمن أجابنی بشئ فمنکم واحد،فإنی لم أرد غیرکم،توفی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فبایع الناس أحد المهاجرین التسعة،ثم دفنوا نبیهم، فأصبحوا سالما أمرهم،کأن نبیهم بین أظهرهم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أیس الرجل من نفسه بایع رجلا من بعده أحد المهاجرین،فلما احتضر ذلک الرجل شک فی واحد أن یختاره،فجعلها فی ستة نفر بقیة المهاجرین،فأخذوا رجلا منهم لا یألون عن الخیر فیه،فبایعوه و هم ینظرون إلی الذی هو کائن من بعده،لا یشکون و لا یمترون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مهلا مهلا معشر المهاجرین،فإن وراءکم من إن دفعتموه الیوم اندفع عنکم،و من إن فعلتم الذی أنتم فاعلوه دفعکم بأشد من رکنکم،و أعد من جمعکم،ثم استن علیکم بسنتکم،و رأی أن دم الباقی لیس بممتنع بعد دم الماضی،فسددوا و ارفقوا،لا یغلبکم علی أمرکم من حذرتکم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کأنک ترید نفسک یابن اللخناء، لست هنالک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مهلا عن شتم بنت عمک،فإنها لیست بشر نسائک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معشر المهاجرین،و ولاة هذا الأمر،ولاکم اللّه إیاه فأنتم أهله، و هذان البلدان مکة و المدینة مأوی الحق و منتهاه،إنما ینظر التابعون إلی السابقین،و البلدان إلی البلدین فإن استقاموا استقاموا</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أیم اللّه الذی لا إله إلا هو لئن صفقت إحدی الیدین علی الأخری لا یقوم السابقون للتابعین،و لا البلدان للبلدین،و لیسلبن أمرکم،و لینقلن الملک من بین أظهرکم،و ما أنتم فی الناس إلا کالشامة السوداء فی الثور </w:t>
      </w:r>
    </w:p>
    <w:p>
      <w:pPr>
        <w:pStyle w:val="BookText"/>
        <w:rPr/>
      </w:pPr>
      <w:r>
        <w:rPr>
          <w:rFonts w:ascii="IRNazanin" w:hAnsi="IRNazanin" w:eastAsia="IRNazanin"/>
          <w:color w:val="111111"/>
          <w:sz w:val="28"/>
          <w:sz w:val="28"/>
          <w:szCs w:val="28"/>
          <w:rtl w:val="true"/>
          <w:lang w:bidi="fa-IR"/>
        </w:rPr>
        <w:t>الأبیض،فإنی رأیتکم نشبتم فی الطعن علی خلیفتکم،و بطرتم معیشتکم، و سفهتم أحلامکم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کل نصیحة مقبولة،و الصبر علی بعض المکروه خیر من تحمله کله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خرج القوم،و أمسک عثمان ابن عباس،فقال له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عمی و یا بن خالتی،فإنه لم یبلغنی عنک فی أمری شیء أحبه و لا أکرهه علی و لا لی،و قد علمت أنک رأیت بعض ما رأی الناس،فمنعک عقلک و حلمک من أن تظهر ما أظهروا،و قد أحببت أن تعلمنی رأیک فیما بینی و بینک فأعتذر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یا أمیر المؤمنین،إنک قد ابتلیتنی بعد العافیة، و أدخلتنی فی الضیق بعد السعة،و و اللّه إن رأیی لک أن یجل سنک،و یعرف قدرک،و سابقتک،و اللّه لوددت أنک لم تفعل ما فعلت مما ترک الخلیفتان قبلک،فإن کان شیئا ترکاه لما رأیا أنه لیس لهما علمت أنه لیس لک کما لم یکن لهما،و إن کان ذلک لهما فترکاه،خیفة أن أن ینال منهما مثل الذی نیل منک ترکته لما ترکاه له،و لم یکونا أحق بإکرام أنفسهما منک بإکرام نفسک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منعک أن تشیر علی بهذا قبل أن أفعل ما فعلت؟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علمی أنک تفعل ذلک قبل أن تفعل؟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فهب لی صمتا حتی تری رأیی</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 ابن عباس،فقال عثمان لمعاویة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تری،فإن هؤلاء </w:t>
      </w:r>
    </w:p>
    <w:p>
      <w:pPr>
        <w:pStyle w:val="BookText"/>
        <w:rPr/>
      </w:pPr>
      <w:r>
        <w:rPr>
          <w:rFonts w:ascii="IRNazanin" w:hAnsi="IRNazanin" w:eastAsia="IRNazanin"/>
          <w:color w:val="111111"/>
          <w:sz w:val="28"/>
          <w:sz w:val="28"/>
          <w:szCs w:val="28"/>
          <w:rtl w:val="true"/>
          <w:lang w:bidi="fa-IR"/>
        </w:rPr>
        <w:t>المهاجرین قد استعجلوا القدر،و لا بد لهم مما فی أنفسهم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الرأی أن تأذن لی فأضرب أعناق هؤلاء القوم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 طلحة و الزبیر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أقتل أصحاب رسول اللّه بلا حدث أحدثوه، و لا ذنب رکبوه؟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تقتلهم فإنهم سیقتلونک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أکون أول من خلف رسول اللّه فی أمته بإهراق الدماء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فاختر منی إحدی ثلاث خصال؟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أرتب لک ها هنا أربعة آلاف فارس من خیل أهل الشام، یکونون لک ردءا،و بین یدیک 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أرزقهم من أین؟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بیت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أرزق أربعة آلاف من الجند من بیت مال المسلمین لحرز دمی؟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فعلت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هی؟</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فرقهم عنک،فلا یجتمع منهم اثنان فی مصر واحد،و اضرب </w:t>
      </w:r>
      <w:bookmarkStart w:id="71" w:name="pg12894_170659"/>
    </w:p>
    <w:p>
      <w:pPr>
        <w:pStyle w:val="BookText"/>
        <w:rPr/>
      </w:pPr>
      <w:bookmarkEnd w:id="71"/>
      <w:r>
        <w:rPr>
          <w:rFonts w:ascii="IRNazanin" w:hAnsi="IRNazanin" w:eastAsia="IRNazanin"/>
          <w:color w:val="111111"/>
          <w:sz w:val="28"/>
          <w:sz w:val="28"/>
          <w:szCs w:val="28"/>
          <w:rtl w:val="true"/>
          <w:lang w:bidi="fa-IR"/>
        </w:rPr>
        <w:t>علیهم البعوث و الندب،حتی یکون دبر بعیر أحدهم أهم علیه من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شیوخ المهاجرین،و کبار أصحاب رسول اللّه،و بقیة الشوری،أخرجهم من دیارهم،و أفرق بینهم و بین أهلهم و أبنائهم؟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أفعل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 لی الطلب بدمک إن قتلت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هذه لک،إن قتلت فلا یطل دمی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تضمن هذا النص العدید من الأمور التی یحسن التوقف عندها، فلاحظ ما یلی</w:t>
      </w:r>
      <w:r>
        <w:rPr>
          <w:rFonts w:eastAsia="IRNazanin" w:cs="IRNazanin"/>
          <w:color w:val="111111"/>
          <w:sz w:val="28"/>
          <w:szCs w:val="28"/>
          <w:rtl w:val="true"/>
          <w:lang w:bidi="fa-IR"/>
        </w:rPr>
        <w:t>:</w:t>
      </w:r>
    </w:p>
    <w:p>
      <w:pPr>
        <w:pStyle w:val="Heading6"/>
        <w:numPr>
          <w:ilvl w:val="5"/>
          <w:numId w:val="1"/>
        </w:numPr>
        <w:rPr/>
      </w:pPr>
      <w:bookmarkStart w:id="72" w:name="__RefHeading___Toc3166771_3224264995"/>
      <w:bookmarkStart w:id="73" w:name="_Toc25"/>
      <w:bookmarkEnd w:id="72"/>
      <w:r>
        <w:rPr>
          <w:rtl w:val="true"/>
        </w:rPr>
        <w:t>المهاجرون التسعة</w:t>
      </w:r>
      <w:bookmarkEnd w:id="73"/>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حین ذکر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الناس بعد وفاة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بایعوا أحد المهاجرین التسعة،کأنه یرید الإیحاء بأن الخلافة إنما هی للمهاجرین دون غیرهم،فالمهاجرون متقدمون علی من عداهم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هؤلاء التسعة هم المتقدمون علی سائر المهاجرین،فتکون الخلافة منحصرة فیهم</w:t>
      </w:r>
      <w:r>
        <w:rPr>
          <w:rFonts w:eastAsia="IRNazanin" w:cs="IRNazanin"/>
          <w:color w:val="111111"/>
          <w:sz w:val="28"/>
          <w:szCs w:val="28"/>
          <w:rtl w:val="true"/>
          <w:lang w:bidi="fa-IR"/>
        </w:rPr>
        <w:t xml:space="preserve">. </w:t>
      </w:r>
      <w:bookmarkStart w:id="74" w:name="pg12894_170660"/>
    </w:p>
    <w:p>
      <w:pPr>
        <w:pStyle w:val="BookText"/>
        <w:rPr/>
      </w:pPr>
      <w:bookmarkEnd w:id="74"/>
      <w:r>
        <w:rPr>
          <w:rFonts w:ascii="IRNazanin" w:hAnsi="IRNazanin" w:eastAsia="IRNazanin"/>
          <w:color w:val="111111"/>
          <w:sz w:val="28"/>
          <w:sz w:val="28"/>
          <w:szCs w:val="28"/>
          <w:rtl w:val="true"/>
          <w:lang w:bidi="fa-IR"/>
        </w:rPr>
        <w:t>و بذلک یکون ما فعله أبو بکر مشروعا و خلافته صحیحة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فعله سعد بن عبادة خارجا عن دائرة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کلام باطل،فإن الأمر 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یضعه حیث یشاء،و لیس للبشر فیه أی خیار،و لا یحق لهم الإختیار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اختار اللّه و رسوله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نصبه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للناس ولیا و هادیا فی غدیر خم،و فی سواه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من تصدی لهذا الأمر سواه فهو غاصب له منه،معتد فیه علیه</w:t>
      </w:r>
      <w:r>
        <w:rPr>
          <w:rFonts w:eastAsia="IRNazanin" w:cs="IRNazanin"/>
          <w:color w:val="111111"/>
          <w:sz w:val="28"/>
          <w:szCs w:val="28"/>
          <w:rtl w:val="true"/>
          <w:lang w:bidi="fa-IR"/>
        </w:rPr>
        <w:t>..</w:t>
      </w:r>
    </w:p>
    <w:p>
      <w:pPr>
        <w:pStyle w:val="Heading6"/>
        <w:numPr>
          <w:ilvl w:val="5"/>
          <w:numId w:val="1"/>
        </w:numPr>
        <w:rPr/>
      </w:pPr>
      <w:bookmarkStart w:id="75" w:name="__RefHeading___Toc3166773_3224264995"/>
      <w:bookmarkStart w:id="76" w:name="_Toc26"/>
      <w:bookmarkEnd w:id="75"/>
      <w:r>
        <w:rPr>
          <w:rtl w:val="true"/>
        </w:rPr>
        <w:t>لماذا یدعو عثمان علیا و سواه؟</w:t>
      </w:r>
      <w:r>
        <w:rPr>
          <w:rtl w:val="true"/>
        </w:rPr>
        <w:t>!</w:t>
      </w:r>
      <w:bookmarkEnd w:id="76"/>
    </w:p>
    <w:p>
      <w:pPr>
        <w:pStyle w:val="BookText"/>
        <w:rPr/>
      </w:pPr>
      <w:r>
        <w:rPr>
          <w:rFonts w:ascii="IRNazanin" w:hAnsi="IRNazanin" w:eastAsia="IRNazanin"/>
          <w:color w:val="111111"/>
          <w:sz w:val="28"/>
          <w:sz w:val="28"/>
          <w:szCs w:val="28"/>
          <w:rtl w:val="true"/>
          <w:lang w:bidi="fa-IR"/>
        </w:rPr>
        <w:t>ذکر النص المتقدم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عثمان أرسل إلی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فی المسجد یدعوه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أتاه وجد عند جماعة من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جری ما 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السیاق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عثمان أراد أن یهدد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طلحة، و سعدا،و الزبیر،و غیرهم من خلال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دلّت کلمات عثمان بالذات علی ذلک،فقد 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معاویة کان غائبا عنکم و عما نلتم منی، و ما عاتبتکم علیه و عاتبتمونی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فظهر 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یأتی بعلی من المسجد لیوجه له و لمن أمرهم أن یأتوا معه اتهاما صریحا بأنهم قد نالوا منه،</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یرید من معاویة أن یدلی بدلوه فی هذا الأمر،و یصدر هذا التهدید لهم</w:t>
      </w:r>
      <w:r>
        <w:rPr>
          <w:rFonts w:eastAsia="IRNazanin" w:cs="IRNazanin"/>
          <w:color w:val="111111"/>
          <w:sz w:val="28"/>
          <w:szCs w:val="28"/>
          <w:rtl w:val="true"/>
          <w:lang w:bidi="fa-IR"/>
        </w:rPr>
        <w:t xml:space="preserve">. </w:t>
      </w:r>
      <w:bookmarkStart w:id="77" w:name="pg12894_170661"/>
    </w:p>
    <w:p>
      <w:pPr>
        <w:pStyle w:val="BookText"/>
        <w:rPr/>
      </w:pPr>
      <w:bookmarkEnd w:id="77"/>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یرید من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یسمع ما یقوله لهم معاویة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معاویة یبادر إلی ذلک،و یتهدد هؤلاء الصحابة 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لیته یتهددهم بأهل الشام،و إنما هو یتهددهم بنفسه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یعتبر أن رکنه أشد من رکنهم،و جمعه أعد من جمعهم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دماءهم مهدورة إن قتل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کأن البلاد ملک له،و العباد خول عنده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بادر إلی کسر طغیانه،و لجم اندفاعه بکلمة واحدة،انقلبت بها الآیة،و تهاوت الأحلام،و تبخرت الأوهام،و تحولت إلی ملاینة و ملاطفة،و نصیحة</w:t>
      </w:r>
      <w:r>
        <w:rPr>
          <w:rFonts w:eastAsia="IRNazanin" w:cs="IRNazanin"/>
          <w:color w:val="111111"/>
          <w:sz w:val="28"/>
          <w:szCs w:val="28"/>
          <w:rtl w:val="true"/>
          <w:lang w:bidi="fa-IR"/>
        </w:rPr>
        <w:t>..</w:t>
      </w:r>
    </w:p>
    <w:p>
      <w:pPr>
        <w:pStyle w:val="Heading6"/>
        <w:numPr>
          <w:ilvl w:val="5"/>
          <w:numId w:val="1"/>
        </w:numPr>
        <w:rPr/>
      </w:pPr>
      <w:bookmarkStart w:id="78" w:name="__RefHeading___Toc3166775_3224264995"/>
      <w:bookmarkStart w:id="79" w:name="_Toc27"/>
      <w:bookmarkEnd w:id="78"/>
      <w:r>
        <w:rPr>
          <w:rtl w:val="true"/>
        </w:rPr>
        <w:t>یا ابن اللخناء</w:t>
      </w:r>
      <w:r>
        <w:rPr>
          <w:rtl w:val="true"/>
        </w:rPr>
        <w:t>!!</w:t>
      </w:r>
      <w:bookmarkEnd w:id="79"/>
    </w:p>
    <w:p>
      <w:pPr>
        <w:pStyle w:val="BookText"/>
        <w:rPr/>
      </w:pPr>
      <w:r>
        <w:rPr>
          <w:rFonts w:ascii="IRNazanin" w:hAnsi="IRNazanin" w:eastAsia="IRNazanin"/>
          <w:color w:val="111111"/>
          <w:sz w:val="28"/>
          <w:sz w:val="28"/>
          <w:szCs w:val="28"/>
          <w:rtl w:val="true"/>
          <w:lang w:bidi="fa-IR"/>
        </w:rPr>
        <w:t>و قد قال له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کأنک ترید نفسک یا ابن اللخناء؟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تضمنت هذه الکلمة أمرین</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 هند أم معاویة باللخن،و هو النتن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تکن لهند حرمة، لأنها کانت من أهل النار کما دل علیه قول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لأنها حین أکلت من کبد حمزة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استشهد فی أحد،و لاکتها و لم تستطع أن تسیغها،قال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حرّم علی النار أن تذوق من لحم حمزة شیئا أبدا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کان اللّه لیدخل شیئا من حمزة النار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زعم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بکلمته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أکلت منه أی استقر فی جوفها لم تمسها النار</w:t>
      </w:r>
      <w:r>
        <w:rPr>
          <w:rFonts w:eastAsia="IRNazanin" w:cs="IRNazanin"/>
          <w:color w:val="111111"/>
          <w:sz w:val="28"/>
          <w:szCs w:val="28"/>
          <w:rtl w:val="true"/>
          <w:lang w:bidi="fa-IR"/>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کلام زائف،إذ لو صحّ ذلک لکان اللازم أن تسیغ هند ما أکلته، لأنها صحابیة،لا بد أن تدخل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بزعمهم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فلتکن تلک القطعة فی جوفها کی تستقر معها فی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الإجابة العلویة،و تراجع معاویة یدل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هیبة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صدورهم،و شدة تأثیر و مدی وقع کلامه علیهم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إمتاع الأسماع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السیرة الحلبیة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المعرفة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النصائح الکافیة 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الإکمال فی أسماء الرجال 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سبل الهدی و الرشاد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واجه معاویة بأصعب الأشیاء،و هو وصف أمه بما یشینها،لیبیّن مدی جبن معاویة و ضعفه فی نفس هذا الوقت الذی یبرق فیه معاویة و یرعد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یتوقع منه أن لا یسکت علی هذا التحدی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یتصرف بما یتناسب مع تلک العنجهیة التی أظهرها،و إذ به یتراجع و یتضاءل و کأنه زق منفوخ،و قد ثقب،فتغیرت اللهجة،و کانت غایة جهده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طلب من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الرفق،و عدم تناول بنت عمه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الأغرب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 ینکر ما قاله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اکتفی بادعاء أنها لیست بشرّ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شر،ولکنه یدعی أن ثمة من هو شر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أسقط تهدیدات معاویة عن الإعتبار بکلمة واحدة هی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یجب معاویة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بکلمة واحدة تشیر إلی أن لدیه من القدرة ما یتمکن من استعراضه و التهویل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انقلب تهدیده بقدراته إلی التهدید بأمر غامض،بالإحالة علی أناس لا یعرفون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التابعون الذین یأتون بعدهم،و سینتقضون علیهم من سائر البلاد،و هم أکثر عددا منهم،ثم نصحهم بالصبر علی بعض المکروه حتی لا یتحملوا المکروه کله</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زاد تجلی هذا الفشل الأموی فیما جری بین عثمان و ابن عباس،بعد أن انفض المجلس الأول،و خرج من کان قد حضره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فلاحظ حواره معه</w:t>
      </w:r>
      <w:r>
        <w:rPr>
          <w:rFonts w:eastAsia="IRNazanin" w:cs="IRNazanin"/>
          <w:color w:val="111111"/>
          <w:sz w:val="28"/>
          <w:szCs w:val="28"/>
          <w:rtl w:val="true"/>
          <w:lang w:bidi="fa-IR"/>
        </w:rPr>
        <w:t xml:space="preserve">. </w:t>
      </w:r>
      <w:bookmarkStart w:id="80" w:name="pg12894_170664"/>
    </w:p>
    <w:p>
      <w:pPr>
        <w:pStyle w:val="Heading6"/>
        <w:numPr>
          <w:ilvl w:val="5"/>
          <w:numId w:val="1"/>
        </w:numPr>
        <w:rPr/>
      </w:pPr>
      <w:bookmarkStart w:id="81" w:name="__RefHeading___Toc3166777_3224264995"/>
      <w:bookmarkStart w:id="82" w:name="_Toc28"/>
      <w:bookmarkEnd w:id="80"/>
      <w:bookmarkEnd w:id="81"/>
      <w:r>
        <w:rPr>
          <w:rtl w:val="true"/>
        </w:rPr>
        <w:t>مشورة معاویة علی عثمان</w:t>
      </w:r>
      <w:bookmarkEnd w:id="82"/>
    </w:p>
    <w:p>
      <w:pPr>
        <w:pStyle w:val="BookText"/>
        <w:rPr/>
      </w:pPr>
      <w:r>
        <w:rPr>
          <w:rFonts w:ascii="IRNazanin" w:hAnsi="IRNazanin" w:eastAsia="IRNazanin"/>
          <w:color w:val="111111"/>
          <w:sz w:val="28"/>
          <w:sz w:val="28"/>
          <w:szCs w:val="28"/>
          <w:rtl w:val="true"/>
          <w:lang w:bidi="fa-IR"/>
        </w:rPr>
        <w:t>و لا شک فی أن ما عرضه معاویة علی عثمان کان مجرد جعجعة من دون طحین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 بها التغطیة علی فشله الذریع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لو أراد أن یفعل شیئا مما عرضه علی عثمان،و یتعرض لقتل أحد من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لأهلک بذلک نفسه، و جمیع من حوله،لا سیما و 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،سیکون له بالمرصاد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 معاویة یرید أن یوقع بعثمان،بهذه المشورة،فذلک یدل علی خبث طویته،و علی أنه کان یرید الفتنة،ظنا منه أن عرشه فی الشام سوف یسلم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إثارة فتنة کهذه هی الطریق الأقصر للوصول إلی الخلافة بأقل قدر ممکن من الخسائر</w:t>
      </w:r>
      <w:r>
        <w:rPr>
          <w:rFonts w:eastAsia="IRNazanin" w:cs="IRNazanin"/>
          <w:color w:val="111111"/>
          <w:sz w:val="28"/>
          <w:szCs w:val="28"/>
          <w:rtl w:val="true"/>
          <w:lang w:bidi="fa-IR"/>
        </w:rPr>
        <w:t>.</w:t>
      </w:r>
    </w:p>
    <w:p>
      <w:pPr>
        <w:pStyle w:val="Heading6"/>
        <w:numPr>
          <w:ilvl w:val="5"/>
          <w:numId w:val="1"/>
        </w:numPr>
        <w:rPr/>
      </w:pPr>
      <w:bookmarkStart w:id="83" w:name="__RefHeading___Toc3166779_3224264995"/>
      <w:bookmarkStart w:id="84" w:name="_Toc29"/>
      <w:bookmarkEnd w:id="83"/>
      <w:r>
        <w:rPr>
          <w:rtl w:val="true"/>
        </w:rPr>
        <w:t>الأربعة آلاف مقاتل</w:t>
      </w:r>
      <w:bookmarkEnd w:id="84"/>
    </w:p>
    <w:p>
      <w:pPr>
        <w:pStyle w:val="BookText"/>
        <w:rPr/>
      </w:pPr>
      <w:r>
        <w:rPr>
          <w:rFonts w:ascii="IRNazanin" w:hAnsi="IRNazanin" w:eastAsia="IRNazanin"/>
          <w:color w:val="111111"/>
          <w:sz w:val="28"/>
          <w:sz w:val="28"/>
          <w:szCs w:val="28"/>
          <w:rtl w:val="true"/>
          <w:lang w:bidi="fa-IR"/>
        </w:rPr>
        <w:t>و قد عرض معاویة علی عثمان أن یرتب له أربعة آلاف مقاتل،و زعمت الروایة أن عثمان رفض ذلک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 النصوص الأخری لا تؤید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هناک ما یدل علی أنه کان لدی عثمان من أهل بیته و موالیه و أصحابه أکثر من أربعة آلاف رجل،ولکنه لم یجرؤ علی تحریکهم للدفاع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عثمان رفض الأربعة آلاف،لأنه لا یرید أن یرزقهم من بیت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مقبول لما یلی</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رفضه هذا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یبدو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خوفا من أن لا یتمکنوا من الدفع </w:t>
      </w:r>
    </w:p>
    <w:p>
      <w:pPr>
        <w:pStyle w:val="BookText"/>
        <w:rPr/>
      </w:pP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لذلک نری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حین ضاق علیه الخناق،و اشتد الحصار أرسل إلی معاویة،و غیره من عماله یستغیث بهم،و یستحثهم إرسال العساکر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عثمان لم یکن یهتم لإنفاق بیت المال،و کانت عطایاه لأقاربه بمئات الألوف و الملایین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یتأثم من أعطاه الرواتب من بیت المال لمن یدافع عنه و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الحال أن أعظم بلائه کان بسبب إنفاقه بیت المال علی غیر المستحقین ممن لعنهم اللّه و رسوله،و طردهم،و أباح دمهم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نزلت الآیات فیهم،مثل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مروان،و الحکم،و عبد اللّه بن سعد بن أبی سرح، و الولید،و سعید بن العاص 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بالنسبة لتفریق الصحابة فی البلاد،و ضرب البعوث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معاویة کان غاشا لعثمان فی ذلک أیضا،لأن عمر قد علمهم أن السماح لکبار الصحابة بالتفرق،معناه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یفسح المجال لالتفاف الناس حولهم،و ظهور علم العلماء منهم،و نشر الکثیر مما کانت السیاسة العمریة تقضی بعدم التفوه به،و تعاقب من یفعل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الذی جری علی أبی ذر إلا بسبب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ذلک سوف یمکن الناس من رؤیة الأمور علی حقیقتها، و سیعترضون،و یحرضون الناس علی الاعتراض علی مخالفات عثمان و ممارسات عماله المخالفة لأحکام الدین و الشرع،و لسنة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سیرته</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أبا بکر و عمر لم یستطیعا حمل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المشارکة </w:t>
      </w:r>
    </w:p>
    <w:p>
      <w:pPr>
        <w:pStyle w:val="BookText"/>
        <w:rPr/>
      </w:pPr>
      <w:r>
        <w:rPr>
          <w:rFonts w:ascii="IRNazanin" w:hAnsi="IRNazanin" w:eastAsia="IRNazanin"/>
          <w:color w:val="111111"/>
          <w:sz w:val="28"/>
          <w:sz w:val="28"/>
          <w:szCs w:val="28"/>
          <w:rtl w:val="true"/>
          <w:lang w:bidi="fa-IR"/>
        </w:rPr>
        <w:t>فی حروبهما،و لا حتی علی السفر إلی أی من البلاد،ولو برفقة الخلیفة نفسه، و قد تقدم فی الفصول التی تکفلت بعرض ما جری فی عهد أبی بکر و عمر بن الخطاب بعض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عثمان لمعاویة الطلب بدمه إذا قتل لا یصح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لیس لعثمان،و لا لغیره جعل ذلک لأی کان من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اللّه سبحانه قد جعل هذا الحق لخصوص ورثة مال المقتول،و لیس معاویة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للمقتول أیضا أن یهبه لأحد،و لا أن یسلبهم هذا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أنه لیس حقا للمقتول قبل أن یقتل و لا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یضاف إلی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عثمان قد منع من الإقتصاص من عبید اللّه 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أعطی لنفسه الحق فی العفو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فلماذا لا یحق للخلیفة الذی یتولی الأمر بعده أن یعفو أیضا عن قاتلی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یثبت أن حکم قاتلی عثمان هنا هو القصاص،فقد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القتل قد حصل لشبهة عرضت لهم،و هم صحابة مجتهدون،و لا یقتل المجتهد إذا أخطأ،و لا یعاقب علی خطأه فی اجتهاده</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لأجل ذلک لم یر أتباع الخلفاء أن أحدا من محاربی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یستحق القتل،بل رأینا بعضهم یحکم باجتهاد أبی الغادیة قاتل عمار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 xml:space="preserve">. </w:t>
      </w:r>
      <w:bookmarkStart w:id="85" w:name="pg12894_170667"/>
    </w:p>
    <w:p>
      <w:pPr>
        <w:pStyle w:val="BookText"/>
        <w:rPr/>
      </w:pPr>
      <w:bookmarkEnd w:id="85"/>
      <w:r>
        <w:rPr>
          <w:rFonts w:ascii="IRNazanin" w:hAnsi="IRNazanin" w:eastAsia="IRNazanin"/>
          <w:color w:val="111111"/>
          <w:sz w:val="28"/>
          <w:sz w:val="28"/>
          <w:szCs w:val="28"/>
          <w:rtl w:val="true"/>
          <w:lang w:bidi="fa-IR"/>
        </w:rPr>
        <w:t>و باجتهاد ابن ملجم قاتل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قتلوا عثمان،أو أمروا بقتله کانوا من الصحابة،و فیهم عائشة و طلحة و غیرهما،فلماذا لا یحکمون علی طلحة و عائشة باستحقاقهما القتل؟</w:t>
      </w:r>
      <w:r>
        <w:rPr>
          <w:rFonts w:eastAsia="IRNazanin" w:cs="IRNazanin"/>
          <w:color w:val="111111"/>
          <w:sz w:val="28"/>
          <w:szCs w:val="28"/>
          <w:rtl w:val="true"/>
          <w:lang w:bidi="fa-IR"/>
        </w:rPr>
        <w:t>!</w:t>
      </w:r>
    </w:p>
    <w:p>
      <w:pPr>
        <w:pStyle w:val="Heading6"/>
        <w:numPr>
          <w:ilvl w:val="5"/>
          <w:numId w:val="1"/>
        </w:numPr>
        <w:rPr/>
      </w:pPr>
      <w:bookmarkStart w:id="86" w:name="__RefHeading___Toc3166781_3224264995"/>
      <w:bookmarkStart w:id="87" w:name="_Toc30"/>
      <w:bookmarkEnd w:id="86"/>
      <w:r>
        <w:rPr>
          <w:rtl w:val="true"/>
        </w:rPr>
        <w:t>کتاب عثمان لمعاویة</w:t>
      </w:r>
      <w:bookmarkEnd w:id="87"/>
    </w:p>
    <w:p>
      <w:pPr>
        <w:pStyle w:val="BookText"/>
        <w:rPr/>
      </w:pPr>
      <w:r>
        <w:rPr>
          <w:rFonts w:ascii="IRNazanin" w:hAnsi="IRNazanin" w:eastAsia="IRNazanin"/>
          <w:color w:val="111111"/>
          <w:sz w:val="28"/>
          <w:sz w:val="28"/>
          <w:szCs w:val="28"/>
          <w:rtl w:val="true"/>
          <w:lang w:bidi="fa-IR"/>
        </w:rPr>
        <w:t>قال ابن شهر آشوب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نقلت المرجئة و الناصبة،عن أبی الجهم العدوی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معادیا 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خرجت بکتاب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المصریون قد نزلوا بذی خشب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معاویة،و قد طویته طیا لطیفا،و جعلته فی قراب سیفی،و قد تنکبت عن الطریق،و توخیت سواد اللیل،حتی کنت بجانب الجرف،إذا رجل علی حمار مستقبلی و معه رجلان یمشیان أمامه،فإذا هو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أتی من ناحیة البدو،فأثبتنی،و لم أثبته حتی سمعت کلامه،فقال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ترید یا صخر؟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البدو،فأدع الصحابة</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هذا الذی فی قراب سیفک؟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تدع مزاحک أبدا،ثم جزته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یحتاج هذا النص إلی توضیح،فقد تضمن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أخبر حامل الرسالة عن أمر غیبی یفترض بمن عاینه و شاهده أن یقلع عن مناوأته و بغضه فإن مقام معرفة الغیوب لا یناله إلا الأوحدی من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یستحق کل محبة و ولاء و طاعة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المرجئة و الناصبة هم الذین یروون هذا الحدث عن رجل لا یتوهم فیه أن یظهر أو أن یقرّ بأیة کرامة و فضیلة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یهمه إشاعة عکس ذلک،و لو عن طریق الدس و التزویر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الظاهر من هذا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المطلوب کان هو التخفی بکتاب عثمان إلی معاویة،خصوصا من المصریین،و من علی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لأن ذلک الکتاب یتضمن طلب عثمان من معاویة أن ینجده بالعساکر،و لعله تضمن أیضا هجوما شرسا علی المصریین و من معهم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عثمان یخشی إطلاعهم علی ذلک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لکی لا یتخذوه دلیلا علی صحة نسبة الکتاب الذی ضبطوه مع غلامه حیث کان ذاهبا به </w:t>
      </w:r>
      <w:bookmarkStart w:id="88" w:name="pg12894_170669"/>
    </w:p>
    <w:p>
      <w:pPr>
        <w:pStyle w:val="BookText"/>
        <w:rPr/>
      </w:pPr>
      <w:bookmarkEnd w:id="88"/>
      <w:r>
        <w:rPr>
          <w:rFonts w:ascii="IRNazanin" w:hAnsi="IRNazanin" w:eastAsia="IRNazanin"/>
          <w:color w:val="111111"/>
          <w:sz w:val="28"/>
          <w:sz w:val="28"/>
          <w:szCs w:val="28"/>
          <w:rtl w:val="true"/>
          <w:lang w:bidi="fa-IR"/>
        </w:rPr>
        <w:t>إلی ابن أبی سرح بمصر،و فیه أمره بالقتل و بالتنکیل بعدد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حامل الرسالة ظن أنه کان ذکیا حین حول الکلام مع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المزاح،ثم جاز عنه و مضی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کأنه یتغافل عن حقیقة أن من یخبره بکتابه فی قراب سیفه عارف بکل ألاعیبه،و هو قادر علی أن یأخذه بنفسه،ولکنه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یتغافل عنه،لأنه لم یکن یرید منه أکثر مما کان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لیس هو الکتاب الوحید الذی أرسله إلی معاویة أیام الحصار،فإن کتبه إلیه تعددت،لأنه کان یرید منه و من سائر عماله أن ینجدوه،ولکنهم لم یفعلوا</w:t>
      </w:r>
      <w:r>
        <w:rPr>
          <w:rFonts w:eastAsia="IRNazanin" w:cs="IRNazanin"/>
          <w:color w:val="111111"/>
          <w:sz w:val="28"/>
          <w:szCs w:val="28"/>
          <w:rtl w:val="true"/>
          <w:lang w:bidi="fa-IR"/>
        </w:rPr>
        <w:t>..</w:t>
      </w:r>
    </w:p>
    <w:p>
      <w:pPr>
        <w:pStyle w:val="Heading6"/>
        <w:numPr>
          <w:ilvl w:val="5"/>
          <w:numId w:val="1"/>
        </w:numPr>
        <w:rPr/>
      </w:pPr>
      <w:bookmarkStart w:id="89" w:name="__RefHeading___Toc3166783_3224264995"/>
      <w:bookmarkStart w:id="90" w:name="_Toc31"/>
      <w:bookmarkEnd w:id="89"/>
      <w:r>
        <w:rPr>
          <w:rtl w:val="true"/>
        </w:rPr>
        <w:t>عثمان یستقوی بمعاویة</w:t>
      </w:r>
      <w:bookmarkEnd w:id="90"/>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قدم معاویة بن أبی سفیان علی أثر ذلک من الشام،فأتی مجلسا فیه علی بن أبی طالب،و طلحة بن عبید اللّه،و الزبیر بن العوام،و سعد بن أبی وقاص،و عبد الرحمن بن عوف،و عمار بن یاسر،فقال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معشر الصحابة،أوصیکم بشیخی هذا خیرا،فو اللّه لئن قتل بین أظهرکم لأملأنها علیکم خیلا و رجالا</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أقبل علی عمار بن یاسر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عمار،إن بالشام مئة ألف فارس، کل یأخذ العطاء،مع مثلهم من أبنائهم و عبدانهم،لا یعرفون علیا و لا قرابته،و لا عمارا و لا سابقته،و لا الزبیر و لا صحابته،و لا طلحة و لا هجرته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لا یهابون ابن عوف و لا ماله،و لا یتقون سعدا و لا دعوته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فإیاک یا عمار أن تقعد غدا فی فتنة تنجلی،فیقال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قاتل عثمان،و هذا قاتل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أقبل علی ابن عباس،فقال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عباس،إنا کنا و إیاکم فی زمان لا نرجو فیه ثوابا،و لا نخاف عقابا،و کنا أکثر منکم،فو اللّه ما ظلمناکم،و لا قهرناکم،و لا أخرناکم عن مقام تقدمناه،حتی بعث اللّه رسوله منکم، فسبق إلیه صاحبکم،فو اللّه ما زال یکره شرکنا،و یتغافل به عنا حتی ولی الأمر علینا و علیکم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صار الأمر إلینا و إلیکم،فأخذ صاحبنا علی صاحبکم لسنه،ثم غبر فنطق،و نطق علی لسانه،فقد أوقدتم نارا لا تطفأ بالماء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کما ذکرت حتی بعث اللّه رسوله منا و منکم،ثم ولی الأمر علینا و علیکم،ثم صار الأمر إلینا و إلیکم،فأخذ صاحبکم علی صاحبنا لسنه،و لما هو أفضل من سنه،فو اللّه ما قلنا إلا ما قال غیرنا،و لا نطقنا إلا بما نطق به سوانا،فترکتم الناس جانبا،و صیرتمونا بین أن أقمنا متهمین،أو نزعنا معتبین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صاحبنا من قد علمتم،و اللّه لا یهجهج مهجهج إلا رکبه،و لا یرد حوضا إلا أفرطه</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أصبحت أحب منک ما أحببت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أکره ما کرهت،و لعلی لا ألقاک </w:t>
      </w:r>
    </w:p>
    <w:p>
      <w:pPr>
        <w:pStyle w:val="BookText"/>
        <w:rPr/>
      </w:pPr>
      <w:r>
        <w:rPr>
          <w:rFonts w:ascii="IRNazanin" w:hAnsi="IRNazanin" w:eastAsia="IRNazanin"/>
          <w:color w:val="111111"/>
          <w:sz w:val="28"/>
          <w:sz w:val="28"/>
          <w:szCs w:val="28"/>
          <w:rtl w:val="true"/>
          <w:lang w:bidi="fa-IR"/>
        </w:rPr>
        <w:t xml:space="preserve">إلا فی خیر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هذا النص موضع ریب،بل نحن نجزم بکذبه،أو بتحریفه،فلاحظ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معاویة لم یکن له من الصولة،و الدولة ما یخوله تهدید صحابة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رأسهم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بهذه الطریقة الوقحة و الفجة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النص الذی یلیه فی نفس ذلک الکتاب،و هو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 و السیاسة صرح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عثمان أرسل إلیهم فحضروا،فأعلمهم أن معاویة یرید أن یکلمهم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فتکلم معاویة بما فیه شائبة التهدید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کأنک ترید نفسک یا ابن اللخناء،لست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یجرؤ معاویة علی مواجهته،بل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مهلا عن شتم بنت عمک فإنها لیست بشر نسائک</w:t>
      </w:r>
      <w:r>
        <w:rPr>
          <w:rFonts w:eastAsia="IRNazanin" w:cs="IRNazanin"/>
          <w:color w:val="111111"/>
          <w:sz w:val="28"/>
          <w:szCs w:val="28"/>
          <w:rtl w:val="true"/>
          <w:lang w:bidi="fa-IR"/>
        </w:rPr>
        <w:t xml:space="preserve">» </w:t>
      </w:r>
      <w:r>
        <w:rPr>
          <w:rStyle w:val="FootnoteAnchor"/>
          <w:rtl w:val="true"/>
        </w:rPr>
        <w:footnoteReference w:id="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ذلک</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أن معاویة کان مستنصرا فی ذلک المجلس بعثمان،و هو الخلیفة، </w:t>
      </w:r>
    </w:p>
    <w:p>
      <w:pPr>
        <w:pStyle w:val="BookText"/>
        <w:rPr/>
      </w:pPr>
      <w:r>
        <w:rPr>
          <w:rFonts w:ascii="IRNazanin" w:hAnsi="IRNazanin" w:eastAsia="IRNazanin"/>
          <w:color w:val="111111"/>
          <w:sz w:val="28"/>
          <w:sz w:val="28"/>
          <w:szCs w:val="28"/>
          <w:rtl w:val="true"/>
          <w:lang w:bidi="fa-IR"/>
        </w:rPr>
        <w:t>الذی لا یراعی الناس،و لا یتأمل کثیرا فیما یقدم علیه فی أمثال هذه المواقف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أنا علی یقین من أن معاویة لو کان قال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لأملأنها علیکم خیلا و رجالا،أو هددهم بمئة ألف فارس فی الشام لا یعرفون علیا و لا قرابته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یا عمار أن تقعد غدا فی فتنة تنجلی،فیقال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قاتل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قاتل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أن معاویة قال ذلک أو بعضه بحضور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،لسمعنا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زئیرا یجعل معاویة یحدث فی ثیابه، و لکان یقول لمعاویة ما هو أشد من قوله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أبو الحسن حقا،قاتل جدک عتبة،و عمک شیبة،و خالک الولید، و أخیک حنظلة،الذین سفک اللّه دماءهم علی یدی فی یوم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السیف معی،و بذلک القلب ألقی عدوی</w:t>
      </w:r>
      <w:r>
        <w:rPr>
          <w:rFonts w:eastAsia="IRNazanin" w:cs="IRNazanin"/>
          <w:color w:val="111111"/>
          <w:sz w:val="28"/>
          <w:szCs w:val="28"/>
          <w:rtl w:val="true"/>
          <w:lang w:bidi="fa-IR"/>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یخص معاویة الخطاب بعمار بن یاسر،و لم یخاطب ابن عوف، أو سعدا أو الزبیر،أو طلحة،أو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 لو کان لدیه کل هذه الشجاعة؟</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کانت الشام تحشد مئتی ألف مقاتل،فلماذا لم یحشد معاویة فی </w:t>
      </w:r>
    </w:p>
    <w:p>
      <w:pPr>
        <w:pStyle w:val="BookText"/>
        <w:rPr/>
      </w:pPr>
      <w:r>
        <w:rPr>
          <w:rFonts w:ascii="IRNazanin" w:hAnsi="IRNazanin" w:eastAsia="IRNazanin"/>
          <w:color w:val="111111"/>
          <w:sz w:val="28"/>
          <w:sz w:val="28"/>
          <w:szCs w:val="28"/>
          <w:rtl w:val="true"/>
          <w:lang w:bidi="fa-IR"/>
        </w:rPr>
        <w:t>صفین أکثر من مئة و عشرین ألفا مع کل ما أثاره من شبهات،و قام به من دعایات؟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أن الأمر کان بالنسبة إلیه قضیة حیاة أو 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ذکرت الروایة أمورا و صفات نسبها لأشخاص بأسمائهم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التحقیق یثبت أنهم لا علاقة لهم بتلک الصفات،و لا یصح نسبتها 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طلحة و لا هجرته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یتقون سعدا و لا دعوته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الناس کانو یعرفون أن طلحة و سعدا لیسوا بهذه المثابة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العلاقة بین الهیبة و بین کثرة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لکی یقول معاویة و لا یهابون ابن عوف و لا 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هم یتزلفون لصاحب المال،و یراعون خاطره طمعا بالإنتفاع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یمکن لمعاویة أن یطلق هذه الکذبة الفاجرة من دون أن یعترض علیه أحد فیها،فیقول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أکثر منکم،فو اللّه،ما ظلمناکم،و لا قهرناکم،و لا أخرناکم عن مقام تقدمناه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ظلموهم،و قهروهم،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أخروهم عن مقامهم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أثبتنا فی کتابنا الصحیح من سیرة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أبا بکر لم یکن أول من أسلم،بل کان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الأمة إسلاما، أما أبو بکر فتأخر إسلامه عدة سنوات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معنی أن یدعی معاویة أن أبا بکر أول من أسلم،و یسکت عنه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عمار و غیرهما ممن حضر؟</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تاسعا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معنی هذه الموافقة الظاهرة لمعاویة من قبل ابن عباس، و کیف سکت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عمار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کیف؟و کیف؟</w:t>
      </w:r>
      <w:r>
        <w:rPr>
          <w:rFonts w:eastAsia="IRNazanin" w:cs="IRNazanin"/>
          <w:color w:val="111111"/>
          <w:sz w:val="28"/>
          <w:szCs w:val="28"/>
          <w:rtl w:val="true"/>
          <w:lang w:bidi="fa-IR"/>
        </w:rPr>
        <w:t xml:space="preserve">.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1" w:name="pg12894_170675"/>
      <w:bookmarkStart w:id="92" w:name="pg12894_170675"/>
      <w:bookmarkEnd w:id="92"/>
    </w:p>
    <w:p>
      <w:pPr>
        <w:pStyle w:val="Heading4"/>
        <w:numPr>
          <w:ilvl w:val="3"/>
          <w:numId w:val="1"/>
        </w:numPr>
        <w:rPr/>
      </w:pPr>
      <w:bookmarkStart w:id="93" w:name="pg12894_170675"/>
      <w:bookmarkStart w:id="94" w:name="__RefHeading___Toc3166785_3224264995"/>
      <w:bookmarkStart w:id="95" w:name="_Toc32"/>
      <w:bookmarkEnd w:id="93"/>
      <w:bookmarkEnd w:id="94"/>
      <w:r>
        <w:rPr>
          <w:rtl w:val="true"/>
        </w:rPr>
        <w:t>الفصل الخامس</w:t>
      </w:r>
      <w:bookmarkEnd w:id="95"/>
    </w:p>
    <w:p>
      <w:pPr>
        <w:pStyle w:val="Heading5"/>
        <w:numPr>
          <w:ilvl w:val="4"/>
          <w:numId w:val="1"/>
        </w:numPr>
        <w:rPr/>
      </w:pPr>
      <w:bookmarkStart w:id="96" w:name="__RefHeading___Toc3166787_3224264995"/>
      <w:bookmarkStart w:id="97" w:name="_Toc33"/>
      <w:bookmarkEnd w:id="96"/>
      <w:r>
        <w:rPr>
          <w:rtl w:val="true"/>
        </w:rPr>
        <w:t>اشارة</w:t>
      </w:r>
      <w:bookmarkEnd w:id="97"/>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وساطات مع الوفد المصری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8" w:name="pg12894_170677"/>
      <w:bookmarkStart w:id="99" w:name="pg12894_170677"/>
      <w:bookmarkEnd w:id="99"/>
    </w:p>
    <w:p>
      <w:pPr>
        <w:pStyle w:val="Heading5"/>
        <w:numPr>
          <w:ilvl w:val="4"/>
          <w:numId w:val="1"/>
        </w:numPr>
        <w:rPr/>
      </w:pPr>
      <w:bookmarkStart w:id="100" w:name="pg12894_170677"/>
      <w:bookmarkStart w:id="101" w:name="__RefHeading___Toc3166789_3224264995"/>
      <w:bookmarkStart w:id="102" w:name="_Toc34"/>
      <w:bookmarkEnd w:id="100"/>
      <w:bookmarkEnd w:id="101"/>
      <w:r>
        <w:rPr>
          <w:rtl w:val="true"/>
        </w:rPr>
        <w:t>علی علیه السلام و وفد المصریین</w:t>
      </w:r>
      <w:bookmarkEnd w:id="102"/>
    </w:p>
    <w:p>
      <w:pPr>
        <w:pStyle w:val="BookText"/>
        <w:rPr/>
      </w:pPr>
      <w:r>
        <w:rPr>
          <w:rFonts w:ascii="IRNazanin" w:hAnsi="IRNazanin" w:eastAsia="IRNazanin"/>
          <w:color w:val="111111"/>
          <w:sz w:val="28"/>
          <w:sz w:val="28"/>
          <w:szCs w:val="28"/>
          <w:rtl w:val="true"/>
          <w:lang w:bidi="fa-IR"/>
        </w:rPr>
        <w:t>ورد عن ابن أعثم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جماعة من مصر من الوجهاء،جاؤا إلی المدینة، یشتکون عاملهم،و دخلوا إلی المسجد النبوی،فرأوا عدة من المهاجرین و الأنصار،فسلموا علیهم،فردوا علیهم السلام،و سألوهم عن الامر الذی دعاهم للحضور،فقالوا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جئنا استنکارا لبعض الاعمال التی صدرت عن عاملنا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لهم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تتعجلوا فی أمرکم، و أخبروا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تریدون مشافهة،و 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العامل کان یفعل ما یشاء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 رأیه،و لیس حسب أوامر الخلیفة،و أخبروه بکل الأمور التی تنکرونها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هو یعاتبه و یستدعیه،فیحصل مطلوبکم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إذا لم ینکر علیه و ترکه فی مکانه،حینئذ تأملوا فی وجه المصلحة و ما یجب أن تفعلوه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فدعا له المصریون 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نأمل أن تتلطف بنا،و تکلف نفسک بالمجیء معنا إلی عثمان</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حاجة لکم بحضوری ففیکم الکفایة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صحیح،ولکننا نرغب فی حضورک لتشهد علینا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هناک شاهد أقوی منی سیکون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ما یجری سیراه و یسمعه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ذاک الذی ستکون شهادته أعظم من شهادتک،و حضوره أعظم من حضورک،و أنت أخ للرسول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جل جلاله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أعظم من جمیع المخلوقات،و أرحم بعباده من 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فاترکونی و شأنی و اذهبوا إلی أمیر المؤمنین و اشرحوا حالکم،و ما تنقمونه علی العامل فقولوا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 یحصل مقصودکم،و تکونون راضین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حینئذ توجه المصریون إلی منزل عثمان،و طلبوا الإذن علیه،فلما أذن لهم دخلوا و سلموا علیه </w:t>
      </w:r>
      <w:r>
        <w:rPr>
          <w:rStyle w:val="FootnoteAnchor"/>
          <w:rtl w:val="true"/>
        </w:rPr>
        <w:footnoteReference w:id="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تذکر الروایة ما جری لهم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یبدو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النص مترجم عن النسخة الفارسیة لکتاب الفتوح،و لذلک لا نراه متوافقا مع السیاق العام للکتاب،لا فی المتانة و لا فی الرصانة،و لا فی الدقة فی المصطلحات،و لا فی التعابیر عن المقاصد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أرشد الوفد المصری إلی لزوم مراجعة الخلیفة نفسه،لیتولی هو معالجة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یر من المصلحة طرح المشکلة علی سائر الناس،لأن ذلک سیکون ضرره أکبر من نفعه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هو التصرف </w:t>
      </w:r>
      <w:bookmarkStart w:id="103" w:name="pg12894_170679"/>
    </w:p>
    <w:p>
      <w:pPr>
        <w:pStyle w:val="BookText"/>
        <w:rPr/>
      </w:pPr>
      <w:bookmarkEnd w:id="103"/>
      <w:r>
        <w:rPr>
          <w:rFonts w:ascii="IRNazanin" w:hAnsi="IRNazanin" w:eastAsia="IRNazanin"/>
          <w:color w:val="111111"/>
          <w:sz w:val="28"/>
          <w:sz w:val="28"/>
          <w:szCs w:val="28"/>
          <w:rtl w:val="true"/>
          <w:lang w:bidi="fa-IR"/>
        </w:rPr>
        <w:t>الحکیم و المسؤول؛و وفق ما یملیه الحق و الوجدان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یرید الکید لعثمان لدعاهم إلی التشهیر به،و إثارة الناس ضده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رفض طلبهم بمرافقته،لکی لا یحرج عثمان بوجوده،و حتی لا تذهب بعثمان الظنون و الأوهام فی أن یکون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أثر فی تحریکهم،أو فی الإیحاء إلیهم بشیء،أو فی تدبیر الأمر معهم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یقل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یستجب عثمان لمطالبکم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 لکم أن تتصرفوا کما یروق لکم،بل ارجعهم إلی ضابطة قیدهم بها،و هی أن یراعوا المصلحة فی أی تصرف،فلا یجوز أن یفقدوا توازنهم،و لا أن یدفعهم غیظهم و انفعالهم إلی تصرف أرعن یزید الأمر سوءا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ذلک من مبررات اتخاذ مواقف حادة ضدهم،ثم إیذاؤهم و التنکیل بهم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جعل اللّه تعالی رقیبا و شاهدا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لأنهم یدرکون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سبحانه عالم بسرهم و نجواهم،مطلع علی ضمائرهم و سرائرهم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أن یشعروا برقابته و هیمنته أکثر من أی من المخلوقینن و المربوبین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أنه تعالی هو الضامن و الکافل و المعین</w:t>
      </w:r>
      <w:r>
        <w:rPr>
          <w:rFonts w:eastAsia="IRNazanin" w:cs="IRNazanin"/>
          <w:color w:val="111111"/>
          <w:sz w:val="28"/>
          <w:szCs w:val="28"/>
          <w:rtl w:val="true"/>
          <w:lang w:bidi="fa-IR"/>
        </w:rPr>
        <w:t>..</w:t>
      </w:r>
    </w:p>
    <w:p>
      <w:pPr>
        <w:pStyle w:val="Heading5"/>
        <w:numPr>
          <w:ilvl w:val="4"/>
          <w:numId w:val="1"/>
        </w:numPr>
        <w:rPr/>
      </w:pPr>
      <w:bookmarkStart w:id="104" w:name="__RefHeading___Toc3166791_3224264995"/>
      <w:bookmarkStart w:id="105" w:name="_Toc35"/>
      <w:bookmarkEnd w:id="104"/>
      <w:r>
        <w:rPr>
          <w:rtl w:val="true"/>
        </w:rPr>
        <w:t>المصریون غضبوا للّه</w:t>
      </w:r>
      <w:bookmarkEnd w:id="105"/>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أهل مصر،حین ولّی علیهم الأشتر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عبد اللّه علی أمیر المؤمنین،إلی القوم الذین غضبوا للّه حین عصی فی أرضه، و ذهب بحقه،فضرب الجور سرادقه علی البر و الفاجر،و المقیم و الظاعن، </w:t>
      </w:r>
    </w:p>
    <w:p>
      <w:pPr>
        <w:pStyle w:val="BookText"/>
        <w:rPr/>
      </w:pPr>
      <w:r>
        <w:rPr>
          <w:rFonts w:ascii="IRNazanin" w:hAnsi="IRNazanin" w:eastAsia="IRNazanin"/>
          <w:color w:val="111111"/>
          <w:sz w:val="28"/>
          <w:sz w:val="28"/>
          <w:szCs w:val="28"/>
          <w:rtl w:val="true"/>
          <w:lang w:bidi="fa-IR"/>
        </w:rPr>
        <w:t xml:space="preserve">فلا معروف یستراح إلیه،و لا منکر یتناهی عنه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الکتاب تضمن ثناء علی أهل مصر،لأجل ما فعلوه بعثمان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لا ینسجم مع سیاسات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موضوع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المعتزلی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الفصل یشکل علیّ تأویله،لأن أهل مصر هم الذین قتلوا عثمان،و إذا شهد أمیر المؤمنین أنهم غضبوا للّه حین عصی فی الأرض،فهذه شهادة قاطعة علی عثمان بالعصیان،و إتیان المنکر</w:t>
      </w:r>
      <w:r>
        <w:rPr>
          <w:rFonts w:eastAsia="IRNazanin" w:cs="IRNazanin"/>
          <w:color w:val="111111"/>
          <w:sz w:val="28"/>
          <w:szCs w:val="28"/>
          <w:rtl w:val="true"/>
          <w:lang w:bidi="fa-IR"/>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کلمات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 علی أن الجور کان قد عم الأمة الإسلامیة بأسرها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شمل الصالح و الطالح،و الظاعن و المقیم،و البر و الفاجر،و کان هو المهیمن و المسیطر</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 کلامه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المعروف کان قد اختفی من بین الناس، و لم یعد یری له أثر</w:t>
      </w:r>
      <w:r>
        <w:rPr>
          <w:rFonts w:eastAsia="IRNazanin" w:cs="IRNazanin"/>
          <w:color w:val="111111"/>
          <w:sz w:val="28"/>
          <w:szCs w:val="28"/>
          <w:rtl w:val="true"/>
          <w:lang w:bidi="fa-IR"/>
        </w:rPr>
        <w:t xml:space="preserve">.. </w:t>
      </w:r>
      <w:bookmarkStart w:id="106" w:name="pg12894_170681"/>
    </w:p>
    <w:p>
      <w:pPr>
        <w:pStyle w:val="BookText"/>
        <w:rPr/>
      </w:pPr>
      <w:bookmarkEnd w:id="106"/>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المعروف هو الذی یعطی الناس الطمأنینة و الراحة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یعد الناس ینهی بعضهم بعضا عن المنکر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قد ذهب بحق اللّه،و حقه تعالی هو العبودیة له،و الإعتراف بألوهیته، و ربوبیته،فأصبح الناس عبیدا للدنیا،و أسری لشهواتهم و أهوائهم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الرسالة التی کتبها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أهل مصر بعد سنوات من قتل عثمان،تدل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المصریین کانوا مخلصین فی عبودیتهم للّه حین ثاروا علی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أنهم لم یغضبوا لأنفسهم،و لم یطلبوا الدنیا فی ثورتهم تلک،بل غضبوا للّه تبارک و تعالی،علی عکس ما یذکره عثمان عنهم فی رسالته لعماله التی یطلب فیها إرسال ألف کر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الرسالة تدل علی أنه ینبغی حفظ الفضل لأهل الفضل،و الثناء علیهم لأجله،و أن تطاول الزمن لا یقلل من قیمة العمل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الإخلاص،المصاحب للتضحیة و الجهاد،و بذل الجهد،لا یسقط عن الإعتبار لمجرد الخطأ فی بعض مفردات الممارسة،فإن من یعطی ماله فی الصدقة قربة للّه،لا ینقص من ثوابه وقوعها بید الغنی،لأجل خطأ فی تشخیص مورد الإستحقاق</w:t>
      </w:r>
      <w:r>
        <w:rPr>
          <w:rFonts w:eastAsia="IRNazanin" w:cs="IRNazanin"/>
          <w:color w:val="111111"/>
          <w:sz w:val="28"/>
          <w:szCs w:val="28"/>
          <w:rtl w:val="true"/>
          <w:lang w:bidi="fa-IR"/>
        </w:rPr>
        <w:t>.</w:t>
      </w:r>
    </w:p>
    <w:p>
      <w:pPr>
        <w:pStyle w:val="Heading5"/>
        <w:numPr>
          <w:ilvl w:val="4"/>
          <w:numId w:val="1"/>
        </w:numPr>
        <w:rPr/>
      </w:pPr>
      <w:bookmarkStart w:id="107" w:name="__RefHeading___Toc3166793_3224264995"/>
      <w:bookmarkStart w:id="108" w:name="_Toc36"/>
      <w:bookmarkEnd w:id="107"/>
      <w:r>
        <w:rPr>
          <w:rtl w:val="true"/>
        </w:rPr>
        <w:t>عثمان یرسل المغیرة إلی الثائرین</w:t>
      </w:r>
      <w:bookmarkEnd w:id="108"/>
    </w:p>
    <w:p>
      <w:pPr>
        <w:pStyle w:val="Heading6"/>
        <w:numPr>
          <w:ilvl w:val="5"/>
          <w:numId w:val="1"/>
        </w:numPr>
        <w:rPr/>
      </w:pPr>
      <w:bookmarkStart w:id="109" w:name="__RefHeading___Toc3166795_3224264995"/>
      <w:bookmarkStart w:id="110" w:name="_Toc37"/>
      <w:bookmarkEnd w:id="109"/>
      <w:r>
        <w:rPr>
          <w:rtl w:val="true"/>
        </w:rPr>
        <w:t>اشارة</w:t>
      </w:r>
      <w:bookmarkEnd w:id="110"/>
    </w:p>
    <w:p>
      <w:pPr>
        <w:pStyle w:val="BookText"/>
        <w:rPr/>
      </w:pPr>
      <w:r>
        <w:rPr>
          <w:rFonts w:ascii="IRNazanin" w:hAnsi="IRNazanin" w:eastAsia="IRNazanin"/>
          <w:color w:val="111111"/>
          <w:sz w:val="28"/>
          <w:sz w:val="28"/>
          <w:szCs w:val="28"/>
          <w:rtl w:val="true"/>
          <w:lang w:bidi="fa-IR"/>
        </w:rPr>
        <w:t>قال ابن أعثم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طلب المغیرة بن شعبة 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 إلی أولئک القوم و استرضهم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تعهد لهم بأداء کل ما یطلبونه</w:t>
      </w:r>
      <w:r>
        <w:rPr>
          <w:rFonts w:eastAsia="IRNazanin" w:cs="IRNazanin"/>
          <w:color w:val="111111"/>
          <w:sz w:val="28"/>
          <w:szCs w:val="28"/>
          <w:rtl w:val="true"/>
          <w:lang w:bidi="fa-IR"/>
        </w:rPr>
        <w:t xml:space="preserve">. </w:t>
      </w:r>
      <w:bookmarkStart w:id="111" w:name="pg12894_170682"/>
    </w:p>
    <w:p>
      <w:pPr>
        <w:pStyle w:val="BookText"/>
        <w:rPr/>
      </w:pPr>
      <w:bookmarkEnd w:id="111"/>
      <w:r>
        <w:rPr>
          <w:rFonts w:ascii="IRNazanin" w:hAnsi="IRNazanin" w:eastAsia="IRNazanin"/>
          <w:color w:val="111111"/>
          <w:sz w:val="28"/>
          <w:sz w:val="28"/>
          <w:szCs w:val="28"/>
          <w:rtl w:val="true"/>
          <w:lang w:bidi="fa-IR"/>
        </w:rPr>
        <w:t>و أخبرهم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عثمان یحتکم و إیاهم إلی کتاب اللّه و سنة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کل حال لا یود خلافکم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المغیرة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فذهب إلیهم،و حین اقترب منهم صاحوا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ارجع یا أعور،ارجع یا فاسق،ارجع یا فاجر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فرجع المغیرة،و أخبر عثمان بما أسمعوه إیاه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استدعی عثمان عمرو بن العاص،و حمله إلیهم الرسالة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ردهم علیهم أقبح،و قالوا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سلام علیک،ارجع یا عدو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النابغة،فلست عندنا بمأمون و لا نثق 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فعاد عمرو بن العاص،و أخبر عثمان بما لقی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حینئذ قال عبد اللّه 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أمیر المؤمنین،إن أولئک القوم لم یستمعوا إلا لعلی بن أبی طالب،فإن أرسلته إلیهم یمکن أن یسمعوا کلامه فیطیعوا الأمر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بأس بملاحظة ما نذکره ضمن العناوین التالیة</w:t>
      </w:r>
      <w:r>
        <w:rPr>
          <w:rFonts w:eastAsia="IRNazanin" w:cs="IRNazanin"/>
          <w:color w:val="111111"/>
          <w:sz w:val="28"/>
          <w:szCs w:val="28"/>
          <w:rtl w:val="true"/>
          <w:lang w:bidi="fa-IR"/>
        </w:rPr>
        <w:t>:</w:t>
      </w:r>
    </w:p>
    <w:p>
      <w:pPr>
        <w:pStyle w:val="Heading6"/>
        <w:numPr>
          <w:ilvl w:val="5"/>
          <w:numId w:val="1"/>
        </w:numPr>
        <w:rPr/>
      </w:pPr>
      <w:bookmarkStart w:id="112" w:name="__RefHeading___Toc3166797_3224264995"/>
      <w:bookmarkStart w:id="113" w:name="_Toc38"/>
      <w:bookmarkEnd w:id="112"/>
      <w:r>
        <w:rPr>
          <w:rtl w:val="true"/>
        </w:rPr>
        <w:t>ارجع یا فاسق</w:t>
      </w:r>
      <w:r>
        <w:rPr>
          <w:rtl w:val="true"/>
        </w:rPr>
        <w:t>!!</w:t>
      </w:r>
      <w:r>
        <w:rPr>
          <w:rtl w:val="true"/>
        </w:rPr>
        <w:t>ارجع یا فاجر</w:t>
      </w:r>
      <w:r>
        <w:rPr>
          <w:rtl w:val="true"/>
        </w:rPr>
        <w:t>!!</w:t>
      </w:r>
      <w:bookmarkEnd w:id="113"/>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ظن المغیرة أن الناس لا یعرفون تاریخه،أو أنهم نسوا ما اشتهر </w:t>
      </w:r>
    </w:p>
    <w:p>
      <w:pPr>
        <w:pStyle w:val="BookText"/>
        <w:rPr/>
      </w:pPr>
      <w:r>
        <w:rPr>
          <w:rFonts w:ascii="IRNazanin" w:hAnsi="IRNazanin" w:eastAsia="IRNazanin"/>
          <w:color w:val="111111"/>
          <w:sz w:val="28"/>
          <w:sz w:val="28"/>
          <w:szCs w:val="28"/>
          <w:rtl w:val="true"/>
          <w:lang w:bidi="fa-IR"/>
        </w:rPr>
        <w:t>عنه من الغدر،و أنهم ذهبت عنهم قضیة زناه،حین کان والیا من قبل عمر، و ان عمر قد سعی لدرء الحد عنه،فکان له ما أراد،حسبما أوضحنا فی فصل سابق من 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المغیرة کان قد تولی الکوفة و البصرة،و عرفه أهل تلک البلاد، و عرف أیضا أهل المدینة فسقه و فجوره،و نالهم من ظلمه و عسفه الشئ الکثیر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ها هو یرید الآن أن یتوسط بین الخلیفة و بین الثائرین علیه لیتبجح بذلک،و یستطیل به علی غیره،و یظهر للناس أنه من أهل الکرامة و السؤدد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یبدو أنه توهم أن المصریین یجهلون هذه الأمور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به یفاجأ بهذا الموقف الصریح و الحازم،الذی عرّفه حجمه،و موقعه،و أفهمه أنه لا کرامة له عندهم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فسقه و فجوره لیس بخاف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 قد سارت به الرکبان،حتی بلغ أهل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یضاف إلی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أهل مصر الذین جاؤوا إلی المدینة لم یکونوا فیها منعزلین عن سائر الناس،بل کان فیهم من أهل المدینة،و من أهل العراق، فهل یسکت هؤلاء،و لا یخبرون الناس الذین حولهم بمخازیه؟</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یستطیع الذی غدر بالأبریاء،و قتلهم </w:t>
      </w:r>
      <w:r>
        <w:rPr>
          <w:rStyle w:val="FootnoteAnchor"/>
          <w:rtl w:val="true"/>
        </w:rPr>
        <w:footnoteReference w:id="26"/>
      </w:r>
      <w:r>
        <w:rPr>
          <w:rFonts w:ascii="IRNazanin" w:hAnsi="IRNazanin" w:eastAsia="IRNazanin"/>
          <w:color w:val="111111"/>
          <w:sz w:val="28"/>
          <w:sz w:val="28"/>
          <w:szCs w:val="28"/>
          <w:rtl w:val="true"/>
          <w:lang w:bidi="fa-IR"/>
        </w:rPr>
        <w:t xml:space="preserve">فی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یقنع الناس فی مثل هذه القضیة الحساسة و الخطیرة بأنه سیفی بما یتعهد به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هل یرون أن عثمان یقبل ضمانه،و یراعی </w:t>
      </w:r>
      <w:bookmarkStart w:id="114" w:name="pg12894_170684"/>
    </w:p>
    <w:p>
      <w:pPr>
        <w:pStyle w:val="BookText"/>
        <w:rPr/>
      </w:pPr>
      <w:bookmarkEnd w:id="114"/>
      <w:r>
        <w:rPr>
          <w:rFonts w:ascii="IRNazanin" w:hAnsi="IRNazanin" w:eastAsia="IRNazanin"/>
          <w:color w:val="111111"/>
          <w:sz w:val="28"/>
          <w:sz w:val="28"/>
          <w:szCs w:val="28"/>
          <w:rtl w:val="true"/>
          <w:lang w:bidi="fa-IR"/>
        </w:rPr>
        <w:t>مقامه و شأنه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یمکن أن یصدقوا أن المغیرة و أمثاله یهتمون لإصلاح عثمان، و حمله هو و عماله علی الالتزام بأحکام الشرع و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یری المغیرة ضرورة الوفاء بهذا الالتزام؟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الفاجر و الفاسق یقتنع بذلک،أو یستطیع أن یقنع غیره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الجواب البدیهی الذی سیسمعه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لا تصلح أنت نفسک، و تعود إلی شرع اللّه،و تسلم نفسک لتقام الحدود علیک؟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عثمان حین یوسط للثائرین علیه أمثال المغیرة و عمرو بن العاص،یکون قد أعلن عن إفلاسه من تأیید أی من الصحابة الکبار، و الأبرار الأخیار فی هذه 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یبق عنده إلا أمثال هؤلاء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إرساله لهؤلاء یدینه عند الثائرین،و یضعف من درجة الثقة به إذا رأوا أن أمثال المغیرة و ابن العاص هم ثقاته،و هم بطانته،و من یعتمد علیهم فی مهمات أموره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فالناس یعرفون صدقه،و طهارته،و جهاده،و رأیه فی عثمان و عماله و مخالفاتهم،و هو یسعی لإصلاحه و إصلاحهم علی الحقیقة</w:t>
      </w:r>
      <w:r>
        <w:rPr>
          <w:rFonts w:eastAsia="IRNazanin" w:cs="IRNazanin"/>
          <w:color w:val="111111"/>
          <w:sz w:val="28"/>
          <w:szCs w:val="28"/>
          <w:rtl w:val="true"/>
          <w:lang w:bidi="fa-IR"/>
        </w:rPr>
        <w:t>..</w:t>
      </w:r>
    </w:p>
    <w:p>
      <w:pPr>
        <w:pStyle w:val="Heading6"/>
        <w:numPr>
          <w:ilvl w:val="5"/>
          <w:numId w:val="1"/>
        </w:numPr>
        <w:rPr/>
      </w:pPr>
      <w:bookmarkStart w:id="115" w:name="__RefHeading___Toc3166799_3224264995"/>
      <w:bookmarkStart w:id="116" w:name="_Toc39"/>
      <w:bookmarkEnd w:id="115"/>
      <w:r>
        <w:rPr>
          <w:rtl w:val="true"/>
        </w:rPr>
        <w:t>عمرو بن العاص لیس بمأمون</w:t>
      </w:r>
      <w:bookmarkEnd w:id="116"/>
    </w:p>
    <w:p>
      <w:pPr>
        <w:pStyle w:val="BookText"/>
        <w:rPr/>
      </w:pPr>
      <w:r>
        <w:rPr>
          <w:rFonts w:ascii="IRNazanin" w:hAnsi="IRNazanin" w:eastAsia="IRNazanin"/>
          <w:color w:val="111111"/>
          <w:sz w:val="28"/>
          <w:sz w:val="28"/>
          <w:szCs w:val="28"/>
          <w:rtl w:val="true"/>
          <w:lang w:bidi="fa-IR"/>
        </w:rPr>
        <w:t>و أما عمرو بن العاص فإن إرساله إلی الثائرین کان الأغرب و الأعجب،فهو</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یحرض علی عثمان منذ أن عزله عثمان عن مصر،و ولاّها </w:t>
      </w:r>
    </w:p>
    <w:p>
      <w:pPr>
        <w:pStyle w:val="BookText"/>
        <w:rPr/>
      </w:pPr>
      <w:r>
        <w:rPr>
          <w:rFonts w:ascii="IRNazanin" w:hAnsi="IRNazanin" w:eastAsia="IRNazanin"/>
          <w:color w:val="111111"/>
          <w:sz w:val="28"/>
          <w:sz w:val="28"/>
          <w:szCs w:val="28"/>
          <w:rtl w:val="true"/>
          <w:lang w:bidi="fa-IR"/>
        </w:rPr>
        <w:t>عبد اللّه بن سعد بن أبی سرح،فإنه قدم المدینة و جعل یأتی علیا فیؤلبه علی عثمان بزعمه،و یأتی الزبیر،و یأتی طلحة،و یلقی الرکبان یخبرهم بأحداث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حصر عثمان،خرج إلی أرض فلسطین،و تربص حتی قتل عثمان،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أبو عبد اللّه،إنی إذا نکأت قرحة أدمیتها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تربص حتی قتل طلحة و الزبیر،فلحق بالشام</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کان إبن العاص لم یزل یؤلب و یحرض علی عثمان،فکیف یوسطه </w:t>
      </w:r>
    </w:p>
    <w:p>
      <w:pPr>
        <w:pStyle w:val="BookText"/>
        <w:rPr/>
      </w:pPr>
      <w:r>
        <w:rPr>
          <w:rFonts w:ascii="IRNazanin" w:hAnsi="IRNazanin" w:eastAsia="IRNazanin"/>
          <w:color w:val="111111"/>
          <w:sz w:val="28"/>
          <w:sz w:val="28"/>
          <w:szCs w:val="28"/>
          <w:rtl w:val="true"/>
          <w:lang w:bidi="fa-IR"/>
        </w:rPr>
        <w:t>عثمان لدی الثائرین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عمرو بن العاص کان والیا علی مصر قبل عبد اللّه بن سعد بن أبی سرح،و هم یعرفونه حق المعرفة،و قد ذاقوا الویلات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یجعله عثمان رسوله 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یعقل أن یکون عثمان لا یعرف عن عمرو بن العاص و المغیرة ما یعرفه عنه غیره،من استهتار و تعد علی أحکام الشرع و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 لو کان بین أؤلئک الناس من لا یعرف عمروا و أفاعلیه،فقد کان من بینهم الصحابة الذین یعرفونه و هو بینهم و معهم،و هو سیخاطب علیة 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إما من الصحابة أو من أعیان البلاد،و من الرؤساء الذین سیسألون الصحابة عن هذا الوسیط،و عن موقعه،و عن إمکانیة الاعتماد علی أقواله،و تعهداته و ضماناته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لم یرضوا برد السلام علی عمرو،بل قالوا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سلام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یدل علی أنهم لا یرونه من أهل الإیمان و الإسلام،و لعلهم رأوا منه بعض ما یدل علی کفره و عداوته للّه تبارک و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رد السلام واجب علی الفاسق و الفاجر،إذا کان مسلما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الکافر</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خاطبوه بخطاب مقذع،حین قالوا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النابغة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،فدل علی أنهم کانوا یعرفون أن أم عمرو بن العاص کانت من ذوات الرایات فی الجاهلیة،و قد حملت به و ولدته من عهر و سفاح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اختلف فیه أربعة، فغلب علیه جزارها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العاص بن وائل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مجال للتخفی فی أمرها و 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تکن له ولادة شریفة و لا طاهرة</w:t>
      </w:r>
      <w:r>
        <w:rPr>
          <w:rFonts w:eastAsia="IRNazanin" w:cs="IRNazanin"/>
          <w:color w:val="111111"/>
          <w:sz w:val="28"/>
          <w:szCs w:val="28"/>
          <w:rtl w:val="true"/>
          <w:lang w:bidi="fa-IR"/>
        </w:rPr>
        <w:t xml:space="preserve">.. </w:t>
      </w:r>
      <w:bookmarkStart w:id="117" w:name="pg12894_170687"/>
    </w:p>
    <w:p>
      <w:pPr>
        <w:pStyle w:val="Heading6"/>
        <w:numPr>
          <w:ilvl w:val="5"/>
          <w:numId w:val="1"/>
        </w:numPr>
        <w:rPr/>
      </w:pPr>
      <w:bookmarkStart w:id="118" w:name="__RefHeading___Toc3166801_3224264995"/>
      <w:bookmarkStart w:id="119" w:name="_Toc40"/>
      <w:bookmarkEnd w:id="117"/>
      <w:bookmarkEnd w:id="118"/>
      <w:r>
        <w:rPr>
          <w:rtl w:val="true"/>
        </w:rPr>
        <w:t>مشورة ابن عمر</w:t>
      </w:r>
      <w:bookmarkEnd w:id="119"/>
    </w:p>
    <w:p>
      <w:pPr>
        <w:pStyle w:val="BookText"/>
        <w:rPr/>
      </w:pPr>
      <w:r>
        <w:rPr>
          <w:rFonts w:ascii="IRNazanin" w:hAnsi="IRNazanin" w:eastAsia="IRNazanin"/>
          <w:color w:val="111111"/>
          <w:sz w:val="28"/>
          <w:sz w:val="28"/>
          <w:szCs w:val="28"/>
          <w:rtl w:val="true"/>
          <w:lang w:bidi="fa-IR"/>
        </w:rPr>
        <w:t>و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بعد أن رجع المغیرة و ابن العاص خائبین أشار ابن عمر علی عثمان بأن یرسل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إلیهم،فإن مکانته تفرض علیهم القبول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نظن أن عثمان کان یجهل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ولکنه کان یکابر،و یحاول أن یتجاهل الحقیقة الناصعة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یتوهم أن علیا هو الذی سیفوز بالأمر من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یرید أن یقبل أیة مشورة تأتی من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إصرار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إصلاح الأمور،قد زاد توهمات عثمان،و أذکاها،و هو یری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یخطئ ناصحی عثمان و منتقدیه،بل هو یشارکهم الرأی فی لزوم إصلاح للخلل،و التراجع عن الأخطاء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لا مبرر لخوفه،فإن علیا أثبت له بالعمل قبل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یرید الإصلاح،و لا یرید الانتقام،و لا الحصول علی أی امتیاز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اظهرت الوقائع قبل و بعد قتل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غیر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هو الطامح و الطامع،و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وحده هو البعید کل البعد عن التفکیر بهذه الطریقة،بل بلغ به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بعد مقتل عثمان کان یهرب منهم،و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دعونی و التمسوا غیری،و بقی خمسة أیام یدافعهم،و یتواری عنهم فی حیطان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بساتین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یلاحقونه و یصرون علیه</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حب عثمان للخلافة،و شدة تعلقه بها،و التزامه حمایة عماله و أقاربه، و الدفاع عن کل جرائمهم،و مخالفاتهم هو الذی کان یأسره و یهیمن علیه</w:t>
      </w:r>
      <w:r>
        <w:rPr>
          <w:rFonts w:eastAsia="IRNazanin" w:cs="IRNazanin"/>
          <w:color w:val="111111"/>
          <w:sz w:val="28"/>
          <w:szCs w:val="28"/>
          <w:rtl w:val="true"/>
          <w:lang w:bidi="fa-IR"/>
        </w:rPr>
        <w:t xml:space="preserve">..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یفسح له المجال للتبصّر فی الأمور،و تفهم حقیقة موقف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أهدافه</w:t>
      </w:r>
      <w:r>
        <w:rPr>
          <w:rFonts w:eastAsia="IRNazanin" w:cs="IRNazanin"/>
          <w:color w:val="111111"/>
          <w:sz w:val="28"/>
          <w:szCs w:val="28"/>
          <w:rtl w:val="true"/>
          <w:lang w:bidi="fa-IR"/>
        </w:rPr>
        <w:t xml:space="preserve">.. </w:t>
      </w:r>
      <w:bookmarkStart w:id="120" w:name="pg12894_170689"/>
    </w:p>
    <w:p>
      <w:pPr>
        <w:pStyle w:val="Heading4"/>
        <w:numPr>
          <w:ilvl w:val="3"/>
          <w:numId w:val="1"/>
        </w:numPr>
        <w:rPr/>
      </w:pPr>
      <w:bookmarkStart w:id="121" w:name="__RefHeading___Toc3166803_3224264995"/>
      <w:bookmarkStart w:id="122" w:name="_Toc41"/>
      <w:bookmarkEnd w:id="120"/>
      <w:bookmarkEnd w:id="121"/>
      <w:r>
        <w:rPr>
          <w:rtl w:val="true"/>
        </w:rPr>
        <w:t>الفصل السادس</w:t>
      </w:r>
      <w:bookmarkEnd w:id="122"/>
    </w:p>
    <w:p>
      <w:pPr>
        <w:pStyle w:val="Heading5"/>
        <w:numPr>
          <w:ilvl w:val="4"/>
          <w:numId w:val="1"/>
        </w:numPr>
        <w:rPr/>
      </w:pPr>
      <w:bookmarkStart w:id="123" w:name="__RefHeading___Toc3166805_3224264995"/>
      <w:bookmarkStart w:id="124" w:name="_Toc42"/>
      <w:bookmarkEnd w:id="123"/>
      <w:r>
        <w:rPr>
          <w:rtl w:val="true"/>
        </w:rPr>
        <w:t>اشارة</w:t>
      </w:r>
      <w:bookmarkEnd w:id="124"/>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لیست توبة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حوبة</w:t>
      </w:r>
      <w:r>
        <w:rPr>
          <w:rFonts w:eastAsia="IRNazanin" w:cs="IRNazanin"/>
          <w:color w:val="111111"/>
          <w:sz w:val="28"/>
          <w:szCs w:val="28"/>
          <w:rtl w:val="true"/>
          <w:lang w:bidi="fa-IR"/>
        </w:rPr>
        <w:t xml:space="preserve">..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5" w:name="pg12894_170691"/>
      <w:bookmarkStart w:id="126" w:name="pg12894_170691"/>
      <w:bookmarkEnd w:id="126"/>
    </w:p>
    <w:p>
      <w:pPr>
        <w:pStyle w:val="Heading5"/>
        <w:numPr>
          <w:ilvl w:val="4"/>
          <w:numId w:val="1"/>
        </w:numPr>
        <w:rPr/>
      </w:pPr>
      <w:bookmarkStart w:id="127" w:name="pg12894_170691"/>
      <w:bookmarkStart w:id="128" w:name="__RefHeading___Toc3166807_3224264995"/>
      <w:bookmarkStart w:id="129" w:name="_Toc43"/>
      <w:bookmarkEnd w:id="127"/>
      <w:bookmarkEnd w:id="128"/>
      <w:r>
        <w:rPr>
          <w:rtl w:val="true"/>
        </w:rPr>
        <w:t>توبة عثمان</w:t>
      </w:r>
      <w:r>
        <w:rPr>
          <w:rtl w:val="true"/>
        </w:rPr>
        <w:t>..</w:t>
      </w:r>
      <w:r>
        <w:rPr>
          <w:rtl w:val="true"/>
        </w:rPr>
        <w:t>و عودته عنها</w:t>
      </w:r>
      <w:bookmarkEnd w:id="129"/>
    </w:p>
    <w:p>
      <w:pPr>
        <w:pStyle w:val="BookText"/>
        <w:rPr/>
      </w:pPr>
      <w:r>
        <w:rPr>
          <w:rFonts w:ascii="IRNazanin" w:hAnsi="IRNazanin" w:eastAsia="IRNazanin"/>
          <w:color w:val="111111"/>
          <w:sz w:val="28"/>
          <w:sz w:val="28"/>
          <w:szCs w:val="28"/>
          <w:rtl w:val="true"/>
          <w:lang w:bidi="fa-IR"/>
        </w:rPr>
        <w:t>أخرج الطبری من طریق علی بن عمر،عن أبیه،قال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 جاء عثمان بعد انصراف المصریین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تکلم کلاما یسمعه الناس منک، و یشهدون علیه و یشهد اللّه علی ما فی قلبک من النزوع و الإنابة،فإن البلاد قد تمخضت علیک،فلا آمن رکبا آخرین یقدمون من الکوفة فتقول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إرکب 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أقدر أن أرکب إلیهم،و لا أسمع عذرا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یقدم رکب آخرون من البصرة فتقول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إرکب 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لم أفعل،رأیتنی قد قطعت،رحمک،و استخففت بحقک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 عثمان و خطب الخطبة التی نزع فیها،و أعطی الناس من نفسه التوبة،فقام فحمد اللّه و أثنی علیه بما هو أهله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ذکرت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بعد أن أعلن عثمان توبته علی المنبر،و دفعه مروان </w:t>
      </w:r>
    </w:p>
    <w:p>
      <w:pPr>
        <w:pStyle w:val="BookText"/>
        <w:rPr/>
      </w:pPr>
      <w:r>
        <w:rPr>
          <w:rFonts w:ascii="IRNazanin" w:hAnsi="IRNazanin" w:eastAsia="IRNazanin"/>
          <w:color w:val="111111"/>
          <w:sz w:val="28"/>
          <w:sz w:val="28"/>
          <w:szCs w:val="28"/>
          <w:rtl w:val="true"/>
          <w:lang w:bidi="fa-IR"/>
        </w:rPr>
        <w:t>إلی التنصل منها،و زبر الناس حین اجتمعوا علی باب عثمان مبتهجین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 علیا الخبر،فأتی عثمان و هو مغضب،فقال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رضیت من مروان و لا رضی منک إلا بإفساد دینک،و خدیعتک عن عقلک؟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إنی لأراه سیوردک ثم لا یصدرک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أنا بعائد بعد مقامی هذا لمعاتبتک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لامته زوجته نائلة بنت الفرافصة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أطعت مروان،و لا قدر له عند الناس و لا هیبة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فبعث إلی علی،فلم یأته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عبد الرحمان بن الأسود بن عبد یغوث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فجئت إلی علی فأجده بین القبر و المنبر،و أجد عنده عمار بن یاسر، و محمد بن أبی بکر،و هما یقولان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 مروان بالناس و صنع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فأقبل علیّ علیّ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أحضرت خطبة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أفحضرت مقالة مروان للناس؟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عیاذ اللّه یا للمسلمین،إنی إن قعدت فی بیتی </w:t>
      </w:r>
    </w:p>
    <w:p>
      <w:pPr>
        <w:pStyle w:val="BookText"/>
        <w:rPr/>
      </w:pP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ترکتنی و قرابتی و حقی،و إنی إن تکلمت فجاء ما یرید یلعب به مروان،فصار سیقة له یسوقه حیث شاء،بعد کبر السن،و صحبة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عبد الرحمن بن الأسود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یزل حتی جاء رسول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إئتنی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 بصوت مرتفع عال مغضب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أنا بداخل علیک و لا عائد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فانصرف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فلقیت عثمان بعد ذلک بلیلتین جائیا،فسألت ناتلا غلامه من أین جاء أمیر المؤمنین؟</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عند علی،فقال عبد الرحمن بن الأسود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فغدوت فجلست مع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جاءنی عثمان البارحة فجعل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غیر عائد و إنی فاعل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 تکلمت به علی منبر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أعطیت من نفسک،ثم دخلت بیتک،و خرج مروان إلی الناس فشتمهم علی بابک و یؤذیهم؟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فرجع 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قطعت رحمی،و خذلتنی،و جرأت الناس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إنی لأذب الناس عنک،ولکنی کلما جئتک بهنة أظنها لک رضی جاء بأخری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فسمعت قول مروان علی،و استدخلت مروان</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انصرف إلی بیته</w:t>
      </w:r>
      <w:r>
        <w:rPr>
          <w:rFonts w:eastAsia="IRNazanin" w:cs="IRNazanin"/>
          <w:color w:val="111111"/>
          <w:sz w:val="28"/>
          <w:szCs w:val="28"/>
          <w:rtl w:val="true"/>
          <w:lang w:bidi="fa-IR"/>
        </w:rPr>
        <w:t xml:space="preserve">. </w:t>
      </w:r>
      <w:bookmarkStart w:id="130" w:name="pg12894_170694"/>
    </w:p>
    <w:p>
      <w:pPr>
        <w:pStyle w:val="BookText"/>
        <w:rPr/>
      </w:pPr>
      <w:bookmarkEnd w:id="130"/>
      <w:r>
        <w:rPr>
          <w:rFonts w:ascii="IRNazanin" w:hAnsi="IRNazanin" w:eastAsia="IRNazanin"/>
          <w:color w:val="111111"/>
          <w:sz w:val="28"/>
          <w:sz w:val="28"/>
          <w:szCs w:val="28"/>
          <w:rtl w:val="true"/>
          <w:lang w:bidi="fa-IR"/>
        </w:rPr>
        <w:t xml:space="preserve">فلم أزل أری علیا منکبا عنه،لا یفعل ما کان یفعل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1" w:name="__RefHeading___Toc3166809_3224264995"/>
      <w:bookmarkStart w:id="132" w:name="_Toc44"/>
      <w:bookmarkEnd w:id="131"/>
      <w:r>
        <w:rPr>
          <w:rtl w:val="true"/>
        </w:rPr>
        <w:t>فرصة مروان</w:t>
      </w:r>
      <w:bookmarkEnd w:id="132"/>
    </w:p>
    <w:p>
      <w:pPr>
        <w:pStyle w:val="Heading6"/>
        <w:numPr>
          <w:ilvl w:val="5"/>
          <w:numId w:val="1"/>
        </w:numPr>
        <w:rPr/>
      </w:pPr>
      <w:bookmarkStart w:id="133" w:name="__RefHeading___Toc3166811_3224264995"/>
      <w:bookmarkStart w:id="134" w:name="_Toc45"/>
      <w:bookmarkEnd w:id="133"/>
      <w:r>
        <w:rPr>
          <w:rtl w:val="true"/>
        </w:rPr>
        <w:t>اشارة</w:t>
      </w:r>
      <w:bookmarkEnd w:id="134"/>
    </w:p>
    <w:p>
      <w:pPr>
        <w:pStyle w:val="BookText"/>
        <w:rPr/>
      </w:pPr>
      <w:r>
        <w:rPr>
          <w:rFonts w:ascii="IRNazanin" w:hAnsi="IRNazanin" w:eastAsia="IRNazanin"/>
          <w:color w:val="111111"/>
          <w:sz w:val="28"/>
          <w:sz w:val="28"/>
          <w:szCs w:val="28"/>
          <w:rtl w:val="true"/>
          <w:lang w:bidi="fa-IR"/>
        </w:rPr>
        <w:t>إن مروان لم یکن قادرا علی شیء من الفساد و الإفساد،لو لم یکن یجد السبیل ممهدا لدی عثمان قبل و قد أعلن هذه التوبة لأنه خاف القتل،تماما کما أعلن التوبة فی المقدمة الأولی التی کانت لأهل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حین شجعه مروان علی نقضها عاد فنقضها،و لم یهب</w:t>
      </w:r>
    </w:p>
    <w:p>
      <w:pPr>
        <w:pStyle w:val="BookText"/>
        <w:rPr/>
      </w:pPr>
      <w:r>
        <w:rPr>
          <w:rFonts w:ascii="IRNazanin" w:hAnsi="IRNazanin" w:eastAsia="IRNazanin"/>
          <w:color w:val="111111"/>
          <w:sz w:val="28"/>
          <w:sz w:val="28"/>
          <w:szCs w:val="28"/>
          <w:rtl w:val="true"/>
          <w:lang w:bidi="fa-IR"/>
        </w:rPr>
        <w:t>أخرج الطبری من طریق عبد اللّه بن الزبیر عن أبیه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أهل المدینة إلی عثمان یدعونه إلی التوبة،و یحتجون و یقسمون له باللّه لا یمسکون عنه أبدا حتی یقتلوه،أو یعطیهم ما یلزمه من حق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خاف القتل شاور نصحاءه و أهل بیته،فقال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صنع القوم ما قد رأیتم فما المخرج؟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فأشاروا علیه أن یرسل إلی علی بن أبی طالب،فیطلب إلیه أن یردهم عنه،و یعطیهم ما یرضیهم،لیطاولهم حتی یأتیه أمداده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القوم لن یقبلوا التعلیل،و هم محملی عهدا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کان منی فی قدمتهم الأولی ما کان،فمتی أعطهم ذلک یسألونی الوفاء به</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مروان بن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مقاربتهم حتی تقوی أمثل من </w:t>
      </w:r>
    </w:p>
    <w:p>
      <w:pPr>
        <w:pStyle w:val="BookText"/>
        <w:rPr/>
      </w:pPr>
      <w:r>
        <w:rPr>
          <w:rFonts w:ascii="IRNazanin" w:hAnsi="IRNazanin" w:eastAsia="IRNazanin"/>
          <w:color w:val="111111"/>
          <w:sz w:val="28"/>
          <w:sz w:val="28"/>
          <w:szCs w:val="28"/>
          <w:rtl w:val="true"/>
          <w:lang w:bidi="fa-IR"/>
        </w:rPr>
        <w:t>مکاثرتهم علی القرب،فاعطهم ما سألوک،و طاولهم ما طاولوک،فإنما هم بغوا علیک فلا عهد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فأرسل إلی علی فدعاه،فلما جاءه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قد کان من الناس ما قد رأیت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منی ما قد علمت،و لست آمنهم علی قتلی، فارددهم عنی؛فإن لهم اللّه عز و جل أن اعتبهم من کل ما یکرهون،و أن أعطیهم الحق من نفسی و من غیری،و إن کان فی ذلک سفک دمی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إلی عدلک أحوج منهم إلی قتلک، و إنی لأری قوما لا یرضون إلا بالرضا،و قد کنت أعطیتهم فی قدمتهم الأولی عهدا من اللّه لترجعن عن جمیع ما نقموا فرددتهم عنک،ثم لم تف لهم بشیء من ذلک،فلا تغرنی هذه المرة من شئ،فإنی معطیهم علیک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نعم،فاعطهم،فو اللّه لأفین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علی إلی الناس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الناس،إنکم إنما طلبتم الحق فقد أعطیتموه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عثمان قد زعم أنه منصفکم من نفسه و من غیره،و راجع عن جمیع ما تکرهون،فاقبلوا منه،و وکدوا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قبلنا،فاستوثق منه لنا،فإنا و اللّه لا نرضی بقول دون 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دخل علیه فأخبره الخبر،فقال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 بینی و بینهم أجلا یکون لی فیه مهلة،فإنی لا أقدر علی رد ما کرهوا فی یوم واحد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له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حضر بالمدینة فلا أجل فیه،و ما غاب فأجله وصول أمرک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نعم،و لکن أجلنی فیما بالمدینة ثلاثة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إلی الناس فأخبرهم بذلک،و کتب بینهم و بین عثمان کتابا أجله فیه ثلاثا علی أن یرد کل مظلمة،و یعزل کل عامل کرهوه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أخذ علیه فی الکتاب أعظم ما أخذ اللّه علی أحد من خلقه من عهد و میثاق،و أشهد علیه ناسا من وجوه المهاجرین و الأنصار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فکف المسلمون عنه،و رجعوا إلی أن یفی لهم بما أعطاهم من نفسه، فجعل یتأهب للقتال،و یستعد بالسلاح،و قد کان اتخذ جندا عظیما من رقیق 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مضت الأیام الثلاثة و هو علی حاله،لم یغیر شیئا مما کرهوه،و لم یعزل عاملا،ثار به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خرج عمرو بن حزم الأنصاری حتی أتی المصریین و هم بذی خشب،فأخبرهم الخبر،و سار معهم حتی قدموا المدینة،فأرسلوا إلی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نفارقک علی أنک زعمت أنک تائب من أحداثک،و راجع عما کرهنا منک،و أعطیتنا علی ذلک عهد اللّه و میثاقه؟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بلی،أنا علی ذلک</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هذا الکتاب الذی وجدنا مع رسولک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 xml:space="preserve">. </w:t>
      </w:r>
      <w:bookmarkStart w:id="135" w:name="pg12894_170697"/>
    </w:p>
    <w:p>
      <w:pPr>
        <w:pStyle w:val="BookText"/>
        <w:rPr/>
      </w:pPr>
      <w:bookmarkEnd w:id="135"/>
      <w:r>
        <w:rPr>
          <w:rFonts w:ascii="IRNazanin" w:hAnsi="IRNazanin" w:eastAsia="IRNazanin"/>
          <w:color w:val="111111"/>
          <w:sz w:val="28"/>
          <w:sz w:val="28"/>
          <w:szCs w:val="28"/>
          <w:rtl w:val="true"/>
          <w:lang w:bidi="fa-IR"/>
        </w:rPr>
        <w:t>و تذکر بعض النصوص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لما راجع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عثمان فی أمر الکتاب إلی عامله بمصر،و أنکر عثمان أن یکون قد کتبه أقبل عثمان علی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لی قرابة و رحما،و اللّه لو کنت فی هذه الحلقة لفککتها عنک،فاخرج إلیهم فکلمهم،فإنهم یسمعون منک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أنا بفاعل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أدخلهم حتی تعتذر إلیهم،فادخلوا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بد من ملاحظة الأمور التالیة</w:t>
      </w:r>
      <w:r>
        <w:rPr>
          <w:rFonts w:eastAsia="IRNazanin" w:cs="IRNazanin"/>
          <w:color w:val="111111"/>
          <w:sz w:val="28"/>
          <w:szCs w:val="28"/>
          <w:rtl w:val="true"/>
          <w:lang w:bidi="fa-IR"/>
        </w:rPr>
        <w:t>:</w:t>
      </w:r>
    </w:p>
    <w:p>
      <w:pPr>
        <w:pStyle w:val="Heading6"/>
        <w:numPr>
          <w:ilvl w:val="5"/>
          <w:numId w:val="1"/>
        </w:numPr>
        <w:rPr/>
      </w:pPr>
      <w:bookmarkStart w:id="136" w:name="__RefHeading___Toc3166813_3224264995"/>
      <w:bookmarkStart w:id="137" w:name="_Toc46"/>
      <w:bookmarkEnd w:id="136"/>
      <w:r>
        <w:rPr>
          <w:rtl w:val="true"/>
        </w:rPr>
        <w:t>أی ذلک صحیح؟</w:t>
      </w:r>
      <w:r>
        <w:rPr>
          <w:rtl w:val="true"/>
        </w:rPr>
        <w:t>!</w:t>
      </w:r>
      <w:bookmarkEnd w:id="13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نلاحظ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عثمان یتوب علی المنبر،و یکتب کتابا لأهل مصر یضمنه توبته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ولکنه حین یرجع عنه المصریون یصعد المنبر و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هؤلاء القوم من أهل مصر کان بلغهم عن إمامهم أمر،فلما تیقنوا أنه باطل ما بلغهم عنه رجعوا إلی بلادهم</w:t>
      </w:r>
      <w:r>
        <w:rPr>
          <w:rFonts w:eastAsia="IRNazanin" w:cs="IRNazanin"/>
          <w:color w:val="111111"/>
          <w:sz w:val="28"/>
          <w:szCs w:val="28"/>
          <w:rtl w:val="true"/>
          <w:lang w:bidi="fa-IR"/>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هذا التناقض فی أقوال و أفعال هذا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فتوبته السابقة تدل علی أنه قد فعل تلک الأمور التی أخذت علیه</w:t>
      </w:r>
      <w:r>
        <w:rPr>
          <w:rFonts w:eastAsia="IRNazanin" w:cs="IRNazanin"/>
          <w:color w:val="111111"/>
          <w:sz w:val="28"/>
          <w:szCs w:val="28"/>
          <w:rtl w:val="true"/>
          <w:lang w:bidi="fa-IR"/>
        </w:rPr>
        <w:t xml:space="preserve">.. </w:t>
      </w:r>
      <w:bookmarkStart w:id="138" w:name="pg12894_170698"/>
    </w:p>
    <w:p>
      <w:pPr>
        <w:pStyle w:val="BookText"/>
        <w:rPr/>
      </w:pPr>
      <w:bookmarkEnd w:id="138"/>
      <w:r>
        <w:rPr>
          <w:rFonts w:ascii="IRNazanin" w:hAnsi="IRNazanin" w:eastAsia="IRNazanin"/>
          <w:color w:val="111111"/>
          <w:sz w:val="28"/>
          <w:sz w:val="28"/>
          <w:szCs w:val="28"/>
          <w:rtl w:val="true"/>
          <w:lang w:bidi="fa-IR"/>
        </w:rPr>
        <w:t>و قوله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بلغهم عنه کان باطلا یدل علی ضد ذلک،فأی ذلک هو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یجرؤ علی مواجهة الناس بهذه المواقف المتناقضة؟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یطلب منهم أن یثقوا به،و أن یطیعوه؟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یکتب عثمان إلی أهل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أدعی إلی توبة أقبلها، و لا تسمع منی حجة أقولها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فإنه قد دعی إلی توبة،فأعلنها علی المنبر،ثم نقضها،حتی اضطر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إعلان مقاطعته</w:t>
      </w:r>
      <w:r>
        <w:rPr>
          <w:rFonts w:eastAsia="IRNazanin" w:cs="IRNazanin"/>
          <w:color w:val="111111"/>
          <w:sz w:val="28"/>
          <w:szCs w:val="28"/>
          <w:rtl w:val="true"/>
          <w:lang w:bidi="fa-IR"/>
        </w:rPr>
        <w:t>..</w:t>
      </w:r>
    </w:p>
    <w:p>
      <w:pPr>
        <w:pStyle w:val="Heading6"/>
        <w:numPr>
          <w:ilvl w:val="5"/>
          <w:numId w:val="1"/>
        </w:numPr>
        <w:rPr/>
      </w:pPr>
      <w:bookmarkStart w:id="139" w:name="__RefHeading___Toc3166815_3224264995"/>
      <w:bookmarkStart w:id="140" w:name="_Toc47"/>
      <w:bookmarkEnd w:id="139"/>
      <w:r>
        <w:rPr>
          <w:rtl w:val="true"/>
        </w:rPr>
        <w:t>یکفرهم و یستحل دماءهم</w:t>
      </w:r>
      <w:bookmarkEnd w:id="140"/>
    </w:p>
    <w:p>
      <w:pPr>
        <w:pStyle w:val="BookText"/>
        <w:rPr/>
      </w:pPr>
      <w:r>
        <w:rPr>
          <w:rFonts w:ascii="IRNazanin" w:hAnsi="IRNazanin" w:eastAsia="IRNazanin"/>
          <w:color w:val="111111"/>
          <w:sz w:val="28"/>
          <w:sz w:val="28"/>
          <w:szCs w:val="28"/>
          <w:rtl w:val="true"/>
          <w:lang w:bidi="fa-IR"/>
        </w:rPr>
        <w:t>إن عثمان قد کفر أهل المدینة،و صار یسعی لاستقدام الجنود للبطش بهم،لمجرد أنهم یطالبونه بإصلاح الأمور،و بالإقلاع عن المخالفات، و بوضع حد لعماله فی انتهاکهم الحرمات،و إقدامهم علی المحرمات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هذه المطالبة من موجبات کفرهم؟و استحلال دمائهم؟</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یطلب منهم أن لا یبادروه بما هو من سنخ ما أراده بهم؟لا سیما، و هم یرون إصراره علی مخالفة سنة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قرره الشرع الحنیف؟</w:t>
      </w:r>
      <w:r>
        <w:rPr>
          <w:rFonts w:eastAsia="IRNazanin" w:cs="IRNazanin"/>
          <w:color w:val="111111"/>
          <w:sz w:val="28"/>
          <w:szCs w:val="28"/>
          <w:rtl w:val="true"/>
          <w:lang w:bidi="fa-IR"/>
        </w:rPr>
        <w:t xml:space="preserve">!.. </w:t>
      </w:r>
      <w:bookmarkStart w:id="141" w:name="pg12894_170699"/>
    </w:p>
    <w:p>
      <w:pPr>
        <w:pStyle w:val="Heading6"/>
        <w:numPr>
          <w:ilvl w:val="5"/>
          <w:numId w:val="1"/>
        </w:numPr>
        <w:rPr/>
      </w:pPr>
      <w:bookmarkStart w:id="142" w:name="__RefHeading___Toc3166817_3224264995"/>
      <w:bookmarkStart w:id="143" w:name="_Toc48"/>
      <w:bookmarkEnd w:id="141"/>
      <w:bookmarkEnd w:id="142"/>
      <w:r>
        <w:rPr>
          <w:rtl w:val="true"/>
        </w:rPr>
        <w:t>التکفیر متبادل</w:t>
      </w:r>
      <w:bookmarkEnd w:id="143"/>
    </w:p>
    <w:p>
      <w:pPr>
        <w:pStyle w:val="BookText"/>
        <w:rPr/>
      </w:pPr>
      <w:r>
        <w:rPr>
          <w:rFonts w:ascii="IRNazanin" w:hAnsi="IRNazanin" w:eastAsia="IRNazanin"/>
          <w:color w:val="111111"/>
          <w:sz w:val="28"/>
          <w:sz w:val="28"/>
          <w:szCs w:val="28"/>
          <w:rtl w:val="true"/>
          <w:lang w:bidi="fa-IR"/>
        </w:rPr>
        <w:t>ثم إن لعثمان موقفا تکفیریا من الصحابة ظهر جلیا فی قوله عن المهاجرین و الأنصار فی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أهل المدینة کفروا،و أخلفوا الطاعة، و نکثوا البیعة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کالأحزاب أیام الأحزاب،أو من غزانا بأحد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أهل السنة یقولون عن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عدول بأجمعهم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ریب فی أنه من بینهم صفوة کبار،و علماء أخیار أبرار،لا یدانیهم أحد فی الفضل و الاستقامة و البر و الصلاح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تکفیرهم من قبل عثمان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یستحل دماءهم،لذلک کتب إلی عماله بإرسال الجیوش إلیه لکی ینتقم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فالتکفیر و استحلال الدم متبادل بین الصحابة و بین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ما یزید من الشبهة فی جواز مبادرة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عقوبتهم،أو فی السماح بالإعتداء علیهم بحجة إرادة الإقتصاص منهم</w:t>
      </w:r>
      <w:r>
        <w:rPr>
          <w:rFonts w:eastAsia="IRNazanin" w:cs="IRNazanin"/>
          <w:color w:val="111111"/>
          <w:sz w:val="28"/>
          <w:szCs w:val="28"/>
          <w:rtl w:val="true"/>
          <w:lang w:bidi="fa-IR"/>
        </w:rPr>
        <w:t>.</w:t>
      </w:r>
    </w:p>
    <w:p>
      <w:pPr>
        <w:pStyle w:val="Heading6"/>
        <w:numPr>
          <w:ilvl w:val="5"/>
          <w:numId w:val="1"/>
        </w:numPr>
        <w:rPr/>
      </w:pPr>
      <w:bookmarkStart w:id="144" w:name="__RefHeading___Toc3166819_3224264995"/>
      <w:bookmarkStart w:id="145" w:name="_Toc49"/>
      <w:bookmarkEnd w:id="144"/>
      <w:r>
        <w:rPr>
          <w:rtl w:val="true"/>
        </w:rPr>
        <w:t>موقف علی علیه السّلام من التکفیر</w:t>
      </w:r>
      <w:bookmarkEnd w:id="145"/>
    </w:p>
    <w:p>
      <w:pPr>
        <w:pStyle w:val="BookText"/>
        <w:rPr/>
      </w:pPr>
      <w:r>
        <w:rPr>
          <w:rFonts w:ascii="IRNazanin" w:hAnsi="IRNazanin" w:eastAsia="IRNazanin"/>
          <w:color w:val="111111"/>
          <w:sz w:val="28"/>
          <w:sz w:val="28"/>
          <w:szCs w:val="28"/>
          <w:rtl w:val="true"/>
          <w:lang w:bidi="fa-IR"/>
        </w:rPr>
        <w:t>قال 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أن عمارا نازع الحسن بن علی،فقال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عثمان کافرا،و قال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مؤمنا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تعلق بعضهما ببعض،فصارا إلی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ماذا ترید من ابن أخیک؟</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قلت کذا،و قال کذا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له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أتکفر برب کان یؤمن به عثمان؟</w:t>
      </w:r>
    </w:p>
    <w:p>
      <w:pPr>
        <w:pStyle w:val="BookText"/>
        <w:rPr/>
      </w:pPr>
      <w:r>
        <w:rPr>
          <w:rFonts w:ascii="IRNazanin" w:hAnsi="IRNazanin" w:eastAsia="IRNazanin"/>
          <w:color w:val="111111"/>
          <w:sz w:val="28"/>
          <w:sz w:val="28"/>
          <w:szCs w:val="28"/>
          <w:rtl w:val="true"/>
          <w:lang w:bidi="fa-IR"/>
        </w:rPr>
        <w:t>فسکت عمار</w:t>
      </w:r>
      <w:r>
        <w:rPr>
          <w:rFonts w:eastAsia="IRNazanin" w:cs="IRNazanin"/>
          <w:color w:val="111111"/>
          <w:sz w:val="28"/>
          <w:szCs w:val="28"/>
          <w:rtl w:val="true"/>
          <w:lang w:bidi="fa-IR"/>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بد من الإشارة فیما یلی إلی بعض التوضیحات و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تکفیر عمار و غیره لعثمان لأجل حکمه بغیر ما أنزل اللّه تعالی لا یعنی تکفیر سائر الصحابة له أیضا،بل لعل الکثیرین منهم کانوا یرون لزوم قتله بسبب امتناعه من الخلع،أو لأسباب أخری،قد لا تکون موجبة للکفر بنظرهم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کقتله بعض النفوس المحترمة،فقد تقدم فی بعض فصول هذا الکتاب أن عثمان شکا من أنهم یطالبونه بالقود ببعض من قتلهم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جواب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یکفر عثمان من ناحیة إخلاله بالتوحید،أو إنکاره الألوهیة،فإنه قد أسکت عمارا بسؤاله إن کان یکفر برب کان یؤمن به عثمان،لأن عمارا لا یستطیع أن یدعی أنه مطلع علی ضمیر عثمان،لیحکم علیه فی إیمانه صحة و فسادا،و لذلک کان لا بد له من السکوت فی مقابل هذا السؤال</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غیر أن الجمیع یعلم أن الکفر لا ینحصر بإنکار الألوهیة،أو بالإخلال بالتوحید،فإن عمارا کان یکفر عثمان لحکمه بغیر ما أنزل اللّه تعالی،و یستشهد </w:t>
      </w:r>
    </w:p>
    <w:p>
      <w:pPr>
        <w:pStyle w:val="BookText"/>
        <w:rPr/>
      </w:pPr>
      <w:r>
        <w:rPr>
          <w:rFonts w:ascii="Amiri" w:hAnsi="Amiri" w:eastAsia="Amiri" w:cs="Amiri"/>
          <w:color w:val="111111"/>
          <w:sz w:val="28"/>
          <w:sz w:val="28"/>
          <w:szCs w:val="28"/>
          <w:rtl w:val="true"/>
          <w:lang w:bidi="ar-SA"/>
        </w:rPr>
        <w:t>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لَمْ یَحْکُمْ بِمٰا أَنْزَلَ اللّٰهُ فَأُولٰئِکَ هُمُ الْکٰافِرُونَ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الخلاصة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یعلم أن الکفر لا ینحصر بإنکار الرب و الربوبیة، بل هناک کفر بالصفات،و کفر بالنبوة،و کفر بالمعاد،و غیر ذلک،ولکنه أراد أن یشیر إلی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لیس من المقبول أن یطرح أمثال هذه الموضوعات،فإنها قد تنسب إلی علی و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أنهم هم الذین یثیرونها، و یلقونها إلی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نظرائه،لمکان عمار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أبقی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فی دائرة الإبهام،و سکت عمار أیضا عن مطالبته بالتوضیح و البیان،ربما 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فهم ما یرمی إلیه صلوات اللّه و سلامه علیه</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ما ذکرناه آنفا هو الذی دعا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لإثارة هذا الموضوع مع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ما معنی أن تتحدث الروایة عن تنازع حصل بین عمار بن یاسر،و بین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حتی تعلق أحدهما بالآخر؟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یتجرأ عمار علی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شیء من أمور الدین أو الدنیا إلی هذا الحد؟و هو قد عرف نزول الآیات القرآنیة فی حقه،و منها آیة التطهیر،و عرف قول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و الحسین إمامان قاما أو قعدا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ذلک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فلعل المقصود هو أن الإمام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أثار الموضوع مع عمار،ثم أخذه إلی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للسماع منه،و لم یکن هناک أی خلاف حقیقی فعلا،تماما کما جری للملکین حینما رفعا أمرهما إلی داود علیه و علی نبینا و آله الصلاة و السلام فی قضیة النعاج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أَخِی لَهُ تِسْعٌ وَ تِسْعُونَ نَعْجَةً وَ لِیَ نَعْجَةٌ وٰاحِدَةٌ فَقٰالَ أَکْفِلْنِیهٰا وَ عَزَّنِی فِی الْخِطٰابِ، قٰالَ لَقَدْ ظَلَمَکَ بِسُؤٰالِ نَعْجَتِکَ إِلیٰ نِعٰاجِهِ وَ إِنَّ کَثِیراً مِنَ الْخُلَطٰاءِ لَیَبْغِی بَعْضُهُمْ عَلیٰ بَعْضٍ إِلاَّ الَّذِینَ آمَنُوا وَ عَمِلُوا الصّٰالِحٰاتِ وَ قَلِیلٌ مٰا هُمْ وَ ظَنَّ دٰاوُدُ أَنَّمٰا فَتَنّٰاهُ فَاسْتَغْفَرَ رَبَّهُ وَ خَرَّ رٰاکِعاً وَ أَنٰابَ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یلاحظ هنا هذا التعظیم و الإجلال العلوی لعمار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ماذا ترید من ابن أخیک؟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 عمارا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أخا له،و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إمامه،و کذلک الإمام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یسأل ولده الإمام الحسن،بل سأل عمارا عما یریده من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یعلم أن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علی یقین مما یقول،و عمار فقط کان هو الذی یحتاج إلی التوضیح و البیان،و یسعی لتحصیل الیقین،فهو الطالب،و هو الذی ینبغی أن یوجه السؤال إلیه</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حاجة إلی الإفاضة فیما قصده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بإیمان عثمان،فإن مقصوده هو نفس ما ذکره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w:t>
      </w:r>
      <w:bookmarkStart w:id="146" w:name="pg12894_170703"/>
    </w:p>
    <w:p>
      <w:pPr>
        <w:pStyle w:val="BookText"/>
        <w:rPr/>
      </w:pPr>
      <w:bookmarkEnd w:id="146"/>
      <w:r>
        <w:rPr>
          <w:rFonts w:ascii="IRNazanin" w:hAnsi="IRNazanin" w:eastAsia="IRNazanin"/>
          <w:color w:val="111111"/>
          <w:sz w:val="28"/>
          <w:sz w:val="28"/>
          <w:szCs w:val="28"/>
          <w:rtl w:val="true"/>
          <w:lang w:bidi="fa-IR"/>
        </w:rPr>
        <w:t>إثبات أنه لا ینکر الألوهیة،و لا یشرک به أحدا</w:t>
      </w:r>
      <w:r>
        <w:rPr>
          <w:rFonts w:eastAsia="IRNazanin" w:cs="IRNazanin"/>
          <w:color w:val="111111"/>
          <w:sz w:val="28"/>
          <w:szCs w:val="28"/>
          <w:rtl w:val="true"/>
          <w:lang w:bidi="fa-IR"/>
        </w:rPr>
        <w:t>..</w:t>
      </w:r>
    </w:p>
    <w:p>
      <w:pPr>
        <w:pStyle w:val="Heading6"/>
        <w:numPr>
          <w:ilvl w:val="5"/>
          <w:numId w:val="1"/>
        </w:numPr>
        <w:rPr/>
      </w:pPr>
      <w:bookmarkStart w:id="147" w:name="__RefHeading___Toc3166821_3224264995"/>
      <w:bookmarkStart w:id="148" w:name="_Toc50"/>
      <w:bookmarkEnd w:id="147"/>
      <w:r>
        <w:rPr>
          <w:rtl w:val="true"/>
        </w:rPr>
        <w:t>البیعة</w:t>
      </w:r>
      <w:r>
        <w:rPr>
          <w:rtl w:val="true"/>
        </w:rPr>
        <w:t>..</w:t>
      </w:r>
      <w:r>
        <w:rPr>
          <w:rtl w:val="true"/>
        </w:rPr>
        <w:t>و الطاعة</w:t>
      </w:r>
      <w:bookmarkEnd w:id="148"/>
    </w:p>
    <w:p>
      <w:pPr>
        <w:pStyle w:val="BookText"/>
        <w:rPr/>
      </w:pPr>
      <w:r>
        <w:rPr>
          <w:rFonts w:ascii="IRNazanin" w:hAnsi="IRNazanin" w:eastAsia="IRNazanin"/>
          <w:color w:val="111111"/>
          <w:sz w:val="28"/>
          <w:sz w:val="28"/>
          <w:szCs w:val="28"/>
          <w:rtl w:val="true"/>
          <w:lang w:bidi="fa-IR"/>
        </w:rPr>
        <w:t>إن الصحابة إنما قاموا فی وجه عثمان لأنهم رأوا أنه لم یقم بما شرط علیه فی عقد البیعة،فلم یعمل بکتاب اللّه و سنة نبیه،و خالف ما شرطه علیه عبد الرحمان بن عوف من العمل أیضا بسنة أبی بکر و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یرون البیعة ملزمة لهم،إذا قام صاحبها بالشروط التی أخذت علیه،فإذا لم یف لهم لم یجب علیهم الوفاء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إذا رأوا أنه یجمع الجنود،و یهیء السلاح لأجل الإیقاع بهم و قتلهم؟</w:t>
      </w:r>
      <w:r>
        <w:rPr>
          <w:rFonts w:eastAsia="IRNazanin" w:cs="IRNazanin"/>
          <w:color w:val="111111"/>
          <w:sz w:val="28"/>
          <w:szCs w:val="28"/>
          <w:rtl w:val="true"/>
          <w:lang w:bidi="fa-IR"/>
        </w:rPr>
        <w:t>!</w:t>
      </w:r>
    </w:p>
    <w:p>
      <w:pPr>
        <w:pStyle w:val="Heading6"/>
        <w:numPr>
          <w:ilvl w:val="5"/>
          <w:numId w:val="1"/>
        </w:numPr>
        <w:rPr/>
      </w:pPr>
      <w:bookmarkStart w:id="149" w:name="__RefHeading___Toc3166823_3224264995"/>
      <w:bookmarkStart w:id="150" w:name="_Toc51"/>
      <w:bookmarkEnd w:id="149"/>
      <w:r>
        <w:rPr>
          <w:rtl w:val="true"/>
        </w:rPr>
        <w:t>البلاد کلها ضد عثمان</w:t>
      </w:r>
      <w:bookmarkEnd w:id="150"/>
    </w:p>
    <w:p>
      <w:pPr>
        <w:pStyle w:val="BookText"/>
        <w:rPr/>
      </w:pPr>
      <w:r>
        <w:rPr>
          <w:rFonts w:ascii="IRNazanin" w:hAnsi="IRNazanin" w:eastAsia="IRNazanin"/>
          <w:color w:val="111111"/>
          <w:sz w:val="28"/>
          <w:sz w:val="28"/>
          <w:szCs w:val="28"/>
          <w:rtl w:val="true"/>
          <w:lang w:bidi="fa-IR"/>
        </w:rPr>
        <w:t>صرحت روایة الطبری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لعثمان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البلاد قد تمخضت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إن معاویة نفسه لم یرض بإنجاده،لأنه یری أنه بدل و غیّر فبدل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یستطیع معاویة أن یفعل له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یسقط ما تحاول بعض الرویات الأخری التسویق له من أن الذین یعترضون علی عثمان کانوا قلة،لا شأن لها و لا مقدار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هذه الروایات لو صحت لکان ینبغی للصحابة أن یؤازروه و ینصروه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أن یترکوه یحاصر شهرین،أو أکثر أو أقل،و یمنع عنه الماء،ثم یقتل</w:t>
      </w:r>
      <w:r>
        <w:rPr>
          <w:rFonts w:eastAsia="IRNazanin" w:cs="IRNazanin"/>
          <w:color w:val="111111"/>
          <w:sz w:val="28"/>
          <w:szCs w:val="28"/>
          <w:rtl w:val="true"/>
          <w:lang w:bidi="fa-IR"/>
        </w:rPr>
        <w:t>.</w:t>
      </w:r>
    </w:p>
    <w:p>
      <w:pPr>
        <w:pStyle w:val="Heading6"/>
        <w:numPr>
          <w:ilvl w:val="5"/>
          <w:numId w:val="1"/>
        </w:numPr>
        <w:rPr/>
      </w:pPr>
      <w:bookmarkStart w:id="151" w:name="__RefHeading___Toc3166825_3224264995"/>
      <w:bookmarkStart w:id="152" w:name="_Toc52"/>
      <w:bookmarkEnd w:id="151"/>
      <w:r>
        <w:rPr>
          <w:rtl w:val="true"/>
        </w:rPr>
        <w:t>إن رجع هؤلاء،فسیأتی غیرهم</w:t>
      </w:r>
      <w:bookmarkEnd w:id="152"/>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کلام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لعثمان هو أن الذین قدموا </w:t>
      </w:r>
      <w:bookmarkStart w:id="153" w:name="pg12894_170704"/>
    </w:p>
    <w:p>
      <w:pPr>
        <w:pStyle w:val="BookText"/>
        <w:rPr/>
      </w:pPr>
      <w:bookmarkEnd w:id="153"/>
      <w:r>
        <w:rPr>
          <w:rFonts w:ascii="IRNazanin" w:hAnsi="IRNazanin" w:eastAsia="IRNazanin"/>
          <w:color w:val="111111"/>
          <w:sz w:val="28"/>
          <w:sz w:val="28"/>
          <w:szCs w:val="28"/>
          <w:rtl w:val="true"/>
          <w:lang w:bidi="fa-IR"/>
        </w:rPr>
        <w:t>المدینة من أهل الکوفة،أو مصر،أو البصرة،أو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یکونوا وحدهم یعترضون علیه،بل کان من ورائهم أمثالهم،ممن کان من المتوقع أن یقدموا المدینة أیضا،إن ظهر لهم فشل هؤلاء فی مهمتهم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عثمان إذن،أن لا یتوقع انتهاء الأزمة،برد هذا الفریق بحفنة من الوعود یزجیها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لا بد من قرار واقعی حاسم یرضی هؤلاء،و یرضی من خلفهم</w:t>
      </w:r>
      <w:r>
        <w:rPr>
          <w:rFonts w:eastAsia="IRNazanin" w:cs="IRNazanin"/>
          <w:color w:val="111111"/>
          <w:sz w:val="28"/>
          <w:szCs w:val="28"/>
          <w:rtl w:val="true"/>
          <w:lang w:bidi="fa-IR"/>
        </w:rPr>
        <w:t>.</w:t>
      </w:r>
    </w:p>
    <w:p>
      <w:pPr>
        <w:pStyle w:val="Heading6"/>
        <w:numPr>
          <w:ilvl w:val="5"/>
          <w:numId w:val="1"/>
        </w:numPr>
        <w:rPr/>
      </w:pPr>
      <w:bookmarkStart w:id="154" w:name="__RefHeading___Toc3166827_3224264995"/>
      <w:bookmarkStart w:id="155" w:name="_Toc53"/>
      <w:bookmarkEnd w:id="154"/>
      <w:r>
        <w:rPr>
          <w:rtl w:val="true"/>
        </w:rPr>
        <w:t>الإصرار حتی الموت</w:t>
      </w:r>
      <w:bookmarkEnd w:id="155"/>
    </w:p>
    <w:p>
      <w:pPr>
        <w:pStyle w:val="BookText"/>
        <w:rPr/>
      </w:pPr>
      <w:r>
        <w:rPr>
          <w:rFonts w:ascii="IRNazanin" w:hAnsi="IRNazanin" w:eastAsia="IRNazanin"/>
          <w:color w:val="111111"/>
          <w:sz w:val="28"/>
          <w:sz w:val="28"/>
          <w:szCs w:val="28"/>
          <w:rtl w:val="true"/>
          <w:lang w:bidi="fa-IR"/>
        </w:rPr>
        <w:t>إن إصرار عثمان علی عدم القبول بالخلع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شحذ مروان عزیمته علی هذا الإصرار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یسمح له بأن یتراجع عن شیء مما طلب منه التراجع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إنجاد معاویة له بالجیوش حتی 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ذلک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یأت من فراغ،بل الظاهر أنهم فکروا فی الأمر،فظهر لهم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عزل عثمان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یبقی أمل للأمویین بالخلافة،لأن الناس سوف یستهینون بهم،و یذلونهم،و لا یبقی لهم قیمة و لا شأن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ذلک قد یمهد الطریق لملاحقة کل ذلک الفریق بالجرائم التی ارتکبوها،و المآثم التی مارسوها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ستسترد الأموال التی استولوا علیها، و سیعزلون من مناصبهم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قد تنال العقوبة الخلیفة المخلوع نفسه،و کان هو أعرف الناس بما صدر منه،و بما یأخذونه علیه،أو یطالبونه به</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قتل عثمان سیکون هو الأکثر نفعا لمعاویة و مروان و سواهما من بنی أمیة،لأنه یفسح المجال لإثارة الشبهة فی الناس،و ادعاء مظلومیته، و رفع شعار المطالبة بدمه،و یمکّنهم من تخیّر النخبة الإیمانیة فی سیاساتهم </w:t>
      </w:r>
      <w:bookmarkStart w:id="156" w:name="pg12894_170705"/>
    </w:p>
    <w:p>
      <w:pPr>
        <w:pStyle w:val="BookText"/>
        <w:rPr/>
      </w:pPr>
      <w:bookmarkEnd w:id="156"/>
      <w:r>
        <w:rPr>
          <w:rFonts w:ascii="IRNazanin" w:hAnsi="IRNazanin" w:eastAsia="IRNazanin"/>
          <w:color w:val="111111"/>
          <w:sz w:val="28"/>
          <w:sz w:val="28"/>
          <w:szCs w:val="28"/>
          <w:rtl w:val="true"/>
          <w:lang w:bidi="fa-IR"/>
        </w:rPr>
        <w:t>الإنتقامیة</w:t>
      </w:r>
      <w:r>
        <w:rPr>
          <w:rFonts w:eastAsia="IRNazanin" w:cs="IRNazanin"/>
          <w:color w:val="111111"/>
          <w:sz w:val="28"/>
          <w:szCs w:val="28"/>
          <w:rtl w:val="true"/>
          <w:lang w:bidi="fa-IR"/>
        </w:rPr>
        <w:t>.</w:t>
      </w:r>
    </w:p>
    <w:p>
      <w:pPr>
        <w:pStyle w:val="Heading6"/>
        <w:numPr>
          <w:ilvl w:val="5"/>
          <w:numId w:val="1"/>
        </w:numPr>
        <w:rPr/>
      </w:pPr>
      <w:bookmarkStart w:id="157" w:name="__RefHeading___Toc3166829_3224264995"/>
      <w:bookmarkStart w:id="158" w:name="_Toc54"/>
      <w:bookmarkEnd w:id="157"/>
      <w:r>
        <w:rPr>
          <w:rtl w:val="true"/>
        </w:rPr>
        <w:t>لا ینصر عثمان بل ینصر دینه</w:t>
      </w:r>
      <w:bookmarkEnd w:id="158"/>
    </w:p>
    <w:p>
      <w:pPr>
        <w:pStyle w:val="BookText"/>
        <w:rPr/>
      </w:pPr>
      <w:r>
        <w:rPr>
          <w:rFonts w:ascii="IRNazanin" w:hAnsi="IRNazanin" w:eastAsia="IRNazanin"/>
          <w:color w:val="111111"/>
          <w:sz w:val="28"/>
          <w:sz w:val="28"/>
          <w:szCs w:val="28"/>
          <w:rtl w:val="true"/>
          <w:lang w:bidi="fa-IR"/>
        </w:rPr>
        <w:t>إن من غیر المعقول أن یستمر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بالتوسط لدی الذین یطالبون بالإصلاح،و یردهم،ثم یظهر لهم أنها وعود فارغة،و أنهم لن یحصلوا علی شیء من مطالبهم،لأن ذلک یفقد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مصداقیته عندهم و عند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یظهره لهم علی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مداهن فی دین اللّه،راض بالتعدی علی حدوده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أنه ألعوبة،و ضعیف لا یملک من أمره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أجل ذلک کان لا بد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یوضح لعثمان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علیه أن لا یتوقع منه هذه المعونة التی من شأنها أن تسیء إلی کرامته،و إلی سلامة 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تؤدی إلی إسقاط حرمته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حرمته و کل ما لدیه إنما یدخره لحمایة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فقده و أنفقه علی عثمان،و لم یبق لدیه ما یجدی فی هذا السبیل،یکون قد ضحی بدینه و بکرامته من أجل شخص،بدل أن یضحی بکل شیئ فی سبیل دینه،الذی یحفظ له کرامته و عزته</w:t>
      </w:r>
      <w:r>
        <w:rPr>
          <w:rFonts w:eastAsia="IRNazanin" w:cs="IRNazanin"/>
          <w:color w:val="111111"/>
          <w:sz w:val="28"/>
          <w:szCs w:val="28"/>
          <w:rtl w:val="true"/>
          <w:lang w:bidi="fa-IR"/>
        </w:rPr>
        <w:t>.</w:t>
      </w:r>
    </w:p>
    <w:p>
      <w:pPr>
        <w:pStyle w:val="Heading6"/>
        <w:numPr>
          <w:ilvl w:val="5"/>
          <w:numId w:val="1"/>
        </w:numPr>
        <w:rPr/>
      </w:pPr>
      <w:bookmarkStart w:id="159" w:name="__RefHeading___Toc3166831_3224264995"/>
      <w:bookmarkStart w:id="160" w:name="_Toc55"/>
      <w:bookmarkEnd w:id="159"/>
      <w:r>
        <w:rPr>
          <w:rtl w:val="true"/>
        </w:rPr>
        <w:t>إفساد الدین و الخدیعة عن العقل</w:t>
      </w:r>
      <w:bookmarkEnd w:id="160"/>
    </w:p>
    <w:p>
      <w:pPr>
        <w:pStyle w:val="BookText"/>
        <w:rPr/>
      </w:pPr>
      <w:r>
        <w:rPr>
          <w:rFonts w:ascii="IRNazanin" w:hAnsi="IRNazanin" w:eastAsia="IRNazanin"/>
          <w:color w:val="111111"/>
          <w:sz w:val="28"/>
          <w:sz w:val="28"/>
          <w:szCs w:val="28"/>
          <w:rtl w:val="true"/>
          <w:lang w:bidi="fa-IR"/>
        </w:rPr>
        <w:t>اعتبر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التنصل العثمانی من التوبة،فسادا للدین، و خدیعة عن العقل</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کلام دقیق،فهو یفسد الدین،من حیث أنه یکرس الخروج علی أحکامه،و مسلماته،و یعطیها صفة الشرعیة،من خلال حمایة مقام خلافة </w:t>
      </w:r>
      <w:bookmarkStart w:id="161" w:name="pg12894_170706"/>
    </w:p>
    <w:p>
      <w:pPr>
        <w:pStyle w:val="BookText"/>
        <w:rPr/>
      </w:pPr>
      <w:bookmarkEnd w:id="161"/>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لتلک المخالفات،و الإصرار علی استمرارها، و عدم التراجع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إن الرجوع عن التوبة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الخلیفة بأن المعصیة طاعة، و الخطأ 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أیضا خدیعة للعقل،فإن ما یجری لا یصب فی مصلحة عثمان، و لا یزیده إلا بلاء و عناء،فی حین أن مروان یزینه له بصورة انتصارات، و إنجازات تزیده قوة و شوکة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کأنه یطلب منه أن یدع عقله جانبا،لینقاد له،لیورده موارد الهلکة، حیث لا یمکنه أن یصدر عنها،لأن مروان لا یرید له النجاة من الهلکات، أو لا یستطیع ذلک</w:t>
      </w:r>
      <w:r>
        <w:rPr>
          <w:rFonts w:eastAsia="IRNazanin" w:cs="IRNazanin"/>
          <w:color w:val="111111"/>
          <w:sz w:val="28"/>
          <w:szCs w:val="28"/>
          <w:rtl w:val="true"/>
          <w:lang w:bidi="fa-IR"/>
        </w:rPr>
        <w:t>.</w:t>
      </w:r>
    </w:p>
    <w:p>
      <w:pPr>
        <w:pStyle w:val="Heading6"/>
        <w:numPr>
          <w:ilvl w:val="5"/>
          <w:numId w:val="1"/>
        </w:numPr>
        <w:rPr/>
      </w:pPr>
      <w:bookmarkStart w:id="162" w:name="__RefHeading___Toc3166833_3224264995"/>
      <w:bookmarkStart w:id="163" w:name="_Toc56"/>
      <w:bookmarkEnd w:id="162"/>
      <w:r>
        <w:rPr>
          <w:rtl w:val="true"/>
        </w:rPr>
        <w:t>لماذا لا یعود علی علیه السّلام إلی عثمان؟</w:t>
      </w:r>
      <w:r>
        <w:rPr>
          <w:rtl w:val="true"/>
        </w:rPr>
        <w:t>!</w:t>
      </w:r>
      <w:bookmarkEnd w:id="163"/>
    </w:p>
    <w:p>
      <w:pPr>
        <w:pStyle w:val="BookText"/>
        <w:rPr/>
      </w:pPr>
      <w:r>
        <w:rPr>
          <w:rFonts w:ascii="IRNazanin" w:hAnsi="IRNazanin" w:eastAsia="IRNazanin"/>
          <w:color w:val="111111"/>
          <w:sz w:val="28"/>
          <w:sz w:val="28"/>
          <w:szCs w:val="28"/>
          <w:rtl w:val="true"/>
          <w:lang w:bidi="fa-IR"/>
        </w:rPr>
        <w:t>و قد أدرکت زوجة عثمان بعضا من الحقیقة،و نصحت زوجها بأن یکف عن طاعة مروان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فحرکه ذلک إلی أن یرسل إلی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یأته هذه المرة،ربما لأنه یعلم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لن تکون أفضل من سابقاتها،إن لم تکن ستزید الأمر سوءا علی عثمان نفسه،لأن عودته إلیه،و قبوله بوعوده،ثم نقضها مرة أخری سیقرب النهایة السیئة لعثمان،إذ سیتأکد للثائرین أنه یتلاعب بهم،و بالخیرة من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لا یتمکن أحد بعد هذا من صدهم عن ممارسة أسالیب من العنف،ربما تلحق أضرارا هائلة بالکیان کله</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فعدم مجیء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أنفع له،و هو بمثابة صدمة و فرصة </w:t>
      </w:r>
      <w:bookmarkStart w:id="164" w:name="pg12894_170707"/>
    </w:p>
    <w:p>
      <w:pPr>
        <w:pStyle w:val="BookText"/>
        <w:rPr/>
      </w:pPr>
      <w:bookmarkEnd w:id="164"/>
      <w:r>
        <w:rPr>
          <w:rFonts w:ascii="IRNazanin" w:hAnsi="IRNazanin" w:eastAsia="IRNazanin"/>
          <w:color w:val="111111"/>
          <w:sz w:val="28"/>
          <w:sz w:val="28"/>
          <w:szCs w:val="28"/>
          <w:rtl w:val="true"/>
          <w:lang w:bidi="fa-IR"/>
        </w:rPr>
        <w:t>لعثمان لمراجعة حساباته،و التراجع عن الأمور التی یأخذها الناس علیه،إن کان حقا یعنی ما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الأیام کانت تمضی،و لا یبادر إلی شیء من ذلک،بل هو یزداد إصرارا علی طاعة مروان،و أضرابه،و أصبح أکثر عنادا فی الدفاع عن مآثم عماله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بذلک صوابیة موقف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رفض العودة حین أرسل إلیه</w:t>
      </w:r>
      <w:r>
        <w:rPr>
          <w:rFonts w:eastAsia="IRNazanin" w:cs="IRNazanin"/>
          <w:color w:val="111111"/>
          <w:sz w:val="28"/>
          <w:szCs w:val="28"/>
          <w:rtl w:val="true"/>
          <w:lang w:bidi="fa-IR"/>
        </w:rPr>
        <w:t>.</w:t>
      </w:r>
    </w:p>
    <w:p>
      <w:pPr>
        <w:pStyle w:val="Heading6"/>
        <w:numPr>
          <w:ilvl w:val="5"/>
          <w:numId w:val="1"/>
        </w:numPr>
        <w:rPr/>
      </w:pPr>
      <w:bookmarkStart w:id="165" w:name="__RefHeading___Toc3166835_3224264995"/>
      <w:bookmarkStart w:id="166" w:name="_Toc57"/>
      <w:bookmarkEnd w:id="165"/>
      <w:r>
        <w:rPr>
          <w:rtl w:val="true"/>
        </w:rPr>
        <w:t>قطعت رحمی و خذلتنی</w:t>
      </w:r>
      <w:bookmarkEnd w:id="166"/>
    </w:p>
    <w:p>
      <w:pPr>
        <w:pStyle w:val="BookText"/>
        <w:rPr/>
      </w:pPr>
      <w:r>
        <w:rPr>
          <w:rFonts w:ascii="IRNazanin" w:hAnsi="IRNazanin" w:eastAsia="IRNazanin"/>
          <w:color w:val="111111"/>
          <w:sz w:val="28"/>
          <w:sz w:val="28"/>
          <w:szCs w:val="28"/>
          <w:rtl w:val="true"/>
          <w:lang w:bidi="fa-IR"/>
        </w:rPr>
        <w:t>و قد أظهر النص المذکور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عثمان حین لم یجد عند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یجب،لأنه نقض توبته علی المنبر،أظهر سخطه علی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اعتبره قاطعا لرحمه،خاذلا له،مجرئا الناس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فدل ذلک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ینظر إلی الأمر،و کأنه أمر شخصی،لا بد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معه فیه،ظالما کان أو مظلوما،و أن ینصره حین یعد، و ینصره حین یخیس بوعوده،و یکون معه حیث یتوب،و حین ینقض توبته، و یدفع عنه حین یعصی اللّه،و حین یطیعه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عین منطق أهل الجاهلیة الذی رفضه الإسلام و أدانه</w:t>
      </w:r>
      <w:r>
        <w:rPr>
          <w:rFonts w:eastAsia="IRNazanin" w:cs="IRNazanin"/>
          <w:color w:val="111111"/>
          <w:sz w:val="28"/>
          <w:szCs w:val="28"/>
          <w:rtl w:val="true"/>
          <w:lang w:bidi="fa-IR"/>
        </w:rPr>
        <w:t>..</w:t>
      </w:r>
    </w:p>
    <w:p>
      <w:pPr>
        <w:pStyle w:val="Heading6"/>
        <w:numPr>
          <w:ilvl w:val="5"/>
          <w:numId w:val="1"/>
        </w:numPr>
        <w:rPr/>
      </w:pPr>
      <w:bookmarkStart w:id="167" w:name="__RefHeading___Toc3166837_3224264995"/>
      <w:bookmarkStart w:id="168" w:name="_Toc58"/>
      <w:bookmarkEnd w:id="167"/>
      <w:r>
        <w:rPr>
          <w:rtl w:val="true"/>
        </w:rPr>
        <w:t>المطاولة إلی أن یأتی المدد</w:t>
      </w:r>
      <w:bookmarkEnd w:id="168"/>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أظهرت الوقائع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عثمان لا یرید أن یتخلی عن أی من عماله، الذین کانوا یقتلون الناس،و یظلمونهم،و یتخذون مال اللّه دولا،و عباده </w:t>
      </w:r>
      <w:bookmarkStart w:id="169" w:name="pg12894_170708"/>
    </w:p>
    <w:p>
      <w:pPr>
        <w:pStyle w:val="BookText"/>
        <w:rPr/>
      </w:pPr>
      <w:bookmarkEnd w:id="169"/>
      <w:r>
        <w:rPr>
          <w:rFonts w:ascii="IRNazanin" w:hAnsi="IRNazanin" w:eastAsia="IRNazanin"/>
          <w:color w:val="111111"/>
          <w:sz w:val="28"/>
          <w:sz w:val="28"/>
          <w:szCs w:val="28"/>
          <w:rtl w:val="true"/>
          <w:lang w:bidi="fa-IR"/>
        </w:rPr>
        <w:t>خولا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یرید أن یطاول الناس حتی یأتیه المدد،فینتقم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ورد فی النص الذی رواه الطبری،عن عبد اللّه بن الزبیر،عن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اقتراح مروان علیه،و حجته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قد بغوا علیه،فلا عهد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ندری ما الذی حمل مروان علی اعتبارهم بغاة،فإنهم کانوا إلی تلک الساعة یطالبون الخلیفة بإنصافهم،و بالرجوع عن المخالفات لأحکام الشرع و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 قبل ذلک منهم رجعوا إلی بلادهم فی مصر، ففاجأهم کتابه إلی ابن أبی سرح الذی یأمر فیه بقتل البعض من رؤسائهم، و بالتنکیل بالبعض الآخر</w:t>
      </w:r>
      <w:r>
        <w:rPr>
          <w:rFonts w:eastAsia="IRNazanin" w:cs="IRNazanin"/>
          <w:color w:val="111111"/>
          <w:sz w:val="28"/>
          <w:szCs w:val="28"/>
          <w:rtl w:val="true"/>
          <w:lang w:bidi="fa-IR"/>
        </w:rPr>
        <w:t>.</w:t>
      </w:r>
    </w:p>
    <w:p>
      <w:pPr>
        <w:pStyle w:val="Heading6"/>
        <w:numPr>
          <w:ilvl w:val="5"/>
          <w:numId w:val="1"/>
        </w:numPr>
        <w:rPr/>
      </w:pPr>
      <w:bookmarkStart w:id="170" w:name="__RefHeading___Toc3166839_3224264995"/>
      <w:bookmarkStart w:id="171" w:name="_Toc59"/>
      <w:bookmarkEnd w:id="170"/>
      <w:r>
        <w:rPr>
          <w:rtl w:val="true"/>
        </w:rPr>
        <w:t>هل الخداع حلال؟</w:t>
      </w:r>
      <w:r>
        <w:rPr>
          <w:rtl w:val="true"/>
        </w:rPr>
        <w:t>!</w:t>
      </w:r>
      <w:bookmarkEnd w:id="171"/>
    </w:p>
    <w:p>
      <w:pPr>
        <w:pStyle w:val="BookText"/>
        <w:rPr/>
      </w:pPr>
      <w:r>
        <w:rPr>
          <w:rFonts w:ascii="IRNazanin" w:hAnsi="IRNazanin" w:eastAsia="IRNazanin"/>
          <w:color w:val="111111"/>
          <w:sz w:val="28"/>
          <w:sz w:val="28"/>
          <w:szCs w:val="28"/>
          <w:rtl w:val="true"/>
          <w:lang w:bidi="fa-IR"/>
        </w:rPr>
        <w:t>و لو سلمنا ما ادعاه مروان من أنهم لا عهد لهم،لأنهم قد بغوا،فإن السؤال الکبیر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جاز لعثمان أن یخدع علیا بإیهامه أنه مقلع عما طلب منه الإقلاع عنه،و تائب عما بدر منه،و أنه سوف یصلح الأمور،فی حین أنه یبطن خلاف ذلک،و یرید المطاولة إلی أن یأتیه المدد،لیبطش بالناس و هم غافلون؟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حصل ذلک،یکون قد عرّض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لنقمة أولئک الناس علیه،لکونه أصبح سببا فی حلول البلاء بهم،و آلة غدر و وسیلة خداع،قد تنتهی بإحراق الأخضر و الیابس</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أین هی کرامات الناس؟</w:t>
      </w:r>
      <w:r>
        <w:rPr>
          <w:rFonts w:eastAsia="IRNazanin" w:cs="IRNazanin"/>
          <w:color w:val="111111"/>
          <w:sz w:val="28"/>
          <w:szCs w:val="28"/>
          <w:rtl w:val="true"/>
          <w:lang w:bidi="fa-IR"/>
        </w:rPr>
        <w:t xml:space="preserve">! </w:t>
      </w:r>
      <w:bookmarkStart w:id="172" w:name="pg12894_170709"/>
    </w:p>
    <w:p>
      <w:pPr>
        <w:pStyle w:val="BookText"/>
        <w:rPr/>
      </w:pPr>
      <w:bookmarkEnd w:id="172"/>
      <w:r>
        <w:rPr>
          <w:rFonts w:ascii="IRNazanin" w:hAnsi="IRNazanin" w:eastAsia="IRNazanin"/>
          <w:color w:val="111111"/>
          <w:sz w:val="28"/>
          <w:sz w:val="28"/>
          <w:szCs w:val="28"/>
          <w:rtl w:val="true"/>
          <w:lang w:bidi="fa-IR"/>
        </w:rPr>
        <w:t>و کیف،و متی تقدم العهود،و یکون الوفاء بالوعود؟و هی وعود سیکون ثمن نقضها الأرواح و المهج،و ربما مصیر الأمة بأسرها؟</w:t>
      </w:r>
      <w:r>
        <w:rPr>
          <w:rFonts w:eastAsia="IRNazanin" w:cs="IRNazanin"/>
          <w:color w:val="111111"/>
          <w:sz w:val="28"/>
          <w:szCs w:val="28"/>
          <w:rtl w:val="true"/>
          <w:lang w:bidi="fa-IR"/>
        </w:rPr>
        <w:t>!.</w:t>
      </w:r>
    </w:p>
    <w:p>
      <w:pPr>
        <w:pStyle w:val="Heading6"/>
        <w:numPr>
          <w:ilvl w:val="5"/>
          <w:numId w:val="1"/>
        </w:numPr>
        <w:rPr/>
      </w:pPr>
      <w:bookmarkStart w:id="173" w:name="__RefHeading___Toc3166841_3224264995"/>
      <w:bookmarkStart w:id="174" w:name="_Toc60"/>
      <w:bookmarkEnd w:id="173"/>
      <w:r>
        <w:rPr>
          <w:rtl w:val="true"/>
        </w:rPr>
        <w:t>یقسم و یحنث</w:t>
      </w:r>
      <w:bookmarkEnd w:id="174"/>
    </w:p>
    <w:p>
      <w:pPr>
        <w:pStyle w:val="BookText"/>
        <w:rPr/>
      </w:pPr>
      <w:r>
        <w:rPr>
          <w:rFonts w:ascii="IRNazanin" w:hAnsi="IRNazanin" w:eastAsia="IRNazanin"/>
          <w:color w:val="111111"/>
          <w:sz w:val="28"/>
          <w:sz w:val="28"/>
          <w:szCs w:val="28"/>
          <w:rtl w:val="true"/>
          <w:lang w:bidi="fa-IR"/>
        </w:rPr>
        <w:t>و قد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بنکثه،و نقضه للعهد و الوعد الذی أعطاه للمصریین فی قدمتهم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عبر عن خشیته من أن یکون الهدف هو التغریر و الخدیعة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یقسم عثمان له بأنه سیفی بما یعطیه من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فعثمان یعترف بالحق هنا،فهل یصح العدول عن الحق إلی الباطل،حتی لو لم یکن عهد و وعد و 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إذا کان ذلک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اجتمعت الأسباب کافة علی لزوم الوفاء</w:t>
      </w:r>
      <w:r>
        <w:rPr>
          <w:rFonts w:eastAsia="IRNazanin" w:cs="IRNazanin"/>
          <w:color w:val="111111"/>
          <w:sz w:val="28"/>
          <w:szCs w:val="28"/>
          <w:rtl w:val="true"/>
          <w:lang w:bidi="fa-IR"/>
        </w:rPr>
        <w:t>..</w:t>
      </w:r>
    </w:p>
    <w:p>
      <w:pPr>
        <w:pStyle w:val="Heading6"/>
        <w:numPr>
          <w:ilvl w:val="5"/>
          <w:numId w:val="1"/>
        </w:numPr>
        <w:rPr/>
      </w:pPr>
      <w:bookmarkStart w:id="175" w:name="__RefHeading___Toc3166843_3224264995"/>
      <w:bookmarkStart w:id="176" w:name="_Toc61"/>
      <w:bookmarkEnd w:id="175"/>
      <w:r>
        <w:rPr>
          <w:rtl w:val="true"/>
        </w:rPr>
        <w:t>دلالات حنث الإیمان</w:t>
      </w:r>
      <w:bookmarkEnd w:id="176"/>
    </w:p>
    <w:p>
      <w:pPr>
        <w:pStyle w:val="BookText"/>
        <w:rPr/>
      </w:pPr>
      <w:r>
        <w:rPr>
          <w:rFonts w:ascii="IRNazanin" w:hAnsi="IRNazanin" w:eastAsia="IRNazanin"/>
          <w:color w:val="111111"/>
          <w:sz w:val="28"/>
          <w:sz w:val="28"/>
          <w:szCs w:val="28"/>
          <w:rtl w:val="true"/>
          <w:lang w:bidi="fa-IR"/>
        </w:rPr>
        <w:t>و قد قدمت هذه المبادرة العلویة للناس دلیلا آخر،و حجة بالغة و دامغة تتمثل بنکث عثمان لعهوده،و إخلافه بوعوده،و حنثه بأیمانه، و نقضه لمواثیقه التی أعطاها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تدل علیه النصوص الروائیة و التاریخیة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النقض للمواثیق،و الحنث بالإیمان من شأنه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یؤکد صحة ما یقال عن عثمان،و أن یکون حجة أخری علیه</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یعطی دلیلا حسیا آخر علی أن عثمان لم یکن ینطلق فی موقفه هذا من مبادئ و أصول تحکم حرکته و تهیمن علیها،و لا کان یحنث بإیمانه، و یخل بوعوده و عهوده،ابتغاء رضا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الحنث بالإیمان محرم </w:t>
      </w:r>
      <w:bookmarkStart w:id="177" w:name="pg12894_170710"/>
    </w:p>
    <w:p>
      <w:pPr>
        <w:pStyle w:val="BookText"/>
        <w:rPr/>
      </w:pPr>
      <w:bookmarkEnd w:id="177"/>
      <w:r>
        <w:rPr>
          <w:rFonts w:ascii="IRNazanin" w:hAnsi="IRNazanin" w:eastAsia="IRNazanin"/>
          <w:color w:val="111111"/>
          <w:sz w:val="28"/>
          <w:sz w:val="28"/>
          <w:szCs w:val="28"/>
          <w:rtl w:val="true"/>
          <w:lang w:bidi="fa-IR"/>
        </w:rPr>
        <w:t>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یطلب رضاه تعالی بارتکاب المحرمات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النقض و الحنث یدعو الناس إلی المقارنة بین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غاصبی حقه،و المستأثرین بمقامه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 التفکیر فی حاله، و هو یواجه أناسا لهم هذه الصفات،و هاتیک الحالات،و لا یأبون عن التعامل معه،و مع سائر الناس بهذه الطریقة،و بمثل هذه الروح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یحنث بأیمانه،و ینقض عهوده،و یخلف بوعوده فی القضایا الکبری،و مع کبار القوم و خیارهم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یمکن المبادرة إلی تکذیب ما ینسب إلیه من مخالفات کبیرة و خطیرة،فضلا عما ینسب إلی عماله،الذین هم من الطلقاء و السفهاء؟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بعضهم اهدر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أیة قاعدة و ضابطة تعطی الناس الطمأنینة و السکینة إلی المستقبل مع هؤلاء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الذی یضمن أن لا تنکث الوعود و العهود،ثم ینتقم هؤلاء الحکام من مخالفیهم شر انتقام</w:t>
      </w:r>
      <w:r>
        <w:rPr>
          <w:rFonts w:eastAsia="IRNazanin" w:cs="IRNazanin"/>
          <w:color w:val="111111"/>
          <w:sz w:val="28"/>
          <w:szCs w:val="28"/>
          <w:rtl w:val="true"/>
          <w:lang w:bidi="fa-IR"/>
        </w:rPr>
        <w:t>.</w:t>
      </w:r>
    </w:p>
    <w:p>
      <w:pPr>
        <w:pStyle w:val="Heading6"/>
        <w:numPr>
          <w:ilvl w:val="5"/>
          <w:numId w:val="1"/>
        </w:numPr>
        <w:rPr/>
      </w:pPr>
      <w:bookmarkStart w:id="178" w:name="__RefHeading___Toc3166845_3224264995"/>
      <w:bookmarkStart w:id="179" w:name="_Toc62"/>
      <w:bookmarkEnd w:id="178"/>
      <w:r>
        <w:rPr>
          <w:rtl w:val="true"/>
        </w:rPr>
        <w:t>الشروط الفاضحة</w:t>
      </w:r>
      <w:bookmarkEnd w:id="179"/>
    </w:p>
    <w:p>
      <w:pPr>
        <w:pStyle w:val="BookText"/>
        <w:rPr/>
      </w:pPr>
      <w:r>
        <w:rPr>
          <w:rFonts w:ascii="IRNazanin" w:hAnsi="IRNazanin" w:eastAsia="IRNazanin"/>
          <w:color w:val="111111"/>
          <w:sz w:val="28"/>
          <w:sz w:val="28"/>
          <w:szCs w:val="28"/>
          <w:rtl w:val="true"/>
          <w:lang w:bidi="fa-IR"/>
        </w:rPr>
        <w:t>و جاءت الشروط التی لا یمکن لأحد الجدال فی أنها عین العدل و الإنصاف،و هی أن یبدأ التنفیذ فیما هو حاضر،أما البعید فأجله وصول أمره</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عثمان قد ماحک حتی فی هذا أیضا،فطلب منه أن یؤجله ثلاثة أیام فی خصوص ما کان بالمدینة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یثیر الریب و الشبهة،إذا لماذا یؤجل هذا الحاضر القریب إلی ثلاثة أیام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الحال أنه لا یجوز الإبقاء علی الباطل و الخطأ لحظة واحدة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لکن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منحه هذه الفرصة،لأنه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یرد أن یفسح له المجال لادعاء أنه یتعرض للابتزاز،و الإهانة،و الإذلال، فیصیر بنظر الناس مظلوما،و یصیر علی ظالما،أو قاسیا،أو ما إلی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فعسی أن تظهر الأیام الثلاثة نوایاه،و بعض ما ینطوی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 بالثلاثة أیام تتمخض عن تأهب للقتال،و استعداد بالسلاح، و إعادة تجمیع جنده العظیم،الذی کان عنده من رقیق الخمس</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ذکرت بعض الروایات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کانوا أربعة آلاف،ثم ظهر کتابه مع رسوله،و تفاقمت المشکلة کما تقدم</w:t>
      </w:r>
      <w:r>
        <w:rPr>
          <w:rFonts w:eastAsia="IRNazanin" w:cs="IRNazanin"/>
          <w:color w:val="111111"/>
          <w:sz w:val="28"/>
          <w:szCs w:val="28"/>
          <w:rtl w:val="true"/>
          <w:lang w:bidi="fa-IR"/>
        </w:rPr>
        <w:t xml:space="preserve">.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0" w:name="pg12894_170713"/>
      <w:bookmarkStart w:id="181" w:name="pg12894_170713"/>
      <w:bookmarkEnd w:id="181"/>
    </w:p>
    <w:p>
      <w:pPr>
        <w:pStyle w:val="Heading4"/>
        <w:numPr>
          <w:ilvl w:val="3"/>
          <w:numId w:val="1"/>
        </w:numPr>
        <w:rPr/>
      </w:pPr>
      <w:bookmarkStart w:id="182" w:name="pg12894_170713"/>
      <w:bookmarkStart w:id="183" w:name="__RefHeading___Toc3166847_3224264995"/>
      <w:bookmarkStart w:id="184" w:name="_Toc63"/>
      <w:bookmarkEnd w:id="182"/>
      <w:bookmarkEnd w:id="183"/>
      <w:r>
        <w:rPr>
          <w:rtl w:val="true"/>
        </w:rPr>
        <w:t>الفصل السابع</w:t>
      </w:r>
      <w:bookmarkEnd w:id="184"/>
    </w:p>
    <w:p>
      <w:pPr>
        <w:pStyle w:val="Heading5"/>
        <w:numPr>
          <w:ilvl w:val="4"/>
          <w:numId w:val="1"/>
        </w:numPr>
        <w:rPr/>
      </w:pPr>
      <w:bookmarkStart w:id="185" w:name="__RefHeading___Toc3166849_3224264995"/>
      <w:bookmarkStart w:id="186" w:name="_Toc64"/>
      <w:bookmarkEnd w:id="185"/>
      <w:r>
        <w:rPr>
          <w:rtl w:val="true"/>
        </w:rPr>
        <w:t>اشارة</w:t>
      </w:r>
      <w:bookmarkEnd w:id="186"/>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یشکو علیا علیه السّلام و یستنجد به</w:t>
      </w:r>
      <w:r>
        <w:rPr>
          <w:rFonts w:eastAsia="IRNazanin" w:cs="IRNazanin"/>
          <w:color w:val="111111"/>
          <w:sz w:val="28"/>
          <w:szCs w:val="28"/>
          <w:rtl w:val="true"/>
          <w:lang w:bidi="fa-IR"/>
        </w:rPr>
        <w:t xml:space="preserve">..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7" w:name="pg12894_170715"/>
      <w:bookmarkStart w:id="188" w:name="pg12894_170715"/>
      <w:bookmarkEnd w:id="188"/>
    </w:p>
    <w:p>
      <w:pPr>
        <w:pStyle w:val="Heading5"/>
        <w:numPr>
          <w:ilvl w:val="4"/>
          <w:numId w:val="1"/>
        </w:numPr>
        <w:rPr/>
      </w:pPr>
      <w:bookmarkStart w:id="189" w:name="pg12894_170715"/>
      <w:bookmarkStart w:id="190" w:name="__RefHeading___Toc3166851_3224264995"/>
      <w:bookmarkStart w:id="191" w:name="_Toc65"/>
      <w:bookmarkEnd w:id="189"/>
      <w:bookmarkEnd w:id="190"/>
      <w:r>
        <w:rPr>
          <w:rtl w:val="true"/>
        </w:rPr>
        <w:t>عثمان یشکو و یضج من علی علیه السّلام</w:t>
      </w:r>
      <w:bookmarkEnd w:id="191"/>
    </w:p>
    <w:p>
      <w:pPr>
        <w:pStyle w:val="BookText"/>
        <w:rPr/>
      </w:pPr>
      <w:r>
        <w:rPr>
          <w:rFonts w:ascii="IRNazanin" w:hAnsi="IRNazanin" w:eastAsia="IRNazanin"/>
          <w:color w:val="111111"/>
          <w:sz w:val="28"/>
          <w:sz w:val="28"/>
          <w:szCs w:val="28"/>
          <w:rtl w:val="true"/>
          <w:lang w:bidi="fa-IR"/>
        </w:rPr>
        <w:t>و روی الزبیر بن بکار،عن عمه،عن عیسی بن داود،عن رجاله،عن ابن عباس،قال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بنی عثمان داره بالمدینة أکثر الناس علیه فی ذلک،فبلغه، فخطبنا فی یوم الجمعة،ثم صلی بنا،ثم عاد إلی المنبر،فحمد اللّه و أثنی علیه و صلی علی رسوله،ثم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النعمة إذا حدثت حدث لها حساد حسبها،و أعداء قدرها،و إن اللّه لم یحدث لنا نعما لیحدث لها حساد علیها،و متنافسون فیها، ولکنه قد کان من بناء منزلنا هذا ما کان،إرادة جمع المال فیه،و ضم القاصیة إلیه،فأتانا عن أناس منکم أنهم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فیئنا،و أنفق شیئنا،و استأثر بأموالنا،یمشون خمرا،و ینطقون سرا،کأنّا غیب عنهم،و کأنهم یهابون مواجهتنا،معرفة منهم بدحوض حجتهم،فإذا غابوا عنا یروح بعضهم إلی بعضهم یذکرنا،و قد وجدوا علی ذلک أعوانا من نظرائهم،و مؤازرین من شبهائهم،فبعدا بعدا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رغما رغما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أنشد بیتین یومئ فیهما إلی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توقد بنار أینما کنت و اشتعل</w:t>
      </w:r>
    </w:p>
    <w:p>
      <w:pPr>
        <w:pStyle w:val="BookText"/>
        <w:rPr/>
      </w:pPr>
      <w:r>
        <w:rPr>
          <w:rFonts w:ascii="IRNazanin" w:hAnsi="IRNazanin" w:eastAsia="IRNazanin"/>
          <w:color w:val="111111"/>
          <w:sz w:val="28"/>
          <w:sz w:val="28"/>
          <w:szCs w:val="28"/>
          <w:rtl w:val="true"/>
          <w:lang w:bidi="fa-IR"/>
        </w:rPr>
        <w:t>فلست تری مما تعالج شافیا</w:t>
      </w:r>
    </w:p>
    <w:p>
      <w:pPr>
        <w:pStyle w:val="BookText"/>
        <w:rPr/>
      </w:pPr>
      <w:r>
        <w:rPr>
          <w:rFonts w:ascii="IRNazanin" w:hAnsi="IRNazanin" w:eastAsia="IRNazanin"/>
          <w:color w:val="111111"/>
          <w:sz w:val="28"/>
          <w:sz w:val="28"/>
          <w:szCs w:val="28"/>
          <w:rtl w:val="true"/>
          <w:lang w:bidi="fa-IR"/>
        </w:rPr>
        <w:t>تشط فیقضی الامر دونک أهله</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وشیکا و لا تدعی إذا کنت نائیا </w:t>
      </w:r>
    </w:p>
    <w:p>
      <w:pPr>
        <w:pStyle w:val="BookText"/>
        <w:rPr/>
      </w:pPr>
      <w:r>
        <w:rPr>
          <w:rFonts w:ascii="IRNazanin" w:hAnsi="IRNazanin" w:eastAsia="IRNazanin"/>
          <w:color w:val="111111"/>
          <w:sz w:val="28"/>
          <w:sz w:val="28"/>
          <w:szCs w:val="28"/>
          <w:rtl w:val="true"/>
          <w:lang w:bidi="fa-IR"/>
        </w:rPr>
        <w:t>و ذکر تمام خطبته،ثم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هم بالنزول،فبصر بعلی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عمار بن یاسر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ناس من أهل هواه یتناجون،فقال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إسرارا لا جهارا؟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 الذی نفسی بیده،ما أحنق علی جرة،و لا أوتی من ضعف مرة، و لو لا النظر منی،ولی و لکم،و الرفق بی و بکم،لعاجلتکم،فقد اغتررتم، و أقلتم من أنفسکم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رفع یدیه یدعو 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قد تعلم حبی للعافیة،و إیثاری للسلامة فآتنیها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فتفرق القوم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قام عدی بن الخیاد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کلمه بکلام ذکره،ثم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نزل عثمان،فأتی منزله،و أتاه الناس و فیهم ابن عباس،فلما أخذوا مجالسهم أقبل علی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لی و لکم یابن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أغراکم بی،و أولعکم بتعقیب أمری،لتنقمون علی أمر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عاتبه بکلام طویل،فأجابه ابن عباس،و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جملة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اخسأ الشیطان عنک لا یرکبک،و اغلب غضبک و لا یغلبک،فما دعاک إلی هذا الأمر الذی کان منک؟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دعانی إلیه ابن عمک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عسی أن یکذب مبلغک</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ثقة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لیس بثقة من أولع و أغری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إنک ما تعلم من علی ما شکوت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لا،إلا أن یقول کما یقول الناس،و ینقم کما ینقمون،فمن أغراک به و أولعک بذکره دونهم؟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آفتی من أعظم الداء الذی ینصب نفسه لرأس الأمر، و هو علی ابن عمک،و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 من نکده و شؤمه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استثن یا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أنشدک یابن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 و الرحم،فقد و اللّه غلبت و ابتلیت بکم،و اللّه لوددت أن هذا الأمر کان صائرا إلیکم دونی، فحملتموه عنی،و کنت أحد أعوانکم علیه،إذا و اللّه لوجدتمونی لکم خیرا مما وجدتکم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علمت أن الأمر لکم،و لکن قومکم دفعوکم عنه،و اختزلوه دونکم،فو اللّه ما أدری أرفعوکم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رفعوه عنکم؟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مهلا یا أمیر المؤمنین</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فإنا ننشدک اللّه و الاسلام و الرحم مثل ما نشدتنا،أن تطمع فینا و فیک عدوا،و تشمت بنا و بک حسودا،إن أمرک إلیک ما کان قولا،فإذا صار فعلا فلیس إلیک و لا فی یدک،و إنا و اللّه لتخالفن إن خولفنا،و لتنازعن إن نوزعنا،و ما یمتنک أن یکون الأمر صار إلینا دونک،إلا أن یقول قائل منا ما یقوله الناس،و یعیب کما عابوا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أما صرف قومنا عنا الأمر فعن حسد قد و اللّه عرفته،و بغی و اللّه علمته،فاللّه بیننا و بین قومنا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قولک إنک لا تدری أرفعوه عنا أم رفعونا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فلعمری إنک لتعرف أنه لو صار إلینا هذا الأمر ما ازددنا به فضلا إلی فضلنا،و لا قدرا إلی قدرنا،و إنا لأهل الفضل و أهل القدر،و ما فضل فاضل إلا بفضلنا،و لا سبق سابق إلا بسبقنا،و لو لا هدانا ما اهتدی أحد،و لا أبصروا من عمی، و لا قصدوا من جور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یأتینی عنکم ما یأتینی؟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هبونی کنت بعیدا،أما کان لی من الحق علیکم أن أراقب و أن أناظر؟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بلی،و رب الکعبة و لکن الفرقة سهلت لکم القول فی،و تقدمت بکم إلی الإسراع إلی،و اللّه المستعان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فخرجت فلقیت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به من الغضب و التلظی أضعاف ما بعثمان،فأردت تسکینه فامتنع،فأتیت منزلی، و أغلقت بابی،و اعتزلتهما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فبلغ ذلک عثمان،فأرسل إلی،فأتیته و قد هدأ غضبه،فنظر إلی ثم ضحک،و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أبطأ بک عنا،إن ترکک العود إلینا دلیل علی ما رأیت عن صاحبک،و عرفت من حاله،فاللّه بیننا و بینه،خذ بنا فی غیر ذلک</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عثمان بعد ذلک إذا أتاه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فأردت التکذیب عنه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یوم الجمعة حین أبطأت عنا و ترکت </w:t>
      </w:r>
    </w:p>
    <w:p>
      <w:pPr>
        <w:pStyle w:val="BookText"/>
        <w:rPr/>
      </w:pPr>
      <w:r>
        <w:rPr>
          <w:rFonts w:ascii="IRNazanin" w:hAnsi="IRNazanin" w:eastAsia="IRNazanin"/>
          <w:color w:val="111111"/>
          <w:sz w:val="28"/>
          <w:sz w:val="28"/>
          <w:szCs w:val="28"/>
          <w:rtl w:val="true"/>
          <w:lang w:bidi="fa-IR"/>
        </w:rPr>
        <w:t xml:space="preserve">العود إلینا،فلا أدری کیف أرد علیه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تحدث هذا النص عن أن عثمان واجه مشکلة فحاول معالجتها، و ذلک حین بنی داره الفخمة فی المدینة،فعاب علیه الناس ذلک و أکثروا، و اتهموه بأنه أخذ فیأهم،و أنفق شیئهم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استأثر بأموالهم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لاحظنا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علاجه قد اقتصر علی عرض العضلات،و علی التأنیب و التقریع،لأنهم لا یواجهونه و بنی أبیه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یملک القوة علی مواجهة مناوئیه،ولکنه یحاول أن یرفق بهم،و لا یعالجهم بالعقوبة،رغم استحقاقهم لها،بسبب جرأتهم و غرورهم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أضاف إلی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التعریض بعلی،و اتهمه بأنه یشتعل حقدا،و أن الأمور تقضی دونه،و لا یدعی إلی أمر إذا غاب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معالجة فاشلة،فإنها لم تتضمن ما یقنع،أو یشفی الغلیل،بل تضمنت تهدیدات و اتهامات تزید الطین بلة،و الأمر سوءا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أن عثمان لم یبین لهم أن المال الذی استفاد منه فی بناء داره،هل کان من مال المسلمین،أو من فیئهم و شیئهم أم لا</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أن عثمان کان لا یحتاج إلی الأخذ من بیت المال،فهو علی حد تعبیره فی خطبته هذه نفسها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أکثر قریش مالا،و أظهرهم من اللّه نعمة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ألم أکن </w:t>
      </w:r>
    </w:p>
    <w:p>
      <w:pPr>
        <w:pStyle w:val="BookText"/>
        <w:rPr/>
      </w:pPr>
      <w:r>
        <w:rPr>
          <w:rFonts w:ascii="IRNazanin" w:hAnsi="IRNazanin" w:eastAsia="IRNazanin"/>
          <w:color w:val="111111"/>
          <w:sz w:val="28"/>
          <w:sz w:val="28"/>
          <w:szCs w:val="28"/>
          <w:rtl w:val="true"/>
          <w:lang w:bidi="fa-IR"/>
        </w:rPr>
        <w:t>علی ذلک قبل الإسلام و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السؤال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یملک الأموال الجزیلة،و ینفق النفقات الجلیلة،و منها ما زعموه من شرائه بئر رومة،و تجهیزه جیش العسرة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فلماذا یتهمونه بأخذ أموال بیت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لماذا یتهدد و یغضب؟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یکن یکفیه أن یبین کذبهم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لم یکن خازن بیت المال قد أعلن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یعترض الناس لأنهم یعلمون أن الأموال التی دخلت إلی بیت المال لم تصرف بعد علی أحد، ولکنهم یجدونها قد تبخرت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رأوا کیف أخذت و من أخذها و متی نقله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فلماذا یمد یده علی بیت المال،ثم ینکر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لماذا یلجأ إلی التهدید و الذم و الإتهام إذا کان یستطیع أن یثبت کذب التهمة الموجهة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لمن و إلی متی یدخر تلک الأموال الطائلة و الهائلة؟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یدری أن التهدید و الوعید،و التقریع و الذم،یزید الناس إصرارا علی المطالبة بحقهم،و بأموالهم المنهوبة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طلبه من ابن عباس حین عاد إلی منزله،و عاد الناس معه إلیه،هو مجرد أن یکف بنو هاشم عن تعقب 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کشف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فلماذا یرید عثمان أن یجعل أمور بیت المال،و ما یرتکبه عماله أسرارا؟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أمورا یمنع علی الناس أن یتعقبوها؟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یسألوا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یطالبوا أهل السلطة بإصلاح ما فسد منها؟</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أین هذا من تحریض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للناس علی مراقبة أعماله فی </w:t>
      </w:r>
    </w:p>
    <w:p>
      <w:pPr>
        <w:pStyle w:val="BookText"/>
        <w:rPr/>
      </w:pPr>
      <w:r>
        <w:rPr>
          <w:rFonts w:ascii="IRNazanin" w:hAnsi="IRNazanin" w:eastAsia="IRNazanin"/>
          <w:color w:val="111111"/>
          <w:sz w:val="28"/>
          <w:sz w:val="28"/>
          <w:szCs w:val="28"/>
          <w:rtl w:val="true"/>
          <w:lang w:bidi="fa-IR"/>
        </w:rPr>
        <w:t>خلافته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تکفوا عن مقالة بحق،أو مشورة بعدل؟</w:t>
      </w:r>
      <w:r>
        <w:rPr>
          <w:rFonts w:eastAsia="IRNazanin" w:cs="IRNazanin"/>
          <w:color w:val="111111"/>
          <w:sz w:val="28"/>
          <w:szCs w:val="28"/>
          <w:rtl w:val="true"/>
          <w:lang w:bidi="fa-IR"/>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أین هو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لکم أن لا أحتجز دونکم سرا إلا فی حرب؟</w:t>
      </w:r>
      <w:r>
        <w:rPr>
          <w:rFonts w:eastAsia="IRNazanin" w:cs="IRNazanin"/>
          <w:color w:val="111111"/>
          <w:sz w:val="28"/>
          <w:szCs w:val="28"/>
          <w:rtl w:val="true"/>
          <w:lang w:bidi="fa-IR"/>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أین هو عما أوجبه اللّه تعالی علی الناس من النصیحة لأئمة المسلمین؟</w:t>
      </w:r>
      <w:r>
        <w:rPr>
          <w:rFonts w:eastAsia="IRNazanin" w:cs="IRNazanin"/>
          <w:color w:val="111111"/>
          <w:sz w:val="28"/>
          <w:szCs w:val="28"/>
          <w:rtl w:val="true"/>
          <w:lang w:bidi="fa-IR"/>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صرح عثمان فی کلامه لابن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بنی هاشم،و من هم فی خطهم إنما ینقمون علیه تعدیه علی أمور عامة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یکونوا إذن یریدون الحصول علی شیء لأنفسهم،و لا الوصول إلی الملک و السلطان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یریدون إصلاح ما فسد من أمور الأمة،فلماذا یغضب عثمان إذن؟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لماذا یحتاج إلی ابن عباس،لیطلب منه أن یبعد الشیطان عن نفسه؟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ابن عباس نبه عثمان إلی أنه إنما یتصرف بإیحاءات من أهل النمیمة،و المفسدین الذین یهمهم إلقاح الفتنة،و کانوا یغرون عثمان بالصحابة و بعلی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وجه الخصوص،و یوغرون صدره علیهم و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ابن عباس أعلم عثمان بأن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یزید علی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جامع أحادیث الشیعة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مستدرک سفینة البحار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مجمع الزوائد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المعجم الکبیر للطبرانی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القمی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نور الثقلین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تأویل الآیات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حاشیة السندی علی النسائی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عون المعبود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مسلم للنووی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الإثنا عشریة للحر العاملی ص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الفتوحات المکیة لابن العربی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الثمر الدانی ص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سبل السلام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فتح الباری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الدیباج علی مسلم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bookmarkStart w:id="192" w:name="pg12894_170723"/>
    </w:p>
    <w:p>
      <w:pPr>
        <w:pStyle w:val="BookText"/>
        <w:rPr/>
      </w:pPr>
      <w:bookmarkEnd w:id="192"/>
      <w:r>
        <w:rPr>
          <w:rFonts w:ascii="IRNazanin" w:hAnsi="IRNazanin" w:eastAsia="IRNazanin"/>
          <w:color w:val="111111"/>
          <w:sz w:val="28"/>
          <w:sz w:val="28"/>
          <w:szCs w:val="28"/>
          <w:rtl w:val="true"/>
          <w:lang w:bidi="fa-IR"/>
        </w:rPr>
        <w:t>ما یتداوله الناس من أمور عثمان،و ما یجری فی حکومته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عثمان أوضح أنه یری فی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أعظم الداء له، و الذی یزعجه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ینصب نفسه لیکون رأس هذا الأمر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یود لو کان بنو هاشم هم الذین یتولون الأمور، و یکون عثمان أحد أعوانهم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لا ندری لماذا لا یبادر إلی ذلک،و یحقق أمنیته،و یریح نفسه،و یریح الناس،فإن هذا الأمر کان میسورا له،و هو بیده،إذ کان یمکنه أن یعترف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 الحق،و یسلمه إلیه، و یثبت القول بالفعل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عثمان یعترف بأنه یعلم بأن الأمر لعلی و بنی هاشم،و لکن قومهم اختزلوه دونهم،و دفعوهم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ثمة أمور أخری،تضمنها النص المتقدم تعلم بالمراجعة و التأمل، و حسبنا هنا ما أشرنا إلیه،و اللّه هو الموفق و المعین</w:t>
      </w:r>
      <w:r>
        <w:rPr>
          <w:rFonts w:eastAsia="IRNazanin" w:cs="IRNazanin"/>
          <w:color w:val="111111"/>
          <w:sz w:val="28"/>
          <w:szCs w:val="28"/>
          <w:rtl w:val="true"/>
          <w:lang w:bidi="fa-IR"/>
        </w:rPr>
        <w:t>..</w:t>
      </w:r>
    </w:p>
    <w:p>
      <w:pPr>
        <w:pStyle w:val="Heading5"/>
        <w:numPr>
          <w:ilvl w:val="4"/>
          <w:numId w:val="1"/>
        </w:numPr>
        <w:rPr/>
      </w:pPr>
      <w:bookmarkStart w:id="193" w:name="__RefHeading___Toc3166853_3224264995"/>
      <w:bookmarkStart w:id="194" w:name="_Toc66"/>
      <w:bookmarkEnd w:id="193"/>
      <w:r>
        <w:rPr>
          <w:rtl w:val="true"/>
        </w:rPr>
        <w:t>عثمان یشکو علیا علیه السّلام للعباس رحمه اللّه</w:t>
      </w:r>
      <w:bookmarkEnd w:id="194"/>
    </w:p>
    <w:p>
      <w:pPr>
        <w:pStyle w:val="BookText"/>
        <w:rPr/>
      </w:pPr>
      <w:r>
        <w:rPr>
          <w:rFonts w:ascii="IRNazanin" w:hAnsi="IRNazanin" w:eastAsia="IRNazanin"/>
          <w:color w:val="111111"/>
          <w:sz w:val="28"/>
          <w:sz w:val="28"/>
          <w:szCs w:val="28"/>
          <w:rtl w:val="true"/>
          <w:lang w:bidi="fa-IR"/>
        </w:rPr>
        <w:t>و مما جری فی السنة الثانیة و الثلاثین للهجرة،ما روی عن ابن عباس من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سمعت من أبی قط شیئا فی أمر عثمان یلومه فیه أو یعذره،و لا سألته عن شیء من ذلک،مخافة أن أهجم منه علی ما لا یوافقه،فإنا عنده 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نتعشی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أمیر المؤمنین عثمان بالباب</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إئذنوا 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فدخل،فأوسع له علی فراشه،و أصاب من العشاء معه،فلما رفع قام من کان هناک و ثبتّ أنا،فحمد عثمان اللّه و أثنی علیه،ثم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 یا خال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جئتک أستعذرک من ابن أخیک علی،شتمنی، و شهر أمری،و قطع رحمی،و طعن فی دینی،و إنی أعوذ باللّه منکم یا بنی عبد المطلب،إن لکم حقا تزعمون أنکم غلبتم علیه،فقد ترکتموه فی یدی من فعل ذلک بکم،و أنا أقرب إلیکم رحما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لمت منکم أحدا إلا علیا،و لقد دعیت أن أبسط علیه فترکته للّه و الرحم،و أنا أخاف أن لا یترکنی فلا أترکه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فحمد أبی اللّه و أثنی علیه،ثم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بعد،یابن أختی،فإن کنت لا تحمد علیا لنفسک فإنی لا أحمدک لعلی،و ما علی وحده قال فیک،بل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أنک اتهمت نفسک للناس اتهم الناس أنفسهم لک،و لو أنک نزلت مما رقیت،و ارتقوا مما نزلوا، فأخذت منهم و أخذوا منک ما کان بذلک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فذلک إلیک یا خال،و أنت بینی و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فأذکر لهم ذلک عنک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نعم،و انصرف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لبثنا أن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أمیر المؤمنین قد رجع بالباب</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إئذنوا له،فدخل،فقام قائما و لم یجلس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تعجل یا خال حتی أوذنک،فنظرنا فإذا مروان بن الحکم کان جالسا بالباب ینتظره حتی خرج،فهو الذی فثأه عن رأیه الأول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فأقبل علی أبی،و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إلی هذا من أمره من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أملک علیک لسانک حتی تری ما لا بد منه،ثم رفع یدیه،فقال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أسبق بی ما لا خیر لی فی إدراکه،فما مرت جمعة حتی 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عثمان فی غنی عن هذه الشکاوی،لو أنه کان یستجیب لنصائح أهل الفضل و العقل،و الغیرة علی مصالح الدین و الأمة،و قبل بأن یصلح بعض شأنه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ولکنه یرید أن یصر علی کل ما أخطأ فیه،و أن یضیف إلیها أخطاء جمیع عماله،و جمیع بنی أبیه،و بنی أمیة،و یرید من الناس أن یرضوا عنه،و أن یعظموه و یبجلوه،و أن لا یذکروا من ذلک شیئا،سرا و جهرا،و أن لا یقول المظلوم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آخ،و لا المعتدی علیه أن یطلب النجدة من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ظلم آخر أعظم و أشد،و أمر و أدهی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لقد أصبح المظلوم فی نظره ظالما،و الناصر للمظلوم جبارا، و المطالب بالإصلاح خارجا عن الدین،و الناصح شاتما،و الناهی عن المنکر معلنا بالخلاف،ناصبا للعداء،قاطعا للرحم</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بالذات هو ما انتهی إلیه أمر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بنظر عثمان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قد تقدم اعتراف عثمان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ینقم علی عثمان سوی أمر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یکن له معه أی غرض آخر،شخصی أو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عثمان یدعی أنه أراد أن یبسط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،ولکنه ترکه للّه و للرحم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نعلم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الذی کان یمنعه من النیل من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عجزه عن ذلک،و لیس مراعاته للرحم،و مراقبة اللّه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یدلنا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 یزل یتهمه بدون دلیل،و یتلمس السبل إلی النیل منه فلا یجدها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أظهرت الوقائع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فتئ یدفع عنه، و یضمن للناس أن یفی بتعهداته،ثم یخیس عثمان بوعده،و ینکث عهده مرة بعد أخری،و قد دفع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خشی أن یکون آثما،علی حد قوله صلوات اللّه و سلامه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مروان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أدفع عن عثمان من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،ولکنهم لا یترکون سبه،لأن أمورهم لا تستقیم إلا بذلک،علی حد قول مروان</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قول عثمان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أخاف أن لا یترکنی فلا أترکه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أوهم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المتشبث بعثمان، المتعدی علیه،مع أن عثمان کان هو الذی یرسل إلی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یطلب منه المساعدة فی دفع الناس عنه،و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یفعل ذلک، و لکن عثمان کان ینقض تعهداته،بمجرد إحساسه بزوال الخطر عنه، و عودة بعض القدرة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یزعم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باستمرار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موقع الحرص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یواجهه بالحقائق،و یصر علیه بأن یبادر للإصلاح قبل فوات الأوان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الآخرون یترددون کثیرا فی ذلک،خوفا من بطشه بهم،و من کان یبادر نصیحته یواجه أعظم المصائب،و تحل به أجلّ النوائب،مهما کان موقعه و مقامه،و قد رأی الناس ما فعل عثمان بعمار،و أبی ذر،و ابن مسعود، و عبد الرحمان بن عوف،و سواهم من الأکابر،فضلا عن الأصاغر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إن عثمان قد تجرأ حتی علی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یواجهه بالإهانات و الشتائم فی بعض الأحیان،و یقول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بفیک التراب 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یعلن أنه لا یراه أفضل من مروان،الوزغ ابن الوزغ،الذی لعنه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فی صلب أبیه،بل هو یحاول رشوته بالقوة،فلما عجز عن ذلک بادره بالضرب کما 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بین له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سیاسته مع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خاطئة،و غیر محمودة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عثمان فقط هو الذی لا یحمد علیا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علاقته هو بعلی کانت مذمومة من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صرح العباس له أمرا بالغ الأهمیة،و هو أنه یری نفسه بریئا من أی ذنب أو عیب،و لا یستجیب لنصائح الناصحین،و لا یقبل نقدهم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بیت القصید،فإن من یری نفسه معصوما،و أن کل نقد یوجه إلیه باطل،لا یمکن إصلاحه،و لا استصلاح الناس له</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بد من أن یتخلی عن المقام الذی یدعیه لنفسه،و یعترف بالواقع و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 یتحلی بالمرونة فی تعامله مع غیره،فیأخذ و یعطی و یتدبر </w:t>
      </w:r>
      <w:bookmarkStart w:id="195" w:name="pg12894_170728"/>
    </w:p>
    <w:p>
      <w:pPr>
        <w:pStyle w:val="BookText"/>
        <w:rPr/>
      </w:pPr>
      <w:bookmarkEnd w:id="195"/>
      <w:r>
        <w:rPr>
          <w:rFonts w:ascii="IRNazanin" w:hAnsi="IRNazanin" w:eastAsia="IRNazanin"/>
          <w:color w:val="111111"/>
          <w:sz w:val="28"/>
          <w:sz w:val="28"/>
          <w:szCs w:val="28"/>
          <w:rtl w:val="true"/>
          <w:lang w:bidi="fa-IR"/>
        </w:rPr>
        <w:t>الأمور برویة و تعقل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أظهر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قبل من العباس ذلک،و افترقا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ولکنه ما لبث أن عاد إلیه طالبا منه إقالته مما تعهد به،و ذلک بتأثیر من ابن عمه مروان الذی کان یسمی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خیط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بمجرد أن تجاوز الباب رده عن رأیه،و عادت حلیمة إلی عادتها القدیمة</w:t>
      </w:r>
      <w:r>
        <w:rPr>
          <w:rFonts w:eastAsia="IRNazanin" w:cs="IRNazanin"/>
          <w:color w:val="111111"/>
          <w:sz w:val="28"/>
          <w:szCs w:val="28"/>
          <w:rtl w:val="true"/>
          <w:lang w:bidi="fa-IR"/>
        </w:rPr>
        <w:t>..</w:t>
      </w:r>
    </w:p>
    <w:p>
      <w:pPr>
        <w:pStyle w:val="Heading5"/>
        <w:numPr>
          <w:ilvl w:val="4"/>
          <w:numId w:val="1"/>
        </w:numPr>
        <w:rPr/>
      </w:pPr>
      <w:bookmarkStart w:id="196" w:name="__RefHeading___Toc3166855_3224264995"/>
      <w:bookmarkStart w:id="197" w:name="_Toc67"/>
      <w:bookmarkEnd w:id="196"/>
      <w:r>
        <w:rPr>
          <w:rtl w:val="true"/>
        </w:rPr>
        <w:t>علی علیه السّلام یرید مقاطعة عثمان</w:t>
      </w:r>
      <w:bookmarkEnd w:id="197"/>
    </w:p>
    <w:p>
      <w:pPr>
        <w:pStyle w:val="BookText"/>
        <w:rPr/>
      </w:pPr>
      <w:r>
        <w:rPr>
          <w:rFonts w:ascii="IRNazanin" w:hAnsi="IRNazanin" w:eastAsia="IRNazanin"/>
          <w:color w:val="111111"/>
          <w:sz w:val="28"/>
          <w:sz w:val="28"/>
          <w:szCs w:val="28"/>
          <w:rtl w:val="true"/>
          <w:lang w:bidi="fa-IR"/>
        </w:rPr>
        <w:t>عن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صلیت العصر یوما،ثم خرجت فإذا أنا بعثمان بن عفان فی أیام خلافته فی بعض أزقة المدینة و حده،فأتیته إجلالا و توقیرا لمکانه،فقال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رأیت علیا؟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خلفته فی المسجد،فإن لم یکن الآن فیه فهو فی منزله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منزله فلیس فیه،فابغه لنا فی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فتوجهنا إلی المسجد،و إذا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کنت أمس ذلک الیوم عند علی فذکر عثمان و تجرّمه علیه،و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 اللّه یابن عباس،إن من دوائه لقطع کلامه،و ترک لقائه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یرحمک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لک بهذا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ترکته ثم أرسل إلیک فما أنت صانع؟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أعتل،و أعتل،فمن یقسرنی</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أحد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تراءینا له و هو خارج من المسجد،ظهر منه من التفلت و الطلب للانصراف ما استبان لعثمان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فنظر إلی عثمان،و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عباس،أما تری ابن خالنا یکره لقاءنا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حقک ألزم،و هو بالفضل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تقاربا رماه عثمان بالسلام،فرد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تدخل فإیاک أردنا،و إن تمض فإیاک طلبنا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ذلک أحببت؟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تدخل،فدخلا،و أخذ عثمان بیده،فأهوی به إلی القبلة،فقصر عنها،و جلس قبالتها،فجلس عثمان إلی جانبه،فنکصت عنهما،فدعوانی جمیعا،فأتیتهما،فحمد عثمان اللّه،و أثنی علیه،و صلی علی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خالی،و ابنی عمی،فإذ جمعتکما فی النداء فأستجمعکما فی الشکایة عن رضای علی أحدکما،و وجدی علی الاخر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أستعذرکما من أنفسکما،و أسألکما فیئتکما،و أستوهبکما رجعتکما، فو اللّه لو غالبنی الناس ما انتصرت إلا بکما،و لو تهضمونی ما تعززت إلا بعزکما،و لقد طال هذا الامر بیننا حتی تخوفت أن یجوز قدره،و یعظم الخطر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هاجنی العدو علیکما،و أغرانی بکما،فمنعنی اللّه و الرحم مما أراد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خلونا فی مسجد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إلی جانب قبره، و قد أحببت أن تظهرا لی رأیکما فی،و ما تنطویان لی علیه،و تصدقا،فإن </w:t>
      </w:r>
    </w:p>
    <w:p>
      <w:pPr>
        <w:pStyle w:val="BookText"/>
        <w:rPr/>
      </w:pPr>
      <w:r>
        <w:rPr>
          <w:rFonts w:ascii="IRNazanin" w:hAnsi="IRNazanin" w:eastAsia="IRNazanin"/>
          <w:color w:val="111111"/>
          <w:sz w:val="28"/>
          <w:sz w:val="28"/>
          <w:szCs w:val="28"/>
          <w:rtl w:val="true"/>
          <w:lang w:bidi="fa-IR"/>
        </w:rPr>
        <w:t>الصدق أنجی و أسلم،و استغفر اللّه لی و لکما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فأطرق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أطرقت معه طویلا،أما أنا فأجللته أن أتکلم قبله،و أما هو فأراد أن أجیب عنی و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أتتکلم،أم أتکلم أنا عنک؟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تکلم عنی و عنک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فحمدت اللّه،و أثنیت علیه،و صلیت علی رسوله،ثم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عمنا و عمتنا،فقد سمعنا کلامک لنا،و خلطک فی الشکایة بیننا علی رضاک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أحدنا،و وجدک علی الآخر، و سنفعل فی ذلک،فنذمک و نحمدک،اقتداء منک بفعلک فینا،فإنا نذم مثل تهمتک إیانا علی ما اتهمتنا علیه بلا ثقة إلا ظنا،و نحمد منک غیر ذلک من مخالفتک عشیرتک،ثم نستعذرک من نفسک استعذارک إیانا من أنفسنا، و نستوهبک فیئتک استیهابک إیانا فیئتنا،و نسألک رجعتک مسألتک إیانا رجعتنا،فإنا معا أیما حمدت و ذممت منا،کمثلک فی أمر نفسک،لیس بیننا فرق و لا اختلاف،بل کلانا شریک صاحبه فی رأیه و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 اللّه ما تعلمنا غیر معذرین فیما بیننا و بینک،و لا تعرفنا غیر قانتین علیک،و لا تجدنا غیر راجعین إلیک،فنحن نسألک من نفسک مثل ما سألتنا من أنفسنا</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غالبتنی الناس ما انتصرت إلا بکما،أو تهضمونی ما تعززت إلا بعزکما،فأین بنا و بک عن ذلک،و نحن و أنت کما قال أخو کنانة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بدا بحتر ما رام نال و إن یرم</w:t>
      </w:r>
    </w:p>
    <w:p>
      <w:pPr>
        <w:pStyle w:val="BookText"/>
        <w:rPr/>
      </w:pPr>
      <w:r>
        <w:rPr>
          <w:rFonts w:ascii="IRNazanin" w:hAnsi="IRNazanin" w:eastAsia="IRNazanin"/>
          <w:color w:val="111111"/>
          <w:sz w:val="28"/>
          <w:sz w:val="28"/>
          <w:szCs w:val="28"/>
          <w:rtl w:val="true"/>
          <w:lang w:bidi="fa-IR"/>
        </w:rPr>
        <w:t>یخض دونه غمرا من الغر رائمه</w:t>
      </w:r>
    </w:p>
    <w:p>
      <w:pPr>
        <w:pStyle w:val="BookText"/>
        <w:rPr/>
      </w:pPr>
      <w:r>
        <w:rPr>
          <w:rFonts w:ascii="IRNazanin" w:hAnsi="IRNazanin" w:eastAsia="IRNazanin"/>
          <w:color w:val="111111"/>
          <w:sz w:val="28"/>
          <w:sz w:val="28"/>
          <w:szCs w:val="28"/>
          <w:rtl w:val="true"/>
          <w:lang w:bidi="fa-IR"/>
        </w:rPr>
        <w:t>لنا و لهم منا و منهم علی العدی</w:t>
      </w:r>
    </w:p>
    <w:p>
      <w:pPr>
        <w:pStyle w:val="BookText"/>
        <w:rPr/>
      </w:pPr>
      <w:r>
        <w:rPr>
          <w:rFonts w:ascii="IRNazanin" w:hAnsi="IRNazanin" w:eastAsia="IRNazanin"/>
          <w:color w:val="111111"/>
          <w:sz w:val="28"/>
          <w:sz w:val="28"/>
          <w:szCs w:val="28"/>
          <w:rtl w:val="true"/>
          <w:lang w:bidi="fa-IR"/>
        </w:rPr>
        <w:t>مراتب عز مصعدات سلالمه</w:t>
      </w:r>
    </w:p>
    <w:p>
      <w:pPr>
        <w:pStyle w:val="BookText"/>
        <w:rPr/>
      </w:pPr>
      <w:r>
        <w:rPr>
          <w:rFonts w:ascii="IRNazanin" w:hAnsi="IRNazanin" w:eastAsia="IRNazanin"/>
          <w:color w:val="111111"/>
          <w:sz w:val="28"/>
          <w:sz w:val="28"/>
          <w:szCs w:val="28"/>
          <w:rtl w:val="true"/>
          <w:lang w:bidi="fa-IR"/>
        </w:rPr>
        <w:t>و أما قولک فی هیج العدو إیاک علینا،و إغرائه لک بنا،فو اللّه ما أتاک العدو من ذلک شیئا إلا و قد أتانا بأعظم منه،فمنعنا مما أراد ما منعک من مراقبة اللّه و الرحم،و ما أبقیت أنت و نحن إلا علی أدیاننا و أعراضنا و مروءاتنا،و لقد لعمری طال بنا و بک هذا الامر حتی تخوفنا منه علی أنفسنا،و راقبنا منه ما راقبت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مساءلتک إیانا عن رأینا فیک،و ما ننطوی علیه لک،فإنا نخبرک أن ذلک إلی ما تحب،لا یعلم واحد منا من صاحبه إلا ذلک،و لا یقبل منه غیره،و کلانا ضامن علی صاحبه ذلک و کفیل به،و قد برأت أحدنا و زکیته، و أنطقت الاخر و أسکته،و لیس السقیم منا مما کرهت بأنطق من البریء فیما ذکرت،و لا البریء منا مما سخطت بأظهر من السقیم فیما وصفت،فإما جمعتنا فی الرضا،و إما جمعتنا فی السخط،لنجازیک بمثل ما تفعل بنا فی ذلک،مکایلة الصاع بالصاع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أعلمناک رأینا،و أظهرنا لک ذات أنفسنا،و صدقناک،و الصدق کما ذکرت أنجی و أسلم،فأجب إلی ما دعوت إلیه،و أجلل عن النقض و الغدر مسجد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موضع قبره،و اصدق تنج و تسلم، و نستغفر اللّه لنا و لک</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فنظر إلی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هیبة،و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دعه حتی یبلغ رضاه فیما هو فیه،فو اللّه لو ظهرت له قلوبنا،و بدت له سرائرنا، </w:t>
      </w:r>
    </w:p>
    <w:p>
      <w:pPr>
        <w:pStyle w:val="BookText"/>
        <w:rPr/>
      </w:pPr>
      <w:r>
        <w:rPr>
          <w:rFonts w:ascii="IRNazanin" w:hAnsi="IRNazanin" w:eastAsia="IRNazanin"/>
          <w:color w:val="111111"/>
          <w:sz w:val="28"/>
          <w:sz w:val="28"/>
          <w:szCs w:val="28"/>
          <w:rtl w:val="true"/>
          <w:lang w:bidi="fa-IR"/>
        </w:rPr>
        <w:t>حتی رآها بعینه کما یسمع الخبر عنها بأذنه،ما زال متجرما منتقما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ما أنا ملقی علی وضمة،و إنی لمانع ما وراء ظهری،و إن هذا الکلام لمخالفة منه،و سوء 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مهلا أبا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 اللّه إنک لتعلم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وصفنی بغیر ذلک یوم یقول و أنت عنده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أصحابی لقوما سالمین لهم،و إن عثمان لمنهم،إنه لأحسنهم بهم ظنا،و أنصحهم لهم حبا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فتصدق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بفعلک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خالف ما أنت الآن علیه،فقد قیل لک ما سمعت،و هو کاف إن قبلت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تثق یا أبا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أثق،و لا أظنک فاعلا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وثقت و أنت ممن لا یخفر صاحبه،و لا یکذب لقیله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فأخذت بأیدیهما،حتی تصافحا و تصالحا و تمازحا، و نهضت عنهما،فتشاورا و تآمرا و تذاکرا،ثم افترقا،فو اللّه ما مرت ثالثة حتی لقینی کل واحد منهما یذکر من صاحبه ما لا تبرک علیه الإبل</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فعلمت أن لا سبیل إلی صلحهما بعدها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الشعور بالأمن هو من أهم النعم التی یحتاجها الإنسان فی هذه الدنیا،و هو یعطی الإنسان الفرصة للتأمل و للتفکیر،و للتخطیط للمستقبل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ظل السلام و الأمن تبنی الحضارات،و تتحقق الإنجازات،و تنهض الأمم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ظله تتبلور الآمال،و تستنهض همم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الأمن لا یؤخذ بالقوة،بل هو ثقافة و وعی،و قرار ینبع من داخل الإنسان،بالإستناد إلی عوامل،و ضوابط و مفاهیم و قیم معینة تنتجه و تنمیه،و شعور یفرضه و یحمیه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تجوال خلیفة المسلمین فی أزقة المدینة وحده،لم یکن نتیجة استهتار أو رعونة من عثمان،الذی کان یواجه صعوبات بالغة فی حیاته السیاسیة، و هو یزرع الخصوم،و المناوئین،و المنتقدین،و الغاضبین فی کل اتجاه،یوما بعد یوم طیلة فترة 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تخل فترة حکمه من هؤلاء الناس،و فی مقدمتهم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بنو هاشم،فما الذی جعل عثمان یشعر بالأمن،فی الوقت الذی کانت العلاقة بینه و بین علی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بلغت حدها الأقصی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أصبح یری 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داءه الأعظم،الذی لا یجد له دواء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 القذا فی العین،و الشجا فی الحلق،لأنه صاحب الحق،المغتصب الذی بمجرد رؤیة الناس له یتذکرون ما جری له و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نفس وجوده یمثل إدانة لهم، و من موجبات إحراجهم</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یعرف جرأة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إقدامه،و یتلمس ذلک فیه </w:t>
      </w:r>
    </w:p>
    <w:p>
      <w:pPr>
        <w:pStyle w:val="BookText"/>
        <w:rPr/>
      </w:pPr>
      <w:r>
        <w:rPr>
          <w:rFonts w:ascii="IRNazanin" w:hAnsi="IRNazanin" w:eastAsia="IRNazanin"/>
          <w:color w:val="111111"/>
          <w:sz w:val="28"/>
          <w:sz w:val="28"/>
          <w:szCs w:val="28"/>
          <w:rtl w:val="true"/>
          <w:lang w:bidi="fa-IR"/>
        </w:rPr>
        <w:t>باستمرار،حیث یسجل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الموقف تلو الموقف،بصراحة،لا یجدها عثمان لدی أحد من منتقدیه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یعرف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العرب إلی الأمس القریب کانوا لا یأمنون جانب بعضهم بعضا،بل کل منهم یتربص بالآخر لیبطش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ساعة غفلته، و یستولی علی ماله و عرضه و ولده،أو لیأخذ ثأره منه إن کان له ثأر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الإجابة علی هذا السؤال هی أن هذا الأمن هو نتیجة تلک الثقافة الإیمانیة التی جاء بها الإسلام،و فرضها علی الناس،حتی أصبحت ثقافة و رؤیة،ترعاها قیم أخلاقیة و إنسانیة،و تفرضها و تحمیها شریعة تعاقب الجانی،و تصد المتهور،و عقیدة تجعل من أی عبث بأمن الناس،أو عدوان علی سلامتهم أو کرامتهم عدوانا علی اللّه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المؤمن أعز من الکعبة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أظهرت الروایة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تجرّم عثمان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بلغ حدا رأی فیه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غیر قادر علی التأثیر فی قرار الخلیفة بإصلاح الأمور،و تلافی الأخطاء،فأراد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یقاوم هذا الواقع الذی یزداد سوءا بموقف سلبی،یعرّف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الأمور أصبحت میؤوسا منها،فلعل ذلک یدفع عثمان و بطانته لمعاودة النظر فی حسابات الربح و الخسارة</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لاحظ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،یتفلت من لقائه،و یطلب الإنصراف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ولکنه بقی محتفظا بهدوئه،ملتزما بفروض المداراة و المجاراة، فقد وصلت الرسالة إلی أهلها،و علیهم أن یتدبروا أمرهم علی ضوئها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عثمان بعد هذا الذی رآه من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یظهر لیونة معه غیر متوقعة،حتی إنه خاطب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بصیغ تشیر إلی شعور مختلف یحاول أن یظهر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قد تبلور لدیه،فلاحظ قوله له و لابن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ابنی خالی،و ابنی عمی،و تعابیر أخری فی هذا السیاق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أهوی إلی القبلة بضم القاف،فمعنی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عثمان أراد تقبیل ید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توددا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یکون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 قبالتها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تعرض لتحریف من الراوی،حیث لم یتعقل أن یفعل عثمان ذلک،فصرف المعنی إلی قبلة الصلاة،و زاد ألفا فی آخر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لیکون المراد أنه جلس قبالة القبلة،لا قبالة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إرادة أنه جلس مقابل القبلة،فهو و إن کان الأقرب إلی سیاق الکلام،إلا أن السؤال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معنی قول الراوی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فقصر عنها،و لماذا یهتم عثمان بالجلوس فی مقابلها؟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لماذا اهتم الراوی بإظهار 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إن کان المراد 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یرض بأن یجلس و ظهره للقبلة،فجلس فی مقابلها،فجلس عثمان إلی جانبه</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عثمان قد ضمّن کلامه طرفا من التهدید بالبطش بعلی،استجابة لمن یغریه به،و هدفه من ذلک اللین و هذه الشدة هو الحصول علی ضمان لانسحاب علی من دائرة الإعتراض علی سیاساته،و مغادرة معسکر المعترضین،لأنه یرید أن یتفرد بهم،لیتمکن من سحقهم،و لا یمکنه ذلک، و فیهم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لا یسکت علی مثل هذه التصرفات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ابن عباس أوضح أنه لیس لدی عثمان حجة تبرر له هذا الموقف منه،و من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 مجرد الظن و التهمة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قابله ابن عباس بمثل کلامه،مراعیا حالة التوازن،و السعی لتهدئة الأمور،من دون أن یحسم شیئا معه فیما یرتبط بما یشتکیه الناس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فیما یتعلق بموقفه من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،فأراد أن یضع الأمور علی جادة التصویب، و أن ینتزع من عثمان قرارا عملیا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یمکن ذلک مادام عثمان یستطیل علی الناس بموقعه،و بقوته،کما صرح به فی قضیة إرجاعه للحکم بن أبی العاص إلی المدینة،حیث ذکر أن غیره لو کان یملک من القوة ما یملک عثمان لفعل مثل ما فعل،لو کان له أقرباء نفاهم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یدل علی اعتزازه بقوته النص التالی</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عثمان لما نقم الناس علیه ما نقموا،قام متوکئا علی مروان فخطب الناس،فقال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لکل أمة آفة،و لکل نعمة عاهة،و إن آفة هذه الأمة،و عاهة هذه النعمة قوم عیابون طعانون،یظهرون لکم ما تحبون، و یسرون ما تکرهون،طغام مثل النعام،یتبعون أول ناعق،و لقد نقموا علی ما نقموا علی عمر مثله،فقمعهم و وقمهم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إنی لأقرب ناصرا،و أعز نفرا، فما لی لا أفعل فی فضول الأموال ما أشاء</w:t>
      </w:r>
      <w:r>
        <w:rPr>
          <w:rFonts w:eastAsia="IRNazanin" w:cs="IRNazanin"/>
          <w:color w:val="111111"/>
          <w:sz w:val="28"/>
          <w:szCs w:val="28"/>
          <w:rtl w:val="true"/>
          <w:lang w:bidi="fa-IR"/>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فکان لا بد من کسر هیبة هذه القوة،و الإثبات العملی لعثمان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استمر علی موقفه،فسیواجه خطر التحدی و التصدی،فبادر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التصریح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علی عثمان أن لا یظن أن قادر علی التعرض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بمثابة قطعة من اللحم ملقاة علی خشبة الجزار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الوضمة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 إن حدثته نفسه بذلک،فسیواجه مقاومة علویة قویة إلی حد أن سیمنع ماوراء ظهره،و لن یمکنه الوصول إلی شیء مما یمنعه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یحامی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أحبط مسعی عثمان لتحییده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ساحة الصراع،حین بدأ کلامه بإعلان أن المطلوب هو أن یرجع عثمان إلی داخل ذاته،و یبدأ عملیة التغییر و الإصلاح من هناک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لا یتصرف بوحی من عقله و وجدانه،و لا یراعی ما تقتضیه الحکمة،و یفرضه العدل و الإنصاف،بل هو یتصرف بمشاعره،و هو یؤذی الناس،و یسعی للإنتقام منهم،مع أن المفروض أن یکون لهم بمثابة الأب الرحیم الذی یراعی حال أولاده،و یهتم بإصلاحهم من موقع الحکمة،و التعقل،و الشفقة،لا من موقع التشفی و الإنتقام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یأسه من أن یفعل عثمان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ما یقدمه لهم من تواضع تارة،و تودد أخری،و قسوة ثالثة،إنما یهدف إلی تکریس واقع لا یمکن القبول به،بل هو یخفی وراءه سعیا حثیثا لتوفیر فرص الإیقاع بالآخرین،و الإنتقام منهم</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بدا من کلام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لا یصدق ما نسبه عثمان </w:t>
      </w:r>
      <w:bookmarkStart w:id="198" w:name="pg12894_170738"/>
    </w:p>
    <w:p>
      <w:pPr>
        <w:pStyle w:val="BookText"/>
        <w:rPr/>
      </w:pPr>
      <w:bookmarkEnd w:id="198"/>
      <w:r>
        <w:rPr>
          <w:rFonts w:ascii="IRNazanin" w:hAnsi="IRNazanin" w:eastAsia="IRNazanin"/>
          <w:color w:val="111111"/>
          <w:sz w:val="28"/>
          <w:sz w:val="28"/>
          <w:szCs w:val="28"/>
          <w:rtl w:val="true"/>
          <w:lang w:bidi="fa-IR"/>
        </w:rPr>
        <w:t>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أنه قال شیئا فی حقه،فإنه 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فصدق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بفعلک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قال ذلک لتراجع عما نسبه إلی عثمان من السعی للإنتقام،و من تجرمه للأبریاء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ولکان تحرج من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فعل عثمان لا یصدق قول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یطالبه بأن یخالف ما هو علیه آنئذ،فإنه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یمکن إلا أن یری قول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صادقا،و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علیه أن یقول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یثق بقوله،و یظنه فاعلا لما یقول،بل یتیقن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له أن یقول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أظنک فاعلا</w:t>
      </w:r>
      <w:r>
        <w:rPr>
          <w:rFonts w:eastAsia="IRNazanin" w:cs="IRNazanin"/>
          <w:color w:val="111111"/>
          <w:sz w:val="28"/>
          <w:szCs w:val="28"/>
          <w:rtl w:val="true"/>
          <w:lang w:bidi="fa-IR"/>
        </w:rPr>
        <w:t>.</w:t>
      </w:r>
    </w:p>
    <w:p>
      <w:pPr>
        <w:pStyle w:val="Heading5"/>
        <w:numPr>
          <w:ilvl w:val="4"/>
          <w:numId w:val="1"/>
        </w:numPr>
        <w:rPr/>
      </w:pPr>
      <w:bookmarkStart w:id="199" w:name="__RefHeading___Toc3166857_3224264995"/>
      <w:bookmarkStart w:id="200" w:name="_Toc68"/>
      <w:bookmarkEnd w:id="199"/>
      <w:r>
        <w:rPr>
          <w:rtl w:val="true"/>
        </w:rPr>
        <w:t>عثمان یعود علیا علیه السّلام فی مرضه</w:t>
      </w:r>
      <w:bookmarkEnd w:id="200"/>
    </w:p>
    <w:p>
      <w:pPr>
        <w:pStyle w:val="BookText"/>
        <w:rPr/>
      </w:pPr>
      <w:r>
        <w:rPr>
          <w:rFonts w:ascii="IRNazanin" w:hAnsi="IRNazanin" w:eastAsia="IRNazanin"/>
          <w:color w:val="111111"/>
          <w:sz w:val="28"/>
          <w:sz w:val="28"/>
          <w:szCs w:val="28"/>
          <w:rtl w:val="true"/>
          <w:lang w:bidi="fa-IR"/>
        </w:rPr>
        <w:t>قال المعتزلی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شیخنا أبو عثمان الجاحظ فی الکتاب الذی أورد فیه المعاذیر عن أحداث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 اشتکی،فعاده عثمان من شکایته، 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عائدة تعود لغیر ود</w:t>
      </w:r>
    </w:p>
    <w:p>
      <w:pPr>
        <w:pStyle w:val="BookText"/>
        <w:rPr/>
      </w:pPr>
      <w:r>
        <w:rPr>
          <w:rFonts w:ascii="IRNazanin" w:hAnsi="IRNazanin" w:eastAsia="IRNazanin"/>
          <w:color w:val="111111"/>
          <w:sz w:val="28"/>
          <w:sz w:val="28"/>
          <w:szCs w:val="28"/>
          <w:rtl w:val="true"/>
          <w:lang w:bidi="fa-IR"/>
        </w:rPr>
        <w:t>تود لو أن ذا دنف یموت</w:t>
      </w:r>
    </w:p>
    <w:p>
      <w:pPr>
        <w:pStyle w:val="BookText"/>
        <w:rPr/>
      </w:pPr>
      <w:r>
        <w:rPr>
          <w:rFonts w:ascii="IRNazanin" w:hAnsi="IRNazanin" w:eastAsia="IRNazanin"/>
          <w:color w:val="111111"/>
          <w:sz w:val="28"/>
          <w:sz w:val="28"/>
          <w:szCs w:val="28"/>
          <w:rtl w:val="true"/>
          <w:lang w:bidi="fa-IR"/>
        </w:rPr>
        <w:t>فقال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أدری أحیاتک أحب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موتک؟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مت هاضنی فقدک،و إن حییت فتنتنی حیاتک،لا أعدم ما بقیت طاعنا یتخذک ردیئة یلجأ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الذی جعلنی ردیئة للطاعنین العائبین</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إنما سوء ظنک بی أحلنی من قلبک هذا المحل،فإن کنت تخاف جانبی </w:t>
      </w:r>
    </w:p>
    <w:p>
      <w:pPr>
        <w:pStyle w:val="BookText"/>
        <w:rPr/>
      </w:pPr>
      <w:r>
        <w:rPr>
          <w:rFonts w:ascii="IRNazanin" w:hAnsi="IRNazanin" w:eastAsia="IRNazanin"/>
          <w:color w:val="111111"/>
          <w:sz w:val="28"/>
          <w:sz w:val="28"/>
          <w:szCs w:val="28"/>
          <w:rtl w:val="true"/>
          <w:lang w:bidi="fa-IR"/>
        </w:rPr>
        <w:t>فلک علی عهد اللّه و میثاقه أن لا بأس علیک منی،ما بل بحر صوفه،و إنی لک لراع،و إنی منک لمحام،و لکن لا ینفعنی ذلک عندک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فقدی یهیضک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،فکلاّ أن تهاض لفقدی ما بقی لک الولید و مروان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عثمان فخرج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عثمان هو الذی أنشد هذا البیت،و قد کان اشتکی، فعاده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عائدة تعود بغیر نصح</w:t>
      </w:r>
    </w:p>
    <w:p>
      <w:pPr>
        <w:pStyle w:val="BookText"/>
        <w:rPr/>
      </w:pPr>
      <w:r>
        <w:rPr>
          <w:rFonts w:ascii="IRNazanin" w:hAnsi="IRNazanin" w:eastAsia="IRNazanin"/>
          <w:color w:val="111111"/>
          <w:sz w:val="28"/>
          <w:sz w:val="28"/>
          <w:szCs w:val="28"/>
          <w:rtl w:val="true"/>
          <w:lang w:bidi="fa-IR"/>
        </w:rPr>
        <w:t xml:space="preserve">تود لو أن ذا دنف یموت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و روی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اشتکی فعاده عثمان،فقال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أراک أصبحت إلا ثقیلا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أدری أموتک أحب إلی،أم حیاتک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لأحب موتک، و أکره أن أعیش بعدک،فلو شئت جعلت لنا من نفسک مخرجا،إما صدیقا مسالما،و إما عدوا مغالبا،و إنک لکما قال أخو إیاد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جرت لما بیننا حبل الشموس فلا</w:t>
      </w:r>
    </w:p>
    <w:p>
      <w:pPr>
        <w:pStyle w:val="BookText"/>
        <w:rPr/>
      </w:pPr>
      <w:r>
        <w:rPr>
          <w:rFonts w:ascii="IRNazanin" w:hAnsi="IRNazanin" w:eastAsia="IRNazanin"/>
          <w:color w:val="111111"/>
          <w:sz w:val="28"/>
          <w:sz w:val="28"/>
          <w:szCs w:val="28"/>
          <w:rtl w:val="true"/>
          <w:lang w:bidi="fa-IR"/>
        </w:rPr>
        <w:t>یأسا مبینا نری منها و لا طمعا</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لک عندی ما تخافه،و إن أجبتک لم </w:t>
      </w:r>
    </w:p>
    <w:p>
      <w:pPr>
        <w:pStyle w:val="BookText"/>
        <w:rPr/>
      </w:pPr>
      <w:r>
        <w:rPr>
          <w:rFonts w:ascii="IRNazanin" w:hAnsi="IRNazanin" w:eastAsia="IRNazanin"/>
          <w:color w:val="111111"/>
          <w:sz w:val="28"/>
          <w:sz w:val="28"/>
          <w:szCs w:val="28"/>
          <w:rtl w:val="true"/>
          <w:lang w:bidi="fa-IR"/>
        </w:rPr>
        <w:t xml:space="preserve">أجبک إلا بما تکرهه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کتب عثمان إلی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أحیط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جاوز الماء الزبی،و بلغ الحزام الطبیین،و تجاوز الأمر فی قدره،فطمع فی من لا یدفع عن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کنت مأکولا فکن خیر آکل</w:t>
      </w:r>
    </w:p>
    <w:p>
      <w:pPr>
        <w:pStyle w:val="BookText"/>
        <w:rPr/>
      </w:pPr>
      <w:r>
        <w:rPr>
          <w:rFonts w:ascii="IRNazanin" w:hAnsi="IRNazanin" w:eastAsia="IRNazanin"/>
          <w:color w:val="111111"/>
          <w:sz w:val="28"/>
          <w:sz w:val="28"/>
          <w:szCs w:val="28"/>
          <w:rtl w:val="true"/>
          <w:lang w:bidi="fa-IR"/>
        </w:rPr>
        <w:t xml:space="preserve">و إلا فأدرکنی و لما أمزق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ثم خرج عثمان إلی المسجد،فإذا هو بعلی،و هو شاک معصوب الرأس، فقال له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یا أبا الحسن ما أدری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أشتهی موتک أم أشتهی حیاتک؟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 اللّه لئن مت ما أحب أن أبقی بعدک لغیرک،لأنی لا أجد منک خلفا،و لئن بقیت لا أعدم طاغیا یتخذک سلما و عضدا،و یعدک کهفا و ملجأ،لا یمنعنی منه إلا مکانه منک،و مکانک منه</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فأنا منک کالابن العاق من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مات فجعه،و إن عاش عقه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فإما سلم فنسالم،و إما حرب فنحارب،فلا تجعلنی بین السماء و الأرض، فإنک و اللّه إن قتلتنی لا تجد منی خلفا،و لئن قتلتک لا أجد منک خلفا،و لن یلی أمر هذه الأمة بادئ فتنة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فیما تکلمت به لجوابا،ولکنی عن جوابک مشغول بوجعی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فأنا أقول کما قال العبد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فَصَبْرٌ جَمِیلٌ وَ اللّٰهُ الْمُسْتَعٰانُ عَلیٰ مٰا تَصِفُونَ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مروان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و اللّه إذا لنکسرن رماحنا،و لنقطعن سیوفنا،و لا یکون فی هذا الأمر خیر لمن بعدنا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اسکت،ما أنت و هذا؟</w:t>
      </w:r>
      <w:r>
        <w:rPr>
          <w:rFonts w:eastAsia="IRNazanin" w:cs="IRNazanin"/>
          <w:color w:val="111111"/>
          <w:sz w:val="28"/>
          <w:szCs w:val="28"/>
          <w:rtl w:val="true"/>
          <w:lang w:bidi="fa-IR"/>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ذکروا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عثمان صلی العصر ثم خرج إلی علی یعوده فی مرضه و مروان معه فرآه ثقیلا،فقال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 اللّه لو لا ما أری منک ما کنت أتکلم بما أرید أن أتکلم به،و اللّه ما أدری أی یومیک أحب إلی أو أبغض،أیوم حیاتک؟أو یوم موتک؟</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و اللّه لئن بقیت لا أعدم شامتا یعدک کهفا،و یتخذک عضدا،و لئن مت لأفجعن بک،فحظی منک حظ الوالد المشفق من الولد العاق،إن عاش عقه،و إن مات فجعه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فلیتک جعلت لنا من أمرک لنا علما نقف علیه و نعرفه،إما صدیق مسالم،و إما عدو مغالب،و لا تجعلنی کالمختنق بین السماء و الأرض،لا یرقی بید،و لا یهبط برجل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 اللّه لئن قتلتک لا أصیب منک خلفا،و لئن قتلتنی لا تصیب منی خلفا،و ما أحب أن أبقی بعدک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 و اللّه،و أخری أنه لا ینال ماوراء ظهورنا حتی تکسر رماحنا،و تقطع سیوفنا،فما خیر العیش بعد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فضرب عثمان فی صدره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یدخلک فی کلامنا؟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و اللّه فی شغل عن جوابکما،ولکنی أقول کما قال أبو یوسف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فَصَبْرٌ جَمِیلٌ وَ اللّٰهُ الْمُسْتَعٰانُ عَلیٰ مٰا تَصِفُونَ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لاحظ 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عثمان فی هذا النص یعتبر الذین یعترضون علیه طغاة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هؤلاء الطغاة لهم مکان قریب من علی،و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قریب منهم</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یقرب و لا یتقرب إلا إلی أهل الدین و التقوی و الطاعة للّه،و لم نجد أحدا من الفساق یحب علیا أو </w:t>
      </w:r>
    </w:p>
    <w:p>
      <w:pPr>
        <w:pStyle w:val="BookText"/>
        <w:rPr/>
      </w:pPr>
      <w:r>
        <w:rPr>
          <w:rFonts w:ascii="IRNazanin" w:hAnsi="IRNazanin" w:eastAsia="IRNazanin"/>
          <w:color w:val="111111"/>
          <w:sz w:val="28"/>
          <w:sz w:val="28"/>
          <w:szCs w:val="28"/>
          <w:rtl w:val="true"/>
          <w:lang w:bidi="fa-IR"/>
        </w:rPr>
        <w:t>یحبه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الذین یقصدهم عثمان هم خیار الصحابة،أمثال عمار و أبی ذر،و أضرابهما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 یعلم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یحبک إلا مؤمن،و لا یبغضک إلا منافق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مع الحق،و الحق مع علی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عثمان یتهم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أصبح ذریعة یستفید منها الطغاة للوصول إلی مآربهم،و أنه عضد لهم،و لم نجد فی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شیئا من ذلک،فلم نره سلّما لمآرب أحد،و لا عضدا لغیر أهل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أننا لم نجد أیا من الظالمین و الطغاة اتخذ علیا کهفا و ملجأ</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سلمنا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طاغیا سعی للإستفادة من شخص ما للوصول إلی مآربه،فإن المذنب هو ذلک الطاغی،أما الشخص الآخر،فإن استجاب لذلک الطاغی عن سابق معرفة صار مذنبا مثله،و إن لم یستجب له فلا ذنب له،و لا یعد عاقا لأحد من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وجدنا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أدفع الناس عن عثمان کما اعترف به مروان،و قد دفع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حتی خشی أن یکون آثما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یدعون أنه أرسل أولاده للدفاع عنه حین حوصر،حتی جرح أحدهما،و خضب بالدماء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کان کذلک هل یعد عاقا؟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یصح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کهف و ملجأ،و سلّم،و عضد للطاغین؟</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میز نفسه عن الثائرین علی عثمان حین قال فی کتاب منه لمعاویة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علمت أنی کنت من أمره فی عزلة،إلا أن </w:t>
      </w:r>
    </w:p>
    <w:p>
      <w:pPr>
        <w:pStyle w:val="BookText"/>
        <w:rPr/>
      </w:pPr>
      <w:r>
        <w:rPr>
          <w:rFonts w:ascii="IRNazanin" w:hAnsi="IRNazanin" w:eastAsia="IRNazanin"/>
          <w:color w:val="111111"/>
          <w:sz w:val="28"/>
          <w:sz w:val="28"/>
          <w:szCs w:val="28"/>
          <w:rtl w:val="true"/>
          <w:lang w:bidi="fa-IR"/>
        </w:rPr>
        <w:t xml:space="preserve">تجنی فتجن ما شئت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حین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عثمان استأثر فأساء الأثرة،و جزعوا فأساؤوا الجزع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قتل عثمان ما سره و لا ساءه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إن کان عثمان یرید من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یطبق فمه،و لا یبدی رأیه فی شیء مما یراه،أو یریده عضدا و سلما لأغراضه،یوافقه علی کل ما یقول و یفعل،و یکون له و لأعوانه کهفا و ملجأ،لا یعترض علی شیء،و لا یخالفهم فی شیء بل یؤید و یسدد،و یشجع علی الإمعان فی مخالفاتهم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لا یکون علی علیا،بل یکون شخصا آخر بلا 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شواهد سعی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تمییز نفسه عن الثأئرین علی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یلی</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البلاذری فی الأنساب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طریق أبی حادة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سمع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و هو یخطب فذکر عثمان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الذی لا إله إلا هو ما قتلته،و لا مالأت علی قتله،و لا ساءنی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ابن سعد من طریق عمار بن یاسر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علیا علی منبر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قتل عثمان 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أحببت قتله و لا کرهته،و لا أمرت به و لا نهیت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الأنساب للبلاذری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أوعز شاعر أهل الشام کعب بن جعیل إلی قول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بأبیات له،فقال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فی علی لمستعتب</w:t>
      </w:r>
    </w:p>
    <w:p>
      <w:pPr>
        <w:pStyle w:val="BookText"/>
        <w:rPr/>
      </w:pPr>
      <w:r>
        <w:rPr>
          <w:rFonts w:ascii="IRNazanin" w:hAnsi="IRNazanin" w:eastAsia="IRNazanin"/>
          <w:color w:val="111111"/>
          <w:sz w:val="28"/>
          <w:sz w:val="28"/>
          <w:szCs w:val="28"/>
          <w:rtl w:val="true"/>
          <w:lang w:bidi="fa-IR"/>
        </w:rPr>
        <w:t>مقال سوی ضمه المحدثینا</w:t>
      </w:r>
    </w:p>
    <w:p>
      <w:pPr>
        <w:pStyle w:val="BookText"/>
        <w:rPr/>
      </w:pPr>
      <w:r>
        <w:rPr>
          <w:rFonts w:ascii="IRNazanin" w:hAnsi="IRNazanin" w:eastAsia="IRNazanin"/>
          <w:color w:val="111111"/>
          <w:sz w:val="28"/>
          <w:sz w:val="28"/>
          <w:szCs w:val="28"/>
          <w:rtl w:val="true"/>
          <w:lang w:bidi="fa-IR"/>
        </w:rPr>
        <w:t>و إیثاره الیوم أهل الذنوب</w:t>
      </w:r>
    </w:p>
    <w:p>
      <w:pPr>
        <w:pStyle w:val="BookText"/>
        <w:rPr/>
      </w:pPr>
      <w:r>
        <w:rPr>
          <w:rFonts w:ascii="IRNazanin" w:hAnsi="IRNazanin" w:eastAsia="IRNazanin"/>
          <w:color w:val="111111"/>
          <w:sz w:val="28"/>
          <w:sz w:val="28"/>
          <w:szCs w:val="28"/>
          <w:rtl w:val="true"/>
          <w:lang w:bidi="fa-IR"/>
        </w:rPr>
        <w:t>و رفع القصاص عن القاتلینا</w:t>
      </w:r>
    </w:p>
    <w:p>
      <w:pPr>
        <w:pStyle w:val="BookText"/>
        <w:rPr/>
      </w:pPr>
      <w:r>
        <w:rPr>
          <w:rFonts w:ascii="IRNazanin" w:hAnsi="IRNazanin" w:eastAsia="IRNazanin"/>
          <w:color w:val="111111"/>
          <w:sz w:val="28"/>
          <w:sz w:val="28"/>
          <w:szCs w:val="28"/>
          <w:rtl w:val="true"/>
          <w:lang w:bidi="fa-IR"/>
        </w:rPr>
        <w:t>إذا سیل عنه حذا شبهة</w:t>
      </w:r>
    </w:p>
    <w:p>
      <w:pPr>
        <w:pStyle w:val="BookText"/>
        <w:rPr/>
      </w:pPr>
      <w:r>
        <w:rPr>
          <w:rFonts w:ascii="IRNazanin" w:hAnsi="IRNazanin" w:eastAsia="IRNazanin"/>
          <w:color w:val="111111"/>
          <w:sz w:val="28"/>
          <w:sz w:val="28"/>
          <w:szCs w:val="28"/>
          <w:rtl w:val="true"/>
          <w:lang w:bidi="fa-IR"/>
        </w:rPr>
        <w:t>و عمی الجواب علی السائلینا</w:t>
      </w:r>
    </w:p>
    <w:p>
      <w:pPr>
        <w:pStyle w:val="BookText"/>
        <w:rPr/>
      </w:pPr>
      <w:r>
        <w:rPr>
          <w:rFonts w:ascii="IRNazanin" w:hAnsi="IRNazanin" w:eastAsia="IRNazanin"/>
          <w:color w:val="111111"/>
          <w:sz w:val="28"/>
          <w:sz w:val="28"/>
          <w:szCs w:val="28"/>
          <w:rtl w:val="true"/>
          <w:lang w:bidi="fa-IR"/>
        </w:rPr>
        <w:t>فلیس براض و لا ساخط</w:t>
      </w:r>
    </w:p>
    <w:p>
      <w:pPr>
        <w:pStyle w:val="BookText"/>
        <w:rPr/>
      </w:pPr>
      <w:r>
        <w:rPr>
          <w:rFonts w:ascii="IRNazanin" w:hAnsi="IRNazanin" w:eastAsia="IRNazanin"/>
          <w:color w:val="111111"/>
          <w:sz w:val="28"/>
          <w:sz w:val="28"/>
          <w:szCs w:val="28"/>
          <w:rtl w:val="true"/>
          <w:lang w:bidi="fa-IR"/>
        </w:rPr>
        <w:t>و لا فی النهاة و لا الآمرینا</w:t>
      </w:r>
    </w:p>
    <w:p>
      <w:pPr>
        <w:pStyle w:val="BookText"/>
        <w:rPr/>
      </w:pPr>
      <w:r>
        <w:rPr>
          <w:rFonts w:ascii="IRNazanin" w:hAnsi="IRNazanin" w:eastAsia="IRNazanin"/>
          <w:color w:val="111111"/>
          <w:sz w:val="28"/>
          <w:sz w:val="28"/>
          <w:szCs w:val="28"/>
          <w:rtl w:val="true"/>
          <w:lang w:bidi="fa-IR"/>
        </w:rPr>
        <w:t>و لا هو ساء و لا سره</w:t>
      </w:r>
    </w:p>
    <w:p>
      <w:pPr>
        <w:pStyle w:val="BookText"/>
        <w:rPr/>
      </w:pPr>
      <w:r>
        <w:rPr>
          <w:rFonts w:ascii="IRNazanin" w:hAnsi="IRNazanin" w:eastAsia="IRNazanin"/>
          <w:color w:val="111111"/>
          <w:sz w:val="28"/>
          <w:sz w:val="28"/>
          <w:szCs w:val="28"/>
          <w:rtl w:val="true"/>
          <w:lang w:bidi="fa-IR"/>
        </w:rPr>
        <w:t>و لا بد من بعض ذا أن یکونا</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أبی الحدید بعد ذکر هذه الأبیات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قال هذا الشعر إلا بعد أن نقل إلی أهل الشام کلام کثیر لأمیر المؤمنین فی عثمان یجری هذا المجری نحو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سرنی و لا ساءنی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أرضیت بقتله؟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أسخطت 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أسخط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قتله و أنا معه</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 تارة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قتلت عثمان و لا مالأت فی قتله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قوله تارة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رجلا من المسلمین أوردت إذا و ردوا،و أصدرت إذا صدروا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لکل شیء من کلامه إذا صح عنه تأویل یعرفه أولو الألباب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أبو مخنف من طریق عبد الرحمن بن عبید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معاویة بعث إلی علی حبیب من مسلمة الفهری،و شرحبیل بن سمط،و معن بن یزید بن الأخنس،فدخلوا علیه و أنا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 بعد کلام حبیب و شرحبیل، و ذکر جواب مولانا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فقالا أتشهد أن عثمان قتل مظلوما؟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أقول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لم یشهد أن عثمان قتل مظلوما فنحن منه برءاء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قاما فانصرفا،فقال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لاٰ تُسْمِعُ الْمَوْتیٰ وَ لاٰ تُسْمِعُ الصُّمَّ الدُّعٰاءَ إِذٰا وَلَّوْا مُدْبِرِینَ وَ مٰا أَنْتَ بِهٰادِی الْعُمْیِ عَنْ ضَلاٰلَتِهِمْ إِنْ تُسْمِعُ إِلاّٰ مَنْ یُؤْمِنُ بِآیٰاتِنٰا فَهُمْ مُسْلِمُونَ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معنی أن یتمنی عثمان موت سید الوصیین،و من هو من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بمنزلة هارون من موسی،بل ما معنی أن یتمنی موت أی کان من سائر المسلمین،فإن المطلوب هو أن یتمنی حیاتهم و صلاحهم، لیکونوا قوة للإسلام،و عضدا و سندا لأهل الإیمان</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یرید عثمان أن یحصر أمر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العدو و المعاند، </w:t>
      </w:r>
    </w:p>
    <w:p>
      <w:pPr>
        <w:pStyle w:val="BookText"/>
        <w:rPr/>
      </w:pPr>
      <w:r>
        <w:rPr>
          <w:rFonts w:ascii="IRNazanin" w:hAnsi="IRNazanin" w:eastAsia="IRNazanin"/>
          <w:color w:val="111111"/>
          <w:sz w:val="28"/>
          <w:sz w:val="28"/>
          <w:szCs w:val="28"/>
          <w:rtl w:val="true"/>
          <w:lang w:bidi="fa-IR"/>
        </w:rPr>
        <w:t>و فی الصدیق المساعد،و لا یکون هناک قسم ثالث،و هو المؤمن المسدد، و العاتب،و الناصح،الذی یأبی عثمان إلا أن یجعله فی دائرة الأعداء،لأنه یأبی الإقلاع عما یطالبه بالإقلاع عنه،و إصلاح ما یرید اللّه و رسوله و المؤمنون إصلاحه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موقفه من عثمان مرات کثیرة،و هو أن علیه أن یقلع عن مخالفاته،و یحاسب عماله،و یأخذهم بأعمالهم،و کان أیضا یدفع الناس عنه استنادا إلی وعود له بالإقلاع لم یکن عثمان یفی بها،فلیس فی موقف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أی لبس أو غموض،لیطالبه عثمان بإیضاحه،و یدعی التحیّر 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جواب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رغم ما کان یعانیه من شدة المرض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واضحا و حاسما،حین قرأ الآیة الشریفة فَصَبْرٌ جَمِیلٌ وَ اللّٰهُ الْمُسْتَعٰانُ عَلیٰ مٰا تَصِفُونَ، فإن هؤلاء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عثمان و من وراءه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یتجنون علیه،و لا یقدرون جهده و جهاده فی إصلاح ما یفسدونه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یطلبون منه أن یخالف أحکام الشرع،و أن یعصی اللّه فی تأییدهم و نصرتهم و تقویتهم علی بطشهم بأناس یطالبونهم بالإنابة إلی الحق،و هم یصرون علی عدم التراجع عن شیء،بل و یضیفون کل یوم مخالفة جدیدة إلی سجل مخالفاتهم</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وحده یواجه استئثار هؤلاء،و إمعانهم و إصرارهم علی الباطل،لیعیدهم إلی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یواجه عنف أولئک،و جزعهم الذی یتجاوز الحدود،لیعیده إلی حدوده المقبولة و المعقولة،فأولئک المستأثرون شانئون متهمون له،معاندون للحق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رافضون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هؤلاء الجازعون عاتبون </w:t>
      </w:r>
      <w:bookmarkStart w:id="201" w:name="pg12894_170748"/>
    </w:p>
    <w:p>
      <w:pPr>
        <w:pStyle w:val="BookText"/>
        <w:rPr/>
      </w:pPr>
      <w:bookmarkEnd w:id="201"/>
      <w:r>
        <w:rPr>
          <w:rFonts w:ascii="IRNazanin" w:hAnsi="IRNazanin" w:eastAsia="IRNazanin"/>
          <w:color w:val="111111"/>
          <w:sz w:val="28"/>
          <w:sz w:val="28"/>
          <w:szCs w:val="28"/>
          <w:rtl w:val="true"/>
          <w:lang w:bidi="fa-IR"/>
        </w:rPr>
        <w:t>علیه،یتوقعون منه المعونة و المشارکة بالموقف الحاد،الذی یقطع کل الجسور،و ینتهی بتفاقم الأمور،و الوقوع فی المحذور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نلاحظ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عثمان یتهم علیا باستمرار بأن الطاعنین علیه یجعلونه ردءا لهم،و یتسترون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سائر من یسمع أقوال عثمان هذه،فیقولون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عثمان یعتمد فی ذلک علی الظن السیء،و التهمة التی لا مبرر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یعلن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عثمان لیس علی استعداد لقبول ذلک من علی مهما قدم له من ضمانات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علی عثمان دعواه أن فقد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یهیضه،أی یکسره بعد جبوره،و یضعفه،لأنه إنما یتعزز و یتقوی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بزعمه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بالولید بن عقبة،و بمروان،اللذین هما أساس بلاء عثمان</w:t>
      </w:r>
      <w:r>
        <w:rPr>
          <w:rFonts w:eastAsia="IRNazanin" w:cs="IRNazanin"/>
          <w:color w:val="111111"/>
          <w:sz w:val="28"/>
          <w:szCs w:val="28"/>
          <w:rtl w:val="true"/>
          <w:lang w:bidi="fa-IR"/>
        </w:rPr>
        <w:t>..</w:t>
      </w:r>
    </w:p>
    <w:p>
      <w:pPr>
        <w:pStyle w:val="Heading5"/>
        <w:numPr>
          <w:ilvl w:val="4"/>
          <w:numId w:val="1"/>
        </w:numPr>
        <w:rPr/>
      </w:pPr>
      <w:bookmarkStart w:id="202" w:name="__RefHeading___Toc3166859_3224264995"/>
      <w:bookmarkStart w:id="203" w:name="_Toc69"/>
      <w:bookmarkEnd w:id="202"/>
      <w:r>
        <w:rPr>
          <w:rtl w:val="true"/>
        </w:rPr>
        <w:t>أقول ما تکره،و لک عندی ما تحب</w:t>
      </w:r>
      <w:bookmarkEnd w:id="203"/>
    </w:p>
    <w:p>
      <w:pPr>
        <w:pStyle w:val="BookText"/>
        <w:rPr/>
      </w:pPr>
      <w:r>
        <w:rPr>
          <w:rFonts w:ascii="IRNazanin" w:hAnsi="IRNazanin" w:eastAsia="IRNazanin"/>
          <w:color w:val="111111"/>
          <w:sz w:val="28"/>
          <w:sz w:val="28"/>
          <w:szCs w:val="28"/>
          <w:rtl w:val="true"/>
          <w:lang w:bidi="fa-IR"/>
        </w:rPr>
        <w:t>عن قنبر مولی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دخلت مع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عثمان بن عفان،فأحب الخلوة،و أومی إلی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بالتنحی،فتنحیت غیر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فجعل عثمان یعاتب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مطرق</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فأقبل علیه عثمان،فقال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لک لا تقول؟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قلت لم أقل إلا ما تکره،و لیس لک عندی إلا ما تحب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المعتزلی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إنی إن قلت و اعتذرت،فأی شیء حسنته من الأعذار لم یکن عندک مصدقا،و لم یکن إلا مکروها غیر مقبول،و اللّه تعالی یعلم أنه لیس لک عندی فی باطنی،و ما أطوی علیه جوانحی إلا ما تحب،و إن کنت لا تقبل المعاذیر التی اذکرها،بل تکرهها،و تنبو نفسک عنها</w:t>
      </w:r>
      <w:r>
        <w:rPr>
          <w:rFonts w:eastAsia="IRNazanin" w:cs="IRNazanin"/>
          <w:color w:val="111111"/>
          <w:sz w:val="28"/>
          <w:szCs w:val="28"/>
          <w:rtl w:val="true"/>
          <w:lang w:bidi="fa-IR"/>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 أننا 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یعتذر إلا بما هو حق و صدق،و لذلک یکون أی عذر یعتذر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مکروها و غیر مصدّق،و ما یرضاه عثمان من الأعذار لا یعتذر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ابن أبی الحدید فرض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أن یعتذر لعثمان عن أمر صدر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هذا هو ما یقصده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قلت لم أقل إلا ما تکره</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یشر إلی أنه یرید أن یقدم أعذارا،بل المقصود بهذه الکلمة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أنه إن قال ما عنده من مؤاخذات علی عثمان </w:t>
      </w:r>
    </w:p>
    <w:p>
      <w:pPr>
        <w:pStyle w:val="BookText"/>
        <w:rPr/>
      </w:pPr>
      <w:r>
        <w:rPr>
          <w:rFonts w:ascii="IRNazanin" w:hAnsi="IRNazanin" w:eastAsia="IRNazanin"/>
          <w:color w:val="111111"/>
          <w:sz w:val="28"/>
          <w:sz w:val="28"/>
          <w:szCs w:val="28"/>
          <w:rtl w:val="true"/>
          <w:lang w:bidi="fa-IR"/>
        </w:rPr>
        <w:t>بهدف نصیحته،و سعیا وراء إصلاح الأمور،فإن عثمان سوف یکره ذلک، کما عودناه،لا سیما إذا کان ما یقوله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سیتضمن إظهار سیئات أعمال عماله،و ما صدر منه من مخالفات فی بیوت الأموال،و ما ارتکبه فی حق الصحابة من أمثال أبی ذر،و ابن مسعود،و عمار،و ابن عوف و سواهم، و غیر ذلک مما لا یبتهج عثمان لذکره،و لا یتحمل حتی الإشارة إلیه</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علم عثمان بأن هدف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إصلاح أمر عثمان، و أمر الناس،و إبعاد أی شیء یوجب استعار الفتنة</w:t>
      </w:r>
      <w:r>
        <w:rPr>
          <w:rFonts w:eastAsia="IRNazanin" w:cs="IRNazanin"/>
          <w:color w:val="111111"/>
          <w:sz w:val="28"/>
          <w:szCs w:val="28"/>
          <w:rtl w:val="true"/>
          <w:lang w:bidi="fa-IR"/>
        </w:rPr>
        <w:t xml:space="preserve">.. </w:t>
      </w:r>
      <w:bookmarkStart w:id="204" w:name="pg12894_170751"/>
    </w:p>
    <w:p>
      <w:pPr>
        <w:pStyle w:val="Heading4"/>
        <w:numPr>
          <w:ilvl w:val="3"/>
          <w:numId w:val="1"/>
        </w:numPr>
        <w:rPr/>
      </w:pPr>
      <w:bookmarkStart w:id="205" w:name="__RefHeading___Toc3166861_3224264995"/>
      <w:bookmarkStart w:id="206" w:name="_Toc70"/>
      <w:bookmarkEnd w:id="204"/>
      <w:bookmarkEnd w:id="205"/>
      <w:r>
        <w:rPr>
          <w:rtl w:val="true"/>
        </w:rPr>
        <w:t>الفصل الثامن</w:t>
      </w:r>
      <w:bookmarkEnd w:id="206"/>
    </w:p>
    <w:p>
      <w:pPr>
        <w:pStyle w:val="Heading5"/>
        <w:numPr>
          <w:ilvl w:val="4"/>
          <w:numId w:val="1"/>
        </w:numPr>
        <w:rPr/>
      </w:pPr>
      <w:bookmarkStart w:id="207" w:name="__RefHeading___Toc3166863_3224264995"/>
      <w:bookmarkStart w:id="208" w:name="_Toc71"/>
      <w:bookmarkEnd w:id="207"/>
      <w:r>
        <w:rPr>
          <w:rtl w:val="true"/>
        </w:rPr>
        <w:t>اشارة</w:t>
      </w:r>
      <w:bookmarkEnd w:id="208"/>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إیضاحات لمواقف علی علیه السّلام</w:t>
      </w:r>
      <w:r>
        <w:rPr>
          <w:rFonts w:eastAsia="IRNazanin" w:cs="IRNazanin"/>
          <w:color w:val="111111"/>
          <w:sz w:val="28"/>
          <w:szCs w:val="28"/>
          <w:rtl w:val="true"/>
          <w:lang w:bidi="fa-IR"/>
        </w:rPr>
        <w:t xml:space="preserve">..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9" w:name="pg12894_170753"/>
      <w:bookmarkStart w:id="210" w:name="pg12894_170753"/>
      <w:bookmarkEnd w:id="210"/>
    </w:p>
    <w:p>
      <w:pPr>
        <w:pStyle w:val="Heading5"/>
        <w:numPr>
          <w:ilvl w:val="4"/>
          <w:numId w:val="1"/>
        </w:numPr>
        <w:rPr/>
      </w:pPr>
      <w:bookmarkStart w:id="211" w:name="pg12894_170753"/>
      <w:bookmarkStart w:id="212" w:name="__RefHeading___Toc3166865_3224264995"/>
      <w:bookmarkStart w:id="213" w:name="_Toc72"/>
      <w:bookmarkEnd w:id="211"/>
      <w:bookmarkEnd w:id="212"/>
      <w:r>
        <w:rPr>
          <w:rtl w:val="true"/>
        </w:rPr>
        <w:t>بدایة</w:t>
      </w:r>
      <w:bookmarkEnd w:id="213"/>
    </w:p>
    <w:p>
      <w:pPr>
        <w:pStyle w:val="BookText"/>
        <w:rPr/>
      </w:pPr>
      <w:r>
        <w:rPr>
          <w:rFonts w:ascii="IRNazanin" w:hAnsi="IRNazanin" w:eastAsia="IRNazanin"/>
          <w:color w:val="111111"/>
          <w:sz w:val="28"/>
          <w:sz w:val="28"/>
          <w:szCs w:val="28"/>
          <w:rtl w:val="true"/>
          <w:lang w:bidi="fa-IR"/>
        </w:rPr>
        <w:t>نذکر فی هذا الفصل بعض ما یوضح حقیقة مواقف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یجری،و لا سیما ما یصدر من قبل الفریق الحاکم من ممارسات، و سیاسات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 یقتصر الأمر علی ذلک،إذ سوف یمر معنا بعض ما یبین موقفه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ردات الفعل لمناوئی عثمان و أعوانه،فلاحظ ما یلی</w:t>
      </w:r>
      <w:r>
        <w:rPr>
          <w:rFonts w:eastAsia="IRNazanin" w:cs="IRNazanin"/>
          <w:color w:val="111111"/>
          <w:sz w:val="28"/>
          <w:szCs w:val="28"/>
          <w:rtl w:val="true"/>
          <w:lang w:bidi="fa-IR"/>
        </w:rPr>
        <w:t>:</w:t>
      </w:r>
    </w:p>
    <w:p>
      <w:pPr>
        <w:pStyle w:val="Heading5"/>
        <w:numPr>
          <w:ilvl w:val="4"/>
          <w:numId w:val="1"/>
        </w:numPr>
        <w:rPr/>
      </w:pPr>
      <w:bookmarkStart w:id="214" w:name="__RefHeading___Toc3166867_3224264995"/>
      <w:bookmarkStart w:id="215" w:name="_Toc73"/>
      <w:bookmarkEnd w:id="214"/>
      <w:r>
        <w:rPr>
          <w:rtl w:val="true"/>
        </w:rPr>
        <w:t>کان علی عثمان أن یعتزل</w:t>
      </w:r>
      <w:bookmarkEnd w:id="215"/>
    </w:p>
    <w:p>
      <w:pPr>
        <w:pStyle w:val="BookText"/>
        <w:rPr/>
      </w:pPr>
      <w:r>
        <w:rPr>
          <w:rFonts w:ascii="IRNazanin" w:hAnsi="IRNazanin" w:eastAsia="IRNazanin"/>
          <w:color w:val="111111"/>
          <w:sz w:val="28"/>
          <w:sz w:val="28"/>
          <w:szCs w:val="28"/>
          <w:rtl w:val="true"/>
          <w:lang w:bidi="fa-IR"/>
        </w:rPr>
        <w:t>و ذکروا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حین تحدث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 حاق به من الظلم، و انتهی إلی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فأکرهونی و قهرونی،فقلت کما قال هارون لأخیه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أُمَّ إِنَّ الْقَوْمَ اسْتَضْعَفُونِی وَ کٰادُوا یَقْتُلُونَنِی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فلی بهارون أسوة حسنة،ولی بعهد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قویة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الأشعث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صنع عثمان،استغاث بالناس و دعاهم إلی نصرته فلم یجد أعوانا،فکف یده حتی قتل مظلوما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ویلک یابن قیس،إن 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قهرونی، و استضعفونی،و کادوا یقتلوننی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قالوا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نقتلک البتة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لامتنعت من قتلهم إیای،و لو لم أجد غیر نفسی وحدی،و لکن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بایعت کففنا عنک،و أکرمناک،و قربناک،و فضلناک،و إن لم تفعل قتلناک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لم أجد أحدا بایعتهم،و بیعتی إیاهم لا یحق لهم باطلا،و لا یوجب لهم 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کان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قال له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اخلعها و نکف عنک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خلعها لم یقتلوه،ولکنه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أخلعها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فإنا قاتلوک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،فکف یده عنهم حتی قتلوه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لعمری لخلعه إیاها کان خیرا له،لأنه أخذها بغیر حق،و لم یکن له فیها نصیب،و ادعی ما لیس له،و تناول حق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أعان علی قتل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ویلک یابن قیس،إن عثمان لا یعدو أن یکون أحد رجلین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یکون دعا الناس إلی نصرته فلم ینصروه،و إما أن یکون القوم دعوه إلی أن ینصروه فنهاهم عن نصرته،فلم یکن یحل له أن ینهی المسلمین عن أن ینصروا إماما هادیا مهتدیا،لم یحدث حدثا،و لم یؤو محدثا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بئس ما صنع حین نهاهم،و بئس ما صنعوا حین أطاعوه</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إما أن یکون جوره و سوء سریرته قضی أنهم لم یروه أهلا لنصرته، </w:t>
      </w:r>
    </w:p>
    <w:p>
      <w:pPr>
        <w:pStyle w:val="BookText"/>
        <w:rPr/>
      </w:pPr>
      <w:r>
        <w:rPr>
          <w:rFonts w:ascii="IRNazanin" w:hAnsi="IRNazanin" w:eastAsia="IRNazanin"/>
          <w:color w:val="111111"/>
          <w:sz w:val="28"/>
          <w:sz w:val="28"/>
          <w:szCs w:val="28"/>
          <w:rtl w:val="true"/>
          <w:lang w:bidi="fa-IR"/>
        </w:rPr>
        <w:t>لجوره و حکمه بخلاف الکتاب و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کان مع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أهل بیته و موالیه و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 من أربعة آلاف رجل،و لو شاء أن یمتنع بهم 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نهاهم عن نصرته؟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کنت وجدت یوم بویع أخو تیم تتمة أربعین رجلا مطیعین لی لجاهدتهم،و أما یوم بویع عمر و عثمان فلا،لأنی قد کنت بایعت،و مثلی لا ینکث بیعته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الکلام المتقدم هام و دقیق،و هو یفتح آفاقا حافلة بالحیویة و العطاء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أننا نحب أن نشیر إلی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فرق بین موقفه من عمر و عثمان،و موقفه من أبی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بفارق یقوم علی 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قد بایعهما و لم یبایع أبا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صحت هذه الفقرة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نأخذ بالنص الذی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أتوا به ملببا،و مسحوا علی یده،و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بایع،بایع أبو الحسن</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 نأخذ أیضا بالنص الذی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لم یبایع لعثمان،حسبما قدمناه حین </w:t>
      </w:r>
      <w:bookmarkStart w:id="216" w:name="pg12894_170756"/>
    </w:p>
    <w:p>
      <w:pPr>
        <w:pStyle w:val="BookText"/>
        <w:rPr/>
      </w:pPr>
      <w:bookmarkEnd w:id="216"/>
      <w:r>
        <w:rPr>
          <w:rFonts w:ascii="IRNazanin" w:hAnsi="IRNazanin" w:eastAsia="IRNazanin"/>
          <w:color w:val="111111"/>
          <w:sz w:val="28"/>
          <w:sz w:val="28"/>
          <w:szCs w:val="28"/>
          <w:rtl w:val="true"/>
          <w:lang w:bidi="fa-IR"/>
        </w:rPr>
        <w:t>الحدیث عن الشوری العمریة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أنه لم تکن هناک حاجة إلی تجدید البیعة لعمر،بعد أن انتهی الأمر إلیه بالوصیة من سلفه أبی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تجاوزنا هذا،أو ذاک،فلا بد أن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أجبر علی البیعة تحت طائلة التهدید بالقتل،کما ذکرته بعض الروایات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صرحت بتهدید ابن عوف و غیره له،حین جعل ابن عوف الخلافة لعثمان</w:t>
      </w:r>
      <w:r>
        <w:rPr>
          <w:rFonts w:eastAsia="IRNazanin" w:cs="IRNazanin"/>
          <w:color w:val="111111"/>
          <w:sz w:val="28"/>
          <w:szCs w:val="28"/>
          <w:rtl w:val="true"/>
          <w:lang w:bidi="fa-IR"/>
        </w:rPr>
        <w:t>.</w:t>
      </w:r>
    </w:p>
    <w:p>
      <w:pPr>
        <w:pStyle w:val="Heading5"/>
        <w:numPr>
          <w:ilvl w:val="4"/>
          <w:numId w:val="1"/>
        </w:numPr>
        <w:rPr/>
      </w:pPr>
      <w:bookmarkStart w:id="217" w:name="__RefHeading___Toc3166869_3224264995"/>
      <w:bookmarkStart w:id="218" w:name="_Toc74"/>
      <w:bookmarkEnd w:id="217"/>
      <w:r>
        <w:rPr>
          <w:rtl w:val="true"/>
        </w:rPr>
        <w:t>لا ینکث الإمام بیعته</w:t>
      </w:r>
      <w:bookmarkEnd w:id="218"/>
    </w:p>
    <w:p>
      <w:pPr>
        <w:pStyle w:val="BookText"/>
        <w:rPr/>
      </w:pPr>
      <w:r>
        <w:rPr>
          <w:rFonts w:ascii="IRNazanin" w:hAnsi="IRNazanin" w:eastAsia="IRNazanin"/>
          <w:color w:val="111111"/>
          <w:sz w:val="28"/>
          <w:sz w:val="28"/>
          <w:szCs w:val="28"/>
          <w:rtl w:val="true"/>
          <w:lang w:bidi="fa-IR"/>
        </w:rPr>
        <w:t>و قد ذکر النص المتقدم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ینکث بیعته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تحدثنا عن هذه النقطة فی موضع آخر من هذا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حین یکرهه الناس علی البیعة لهم،و هی بیعة باطلة،و لا تعد عقدا و لا عهدا،و لا أثر لها شرعا فی الإلزام و لا فی الالتزام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إذا فهم عامة الناس أنها حصلت،فإن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یمکن أن یفعل ما یرونه نقضا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سلبیات ذلک ستکون خطیرة و کبیرة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فیحتاج التخلص من بیعة کهذه إلی جهد واسع فی تعریف الناس بما جری،و فی تثقیفهم بما شرعه اللّه تعالی لهذه الحالة من أحکام،و إفهامهم أن الوفاء ببیعة کهذه التی قامت علی الإکراه و القهر لا یصح فی الظروف العادیة و الملائمة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لعلک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صح ذلک فلماذا یطلب من الأنصار نکث بیعتهم لأبی بکر،حین جال علی بیوتهم و معه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نجیب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 بیعة الأنصار لأبی بکر قد استبطنت نکثهم بیعة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 الغدیر،فهی غیر شرعیة،حتی فی أعراف الجاهلیة، </w:t>
      </w:r>
      <w:bookmarkStart w:id="219" w:name="pg12894_170757"/>
    </w:p>
    <w:p>
      <w:pPr>
        <w:pStyle w:val="BookText"/>
        <w:rPr/>
      </w:pPr>
      <w:bookmarkEnd w:id="219"/>
      <w:r>
        <w:rPr>
          <w:rFonts w:ascii="IRNazanin" w:hAnsi="IRNazanin" w:eastAsia="IRNazanin"/>
          <w:color w:val="111111"/>
          <w:sz w:val="28"/>
          <w:sz w:val="28"/>
          <w:szCs w:val="28"/>
          <w:rtl w:val="true"/>
          <w:lang w:bidi="fa-IR"/>
        </w:rPr>
        <w:t>و البیعة التی أخذت منه قهرا،و إن کانت مسبوقة ببیعة الغدیر منهم له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الشبهات التی کانوا یلقونها من شأنها أن تضل أکثر الناس عن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سیما مع ادعائهم أنه هو الذی انصرف عن هذا الأمر ثم حلا فی عینیه،و أنه یرید الفتنة و غیر ذلک</w:t>
      </w:r>
      <w:r>
        <w:rPr>
          <w:rFonts w:eastAsia="IRNazanin" w:cs="IRNazanin"/>
          <w:color w:val="111111"/>
          <w:sz w:val="28"/>
          <w:szCs w:val="28"/>
          <w:rtl w:val="true"/>
          <w:lang w:bidi="fa-IR"/>
        </w:rPr>
        <w:t>..</w:t>
      </w:r>
    </w:p>
    <w:p>
      <w:pPr>
        <w:pStyle w:val="Heading5"/>
        <w:numPr>
          <w:ilvl w:val="4"/>
          <w:numId w:val="1"/>
        </w:numPr>
        <w:rPr/>
      </w:pPr>
      <w:bookmarkStart w:id="220" w:name="__RefHeading___Toc3166871_3224264995"/>
      <w:bookmarkStart w:id="221" w:name="_Toc75"/>
      <w:bookmarkEnd w:id="220"/>
      <w:r>
        <w:rPr>
          <w:rtl w:val="true"/>
        </w:rPr>
        <w:t>علی علیه السّلام یأنف لنفسه ما جری علی عثمان</w:t>
      </w:r>
      <w:bookmarkEnd w:id="221"/>
    </w:p>
    <w:p>
      <w:pPr>
        <w:pStyle w:val="BookText"/>
        <w:rPr/>
      </w:pPr>
      <w:r>
        <w:rPr>
          <w:rFonts w:ascii="IRNazanin" w:hAnsi="IRNazanin" w:eastAsia="IRNazanin"/>
          <w:color w:val="111111"/>
          <w:sz w:val="28"/>
          <w:sz w:val="28"/>
          <w:szCs w:val="28"/>
          <w:rtl w:val="true"/>
          <w:lang w:bidi="fa-IR"/>
        </w:rPr>
        <w:t>کان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یخطب،و یلوم الناس علی تثبیطهم،و تقاعدهم، و یستفزهم إلی أهل الشام،فقال له الأشعث بن 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 فعلت فعل ابن عفان؟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فعل ابن عفان لمخزاة علی من لا دین له،و لا وثیقة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امرءا أمکن عدوه من نفسه،یهشم عظمه،و یفری جلده،لضعیف رأیه، مأفون عقله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 فکن ذاک،إن أحببت،فأما أنا فدون أن أعطی ذاک ضرب بالمشرفیة الفصل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تضمنت إجابة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للأشعث الأمور التالیة</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الأشعث کان یرید من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یترک المیدان </w:t>
      </w:r>
    </w:p>
    <w:p>
      <w:pPr>
        <w:pStyle w:val="BookText"/>
        <w:rPr/>
      </w:pPr>
      <w:r>
        <w:rPr>
          <w:rFonts w:ascii="IRNazanin" w:hAnsi="IRNazanin" w:eastAsia="IRNazanin"/>
          <w:color w:val="111111"/>
          <w:sz w:val="28"/>
          <w:sz w:val="28"/>
          <w:szCs w:val="28"/>
          <w:rtl w:val="true"/>
          <w:lang w:bidi="fa-IR"/>
        </w:rPr>
        <w:t>لمعاویة،لیصول و یجول،و یزبد و یرعد،و یظلم الناس،و یهتک الحرمات، و یعتدی علی الکرامات،و یستولی علی البلاد،و یذل العباد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یمیت السنة و یحیی البدعة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یغیر علی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یبطش و لا یحرک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یدفع ظلما،و لا یجازی ظالما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فی کلامه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یطلبه منه الأشعث لا یرضاه أحد لنفسه حتی أهل الدنیا،و من لا دین له،و لا وثیقة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هم یأنفون من میتة الذل و الهوان،فکیف إذا کانت القیم و المثل العلیا، و الوازع الدینی هو المهیمن،و هو الذی یدعو إلی جهاد الظالمین،و دفع شر الأشرار،و إعزاز الدین و 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الحال بالنسبة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إذا کان المعنی بذلک هو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کان علی بینة من ربه،و لدیه وثیقة من اللّه و رسوله،تشد أزره،و تقوی عزیمته،و ترسخ یقینه؟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سیکون مع هذه الوثیقة و البینة أقوی جنانا،و أعظم تضحیة، و أشد إباء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ذلک،فإنه یکون ضعیف الرأی،بل ناقص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ذلک الرجل،و لا یمکن أن یرضی لنفسه أن تکون بهذه المثابة فإن الإسلام قد منحه العزة و الکرامة، و أیده بالعقل و بالحکمة،و شد ازره بالصبر و العزیمة</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إنه أعلن للأشعث و لغیره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هذا الموقف إنما یتخذه أهل </w:t>
      </w:r>
    </w:p>
    <w:p>
      <w:pPr>
        <w:pStyle w:val="BookText"/>
        <w:rPr/>
      </w:pPr>
      <w:r>
        <w:rPr>
          <w:rFonts w:ascii="IRNazanin" w:hAnsi="IRNazanin" w:eastAsia="IRNazanin"/>
          <w:color w:val="111111"/>
          <w:sz w:val="28"/>
          <w:sz w:val="28"/>
          <w:szCs w:val="28"/>
          <w:rtl w:val="true"/>
          <w:lang w:bidi="fa-IR"/>
        </w:rPr>
        <w:t>الحفاظ،و أصحاب المروءات،و معدن السؤدد و الکرامة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الأشعث أن یراجع حساباته،و أن یضع نفسه فی الموضع الذی تستحق أن تکون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وجد أنها تقصر عن ذلک،فعلیه أن یسعی لإخراجها من هذا الحال بالتربیة الصالحة،و بالتزکیة و التطهیر،ثم بشحنها بالقیم الصحیحة،و المثل العلیا،و بمعانی الخیر و الفلاح و الصلاح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أن لا یحب لنفسه أن تکون فی موقع الذل و المهانة،و التخلف و السقوط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لذلک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أحببت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أعلن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غیره إن کان یتردد و یشک فی الموضع الذی یضع فیه نفسه،فإنه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یتردد و لا یشک فی ذلک،لأنه قراره الحاسم الذی یحمیه بالمشرفیة التی تقطع کل صلة بین الحقیقی و الزائف،و بین العز و الذل،و الموت و الحیاة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أعطی بیده إعطاء الذلیل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خطة یرفضها أهل الحفاظ و النجدة،حتی لو کانوا لا یملکون أی داع دینی یحتم علیهم هذا الرفض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لا یملکون أیة وثیقة یلجأون إلیها،و یعتمدون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کان بإمکان عثمان أن یتلافی کل ما جری علیه بالتخلی عن دواعی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الرضا منها بما یرضاه اللّه تعالی له،بالتزام جادة الحق و إنصاف الناس،و إرجاع الحقوق إلی أصحابها،و منع عماله من ظلم الناس،و من العدوان علی الدین و أهل الدین،و علی المستضعفین</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أنه رضی و لو بممارسة القلیل من ذلک لم یکن قد وصل إلی ما وصل إلیه،و لکان قد احتفظ لنفسه بقسط من العزة و الکرامة</w:t>
      </w:r>
      <w:r>
        <w:rPr>
          <w:rFonts w:eastAsia="IRNazanin" w:cs="IRNazanin"/>
          <w:color w:val="111111"/>
          <w:sz w:val="28"/>
          <w:szCs w:val="28"/>
          <w:rtl w:val="true"/>
          <w:lang w:bidi="fa-IR"/>
        </w:rPr>
        <w:t xml:space="preserve">. </w:t>
      </w:r>
      <w:bookmarkStart w:id="222" w:name="pg12894_170760"/>
    </w:p>
    <w:p>
      <w:pPr>
        <w:pStyle w:val="Heading5"/>
        <w:numPr>
          <w:ilvl w:val="4"/>
          <w:numId w:val="1"/>
        </w:numPr>
        <w:rPr/>
      </w:pPr>
      <w:bookmarkStart w:id="223" w:name="__RefHeading___Toc3166873_3224264995"/>
      <w:bookmarkStart w:id="224" w:name="_Toc76"/>
      <w:bookmarkEnd w:id="222"/>
      <w:bookmarkEnd w:id="223"/>
      <w:r>
        <w:rPr>
          <w:rtl w:val="true"/>
        </w:rPr>
        <w:t>رمتنی بدائها</w:t>
      </w:r>
      <w:bookmarkEnd w:id="224"/>
    </w:p>
    <w:p>
      <w:pPr>
        <w:pStyle w:val="BookText"/>
        <w:rPr/>
      </w:pPr>
      <w:r>
        <w:rPr>
          <w:rFonts w:ascii="IRNazanin" w:hAnsi="IRNazanin" w:eastAsia="IRNazanin"/>
          <w:color w:val="111111"/>
          <w:sz w:val="28"/>
          <w:sz w:val="28"/>
          <w:szCs w:val="28"/>
          <w:rtl w:val="true"/>
          <w:lang w:bidi="fa-IR"/>
        </w:rPr>
        <w:t>و قد 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قوما یذمون عثمان بما یضرون به أنفسهم،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أنتم و ما تعیرون به عثمان کالطاعن نفسه،لیقتل ردفه</w:t>
      </w:r>
      <w:r>
        <w:rPr>
          <w:rFonts w:eastAsia="IRNazanin" w:cs="IRNazanin"/>
          <w:color w:val="111111"/>
          <w:sz w:val="28"/>
          <w:szCs w:val="28"/>
          <w:rtl w:val="true"/>
          <w:lang w:bidi="fa-IR"/>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جماعة من الطاعنین علی عثمان کانوا یطعنون علیه بأمور کانوا هم مبتلین بها،و من هؤلاء طلحة،و الزبیر، و عمرو بن العاص،و أضرابهم،من أهل الدنیا،کما أثبتته الوقائع،فلم یکونوا یطعنون علی عثمان لکی یردوه إلی حکم اللّه تبارک و تعالی،بل لیستأثروا هم بالأمر لأنفسهم دونه</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شاهدنا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عمرو بن العاص الطاعن هو الآخر علی عثمان قد شرط علی معاویة أن یعطیه مصر طعمة،لیعاونه علی حرب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طلبا بدم عثمان حسب زعمهم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کما أن حرب الجمل،إنما کانت لأن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رفض طلب طلحة و الزبیر بأن یولیهما بعض بلاد الإسلام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عائشة بالذات إنما ثارت علی عثمان لأنه منعها من العطاء الذی کان عمر قد اختصها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اقتلوا نعثلا فقد 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تأمل أن یتولی الأمر طلحة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تولی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تعرف أنه لن یکون لها معه أیة خصوصیة تستحقها،رفعت رایة الخلاف علیه،و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لیوم من عثمان خیر من علی الدهر کله </w:t>
      </w:r>
      <w:r>
        <w:rPr>
          <w:rStyle w:val="FootnoteAnchor"/>
          <w:rtl w:val="true"/>
        </w:rPr>
        <w:footnoteReference w:id="64"/>
      </w:r>
      <w:r>
        <w:rPr>
          <w:rFonts w:ascii="IRNazanin" w:hAnsi="IRNazanin" w:eastAsia="IRNazanin"/>
          <w:color w:val="111111"/>
          <w:sz w:val="28"/>
          <w:sz w:val="28"/>
          <w:szCs w:val="28"/>
          <w:rtl w:val="true"/>
          <w:lang w:bidi="fa-IR"/>
        </w:rPr>
        <w:t>،ثم خرجت علی علی بحجة الطلب بدم عثمان،الذی کانت هی التی أمرت الناس بقتله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 یطعن علی شخص بأمر،ثم یظهر أنه لا یختلف عنه،بل هو فیه أکثر إمعانا و غوصا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سیکون کالطاعن نفسه لیقتل الذی یکون خلفه کما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الإمامة و السیاسة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الزینی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الزینی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الشیری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جواهر المطالب لابن الدمشقی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bookmarkStart w:id="225" w:name="pg12894_170762"/>
    </w:p>
    <w:p>
      <w:pPr>
        <w:pStyle w:val="Heading5"/>
        <w:numPr>
          <w:ilvl w:val="4"/>
          <w:numId w:val="1"/>
        </w:numPr>
        <w:rPr/>
      </w:pPr>
      <w:bookmarkStart w:id="226" w:name="__RefHeading___Toc3166875_3224264995"/>
      <w:bookmarkStart w:id="227" w:name="_Toc77"/>
      <w:bookmarkEnd w:id="225"/>
      <w:bookmarkEnd w:id="226"/>
      <w:r>
        <w:rPr>
          <w:rtl w:val="true"/>
        </w:rPr>
        <w:t>الفرق بین موقف طلحة،و الزبیر،و موقف علی علیه السّلام؟</w:t>
      </w:r>
      <w:r>
        <w:rPr>
          <w:rtl w:val="true"/>
        </w:rPr>
        <w:t>!</w:t>
      </w:r>
      <w:bookmarkEnd w:id="227"/>
    </w:p>
    <w:p>
      <w:pPr>
        <w:pStyle w:val="BookText"/>
        <w:rPr/>
      </w:pPr>
      <w:r>
        <w:rPr>
          <w:rFonts w:ascii="IRNazanin" w:hAnsi="IRNazanin" w:eastAsia="IRNazanin"/>
          <w:color w:val="111111"/>
          <w:sz w:val="28"/>
          <w:sz w:val="28"/>
          <w:szCs w:val="28"/>
          <w:rtl w:val="true"/>
          <w:lang w:bidi="fa-IR"/>
        </w:rPr>
        <w:t>عن مسروق،قال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فبدأنا بطلحة،فخرج مشتملا بقطیفة له حمراء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فذکرنا له أمر عثمان فصیّح القوم،فقال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کاد سفهاؤکم أن یغلبوا حلماءکم علی المنطق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أجئتم معکم بحطب؟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فخذوا هاتین الحزمتین،فاذهبوا بهما إلی بابه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فخرجنا من عنده،و أتینا الزبیر،فقال مثل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فخرجنا حتی أتینا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أحجار الزیت،فذکرنا أمره،فقال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استتیبوا الرجل و لا تعجلوا،فإن رجع مما هو علیه و تاب، فاقبلوا منه</w:t>
      </w:r>
      <w:r>
        <w:rPr>
          <w:rFonts w:eastAsia="IRNazanin" w:cs="IRNazanin"/>
          <w:color w:val="111111"/>
          <w:sz w:val="28"/>
          <w:szCs w:val="28"/>
          <w:rtl w:val="true"/>
          <w:lang w:bidi="fa-IR"/>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أخذ العهود و المواثیق من عثمان، ورد الناس من المصریین و غیرهم عنه،و أعلن عثمان توبته أکثر من مرة،ثم نقض عهده،و تراجع عن توبته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ییأس،فلعل عثمان یتراجع و یتوب علی الحقیقة،و یوفر علی الأمة مشاکل هی فی غنی عنها</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ظهر فی النص المذکور آنفا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الفرق الشاسع بین تصرفات طلحة </w:t>
      </w:r>
      <w:bookmarkStart w:id="228" w:name="pg12894_170763"/>
    </w:p>
    <w:p>
      <w:pPr>
        <w:pStyle w:val="BookText"/>
        <w:rPr/>
      </w:pPr>
      <w:bookmarkEnd w:id="228"/>
      <w:r>
        <w:rPr>
          <w:rFonts w:ascii="IRNazanin" w:hAnsi="IRNazanin" w:eastAsia="IRNazanin"/>
          <w:color w:val="111111"/>
          <w:sz w:val="28"/>
          <w:sz w:val="28"/>
          <w:szCs w:val="28"/>
          <w:rtl w:val="true"/>
          <w:lang w:bidi="fa-IR"/>
        </w:rPr>
        <w:t>و الزبیر العشوائیة،و العدوانیة تجاه عثمان،و بین العقلانیة و الإنصاف،و بعد النظر،و المسؤولیة الشرعیة و الأخلاقیة تجاه قضایا الأمة،التی ظهرت فی موقف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 من تذکر الموقف الآخر لطلحة و الزبیر بعد قتل عثمان، و وصول الأمر إلی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انقلبا رأسا علی عقب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أصبح طلحة و الزبیر هما حملة لواء الخلاف،و قادة العساکر،للأخذ بثارات عثمان من علی نفسه،الذی رأینا موقفه آنفا من قتل عثمان،و کذلک موقفهما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النص یدل علی أن الزبیر لم یکتف بالإشارة من بعید کما زعم سعد بن أبی وقاص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ذکرنا فی موضع آخر من هذا الکتاب،أنه شارک فی التحریض الصریح و القوی</w:t>
      </w:r>
      <w:r>
        <w:rPr>
          <w:rFonts w:eastAsia="IRNazanin" w:cs="IRNazanin"/>
          <w:color w:val="111111"/>
          <w:sz w:val="28"/>
          <w:szCs w:val="28"/>
          <w:rtl w:val="true"/>
          <w:lang w:bidi="fa-IR"/>
        </w:rPr>
        <w:t>.</w:t>
      </w:r>
    </w:p>
    <w:p>
      <w:pPr>
        <w:pStyle w:val="Heading5"/>
        <w:numPr>
          <w:ilvl w:val="4"/>
          <w:numId w:val="1"/>
        </w:numPr>
        <w:rPr/>
      </w:pPr>
      <w:bookmarkStart w:id="229" w:name="__RefHeading___Toc3166877_3224264995"/>
      <w:bookmarkStart w:id="230" w:name="_Toc78"/>
      <w:bookmarkEnd w:id="229"/>
      <w:r>
        <w:rPr>
          <w:rtl w:val="true"/>
        </w:rPr>
        <w:t>موقف أمیر المؤمنین علیه السّلام من قتل عثمان</w:t>
      </w:r>
      <w:bookmarkEnd w:id="230"/>
    </w:p>
    <w:p>
      <w:pPr>
        <w:pStyle w:val="BookText"/>
        <w:rPr/>
      </w:pPr>
      <w:r>
        <w:rPr>
          <w:rFonts w:ascii="IRNazanin" w:hAnsi="IRNazanin" w:eastAsia="IRNazanin"/>
          <w:color w:val="111111"/>
          <w:sz w:val="28"/>
          <w:sz w:val="28"/>
          <w:szCs w:val="28"/>
          <w:rtl w:val="true"/>
          <w:lang w:bidi="fa-IR"/>
        </w:rPr>
        <w:t>رووا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 عن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قتله،و أنا معه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العلامة 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أنا مع اللّه أحکم بما حکم اللّه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روی ذلک أیضا عن ابن عباس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ادعی ابن روزبهان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العلامة الحلی بکلامه هذا یتهم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بالمشارکة فی قتل عثمان،ثم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 صاحب کتاب نهج البلاغة فی مواضع من کلامه أنه کان یتبرأ من قتل عثمان غایة التبری،و کان أشد الأشیاء علی أمیر المؤمنین أن یشرکه أحد فی قتل عثمان،حتی إنه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أنی أعلم أنه یذهب من صدور بنی أمیة الوهج من مشارکتی فی قتل عثمان،لحلفت لهم بین الرکن و المقام خمسین حلفة أنی ما شارکت فی قتل عثمان،و لا رضیت به،و لا أمرت به</w:t>
      </w:r>
      <w:r>
        <w:rPr>
          <w:rFonts w:eastAsia="IRNazanin" w:cs="IRNazanin"/>
          <w:color w:val="111111"/>
          <w:sz w:val="28"/>
          <w:szCs w:val="28"/>
          <w:rtl w:val="true"/>
          <w:lang w:bidi="fa-IR"/>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مراد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لم یقتله علی الحقیقة،فإضافة الفعل إلیه لا یکون إلا علی معنی الحکم و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مع اللّه فی ذلک،و إن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یباشر ذلک بنفسه،و لا شایع فیه، و لا آزر علیه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السنة الإلهیة قد جرت بأن من یتجاوز حدود اللّه تعالی لا بد أن یجد آثار أعماله،و یبتلی بنتائجها التی قد تودی به إلی الهلاک، فالسنة الإلهیة هی التی قتلت عثمان،فصح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قتله اللّه أی بما أودعه فی هذه الحیاة من سنن،و أنا معه راض بما رضیه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یشهد لما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فی الخطبة الشقشقیة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أجهز علیه عمله،و کبت به بطنته</w:t>
      </w:r>
      <w:r>
        <w:rPr>
          <w:rFonts w:eastAsia="IRNazanin" w:cs="IRNazanin"/>
          <w:color w:val="111111"/>
          <w:sz w:val="28"/>
          <w:szCs w:val="28"/>
          <w:rtl w:val="true"/>
          <w:lang w:bidi="fa-IR"/>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بذلک یتضح عدم صحة قول ابن روزبهان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العلامة یتهم علیا بالمشارکة فی قتل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صح قوله هذا لکان الإتهام الحقیقی موجها إلی اللّه تعالی،و مجرد کون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اللّه فی ذلک لا یعنی مشارکته فی الفعل الإلهی، بل یعنی رضاه به،و تسلیمه له</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تبری علی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المتکرر من قتل عثمان یؤید هذا الذی ذکرناه آنفا فی معنی کلام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وفق تفسیر العلامة الحلی،فإن رضاه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بفعل اللّه لا یعنی مشارکته فیه کما قلنا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فادعاء ذلک علیه ظلم له،و افتراء علیه،لا سیما و أن هذا الإتهام یهدف إلی إثارة الفتنة،و التوصل به إلی ظلم أشد،و باطل أعظم،یستهدف تضلیل الناس،و إرباک الأمة فی مفاهیمها،و قیمها و اعتقاداتها</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أحببت قتله و لا کرهته،و لا أمرت به، و لا نهیت عنه </w:t>
      </w:r>
      <w:r>
        <w:rPr>
          <w:rStyle w:val="FootnoteAnchor"/>
          <w:rtl w:val="true"/>
        </w:rPr>
        <w:footnoteReference w:id="71"/>
      </w:r>
      <w:r>
        <w:rPr>
          <w:rFonts w:ascii="IRNazanin" w:hAnsi="IRNazanin" w:eastAsia="IRNazanin"/>
          <w:color w:val="111111"/>
          <w:sz w:val="28"/>
          <w:sz w:val="28"/>
          <w:szCs w:val="28"/>
          <w:rtl w:val="true"/>
          <w:lang w:bidi="fa-IR"/>
        </w:rPr>
        <w:t>،و قوله علی المنبر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الذی لا إله إلا هو ما قتلته،و لا مالأت علی قتله،و لا ساءنی</w:t>
      </w:r>
      <w:r>
        <w:rPr>
          <w:rFonts w:eastAsia="IRNazanin" w:cs="IRNazanin"/>
          <w:color w:val="111111"/>
          <w:sz w:val="28"/>
          <w:szCs w:val="28"/>
          <w:rtl w:val="true"/>
          <w:lang w:bidi="fa-IR"/>
        </w:rPr>
        <w:t xml:space="preserve">» </w:t>
      </w:r>
      <w:r>
        <w:rPr>
          <w:rStyle w:val="FootnoteAnchor"/>
          <w:rtl w:val="true"/>
        </w:rPr>
        <w:footnoteReference w:id="72"/>
      </w:r>
      <w:r>
        <w:rPr>
          <w:rFonts w:ascii="IRNazanin" w:hAnsi="IRNazanin" w:eastAsia="IRNazanin"/>
          <w:color w:val="111111"/>
          <w:sz w:val="28"/>
          <w:sz w:val="28"/>
          <w:szCs w:val="28"/>
          <w:rtl w:val="true"/>
          <w:lang w:bidi="fa-IR"/>
        </w:rPr>
        <w:t>،صحیح أیضا،و لا یتعارض مع ما سبق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عثمان بنظر أمیر المؤمنین لم یکن معصوم الدم،محرم القتل،و إلا لنهی و دافع عنه،لوجوب النهی عن المنکر،الذی یرتکب فی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ذلک أو یؤیده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یخطّئ قاتلی عثمان،بل أعطاهم الحق فی الجزع،من أفعاله ولکنه خطأهم فی طریقة و مقدار جزعهم،فقال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استأثر فأساء الإثرة،و جزعتم فأسأتم الجزع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فدل ذلک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کان یری أن طریقة قتله کانت غیر سلیمة،لأنها ستفسح المجال لمعاویة و بنی أمیة،لإتهام الأبریاء،و اتخاذ ذلک ذریعة لتنفیذ مآربهم بالعودة إلی المناصب،و إثارة الفتن،و التسبب بسفک الدماء،و خداع عوام الناس بالشبهات و الأباطیل</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أن یجاب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یصرح بأن عثمان مهدور الدم، و إنما هو قد وصف حال عثمان،و حال الناس معه،فإن إساءة الأثرة لا توجب هدر الدم ما لم تصل إلی حد الإفساد فی الأرض،و قتل النفس المحترمة،و التکذیب للرسول،و الإستخفاف بالشریعة،و غیر ذلک من موجبات القتل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 عثمان غیر مستحق للقتل بنظره لجفا قاتلیه،و الذین أعانوا علیه،مع أن منهم من هو من أشد الناس لصوقا به،کعمار بن یاسر،و مالک الأشتر،و محمد بن أبی بکر، و عمرو بن الحمق الخزاعی،الذی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وثب و جلس علی صدر عثمان، و طعنه تسع طعنات،ثلاث منهن للّه،و الباقی لما یجده فی صدره علیه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حین أننا نجده یتوعد عبید اللّه بن عمر بالقتل،و یصر علی ملاحقته لقتله بالهرمزان و جفینة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یدخل فی دائرة الفعل الذی لم یعرف وجهه،فلا یمکن الجزم بدلالته علی ما ذکر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بالنسبة لما زعموه من 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علم أنه یذهب من صدور بنی أمیة الوهج لحلف لهم خمسین یمینا بین الرکن و المقام أنه لم یشارک فی قتل عثمان نقول</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إنه کلام باطل،یراد به اعذار بنی أمیة فی محاربتهم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231" w:name="pg12894_170769"/>
    </w:p>
    <w:p>
      <w:pPr>
        <w:pStyle w:val="BookText"/>
        <w:rPr/>
      </w:pPr>
      <w:bookmarkEnd w:id="231"/>
      <w:r>
        <w:rPr>
          <w:rFonts w:ascii="IRNazanin" w:hAnsi="IRNazanin" w:eastAsia="IRNazanin"/>
          <w:color w:val="111111"/>
          <w:sz w:val="28"/>
          <w:sz w:val="28"/>
          <w:szCs w:val="28"/>
          <w:rtl w:val="true"/>
          <w:lang w:bidi="fa-IR"/>
        </w:rPr>
        <w:t>تحت شعار الأخذ بثأر عثمان،و تخفیف وقع جریمتهم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بنی أمیة و علی رأسهم معاویة هم الذین أسهموا فی قتل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حقدهم علی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لأجل اتهامه بالمشارکة فی قتله، لعلمهم ببراءته من هذه التهمة،لأنهم هم الذین صنعوها و روجوها طلبا منهم للدنیا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إنهم یحقدون علیه لأن الدین قام بسیفه،و أظهره اللّه به علی الدین کله، و بیده قتل اللّه شیاطین أهل الشرک فی بدر و أحد،و الخندق و حنین،و أسقط کل هیمنتهم یوم الفتح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قال له عثمان نفسه فی زمن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ذنبی،و اللّه ما تحبکم قریش أبدا بعد سبعین رجلا،قتلتم منهم یوم بدر،کأنهم شنوف الذهب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2" w:name="__RefHeading___Toc3166879_3224264995"/>
      <w:bookmarkStart w:id="233" w:name="_Toc79"/>
      <w:bookmarkEnd w:id="232"/>
      <w:r>
        <w:rPr>
          <w:rtl w:val="true"/>
        </w:rPr>
        <w:t>أحداث عثمان فی حدیث علی علیه السّلام</w:t>
      </w:r>
      <w:bookmarkEnd w:id="233"/>
    </w:p>
    <w:p>
      <w:pPr>
        <w:pStyle w:val="Heading6"/>
        <w:numPr>
          <w:ilvl w:val="5"/>
          <w:numId w:val="1"/>
        </w:numPr>
        <w:rPr/>
      </w:pPr>
      <w:bookmarkStart w:id="234" w:name="__RefHeading___Toc3166881_3224264995"/>
      <w:bookmarkStart w:id="235" w:name="_Toc80"/>
      <w:bookmarkEnd w:id="234"/>
      <w:r>
        <w:rPr>
          <w:rtl w:val="true"/>
        </w:rPr>
        <w:t>اشارة</w:t>
      </w:r>
      <w:bookmarkEnd w:id="235"/>
    </w:p>
    <w:p>
      <w:pPr>
        <w:pStyle w:val="BookText"/>
        <w:rPr/>
      </w:pPr>
      <w:r>
        <w:rPr>
          <w:rFonts w:ascii="IRNazanin" w:hAnsi="IRNazanin" w:eastAsia="IRNazanin"/>
          <w:color w:val="111111"/>
          <w:sz w:val="28"/>
          <w:sz w:val="28"/>
          <w:szCs w:val="28"/>
          <w:rtl w:val="true"/>
          <w:lang w:bidi="fa-IR"/>
        </w:rPr>
        <w:t>و ذکر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حدیثه لأحد الیهود ملخصا عن أحداث عثمان،و ما جری له،و ما انتهت إلیه الحال،فقال</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لم تطل الأیام بالمستبد بالأمر ابن عفان حتی أکفروه و تبرؤوا منه، و مشی إلی أصحابه خاصة،و سائر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عامة یستقیلهم من بیعته،و یتوب إلی اللّه من فلتته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فکانت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أخا الیهود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أکبر من أختها و أفظع،و أحری أن لا یصبر علیها،فنالنی منها الذی لا یبلغ وصفه،و لا یحد وقته،و لم یکن عندی فیها إلا الصبر علی ما أمض و أبلغ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أتانی الباقون من الستة من یومهم،کل راجع عما کان رکب منی، یسألنی خلع ابن عفان،و الوثوب علیه،و أخذ حقی،و یؤتینی صفقته و بیعته علی الموت تحت رایتی،أو یرد اللّه عز و جل علی حقی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أخا الیهود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منعنی منها إلا الذی منعنی من أختیها قبلها، و رأیت الإبقاء علی من بقی من الطائفة أبهج لی و آنس لقلبی من فنائها، و علمت أنی إن حملتها علی دعوة الموت رکبته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نفسی فقد علم من حضر ممن تری و من غاب من أصحاب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الموت عندی بمنزلة الشربة الباردة فی الیوم الشدید الحر من ذی العطش الصدیّ</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کنت عاهدت اللّه عز و جل و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 عمی حمزة،و أخی جعفر،و ابن عمی عبیدة علی أمر وفینا به للّه عز و جل و لرسوله،فتقدمنی أصحابی،و تخلفت بعدهم لما أراد اللّه عز و جل،فأنزل اللّه فینا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الْمُؤْمِنِینَ رِجٰالٌ صَدَقُوا مٰا عٰاهَدُوا اللّٰهَ عَلَیْهِ فَمِنْهُمْ مَنْ قَضیٰ نَحْبَهُ وَ مِنْهُمْ مَنْ یَنْتَظِرُ وَ مٰا بَدَّلُوا تَبْدِیلاً </w:t>
      </w:r>
      <w:r>
        <w:rPr>
          <w:rStyle w:val="FootnoteAnchor"/>
          <w:rtl w:val="true"/>
        </w:rPr>
        <w:footnoteReference w:id="76"/>
      </w:r>
      <w:r>
        <w:rPr>
          <w:rFonts w:ascii="IRNazanin" w:hAnsi="IRNazanin" w:eastAsia="IRNazanin"/>
          <w:color w:val="111111"/>
          <w:sz w:val="28"/>
          <w:sz w:val="28"/>
          <w:szCs w:val="28"/>
          <w:rtl w:val="true"/>
          <w:lang w:bidi="fa-IR"/>
        </w:rPr>
        <w:t>،حمزة،و جعفر،و عبیدة</w:t>
      </w:r>
      <w:r>
        <w:rPr>
          <w:rFonts w:eastAsia="IRNazanin" w:cs="IRNazanin"/>
          <w:color w:val="111111"/>
          <w:sz w:val="28"/>
          <w:szCs w:val="28"/>
          <w:rtl w:val="true"/>
          <w:lang w:bidi="fa-IR"/>
        </w:rPr>
        <w:t xml:space="preserve">. </w:t>
      </w:r>
      <w:bookmarkStart w:id="236" w:name="pg12894_170771"/>
    </w:p>
    <w:p>
      <w:pPr>
        <w:pStyle w:val="BookText"/>
        <w:rPr/>
      </w:pPr>
      <w:bookmarkEnd w:id="236"/>
      <w:r>
        <w:rPr>
          <w:rFonts w:ascii="IRNazanin" w:hAnsi="IRNazanin" w:eastAsia="IRNazanin"/>
          <w:color w:val="111111"/>
          <w:sz w:val="28"/>
          <w:sz w:val="28"/>
          <w:szCs w:val="28"/>
          <w:rtl w:val="true"/>
          <w:lang w:bidi="fa-IR"/>
        </w:rPr>
        <w:t>و أنا و اللّه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أخ الیهود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بدلت تبدیلا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سکتنی عن ابن عفان،و حثنی علی الإمساک عنه إلا أنی عرفت من أخلاقه فیما اختبرت منه بما لن یدعه حتی یستدعی الأباعد إلی قتله و خلعه، فضلا عن الأقارب،و أنا فی عزلة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فصبرت حتی کان ذلک،لم أنطق فیه بحرف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أتانی القوم و أنا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لمعرفتی بما تطاعموا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اعتقال الأموال،و المرح فی الأرض،و علمهم بأن تلک لیست لهم عندی، و شدید عادة منتزعة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لم یجدوا عندی تعللوا الأعالیل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التفت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أصحابه،فقال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ألیس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بلی یا أمیر المؤمنین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لنا مع هذا النص وقفات عدیدة،نذکر منها ما یلی</w:t>
      </w:r>
      <w:r>
        <w:rPr>
          <w:rFonts w:eastAsia="IRNazanin" w:cs="IRNazanin"/>
          <w:color w:val="111111"/>
          <w:sz w:val="28"/>
          <w:szCs w:val="28"/>
          <w:rtl w:val="true"/>
          <w:lang w:bidi="fa-IR"/>
        </w:rPr>
        <w:t>:</w:t>
      </w:r>
    </w:p>
    <w:p>
      <w:pPr>
        <w:pStyle w:val="Heading6"/>
        <w:numPr>
          <w:ilvl w:val="5"/>
          <w:numId w:val="1"/>
        </w:numPr>
        <w:rPr/>
      </w:pPr>
      <w:bookmarkStart w:id="237" w:name="__RefHeading___Toc3166883_3224264995"/>
      <w:bookmarkStart w:id="238" w:name="_Toc81"/>
      <w:bookmarkEnd w:id="237"/>
      <w:r>
        <w:rPr>
          <w:rtl w:val="true"/>
        </w:rPr>
        <w:t>أقیلونی</w:t>
      </w:r>
      <w:r>
        <w:rPr>
          <w:rtl w:val="true"/>
        </w:rPr>
        <w:t>..</w:t>
      </w:r>
      <w:r>
        <w:rPr>
          <w:rtl w:val="true"/>
        </w:rPr>
        <w:t>قلب للحقائق</w:t>
      </w:r>
      <w:bookmarkEnd w:id="238"/>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عرفنا أنا أبا بکر هو صاحب المقولة المشهورة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أقیلونی،فلست </w:t>
      </w:r>
    </w:p>
    <w:p>
      <w:pPr>
        <w:pStyle w:val="BookText"/>
        <w:rPr/>
      </w:pPr>
      <w:r>
        <w:rPr>
          <w:rFonts w:ascii="IRNazanin" w:hAnsi="IRNazanin" w:eastAsia="IRNazanin"/>
          <w:color w:val="111111"/>
          <w:sz w:val="28"/>
          <w:sz w:val="28"/>
          <w:szCs w:val="28"/>
          <w:rtl w:val="true"/>
          <w:lang w:bidi="fa-IR"/>
        </w:rPr>
        <w:t>بخیرکم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عثمان أیضا یقوم بنفس الدور،و یطلب الإقالة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أمر غریب و عجیب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الأمر عند عثمان بهذه السهولة،فلماذا لا یرضی بالخلع حین اجتمع علیه الناس من مختلف البلاد،و معهم عامة الصحابة لیخلعوه، أو یتوب،حتی انتهی الأمر بقتله؟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یتأکد هذا الأمر إذا علمنا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حین أخذوا علیه إرسال الکتاب إلی مصر مختوما بخاتمه،و مع خادمه و علی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استدلوا علیه بأن ذلک إن کان بعلمه،فهو قد أمر بقتل المسلمین من دون مبرر،کما أنه نقض عهده، و أخلف بوعده،و لا یصلح للخلافة من فعل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بغیر علمه،فمن بلغ به الضعف إلی هذا الحد لا یصلح أیضا لهذا المقام،فلا بد له من التنحی کل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صح هذا لم یتلاءم مع کلمته المشهورة حین طلب منه التنحی</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کنت لأخلع قمیصا قمصنیه اللّه </w:t>
      </w:r>
      <w:r>
        <w:rPr>
          <w:rStyle w:val="FootnoteAnchor"/>
          <w:rtl w:val="true"/>
        </w:rPr>
        <w:footnoteReference w:id="78"/>
      </w:r>
      <w:r>
        <w:rPr>
          <w:rFonts w:ascii="IRNazanin" w:hAnsi="IRNazanin" w:eastAsia="IRNazanin"/>
          <w:color w:val="111111"/>
          <w:sz w:val="28"/>
          <w:sz w:val="28"/>
          <w:szCs w:val="28"/>
          <w:rtl w:val="true"/>
          <w:lang w:bidi="fa-IR"/>
        </w:rPr>
        <w:t>،و أقام علی إصراره علی ذلک حتی قتل،مع ملاحظة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نسب إلباسه الخلافة إلی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أن الذی فعل ذلک هو عمر بن الخطاب،و عبد الرحمان بن عوف،مخالفین بذلک النص </w:t>
      </w:r>
    </w:p>
    <w:p>
      <w:pPr>
        <w:pStyle w:val="BookText"/>
        <w:rPr/>
      </w:pPr>
      <w:r>
        <w:rPr>
          <w:rFonts w:ascii="IRNazanin" w:hAnsi="IRNazanin" w:eastAsia="IRNazanin"/>
          <w:color w:val="111111"/>
          <w:sz w:val="28"/>
          <w:sz w:val="28"/>
          <w:szCs w:val="28"/>
          <w:rtl w:val="true"/>
          <w:lang w:bidi="fa-IR"/>
        </w:rPr>
        <w:t>القرآنی،و الکثیر من النصوص و المواقف النبویة الصریحة بجعل الأمر لعلی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سیما ما جری فی یوم الغدیر،حیث أخذ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البیعة له من عشرات ألوف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إن کان عثمان یشیر بإلباس اللّه له ذلک القمیص إلی ما یزعمونه من الجبر الإلهی للبشر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المقولة التی لا شک فی فسادها،و عدم صحة الإعتقاد بها،إذ لا یجوز نسبة أفعال العباد للّه تعالی بنحو الجبر و الإکراه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سیما علی 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وضعها أبو الحسن الأشعری، لیقلل من بشاعة عقیدة الجبر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زعم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یخلق قدرة للعبد حین إیجاد الفعل،من دون أن یکون لتلک القدرة أی دور سوی أنها تصحح نسبة الفعل للعبد،فتکون تلک القدرة کالحجر فی جنب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المطلوب هو أن یقیلهم عثمان بیعتهم له،و کذلک أبو بکر من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علیه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أقلتکم بیعتکم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،فلن أطالبکم بالوفاء،أو لا یجب علیکم الوفاء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أن یقول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أقیلونی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اللّه هو الذی ألبسه الخلافة،فلیطلب من اللّه تعالی أن یقیله منها،فإنه لا یحق للناس التدخل لإلغاء التصرفات الإلهیة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جاز للناس هذا التدخل،فإنه یجوز لعثمان نفسه ذلک،فلماذا لا یخلع ذلک القمیص الذی ألبسه اللّه إیاه؟</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صرحت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عبد الرحمان بن عوف قد خلع عثمان من الخلافة کما یخلع قمیصه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عبد الرحمن هو الذی اختار عثمان لهذا </w:t>
      </w:r>
      <w:bookmarkStart w:id="239" w:name="pg12894_170774"/>
    </w:p>
    <w:p>
      <w:pPr>
        <w:pStyle w:val="BookText"/>
        <w:rPr/>
      </w:pPr>
      <w:bookmarkEnd w:id="239"/>
      <w:r>
        <w:rPr>
          <w:rFonts w:ascii="IRNazanin" w:hAnsi="IRNazanin" w:eastAsia="IRNazanin"/>
          <w:color w:val="111111"/>
          <w:sz w:val="28"/>
          <w:sz w:val="28"/>
          <w:szCs w:val="28"/>
          <w:rtl w:val="true"/>
          <w:lang w:bidi="fa-IR"/>
        </w:rPr>
        <w:t>الأمر،و نصبه فیه بتدبیر من عمر بن الخطاب،فألا یکفیه أن یخلعه نفس الذی نصبه؟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یبدو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عثمان أراد أن یظهر مدی تعلق أصحابه الأقربین به،و أن یعرف مقدار وفائهم له فی محنته،فخاطبهم بهذا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سائر الصحابة فلعله لم یکلمهم فی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کانوا ثابتین علی رأیهم بلزوم تنحیه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 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 إلی أصحابه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ما نقول،إذ لا معنی لکلمة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قد مشی إلی سائر الصحابة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فکلمة و سائر الصحابة عامة لیست هی الکلمة المناسبة هنا،بل المناسب هو أن تکون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سائر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هذا جملة معترضة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کلمتی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 إلی أصحابه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یستقیلهم من بیعته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کأن عثمان یری أن قبول خصوص أصحابه به یکفی لإصراره علی التمسک بموقعه،و عدم الإستجابة إلی مطالب الناس فی سائر البلاد،بما فیهم الصحابة،و سائر أهل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حین أنه لو أن أحدا یفترض أنه لا حق له فی التدخل فی أمر الخلافة فهم أصحاب عثمان خاصة،لأنهم بین من لعنه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من أباح دمه و لو کان معلقا بأستار الکعبة،و بین من طرده و نفاه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،زیادة علی لعنه،و کلهم مباح الدم لا حرمة له و لا کرامة</w:t>
      </w:r>
      <w:r>
        <w:rPr>
          <w:rFonts w:eastAsia="IRNazanin" w:cs="IRNazanin"/>
          <w:color w:val="111111"/>
          <w:sz w:val="28"/>
          <w:szCs w:val="28"/>
          <w:rtl w:val="true"/>
          <w:lang w:bidi="fa-IR"/>
        </w:rPr>
        <w:t>.</w:t>
      </w:r>
    </w:p>
    <w:p>
      <w:pPr>
        <w:pStyle w:val="Heading6"/>
        <w:numPr>
          <w:ilvl w:val="5"/>
          <w:numId w:val="1"/>
        </w:numPr>
        <w:rPr/>
      </w:pPr>
      <w:bookmarkStart w:id="240" w:name="__RefHeading___Toc3166885_3224264995"/>
      <w:bookmarkStart w:id="241" w:name="_Toc82"/>
      <w:bookmarkEnd w:id="240"/>
      <w:r>
        <w:rPr>
          <w:rtl w:val="true"/>
        </w:rPr>
        <w:t>علی علیه السّلام و باقی أعضاء الشوری</w:t>
      </w:r>
      <w:bookmarkEnd w:id="241"/>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بقیة الستة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عدا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جاؤوا إلیه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،یسألونه خلع عثمان،و أخذ حقه،و یبایعونه علی الموت تحت رایته،أو یرد اللّه عز و جل إلیه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رفض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یشیر إلی ما یلی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هؤلاء الستة یستسهلون خلع خلیفتهم،و قد ذکروا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ابن عوف قد خلع عثمان من الخلافة کما خلع قمیصه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فناداه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آلْآنَ وَ قَدْ عَصَیْتَ قَبْلُ وَ کُنْتَ مِنَ الْمُفْسِدِینَ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ولکننا لم نسمع من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خلع عثمان و لا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رغم أنه کان یری أنهم غاصبون لحقه،معتدون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یرض منهم ذلک،ربما لأنه یرید أن یکرس لزوم الوفاء بالعهود و العقود،و لا یسمح بنقضها بصورة عشوائیة،لأن ذلک سوف یؤسس لطریقة خاطئة فی التعامل،من شأنها أن تنسف کل الضمانات و الأسس الضروریة لبناء الحیاة الإنسانیة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تصبح الهیمنة للقوة،و القرار فی فسخ عقد البیعة و عدمه للأهواء،و استطراف الآراء و من دون أن یری أحد نفسه ملزما برعایة أی قید أو ضابطة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بذلک یقع الإستخفاف بأمر البیعة و العقود و العهود،فیبایعون الیوم،و ینکثون غدا</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من شأنه أن یعطی الفرصة و الذریعة لاستئصال کل مواقع الخیر و الصلاح فی المجتمع الإنسانی،و لذلک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رفض ما </w:t>
      </w:r>
      <w:bookmarkStart w:id="242" w:name="pg12894_170776"/>
    </w:p>
    <w:p>
      <w:pPr>
        <w:pStyle w:val="BookText"/>
        <w:rPr/>
      </w:pPr>
      <w:bookmarkEnd w:id="242"/>
      <w:r>
        <w:rPr>
          <w:rFonts w:ascii="IRNazanin" w:hAnsi="IRNazanin" w:eastAsia="IRNazanin"/>
          <w:color w:val="111111"/>
          <w:sz w:val="28"/>
          <w:sz w:val="28"/>
          <w:szCs w:val="28"/>
          <w:rtl w:val="true"/>
          <w:lang w:bidi="fa-IR"/>
        </w:rPr>
        <w:t>عرضه علیه باقی الستة،لأنه 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الإبقاء علی من بقی من الطائفة أبهج له،و آنس لقلبه من فنائها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هذه الطائفة لا تستطیع مواجهة الظروف القاسیة التی سوف تنشأ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هؤلاء لا یریدون نکث البیعة توصلا للدنیا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لا ذلک لاستجابوا لطلب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بعدم قتل عثمان،و الإکتفاء بحصاره إلی أن یتوب و یتراجع و یخلع نفسه،و لو أنهم أطاعوا الإمام،لم تصل الأمور إلی هذا الحد الذی ألحق الضرر به نفسه،و أوجد له المشکلات و تسبب بالحروب الکبیرة و الخطیرة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بین أن موقفه هذا ینطلق من حرصه علی الآخرین،لا علی نفسه،لأن الأمر بالنسبة إلیه لیس بذی أهمیة،لأن الکل یعلم أن الموت بالنسبة إلیه بمنزلة الشربة الباردة فی الحر الشدید</w:t>
      </w:r>
      <w:r>
        <w:rPr>
          <w:rFonts w:eastAsia="IRNazanin" w:cs="IRNazanin"/>
          <w:color w:val="111111"/>
          <w:sz w:val="28"/>
          <w:szCs w:val="28"/>
          <w:rtl w:val="true"/>
          <w:lang w:bidi="fa-IR"/>
        </w:rPr>
        <w:t>..</w:t>
      </w:r>
    </w:p>
    <w:p>
      <w:pPr>
        <w:pStyle w:val="Heading6"/>
        <w:numPr>
          <w:ilvl w:val="5"/>
          <w:numId w:val="1"/>
        </w:numPr>
        <w:rPr/>
      </w:pPr>
      <w:bookmarkStart w:id="243" w:name="__RefHeading___Toc3166887_3224264995"/>
      <w:bookmarkStart w:id="244" w:name="_Toc83"/>
      <w:bookmarkEnd w:id="243"/>
      <w:r>
        <w:rPr>
          <w:rtl w:val="true"/>
        </w:rPr>
        <w:t>سکوت علی علیه السّلام عن عثمان</w:t>
      </w:r>
      <w:bookmarkEnd w:id="244"/>
    </w:p>
    <w:p>
      <w:pPr>
        <w:pStyle w:val="BookText"/>
        <w:rPr/>
      </w:pPr>
      <w:r>
        <w:rPr>
          <w:rFonts w:ascii="IRNazanin" w:hAnsi="IRNazanin" w:eastAsia="IRNazanin"/>
          <w:color w:val="111111"/>
          <w:sz w:val="28"/>
          <w:sz w:val="28"/>
          <w:szCs w:val="28"/>
          <w:rtl w:val="true"/>
          <w:lang w:bidi="fa-IR"/>
        </w:rPr>
        <w:t>و قد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سبب سکوته و إمساکه عن عثمان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یعرفه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خلال خبرته العملیة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أخلاق عثمان ستدعو الأباعد إلی قتله و خلعه،فضلا عن الأقارب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کان یعرف مآل الأمور،و أنها ستکون فی غیر صالح عثمان و فریقه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یکن لتدخله فائدة سوی بلورة مفردات مشتبهة، یستطیع مناوئوا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یستفیدوا منها لتضلیل الناس حول حقیقة ما یجری</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الأقارب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الأباعد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مستائین من تصرفات عثمان</w:t>
      </w:r>
      <w:r>
        <w:rPr>
          <w:rFonts w:eastAsia="IRNazanin" w:cs="IRNazanin"/>
          <w:color w:val="111111"/>
          <w:sz w:val="28"/>
          <w:szCs w:val="28"/>
          <w:rtl w:val="true"/>
          <w:lang w:bidi="fa-IR"/>
        </w:rPr>
        <w:t xml:space="preserve">.. </w:t>
      </w:r>
      <w:bookmarkStart w:id="245" w:name="pg12894_170777"/>
    </w:p>
    <w:p>
      <w:pPr>
        <w:pStyle w:val="BookText"/>
        <w:rPr/>
      </w:pPr>
      <w:bookmarkEnd w:id="245"/>
      <w:r>
        <w:rPr>
          <w:rFonts w:ascii="IRNazanin" w:hAnsi="IRNazanin" w:eastAsia="IRNazanin"/>
          <w:color w:val="111111"/>
          <w:sz w:val="28"/>
          <w:sz w:val="28"/>
          <w:szCs w:val="28"/>
          <w:rtl w:val="true"/>
          <w:lang w:bidi="fa-IR"/>
        </w:rPr>
        <w:t>و هذا یدل علی أن مخالفاته کانت أمرا واقعا،و مشهودا،فلا أثر لإنکار بعضهم لها،و لا جدوی من محاولات تبریرها و تصغیرها،فإن الأقارب و الأباعد من الصحابة و غیرهم قد رأوا أنها لتبریر موقفهم الحاد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لعله یقصد بالأقارب أهل المدینة،و بالأباعد أهل الأمصار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اعتزلهم،فلم ینطق بلا أو بنعم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قتل عثمان</w:t>
      </w:r>
      <w:r>
        <w:rPr>
          <w:rFonts w:eastAsia="IRNazanin" w:cs="IRNazanin"/>
          <w:color w:val="111111"/>
          <w:sz w:val="28"/>
          <w:szCs w:val="28"/>
          <w:rtl w:val="true"/>
          <w:lang w:bidi="fa-IR"/>
        </w:rPr>
        <w:t>..</w:t>
      </w:r>
    </w:p>
    <w:p>
      <w:pPr>
        <w:pStyle w:val="Heading6"/>
        <w:numPr>
          <w:ilvl w:val="5"/>
          <w:numId w:val="1"/>
        </w:numPr>
        <w:rPr/>
      </w:pPr>
      <w:bookmarkStart w:id="246" w:name="__RefHeading___Toc3166889_3224264995"/>
      <w:bookmarkStart w:id="247" w:name="_Toc84"/>
      <w:bookmarkEnd w:id="246"/>
      <w:r>
        <w:rPr>
          <w:rtl w:val="true"/>
        </w:rPr>
        <w:t>من أسباب کراهة تولی الأمر</w:t>
      </w:r>
      <w:bookmarkEnd w:id="247"/>
    </w:p>
    <w:p>
      <w:pPr>
        <w:pStyle w:val="BookText"/>
        <w:rPr/>
      </w:pPr>
      <w:r>
        <w:rPr>
          <w:rFonts w:ascii="IRNazanin" w:hAnsi="IRNazanin" w:eastAsia="IRNazanin"/>
          <w:color w:val="111111"/>
          <w:sz w:val="28"/>
          <w:sz w:val="28"/>
          <w:szCs w:val="28"/>
          <w:rtl w:val="true"/>
          <w:lang w:bidi="fa-IR"/>
        </w:rPr>
        <w:t>و قد أشار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سبب کراهته قبول ما یعرضونه علیه من البیعة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فذکر أنه کان یعرف أن أهدافهم من طلبهم هذا لم تکن سلیمة، فإنهم کانوا یریدون أن یجعلوا ذلک ذریعة للوصول إلی الأموال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المرح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کلا الأمرین مرفوض عند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لا یرضی بمخالفة سنة العدل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یرفض أن یتصرفوا حسب هواهم،و أن یتعدوا حدود اللّه،فی بلاده تعالی و عباده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کانوا یعلمون بأن هذه خطة مرفوضة عند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،ولکنهم کانوا یأملون بإنتزاعها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لم یحصلوا علی ما أرادوا غیروا مواقفهم،و نابذوه،ثم حاربوه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لعلنا نوضح ذلک فی موضعه إن شاء اللّه تعالی</w:t>
      </w:r>
      <w:r>
        <w:rPr>
          <w:rFonts w:eastAsia="IRNazanin" w:cs="IRNazanin"/>
          <w:color w:val="111111"/>
          <w:sz w:val="28"/>
          <w:szCs w:val="28"/>
          <w:rtl w:val="true"/>
          <w:lang w:bidi="fa-IR"/>
        </w:rPr>
        <w:t>..</w:t>
      </w:r>
    </w:p>
    <w:p>
      <w:pPr>
        <w:pStyle w:val="Heading6"/>
        <w:numPr>
          <w:ilvl w:val="5"/>
          <w:numId w:val="1"/>
        </w:numPr>
        <w:rPr/>
      </w:pPr>
      <w:bookmarkStart w:id="248" w:name="__RefHeading___Toc3166891_3224264995"/>
      <w:bookmarkStart w:id="249" w:name="_Toc85"/>
      <w:bookmarkEnd w:id="248"/>
      <w:r>
        <w:rPr>
          <w:rtl w:val="true"/>
        </w:rPr>
        <w:t>دفعت عنه حتی خشیت أن أکون آثما</w:t>
      </w:r>
      <w:bookmarkEnd w:id="249"/>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جاء ابن عباس برسالة من عثمان و هو محصور إلی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یسأله فیها الخروج إلی مائه بینبع،لیقل هتف الناس بإسمه للخلافة،بعد أن </w:t>
      </w:r>
    </w:p>
    <w:p>
      <w:pPr>
        <w:pStyle w:val="BookText"/>
        <w:rPr/>
      </w:pPr>
      <w:r>
        <w:rPr>
          <w:rFonts w:ascii="IRNazanin" w:hAnsi="IRNazanin" w:eastAsia="IRNazanin"/>
          <w:color w:val="111111"/>
          <w:sz w:val="28"/>
          <w:sz w:val="28"/>
          <w:szCs w:val="28"/>
          <w:rtl w:val="true"/>
          <w:lang w:bidi="fa-IR"/>
        </w:rPr>
        <w:t>سأله مثل ذلک من قبل،فقال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عباس،ما یرید عثمان إلا أن یجعلنی جملا ناضحا بالغرب،أقبل و أدبر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إلی أن أخرج،ثم بعث إلی أن أقدم،ثم هو الآن یبعث إلی أن أخرج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اللّه،لقد دفعت عنه حتی خشیت أن أکون آثما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اعترف مروان بن الحکم بذلک،فقال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أحد أدفع عن عثمان من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لکم تسبونه علی المنابر؟</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لا یستقیم لنا الأمر إلا بذلک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الغریب فی الأمر هنا أن عثمان یتضایق من وجود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بالقرب منه،لمجرد أن الناس یهتفون باسمه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یرید إبعاده لیقل هذا الهتاف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السؤال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هتاف الناس بإسم شخص یسوغ للحاکم عقوبته و إبعاده؟و هل یلزم ذلک الشخص أن یطیع أوامره بفعل ما یوجب تقلیل ذلک الهتاف؟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هناک أیة إشارة إلی 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بصدد توظیف هذا الهتاف فی الإستیلاء علی الحکم،و إقصاء عثمان عن 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أن الإشارات کلها تدل علی أن مواقفه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تصب فی اتجاه حفظ مصلحة الأمة،و تهدئة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کان سعیه الدائب و الدائم هو لدفع الناس عن عثمان بإقناعه بالتراجع عن مخالفاته،و حلّ العقد المستعصیة،و إصلاح الأمور بینه و بینهم لأنه یری أن هذا مصلحة للدین و الأمة،و إن کان یلتقی مع مصلحة الحاکم فی ذلک الظرف؟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وقف هتاف الناس بإسم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للخلافة یحل مشکلة عثمان مع الناس،و یمنعهم من حصاره و 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لا یجدون غیر علی لمقام الخلافة مع کثرة الطامحین و العاملین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من المقارنة بین أمرین،من خلال الإجابة علی أسئلة معینة</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وصول علی للخلافة یحفظ عثمان،أم یوجب وقوع الظلم </w:t>
      </w:r>
    </w:p>
    <w:p>
      <w:pPr>
        <w:pStyle w:val="BookText"/>
        <w:rPr/>
      </w:pPr>
      <w:r>
        <w:rPr>
          <w:rFonts w:ascii="IRNazanin" w:hAnsi="IRNazanin" w:eastAsia="IRNazanin"/>
          <w:color w:val="111111"/>
          <w:sz w:val="28"/>
          <w:sz w:val="28"/>
          <w:szCs w:val="28"/>
          <w:rtl w:val="true"/>
          <w:lang w:bidi="fa-IR"/>
        </w:rPr>
        <w:t>و التجنی علیه،أم یوجب 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وصول غیر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کطلحة إلی الخلافة یحفظ عثمان؟أم یوجب وقوع الظلم و التجنی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یوجب 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الشواهد العملیة قد دلت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علیا هو الذی یحفظ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دفع عنه حتی خشی أن یکون آثما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لم یکن أحد أدفع عن عثمان من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الوقائع دلت علی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وحده الذی یلتزم بأحکام اللّه،و لا یتعداها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طلحة،فهو الذی ساهم عملیا فی سفک دم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کثیر من الصحابة و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کان یرید أن یقتل عثمان عطشا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رد وساطة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لأیصال الماء إلی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أوضح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ما یهم عثمان هو أن ینقاد له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لا یبقی له معه أی اختیار،فی حین أن عثمان نفسه منقاد لمروان إلی حد أنه لیس له أی اختیار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مروان یورد عثمان المهالک،و هو السبب فی کثیر مما یجری له،أما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الذی لم یزل یسعی لیجنب عثمان تلک المهالک،و یرشده إلی ما یصلحه، و یخفف من مآسیه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السؤال الأهم هو الذی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معنی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خشیت أن أکون آثما؟ألا یدل ذلک علی الأمور التالیة</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إمکانیة أن یرتکب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المآثم</w:t>
      </w:r>
      <w:r>
        <w:rPr>
          <w:rFonts w:eastAsia="IRNazanin" w:cs="IRNazanin"/>
          <w:color w:val="111111"/>
          <w:sz w:val="28"/>
          <w:szCs w:val="28"/>
          <w:rtl w:val="true"/>
          <w:lang w:bidi="fa-IR"/>
        </w:rPr>
        <w:t xml:space="preserve">. </w:t>
      </w:r>
      <w:bookmarkStart w:id="250" w:name="pg12894_170781"/>
    </w:p>
    <w:p>
      <w:pPr>
        <w:pStyle w:val="BookText"/>
        <w:rPr/>
      </w:pPr>
      <w:bookmarkEnd w:id="250"/>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یعرف حدود تکلیفه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إذا کان لا یعرف إن کان هذا الأمر جائزا له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تجری فی حقه الأصول و القواعد المقررة للشاک؟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فلماذا لا یستند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نجیب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علیا و هو یتعامل مع الناس العادیین ینزّل نفسه منزلتهم،و یضع نفسه فی موضعهم،لأن هذه هی نظرة الناس إلیه،و هی أساس تعاملهم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الناس إذا بلغوا هذا الحد من الدفاع عن شخص یصرّ علی مخالفات کبیرة من النوع الذی کان یصدر من عثمان و عماله،فإنهم یخافون و یتوجسون من أن یکونوا قد تجاوزوا الحدود المسموح بها شرعا،و یحاولون سؤال أهل المعرفة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یتضح الجواب عن السؤال الثانی و الثالث أیضا،فإنه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ینزل نفسه منزلة غیر العارف،لیتمکن من بیان المستوی الذی بلغه فی الدفاع عن هذا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اتضح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بجاهل و لا شاک بما یجب علیه، و ما لا یجب،لیحتاج إلی اللجوء إلی الأصول و القواعد المقررة لأمثال هؤلاء</w:t>
      </w:r>
      <w:r>
        <w:rPr>
          <w:rFonts w:eastAsia="IRNazanin" w:cs="IRNazanin"/>
          <w:color w:val="111111"/>
          <w:sz w:val="28"/>
          <w:szCs w:val="28"/>
          <w:rtl w:val="true"/>
          <w:lang w:bidi="fa-IR"/>
        </w:rPr>
        <w:t>.</w:t>
      </w:r>
    </w:p>
    <w:p>
      <w:pPr>
        <w:pStyle w:val="Heading6"/>
        <w:numPr>
          <w:ilvl w:val="5"/>
          <w:numId w:val="1"/>
        </w:numPr>
        <w:rPr/>
      </w:pPr>
      <w:bookmarkStart w:id="251" w:name="__RefHeading___Toc3166893_3224264995"/>
      <w:bookmarkStart w:id="252" w:name="_Toc86"/>
      <w:bookmarkEnd w:id="251"/>
      <w:r>
        <w:rPr>
          <w:rtl w:val="true"/>
        </w:rPr>
        <w:t>سمیته باسم عثمان بن مظعون</w:t>
      </w:r>
      <w:bookmarkEnd w:id="252"/>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هبیرة بن مریم،قال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جلوسا عند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،فدعا ابنه عثمان،فقال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إنی لم أسمه باسم عثمان الشیخ الکافر،إنما </w:t>
      </w:r>
    </w:p>
    <w:p>
      <w:pPr>
        <w:pStyle w:val="BookText"/>
        <w:rPr/>
      </w:pPr>
      <w:r>
        <w:rPr>
          <w:rFonts w:ascii="IRNazanin" w:hAnsi="IRNazanin" w:eastAsia="IRNazanin"/>
          <w:color w:val="111111"/>
          <w:sz w:val="28"/>
          <w:sz w:val="28"/>
          <w:szCs w:val="28"/>
          <w:rtl w:val="true"/>
          <w:lang w:bidi="fa-IR"/>
        </w:rPr>
        <w:t xml:space="preserve">سمیته باسم عثمان بن مظعون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النص قد تضمن وصف عثمان بالشیخ الکافر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أمر لا یصدر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سیما و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ینهی أصحابه عن التفوه بأمثال هذه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 سمع فی صفین ابن الحنفیة یتحامل علی عبید اللّه بن عمر و أبیه،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تذکر أباه،و لا تقل فیه إلا خیرا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إن معاویة نفسه قد کتب لعثمان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أبا ذر یذکر أبا بکر و عمر بأحسن القول،ولکنه حین یذکر عثمان یقع فیه،و یذکر عیوبه و مخالفاته فراجع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إن هذا النوع من التعابیر لو صدر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من شأنه أن یعطی الآخرین الذریعة و الحجة أمام الناس فی محاربته،و یمکنهم من حشد المزید من الناس ضده</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کان یقصد به کفران النعمة کما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بَدَّلُوا نِعْمَتَ اللّٰهِ کُفْراً </w:t>
      </w:r>
      <w:r>
        <w:rPr>
          <w:rStyle w:val="FootnoteAnchor"/>
          <w:rtl w:val="true"/>
        </w:rPr>
        <w:footnoteReference w:id="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لعل الناس کانوا لا یمانعون من إطلاق هذا الوصف بهذا </w:t>
      </w:r>
    </w:p>
    <w:p>
      <w:pPr>
        <w:pStyle w:val="BookText"/>
        <w:rPr/>
      </w:pPr>
      <w:r>
        <w:rPr>
          <w:rFonts w:ascii="IRNazanin" w:hAnsi="IRNazanin" w:eastAsia="IRNazanin"/>
          <w:color w:val="111111"/>
          <w:sz w:val="28"/>
          <w:sz w:val="28"/>
          <w:szCs w:val="28"/>
          <w:rtl w:val="true"/>
          <w:lang w:bidi="fa-IR"/>
        </w:rPr>
        <w:t>المعنی علی عثمان،و لا سیما فی ذلک الزمان الذی نقم الناس فیه علی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رأینا الصحابة و غیرهم یخاطبونه بخطابات حادة و صعبة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یدل علی أن الهالة قد صنعت له بعد قتله،و بعد تسلط بنی أمیة علی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ذکرنا فی بعض فصول الجزء الأول من هذا الکتاب ما یفید فی معرفة أسباب تسمیة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أبنائه بأسماء مناوئیه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بکر و عمر و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بأس بالرجوع إلیه</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التسمیة باسم الأحباء و هم أحیاء برّ بهم،و صلة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التسمیة بأسمائهم بعد موتهم،وفاء لهم،و إحیاء لذکرهم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هو خیر من وصل، و برّ و وفا لأمثال عثمان بن مظعون</w:t>
      </w:r>
      <w:r>
        <w:rPr>
          <w:rFonts w:eastAsia="IRNazanin" w:cs="IRNazanin"/>
          <w:color w:val="111111"/>
          <w:sz w:val="28"/>
          <w:szCs w:val="28"/>
          <w:rtl w:val="true"/>
          <w:lang w:bidi="fa-IR"/>
        </w:rPr>
        <w:t xml:space="preserve">..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3" w:name="pg12894_170785"/>
      <w:bookmarkStart w:id="254" w:name="pg12894_170785"/>
      <w:bookmarkEnd w:id="254"/>
    </w:p>
    <w:p>
      <w:pPr>
        <w:pStyle w:val="Heading3"/>
        <w:numPr>
          <w:ilvl w:val="2"/>
          <w:numId w:val="1"/>
        </w:numPr>
        <w:rPr/>
      </w:pPr>
      <w:bookmarkStart w:id="255" w:name="pg12894_170785"/>
      <w:bookmarkStart w:id="256" w:name="__RefHeading___Toc3166895_3224264995"/>
      <w:bookmarkStart w:id="257" w:name="_Toc87"/>
      <w:bookmarkEnd w:id="255"/>
      <w:bookmarkEnd w:id="256"/>
      <w:r>
        <w:rPr>
          <w:rtl w:val="true"/>
        </w:rPr>
        <w:t>الباب السادس عشر للدعایة و الإعلان</w:t>
      </w:r>
      <w:bookmarkEnd w:id="257"/>
    </w:p>
    <w:p>
      <w:pPr>
        <w:pStyle w:val="Heading4"/>
        <w:numPr>
          <w:ilvl w:val="3"/>
          <w:numId w:val="1"/>
        </w:numPr>
        <w:rPr/>
      </w:pPr>
      <w:bookmarkStart w:id="258" w:name="__RefHeading___Toc3166897_3224264995"/>
      <w:bookmarkStart w:id="259" w:name="_Toc88"/>
      <w:bookmarkEnd w:id="258"/>
      <w:r>
        <w:rPr>
          <w:rtl w:val="true"/>
        </w:rPr>
        <w:t>اشارة</w:t>
      </w:r>
      <w:bookmarkEnd w:id="259"/>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یتهمون علیا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یتهم علیا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التزویر للدعایة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خلط الحقائق بالأباطیل</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مناشدات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تصح</w:t>
      </w:r>
      <w:r>
        <w:rPr>
          <w:rFonts w:eastAsia="IRNazanin" w:cs="IRNazanin"/>
          <w:color w:val="111111"/>
          <w:sz w:val="28"/>
          <w:szCs w:val="28"/>
          <w:rtl w:val="true"/>
          <w:lang w:bidi="fa-IR"/>
        </w:rPr>
        <w:t xml:space="preserve">..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0" w:name="pg12894_170787"/>
      <w:bookmarkStart w:id="261" w:name="pg12894_170787"/>
      <w:bookmarkEnd w:id="261"/>
    </w:p>
    <w:p>
      <w:pPr>
        <w:pStyle w:val="Heading4"/>
        <w:numPr>
          <w:ilvl w:val="3"/>
          <w:numId w:val="1"/>
        </w:numPr>
        <w:rPr/>
      </w:pPr>
      <w:bookmarkStart w:id="262" w:name="pg12894_170787"/>
      <w:bookmarkStart w:id="263" w:name="__RefHeading___Toc3166899_3224264995"/>
      <w:bookmarkStart w:id="264" w:name="_Toc89"/>
      <w:bookmarkEnd w:id="262"/>
      <w:bookmarkEnd w:id="263"/>
      <w:r>
        <w:rPr>
          <w:rtl w:val="true"/>
        </w:rPr>
        <w:t>الفصل الأول</w:t>
      </w:r>
      <w:bookmarkEnd w:id="264"/>
    </w:p>
    <w:p>
      <w:pPr>
        <w:pStyle w:val="Heading5"/>
        <w:numPr>
          <w:ilvl w:val="4"/>
          <w:numId w:val="1"/>
        </w:numPr>
        <w:rPr/>
      </w:pPr>
      <w:bookmarkStart w:id="265" w:name="__RefHeading___Toc3166901_3224264995"/>
      <w:bookmarkStart w:id="266" w:name="_Toc90"/>
      <w:bookmarkEnd w:id="265"/>
      <w:r>
        <w:rPr>
          <w:rtl w:val="true"/>
        </w:rPr>
        <w:t>اشارة</w:t>
      </w:r>
      <w:bookmarkEnd w:id="266"/>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یتهمون علیا علیه السّلام</w:t>
      </w:r>
      <w:r>
        <w:rPr>
          <w:rFonts w:eastAsia="IRNazanin" w:cs="IRNazanin"/>
          <w:color w:val="111111"/>
          <w:sz w:val="28"/>
          <w:szCs w:val="28"/>
          <w:rtl w:val="true"/>
          <w:lang w:bidi="fa-IR"/>
        </w:rPr>
        <w:t xml:space="preserve">..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7" w:name="pg12894_170789"/>
      <w:bookmarkStart w:id="268" w:name="pg12894_170789"/>
      <w:bookmarkEnd w:id="268"/>
    </w:p>
    <w:p>
      <w:pPr>
        <w:pStyle w:val="Heading5"/>
        <w:numPr>
          <w:ilvl w:val="4"/>
          <w:numId w:val="1"/>
        </w:numPr>
        <w:rPr/>
      </w:pPr>
      <w:bookmarkStart w:id="269" w:name="pg12894_170789"/>
      <w:bookmarkStart w:id="270" w:name="__RefHeading___Toc3166903_3224264995"/>
      <w:bookmarkStart w:id="271" w:name="_Toc91"/>
      <w:bookmarkEnd w:id="269"/>
      <w:bookmarkEnd w:id="270"/>
      <w:r>
        <w:rPr>
          <w:rtl w:val="true"/>
        </w:rPr>
        <w:t>السیف الذی سمّه علی علیه السّلام</w:t>
      </w:r>
      <w:bookmarkEnd w:id="271"/>
    </w:p>
    <w:p>
      <w:pPr>
        <w:pStyle w:val="BookText"/>
        <w:rPr/>
      </w:pPr>
      <w:r>
        <w:rPr>
          <w:rFonts w:ascii="IRNazanin" w:hAnsi="IRNazanin" w:eastAsia="IRNazanin"/>
          <w:color w:val="111111"/>
          <w:sz w:val="28"/>
          <w:sz w:val="28"/>
          <w:szCs w:val="28"/>
          <w:rtl w:val="true"/>
          <w:lang w:bidi="fa-IR"/>
        </w:rPr>
        <w:t>و ذکروا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غلاما من جهینة قال لمحمد بن طلحة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ابن طلحة رجلا عابدا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عن قتلة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نعم،دم عثمان ثلاثة أثلاث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ثلث علی صاحبة الهودج،یعنی عائشة،و ثلث علی صاحب الجمل الأحمر،یعنی طلحة،و ثلث علی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ضحک الغلام،و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أرانی علی ضلال،و لحق بعلی،و قال فی ذلک شعرا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ابن طلحة عن هالک</w:t>
      </w:r>
    </w:p>
    <w:p>
      <w:pPr>
        <w:pStyle w:val="BookText"/>
        <w:rPr/>
      </w:pPr>
      <w:r>
        <w:rPr>
          <w:rFonts w:ascii="IRNazanin" w:hAnsi="IRNazanin" w:eastAsia="IRNazanin"/>
          <w:color w:val="111111"/>
          <w:sz w:val="28"/>
          <w:sz w:val="28"/>
          <w:szCs w:val="28"/>
          <w:rtl w:val="true"/>
          <w:lang w:bidi="fa-IR"/>
        </w:rPr>
        <w:t>بجوف المدینة لم یقبر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رهط هم</w:t>
      </w:r>
    </w:p>
    <w:p>
      <w:pPr>
        <w:pStyle w:val="BookText"/>
        <w:rPr/>
      </w:pPr>
      <w:r>
        <w:rPr>
          <w:rFonts w:ascii="IRNazanin" w:hAnsi="IRNazanin" w:eastAsia="IRNazanin"/>
          <w:color w:val="111111"/>
          <w:sz w:val="28"/>
          <w:sz w:val="28"/>
          <w:szCs w:val="28"/>
          <w:rtl w:val="true"/>
          <w:lang w:bidi="fa-IR"/>
        </w:rPr>
        <w:t>أماتوا ابن عفان و استعبر</w:t>
      </w:r>
    </w:p>
    <w:p>
      <w:pPr>
        <w:pStyle w:val="BookText"/>
        <w:rPr/>
      </w:pPr>
      <w:r>
        <w:rPr>
          <w:rFonts w:ascii="IRNazanin" w:hAnsi="IRNazanin" w:eastAsia="IRNazanin"/>
          <w:color w:val="111111"/>
          <w:sz w:val="28"/>
          <w:sz w:val="28"/>
          <w:szCs w:val="28"/>
          <w:rtl w:val="true"/>
          <w:lang w:bidi="fa-IR"/>
        </w:rPr>
        <w:t>فثلث علی تلک فی خدرها</w:t>
      </w:r>
    </w:p>
    <w:p>
      <w:pPr>
        <w:pStyle w:val="BookText"/>
        <w:rPr/>
      </w:pPr>
      <w:r>
        <w:rPr>
          <w:rFonts w:ascii="IRNazanin" w:hAnsi="IRNazanin" w:eastAsia="IRNazanin"/>
          <w:color w:val="111111"/>
          <w:sz w:val="28"/>
          <w:sz w:val="28"/>
          <w:szCs w:val="28"/>
          <w:rtl w:val="true"/>
          <w:lang w:bidi="fa-IR"/>
        </w:rPr>
        <w:t>و ثلث علی راکب الأحمر</w:t>
      </w:r>
    </w:p>
    <w:p>
      <w:pPr>
        <w:pStyle w:val="BookText"/>
        <w:rPr/>
      </w:pPr>
      <w:r>
        <w:rPr>
          <w:rFonts w:ascii="IRNazanin" w:hAnsi="IRNazanin" w:eastAsia="IRNazanin"/>
          <w:color w:val="111111"/>
          <w:sz w:val="28"/>
          <w:sz w:val="28"/>
          <w:szCs w:val="28"/>
          <w:rtl w:val="true"/>
          <w:lang w:bidi="fa-IR"/>
        </w:rPr>
        <w:t>و ثلث علی ابن أبی طالب</w:t>
      </w:r>
    </w:p>
    <w:p>
      <w:pPr>
        <w:pStyle w:val="BookText"/>
        <w:rPr/>
      </w:pPr>
      <w:r>
        <w:rPr>
          <w:rFonts w:ascii="Amiri" w:hAnsi="Amiri" w:eastAsia="Amiri" w:cs="Amiri"/>
          <w:color w:val="111111"/>
          <w:sz w:val="28"/>
          <w:sz w:val="28"/>
          <w:szCs w:val="28"/>
          <w:rtl w:val="true"/>
          <w:lang w:bidi="ar-SA"/>
        </w:rPr>
        <w:t>و نحن بدوّیّة قرقر</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 علی الأولین</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أخطأت فی الثالث الأزهر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و أجاب سعد بن أبی وقاص رجلا من بنی لیث سأله عن قاتل عثمان،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قتله سیف سلته عائشة،و شحذه طلحة،و سمّه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حال الزبیر؟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أشار بیده،و صمت بلسانه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بمثل هذا الجواب أجاب سعد عمرو بن العاص أیضا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 العابد الذی یقاتل إلی جانب عائشة و طلحة لیأخذ بثارات عثمان،و الحال أنه یعترف و یقر بأن ثلثی دم عثمان یقع علی قائدی عسکره، و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أبوه طلحة،و أم المؤمنین عائشة؟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کان یعبد اللّه فی معونته لمرتکبی جریمة قتل من یعترف هو بأنه لم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النص و الإجتهاد ص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الغدیر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الطبری،و ابن قتیبة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 و السیاسة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الزینی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الشیری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یرتکب من الجرم بقدر ما ارتکبا؟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أوضح ذلک الغلام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کان یعلم براءة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تهمة قتل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ولکنه یشک فی دور قادة العسکر الذین جاء معهم لقتاله،و ها هو یسمع إقرارا بهذه البراءة من رجل یقاتل تحت لواء هؤلاء القادة،و هو ابن أحدهم،فلا یعقل أن یکذب علی أبیه،و هو عارف بالأمور شاهد لها عن کثب،بل و مطلع علی خفایاها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بالتالی یتظاهر بالعبادة، فلیس من مصلحته أن ینقض هذا الظاهر،و یلجأ إلی الکذب المفضوح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هذا العابد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یعلم أن تألیب عائشة و طلحة علی عثمان لا یمکن إخفاؤه،فلا معنی للکذب فی أمر یعرفه الناس،و هو عندهم کالنار علی المنار،و کالشمس فی رابعة النهار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بالنسبة لقول سعد بن أبی وقاص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السیف الذی قتل به عثمان سمه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سعدا کان من المناوئین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المنحرفین عنه، فلا تقبل شهادته فی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موافقة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للآخرین فیما یعترضون به علی عثمان و عماله،و مطالبته إیاه بالتصحیح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تعنی أنه کان یشجع علی قتله</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أظهرت النصوص الکثیرة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کان یحاول إصلاح الأمور،و دفع القتل عنه،حتی اعترف مروان بأنه لم یکن أحد أدفع عن عثمان من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علیا نفسه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قد دفع عن عثمان حتی خشی أن </w:t>
      </w:r>
      <w:bookmarkStart w:id="272" w:name="pg12894_170792"/>
    </w:p>
    <w:p>
      <w:pPr>
        <w:pStyle w:val="BookText"/>
        <w:rPr/>
      </w:pPr>
      <w:bookmarkEnd w:id="272"/>
      <w:r>
        <w:rPr>
          <w:rFonts w:ascii="IRNazanin" w:hAnsi="IRNazanin" w:eastAsia="IRNazanin"/>
          <w:color w:val="111111"/>
          <w:sz w:val="28"/>
          <w:sz w:val="28"/>
          <w:szCs w:val="28"/>
          <w:rtl w:val="true"/>
          <w:lang w:bidi="fa-IR"/>
        </w:rPr>
        <w:t>یکون آثما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ذلک لا یعنی أنه کان یری أن عثمان بریء من أی ذنب،بل هو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یری عدم مشروعیة قتل عثمان بهذه الطریقة،کما أن الناس الذین یقومون به لیسوا مخولین بأمر کهذا،و لا یحق لهم القیام به،و أن حصول ذلک بهذا النحو مضر،و مرفوض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أننا قد قلنا فی بعض الفصول أن عمال عثمان،بما فیهم معاویة هم الذین أعانوا علی قتل عثمان،ولکنهم یرمون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 الأمر علی 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رمتنی بدائها و انسلّت،لیوظفوا ذلک فی التشویش علی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إثارة الفتنة</w:t>
      </w:r>
      <w:r>
        <w:rPr>
          <w:rFonts w:eastAsia="IRNazanin" w:cs="IRNazanin"/>
          <w:color w:val="111111"/>
          <w:sz w:val="28"/>
          <w:szCs w:val="28"/>
          <w:rtl w:val="true"/>
          <w:lang w:bidi="fa-IR"/>
        </w:rPr>
        <w:t>..</w:t>
      </w:r>
    </w:p>
    <w:p>
      <w:pPr>
        <w:pStyle w:val="Heading5"/>
        <w:numPr>
          <w:ilvl w:val="4"/>
          <w:numId w:val="1"/>
        </w:numPr>
        <w:rPr/>
      </w:pPr>
      <w:bookmarkStart w:id="273" w:name="__RefHeading___Toc3166905_3224264995"/>
      <w:bookmarkStart w:id="274" w:name="_Toc92"/>
      <w:bookmarkEnd w:id="273"/>
      <w:r>
        <w:rPr>
          <w:rtl w:val="true"/>
        </w:rPr>
        <w:t>بنو أمیة یتهمون علیا علیه السّلام</w:t>
      </w:r>
      <w:bookmarkEnd w:id="274"/>
    </w:p>
    <w:p>
      <w:pPr>
        <w:pStyle w:val="BookText"/>
        <w:rPr/>
      </w:pPr>
      <w:r>
        <w:rPr>
          <w:rFonts w:ascii="IRNazanin" w:hAnsi="IRNazanin" w:eastAsia="IRNazanin"/>
          <w:color w:val="111111"/>
          <w:sz w:val="28"/>
          <w:sz w:val="28"/>
          <w:szCs w:val="28"/>
          <w:rtl w:val="true"/>
          <w:lang w:bidi="fa-IR"/>
        </w:rPr>
        <w:t>أخرج الطبری من طریق إسماعیل بن محمد،قال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عثمان صعد یوم الجمعة المنبر،فحمد اللّه،و أثنی علیه،فقام رجل،فقال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أقم کتاب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فجلس،حتی قام ثلاثا،فأمر به عثمان فجلس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فتحاثوا بالحصباء حتی أصبح ما تری السماء،و سقط عن المنبر،و حمل، فأدخل داره مغشیا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رجل من حجاب عثمان،و معه مصحف فی یده،و هو ینادی</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الَّذِینَ فَرَّقُوا دِینَهُمْ وَ کٰانُوا شِیَعاً لَسْتَ مِنْهُمْ فِی شَیْءٍ إِنَّمٰا أَمْرُهُمْ إِلَی </w:t>
      </w:r>
    </w:p>
    <w:p>
      <w:pPr>
        <w:pStyle w:val="BookText"/>
        <w:rPr/>
      </w:pPr>
      <w:r>
        <w:rPr>
          <w:rFonts w:ascii="Amiri" w:hAnsi="Amiri" w:eastAsia="Amiri" w:cs="Amiri"/>
          <w:color w:val="111111"/>
          <w:sz w:val="28"/>
          <w:sz w:val="28"/>
          <w:szCs w:val="28"/>
          <w:rtl w:val="true"/>
          <w:lang w:bidi="ar-SA"/>
        </w:rPr>
        <w:t>اللّٰهِ</w:t>
      </w:r>
    </w:p>
    <w:p>
      <w:pPr>
        <w:pStyle w:val="BookText"/>
        <w:rPr/>
      </w:pPr>
      <w:r>
        <w:rPr>
          <w:rStyle w:val="FootnoteAnchor"/>
          <w:rtl w:val="true"/>
        </w:rPr>
        <w:footnoteReference w:id="89"/>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دخل علی بن أبی طالب علی عثمان و هو مغشی علیه،و بنو أمیة حوله،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یا أمیر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فأقبلت بنو أمیة بمنطق واحد،فقالوا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علی،أهلکتنا،و صنعت هذا الصنیع بأمیر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و اللّه لئن بلغت الذی ترید لتمرنّ علیک الدنیا، فقام علی مغضبا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عند ابن أعثم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بنو أمیة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أبی طالب،إنک کدرت علینا العیش،و أفسدت علینا أمرنا و قبحت محاسن صاحبنا،أما و اللّه،لئن بلغت الذی ترجو لنجاهدنک أشد الجهاد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فزبرهم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اعزبوا،فما بلغ اللّه لکم من القدر مما تحابون،فإنکم سفهاء و أبناء سفهاء،و طلقاء و أبناء طلقاء،إنکم لتعلمون أنه ما لی فی هذا الأمر ناقة و لا جمل،ثم خرج من عند عثمان مغضبا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علی،أفسدت علینا أمرنا،و دسست و ألبت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سفهاء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إنکم لتعلمون أنه لا ناقة لی فی هذا و لا جمل،و إنی رددت أهل مصر عن عثمان،ثم أصلحت أمره مرة بعد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حیلتی؟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انصرف 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إنی بریء مما یقولون،و من دمه،إن حدث به حدث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الأمر قد جری بعد انکشاف أمر کتاب عثمان إلی عبد اللّه بن سعد بن أبی سرح الذی أمره فیه بقتل محمد بن أبی بکر،و غیره من کبار الوفد المصری أو التنکیل بهم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جری لعثمان فی هذه الحادثة یدل علی سقوط هیبة الخلیفة و الخلافة،بعد أن کانت المرأة تسقط جنینها لمجرد أن یقال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عمر أرسل إلیها یأمرها بالحضور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قال الشعبی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کانت درة عمر أهیب من سیف الحجاج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الأغرب من ذلک،هذا الموقف الإتهامی الحاد لبنی أمیة تجاه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 هو الذی دفع المصریین عن عثمان،و ضمنه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عثمان هو الذی نقض العهد،و الوعد،و حنث بالأیمان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معنی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السبب فیما جری لعثمان؟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قال بنو أمیة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هو الذی صنع بهم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الوقائع العملیة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عثمان إنما اصطدم بغیر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أمر غلمانه بالتدخل بمهاجمة المعترضین،فبدأت المعرکة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الغریب هنا هو تهدید بنی أمیة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إن بلغ ما یرید لتمرّنّ علیه الدنیا،و الحال مع أن مروان یعترف بأنه لم یکن أدفع عن عثمان من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هذا البغی منهم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لماذا هذه المکابرة و العناد؟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لماذا یکون الناس بلا وفاء إلی هذا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سبب هذه الوقاحة فی الإفتراء علی من لم یزل یسدی لهم النصائح، و یرد عنهم الأخطار،و یکفلهم،و یضمنهم،و یضع صدقیته علی المحک لحفظ أرواحهم؟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أظهر الذی ذکره ابن أعثم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یأخذه بنو أمیة علی أمیر المؤمنین هو تقبیح محاسن صاحبهم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ندری أی المحاسن کانت فی عثمان،و قد قبحها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یمکن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أعیان الشیعة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تقبیح المحاسن؟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تقبیح المحاسن یتوافق مع نهج و خلق،و طریقة و أهداف علی فی حیاته؟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إن کانت المحاسن التی یقصدونها،هی تلک المآخذ التی کان الناس یطالبون عثمان بالتراجع عنها،مثل ضرب خیار الصحابة و غیرهم، و نفیهم،و إلحاق أشد الأذی 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أمره بقتل المصریین و التنکیل بهم، و أمرهم بقتل محمد بن أبی بکر،و ما إلی ذلک مما حفلت به کتب التاریخ و الروایة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اللافت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ظهر من احتقار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لبنی أمیة، و الإستهانة بهم،و اعتبارهم سفهاء،و أبناء سفهاء کما قال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قِیلَ لَهُمْ آمِنُوا کَمٰا آمَنَ النّٰاسُ قٰالُوا أَ نُؤْمِنُ کَمٰا آمَنَ السُّفَهٰاءُ أَلاٰ إِنَّهُمْ هُمُ السُّفَهٰاءُ وَ لٰکِنْ لاٰ یَعْلَمُونَ</w:t>
      </w:r>
    </w:p>
    <w:p>
      <w:pPr>
        <w:pStyle w:val="BookText"/>
        <w:rPr/>
      </w:pPr>
      <w:r>
        <w:rPr>
          <w:rStyle w:val="FootnoteAnchor"/>
          <w:rtl w:val="true"/>
        </w:rPr>
        <w:footnoteReference w:id="95"/>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فدلنا ذلک علی أن المراد بهذه الآیة هو هؤلاء و آباؤهم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وصفهم أیضا بأنهم طلقاء و أبناء طلقاء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یمکنهم الرد علیه و لو بکلمة واحدة</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مقصوده بهذا التوصیف هو إفهامهم و إفهام غیرهم أن السفهاء و الطلقاء لیس لهم نصیب فی الخلافة،فهم ظالمون فی طلبها،متوثبون علی ما لیس لهم بحق</w:t>
      </w:r>
      <w:r>
        <w:rPr>
          <w:rFonts w:eastAsia="IRNazanin" w:cs="IRNazanin"/>
          <w:color w:val="111111"/>
          <w:sz w:val="28"/>
          <w:szCs w:val="28"/>
          <w:rtl w:val="true"/>
          <w:lang w:bidi="fa-IR"/>
        </w:rPr>
        <w:t xml:space="preserve">.. </w:t>
      </w:r>
      <w:bookmarkStart w:id="275" w:name="pg12894_170797"/>
    </w:p>
    <w:p>
      <w:pPr>
        <w:pStyle w:val="Heading5"/>
        <w:numPr>
          <w:ilvl w:val="4"/>
          <w:numId w:val="1"/>
        </w:numPr>
        <w:rPr/>
      </w:pPr>
      <w:bookmarkStart w:id="276" w:name="__RefHeading___Toc3166907_3224264995"/>
      <w:bookmarkStart w:id="277" w:name="_Toc93"/>
      <w:bookmarkEnd w:id="275"/>
      <w:bookmarkEnd w:id="276"/>
      <w:r>
        <w:rPr>
          <w:rtl w:val="true"/>
        </w:rPr>
        <w:t>بنو أمیة یعلمون ببراءة علی علیه السّلام</w:t>
      </w:r>
      <w:bookmarkEnd w:id="277"/>
    </w:p>
    <w:p>
      <w:pPr>
        <w:pStyle w:val="BookText"/>
        <w:rPr/>
      </w:pPr>
      <w:r>
        <w:rPr>
          <w:rFonts w:ascii="IRNazanin" w:hAnsi="IRNazanin" w:eastAsia="IRNazanin"/>
          <w:color w:val="111111"/>
          <w:sz w:val="28"/>
          <w:sz w:val="28"/>
          <w:szCs w:val="28"/>
          <w:rtl w:val="true"/>
          <w:lang w:bidi="fa-IR"/>
        </w:rPr>
        <w:t>و قد 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لم ینه أمیة علمها بی عن قرفی؟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ما وزع الجهال سابقتی عن تهمتی؟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وعظهم اللّه به أبلغ من لسانی</w:t>
      </w:r>
      <w:r>
        <w:rPr>
          <w:rFonts w:eastAsia="IRNazanin" w:cs="IRNazanin"/>
          <w:color w:val="111111"/>
          <w:sz w:val="28"/>
          <w:szCs w:val="28"/>
          <w:rtl w:val="true"/>
          <w:lang w:bidi="fa-IR"/>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یستفاد من هذا الکلام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یشارک فی قتل عثمان لا مباشرة،و لا بنحو التسبب بالأمر و الإغراء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بنی أمیة یعلمون حقیقة الأمر،فلماذا یتهمونه بما یعلمون أنه لم یصدر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سابقته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تعامله مع عثمان کان ینبغی أن یمنع الجهال من اتهامه،لأن الجاهل إذا رأی هذا التعامل،لا یوجه اتهام کهذا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منزلة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الإسلام و سابقته فی الدین أیضا کان ینبغی أن تردع بنی أمیة و الجهال عن الجرأة علی مقامه،و عن اتهامه بالباطل</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ادعی المعتزلی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هذه الکلمة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علم بنی أمیة بمنزلته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الدین التی لا منزلة أعلی منها،و علمها </w:t>
      </w:r>
    </w:p>
    <w:p>
      <w:pPr>
        <w:pStyle w:val="BookText"/>
        <w:rPr/>
      </w:pPr>
      <w:r>
        <w:rPr>
          <w:rFonts w:ascii="IRNazanin" w:hAnsi="IRNazanin" w:eastAsia="IRNazanin"/>
          <w:color w:val="111111"/>
          <w:sz w:val="28"/>
          <w:sz w:val="28"/>
          <w:szCs w:val="28"/>
          <w:rtl w:val="true"/>
          <w:lang w:bidi="fa-IR"/>
        </w:rPr>
        <w:t>بطهارته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بنص الکتاب و أقوال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حقه یجعل بنی أمیة الشاهدین لما یجری یحکمون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یمکن أن یسعی فی إراقة دم أمیر مسلم،لم یحدث حدثا یستوجب إحلال دمه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کلام باطل لما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تدل علی أکثر من أنهم یعلمون أنه لم یشارک فی 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بالنسبة لکون عثمان لم یحدث حدثا 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لاحظ النصوص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فی صفین دخل شرحبیل بن السمط و معن بن یزید السلمی، و حبیب بن مسلمة،علی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أتشهد أن عثمان قتل مظلوما؟</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إنی لا أقول ذلک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یدل علی ذلک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قتله اللّه و أنا معه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فهل یکون من یقتله اللّه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بحکمه فیه،أو بأخذه بنتائج أعماله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محقون الدم بنظر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غیر علی؟</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سئل عن قتل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سرنی و لا ساءنی </w:t>
      </w:r>
      <w:r>
        <w:rPr>
          <w:rStyle w:val="FootnoteAnchor"/>
          <w:rtl w:val="true"/>
        </w:rPr>
        <w:footnoteReference w:id="1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یری دمه محقونا،لأن قتل محقون </w:t>
      </w:r>
    </w:p>
    <w:p>
      <w:pPr>
        <w:pStyle w:val="BookText"/>
        <w:rPr/>
      </w:pPr>
      <w:r>
        <w:rPr>
          <w:rFonts w:ascii="IRNazanin" w:hAnsi="IRNazanin" w:eastAsia="IRNazanin"/>
          <w:color w:val="111111"/>
          <w:sz w:val="28"/>
          <w:sz w:val="28"/>
          <w:szCs w:val="28"/>
          <w:rtl w:val="true"/>
          <w:lang w:bidi="fa-IR"/>
        </w:rPr>
        <w:t>الدم لا بد أن یوجب مساءة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یتضمنه من جرأة علی اللّه،و هو من المنکر الذی لا بد أن ینکره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بیده،ثم بلسانه،ثم بقلبه،و هو أضعف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قد أنکر قتل عثمان بقلبه،فدل ذلک علی أنه لا یراه من المنکر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المغیرة بن الأخنس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 و عمار الشجا و محمد</w:t>
      </w:r>
    </w:p>
    <w:p>
      <w:pPr>
        <w:pStyle w:val="BookText"/>
        <w:rPr/>
      </w:pPr>
      <w:r>
        <w:rPr>
          <w:rFonts w:ascii="IRNazanin" w:hAnsi="IRNazanin" w:eastAsia="IRNazanin"/>
          <w:color w:val="111111"/>
          <w:sz w:val="28"/>
          <w:sz w:val="28"/>
          <w:szCs w:val="28"/>
          <w:rtl w:val="true"/>
          <w:lang w:bidi="fa-IR"/>
        </w:rPr>
        <w:t>و أشتر و المکشوح جروا الدواهیا</w:t>
      </w:r>
    </w:p>
    <w:p>
      <w:pPr>
        <w:pStyle w:val="BookText"/>
        <w:rPr/>
      </w:pPr>
      <w:r>
        <w:rPr>
          <w:rFonts w:ascii="IRNazanin" w:hAnsi="IRNazanin" w:eastAsia="IRNazanin"/>
          <w:color w:val="111111"/>
          <w:sz w:val="28"/>
          <w:sz w:val="28"/>
          <w:szCs w:val="28"/>
          <w:rtl w:val="true"/>
          <w:lang w:bidi="fa-IR"/>
        </w:rPr>
        <w:t>و قد کان فیها للزبیر عجاجة</w:t>
      </w:r>
    </w:p>
    <w:p>
      <w:pPr>
        <w:pStyle w:val="BookText"/>
        <w:rPr/>
      </w:pPr>
      <w:r>
        <w:rPr>
          <w:rFonts w:ascii="IRNazanin" w:hAnsi="IRNazanin" w:eastAsia="IRNazanin"/>
          <w:color w:val="111111"/>
          <w:sz w:val="28"/>
          <w:sz w:val="28"/>
          <w:szCs w:val="28"/>
          <w:rtl w:val="true"/>
          <w:lang w:bidi="fa-IR"/>
        </w:rPr>
        <w:t>و صاحبه الأدنی أشاب النواصیا</w:t>
      </w:r>
    </w:p>
    <w:p>
      <w:pPr>
        <w:pStyle w:val="BookText"/>
        <w:rPr/>
      </w:pPr>
      <w:r>
        <w:rPr>
          <w:rFonts w:ascii="IRNazanin" w:hAnsi="IRNazanin" w:eastAsia="IRNazanin"/>
          <w:color w:val="111111"/>
          <w:sz w:val="28"/>
          <w:sz w:val="28"/>
          <w:szCs w:val="28"/>
          <w:rtl w:val="true"/>
          <w:lang w:bidi="fa-IR"/>
        </w:rPr>
        <w:t>فأما علی فاستغاث ببیته</w:t>
      </w:r>
    </w:p>
    <w:p>
      <w:pPr>
        <w:pStyle w:val="BookText"/>
        <w:rPr/>
      </w:pPr>
      <w:r>
        <w:rPr>
          <w:rFonts w:ascii="IRNazanin" w:hAnsi="IRNazanin" w:eastAsia="IRNazanin"/>
          <w:color w:val="111111"/>
          <w:sz w:val="28"/>
          <w:sz w:val="28"/>
          <w:szCs w:val="28"/>
          <w:rtl w:val="true"/>
          <w:lang w:bidi="fa-IR"/>
        </w:rPr>
        <w:t>فلا آمر فیها و لم یک ناهیا</w:t>
      </w:r>
    </w:p>
    <w:p>
      <w:pPr>
        <w:pStyle w:val="BookText"/>
        <w:rPr/>
      </w:pPr>
      <w:r>
        <w:rPr>
          <w:rFonts w:ascii="IRNazanin" w:hAnsi="IRNazanin" w:eastAsia="IRNazanin"/>
          <w:color w:val="111111"/>
          <w:sz w:val="28"/>
          <w:sz w:val="28"/>
          <w:szCs w:val="28"/>
          <w:rtl w:val="true"/>
          <w:lang w:bidi="fa-IR"/>
        </w:rPr>
        <w:t>فلما بلغ شعره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اللّه،ما أخطأ الغلام شیئا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حسان بن ثابت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قتلت عثمان و لکن خذلته،و لا آمر به و لکن لم أنه عنه،فالخاذل شریک القاتل،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الطبقات الکبری لابن سعد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الثقات لابن حبان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مدینة دمشق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الصحاح للجوهری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لسان العرب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تاج العروس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الساکت شریک القاتل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کنت فی من حاصر عثمان؛فکنت آخذ سلاحی و أضعه،و علی ینظر إلی،لا یأمرنی و لا ینهانی،فلما کانت البیعة له،خرجت فی أثره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عبید اللّه بن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ولکنه قد قرب القوم جهده</w:t>
      </w:r>
    </w:p>
    <w:p>
      <w:pPr>
        <w:pStyle w:val="BookText"/>
        <w:rPr/>
      </w:pPr>
      <w:r>
        <w:rPr>
          <w:rFonts w:ascii="IRNazanin" w:hAnsi="IRNazanin" w:eastAsia="IRNazanin"/>
          <w:color w:val="111111"/>
          <w:sz w:val="28"/>
          <w:sz w:val="28"/>
          <w:szCs w:val="28"/>
          <w:rtl w:val="true"/>
          <w:lang w:bidi="fa-IR"/>
        </w:rPr>
        <w:t>و دبوا حوالیه دبیب العقارب</w:t>
      </w:r>
    </w:p>
    <w:p>
      <w:pPr>
        <w:pStyle w:val="BookText"/>
        <w:rPr/>
      </w:pPr>
      <w:r>
        <w:rPr>
          <w:rFonts w:ascii="IRNazanin" w:hAnsi="IRNazanin" w:eastAsia="IRNazanin"/>
          <w:color w:val="111111"/>
          <w:sz w:val="28"/>
          <w:sz w:val="28"/>
          <w:szCs w:val="28"/>
          <w:rtl w:val="true"/>
          <w:lang w:bidi="fa-IR"/>
        </w:rPr>
        <w:t>فما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أحسنتم و لا قد أسأتم</w:t>
      </w:r>
    </w:p>
    <w:p>
      <w:pPr>
        <w:pStyle w:val="BookText"/>
        <w:rPr/>
      </w:pPr>
      <w:r>
        <w:rPr>
          <w:rFonts w:ascii="IRNazanin" w:hAnsi="IRNazanin" w:eastAsia="IRNazanin"/>
          <w:color w:val="111111"/>
          <w:sz w:val="28"/>
          <w:sz w:val="28"/>
          <w:szCs w:val="28"/>
          <w:rtl w:val="true"/>
          <w:lang w:bidi="fa-IR"/>
        </w:rPr>
        <w:t xml:space="preserve">و أطرق إطراق الشجاع المواثب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زید بن 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علیا مضطجعا فی المسجد،فقلت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الحسن،إن الناس یرون أنک لو شئت رددت الناس عن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فجلس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اللّه،ما أمرتهم بشیء،و لا دخلت فی شیء من شأنهم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فأتیت عثمان فأخبرته،فقال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حرق قیس علی البلاد</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إذا اضطرمت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أحجما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أجذما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عمار بن یاسر،عن أبیه،قال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منبر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قتل عثمان،و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أحببت قتله و لا کرهته،و لا أمرت به و لا نهیت عنه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خلده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یخطب فذکر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الذی لا إله إلا هو ما قتلته،و لا مالأت علی قتله،و لا ساءنی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صحیحا ما زعموه من 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منقادا للعشرین ألفا الذین کانوا فی عسکره،و قد تجمعوا و لبسوا السلاح،و زعموا أنهم کلهم قد قتلوا عثمان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کان من بین الذین حرضوا علی عثمان أمثال عمار بن یاسر،الذی یقول </w:t>
      </w:r>
      <w:bookmarkStart w:id="278" w:name="pg12894_170803"/>
    </w:p>
    <w:p>
      <w:pPr>
        <w:pStyle w:val="BookText"/>
        <w:rPr/>
      </w:pPr>
      <w:bookmarkEnd w:id="278"/>
      <w:r>
        <w:rPr>
          <w:rFonts w:ascii="IRNazanin" w:hAnsi="IRNazanin" w:eastAsia="IRNazanin"/>
          <w:color w:val="111111"/>
          <w:sz w:val="28"/>
          <w:sz w:val="28"/>
          <w:szCs w:val="28"/>
          <w:rtl w:val="true"/>
          <w:lang w:bidi="fa-IR"/>
        </w:rPr>
        <w:t>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علم أن رضا اللّه فی أن یقذف بنفسه فی البحر لفعل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منهم محمد بن أبی بکر،الذی کان أطوع له من ولده غیر الحسنین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الأشتر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لی الأشتر کما کنت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کان یقول عن الأشتر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لیت فیکم مثله اثنین،بل لیت فیکم مثله واحدا،یری فی عدوکم ما یری،إذا لخفت علی مؤنتکم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9" w:name="__RefHeading___Toc3166909_3224264995"/>
      <w:bookmarkStart w:id="280" w:name="_Toc94"/>
      <w:bookmarkEnd w:id="279"/>
      <w:r>
        <w:rPr>
          <w:rtl w:val="true"/>
        </w:rPr>
        <w:t>لا یستقیم أمرهم إلا بسب علی علیه السّلام</w:t>
      </w:r>
      <w:bookmarkEnd w:id="280"/>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قول مروان لسائله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یستقیم لهم الأمر إلا بسب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bookmarkStart w:id="281" w:name="pg12894_170804"/>
    </w:p>
    <w:p>
      <w:pPr>
        <w:pStyle w:val="BookText"/>
        <w:rPr/>
      </w:pPr>
      <w:bookmarkEnd w:id="281"/>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ندری ما هی مشاعر ذلک الرجل حین سماعه هذا الکلام من مروان،فإنه قد اعترف له بأنهم حین یتهمون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بقتل عثمان،و یقودون الجیوش لحربه،لأجل ذلک،کانوا یکذبون علی الناس عن سابق علم و تصمیم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یتسببون بسفک دماء أهل الإیمان،و یرتکبون جریمة البغی و الخروج علی إمامهم،فضلا عن أنهم قد سنّوا سن سبه علی المنابر،و عملوا علی تنشئة الناس علی بغضه،لمجرد الحصول علی حطام الدنیا،و الإمساک و الإحتفاظ بما ینالونه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یفعل ذلک،و یعترف به،کیف یمکن أن یؤتمن علی مستقبل الأمة و علی دینها و مصالحها،و علی دماء الناس و أعراضهم و أموالهم؟</w:t>
      </w:r>
      <w:r>
        <w:rPr>
          <w:rFonts w:eastAsia="IRNazanin" w:cs="IRNazanin"/>
          <w:color w:val="111111"/>
          <w:sz w:val="28"/>
          <w:szCs w:val="28"/>
          <w:rtl w:val="true"/>
          <w:lang w:bidi="fa-IR"/>
        </w:rPr>
        <w:t>!..</w:t>
      </w:r>
    </w:p>
    <w:p>
      <w:pPr>
        <w:pStyle w:val="Heading5"/>
        <w:numPr>
          <w:ilvl w:val="4"/>
          <w:numId w:val="1"/>
        </w:numPr>
        <w:rPr/>
      </w:pPr>
      <w:bookmarkStart w:id="282" w:name="__RefHeading___Toc3166911_3224264995"/>
      <w:bookmarkStart w:id="283" w:name="_Toc95"/>
      <w:bookmarkEnd w:id="282"/>
      <w:r>
        <w:rPr>
          <w:rtl w:val="true"/>
        </w:rPr>
        <w:t>عائشة تمهد لطلحة</w:t>
      </w:r>
      <w:bookmarkEnd w:id="283"/>
    </w:p>
    <w:p>
      <w:pPr>
        <w:pStyle w:val="BookText"/>
        <w:rPr/>
      </w:pPr>
      <w:r>
        <w:rPr>
          <w:rFonts w:ascii="IRNazanin" w:hAnsi="IRNazanin" w:eastAsia="IRNazanin"/>
          <w:color w:val="111111"/>
          <w:sz w:val="28"/>
          <w:sz w:val="28"/>
          <w:szCs w:val="28"/>
          <w:rtl w:val="true"/>
          <w:lang w:bidi="fa-IR"/>
        </w:rPr>
        <w:t>و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ابن عباس التقی بعائشة فی الصلصل،و کانت فی طریقها إلی مکة،فطلبت منه أن یخذل الناس عن عثمان،فإن الناس قد عرفوا الحق، و اجتموا من بلدانهم لأمر قد 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رأیت طلحة بن عبید اللّه قد اتخذ علی بیوت الأموال و الخزائن مفاتیح،فإن یلی یسیر بسیرة ابن عمه أبی بکر</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أمه،لو حدث بالرجل حدث ما فزع الناس إلا إلی صاحبنا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عنک،إنی لست أرید مکابرتک و لا مجادلتک</w:t>
      </w:r>
      <w:r>
        <w:rPr>
          <w:rFonts w:eastAsia="IRNazanin" w:cs="IRNazanin"/>
          <w:color w:val="111111"/>
          <w:sz w:val="28"/>
          <w:szCs w:val="28"/>
          <w:rtl w:val="true"/>
          <w:lang w:bidi="fa-IR"/>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الصلصل موضع بنواحی المدینة علی سبعة أمیال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أظهر النص المتقدم أن عائشة کانت تمهد لطلحة،و تری أنه هو الذی سیفوز بمقام الخلافة حین یقتل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کان سبب تبلور هذا الأمر لدیها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طلحة کان من أشد الناس حماسا و جهدا فی قتل عثمان، و توطئة الأمر لنفسه</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الناس کانوا معه،و حوله،یشارکونه فی جهده ضد عثمان، و کانوا یترددون علیه فی داره التی کانت تغص 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فکانت عائشة تعتبر هذا التلاقی،و التعاون،و الإلتفاف دلیلا علی الولاء،و من مظاهر التبعیة له،و الخضوع لأمره،و البخوع بفضله،و الإقرار بأهلیته،و أحقیته لهذا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تلتفت إلی ذلک التوافق لیس لأجل ما توهمته،بل کان ذلک لأجل توافق المصالح،بدلیل أنهم تفرقوا عن طلحة حین بادرهم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یرغبون فیه،حتی اضطر طلحة إلی الاعتذار من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قلنا فی هذا الکتاب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لم تکن تجد شیئا من ذلک عند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یکن عنده تجمعات،و لم یکن نشیطا،و لا مبادرا و لا فاعلا فی موضوع قتل عثمان،بل کان مدافعا عنه،و مثبطا لعزائم الناس علی 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کانت کلمة الفصل فی الخلافة بعد قتل عثمان ستکون للثائرین القاتلین لعثمان،فإن الثائرین بنظر عائشة لن یختاروا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سیکونون متحفظین بل ناقمین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لأجل ذلک کانت عائشة مهتمة بتسریع قتل عثمان،لکی یتسلم طلحة زمام الأمور،کما ظهر من کلامها مع ابن عباس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طلحة کان قد قطع شوطا کبیرا فی الإستیلاء علی الأمور،فإنه کما ذکره النص المتقدم استولی علی بیوت الأموال و الخزائن،و اتخذ علیها مفاتیح،و قد ذکرت بعض النصوص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استولی علی الإبل،فلما بویع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سلمها إلیه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عائشة کانت تعد الناس بأن طلحة سوف یسیر فیهم بسیرة أبیها أبی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تذکر اسم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ظهر فی النص المتقدم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ما أغاظها من عثمان هو تغییره سنة عمر،فی العطاء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عمر قد دون الدواوین،و جعل الناس طبقات فی العطاء،فیزید عطاؤهم و ینقص بحسبها،و تلک الطبقات قد کرست الطبقیة العنصریة و القبلیة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کان قد فرض لعائشة اثنی عشر ألفا ممیزا لها عن سائر نساء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ذلک </w:t>
      </w:r>
      <w:r>
        <w:rPr>
          <w:rStyle w:val="FootnoteAnchor"/>
          <w:rtl w:val="true"/>
        </w:rPr>
        <w:footnoteReference w:id="115"/>
      </w:r>
      <w:r>
        <w:rPr>
          <w:rFonts w:ascii="IRNazanin" w:hAnsi="IRNazanin" w:eastAsia="IRNazanin"/>
          <w:color w:val="111111"/>
          <w:sz w:val="28"/>
          <w:sz w:val="28"/>
          <w:szCs w:val="28"/>
          <w:rtl w:val="true"/>
          <w:lang w:bidi="fa-IR"/>
        </w:rPr>
        <w:t>،فلم یرض عثمان أن یمیزها،و حبس عنها أرزاقها کما فی بعض التعابیر،فغضبت و أعلنت العداء له،و دعت الناس إلی قتله،و واصلت حملتها هذه ضده إلی أن کان لها ما أرادت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عثمان فهم أن عمر إنما یمیز عائشة لأنه کان بحاجة إلی تأییدها أو إلی سکوتها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عثمان فرأی أنه کبر بقومه،و أنه مستغن بهم عنها و عن نصرتها</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السبب فی أن عائشة لم تعد الناس بأن یسیر فیهم طلحة بسنة عمر فی العطاء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فعله عمر و إن کان قد ارضی طبقات معینة،إلا أنه قد أسخط آخرین،لأنه قد خالف سنة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،التی لم یجرؤ أبو بکر علی مخالفتها،و کان قد سار علیها عمر نفسه سنوات من خلافته، </w:t>
      </w:r>
    </w:p>
    <w:p>
      <w:pPr>
        <w:pStyle w:val="BookText"/>
        <w:rPr/>
      </w:pPr>
      <w:r>
        <w:rPr>
          <w:rFonts w:ascii="IRNazanin" w:hAnsi="IRNazanin" w:eastAsia="IRNazanin"/>
          <w:color w:val="111111"/>
          <w:sz w:val="28"/>
          <w:sz w:val="28"/>
          <w:szCs w:val="28"/>
          <w:rtl w:val="true"/>
          <w:lang w:bidi="fa-IR"/>
        </w:rPr>
        <w:t>فکان علی و شیعته،و الخیار من الصحابة غیر راضین عن تصرفه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ولکنهم لم یتمکنوا من ردعه،لأنه کان یری أن هذا یمکنه من الإمساک بالرؤوس المؤثرة فی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یکرس مفاهیم یرید لها أن تقوی و تتجذر من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أنها ترید أن تحتفظ بولاء الطبقات التی غمط حقها فی دیوان عمر، و لترضی أیضا خیار الصحابة الذین لم یرضوا منه بهذا العمل،و بکثیر من أعماله الأخری،و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غلظته،و شدته،و درته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عائشة ربما کانت تعد نفسها فی الباطن بالحصول علی أکثر من ذلک الإمتیاز الذی کان عمر قد منحها إیاه بطریقة أو بأخری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عائشة تتجاهل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تنسب السنة إلی أبیها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لتعظم أمره،و لتعطیه الحق فی أن یکون له هو الآخر سنة یجریها الخلفاء من بعده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یسکت ابن عباس علی ما سمعه من عائشة،بل بادر إلی بعثرة أحلامها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حولها إلی کوابیس مخیفة و مؤلمة لها حین أخبرها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واهمة جدا فیما تقول،فإن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تبغضه أشد البغض هو الذی تجتمع علیه القلوب،و تلتقی علیه عقول الناس</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التفاف الناس حول طلحة فلا یعنی أنهم یفضلونه علی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اتفاقهم معه علی قتل عثمان،و حضورهم مجالسه،و دخولهم داره شیء،و ثقتهم بصلاحه و أهلیته،و سلامة و صحة نوایاه شیء آخر</w:t>
      </w:r>
      <w:r>
        <w:rPr>
          <w:rFonts w:eastAsia="IRNazanin" w:cs="IRNazanin"/>
          <w:color w:val="111111"/>
          <w:sz w:val="28"/>
          <w:szCs w:val="28"/>
          <w:rtl w:val="true"/>
          <w:lang w:bidi="fa-IR"/>
        </w:rPr>
        <w:t xml:space="preserve">.. </w:t>
      </w:r>
      <w:bookmarkStart w:id="284" w:name="pg12894_170809"/>
    </w:p>
    <w:p>
      <w:pPr>
        <w:pStyle w:val="BookText"/>
        <w:rPr/>
      </w:pPr>
      <w:bookmarkEnd w:id="284"/>
      <w:r>
        <w:rPr>
          <w:rFonts w:ascii="IRNazanin" w:hAnsi="IRNazanin" w:eastAsia="IRNazanin"/>
          <w:color w:val="111111"/>
          <w:sz w:val="28"/>
          <w:sz w:val="28"/>
          <w:szCs w:val="28"/>
          <w:rtl w:val="true"/>
          <w:lang w:bidi="fa-IR"/>
        </w:rPr>
        <w:t>و کان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بین لطلحة أن علیه أن یکون واقعیا فی نظرته للأمور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حین لم یقبل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یقلع عن خطأه حین منع عثمان من الماء حتی یموت عطشا،فخرج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بیت المال ففرقه بین الناس،فتفرق الناس عن طلحة حتی خلت داره منهم، فبادر إلی الإعتذار من عثمان کما ذکرناه فی 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الحادثة فضحت طلحة،و بینت للناس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یراعی مقامات الناس،و لا یحترم أهل الشأن منهم،حتی الوصی و أخا النبی،و صهره،و ابن عمه،فکیف إذن ستکون معاملته للناس العادیین؟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دلت أهل الفضل و العلم و المعرفة علی أن طلحة لا یلتزم بالشرع،و لا ینقاد لأحکامه،حتی بعد بیانها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بینت هذه الحادثة أن اجتماع الناس حول طلحة لا یعنی إیمانهم بصلاحه،و لا یدل علی ثقتهم به،و لا یشیر إلی ترشیحهم له لأی مقام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ینبغی أن یغتر هو أو عائشة أو سواهما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یبدو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الناس کانوا یعرفون أطماع طلحة،و أنه لا یرید قتل عثمان لأجل إحیاء دین اللّه و الدفع عن عباده،و إنما یرید الحصول علی مآربه، و الوصول إلی أهوائه و شهواته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سعی فی قتل عثمان ثم طالب بدمه</w:t>
      </w:r>
      <w:r>
        <w:rPr>
          <w:rFonts w:eastAsia="IRNazanin" w:cs="IRNazanin"/>
          <w:color w:val="111111"/>
          <w:sz w:val="28"/>
          <w:szCs w:val="28"/>
          <w:rtl w:val="true"/>
          <w:lang w:bidi="fa-IR"/>
        </w:rPr>
        <w:t>.</w:t>
      </w:r>
    </w:p>
    <w:p>
      <w:pPr>
        <w:pStyle w:val="Heading5"/>
        <w:numPr>
          <w:ilvl w:val="4"/>
          <w:numId w:val="1"/>
        </w:numPr>
        <w:rPr/>
      </w:pPr>
      <w:bookmarkStart w:id="285" w:name="__RefHeading___Toc3166913_3224264995"/>
      <w:bookmarkStart w:id="286" w:name="_Toc96"/>
      <w:bookmarkEnd w:id="285"/>
      <w:r>
        <w:rPr>
          <w:rtl w:val="true"/>
        </w:rPr>
        <w:t>الخاذل شریک القاتل</w:t>
      </w:r>
      <w:bookmarkEnd w:id="286"/>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حسان بن ثابت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قتلت عثمان، و لکن خذلته،و لا آمر،و لکن لم أنه عنه،فالخاذل شریک القاتل،و الساکت </w:t>
      </w:r>
    </w:p>
    <w:p>
      <w:pPr>
        <w:pStyle w:val="BookText"/>
        <w:rPr/>
      </w:pPr>
      <w:r>
        <w:rPr>
          <w:rFonts w:ascii="IRNazanin" w:hAnsi="IRNazanin" w:eastAsia="IRNazanin"/>
          <w:color w:val="111111"/>
          <w:sz w:val="28"/>
          <w:sz w:val="28"/>
          <w:szCs w:val="28"/>
          <w:rtl w:val="true"/>
          <w:lang w:bidi="fa-IR"/>
        </w:rPr>
        <w:t xml:space="preserve">شریک القاتل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المقتول قد لا یستحق النصر،بل یستحق الخذلان،و لا سیما إذا کان هو السبب فیما یجری له،لإصراره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رغم کثرة إسداء النصائح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مخالفاته، و علی حمایة أناس یمارسون القتل و العسف و العدوان علی الناس،و علی أحکام اللّه تبارک و تعالی،و حفظ مواقعهم لهم،و دفع کل ما یسوؤهم عنهم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یخذل عثمان إلا بعد أن عجز عن إقناعه بالتراجع عن تلک المخالفات،و بقی مصرا علی تکریسها کحقیقة راهنة لا یجیز لأحد المساس بها،و لا الإعتراض علیها،و لا المطالبة بالإقلاع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محاربته لخیار الأمة و أبرارها حمایة للظالمین،و المبطلین،و حمایة ظلمهم و باطلهم بالسیف و السوط هی أو صلته علی ما وصل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فالذی خذل عثمان علی الحقیقة هو مروان و معاویة،لا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النهی عن قتل 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یکون ذنبا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ذلک الشخص غیر مستحق للقتل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 إذا کان النهی عن قتله مؤثرا، و لا دلیل علی توفر هذین الشرطین فی موضوع قتل عثمان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الخاذل و الساکت إنما یکون شریک القاتل،إذا لم یکن خذلانه له و سکوته مستندا إلی مبرر 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حجة شرعیة</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کان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یملک هذا المبرر،و هو عجزه عن ردع </w:t>
      </w:r>
      <w:bookmarkStart w:id="287" w:name="pg12894_170811"/>
    </w:p>
    <w:p>
      <w:pPr>
        <w:pStyle w:val="BookText"/>
        <w:rPr/>
      </w:pPr>
      <w:bookmarkEnd w:id="287"/>
      <w:r>
        <w:rPr>
          <w:rFonts w:ascii="IRNazanin" w:hAnsi="IRNazanin" w:eastAsia="IRNazanin"/>
          <w:color w:val="111111"/>
          <w:sz w:val="28"/>
          <w:sz w:val="28"/>
          <w:szCs w:val="28"/>
          <w:rtl w:val="true"/>
          <w:lang w:bidi="fa-IR"/>
        </w:rPr>
        <w:t>عثمان و عماله عن مخالفاتهم،و عدم تمکنه أیضا من ردع الثائرین علیه عن قتله،بل هم لم یرضوا منه حتی بأن یوصل الماء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ساعدهم علی ذلک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ضمن عثمان لهم،و ثناهم عن عزمهم عدة مرات،و لکن عثمان لم یف بعهد،و لا بعقد،و لا بوعد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یکون الخذلان قبیحا،و کذلک السکوت إذا کان القتل نفسه قبیحا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 ثمة قدرة علی المعونة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عثمان نفسه هو الذی کان یعین علی نفسه،حین کان یتوب و یتراجع، و حین لم یتراجع عن أی شیء من مخالفاته،و ما فتئ یحمی عماله الظالمین و المعتدین،و ینکل بخیار الصحابة و أبرارهم الناصحین له،و المعترضین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یلام خاذله بعد هذا؟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أخیرا فإن حسان بن ثابت کان عثمانیا،منحرفا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عبرة بهذه الأهازیج التی یحاول تردیدها</w:t>
      </w:r>
      <w:r>
        <w:rPr>
          <w:rFonts w:eastAsia="IRNazanin" w:cs="IRNazanin"/>
          <w:color w:val="111111"/>
          <w:sz w:val="28"/>
          <w:szCs w:val="28"/>
          <w:rtl w:val="true"/>
          <w:lang w:bidi="fa-IR"/>
        </w:rPr>
        <w:t>..</w:t>
      </w:r>
    </w:p>
    <w:p>
      <w:pPr>
        <w:pStyle w:val="Heading5"/>
        <w:numPr>
          <w:ilvl w:val="4"/>
          <w:numId w:val="1"/>
        </w:numPr>
        <w:rPr/>
      </w:pPr>
      <w:bookmarkStart w:id="288" w:name="__RefHeading___Toc3166915_3224264995"/>
      <w:bookmarkStart w:id="289" w:name="_Toc97"/>
      <w:bookmarkEnd w:id="288"/>
      <w:r>
        <w:rPr>
          <w:rtl w:val="true"/>
        </w:rPr>
        <w:t>خلط</w:t>
      </w:r>
      <w:r>
        <w:rPr>
          <w:rtl w:val="true"/>
        </w:rPr>
        <w:t>-</w:t>
      </w:r>
      <w:r>
        <w:rPr>
          <w:rtl w:val="true"/>
        </w:rPr>
        <w:t>و اللّه</w:t>
      </w:r>
      <w:r>
        <w:rPr>
          <w:rtl w:val="true"/>
        </w:rPr>
        <w:t>-</w:t>
      </w:r>
      <w:r>
        <w:rPr>
          <w:rtl w:val="true"/>
        </w:rPr>
        <w:t>أبو الحسن</w:t>
      </w:r>
      <w:r>
        <w:rPr>
          <w:rtl w:val="true"/>
        </w:rPr>
        <w:t>!</w:t>
      </w:r>
      <w:bookmarkEnd w:id="289"/>
    </w:p>
    <w:p>
      <w:pPr>
        <w:pStyle w:val="BookText"/>
        <w:rPr/>
      </w:pPr>
      <w:r>
        <w:rPr>
          <w:rFonts w:ascii="IRNazanin" w:hAnsi="IRNazanin" w:eastAsia="IRNazanin"/>
          <w:color w:val="111111"/>
          <w:sz w:val="28"/>
          <w:sz w:val="28"/>
          <w:szCs w:val="28"/>
          <w:rtl w:val="true"/>
          <w:lang w:bidi="fa-IR"/>
        </w:rPr>
        <w:t>و بعد قتل عثمان سأل عمرو بن العاص أحد الرکبان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فعل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بایعوا علیا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فعل علی فی قتلة عثمان؟</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علیه ولید بن عقبة،فسأله عن 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أمرت و لا </w:t>
      </w:r>
    </w:p>
    <w:p>
      <w:pPr>
        <w:pStyle w:val="BookText"/>
        <w:rPr/>
      </w:pPr>
      <w:r>
        <w:rPr>
          <w:rFonts w:ascii="IRNazanin" w:hAnsi="IRNazanin" w:eastAsia="IRNazanin"/>
          <w:color w:val="111111"/>
          <w:sz w:val="28"/>
          <w:sz w:val="28"/>
          <w:szCs w:val="28"/>
          <w:rtl w:val="true"/>
          <w:lang w:bidi="fa-IR"/>
        </w:rPr>
        <w:t>نهیت،و لا سرنی،و لا ساءنی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فعل بقتلة عثمان؟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آوی و لم یرض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قال له مروان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لا تکن أمرت فقد تولیت الأمر،و إن لا تکن قتلت،فقد آویت القاتلین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عمرو بن العاص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الحسن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إما أن عمرو بن العاص یعرف الحقیقة،و یدرک مراد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،ولکنه یرید بکلامه هذا أن یخدع الناس،و یوقعهم فی الشبهة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 أنه لم یفهم مراد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أنه أراد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الموقف من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ینسجم مع قواعد السیاسة التی اعتاد علیها ابن العاص و من هم علی شاکلته،المبنیة علی الخداع،و المناورات،و الکذب علی الناس</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یأمر بقتل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صحیح،کما أنه إن کان قد ارتکب ما یوجب القتل،فإنه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ینه عن 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نهی عن أن یقتل بهذه الطریقة الموجبة للفتنة،و التی سوف تلحق بالإسلام و أهله ضررا بالغا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نهی الناس الذین لیس لهم الحق،فی إجراء الأحکام و العقوبات عن أن یتصدوا لما لا حق لهم به،لأن ذلک للإمام العادل،فإنه هو الذی یجری أحکام اللّه،وفق القواعد المقررة شرعا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قتل عثمان لم یسر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کان بطریقة غیر سلیمة،و لا مشروعة من حیث و سائلها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لم یسؤه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عثمان هو الذی جنی علی نفسه،و لم یرتدع عن المخالفات التی أدت به إلی هذه النتیجة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بالنسبة لقتلة عثمان،فقد ذکر النص المتقدم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ولکنه لم یرض بفعلهم،فلا بد من الإشارة إلی هذین الأمرین معا،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یرض بفعلهم،قد یکون لأن عثمان معصوم الدم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یکون لأجل أنهم أعطوا لأنفسهم صلاحیات لیست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الطریقة التی اتبعوها لم تکن صحیحة،لأنها تفتح أبوابا لا یجوز فتحها فهی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تجریء الناس علی نقض عهودهم،و التخلی عن التزاماتهم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تجرئهم علی التصدی لأمور لا یحق لهم التصدی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یحق لهم شیء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أسلوب عملهم کان یحمل معه الکثیر من المخالفات التی لا یقرها الشرع،مثل منع الماء و ترویع الأطفال و النساء،و غیر ذلک</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ما فعلوه أفسح المجال لأهل الأطماع للتحرک لنیل ما </w:t>
      </w:r>
    </w:p>
    <w:p>
      <w:pPr>
        <w:pStyle w:val="BookText"/>
        <w:rPr/>
      </w:pPr>
      <w:r>
        <w:rPr>
          <w:rFonts w:ascii="IRNazanin" w:hAnsi="IRNazanin" w:eastAsia="IRNazanin"/>
          <w:color w:val="111111"/>
          <w:sz w:val="28"/>
          <w:sz w:val="28"/>
          <w:szCs w:val="28"/>
          <w:rtl w:val="true"/>
          <w:lang w:bidi="fa-IR"/>
        </w:rPr>
        <w:t>یریدون،و لأهل الأهواء و الأحقاد للتصرف من دون وازع أو رادع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أعطوا الذریعة للمتربصین لإثارة الشبهات،و بعث الفتنة،و تحریک الأحقاد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تسببوا فی نشوء مشکلات شغلت أهل الإسلام،و کان المسلمون فی غنی عنها،و قد نشأت عنها خسائر هائلة و جلیلة،و ترکت آثارا سلبیة علی واقع المجتمع الإسلامی فی عقائده و سیاساته،و علاقاته، و أخلاقیاته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آواهم،و لم یقتص منهم لأنه رآهم معذورین فیما أتوه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یجد سبیلا علیهم،و إن أخذنا بمنطق أتباع الخلفاء کان علینا أن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اجتهدوا فأخطأوا،فهم مأجورون علی فعلهم هذا أجرا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اعتبروا معاویة و عائشة،و طلحة و الزبیر مجتهدین فی حربهم علیا،و مخطئین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فلهم أجر واحد بنظرهم،و أتباع الخلفاء لا یرون أنه یجوز عقوبة عائشة،و معاویة،و عمرو بن العاص بالقتل،رغم أنهم خرجوا علی إمام زمانهم الذی لم یجدوا أی مأخذ علیه و حاربوه،و قتلوا أو أمروا بقتل المئات و الألوف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حاربوه،و هم یقرون بأنه الصائن لدین اللّه،المراعی لأحکامه، و الملتزم بشرائعه،و یجعلون تشدده فی ذلک من مآخذهم علیه</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أخذنا بما وجدناه من کلمات صرح بها قاتلوا عثمان،فإنه یفهم منها أن علیا کان یری أنه یستحق القتل،و لکن قاتلیه أخطأوا فی أمرین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هم الذین تولوا ذلک،مع أن ذلک للإمام العادل المخول بإجراء حدود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بأن یعزلوه،ثم یمکنون الإمام العادل من الإمساک بزمام الأمور،ثم معاقبة من یستحق العقاب،أو العفو عمن یستحق العفو، و قد کان ذلک بمقدورهم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تولیهم لقتله بهذا النحو قد أفسح المجال لدعاة الفتنة للتوثب علی هذا الأمر،و نفث سمومهم،و إلقاء شبهاتهم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جر الناس إلی حروب و مشاحنات ترکت آثارها السلبیة علی الإسلام و أهله إلی یومنا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بالإضافة إلی المخالفات التی ارتکبوها،فی طریقة قتله،و هو ما عبر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جزعتم فأسأتم الجزع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کلام مروان الوارد فی الروایة المتقدمة یدل علی أنه یعتبر نفس تولی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للأمر بعد عثمان ذنبا،یوازی فی خطورته الأمر بقتل عثمان،فقد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لا تکن أمرت،فقد تولیت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ندری إن کان مروان یری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تولی عثمان للأمر بعد قتل عمر هو الآخر من ذنوب عثمان،فإن عثمان إن لا یکن أمر بقتل عمر،فقد تولی الأمر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الإمام الحسن قد تولی الأمر بعد قتل أبیه،فهل یمکن عدّه مذنبا حسب هذه المقولة؟</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 أن مروان یرید أن یقتل عثمان،و لا یتولی أحد الأمر،لکی یضیع الناس فی متاهات الفتنة،و یحصل الهرج و المرج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لیتمکن مروان،و فریقه من جمع شملهم،ثم الوثوب علی مقام الخلافة لیبتزوها مرة أخری، و لینتقموا من الناس شر انتقام؟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قول مروان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لا تکن قتلت فقد آویت القاتلین،فهو و إن کان فی بعض وجوهه صحیحا،ولکنه لا یوصل إلی النتیجة التی أرادها مروان،و هی إدانة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إیواء القاتل لیس ذنبا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قد یکون القاتل محقا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یکون غیر مستحق لأن یقتصّ منه،بل یرید طالبوه أن یقتلوه ظلما و بغیا منهم علیه</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ضیر فی إیواء القاتل فی مثل هذه الأحوال،لکی یمنع الناس من ظلمه،لا سیما و أن الذین یلاحقونه لا یحق لهم ملاحقته،لأنهم لیسوا أولیاء الدم،و إنما یریدون بقتله إذکاء الفتنة،و التوصل إلی العبث بأمن الناس و التسلط علیهم بغیر حق</w:t>
      </w:r>
      <w:r>
        <w:rPr>
          <w:rFonts w:eastAsia="IRNazanin" w:cs="IRNazanin"/>
          <w:color w:val="111111"/>
          <w:sz w:val="28"/>
          <w:szCs w:val="28"/>
          <w:rtl w:val="true"/>
          <w:lang w:bidi="fa-IR"/>
        </w:rPr>
        <w:t xml:space="preserve">.. </w:t>
      </w:r>
      <w:bookmarkStart w:id="290" w:name="pg12894_170817"/>
    </w:p>
    <w:p>
      <w:pPr>
        <w:pStyle w:val="Heading4"/>
        <w:numPr>
          <w:ilvl w:val="3"/>
          <w:numId w:val="1"/>
        </w:numPr>
        <w:rPr/>
      </w:pPr>
      <w:bookmarkStart w:id="291" w:name="__RefHeading___Toc3166917_3224264995"/>
      <w:bookmarkStart w:id="292" w:name="_Toc98"/>
      <w:bookmarkEnd w:id="290"/>
      <w:bookmarkEnd w:id="291"/>
      <w:r>
        <w:rPr>
          <w:rtl w:val="true"/>
        </w:rPr>
        <w:t>الفصل الثانی</w:t>
      </w:r>
      <w:bookmarkEnd w:id="292"/>
    </w:p>
    <w:p>
      <w:pPr>
        <w:pStyle w:val="Heading5"/>
        <w:numPr>
          <w:ilvl w:val="4"/>
          <w:numId w:val="1"/>
        </w:numPr>
        <w:rPr/>
      </w:pPr>
      <w:bookmarkStart w:id="293" w:name="__RefHeading___Toc3166919_3224264995"/>
      <w:bookmarkStart w:id="294" w:name="_Toc99"/>
      <w:bookmarkEnd w:id="293"/>
      <w:r>
        <w:rPr>
          <w:rtl w:val="true"/>
        </w:rPr>
        <w:t>اشارة</w:t>
      </w:r>
      <w:bookmarkEnd w:id="294"/>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یتهم علیا علیه السّلام</w:t>
      </w:r>
      <w:r>
        <w:rPr>
          <w:rFonts w:eastAsia="IRNazanin" w:cs="IRNazanin"/>
          <w:color w:val="111111"/>
          <w:sz w:val="28"/>
          <w:szCs w:val="28"/>
          <w:rtl w:val="true"/>
          <w:lang w:bidi="fa-IR"/>
        </w:rPr>
        <w:t xml:space="preserve">..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5" w:name="pg12894_170819"/>
      <w:bookmarkStart w:id="296" w:name="pg12894_170819"/>
      <w:bookmarkEnd w:id="296"/>
    </w:p>
    <w:p>
      <w:pPr>
        <w:pStyle w:val="Heading5"/>
        <w:numPr>
          <w:ilvl w:val="4"/>
          <w:numId w:val="1"/>
        </w:numPr>
        <w:rPr/>
      </w:pPr>
      <w:bookmarkStart w:id="297" w:name="pg12894_170819"/>
      <w:bookmarkStart w:id="298" w:name="__RefHeading___Toc3166921_3224264995"/>
      <w:bookmarkStart w:id="299" w:name="_Toc100"/>
      <w:bookmarkEnd w:id="297"/>
      <w:bookmarkEnd w:id="298"/>
      <w:r>
        <w:rPr>
          <w:rtl w:val="true"/>
        </w:rPr>
        <w:t>عثمان یتهم علیا علیه السّلام</w:t>
      </w:r>
      <w:bookmarkEnd w:id="299"/>
    </w:p>
    <w:p>
      <w:pPr>
        <w:pStyle w:val="BookText"/>
        <w:rPr/>
      </w:pPr>
      <w:r>
        <w:rPr>
          <w:rFonts w:ascii="IRNazanin" w:hAnsi="IRNazanin" w:eastAsia="IRNazanin"/>
          <w:color w:val="111111"/>
          <w:sz w:val="28"/>
          <w:sz w:val="28"/>
          <w:szCs w:val="28"/>
          <w:rtl w:val="true"/>
          <w:lang w:bidi="fa-IR"/>
        </w:rPr>
        <w:t>قال الطبرسی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أن یوما من الأیام قال عثمان بن عفان لعلی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تربصت بی فقد تربصت بمن هو خیر منی و منک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هو خیر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 و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کذبت،أنا خیر منک و منهما،عبدت اللّه قبلکم،و عبدته بعدکم</w:t>
      </w:r>
      <w:r>
        <w:rPr>
          <w:rFonts w:eastAsia="IRNazanin" w:cs="IRNazanin"/>
          <w:color w:val="111111"/>
          <w:sz w:val="28"/>
          <w:szCs w:val="28"/>
          <w:rtl w:val="true"/>
          <w:lang w:bidi="fa-IR"/>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یعر اهتماما لإتهام عثمان إیاه بالتربص به،فإن أمثال هذه الإتهامات التی لا تستند إلی دلیل لا تحتاج إلا إلی الإهمال،و عدم الإکتراث بها</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یضاف إلی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لصاحب الحق أن یتربص بالغاصب حقه لاسترجاعه </w:t>
      </w:r>
      <w:bookmarkStart w:id="300" w:name="pg12894_170820"/>
    </w:p>
    <w:p>
      <w:pPr>
        <w:pStyle w:val="BookText"/>
        <w:rPr/>
      </w:pPr>
      <w:bookmarkEnd w:id="300"/>
      <w:r>
        <w:rPr>
          <w:rFonts w:ascii="IRNazanin" w:hAnsi="IRNazanin" w:eastAsia="IRNazanin"/>
          <w:color w:val="111111"/>
          <w:sz w:val="28"/>
          <w:sz w:val="28"/>
          <w:szCs w:val="28"/>
          <w:rtl w:val="true"/>
          <w:lang w:bidi="fa-IR"/>
        </w:rPr>
        <w:t>منه،بالطرق المشروعة التی یرضاها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 لرد دعوی لها تأثیرها علی إیمان الناس، و هی أن فی الأمة من هو أفضل من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،فلو سکت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ذلک لاعتبر الناس ذلک إقرارا منه،و لزعموا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کان من المسلمات فی ذلک العهد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یمثل إخلالا بأحد شرائط الإمامة،فإن الإمام یجب أن یکون أفضل الخلق بعد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ظهر أن هناک من هو أفضل من علی،فذلک الأفضل یکون هو الإمام لا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لا بد من التصدی لهذا الإدعاء،و بیان بطلانه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یقتصر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مجرد إنکار ما ادعاه عثمان،إذ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دعاوی الأفضلیة قد اختلفت،فقبول قول علی لیس بأولی من قبول قول عثمان،لا سیما و 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یجر النار إلی قرصه، و لیس کذلک حال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فکان لا بد من إبطال دعوی عثمان بالدلیل و الحجة،و هذا ما فعله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استدل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عبدت اللّه قبلکم،و عبدته بعدکم</w:t>
      </w:r>
      <w:r>
        <w:rPr>
          <w:rFonts w:eastAsia="IRNazanin" w:cs="IRNazanin"/>
          <w:color w:val="111111"/>
          <w:sz w:val="28"/>
          <w:szCs w:val="28"/>
          <w:rtl w:val="true"/>
          <w:lang w:bidi="fa-IR"/>
        </w:rPr>
        <w:t>».</w:t>
      </w:r>
    </w:p>
    <w:p>
      <w:pPr>
        <w:pStyle w:val="Heading5"/>
        <w:numPr>
          <w:ilvl w:val="4"/>
          <w:numId w:val="1"/>
        </w:numPr>
        <w:rPr/>
      </w:pPr>
      <w:bookmarkStart w:id="301" w:name="__RefHeading___Toc3166923_3224264995"/>
      <w:bookmarkStart w:id="302" w:name="_Toc101"/>
      <w:bookmarkEnd w:id="301"/>
      <w:r>
        <w:rPr>
          <w:rtl w:val="true"/>
        </w:rPr>
        <w:t>أسئلة تحتاج إلی جواب</w:t>
      </w:r>
      <w:bookmarkEnd w:id="302"/>
    </w:p>
    <w:p>
      <w:pPr>
        <w:pStyle w:val="BookText"/>
        <w:rPr/>
      </w:pPr>
      <w:r>
        <w:rPr>
          <w:rFonts w:ascii="Amiri" w:hAnsi="Amiri" w:eastAsia="Amiri" w:cs="Amiri"/>
          <w:color w:val="111111"/>
          <w:sz w:val="28"/>
          <w:sz w:val="28"/>
          <w:szCs w:val="28"/>
          <w:rtl w:val="true"/>
          <w:lang w:bidi="ar-SA"/>
        </w:rPr>
        <w:t>و هنا أسئلة ثلاثة تقول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مجرد السبق إلی العبادة،و طول زمانها یوجب الأفضلیة؟</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استمرار العبادة إلی زمان لاحق علی زمان الآخرین یوجب </w:t>
      </w:r>
    </w:p>
    <w:p>
      <w:pPr>
        <w:pStyle w:val="BookText"/>
        <w:rPr/>
      </w:pPr>
      <w:r>
        <w:rPr>
          <w:rFonts w:ascii="IRNazanin" w:hAnsi="IRNazanin" w:eastAsia="IRNazanin"/>
          <w:color w:val="111111"/>
          <w:sz w:val="28"/>
          <w:sz w:val="28"/>
          <w:szCs w:val="28"/>
          <w:rtl w:val="true"/>
          <w:lang w:bidi="fa-IR"/>
        </w:rPr>
        <w:t>الأفضلیة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معنی أن یکون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عبد اللّه بعد عثمان؟مع أنه هو و عثمان کانا لا یزالان علی قید الحیاة،و لا دلیل علی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سیبقی حیا إلی ما بعد عثمان،و لا یصح الإحتجاج علی شخص إلا بما هو مقبول عنده،و مسلّم و معلوم لدیه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نجیب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بالنسبة لسبق العبادة،فالمقصود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 خلقه اللّه لم یعبد غیر اللّه تبارک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الآخرون فعبدوا الأصنام،و ظلموا أنفسهم،قبل إسلامهم،و قد قال تعالی حکایة عن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ابْتَلیٰ إِبْرٰاهِیمَ رَبُّهُ بِکَلِمٰاتٍ فَأَتَمَّهُنَّ قٰالَ إِنِّی جٰاعِلُکَ لِلنّٰاسِ إِمٰاماً قٰالَ وَ مِنْ ذُرِّیَّتِی قٰالَ لاٰ یَنٰالُ عَهْدِی الظّٰالِمِینَ</w:t>
      </w:r>
    </w:p>
    <w:p>
      <w:pPr>
        <w:pStyle w:val="BookText"/>
        <w:rPr/>
      </w:pPr>
      <w:r>
        <w:rPr>
          <w:rStyle w:val="FootnoteAnchor"/>
          <w:rtl w:val="true"/>
        </w:rPr>
        <w:footnoteReference w:id="119"/>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 یحق لغیر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بمقتضی هذه الآیة أن یتصدی لإمامة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بالنسبة لعبادته للّه تعالی بعدهم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یشیر فیه إلی أن عبادته للّه لم تنقطع،بل استمرت إلی تلک اللحظة،و قد أثبتت الوقائع و التضحیات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فی موقع التسلیم و الرضا بکل ما یجری علیه</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شیء یثبت أنهم أخلصوا العبادة للّه،بل قال تعالی </w:t>
      </w:r>
      <w:bookmarkStart w:id="303" w:name="pg12894_170822"/>
    </w:p>
    <w:p>
      <w:pPr>
        <w:pStyle w:val="BookText"/>
        <w:rPr/>
      </w:pPr>
      <w:bookmarkEnd w:id="303"/>
      <w:r>
        <w:rPr>
          <w:rFonts w:ascii="IRNazanin" w:hAnsi="IRNazanin" w:eastAsia="IRNazanin"/>
          <w:color w:val="111111"/>
          <w:sz w:val="28"/>
          <w:sz w:val="28"/>
          <w:szCs w:val="28"/>
          <w:rtl w:val="true"/>
          <w:lang w:bidi="fa-IR"/>
        </w:rPr>
        <w:t>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أهمتهم أنفسهم حین کان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باذلا نفسه فی سبیل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الراضی و المسلم و المطیع لحرفیة وصایا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کان الآخرون یجهدون فی أخذ حقه،و یعرضون أنفسهم لغضب ابنة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یغضب اللّه لغضبها و یرضی لرضاها،حتی ماتت و هی مهاجرة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عثمان لا یزال یهیمن علی شؤون الخلافة التی هی حق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یسکت،بل و یدافع عن الدین و الأمة،و یکفل إیمان الناس، و أمن المجتمع من الفتن حتی لو لزم من ذلک الدفاع عن غاصب حقه و هو عثمان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لم یغیر و لم یبدل،بل وفی بما عاهد علیه اللّه،و لکن غیره لم یکن کذلک</w:t>
      </w:r>
      <w:r>
        <w:rPr>
          <w:rFonts w:eastAsia="IRNazanin" w:cs="IRNazanin"/>
          <w:color w:val="111111"/>
          <w:sz w:val="28"/>
          <w:szCs w:val="28"/>
          <w:rtl w:val="true"/>
          <w:lang w:bidi="fa-IR"/>
        </w:rPr>
        <w:t>..</w:t>
      </w:r>
    </w:p>
    <w:p>
      <w:pPr>
        <w:pStyle w:val="Heading5"/>
        <w:numPr>
          <w:ilvl w:val="4"/>
          <w:numId w:val="1"/>
        </w:numPr>
        <w:rPr/>
      </w:pPr>
      <w:bookmarkStart w:id="304" w:name="__RefHeading___Toc3166925_3224264995"/>
      <w:bookmarkStart w:id="305" w:name="_Toc102"/>
      <w:bookmarkEnd w:id="304"/>
      <w:r>
        <w:rPr>
          <w:rtl w:val="true"/>
        </w:rPr>
        <w:t>عثمان یضرب و یرشو علیا علیه السّلام</w:t>
      </w:r>
      <w:r>
        <w:rPr>
          <w:rtl w:val="true"/>
        </w:rPr>
        <w:t>!!</w:t>
      </w:r>
      <w:bookmarkEnd w:id="305"/>
    </w:p>
    <w:p>
      <w:pPr>
        <w:pStyle w:val="BookText"/>
        <w:rPr/>
      </w:pPr>
      <w:r>
        <w:rPr>
          <w:rFonts w:ascii="IRNazanin" w:hAnsi="IRNazanin" w:eastAsia="IRNazanin"/>
          <w:color w:val="111111"/>
          <w:sz w:val="28"/>
          <w:sz w:val="28"/>
          <w:szCs w:val="28"/>
          <w:rtl w:val="true"/>
          <w:lang w:bidi="fa-IR"/>
        </w:rPr>
        <w:t>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 إلیّ عثمان فی الهاجرة،فتقنعت بثوبی و أتیته،فدخلت و هو علی سریره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یده قضیب و بین یدیه مال دثر، صبرتان من ورق و 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دونک خذ من هذا حتی تملأ بطنک،فقد أحرقتنی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وصلتک رحم</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کان هذا المال ورثته،أو أعطاکه معط،أو اکتسبته من تجارة،کنت </w:t>
      </w:r>
    </w:p>
    <w:p>
      <w:pPr>
        <w:pStyle w:val="BookText"/>
        <w:rPr/>
      </w:pPr>
      <w:r>
        <w:rPr>
          <w:rFonts w:ascii="IRNazanin" w:hAnsi="IRNazanin" w:eastAsia="IRNazanin"/>
          <w:color w:val="111111"/>
          <w:sz w:val="28"/>
          <w:sz w:val="28"/>
          <w:szCs w:val="28"/>
          <w:rtl w:val="true"/>
          <w:lang w:bidi="fa-IR"/>
        </w:rPr>
        <w:t>أحد رجلین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آخذ و أشکر،أو أوفر و أجهد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من مال اللّه،و فیه حق المسلمین،و الیتیم،و ابن السبیل،فو اللّه ما لک ان تعطینیه،و لا لی أن آخذه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أبیت و اللّه إلا ما أبیت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قام إلی بالقضیب فضربنی،و اللّه ما أردیده حتی قضی حاجته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فتقنعت بثوبی،و رجعت إلی منزلی،و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بینی و بینک،إن کنت أمرتک بمعروف،و نهیتک عن منکر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 الدثر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الکثیر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أراد عثمان أن یشتری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ففشلت المحاولة،و بقی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النور الذی لا یخبو،و الخیر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ینتهی،و ماء الحیاة حیث لا ینضب،و لا یمکن أن یکون إلا العذب الزلال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تبقی الوصمة علی جبین أولئک الذین یظنون به الظنون،و علیه یتجنون،و بمقامه یستخفون</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أظهر عثمان أنه من مدرسة أخری غیر مدرسة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هی مدرسة النبوة و الوحی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یحاول أن یرشو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بالمال،فإذا فشلت محاولته تعدی علیه بالضرب،فأظهر بذلک أنه ممن لا یقیمون وزنا للرجال،و لا یرون لهم قیمة إلا بمقدار حفنة من المال، یبذلونها لشراء ضمائرهم،و یسممون بها وجدانهم،و تمرض بها قلوبهم، و تمسخ بها أرواحهم و حقیقتهم الإنسانیة،و لا یبقی منها سوی مجرد صورة تحمل فی حنایاها مضمونا آخر،لا یشبه الإنسان فی شیء،و لا تستطیع تلک الصورة أن تحکیه،أو أن تنطق به،أو أن تعبر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کان أسلوب عثمان،و هو یحاول إعطاء المال لعلی مقیتا و قاسیا، و مهینا،و الغریب أنه بدا و کأنه واثق من تعلق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 المال،و اندفاعه إلیه،بمجرد عرضه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یحسب أنه متلهف له شدید الشره إلیه،و لذلک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هذا حتی تملأ بطنک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کان عثمان یظن أن زهد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مصطنعا،یخفی وراءه حب الدنیا،و التعلق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 متی قدر علیها،فسیکف عن إظهار الخلاف،و سیحید عن جادة العدل و الإنصاف؟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عثمان لم یحمل العصا بید و الجزرة بید،بل هو قد حمل العصا فی الحالتین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یرید أن یعطی المال بالقوة،و بتوجیه الإهانات،و بالتعدی و انتهاک الحرمات لمن یعطیه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یضرب أقدس البشر حین یأخذ المال،و یضربه إن امتنع عن أخذه</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غایة ما وصل إلیه هؤلاء القوم فی أسالیبهم لقهره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معنی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تملأ بطنک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نهما إلی المال،شدید الشره إلیه،لم یکن بمقدور عثمان و لا غیر عثمان أن یشبعه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روی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منهومان لا یشبعان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طالب علم،و طالب مال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الفاجعة الأشد إیلاما لعثمان،و الحرقة التی لا یجد ما یطفئوها هی أن یری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فقط لا یقبل عطیته،و إنما هو یقرعه و یؤنبه علیها أشد التأنیب،و یثبت له أنه قد أخطأ المرمی،و خانه التوفیق فیما أقدم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لذلک بادر إلی إهانته مرة أخری،و لکن بالضرب هذه المرة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عثمان أمام معادلة تتمثل بخیارین لیس له فیهما إلا المساءة،و هما</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الخیار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یکون هذا المال حلالا قد حازه عثمان بالإرث من أسلافه،أو أعطاه إیاه معط،أو اکتسبه من تجارة،فهو و إن کان له أن یعطیه لمن شاء،لکن ذلک لا یلزم الآخر بقبول تلک العطیة،فإن رأی أن قبولها لا یضیره،و لا یرتب علیه أیة مسؤولیة،فله أن یقبله،و إن رأی أنها عطیة تخفی </w:t>
      </w:r>
    </w:p>
    <w:p>
      <w:pPr>
        <w:pStyle w:val="BookText"/>
        <w:rPr/>
      </w:pPr>
      <w:r>
        <w:rPr>
          <w:rFonts w:ascii="IRNazanin" w:hAnsi="IRNazanin" w:eastAsia="IRNazanin"/>
          <w:color w:val="111111"/>
          <w:sz w:val="28"/>
          <w:sz w:val="28"/>
          <w:szCs w:val="28"/>
          <w:rtl w:val="true"/>
          <w:lang w:bidi="fa-IR"/>
        </w:rPr>
        <w:t>وراءها نوایا،و مطالب،فبإمکانه أن یردها علی معطیها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أظهرت طریقة عثمان فی العطاء،و أقواله حینها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الأمر لیس بعیدا عن هذه المعانی السلبیة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الخیار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هذا المال للمسلمین،و لا یراعی عثمان فیه أحکام الشرع الشریف،بل هو یأخذه من الیتیم و ابن السبیل،و سائر المسلمین،و یرید أن یعطیه لهذا و ذاک،حسبما یحلو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الحال أنه لیس لعثمان أن یعطیه لغیر أهله،و لا یجوز لعلی أن یأخذه إذا کان لغیره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عثمان لم یدع أن المال ماله،لا بالوراثة،و لا بالکسب بالتجارة،و لا بغیر ذلک،بل بادر إلی استعمال عضلاته،لیضیف إلی مخالفاته تلک کلها مخالفة جدیدة،ألا و هی العدوان علی وصی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أی داع إلی ذلک،إذ لا یجب علی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یقبل من عثمان عطایاه،حتی لو کانت من ماله الخالص،فلماذا کان هذا العدوان الذی یتعرض له یا تری؟</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عاجزا عن رد الصاع صاعین،و عثمان و جمیع الناس یعلمون أنه قادر علی ذلک،ولکنه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 أن هذا سیکون بمثابة انتقام لنفسه ممن یظلمه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لا یرید أن یثأر لنفسه،حتی لو کان مظلوما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لأسلمن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لأسالمن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سلمت أمور المسلمین،و لم یکن جور إلا علی خاصة</w:t>
      </w:r>
      <w:r>
        <w:rPr>
          <w:rFonts w:eastAsia="IRNazanin" w:cs="IRNazanin"/>
          <w:color w:val="111111"/>
          <w:sz w:val="28"/>
          <w:szCs w:val="28"/>
          <w:rtl w:val="true"/>
          <w:lang w:bidi="fa-IR"/>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 xml:space="preserve">. </w:t>
      </w:r>
      <w:bookmarkStart w:id="306" w:name="pg12894_170827"/>
    </w:p>
    <w:p>
      <w:pPr>
        <w:pStyle w:val="BookText"/>
        <w:rPr/>
      </w:pPr>
      <w:bookmarkEnd w:id="306"/>
      <w:r>
        <w:rPr>
          <w:rFonts w:ascii="IRNazanin" w:hAnsi="IRNazanin" w:eastAsia="IRNazanin"/>
          <w:color w:val="111111"/>
          <w:sz w:val="28"/>
          <w:sz w:val="28"/>
          <w:szCs w:val="28"/>
          <w:rtl w:val="true"/>
          <w:lang w:bidi="fa-IR"/>
        </w:rPr>
        <w:t>کما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تعرض لما هو أفحش من ضرب عثمان له، و ذلک حین هجموا علیه فی بیته،و أحرقوا بابه،و ضربوا زوجته،و عصروها بین الباب و الحائط،و لطموها علی خدها،و رفسوها حتی اسقطت جنینها،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البدیهی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الضرب بالسوط أهون بمراتب کثیرة من ذلک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سیما إذا کان ذلک مکافأة له علی أمره بالمعروف و نهیه عن 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صرح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بینی و بینک إن کنت أمرتک بمعروف و نهیتک عن منکر</w:t>
      </w:r>
      <w:r>
        <w:rPr>
          <w:rFonts w:eastAsia="IRNazanin" w:cs="IRNazanin"/>
          <w:color w:val="111111"/>
          <w:sz w:val="28"/>
          <w:szCs w:val="28"/>
          <w:rtl w:val="true"/>
          <w:lang w:bidi="fa-IR"/>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الحادثة تظهر لنا أیضا مدی عظمة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نظره،و ثاقب فکره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تظهر أیضا طبیعة الناس الذین فرضت علیه الظروف أن یتعامل معهم،و مدی البون الشاسع بینه و بینهم</w:t>
      </w:r>
      <w:r>
        <w:rPr>
          <w:rFonts w:eastAsia="IRNazanin" w:cs="IRNazanin"/>
          <w:color w:val="111111"/>
          <w:sz w:val="28"/>
          <w:szCs w:val="28"/>
          <w:rtl w:val="true"/>
          <w:lang w:bidi="fa-IR"/>
        </w:rPr>
        <w:t>..</w:t>
      </w:r>
    </w:p>
    <w:p>
      <w:pPr>
        <w:pStyle w:val="Heading5"/>
        <w:numPr>
          <w:ilvl w:val="4"/>
          <w:numId w:val="1"/>
        </w:numPr>
        <w:rPr/>
      </w:pPr>
      <w:bookmarkStart w:id="307" w:name="__RefHeading___Toc3166927_3224264995"/>
      <w:bookmarkStart w:id="308" w:name="_Toc103"/>
      <w:bookmarkEnd w:id="307"/>
      <w:r>
        <w:rPr>
          <w:rtl w:val="true"/>
        </w:rPr>
        <w:t>علی علیه السّلام یرفع العصا علی عثمان</w:t>
      </w:r>
      <w:bookmarkEnd w:id="308"/>
    </w:p>
    <w:p>
      <w:pPr>
        <w:pStyle w:val="BookText"/>
        <w:rPr/>
      </w:pPr>
      <w:r>
        <w:rPr>
          <w:rFonts w:ascii="IRNazanin" w:hAnsi="IRNazanin" w:eastAsia="IRNazanin"/>
          <w:color w:val="111111"/>
          <w:sz w:val="28"/>
          <w:sz w:val="28"/>
          <w:szCs w:val="28"/>
          <w:rtl w:val="true"/>
          <w:lang w:bidi="fa-IR"/>
        </w:rPr>
        <w:t>روی الطبرانی من طریق سعید بن المسیب،قال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لعثمان آذن،فکان یخرج بین یدیه إلی الصلاة،قال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 یوما فصلی و الآذن بین یدیه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جاء فجلس الآذن ناحیة،و لف ردائه فوضعه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الإمام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للهمدانی ص </w:t>
      </w: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نهج البلاغة للمعتزلی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تحت رأسه و اضطجع،و وضع الدرة بین یدیه،فأقبل علی فی إزار و رداء و بیده عصا،فلما رآه الآذن من بعید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علی قد أقبل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فجلس عثمان فأخذ علیه رداءه،فجاء حتی قام علی رأسه،فقال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اشتریت ضیعة آل فلان و لوقف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مائها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إنی قد علمت إنه لا یشتریها غیرک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عثمان و جری بینهما کلام لا أذکره حتی ألقی اللّه عز و جل،و جاء العباس فدخل بینهما،و رفع عثمان علی علی الدرة،و رفع علی علی عثمان العصا،فجعل العباس یسکنهما،و یقول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یقول لعثمان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یزل حتی سکتا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أن کان من الغد رأیتهما و کل منهما آخذ بید صاحبه و هما یتحدثان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بأس بالتأمل فی الأمور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العلامة الأمینی</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یعلمنا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الخلیفة ابتاع الضیعة و ماءها،و فیه حق لوقف </w:t>
      </w:r>
    </w:p>
    <w:p>
      <w:pPr>
        <w:pStyle w:val="BookText"/>
        <w:rPr/>
      </w:pPr>
      <w:r>
        <w:rPr>
          <w:rFonts w:ascii="IRNazanin" w:hAnsi="IRNazanin" w:eastAsia="IRNazanin"/>
          <w:color w:val="111111"/>
          <w:sz w:val="28"/>
          <w:sz w:val="28"/>
          <w:szCs w:val="28"/>
          <w:rtl w:val="true"/>
          <w:lang w:bidi="fa-IR"/>
        </w:rPr>
        <w:t>رسول اللّه لا یجوز ابتیاعه،فإن کان یعلم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المستفاد من سیاق الحدیث حیث إنه لم یعتذر بعدم العلم،و هو الذی یلمح إلیه 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علمت أنه لا یشتریها غیرک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فبأی مبرر استساغ ذلک الشراء؟</w:t>
      </w:r>
    </w:p>
    <w:p>
      <w:pPr>
        <w:pStyle w:val="BookText"/>
        <w:rPr/>
      </w:pPr>
      <w:r>
        <w:rPr>
          <w:rFonts w:ascii="IRNazanin" w:hAnsi="IRNazanin" w:eastAsia="IRNazanin"/>
          <w:color w:val="111111"/>
          <w:sz w:val="28"/>
          <w:sz w:val="28"/>
          <w:szCs w:val="28"/>
          <w:rtl w:val="true"/>
          <w:lang w:bidi="fa-IR"/>
        </w:rPr>
        <w:t>و إن کان لا یعلم؟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أعلمه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هذه المماراة و التلاحی و رفع الدرة؟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اضطر الإمام إلی رفع العصا،حتی فصل بینهما العباس،أو فی الحق مغضبة؟</w:t>
      </w:r>
    </w:p>
    <w:p>
      <w:pPr>
        <w:pStyle w:val="BookText"/>
        <w:rPr/>
      </w:pPr>
      <w:r>
        <w:rPr>
          <w:rFonts w:ascii="IRNazanin" w:hAnsi="IRNazanin" w:eastAsia="IRNazanin"/>
          <w:color w:val="111111"/>
          <w:sz w:val="28"/>
          <w:sz w:val="28"/>
          <w:szCs w:val="28"/>
          <w:rtl w:val="true"/>
          <w:lang w:bidi="fa-IR"/>
        </w:rPr>
        <w:t>و هل یکون تنبیه الغافل،أو إرشاد الجاهل مجلبة لغضب الإنسان، الدینی؟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فضلا عمن یقله أکبر منصة فی الإسلام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ذیل الروایة،و إن کان أرید به إظهار أن حالة من الصفاء و الوئام کانت تهیمن علی العلاقة بین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یعسر علی الإنسان المنصف أن یقنع نفسه بذلک،فإنه یعلم أن عثمان لم یقدّم ما یدل علی أنه قد خضع لحکم اللّه،و لم یرجع الأمور إلی نصابها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الکل یعلم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یقنعه و لا یرضیه ما هو أقل من ذلک،فمن أین یأتی الوئام و الصفاء للعلاقة بین رجلین غضب أحدهما لنفسه،و غضب الآخر للّه؟</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 ابن المسیب ذکر لنا ذلک الکلام الذی جری بین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عثمان لننظر فیه،و نستفید من مضامینه الفکرة و العبرة و الموقف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غیر أن ما نود أن نعرفه أیضا هو السبب الذی دعا ابن المسیب إلی کتمانه،و إلی أن یتعهد بأن لا یذکره طیلة حیاته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اتخذ هذا القرار استفظاعا للمضامین التی وردت فیه،أو لما تضمنته من فضائح،لا یرید البوح بها حفاظا علی ماء الوجه لمن صدرت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 بأننا علی یقین بأن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غضب 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بأنه مع الحق و القرآن،و الحق و القرآن معه بنص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یصدر منه إلا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أفصح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 دل علی وجود مخالفات کبیرة و فضائح خطیرة لدی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یحب ابن المسیب إنقاص قدر عثمان بإطلاع الناس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أنه کتمها خوفا و تقیة من حزب عثمان،حتی لا یوصلوا إلیه الأذی بسبب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أنه قد صدر من عثمان فی مواجهة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یضیف مخالفات جدیدة إلی مخالفاته الکبیرة،الأمر الذی یؤکدها،و یزیدها وضوحا،و یثبت إصراره علی مخالفة أحکام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یضیف إلی مخالفته التی یطالبه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 مثیلات لها تضارعها أو تزید علیها،فی الهجنة و الغرابة؟</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أضاف عثمان فی موقفه هنا إلی تعدیه علی وقف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مخالفات عدیدة،و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إصراره علی ذلک،ثم مخاصمته من جاء لینصحه و یرده إلی الحق،و ینجیه من المؤاخذة الإلهیة،و هی مخاصمة </w:t>
      </w:r>
      <w:bookmarkStart w:id="309" w:name="pg12894_170831"/>
    </w:p>
    <w:p>
      <w:pPr>
        <w:pStyle w:val="BookText"/>
        <w:rPr/>
      </w:pPr>
      <w:bookmarkEnd w:id="309"/>
      <w:r>
        <w:rPr>
          <w:rFonts w:ascii="IRNazanin" w:hAnsi="IRNazanin" w:eastAsia="IRNazanin"/>
          <w:color w:val="111111"/>
          <w:sz w:val="28"/>
          <w:sz w:val="28"/>
          <w:szCs w:val="28"/>
          <w:rtl w:val="true"/>
          <w:lang w:bidi="fa-IR"/>
        </w:rPr>
        <w:t>وصلت إلی حد المبادرة إلی العنف،و استعمال الدرة،مع أن المتوقع منه هو أن یستحی و یعتذر من إقدامه علی التصرف فی الوقف،و أن یشکر الذی جاء لینصحه و یجنبه المؤاخذة الإلهیة</w:t>
      </w:r>
      <w:r>
        <w:rPr>
          <w:rFonts w:eastAsia="IRNazanin" w:cs="IRNazanin"/>
          <w:color w:val="111111"/>
          <w:sz w:val="28"/>
          <w:szCs w:val="28"/>
          <w:rtl w:val="true"/>
          <w:lang w:bidi="fa-IR"/>
        </w:rPr>
        <w:t>!!</w:t>
      </w:r>
    </w:p>
    <w:p>
      <w:pPr>
        <w:pStyle w:val="Heading5"/>
        <w:numPr>
          <w:ilvl w:val="4"/>
          <w:numId w:val="1"/>
        </w:numPr>
        <w:rPr/>
      </w:pPr>
      <w:bookmarkStart w:id="310" w:name="__RefHeading___Toc3166929_3224264995"/>
      <w:bookmarkStart w:id="311" w:name="_Toc104"/>
      <w:bookmarkEnd w:id="310"/>
      <w:r>
        <w:rPr>
          <w:rtl w:val="true"/>
        </w:rPr>
        <w:t>الفرق بین عثمان و عمر</w:t>
      </w:r>
      <w:bookmarkEnd w:id="311"/>
    </w:p>
    <w:p>
      <w:pPr>
        <w:pStyle w:val="BookText"/>
        <w:rPr/>
      </w:pPr>
      <w:r>
        <w:rPr>
          <w:rFonts w:ascii="IRNazanin" w:hAnsi="IRNazanin" w:eastAsia="IRNazanin"/>
          <w:color w:val="111111"/>
          <w:sz w:val="28"/>
          <w:sz w:val="28"/>
          <w:szCs w:val="28"/>
          <w:rtl w:val="true"/>
          <w:lang w:bidi="fa-IR"/>
        </w:rPr>
        <w:t>قال المعتزلی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شیخنا أبو عثمان الجاحظ،عن زید بن أرقم،قال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عثمان و هو یقول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أنکرت علی استعمال معاویة،و أنت تعلم أن عمرا استعمله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نشدتک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تعلم أن معاویة کان أطوع لعمر من یرفأ غلامه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عمر کان إذا استعمل عاملا وطئ علی صماخه، و إن القوم رکبوک و غلبوک،و استبدوا بالأمر دونک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فسکت عثمان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هذا یشیر إلی عمق تأثیر عمر فی الناس،حتی إنهم کانوا یحتجون بأفعاله لتبریر أفعالهم،بل هم یحتجون بها علی التشریع و الأحکام، </w:t>
      </w:r>
      <w:bookmarkStart w:id="312" w:name="pg12894_170832"/>
    </w:p>
    <w:p>
      <w:pPr>
        <w:pStyle w:val="BookText"/>
        <w:rPr/>
      </w:pPr>
      <w:bookmarkEnd w:id="312"/>
      <w:r>
        <w:rPr>
          <w:rFonts w:ascii="IRNazanin" w:hAnsi="IRNazanin" w:eastAsia="IRNazanin"/>
          <w:color w:val="111111"/>
          <w:sz w:val="28"/>
          <w:sz w:val="28"/>
          <w:szCs w:val="28"/>
          <w:rtl w:val="true"/>
          <w:lang w:bidi="fa-IR"/>
        </w:rPr>
        <w:t>حتی مع مخالفتها لنص القرآن،و لما سنه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تحدثنا عن هذا الأمر فی موضع آخر من هذا الکتاب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بین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 بین عمر و عثمان فیما یرتبط بمعاملة الولاة،و الهیمنة علیهم،فلا حاجة إلی المزید من البسط فی ذلک</w:t>
      </w:r>
      <w:r>
        <w:rPr>
          <w:rFonts w:eastAsia="IRNazanin" w:cs="IRNazanin"/>
          <w:color w:val="111111"/>
          <w:sz w:val="28"/>
          <w:szCs w:val="28"/>
          <w:rtl w:val="true"/>
          <w:lang w:bidi="fa-IR"/>
        </w:rPr>
        <w:t>.</w:t>
      </w:r>
    </w:p>
    <w:p>
      <w:pPr>
        <w:pStyle w:val="Heading5"/>
        <w:numPr>
          <w:ilvl w:val="4"/>
          <w:numId w:val="1"/>
        </w:numPr>
        <w:rPr/>
      </w:pPr>
      <w:bookmarkStart w:id="313" w:name="__RefHeading___Toc3166931_3224264995"/>
      <w:bookmarkStart w:id="314" w:name="_Toc105"/>
      <w:bookmarkEnd w:id="313"/>
      <w:r>
        <w:rPr>
          <w:rtl w:val="true"/>
        </w:rPr>
        <w:t>عثمان ینوی مهاجمة علی علیه السّلام</w:t>
      </w:r>
      <w:bookmarkEnd w:id="314"/>
    </w:p>
    <w:p>
      <w:pPr>
        <w:pStyle w:val="BookText"/>
        <w:rPr/>
      </w:pPr>
      <w:r>
        <w:rPr>
          <w:rFonts w:ascii="IRNazanin" w:hAnsi="IRNazanin" w:eastAsia="IRNazanin"/>
          <w:color w:val="111111"/>
          <w:sz w:val="28"/>
          <w:sz w:val="28"/>
          <w:szCs w:val="28"/>
          <w:rtl w:val="true"/>
          <w:lang w:bidi="fa-IR"/>
        </w:rPr>
        <w:t>عن صهیب مولی العباس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العباس قال لعثمان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أذکرک اللّه فی أمر ابن عمک،و ابن خالک،و صهرک،و صاحبک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بلغنی أنک ترید أن تقوم به و بأصحابه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ما أجیبک به أنی قد شفعتک،إن علیا لو شاء لم یکن أحد عندی إلا دونه،ولکنه أبی إلا رأیه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قوله لعثمان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أمرنی عثمان أن أخرج من داری لخرجت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شکاوی عثمان من علی قد بدأت قبل تحرک المصریین،و قدوم أهل الأمصار إلی المدینة،و محاصرته،و قد صرحوا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بأنها بدأت بعد أن مضت ست سنین من خلافته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نحن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بدأت من أول أیام خلافته،حیث منع من الإقتصاص من عبید اللّه بن عمر،لقتله الهرمزان،و جفینه،و بنت أبی لؤلؤة،حسبما قدمناه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توالت المخالفات بتولیته بعض من لا مجال للسکوت علی تولیته، و بغیر ذلک من أمور</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مراد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أمرنی عثمان أن أخرج من داری لخرجت هو التدلیل علی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یطلب بإعتراضاته علی عثمان إلا إصلاح الأمور،و حفظ عثمان و إعادته إلی طریق العدل،و مراعاة أحکام الشریعة فی ممارساته السلطویة،و بیان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فقط لا یطلب الحصول علی منفعة شخصیة،و إنما هو علی استعداد للتضحیة بکل ما یملک من أجل إصلاح الأمور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یستطیع السکوت علی تلک المخالفات 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ماذا یصنع إذا کان الأمر بالمعروف و دفع الظلم، و التعدیات،و حمل الناس علی مراعات الأحکام الشرعیة واجب شرعی،لا مجال للتخلی عنه بأی حال؟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أظهر هذا النص أن عثمان کان مصمما علی مهاجمة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ذلک قد بلغ العباس بن عبد المطلب،فطالبه به،و لم ینکره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یدل أن عثمان و من معه کانوا یشعرون بأنهم یملکون من القوة و المنعة،و السلطان ما یخولهم الدخول فی مخاطرة کهذه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مبادرة عثمان إلی توسیط العباس أظهرت أنه لم یکن مطمئنا إلی أن نتیجة ما سیقوم علیه ستأتی وفق هواه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کلمات عثمان للعباس عن علی تشیر إلی أنه یطمح إلی أن یصبح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خدمة مشروعه،و یرید منه أن یکون السامع المطیع، و أن یتخلی عن قناعاته،و عما یفکر فیه،و یصیر تابعا و خاضعا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بالنسبة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أمرنی أن أخرج من داری لخرجت،نقول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الثقفی فی تاریخه،عن عبد اللّه شیدان السلمی،أنه قال لأبی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لکم و لعثمان؟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تهوّن علیه</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بلی و اللّه،لو أمرنی أن أخرج من داری لخرجت و لو حبوا،ولکنه </w:t>
      </w:r>
    </w:p>
    <w:p>
      <w:pPr>
        <w:pStyle w:val="BookText"/>
        <w:rPr/>
      </w:pPr>
      <w:r>
        <w:rPr>
          <w:rFonts w:ascii="IRNazanin" w:hAnsi="IRNazanin" w:eastAsia="IRNazanin"/>
          <w:color w:val="111111"/>
          <w:sz w:val="28"/>
          <w:sz w:val="28"/>
          <w:szCs w:val="28"/>
          <w:rtl w:val="true"/>
          <w:lang w:bidi="fa-IR"/>
        </w:rPr>
        <w:t xml:space="preserve">أبی أن یقیم کتاب اللّه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فنسب هذه الفقرة الأخیرة إلی أبی ذر،مع أن النص المتقدم نسبها إلی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أننا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مانع من أن یقولها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ذر معا،حین تقتضی المناسبة ذلک،لا سیما و أن أبا ذر ملتزم بخط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یتعلم منه،و یأخذ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التوافق فی أمثال هذه الأمور کثیر،و شائع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الثقفی فی تاریخه نصا آخر،یبدو أنه قد تعرض للتلاعب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عثمان قد وصف أبا ذر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اعترض علیه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أکد عثمان ذلک،مستشهدا و مستندا إلی الفقرة المذکورة،قال الثقفی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أبا ذر ألقی بین یدی عثمان،فقال یا کذاب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بکذاب</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بلی،و اللّه،لو أمرنی أن أخرج من داری لخرجت و لو حبوا،ولکنه أبی أن یقیم کتاب اللّه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 xml:space="preserve">. </w:t>
      </w:r>
      <w:bookmarkStart w:id="315" w:name="pg12894_170836"/>
    </w:p>
    <w:p>
      <w:pPr>
        <w:pStyle w:val="BookText"/>
        <w:rPr/>
      </w:pPr>
      <w:bookmarkEnd w:id="315"/>
      <w:r>
        <w:rPr>
          <w:rFonts w:ascii="IRNazanin" w:hAnsi="IRNazanin" w:eastAsia="IRNazanin"/>
          <w:color w:val="111111"/>
          <w:sz w:val="28"/>
          <w:sz w:val="28"/>
          <w:szCs w:val="28"/>
          <w:rtl w:val="true"/>
          <w:lang w:bidi="fa-IR"/>
        </w:rPr>
        <w:t>و من الواضح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الکلام لا معنی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عثمان هو المتهم بأنه أبی أن یقیم کتاب اللّه،و أبو ذر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سائر الصحابة هم الذین یطالبون عثمان بالعودة إلی کتاب اللّه تعالی،و العمل بسنة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Heading5"/>
        <w:numPr>
          <w:ilvl w:val="4"/>
          <w:numId w:val="1"/>
        </w:numPr>
        <w:rPr/>
      </w:pPr>
      <w:bookmarkStart w:id="316" w:name="__RefHeading___Toc3166933_3224264995"/>
      <w:bookmarkStart w:id="317" w:name="_Toc106"/>
      <w:bookmarkEnd w:id="316"/>
      <w:r>
        <w:rPr>
          <w:rtl w:val="true"/>
        </w:rPr>
        <w:t>کلام العلامة الأمینی</w:t>
      </w:r>
      <w:bookmarkEnd w:id="317"/>
    </w:p>
    <w:p>
      <w:pPr>
        <w:pStyle w:val="BookText"/>
        <w:rPr/>
      </w:pPr>
      <w:r>
        <w:rPr>
          <w:rFonts w:ascii="IRNazanin" w:hAnsi="IRNazanin" w:eastAsia="IRNazanin"/>
          <w:color w:val="111111"/>
          <w:sz w:val="28"/>
          <w:sz w:val="28"/>
          <w:szCs w:val="28"/>
          <w:rtl w:val="true"/>
          <w:lang w:bidi="fa-IR"/>
        </w:rPr>
        <w:t>قال العلامة الأمینی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هذه کلها یزحزحه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مدینة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یقلقه من عقر داره،و یخرجه إلی ینبع مرة بعد أخری قائلا لابن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 له فلیخرج إلی ماله بالینبع،فلا أغتم به و لا یغتم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مسائل الرجل عما أوجب أولویة الإمام الطاهر المنزه عن الخطل،المعصوم من الزلل بالنفی ممن نفاهم من الأمة الصالحة؟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بزعمه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شیوعیا إشتراکیا،شیخا کذابا </w:t>
      </w:r>
      <w:r>
        <w:rPr>
          <w:rStyle w:val="FootnoteAnchor"/>
          <w:rtl w:val="true"/>
        </w:rPr>
        <w:footnoteReference w:id="131"/>
      </w:r>
      <w:r>
        <w:rPr>
          <w:rFonts w:ascii="IRNazanin" w:hAnsi="IRNazanin" w:eastAsia="IRNazanin"/>
          <w:color w:val="111111"/>
          <w:sz w:val="28"/>
          <w:sz w:val="28"/>
          <w:szCs w:val="28"/>
          <w:rtl w:val="true"/>
          <w:lang w:bidi="fa-IR"/>
        </w:rPr>
        <w:t>، کأبی ذر،الصادق المصدق؟</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 کان عنده دویبة سوء،کابن مسعود،أشبه </w:t>
      </w:r>
      <w:r>
        <w:rPr>
          <w:rStyle w:val="FootnoteAnchor"/>
          <w:rtl w:val="true"/>
        </w:rPr>
        <w:footnoteReference w:id="132"/>
      </w:r>
      <w:r>
        <w:rPr>
          <w:rFonts w:ascii="IRNazanin" w:hAnsi="IRNazanin" w:eastAsia="IRNazanin"/>
          <w:color w:val="111111"/>
          <w:sz w:val="28"/>
          <w:sz w:val="28"/>
          <w:szCs w:val="28"/>
          <w:rtl w:val="true"/>
          <w:lang w:bidi="fa-IR"/>
        </w:rPr>
        <w:t>الناس هدیا و دلا، و سمتا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أم کان الرجل یراه ابن متکاء،عاضا أیر أبیه،طاغیا کذابا،یجترئ علیه،و یجرئ علیه الناس </w:t>
      </w:r>
      <w:r>
        <w:rPr>
          <w:rStyle w:val="FootnoteAnchor"/>
          <w:rtl w:val="true"/>
        </w:rPr>
        <w:footnoteReference w:id="133"/>
      </w:r>
      <w:r>
        <w:rPr>
          <w:rFonts w:ascii="IRNazanin" w:hAnsi="IRNazanin" w:eastAsia="IRNazanin"/>
          <w:color w:val="111111"/>
          <w:sz w:val="28"/>
          <w:sz w:val="28"/>
          <w:szCs w:val="28"/>
          <w:rtl w:val="true"/>
          <w:lang w:bidi="fa-IR"/>
        </w:rPr>
        <w:t>،کعمار جلدة ما بین عینی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کان یحسبه معالجا نیرنجا ککعب بن عبدة،الصالح الناسک؟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کان یراه تارکا الجبن،و اللحم،و الجمعة،و التزویج،کعامر بن عبد قیس،القارئ الزاهد المتعبد؟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کان الإمام متکلما بألسنة الشیاطین،غیر عاقل و لا دین له،کصلحاء الکوفة المنفیین؟</w:t>
      </w:r>
      <w:r>
        <w:rPr>
          <w:rFonts w:eastAsia="IRNazanin" w:cs="IRNazanin"/>
          <w:color w:val="111111"/>
          <w:sz w:val="28"/>
          <w:szCs w:val="28"/>
          <w:rtl w:val="true"/>
          <w:lang w:bidi="fa-IR"/>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حاشا صنو النبی الأقدس عن أن یرمی بسقطة فی القول أو فی العمل بعد ما طهره الجلیل،و اتخذه نفسا لنبیه،و اختارهما من بین بریته نبیا و وصیا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حاشا أولئک المنفیون من الصحابة الأولین الأبرار،و التابعین لهم بإحسان عن تلکم الطامات و الأفائک،و النسب المفتعلة</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یری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من أولئک الصفوة البررة، الآمرین بالمعروف و الناهین عن المنکر،طاغیا اتخذ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یعده کهفا و ملجأ،یدافع عنهم بوادر غضب الخلیفة،و یحول بینهم و بین ما یرومه من عقوبة تلک الفئة الصالحة الناقمة علیه لما رکبه من النهابیر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فدفع هذا المانع الوحید عن تحقق هواجس الرجل،کان عنده أولی بالنفی من أولئک الرجال المنفیین،و لولاه لکان یشفی منهم غلیله،و یتسنی له ما کان یبتغیه من البغی علیهم،و اللّه یدافع عن الذین آمنوا،و إنه علی نصرهم لقدیر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 لیس من المعقول أن یکون من یأوی إلی مولانا أمیر المؤمنین و آواه هو،طاغیا کما یحسبه هذا الخلیفة،فإنه لا یأوی إلی مثله إلا الصالح الراشد من المظلومین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یحمی إلا من هو کذلک،و هو ولی المؤمنین،و أمیر البررة،و قائد الغر المحجلین،و إمام المتقین،و سید المسلمین،کل ذلک نصا من الرسول الصادق الأمین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لیتنی أدری مم کان یغتم عثمان من مکان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وجوده رحمة و لطف من اللّه سبحانه و تعالی علی الأمة جمعاء،لا سیما فی البیئة التی تقله،یکسح عن أهلها الفساد،و یکبح جماح المتغلبین،و یقف أمام نعرات المتهوسین،و یسیر بالناس علی المنهج اللاحب سیرا سجحا</w:t>
      </w:r>
      <w:r>
        <w:rPr>
          <w:rFonts w:eastAsia="IRNazanin" w:cs="IRNazanin"/>
          <w:color w:val="111111"/>
          <w:sz w:val="28"/>
          <w:szCs w:val="28"/>
          <w:rtl w:val="true"/>
          <w:lang w:bidi="fa-IR"/>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انتهی کلام العلامة الأمینی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نضیف إلی ما تقدم</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نلاحظ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التردد الظاهر لعثمان فی قراراته،الدال علی عدم وضوح الرؤیة لدیه،فلا یدری ما هو من مصلحته مما لا یکون منها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لم یحسب عواقب تردده هذا،و ماله من أثر علی نظرة الناس إلیه،و تعاملهم معه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یدل علی مدی تحمل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مدی تواضعه و صبره علی هذا الرجل الذی لا یعرف أقدار الرجال،و لا یعطیهم بعضا من حقهم فی أن یکون لهم رأیهم و قرارهم،و فی أن تحفظ کرامتهم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یتعامل مع أفضل الخلق و أکرمهم علی اللّه،و کأنه یریده ألعوبة فی یده،بلا قرار،و بلا رأی،و بلا حریة،إنه یرید أن یتصرف به کیف یشاء، دون أن یکون له و لو حق إبداء الرأی،و إسداء النصیحة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أحدا من الناس مهما کان شأنه لا یرضی بأن یصبح ألعوبة فی ید أحد،فإن هذا ثقیل علی النفوس،فکیف یجوز أن یطلب عثمان ذلک من إمام الأحرار،و سید الأبرار،لا سیما إذا کان المطلوب هو حمایة التصرفات الخاطئة،و تبریرها من دون أن یکون هناک أی أمل بالتراجع عنها</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إنه یریده حاملا لأثقاله،ساعیا فی تنفیذ رغباته،واضعا عقله و حکمته و فهمه للأمور جانبا،یریده بلا وجدان،و بلا ضمیر،و بلا إحساس بالمسؤولیة الشرعیة و الإنسانیة</w:t>
      </w:r>
      <w:r>
        <w:rPr>
          <w:rFonts w:eastAsia="IRNazanin" w:cs="IRNazanin"/>
          <w:color w:val="111111"/>
          <w:sz w:val="28"/>
          <w:szCs w:val="28"/>
          <w:rtl w:val="true"/>
          <w:lang w:bidi="fa-IR"/>
        </w:rPr>
        <w:t xml:space="preserve">..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8" w:name="pg12894_170841"/>
      <w:bookmarkStart w:id="319" w:name="pg12894_170841"/>
      <w:bookmarkEnd w:id="319"/>
    </w:p>
    <w:p>
      <w:pPr>
        <w:pStyle w:val="Heading4"/>
        <w:numPr>
          <w:ilvl w:val="3"/>
          <w:numId w:val="1"/>
        </w:numPr>
        <w:rPr/>
      </w:pPr>
      <w:bookmarkStart w:id="320" w:name="pg12894_170841"/>
      <w:bookmarkStart w:id="321" w:name="__RefHeading___Toc3166935_3224264995"/>
      <w:bookmarkStart w:id="322" w:name="_Toc107"/>
      <w:bookmarkEnd w:id="320"/>
      <w:bookmarkEnd w:id="321"/>
      <w:r>
        <w:rPr>
          <w:rtl w:val="true"/>
        </w:rPr>
        <w:t>الفصل الثالث</w:t>
      </w:r>
      <w:bookmarkEnd w:id="322"/>
    </w:p>
    <w:p>
      <w:pPr>
        <w:pStyle w:val="Heading5"/>
        <w:numPr>
          <w:ilvl w:val="4"/>
          <w:numId w:val="1"/>
        </w:numPr>
        <w:rPr/>
      </w:pPr>
      <w:bookmarkStart w:id="323" w:name="__RefHeading___Toc3166937_3224264995"/>
      <w:bookmarkStart w:id="324" w:name="_Toc108"/>
      <w:bookmarkEnd w:id="323"/>
      <w:r>
        <w:rPr>
          <w:rtl w:val="true"/>
        </w:rPr>
        <w:t>اشارة</w:t>
      </w:r>
      <w:bookmarkEnd w:id="324"/>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التزویر للدعایة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5" w:name="pg12894_170843"/>
      <w:bookmarkStart w:id="326" w:name="pg12894_170843"/>
      <w:bookmarkEnd w:id="326"/>
    </w:p>
    <w:p>
      <w:pPr>
        <w:pStyle w:val="Heading5"/>
        <w:numPr>
          <w:ilvl w:val="4"/>
          <w:numId w:val="1"/>
        </w:numPr>
        <w:rPr/>
      </w:pPr>
      <w:bookmarkStart w:id="327" w:name="pg12894_170843"/>
      <w:bookmarkStart w:id="328" w:name="__RefHeading___Toc3166939_3224264995"/>
      <w:bookmarkStart w:id="329" w:name="_Toc109"/>
      <w:bookmarkEnd w:id="327"/>
      <w:bookmarkEnd w:id="328"/>
      <w:r>
        <w:rPr>
          <w:rtl w:val="true"/>
        </w:rPr>
        <w:t>التزویر الرخیص</w:t>
      </w:r>
      <w:bookmarkEnd w:id="329"/>
    </w:p>
    <w:p>
      <w:pPr>
        <w:pStyle w:val="BookText"/>
        <w:rPr/>
      </w:pPr>
      <w:r>
        <w:rPr>
          <w:rFonts w:ascii="IRNazanin" w:hAnsi="IRNazanin" w:eastAsia="IRNazanin"/>
          <w:color w:val="111111"/>
          <w:sz w:val="28"/>
          <w:sz w:val="28"/>
          <w:szCs w:val="28"/>
          <w:rtl w:val="true"/>
          <w:lang w:bidi="fa-IR"/>
        </w:rPr>
        <w:t>قال الطبری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محمد و طلحة و أبی حارثة و أبی عثمان،قالوا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کان فی شوال سنة خمس و ثلاثین خرج أهل مصر فی أربع رفاق علی أربعة أمراء،المقلل یقول ستمائة،و المکثر یقول ألف،علی الرفاق عبد الرحمن بن عدیس البلوی، و کنانة بن بشر اللیثی،و سودان بن حمران السکونی،و قتیرة بن فلان السکونی،و علی القوم جمیعا الغافقی بن حرب العکی،و لم یجترئوا أن یعلموا الناس بخروجهم إلی الحرب،و إنما أخرجوا کالحجاج،و معهم ابن السوداء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خرج أهل الکوفة فی أربع رفاق،و علی الرفاق زید بن صوحان العبدی،و الأشتر النخعی،و زیاد بن النضر الحارثی،و عبد اللّه بن الأصم أحد بنی عامر ابن صعصعة،و عددهم کعدد أهل مصر،و علیهم جمیعا عمرو بن الأصم</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خرج أهل البصرة فی أربع رفاق،و علی الرفاق حکیم بن جبلة العبدی،و ذریح بن عباد العبدی،و بشر بن شریح الحطم بن ضبیعة القیسی،و ابن المحرش بن عبد بن عمرو الحنفی،و عددهم کعدد أهل </w:t>
      </w:r>
    </w:p>
    <w:p>
      <w:pPr>
        <w:pStyle w:val="BookText"/>
        <w:rPr/>
      </w:pPr>
      <w:r>
        <w:rPr>
          <w:rFonts w:ascii="IRNazanin" w:hAnsi="IRNazanin" w:eastAsia="IRNazanin"/>
          <w:color w:val="111111"/>
          <w:sz w:val="28"/>
          <w:sz w:val="28"/>
          <w:szCs w:val="28"/>
          <w:rtl w:val="true"/>
          <w:lang w:bidi="fa-IR"/>
        </w:rPr>
        <w:t>مصر،و أمیرهم جمیعا حرقوص بن زهیر السعدی،سوی من تلاحق بهم من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أهل مصر فإنهم کانوا یشتهون علیا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أهل البصرة فإنهم کانوا یشتهون طلحة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أهل الکوفة فإنهم کانوا یشتهون الزبیر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فخرجوا،و هم علی الخروج جمیع،و فی الناس شتی لا یشک کل فرقة إلا أن الفلج معها و أن أمرها سیتم دون الأخریین،فخرجوا حتی إذا کانوا من المدینة علی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تقدم ناس من أهل البصرة،فنزلوا ذا خشب و ناس من أهل الکوفة فنزلوا الأعوص،و جاءهم ناس من أهل مصر،و ترکوا عامتهم بذی المروة و مشی فیها بین أهل مصر و أهل البصرة زیاد بن النضر،و عبد اللّه بن الأصم،و قالا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تعجلوا و لا تعجلونا حتی ندخل لکم المدینة،و نرتاد،فإنه بلغنا أنهم قد عسکروا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 اللّه،إن کان أهل المدینة قد خافونا،و استحلوا قتالنا،و لم یعلموا علمنا،فهم إذا علموا علمنا أشد،و إن أمرنا هذا لباطل،و إن لم یستحلوا قتالنا،و وجدنا الذی بلغنا باطلا لنرجعن إلیکم بالخبر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اذهبا</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فدخل الرجلان،فلقیا أزواج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طلحة و الزبیر و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نأتم هذا البیت،و نستعفی هذا الوالی من بعض عمالنا ما جئنا إلا لذلک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استأذناهم للناس بالدخول فکلهم أبی و 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بیض ما یفرخن فرجعا 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فاجتمع من أهل مصر نفر فأتوا علیا،و من أهل البصرة نفر فأتوا طلحة،و من أهل الکوفة نفر فأتوا الزبیر،و قال کل فریق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بایعوا صاحبنا و إلا کدناهم،و فرقنا جماعتهم،ثم کررنا حتی نبغتهم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فأتی المصریون علیا و هو فی عسکر عند أحجار الزیت،علیه حلة أفواف،معتم بشقیقة حمراء یمانیة،متقلد السیف،لیس علیه قمیص،و قد سرح الحسن إلی عثمان فیمن اجتمع إلیه،فالحسن جالس عند عثمان و علی عند أحجار الزیت،فسلم علیه المصریون،و عرضوا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فصاح بهم و أطردهم،و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علم الصالحون أن جیش ذی المروة و ذی خشب ملعونون علی لسان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،فارجعوا لا صحبکم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فانصرفوا من عنده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أتی البصریون طلحة،و هو فی جماعة أخری إلی جنب علی،و قد أرسل ابنیه إلی عثمان،فسلم البصریون علیه،و عرضوا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فصاح بهم و أطردهم،و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علم المؤمنون إن جیش ذی المروة فی ذی خشب و الأعوص ملعونون علی لسان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أتی الکوفیون الزبیر و هو فی جماعة أخری،و قد سرح ابنه عبد اللّه إلی عثمان،فسلموا علیه،و عرضوا له،فصاح بهم و أطردهم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علم </w:t>
      </w:r>
    </w:p>
    <w:p>
      <w:pPr>
        <w:pStyle w:val="BookText"/>
        <w:rPr/>
      </w:pPr>
      <w:r>
        <w:rPr>
          <w:rFonts w:ascii="IRNazanin" w:hAnsi="IRNazanin" w:eastAsia="IRNazanin"/>
          <w:color w:val="111111"/>
          <w:sz w:val="28"/>
          <w:sz w:val="28"/>
          <w:szCs w:val="28"/>
          <w:rtl w:val="true"/>
          <w:lang w:bidi="fa-IR"/>
        </w:rPr>
        <w:t>المسلمون أن جیش ذی المروة و ذی خشب و الأعوص ملعونون علی لسان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القوم،و أروهم أنهم یرجعون،فانفشوا عن ذی خشب و الأعوص حتی انتهوا إلی عساکرهم،و هی ثلاث مراحل کی یفترق أهل المدینة ثم یکروا راجعین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فافترق أهل المدینة لخروجهم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بلغ القوم عساکرهم کروا بهم فبغتوهم،فلم یفجأ أهل المدینة إلا و التکبیر فی نواحی المدینة،فنزلوا فی مواضع عساکرهم،و أحاطوا بعثمان 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کف یده فهو آمن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صلی عثمان بالناس أیاما،و لزم الناس بیوتهم،و لم یمنعوا أحدا من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فأتاهم الناس فکلموهم،و فیهم علی،فقال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ردکم بعد ذهابکم و رجوعکم عن رأیکم؟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أخذنا مع برید کتابا بقتلنا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أتاهم طلحة،فقال البصریون مثل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أتاهم الزبیر،فقال الکوفیون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الکوفیون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البصریون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فنحن ننصر إخواننا و نمنعهم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کأنما کانوا علی میعاد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علمتم یا أهل 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أهل البصرة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لقی أهل مصر و قد سرتم مراحل ثم طویتم نحونا،هذا و اللّه أمر أبرم بالمدینة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فضعوه علی ما شئتم،لا حاجة لنا فی هذا الرجل،لیعتزلنا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فی ذلک یصلی بهم،و هم یصلون خلفه،و یغشی من شاء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فی عینه أدق من التراب،و کانوا لا یمنعون أحدا من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کانوا زمرا بالمدینة،یمنعون الناس من الاجتماع إلخ</w:t>
      </w:r>
      <w:r>
        <w:rPr>
          <w:rFonts w:eastAsia="IRNazanin" w:cs="IRNazanin"/>
          <w:color w:val="111111"/>
          <w:sz w:val="28"/>
          <w:szCs w:val="28"/>
          <w:rtl w:val="true"/>
          <w:lang w:bidi="fa-IR"/>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الأمینی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تعطی هذه الروایة أن الذی رد الکتائب المقبلة من مصر و البصرة و الکوفة هو زعماء جیش أحجار الزیت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 المؤمنین علی،و طلحة، و الزبیر،یوم صاحوا بهم و طردوهم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رووا روایة اللعن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فیهم البدریون و غیرهم من أصحاب محمد العدول،فما تمکنت الکتائب من دخول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أسلفنا إصفاق المؤرخین علی أنهم دخلوها،و حاصروا الدار مع المدنیین أربعین یوما،أو أکثر أو أقل،حتی توسل عثمان بعلی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هو الوسیط بینه و بین القوم</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جری هنالک ما مر تفصیله من توبة عثمان علی صهوة المنبر،و من کتاب عهده إلی البلاد علی ذلک،فانکفأت عنه الجماهیر الثائرة بعد ضمان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بن مسلمة بما عهد عثمان علی نفسه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لکنهم ارتجعوا إلیه بعد ما وقفوا علی نکوصه،و کتابه المتضمن بقتل من شخص إلیه من مصر،فوقع الحصار الثانی المفضی إلی الإجهاز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إذا عطفت النظرة إلی ما سبق من أخبار الحصارین،و أعمال طلحة و الزبیر فیهما،و قبلهما و بعدهما نظرة ممعنة لا تکاد أن تستصح دفاعهما عنه فی هذا الموقف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طلحة أشد الناس علیه،حتی منع من إیصال الماء إلیه،و من دفنه فی مقابر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رواة السوء المتسلسلة فی هذه الأحادیث راقهم إخفاء مناوأة القوم لعثمان،فاختلقوا له هذه و أمثالها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نزید نحن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فی عسکر عند أحجار الزیت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السؤال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أین أتی هذا العسکر؟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لماذا وجد؟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ممن و متی تکوّن؟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لماذا لم یدافع عن عثمان حین تألبت تلک الجموع علیه،إن کان یرید دفع القتل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لماذا لم یشارک فی الهجوم علی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یعمل علی التخلص منه،کما یدعیه بنو أمیة؟؟</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موقف طلحة من عثمان و منعه الماء لا یحتاج إلی 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قتله مروان فی حرب الجمل،لأنه أراد أن یثأر لعثمان بذلک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هذا التقسیم البدیع للبلاد الثلاثة،الذی جعل مصر 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الکوفة للزبیر،و البصرة لطلحة؟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هو تقسیم صحیح و دقیق؟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لماذا اختص هذا بهذا البلد،و ذاک بالبلد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العلم بأن الناس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الکوفة کانت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نفی صلحاء الکوفة إلی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 التوافق فی الأعداد بین الذین جاؤوا من مصر،و الذین جاؤوا من الکوفة،و الذین جاؤوا من البصرة؟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صرحت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العدد کان هو العدد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أبدع منه التوافق فی الرفاق الأربعة،و فی الأمراء الأربعة لهؤلاء،و أولئک،و أولئک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الإختلاف جاء فقط فی الهوی و المیل،فهؤلاء یمیلون إلی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أولئک یشتهون طلحة،و الآخرون یشتهون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تعبیر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المرشحین الثلاثة کانوا أیضا قد أرسل کل واحد منهم ولده إلی عثمان لنصرته،ثم توافقت أجوبة الثلاثة للفرقاء الثلاثة علی نسق واحد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الأبدع من هذا التوافق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راوی الروایة لا یعرف مقدار العدد لکل فریق،لأن الرواة اختلفوا بین رقمین متباعدین بصورة لافتة، فالمقل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مئة،و المکثر یقول ألف</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کانت الفرق مختلفة إلی هذا الحد فیما بینها،و کان أهل </w:t>
      </w:r>
      <w:bookmarkStart w:id="330" w:name="pg12894_170850"/>
    </w:p>
    <w:p>
      <w:pPr>
        <w:pStyle w:val="BookText"/>
        <w:rPr/>
      </w:pPr>
      <w:bookmarkEnd w:id="330"/>
      <w:r>
        <w:rPr>
          <w:rFonts w:ascii="IRNazanin" w:hAnsi="IRNazanin" w:eastAsia="IRNazanin"/>
          <w:color w:val="111111"/>
          <w:sz w:val="28"/>
          <w:sz w:val="28"/>
          <w:szCs w:val="28"/>
          <w:rtl w:val="true"/>
          <w:lang w:bidi="fa-IR"/>
        </w:rPr>
        <w:t>المدینة یخالفونهم أیضا،فهل من المعقول أن تقول تلک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یشک کل فرقة إلا أن الفلج معها،و أمرها سیتم دون الآخرین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المبرر لهذا الیقین الذی لا یتزعزع لدی کل فرقة،مع أن مقابلها فئات أکبر و أقدر منها تخالفها الرأی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سیاق الأحداث الوارد فی الروایة،لا بد أن یخل بعزمهم، و یظهر لهم أنهم علی الباطل،و لا سیما بعد أن طردهم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طلحة و الزبیر،و لم یعد لهم نصیر،و لا ظهیر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إذا کان الذین یرید هؤلاء قتل عثمان من أجلهم قد طردوهم، و أصبحوا ضدهم،فلمن إذن یعملون،و لماذا یقتلون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حجة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فضحت مؤامرتهم،و بینت أنه أمر أبرم بالمدینة،فکیف سکت،و سکت معه الناس عنهم،و مکنوهم من حصار عثمان شهرین أو أقل أو أکثر حتی قتلوه؟</w:t>
      </w:r>
      <w:r>
        <w:rPr>
          <w:rFonts w:eastAsia="IRNazanin" w:cs="IRNazanin"/>
          <w:color w:val="111111"/>
          <w:sz w:val="28"/>
          <w:szCs w:val="28"/>
          <w:rtl w:val="true"/>
          <w:lang w:bidi="fa-IR"/>
        </w:rPr>
        <w:t>!</w:t>
      </w:r>
    </w:p>
    <w:p>
      <w:pPr>
        <w:pStyle w:val="Heading5"/>
        <w:numPr>
          <w:ilvl w:val="4"/>
          <w:numId w:val="1"/>
        </w:numPr>
        <w:rPr/>
      </w:pPr>
      <w:bookmarkStart w:id="331" w:name="__RefHeading___Toc3166941_3224264995"/>
      <w:bookmarkStart w:id="332" w:name="_Toc110"/>
      <w:bookmarkEnd w:id="331"/>
      <w:r>
        <w:rPr>
          <w:rtl w:val="true"/>
        </w:rPr>
        <w:t>هوی أهل الکوفة فی الزبیر</w:t>
      </w:r>
      <w:bookmarkEnd w:id="332"/>
    </w:p>
    <w:p>
      <w:pPr>
        <w:pStyle w:val="BookText"/>
        <w:rPr/>
      </w:pPr>
      <w:r>
        <w:rPr>
          <w:rFonts w:ascii="IRNazanin" w:hAnsi="IRNazanin" w:eastAsia="IRNazanin"/>
          <w:color w:val="111111"/>
          <w:sz w:val="28"/>
          <w:sz w:val="28"/>
          <w:szCs w:val="28"/>
          <w:rtl w:val="true"/>
          <w:lang w:bidi="fa-IR"/>
        </w:rPr>
        <w:t>و زعمت الروایة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هوی الکوفیین کان فی الزبیر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غیر صحیح،فإن الأشتر الذی کان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کان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رئیس أهل الکوفة، و معه زید بن صوحان،الذی قیل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دینه دین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فکیف یمکن أن یکون هوی هؤلاء فی الزبیر؟</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هو الرابط بین الزبیر و بین أهل الکوفة؟</w:t>
      </w:r>
      <w:r>
        <w:rPr>
          <w:rFonts w:eastAsia="IRNazanin" w:cs="IRNazanin"/>
          <w:color w:val="111111"/>
          <w:sz w:val="28"/>
          <w:szCs w:val="28"/>
          <w:rtl w:val="true"/>
          <w:lang w:bidi="fa-IR"/>
        </w:rPr>
        <w:t xml:space="preserve">! </w:t>
      </w:r>
      <w:bookmarkStart w:id="333" w:name="pg12894_170851"/>
    </w:p>
    <w:p>
      <w:pPr>
        <w:pStyle w:val="BookText"/>
        <w:rPr/>
      </w:pPr>
      <w:bookmarkEnd w:id="333"/>
      <w:r>
        <w:rPr>
          <w:rFonts w:ascii="IRNazanin" w:hAnsi="IRNazanin" w:eastAsia="IRNazanin"/>
          <w:color w:val="111111"/>
          <w:sz w:val="28"/>
          <w:sz w:val="28"/>
          <w:szCs w:val="28"/>
          <w:rtl w:val="true"/>
          <w:lang w:bidi="fa-IR"/>
        </w:rPr>
        <w:t>و ما السبب فی هذا التعلق المفاجئ لهم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عمار بن یاسر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تولی علی الکوفة، کان من حواریّی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زعمت تلک الروایة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هوی أهل البصرة کان مع طلحة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غیر صحیح أیضا،فإن زعیم البصریین کان حکیم بن جبلة، الذی حارب طلحة فی البصرة قبل قدوم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استشهد حکیم،و جماعة کانوا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یبدو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یریدون بهذه الأباطیل أن یبرروا طمع الزبیر بولایة الکوفة،و طمع طلحة بولایة البصرة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طلبهما من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یولیهما إیاهما،کان فی محله،لا سیما و ان أهل الکوفة و البصرة یرید انهما و فرفض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ذلک،و لا مبرر لهذا الرفض</w:t>
      </w:r>
      <w:r>
        <w:rPr>
          <w:rFonts w:eastAsia="IRNazanin" w:cs="IRNazanin"/>
          <w:color w:val="111111"/>
          <w:sz w:val="28"/>
          <w:szCs w:val="28"/>
          <w:rtl w:val="true"/>
          <w:lang w:bidi="fa-IR"/>
        </w:rPr>
        <w:t>.</w:t>
      </w:r>
    </w:p>
    <w:p>
      <w:pPr>
        <w:pStyle w:val="Heading5"/>
        <w:numPr>
          <w:ilvl w:val="4"/>
          <w:numId w:val="1"/>
        </w:numPr>
        <w:rPr/>
      </w:pPr>
      <w:bookmarkStart w:id="334" w:name="__RefHeading___Toc3166943_3224264995"/>
      <w:bookmarkStart w:id="335" w:name="_Toc111"/>
      <w:bookmarkEnd w:id="334"/>
      <w:r>
        <w:rPr>
          <w:rtl w:val="true"/>
        </w:rPr>
        <w:t>نصیحة المغیرة لعلی علیه السّلام</w:t>
      </w:r>
      <w:bookmarkEnd w:id="335"/>
    </w:p>
    <w:p>
      <w:pPr>
        <w:pStyle w:val="Heading6"/>
        <w:numPr>
          <w:ilvl w:val="5"/>
          <w:numId w:val="1"/>
        </w:numPr>
        <w:rPr/>
      </w:pPr>
      <w:bookmarkStart w:id="336" w:name="__RefHeading___Toc3166945_3224264995"/>
      <w:bookmarkStart w:id="337" w:name="_Toc112"/>
      <w:bookmarkEnd w:id="336"/>
      <w:r>
        <w:rPr>
          <w:rtl w:val="true"/>
        </w:rPr>
        <w:t>اشارة</w:t>
      </w:r>
      <w:bookmarkEnd w:id="337"/>
    </w:p>
    <w:p>
      <w:pPr>
        <w:pStyle w:val="BookText"/>
        <w:rPr/>
      </w:pPr>
      <w:r>
        <w:rPr>
          <w:rFonts w:ascii="IRNazanin" w:hAnsi="IRNazanin" w:eastAsia="IRNazanin"/>
          <w:color w:val="111111"/>
          <w:sz w:val="28"/>
          <w:sz w:val="28"/>
          <w:szCs w:val="28"/>
          <w:rtl w:val="true"/>
          <w:lang w:bidi="fa-IR"/>
        </w:rPr>
        <w:t>قال المغیرة بن شعبة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الرجل مقتول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 إن قتل و أنت بالمدینة اتخذوا أو اتحدوا فیک،فاخرج فکن بمکان کذا و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فإنک إن فعلت و کنت فی غار بالیمن طلبک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فأبی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 xml:space="preserve">: </w:t>
      </w:r>
      <w:bookmarkStart w:id="338" w:name="pg12894_170852"/>
    </w:p>
    <w:p>
      <w:pPr>
        <w:pStyle w:val="BookText"/>
        <w:rPr/>
      </w:pPr>
      <w:bookmarkEnd w:id="338"/>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 المغیرة بن شعبة یرید أن یوحی بأن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یرید مغادرة المدینة خوفا من فوات الخلافة منه،و عدم بیعة الناس له،فإنهم إذا لم یجدوه قریبا منهم عدلوا إلی غیره فبایعوه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یفکر فی هذا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کان یعلم حال الناس،فهو حاضر بینهم،و یعیش فی متن الأمور،و یعرف الناس و میولهم أکثر من المغیرة الغادر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یقیم بالمدینة لیعالج الفتنة،و لیخفف من وقعها السیء،و یمنع من تطورها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انفلات الأمور بصورة خطیرة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قتل عثمان بهذه الصورة إن أمکن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یکون المغیرة بصدد خداع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توطئة الأمر لغیره،کطلحة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یعلم أن وجود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المدینة لا یبقی لغیره أیة فرصة أو منفذ لهذا الأمر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ما یشبه هذه القضیة بین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التالیة</w:t>
      </w:r>
      <w:r>
        <w:rPr>
          <w:rFonts w:eastAsia="IRNazanin" w:cs="IRNazanin"/>
          <w:color w:val="111111"/>
          <w:sz w:val="28"/>
          <w:szCs w:val="28"/>
          <w:rtl w:val="true"/>
          <w:lang w:bidi="fa-IR"/>
        </w:rPr>
        <w:t>:</w:t>
      </w:r>
    </w:p>
    <w:p>
      <w:pPr>
        <w:pStyle w:val="Heading6"/>
        <w:numPr>
          <w:ilvl w:val="5"/>
          <w:numId w:val="1"/>
        </w:numPr>
        <w:rPr/>
      </w:pPr>
      <w:bookmarkStart w:id="339" w:name="__RefHeading___Toc3166947_3224264995"/>
      <w:bookmarkStart w:id="340" w:name="_Toc113"/>
      <w:bookmarkEnd w:id="339"/>
      <w:r>
        <w:rPr>
          <w:rtl w:val="true"/>
        </w:rPr>
        <w:t>مشورة الإمام الحسن علی أبیه علیهما السّلام</w:t>
      </w:r>
      <w:bookmarkEnd w:id="340"/>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أحاط الناس بعثمان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 من المدینة و اعتزل،فإن الناس لا بد لهم منک، و إن هم لیأتونک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إنهم لیأتونک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کنت بصنعاء الیمن،و أخاف أن یقتل هذا الرجل و أنت حاضره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بنی،أخرج عن دار هجرتی؟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أظن أحدا یجترئ علی هذا القول کله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کان رأی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الصواب،فلا بد أن یختاره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أن یلتفت إلیه من أول الأمر،و لا حاجة إلی أن یشیر به احد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أشار به علیه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ظهر له أنه الحق بعد خفائه لم یجز له العدول عنه،و لکن هذا یوجب الطعن فی إمامته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علمه و حکمته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یظهر له صواب هذا الرأی،فإن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هو،أو ولده لیس أهلا لمقام الإمامة و الهدایة،لأن أحدهما مخطئ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الحق مع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یشیر علیه بغیر الحق لأنه الإمام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أشار به لم یکن معصوما و لا إماما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أجل ذلک نقول</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هذه القضیة قد حدثت بین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المغیرة بن شعبة کما ذکرناه</w:t>
      </w:r>
      <w:r>
        <w:rPr>
          <w:rFonts w:eastAsia="IRNazanin" w:cs="IRNazanin"/>
          <w:color w:val="111111"/>
          <w:sz w:val="28"/>
          <w:szCs w:val="28"/>
          <w:rtl w:val="true"/>
          <w:lang w:bidi="fa-IR"/>
        </w:rPr>
        <w:t xml:space="preserve">.. </w:t>
      </w:r>
      <w:bookmarkStart w:id="341" w:name="pg12894_170854"/>
    </w:p>
    <w:p>
      <w:pPr>
        <w:pStyle w:val="BookText"/>
        <w:rPr/>
      </w:pPr>
      <w:bookmarkEnd w:id="341"/>
      <w:r>
        <w:rPr>
          <w:rFonts w:ascii="IRNazanin" w:hAnsi="IRNazanin" w:eastAsia="IRNazanin"/>
          <w:color w:val="111111"/>
          <w:sz w:val="28"/>
          <w:sz w:val="28"/>
          <w:szCs w:val="28"/>
          <w:rtl w:val="true"/>
          <w:lang w:bidi="fa-IR"/>
        </w:rPr>
        <w:t>لعل هذا هو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سلمنا جدلا أن شیئا من هذا القبیل قد حدث بین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ولده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بد أن یکون الغرض من هذا الخطاب،و ذلک الجواب هو إسماع الناس هذا الجواب،و تعریفهم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غافلا عما ربما یدور فی خلدهم،أو فقل عما یتداولونه فیما بینهم،فإنه إنما یتصرف وفق ما یملیه علیه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أن الکلام مسوق فی هذا الإتجاه قول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أظن أحدا یجترئ علی هذا القول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مشیرا بذلک إلی أن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یتحدث بلسان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قیل،أو یحتمل أن یقال،أو مما لا یصرح به البعض،لأنه یتضمن جرأة علی الحق و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یدعو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للمقام فی المدینة،رغم أن بوادر قتل عثمان کانت ظاهرة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خروجه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قد یکون أدعی لترویج التهمة الباطلة ضده،و التی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حرض الناس علیه،ثم تظاهر بأنه غیر معنی بالأمر،و ابتعد عن الساحة فی الظاهر، مع أنه هو الذی حرکها و یحرکها فی الباطن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یتوسل بعض أهل الأهواء لتأکید هذه التهمة بقول عمرو بن العاص حین قتل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إذا نکأت قرحة أدمیتها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کان و هو بفلسطین یحرک الناس فی المدینة علی عثمان</w:t>
      </w:r>
      <w:r>
        <w:rPr>
          <w:rFonts w:eastAsia="IRNazanin" w:cs="IRNazanin"/>
          <w:color w:val="111111"/>
          <w:sz w:val="28"/>
          <w:szCs w:val="28"/>
          <w:rtl w:val="true"/>
          <w:lang w:bidi="fa-IR"/>
        </w:rPr>
        <w:t>.</w:t>
      </w:r>
    </w:p>
    <w:p>
      <w:pPr>
        <w:pStyle w:val="Heading5"/>
        <w:numPr>
          <w:ilvl w:val="4"/>
          <w:numId w:val="1"/>
        </w:numPr>
        <w:rPr/>
      </w:pPr>
      <w:bookmarkStart w:id="342" w:name="__RefHeading___Toc3166949_3224264995"/>
      <w:bookmarkStart w:id="343" w:name="_Toc114"/>
      <w:bookmarkEnd w:id="342"/>
      <w:r>
        <w:rPr>
          <w:rtl w:val="true"/>
        </w:rPr>
        <w:t>علی علیه السّلام و مغالطة طلحة</w:t>
      </w:r>
      <w:bookmarkEnd w:id="343"/>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کلام لمولانا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طلحة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ما استعجل </w:t>
      </w:r>
    </w:p>
    <w:p>
      <w:pPr>
        <w:pStyle w:val="BookText"/>
        <w:rPr/>
      </w:pPr>
      <w:r>
        <w:rPr>
          <w:rFonts w:ascii="IRNazanin" w:hAnsi="IRNazanin" w:eastAsia="IRNazanin"/>
          <w:color w:val="111111"/>
          <w:sz w:val="28"/>
          <w:sz w:val="28"/>
          <w:szCs w:val="28"/>
          <w:rtl w:val="true"/>
          <w:lang w:bidi="fa-IR"/>
        </w:rPr>
        <w:t>متجردا للطلب بدم عثمان إلا خوفا من أن یطالب بدمه،لأنه مظنته،و لم یکن فی القوم أحرص علیه منه،فأراد أن یغالط بما أجلب فیه،لیلبس الأمر، و یقع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 اللّه ما صنع فی أمر عثمان واحدة من 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کان ابن عفان ظالما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کان یزعم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کان ینبغی له أن یوازر قاتلیه،أو ینابذ ناصریه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لئن کان مظلوما لقد کان ینبغی له أن یکون من المنهنهین عنه، و المعذرین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لئن کان فی شک من الخصلتین لقد کان ینبغی له أن یعتزله،و یرکد جانبا،و یدع الناس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فعل واحدة من الثلاث،و جاء بأمر لم یعرف بابه،و لم تسلم معاذیره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أبی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أن یکون طلحة إعتقد إباحة دم عثمان أولا،ثم تبدل ذلک الإعتقاد بعد قتله،فاعتقد أن قتله حرام،و أنه یجب أن یقتص من قاتلیه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اعترف بذلک لم یقسّم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التقسیم،و إنما قسمه لبقائه علی اعتقاد واحد،و هذا التقسیم مع فرض بقائه علی اعتقاد واحد صحیح لا مطعن فیه،و کذا کان حال طلحة،فإنه لم ینقل عنه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ندمت علی ما فعلت بعثمان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فعل واحدة من الثلاث؟</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فعل واحدة منها،لأنه وازر قاتلیه حیث کان محصورا</w:t>
      </w:r>
      <w:r>
        <w:rPr>
          <w:rFonts w:eastAsia="IRNazanin" w:cs="IRNazanin"/>
          <w:color w:val="111111"/>
          <w:sz w:val="28"/>
          <w:szCs w:val="28"/>
          <w:rtl w:val="true"/>
          <w:lang w:bidi="fa-IR"/>
        </w:rPr>
        <w:t xml:space="preserve">. </w:t>
      </w:r>
      <w:bookmarkStart w:id="344" w:name="pg12894_170856"/>
    </w:p>
    <w:p>
      <w:pPr>
        <w:pStyle w:val="BookText"/>
        <w:rPr/>
      </w:pPr>
      <w:bookmarkEnd w:id="344"/>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إن کان عثمان ظالما وجب أن یوازر قاتلیه بعد قتله، یحامی عنهم،و یمنعهم ممن یروم دماءهم،و معلوم أنه لم یفعل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إنما وازرهم و عثمان حی،و ذلک غیر داخل فی التقسیم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5" w:name="__RefHeading___Toc3166951_3224264995"/>
      <w:bookmarkStart w:id="346" w:name="_Toc115"/>
      <w:bookmarkEnd w:id="345"/>
      <w:r>
        <w:rPr>
          <w:rtl w:val="true"/>
        </w:rPr>
        <w:t>عثمان یتعوذ بالمصحف</w:t>
      </w:r>
      <w:bookmarkEnd w:id="346"/>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أن حصر عثمان،و أحرق الباب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الناس کلهم، و دعا بالمصحف،یقرأ فیه،و الحسن عنده؛فقال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أباک الآن لفی أمر عظیم،فأقسمت علیک لما خرجت</w:t>
      </w:r>
      <w:r>
        <w:rPr>
          <w:rFonts w:eastAsia="IRNazanin" w:cs="IRNazanin"/>
          <w:color w:val="111111"/>
          <w:sz w:val="28"/>
          <w:szCs w:val="28"/>
          <w:rtl w:val="true"/>
          <w:lang w:bidi="fa-IR"/>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لعل عثمان تعوذ بالمصحف حقا،و جعله ردءا یمنع مهاجمیه من قتله، و لکن،هل صحیح أن الدماء قد سالت علی المصحف،و خصوصا علی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فَسَیَکْفِیکَهُمُ اللّٰهُ وَ هُوَ السَّمِیعُ الْعَلِیمُ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ولکننا نشک فی صحة ذلک</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صح ذلک لأخذ معاویة هذا المصحف و نصبه فی الشام </w:t>
      </w:r>
    </w:p>
    <w:p>
      <w:pPr>
        <w:pStyle w:val="BookText"/>
        <w:rPr/>
      </w:pPr>
      <w:r>
        <w:rPr>
          <w:rFonts w:ascii="IRNazanin" w:hAnsi="IRNazanin" w:eastAsia="IRNazanin"/>
          <w:color w:val="111111"/>
          <w:sz w:val="28"/>
          <w:sz w:val="28"/>
          <w:szCs w:val="28"/>
          <w:rtl w:val="true"/>
          <w:lang w:bidi="fa-IR"/>
        </w:rPr>
        <w:t>لیحرض به الناس علی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معه کما أخذ قمیص عثمان،و نصبه للناس فی دمشق لأجل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زعمته بعض الروایات من أن الغافقی أحد قاتلی عثمان ضرب المصحف برجله فاستدار المصحف فاستقر بین یدیه و سالت علیه الدماء </w:t>
      </w:r>
      <w:r>
        <w:rPr>
          <w:rStyle w:val="FootnoteAnchor"/>
          <w:rtl w:val="true"/>
        </w:rPr>
        <w:footnoteReference w:id="1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یبعد أن یکون مصنوعا من قبل بنی أمیة و حزبهم بهدف الدعایة و التحریض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إلا،فإن الإشکال یتوجه علی عثمان حیث عرض المصحف،لما لا ینبغی تعریضه له فی ظروف کهذه،مع أنه کان بإمکانه أن یدفع کل ما یجری و یتخلص من هذا البلاء بالالتزام بالعمل بما فی المصحف،و التراجع عن مخالفاته لأحکامه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أرید الإیحاء به من أن اللّه تعالی سینتقم لعثمان من قاتلیه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موفق،فإن الآیة ترید أن تقول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سیدفع عنک أعداءک،و سوف تنجو من کیدهم،و لن ینالک بطشهم،فی حین أن ما جری لعثمان کان عکس ذلک،فإن اللّه لم یکف أعداءه،و لم یدفعهم عنه،و لم ینجه منهم</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بالنسبة لحضور الإمام الحسن عنده و طلبه منه أن یخرج،نقول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عرفنا مدی حرص عثمان علی جمع الأنصار حوله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 من مرة استنجد بأبیه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،فأنجده،فلما تکرر منه نقضه لعهوده ترکه</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قال عبد الرحمان بن الأسود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انصرف إلی بیته،فلم أزل أری علیا منکبا عنه،لا یفعل ما کان یفعل</w:t>
      </w:r>
      <w:r>
        <w:rPr>
          <w:rFonts w:eastAsia="IRNazanin" w:cs="IRNazanin"/>
          <w:color w:val="111111"/>
          <w:sz w:val="28"/>
          <w:szCs w:val="28"/>
          <w:rtl w:val="true"/>
          <w:lang w:bidi="fa-IR"/>
        </w:rPr>
        <w:t xml:space="preserve">» </w:t>
      </w:r>
      <w:r>
        <w:rPr>
          <w:rStyle w:val="FootnoteAnchor"/>
          <w:rtl w:val="true"/>
        </w:rPr>
        <w:footnoteReference w:id="144"/>
      </w:r>
      <w:r>
        <w:rPr>
          <w:rFonts w:ascii="IRNazanin" w:hAnsi="IRNazanin" w:eastAsia="IRNazanin"/>
          <w:color w:val="111111"/>
          <w:sz w:val="28"/>
          <w:sz w:val="28"/>
          <w:szCs w:val="28"/>
          <w:rtl w:val="true"/>
          <w:lang w:bidi="fa-IR"/>
        </w:rPr>
        <w:t>،فما معنی أن یرسل ولده للدفاع عنه</w:t>
      </w:r>
      <w:r>
        <w:rPr>
          <w:rFonts w:eastAsia="IRNazanin" w:cs="IRNazanin"/>
          <w:color w:val="111111"/>
          <w:sz w:val="28"/>
          <w:szCs w:val="28"/>
          <w:rtl w:val="true"/>
          <w:lang w:bidi="fa-IR"/>
        </w:rPr>
        <w:t xml:space="preserve">!! </w:t>
      </w:r>
      <w:bookmarkStart w:id="347" w:name="pg12894_170859"/>
    </w:p>
    <w:p>
      <w:pPr>
        <w:pStyle w:val="Heading4"/>
        <w:numPr>
          <w:ilvl w:val="3"/>
          <w:numId w:val="1"/>
        </w:numPr>
        <w:rPr/>
      </w:pPr>
      <w:bookmarkStart w:id="348" w:name="__RefHeading___Toc3166953_3224264995"/>
      <w:bookmarkStart w:id="349" w:name="_Toc116"/>
      <w:bookmarkEnd w:id="347"/>
      <w:bookmarkEnd w:id="348"/>
      <w:r>
        <w:rPr>
          <w:rtl w:val="true"/>
        </w:rPr>
        <w:t>الفصل الرابع</w:t>
      </w:r>
      <w:bookmarkEnd w:id="349"/>
    </w:p>
    <w:p>
      <w:pPr>
        <w:pStyle w:val="Heading5"/>
        <w:numPr>
          <w:ilvl w:val="4"/>
          <w:numId w:val="1"/>
        </w:numPr>
        <w:rPr/>
      </w:pPr>
      <w:bookmarkStart w:id="350" w:name="__RefHeading___Toc3166955_3224264995"/>
      <w:bookmarkStart w:id="351" w:name="_Toc117"/>
      <w:bookmarkEnd w:id="350"/>
      <w:r>
        <w:rPr>
          <w:rtl w:val="true"/>
        </w:rPr>
        <w:t>اشارة</w:t>
      </w:r>
      <w:bookmarkEnd w:id="351"/>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خلط الحقائق بالأباطیل</w:t>
      </w:r>
      <w:r>
        <w:rPr>
          <w:rFonts w:eastAsia="IRNazanin" w:cs="IRNazanin"/>
          <w:color w:val="111111"/>
          <w:sz w:val="28"/>
          <w:szCs w:val="28"/>
          <w:rtl w:val="true"/>
          <w:lang w:bidi="fa-IR"/>
        </w:rPr>
        <w:t xml:space="preserve">..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2" w:name="pg12894_170861"/>
      <w:bookmarkStart w:id="353" w:name="pg12894_170861"/>
      <w:bookmarkEnd w:id="353"/>
    </w:p>
    <w:p>
      <w:pPr>
        <w:pStyle w:val="Heading5"/>
        <w:numPr>
          <w:ilvl w:val="4"/>
          <w:numId w:val="1"/>
        </w:numPr>
        <w:rPr/>
      </w:pPr>
      <w:bookmarkStart w:id="354" w:name="pg12894_170861"/>
      <w:bookmarkStart w:id="355" w:name="__RefHeading___Toc3166957_3224264995"/>
      <w:bookmarkStart w:id="356" w:name="_Toc118"/>
      <w:bookmarkEnd w:id="354"/>
      <w:bookmarkEnd w:id="355"/>
      <w:r>
        <w:rPr>
          <w:rtl w:val="true"/>
        </w:rPr>
        <w:t>أباطیل</w:t>
      </w:r>
      <w:r>
        <w:rPr>
          <w:rtl w:val="true"/>
        </w:rPr>
        <w:t>..</w:t>
      </w:r>
      <w:r>
        <w:rPr>
          <w:rtl w:val="true"/>
        </w:rPr>
        <w:t>مفضوحة</w:t>
      </w:r>
      <w:bookmarkEnd w:id="356"/>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بلغ علیا أنهم یریدون قتل عثمان،فقال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أردنا منه مروان، فأما قتل عثمان 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للحسن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اذهبا بسیفکما حتی تقوما علی باب عثمان،فلا تدعا أحدا یصل إلیه،و بعث الزبیر ابنه،و بعث طلحة ابنه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بعث عدة من أصحاب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أبناءهم یمنعون الناس أن یدخلوا علی عثمان،و یسألونه إخراج مروان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رأی الناس ذلک رموا باب عثمان بالسهام،حتی خضب الحسن بن علی بدمائه،و أصاب مروان سهم و هو فی الدار،و کذلک محمد بن طلحة،و شج قنبر مولی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بعض من حصر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محمد بن أبی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خشی أن یغضب بنو هاشم لأجل الحسن و الحسین،فتنتشر الفتنة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فأخذ بید رجلین فقال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 بنو هاشم فرأوا الدم علی وجه الحسن کشفوا الناس عن عثمان،و بطل ما تریدون،و لکن اذهبوا بنا نتسور علیه الدار فنقتله من غیر أن یعلم أحد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فتسوروا من دار رجل من الأنصار،حتی دخلوا علی عثمان،و ما یعلم أحد ممن کان معه،لأن کل من کان معه کان فوق البیت،و لم یکن معه إلا </w:t>
      </w:r>
    </w:p>
    <w:p>
      <w:pPr>
        <w:pStyle w:val="BookText"/>
        <w:rPr/>
      </w:pPr>
      <w:r>
        <w:rPr>
          <w:rFonts w:ascii="IRNazanin" w:hAnsi="IRNazanin" w:eastAsia="IRNazanin"/>
          <w:color w:val="111111"/>
          <w:sz w:val="28"/>
          <w:sz w:val="28"/>
          <w:szCs w:val="28"/>
          <w:rtl w:val="true"/>
          <w:lang w:bidi="fa-IR"/>
        </w:rPr>
        <w:t>امرأته،فقتلوه،و خرجوا هاربین من حیث دخلوا،و صرخت امرأته،فلم یسمع صراخها من الجلبة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فصعدت إلی الناس 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أمیر المؤمنین 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فدخل علیه الحسن و الحسین و من کان معهما فوجدوا عثمان مذبوحا،فانکبوا علیه یبکون، و دخل الناس فوجدوا عثمان مقتولا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فبلغ علیا،و طلحة،و الزبیر،و سعدا،و من کان بالمدینة،فخرجوا و قد ذهبت عقولهم حتی دخلوا علی عثمان فوجدوه مقتولا،فاسترجعوا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 لابنیه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قتل أمیر المؤمنین و أنتما علی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رفع یده فلطم الحسن،و ضرب صدر الحسین،و شتم محمد بن طلحة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لعن عبد اللّه بن الزبیر،و خرج علی و هو غضبان،فلقیه طلحة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یا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 الحسن و الحسین؟</w:t>
      </w:r>
    </w:p>
    <w:p>
      <w:pPr>
        <w:pStyle w:val="BookText"/>
        <w:rPr/>
      </w:pPr>
      <w:r>
        <w:rPr>
          <w:rFonts w:ascii="IRNazanin" w:hAnsi="IRNazanin" w:eastAsia="IRNazanin"/>
          <w:color w:val="111111"/>
          <w:sz w:val="28"/>
          <w:sz w:val="28"/>
          <w:szCs w:val="28"/>
          <w:rtl w:val="true"/>
          <w:lang w:bidi="fa-IR"/>
        </w:rPr>
        <w:t>و کان یری أنه أعان علی قتل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کذا و کذا،رجل من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،بدری،لم تقم علیه بینة و لا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طلحة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دفع مروان لم یقتل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أخرج إلیکم مروان لقتل قبل أن تثبت علیه حکومة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خرج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فأتی منزله،و جاء الناس کلهم إلی علی لیبایعوه،فقال لهم</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لیس هذا إلیکم إنما هو إلی أهل بدر فمن رضی به أهل بدر فهو </w:t>
      </w:r>
    </w:p>
    <w:p>
      <w:pPr>
        <w:pStyle w:val="BookText"/>
        <w:rPr/>
      </w:pPr>
      <w:r>
        <w:rPr>
          <w:rFonts w:ascii="IRNazanin" w:hAnsi="IRNazanin" w:eastAsia="IRNazanin"/>
          <w:color w:val="111111"/>
          <w:sz w:val="28"/>
          <w:sz w:val="28"/>
          <w:szCs w:val="28"/>
          <w:rtl w:val="true"/>
          <w:lang w:bidi="fa-IR"/>
        </w:rPr>
        <w:t>الخلیفة،فلم یبق أحد من أهل بدر إلا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نری أحق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رأی علی ذلک جاء المسجد،فصعد المنبر و کان أول من صعد إلیه، و بایعه طلحة و الزبیر،و سعد،و أصحاب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طلب مروان فهرب،و طلب نفرا من ولد مروان بنی أبی معیط فهربوا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ابن الجوزی فی التبصرة،من طریق ابن عمر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عثمان یوم الدار،و قد أغلق الباب،و معه 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سلاحه،فقال للحسن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 إلی أمیر المؤمنین فاقرأه السلام و قل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جئت لنصرتک فمرنی بأمرک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فدخل الحسن،ثم خرج،فقال لأبیه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أمیر المؤمنین یقرئک السلام و یقول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حاجة لی بقتال و إهراق الدماء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فنزع علی عمامة سوداء و رمی بها،بین یدی الباب،و جعل ینادی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لِیَعْلَمَ أَنِّی لَمْ أَخُنْهُ بِالْغَیْبِ وَ أَنَّ اللّٰهَ لاٰ یَهْدِی کَیْدَ الْخٰائِنِینَ</w:t>
      </w:r>
    </w:p>
    <w:p>
      <w:pPr>
        <w:pStyle w:val="BookText"/>
        <w:rPr/>
      </w:pPr>
      <w:r>
        <w:rPr>
          <w:rStyle w:val="FootnoteAnchor"/>
          <w:rtl w:val="true"/>
        </w:rPr>
        <w:footnoteReference w:id="146"/>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شداد بن أوس،نزیل الشام،و المتوفی بها فی عهد معاویة،أنه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لما اشتد الحصار بعثمان یوم الدار رأیت علیا خارجا من منزله،معتما بعمامة رسول اللّه،متقلدا سیفه،و أمامه ابنه الحسن و الحسین،و عبد اللّه بن عمر فی نفر من المهاجرین و الأنصار،فحملوا علی الناس و فرقوهم،ثم دخلوا علی عثمان 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یلحق هذا الأمر حتی ضرب بالمقبل المدبر،و إنی و اللّه لا أری القوم إلا قاتلیک،فمرنا فلنقاتل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انشد اللّه رجلا رأی للّه عز و جل علیه حقا،و أقر أن لی علیه حقا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یهریق فی سببی ملء محجمة من دم،أو یهریق دمه 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فأعاد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القول،فأجاب عثمان بمثل ما أجاب،فرأیت علیا خارجا من الباب 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إنک تعلم أنا قد بذلنا المجهود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دخل المسجد،و حضرت الصلاة،فقالوا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تقدم فصل بالناس،فقال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أصلی بکم و الإمام محصور،و لکن أصلی وحدی،فصلی وحده و انصرف إلی منزله،فلحقه ابنه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یا أبت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اقتحموا علیه الدار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إلیه راجعون،هم و اللّه قاتلوه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هو یا أبا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الجنة و اللّه زلفی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أین هم یا أبا الحسن؟</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النار 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ثلاثا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من طریق محمد بن طلحة،عن کنانة مولی صفیة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شهدت مقتل عثمان،فأخرج من الدار أمامی أربعة من شباب قریش مضرجین بالدم، محمولین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یدرؤون عن عثمان 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علی،و عبد اللّه بن الزبیر،و محمد بن حاطب،و مروان،فقلت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تدری محمد بن أبی بکر بشیء من 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اللّه،دخل علیه فقال له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أخی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 بصاحبی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کلمه بکلام،فخرج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العلامة الأمینی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الإسناد کنانة ذکره الأزدی فی الضعفاء </w:t>
      </w:r>
      <w:r>
        <w:rPr>
          <w:rStyle w:val="FootnoteAnchor"/>
          <w:rtl w:val="true"/>
        </w:rPr>
        <w:footnoteReference w:id="149"/>
      </w:r>
      <w:r>
        <w:rPr>
          <w:rFonts w:ascii="IRNazanin" w:hAnsi="IRNazanin" w:eastAsia="IRNazanin"/>
          <w:color w:val="111111"/>
          <w:sz w:val="28"/>
          <w:sz w:val="28"/>
          <w:szCs w:val="28"/>
          <w:rtl w:val="true"/>
          <w:lang w:bidi="fa-IR"/>
        </w:rPr>
        <w:t>،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یقوم إسناد حدیثه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الترمذی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إسناده بذاک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إسناده بمعروف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 طریق کنانة مولی صفیة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أقود بصفیة لتردّ عن عثمان، فلقیها الأشتر،فضرب وجه بغلتها حتی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ردونی،لا یفضحنی هذا الکلب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کنت فیمن حمل الحسن جریحا،و رأیت قاتل عثمان من أهل مصر،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جبلة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روایة أخری عن أمامة الباهلی بعد أن ذکر نحو ما تقدم عن شداد بن أوس،قال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دخلوا علی عثمان و هو محصور،فقال له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إمام العامة،و قد نزل بک ما تری،و إنی أعرض علیک خصالا ثلاثا إختر إحداهن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أن تخرج فتقاتلهم و نحن معک،و أنت علی الحق و هم علی 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أن تخرق بابا سوی الباب الذی هم علیه،فترکب رواحلک، و تلحق بمکة،فإنهم لن یستحلوک و أنت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أن تلحق بالشام،فإنهم أهل الشام و فیهم معاویة</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أن أخرج إلی مکة،فإنی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یلحد رجل من قریش بمکة،یکون علیه نصف عذاب </w:t>
      </w:r>
    </w:p>
    <w:p>
      <w:pPr>
        <w:pStyle w:val="BookText"/>
        <w:rPr/>
      </w:pP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فلن أکون أنا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أن ألحق بالشام،فلن أفارق دار هجرتی،و مجاورة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فأذن لنا أن نقاتلهم و نکشفهم عنک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أکون أول من یأذن فی محاربة أمة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علی و هو یسترجع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للحسن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إذهبا بسیفکما حتی تقوما علی باب عثمان،فلا تدعا أحدا یصل إلیه،</w:t>
      </w:r>
    </w:p>
    <w:p>
      <w:pPr>
        <w:pStyle w:val="BookText"/>
        <w:rPr/>
      </w:pPr>
      <w:r>
        <w:rPr>
          <w:rFonts w:ascii="IRNazanin" w:hAnsi="IRNazanin" w:eastAsia="IRNazanin"/>
          <w:color w:val="111111"/>
          <w:sz w:val="28"/>
          <w:sz w:val="28"/>
          <w:szCs w:val="28"/>
          <w:rtl w:val="true"/>
          <w:lang w:bidi="fa-IR"/>
        </w:rPr>
        <w:t>و بعث الزبیر ابنه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بعث طلحة ابنه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بعث عدة من أصحاب محمد أبناءهم،یمنعون الناس أن یدخلوا علی عثمان،و یسألونه إخراج مروان</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رأی ذلک محمد بن أبی بکر،و قد رمی الناس عثمان بالسهام حتی خضب الحسن بالدماء علی بابه و غیره،فخشی محمد بن أبی بکر أن یغضب بنو هاشم لحال الحسن،و یکشفوا الناس عن عثمان،فأخذ بید رجلین من أهل مصر،فدخلوا من بیت کان بجواره،لأن من کان مع عثمان کانوا فوق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البیوت،و لم یکن فی الدار عند عثمان إلا امرأته،فنقبوا الحائط،فدخل علیه محمد بن أبی بکر،فوجده یتلو القرآن،فأخذ بلحیته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لو رآک أبوک لساءه فعلک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فتراخت یده،و دخل الرجلان علیه فقتلاه،و خرجوا هاربین من حیث دخلوا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 عمرو بن الحمق علی صدره،و ضربه حتی مات،و وطأ عمیر بن ضابئ علی بطنه فکسر له ضلعین من أضلاعه،و صرخت امرأته فلم یسمع صراخها لما کان حول الدار من الناس،و صعدت امرأته فقالت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أمیر المؤمنین قد قتل،فدخل الناس فوجدوه مذبوحا،و انتشر الدم علی المصحف علی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فَسَیَکْفِیکَهُمُ اللّٰهُ وَ هُوَ السَّمِیعُ الْعَلِیمُ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بلغ الخبر علیا،و طلحة و الزبیر،و سعدا،و من کان بالمدینة،فخرجوا و قد ذهبت عقولهم للخبر الذی أتاهم حتی دخلوا علی عثمان،فوجدوه مقتولا فاسترجعوا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علی لابنیه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قتل أمیر المؤمنین و أنتما علی الباب؟و رفع یده فلطم الحسن،و ضرب علی صدر الحسین،و شتم محمد بن طلحة،و عبد اللّه بن الزبیر،و خرج و هو غضبان حتی أتی منزله،و جاء الناس یهرعون إلیه فقالوا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نبایعک،فمد یدک،فلا بد لنا من أمیر</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أنی لأستحی أن أبایع قوما قتلوا عثمان،و إنی لأستحی من اللّه تعالی أن أبایع و عثمان لم یدفن بعد، </w:t>
      </w:r>
    </w:p>
    <w:p>
      <w:pPr>
        <w:pStyle w:val="BookText"/>
        <w:rPr/>
      </w:pPr>
      <w:r>
        <w:rPr>
          <w:rFonts w:ascii="IRNazanin" w:hAnsi="IRNazanin" w:eastAsia="IRNazanin"/>
          <w:color w:val="111111"/>
          <w:sz w:val="28"/>
          <w:sz w:val="28"/>
          <w:szCs w:val="28"/>
          <w:rtl w:val="true"/>
          <w:lang w:bidi="fa-IR"/>
        </w:rPr>
        <w:t>فافترقوا،ثم رجعوا فسألوه البیعة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مشفق مما أقدم علیه،فقال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ذلک إلیکم إنما ذلک لأهل بدر،فمن رضی به أهل بدر فهو خلیفة،فلم یبق أحد من أهل بدر حتی أتی علیا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نری أحدا أحق بها منک،مد یدک نبایعک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فبایعوه،فهرب مروان و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جاء علی و سأل امرأة عثمان فقال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قتل عثمان؟</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أدری،دخل علیه محمد بن أبی بکر و معه رجلان لا أعرفهما، فدعا محمدا فسأله عما ذکرت امرأة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تکذب و اللّه دخلت علیه و أنا أرید قتله،فذکر لی أبی فقمت عنه و أنا تائب إلی اللّه تعالی،و اللّه ما قتلته و لا أمسکته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امرأته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صدق،ولکنه أدخلهما علیه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تستوقفنا أمور کثیرة فی هذه النصوص،و لکن بما أن الأمور أصبحت واضحة،و دلائل التزویر فی أمثال هذه الروایة لائحة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استقصاء الکلام فی رد أمثال هذه الترهات و الأباطیل معناه استنزاف الوقت،و بعثرة جهد الباحث و القارئ،و تفویت ما هو أهم،و نفعه أعم،فقد رأینا أن نقتصر علی لمحات یسیرة،عازفین عن التفصیل،قانعین بالقلیل</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فنقول،و نتوکل علی خیر مأمول،و أکرم مسؤول</w:t>
      </w:r>
      <w:r>
        <w:rPr>
          <w:rFonts w:eastAsia="IRNazanin" w:cs="IRNazanin"/>
          <w:color w:val="111111"/>
          <w:sz w:val="28"/>
          <w:szCs w:val="28"/>
          <w:rtl w:val="true"/>
          <w:lang w:bidi="fa-IR"/>
        </w:rPr>
        <w:t xml:space="preserve">.. </w:t>
      </w:r>
      <w:bookmarkStart w:id="357" w:name="pg12894_170870"/>
    </w:p>
    <w:p>
      <w:pPr>
        <w:pStyle w:val="Heading5"/>
        <w:numPr>
          <w:ilvl w:val="4"/>
          <w:numId w:val="1"/>
        </w:numPr>
        <w:rPr/>
      </w:pPr>
      <w:bookmarkStart w:id="358" w:name="__RefHeading___Toc3166959_3224264995"/>
      <w:bookmarkStart w:id="359" w:name="_Toc119"/>
      <w:bookmarkEnd w:id="357"/>
      <w:bookmarkEnd w:id="358"/>
      <w:r>
        <w:rPr>
          <w:rtl w:val="true"/>
        </w:rPr>
        <w:t>إنما أردنا منه مروان</w:t>
      </w:r>
      <w:bookmarkEnd w:id="359"/>
    </w:p>
    <w:p>
      <w:pPr>
        <w:pStyle w:val="BookText"/>
        <w:rPr/>
      </w:pPr>
      <w:r>
        <w:rPr>
          <w:rFonts w:ascii="IRNazanin" w:hAnsi="IRNazanin" w:eastAsia="IRNazanin"/>
          <w:color w:val="111111"/>
          <w:sz w:val="28"/>
          <w:sz w:val="28"/>
          <w:szCs w:val="28"/>
          <w:rtl w:val="true"/>
          <w:lang w:bidi="fa-IR"/>
        </w:rPr>
        <w:t>تقول الروایة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بلغ علیا أنهم یریدون قتل عثمان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أردنا منه مروان،فأما قتل عثمان 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بعث بولدیه لنصرته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بعث طلحة بولده،و کذلک الزبیر،و بعث عدة من الصحابة أبناءهم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 لم یکن هو صاحب القرار فی قیام الناس ضد عثمان،و لم یکن هو الذی حدد الأهداف للثائرین،و الذین طالبوا بمروان هم المصریون،بعد أن وجدوا الکتاب المرسل إلی عامل مصر،و فیه الأمر بقتلهم و التنکیل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طلبوا من عثمان أن یتخلی عن حمایة مروان،لیبحثوا عن أمر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الروایة نفسها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لطلحة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خرج إلیکم مروان لقتل قبل أن یثبت علیه حکومة،فکیف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أردنا منه مروان،ثم ینقض قوله هذا بما یدل علی عدم إمکان تسلیم مروان لهم،لأنه سیقتل قبل أن یسأل عن شیء،فهل یطلب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أمرا سینتهی إلی هذه النتیجة؟</w:t>
      </w:r>
      <w:r>
        <w:rPr>
          <w:rFonts w:eastAsia="IRNazanin" w:cs="IRNazanin"/>
          <w:color w:val="111111"/>
          <w:sz w:val="28"/>
          <w:szCs w:val="28"/>
          <w:rtl w:val="true"/>
          <w:lang w:bidi="fa-IR"/>
        </w:rPr>
        <w:t>!</w:t>
      </w:r>
    </w:p>
    <w:p>
      <w:pPr>
        <w:pStyle w:val="Heading5"/>
        <w:numPr>
          <w:ilvl w:val="4"/>
          <w:numId w:val="1"/>
        </w:numPr>
        <w:rPr/>
      </w:pPr>
      <w:bookmarkStart w:id="360" w:name="__RefHeading___Toc3166961_3224264995"/>
      <w:bookmarkStart w:id="361" w:name="_Toc120"/>
      <w:bookmarkEnd w:id="360"/>
      <w:r>
        <w:rPr>
          <w:rtl w:val="true"/>
        </w:rPr>
        <w:t>لو دفع لهم مروان</w:t>
      </w:r>
      <w:bookmarkEnd w:id="361"/>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عرفنا أن الصحابة وجدوا کتابا مع غلام عثمان،مختوما بختمه،مرسلا إلی عامله علی مصر،یأمره فیه بقتل بعض وفد مصر،و التنکیل ببعضهم </w:t>
      </w:r>
    </w:p>
    <w:p>
      <w:pPr>
        <w:pStyle w:val="BookText"/>
        <w:rPr/>
      </w:pPr>
      <w:r>
        <w:rPr>
          <w:rFonts w:ascii="IRNazanin" w:hAnsi="IRNazanin" w:eastAsia="IRNazanin"/>
          <w:color w:val="111111"/>
          <w:sz w:val="28"/>
          <w:sz w:val="28"/>
          <w:szCs w:val="28"/>
          <w:rtl w:val="true"/>
          <w:lang w:bidi="fa-IR"/>
        </w:rPr>
        <w:t>الآخر فغضبوا و طلبوا منه أن یدفع إلیهم مروان،و کان عنده فی الدار،لکی یسألوه عن موضوع الکتاب،فأبی أن یدفعه إلیهم،فخرجوا غضابا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یؤمر بقتل رجال من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عثمان کتبه عزلناه،و إن یکن مروان کتبه عن لسان عثمان نظرنا ما یکون منا فی أمر مروان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فلزم الصحابة بیوتهم،فحاصر الناس عثمان،و منعوه الماء إلخ</w:t>
      </w:r>
      <w:r>
        <w:rPr>
          <w:rFonts w:eastAsia="IRNazanin" w:cs="IRNazanin"/>
          <w:color w:val="111111"/>
          <w:sz w:val="28"/>
          <w:szCs w:val="28"/>
          <w:rtl w:val="true"/>
          <w:lang w:bidi="fa-IR"/>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عثمان خاف علی حیاة مروان،من غضب الناس،فقد کان یمکنه أن یستجوبه بنفسه،بحضورهم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یتخذ القرار المناسب بحقه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کان یستطیع أن یبعده عن محیطه،و یکف ألسنة الناس،و یسلم من نقدهم و اتهامهم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ذلک الکتاب کتب بغیر علم الخلیفة،ففاعل ذلک یستحق العقوبة،لأنه تضمن أمورا خطیرة،تودی بحیاة أناس 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ینتهی الأمر بفتنة یعرف أولها،و لا یعرف آخرها</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کتب بعلم عثمان،فالمصیبة 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لعله إن أراد معاقبة مروان فی هذه الحال لأقرّ مروان علی عثمان بمشارکته له،و بأنه کتبه بأمره</w:t>
      </w:r>
      <w:r>
        <w:rPr>
          <w:rFonts w:eastAsia="IRNazanin" w:cs="IRNazanin"/>
          <w:color w:val="111111"/>
          <w:sz w:val="28"/>
          <w:szCs w:val="28"/>
          <w:rtl w:val="true"/>
          <w:lang w:bidi="fa-IR"/>
        </w:rPr>
        <w:t xml:space="preserve">.. </w:t>
      </w:r>
      <w:bookmarkStart w:id="362" w:name="pg12894_170872"/>
    </w:p>
    <w:p>
      <w:pPr>
        <w:pStyle w:val="BookText"/>
        <w:rPr/>
      </w:pPr>
      <w:bookmarkEnd w:id="362"/>
      <w:r>
        <w:rPr>
          <w:rFonts w:ascii="IRNazanin" w:hAnsi="IRNazanin" w:eastAsia="IRNazanin"/>
          <w:color w:val="111111"/>
          <w:sz w:val="28"/>
          <w:sz w:val="28"/>
          <w:szCs w:val="28"/>
          <w:rtl w:val="true"/>
          <w:lang w:bidi="fa-IR"/>
        </w:rPr>
        <w:t>و هنا الخطر الأعظم الذی لا قبل لعثمان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سیما و أن مروان لا یتورع عن اتهام عثمان بذلک،حتی لو کان عثمان بریئا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لربما یکون قد هدد عثمان بأنه إن أراد التخلی عنه،فسیتهمه بهذه التهمة،حتی لو لم یکن لها أصل</w:t>
      </w:r>
      <w:r>
        <w:rPr>
          <w:rFonts w:eastAsia="IRNazanin" w:cs="IRNazanin"/>
          <w:color w:val="111111"/>
          <w:sz w:val="28"/>
          <w:szCs w:val="28"/>
          <w:rtl w:val="true"/>
          <w:lang w:bidi="fa-IR"/>
        </w:rPr>
        <w:t>.</w:t>
      </w:r>
    </w:p>
    <w:p>
      <w:pPr>
        <w:pStyle w:val="Heading5"/>
        <w:numPr>
          <w:ilvl w:val="4"/>
          <w:numId w:val="1"/>
        </w:numPr>
        <w:rPr/>
      </w:pPr>
      <w:bookmarkStart w:id="363" w:name="__RefHeading___Toc3166963_3224264995"/>
      <w:bookmarkStart w:id="364" w:name="_Toc121"/>
      <w:bookmarkEnd w:id="363"/>
      <w:r>
        <w:rPr>
          <w:rtl w:val="true"/>
        </w:rPr>
        <w:t>ابنا طلحة و الزبیر ینصران عثمان</w:t>
      </w:r>
      <w:bookmarkEnd w:id="364"/>
    </w:p>
    <w:p>
      <w:pPr>
        <w:pStyle w:val="BookText"/>
        <w:rPr/>
      </w:pPr>
      <w:r>
        <w:rPr>
          <w:rFonts w:ascii="IRNazanin" w:hAnsi="IRNazanin" w:eastAsia="IRNazanin"/>
          <w:color w:val="111111"/>
          <w:sz w:val="28"/>
          <w:sz w:val="28"/>
          <w:szCs w:val="28"/>
          <w:rtl w:val="true"/>
          <w:lang w:bidi="fa-IR"/>
        </w:rPr>
        <w:t>أما بالنسبة لإرسال علی ولدیه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لنصرة عثمان،و کذلک طلحة و الزبیر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طلحة و الزبیر هما اللذین کانا یسعیان فی قتل عثمان،فکیف یرسلان بولدیهما لنصرته،و الدفاع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یرسل علی و طلحة و الزبیر و طائفة من الصحابة أبناءهم للدفاع عن عثمان،و لا یبادرون هم إلی ذلک بأنفسهم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کان یکفی أن یحضر أولئک الکبار و الأعیان من الصحابة إلی المکان،و یحجزوا الناس عن مهاجمة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وحده قد رد الناس عن عثمان أکثر من مرة</w:t>
      </w:r>
      <w:r>
        <w:rPr>
          <w:rFonts w:eastAsia="IRNazanin" w:cs="IRNazanin"/>
          <w:color w:val="111111"/>
          <w:sz w:val="28"/>
          <w:szCs w:val="28"/>
          <w:rtl w:val="true"/>
          <w:lang w:bidi="fa-IR"/>
        </w:rPr>
        <w:t>..</w:t>
      </w:r>
    </w:p>
    <w:p>
      <w:pPr>
        <w:pStyle w:val="Heading5"/>
        <w:numPr>
          <w:ilvl w:val="4"/>
          <w:numId w:val="1"/>
        </w:numPr>
        <w:rPr/>
      </w:pPr>
      <w:bookmarkStart w:id="365" w:name="__RefHeading___Toc3166965_3224264995"/>
      <w:bookmarkStart w:id="366" w:name="_Toc122"/>
      <w:bookmarkEnd w:id="365"/>
      <w:r>
        <w:rPr>
          <w:rtl w:val="true"/>
        </w:rPr>
        <w:t>ابن الزبیر عثمانی،و أبوه ضد عثمان</w:t>
      </w:r>
      <w:bookmarkEnd w:id="366"/>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بالنسبة للزبیر و ابنه،فالأمر مختلف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الزبیر کان یحرض علی عثمان بلا ریب،کما تدل علیه الشواهد الکثیرة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اشتد الحصار بعثمان، فنادی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أسقونا شربة من الماء،و أطعمونا مما رزقکم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فناداه الزبیر بن العوام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نعثل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و اللّه،لا تذوقه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صرح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بمناوأة الزبیر لعثمان فی کثیر من کلماته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العلامة الأمینی فی کتابه الغدیر شواهد کثیرة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ولده عبد اللّه،فلم یکن تابعا لأبیه،بل کان یسعی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للحصول علی ما یبرر له ادعاء الخلافة،و لو بادعاء الوصایة له من قبل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ما حصل بالفعل،فقد ادعی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عثمان أوصی إلیه یوم الدار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لعل سبب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عبد اللّه کان یعلم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الأوفر حظا بهذا الأمر لو قتل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عبد اللّه شدید البغض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یسعی لتضعیف أمره،و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طامحا للخلافة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فرأی أن ادعاء الوصایة له من قبل عثمان أقرب إلی قبول الناس، من المنافسة مع الآخرین فی الجهات و الأحوال و المؤهلات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ما قاله معاویة صراحة لابن الزبیر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یؤید ذلک قول الزبیر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أکره أن یقتل عثمان و لو بدئ بابنی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 xml:space="preserve">. </w:t>
      </w:r>
      <w:bookmarkStart w:id="367" w:name="pg12894_170874"/>
    </w:p>
    <w:p>
      <w:pPr>
        <w:pStyle w:val="Heading5"/>
        <w:numPr>
          <w:ilvl w:val="4"/>
          <w:numId w:val="1"/>
        </w:numPr>
        <w:rPr/>
      </w:pPr>
      <w:bookmarkStart w:id="368" w:name="__RefHeading___Toc3166967_3224264995"/>
      <w:bookmarkStart w:id="369" w:name="_Toc123"/>
      <w:bookmarkEnd w:id="367"/>
      <w:bookmarkEnd w:id="368"/>
      <w:r>
        <w:rPr>
          <w:rtl w:val="true"/>
        </w:rPr>
        <w:t>المهاجرون و الأنصار لم ینصروا عثمان</w:t>
      </w:r>
      <w:bookmarkEnd w:id="369"/>
    </w:p>
    <w:p>
      <w:pPr>
        <w:pStyle w:val="BookText"/>
        <w:rPr/>
      </w:pPr>
      <w:r>
        <w:rPr>
          <w:rFonts w:ascii="IRNazanin" w:hAnsi="IRNazanin" w:eastAsia="IRNazanin"/>
          <w:color w:val="111111"/>
          <w:sz w:val="28"/>
          <w:sz w:val="28"/>
          <w:szCs w:val="28"/>
          <w:rtl w:val="true"/>
          <w:lang w:bidi="fa-IR"/>
        </w:rPr>
        <w:t>و فی جمیع الأحوال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النصوص الکثیرة لا تدع مجالا للشک لیس فقط فی أن المهاجرین و الأنصار لم ینصروا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صرح به أبو الطفیل الکنانی </w:t>
      </w:r>
      <w:r>
        <w:rPr>
          <w:rStyle w:val="FootnoteAnchor"/>
          <w:rtl w:val="true"/>
        </w:rPr>
        <w:footnoteReference w:id="1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هم قد ساعدوا و ألبوا الناس علیه،و شارکوا فی قتله،و قد اعتبرهم عثمان مرتدین</w:t>
      </w:r>
      <w:r>
        <w:rPr>
          <w:rFonts w:eastAsia="IRNazanin" w:cs="IRNazanin"/>
          <w:color w:val="111111"/>
          <w:sz w:val="28"/>
          <w:szCs w:val="28"/>
          <w:rtl w:val="true"/>
          <w:lang w:bidi="fa-IR"/>
        </w:rPr>
        <w:t>.</w:t>
      </w:r>
    </w:p>
    <w:p>
      <w:pPr>
        <w:pStyle w:val="Heading5"/>
        <w:numPr>
          <w:ilvl w:val="4"/>
          <w:numId w:val="1"/>
        </w:numPr>
        <w:rPr/>
      </w:pPr>
      <w:bookmarkStart w:id="370" w:name="__RefHeading___Toc3166969_3224264995"/>
      <w:bookmarkStart w:id="371" w:name="_Toc124"/>
      <w:bookmarkEnd w:id="370"/>
      <w:r>
        <w:rPr>
          <w:rtl w:val="true"/>
        </w:rPr>
        <w:t>من هم قتلة عثمان؟</w:t>
      </w:r>
      <w:r>
        <w:rPr>
          <w:rtl w:val="true"/>
        </w:rPr>
        <w:t>!</w:t>
      </w:r>
      <w:bookmarkEnd w:id="371"/>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عمار بن یاسر فی صفین عن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قتله الصالحون المنکرون للعدوان الآمرون بالإحسان</w:t>
      </w:r>
      <w:r>
        <w:rPr>
          <w:rFonts w:eastAsia="IRNazanin" w:cs="IRNazanin"/>
          <w:color w:val="111111"/>
          <w:sz w:val="28"/>
          <w:szCs w:val="28"/>
          <w:rtl w:val="true"/>
          <w:lang w:bidi="fa-IR"/>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 xml:space="preserve">. </w:t>
      </w:r>
      <w:bookmarkStart w:id="372" w:name="pg12894_170875"/>
    </w:p>
    <w:p>
      <w:pPr>
        <w:pStyle w:val="BookText"/>
        <w:rPr/>
      </w:pPr>
      <w:bookmarkEnd w:id="372"/>
      <w:r>
        <w:rPr>
          <w:rFonts w:ascii="IRNazanin" w:hAnsi="IRNazanin" w:eastAsia="IRNazanin"/>
          <w:color w:val="111111"/>
          <w:sz w:val="28"/>
          <w:sz w:val="28"/>
          <w:szCs w:val="28"/>
          <w:rtl w:val="true"/>
          <w:lang w:bidi="fa-IR"/>
        </w:rPr>
        <w:t>و قد دعاهم إلی قتله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المهاجرون و الأنصار منهم علی حد سواء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فضلا عن قول عائشة الشهیر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اقتلوا نعثلا فقد کفر</w:t>
      </w:r>
      <w:r>
        <w:rPr>
          <w:rFonts w:eastAsia="IRNazanin" w:cs="IRNazanin"/>
          <w:color w:val="111111"/>
          <w:sz w:val="28"/>
          <w:szCs w:val="28"/>
          <w:rtl w:val="true"/>
          <w:lang w:bidi="fa-IR"/>
        </w:rPr>
        <w:t>.</w:t>
      </w:r>
    </w:p>
    <w:p>
      <w:pPr>
        <w:pStyle w:val="Heading5"/>
        <w:numPr>
          <w:ilvl w:val="4"/>
          <w:numId w:val="1"/>
        </w:numPr>
        <w:rPr/>
      </w:pPr>
      <w:bookmarkStart w:id="373" w:name="__RefHeading___Toc3166971_3224264995"/>
      <w:bookmarkStart w:id="374" w:name="_Toc125"/>
      <w:bookmarkEnd w:id="373"/>
      <w:r>
        <w:rPr>
          <w:rtl w:val="true"/>
        </w:rPr>
        <w:t>الصحابة هم قتلة عثمان</w:t>
      </w:r>
      <w:bookmarkEnd w:id="374"/>
    </w:p>
    <w:p>
      <w:pPr>
        <w:pStyle w:val="BookText"/>
        <w:rPr/>
      </w:pPr>
      <w:r>
        <w:rPr>
          <w:rFonts w:ascii="Amiri" w:hAnsi="Amiri" w:eastAsia="Amiri" w:cs="Amiri"/>
          <w:color w:val="111111"/>
          <w:sz w:val="28"/>
          <w:sz w:val="28"/>
          <w:szCs w:val="28"/>
          <w:rtl w:val="true"/>
          <w:lang w:bidi="ar-SA"/>
        </w:rPr>
        <w:t>خلاصة جامعة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یمکننا أن نوجز ما ذکرناه بإیراد ما فی کتاب الغدیر للعلامة الأمینی، فقد قال ما ملخصه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الموضوعات اختلقت فی مقابل التاریخ الصحیح المتسالم علیه المأخوذ من مئات الآثار الثابتة،المعتضد بعضها ببعض،</w:t>
      </w:r>
    </w:p>
    <w:p>
      <w:pPr>
        <w:pStyle w:val="BookText"/>
        <w:rPr/>
      </w:pPr>
      <w:r>
        <w:rPr>
          <w:rFonts w:ascii="IRNazanin" w:hAnsi="IRNazanin" w:eastAsia="IRNazanin"/>
          <w:color w:val="111111"/>
          <w:sz w:val="28"/>
          <w:sz w:val="28"/>
          <w:szCs w:val="28"/>
          <w:rtl w:val="true"/>
          <w:lang w:bidi="fa-IR"/>
        </w:rPr>
        <w:t>و یدفعها ما أسلفناه فی البحث عن آراء أعاظم الصحابة فی عثمان،و ما جری بینهم و بینه من سئ القول و الفعل،و فیهم بقیة أصحاب الشوری و عدد من العشرة المبشرة و عدة من البدریین،و قد جاء فیه ما یربو علی مائة و خمسین حدیثا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تکذبها أحادیث جمة عن أن المهاجرین و الأنصار هم قتلة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یکذب أیضا حدیث کتاب أهل المدینة إلی الصحابة فی الثغور و فیه أن الرجل أفسد دین محمد،فهلموا و أقیموا دین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کتاب أهل المدینة إلی عثمان،یدعونه إلی التوبة،و یقسمون له باللّه أنهم لا یمسکون عنه أبدا حتی یقتلوه،أو یعطیهم ما یلزمه من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الأنوار ج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الغدیر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حدیث کتاب المهاجرین إلی مصر أن تعالوا إلینا،و تدارکوا خلافة رسول اللّه قبل أن یسلبها أهلها،فإن کتاب اللّه قد بدل،و سنة رسوله قد غیرت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حدیث الحصار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کتاب المصریین إلی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لن نضع سیوفنا عن عواتقنا حتی تأتینا منک توبة مصرحة،أو ضلالة مجلحة مبلجة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حدیث عهد الخلیفة علی نفسه أن یعمل بالکتاب و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حدیث توبته مرة بعد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حدیث الحصار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کتاب عثمان إلی معاویة فی أن أهل المدینة قد کفروا،و أخلفوا الطاعة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کتابه إلی الشام 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فی قوم طال فیهم مقامی،و استعجلوا القدر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خیرونی بین أن یحملونی علی شارف من الإبل الدحیل،و بین أن أنزع لهم رداء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کتابه إلی أهل البصرة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کتابه إلی أهل الأمصار مستنجدا یدعوهم إلی الجهاد مع أهل المدینة، و اللحوق به لنصره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کتابه إلی أهل مکة و من حضر الموسم ینشد اللّه رجلا من المسلمین بلغه کتابه إلا قدم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حدیث یوم الدار،و القتال فیه،و حدیث من قتل فی ذلک المعترک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مقتل عثمان و تجهیزه و دفنه بحش کوکب،بدیر سلع مقابر الیهود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ثبت من أحوال هؤلاء الذین زعمت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بعثوا أبنائهم للدفاع عن عثمان،هو أنهم لم یفتأوا مناوئین له إلی أن قتل،و بعد مقتله إلی أن قبر فی أشنع الحالات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المتسالم علیه أنه لم یحضر مقتل الرجل فی المدینة،فکیف یزعمون دخوله علیه قبیل ذلک،و استیذانه منه للذب عنه،و بعد مقتله،و بکاءه علیه،و صفعه،و دفعه،و سبه،و لعنه، و حواره حول الواقعة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الهیثمی ردا علی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هذا ضعیف،لأن علیا لم یکن بالمدینة حین حصر عثمان،و لا شهد قتله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سأله عثمان أن یخرج إلی ماله بینبع،لیقلّ هتف الناس باسمه للخلافة،و کان ذلک مرة بعد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إحداهما قال لابن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له فلیخرج إلی ماله بینبع،فلا أغتم به و لا یغتم 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فأخبر ابن عباس علیا،فقال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یرید عثمان إلا أن یجعلنی جملا ناضحا بالغرب،أقبل و أدبر،بعث إلی أن أخرج، ثم بعث إلی أن أقدم،ثم هو الآن یبعث إلی أن أخرج</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الذی مر حدیث رأیه فی عثمان مما یدل علی أنه </w:t>
      </w:r>
    </w:p>
    <w:p>
      <w:pPr>
        <w:pStyle w:val="BookText"/>
        <w:rPr/>
      </w:pPr>
      <w:r>
        <w:rPr>
          <w:rFonts w:ascii="IRNazanin" w:hAnsi="IRNazanin" w:eastAsia="IRNazanin"/>
          <w:color w:val="111111"/>
          <w:sz w:val="28"/>
          <w:sz w:val="28"/>
          <w:szCs w:val="28"/>
          <w:rtl w:val="true"/>
          <w:lang w:bidi="fa-IR"/>
        </w:rPr>
        <w:t>صلوات اللّه علیه لم یکن کالواله الحزین،و لم یکن ذاهبا عقله یوم الدار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طلحة فکان أشد الناس علی عثمان نقمة،و له أیام الحصارین و فی یومی الدار و التجهیز خطوات واسعة،و مواقف هائلة،خطرة ثائرة علی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قال مولانا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استعجل متجردا للطلب بدم عثمان إلا خوفا من أن یطالب بدمه لأنه مظنته،و لم یکن فی القوم أحرص علیه منه،فأراد أن یغالط مما أجلب فیه،لیلبس الأمر،و یقع الشک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لحا اللّه ابن الصعبة،أعطاه عثمان ما أعطاه،و فعل به ما 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إلی أقواله الأخری التی أوقفناک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سل عنه عثمان نفسه،فله فیه کلمات تعرب عن جلیة الحال،و سل عنه مروان لماذا قتله؟</w:t>
      </w:r>
    </w:p>
    <w:p>
      <w:pPr>
        <w:pStyle w:val="BookText"/>
        <w:rPr/>
      </w:pPr>
      <w:r>
        <w:rPr>
          <w:rFonts w:ascii="IRNazanin" w:hAnsi="IRNazanin" w:eastAsia="IRNazanin"/>
          <w:color w:val="111111"/>
          <w:sz w:val="28"/>
          <w:sz w:val="28"/>
          <w:szCs w:val="28"/>
          <w:rtl w:val="true"/>
          <w:lang w:bidi="fa-IR"/>
        </w:rPr>
        <w:t>و ما معنی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لأبان بن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کفیتک بعض قتلة أبیک؟</w:t>
      </w:r>
    </w:p>
    <w:p>
      <w:pPr>
        <w:pStyle w:val="BookText"/>
        <w:rPr/>
      </w:pPr>
      <w:r>
        <w:rPr>
          <w:rFonts w:ascii="IRNazanin" w:hAnsi="IRNazanin" w:eastAsia="IRNazanin"/>
          <w:color w:val="111111"/>
          <w:sz w:val="28"/>
          <w:sz w:val="28"/>
          <w:szCs w:val="28"/>
          <w:rtl w:val="true"/>
          <w:lang w:bidi="fa-IR"/>
        </w:rPr>
        <w:t>و سل عنه سعدا،و محمد بن طلحة،و غیرهما ممن مر حدیثهم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الزبیر فقد قال مولانا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أتطلب منی دم عثمان و أنت قتلته؟سلط اللّه علی أشدنا علیه الیوم ما یکره</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فیه و فی طلحة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یطلبون حقا هم ترکوه،و دماهم سفکوه، فإن کنت شریکهم فیه فإن لهم نصیبهم منه،و إن کان و لوه دونی فما الطلبة إلا قبلهم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غیر ذلک من کلماته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قد مر قول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طلحة و الزبیر فإنهما أجلبا علیه،و ضیقا خناقه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عمار بن یاسر فی خطبة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طلحة و الزبیر کانا أول من طعن، و آخر من 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سعید بن العاص لمروان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قتلة عثمان معک،إن هذین الرجلین قتلا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طلحة و الزبیر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یریدان الأمر لأنفسهما،فلما غلبا علیه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نغسل الدم بالدم،و الحوبة بالحوبة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سعد بن أبی وقاص فهو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أمسکنا نحن،و لو شئنا دفعنا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عثمان غیر و تغیر،و أحسن و أساء،فإن کنا أحسنا فقد أحسنا، و إن کنا أسأنا فنستغفر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اعطف علی هؤلاء بقیة الصحابة الذین حسب واضعوا هذه الروایات أنهم بعثوا أبناءهم للدفاع عن عثمان،و قد أسلفنا إجماعهم عدا ثلاثة رجال منهم علی مقته المفضی إلی قتله،و هل تری من المعقول أن یمقته الآباء إلی هذا الحد الموصوف،ثم یبعثوا أبنائهم للمجالدة عنه؟إن هذا إلا اختلاق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من المعقول أن القوم کانوا یمحضون له الولاء،و حضروا للمناضلة عنه،فباغتهم الرجلان اللذان أجهزا علیه،وفرا و لم یعلم بهما أحد إلی أن أخبرتهم بهما بنت الفرافصة،و لم تعرفهما هی أیضا،و کانت إلی جنب القتیل تراهما و تبصر ما ارتکباه منه؟</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هل عرف مختلق الروایة التهافت الشائن بین طرفی ما وضعه من تحریه تقلیل عدد المناوئین لعثمان المجهزین علیه،حتی کاد أن یخرج </w:t>
      </w:r>
    </w:p>
    <w:p>
      <w:pPr>
        <w:pStyle w:val="BookText"/>
        <w:rPr/>
      </w:pPr>
      <w:r>
        <w:rPr>
          <w:rFonts w:ascii="IRNazanin" w:hAnsi="IRNazanin" w:eastAsia="IRNazanin"/>
          <w:color w:val="111111"/>
          <w:sz w:val="28"/>
          <w:sz w:val="28"/>
          <w:szCs w:val="28"/>
          <w:rtl w:val="true"/>
          <w:lang w:bidi="fa-IR"/>
        </w:rPr>
        <w:t>الصحابة الآباء منهم و الأبناء عن ذلک الجمهور،</w:t>
      </w:r>
    </w:p>
    <w:p>
      <w:pPr>
        <w:pStyle w:val="BookText"/>
        <w:rPr/>
      </w:pPr>
      <w:r>
        <w:rPr>
          <w:rFonts w:ascii="IRNazanin" w:hAnsi="IRNazanin" w:eastAsia="IRNazanin"/>
          <w:color w:val="111111"/>
          <w:sz w:val="28"/>
          <w:sz w:val="28"/>
          <w:szCs w:val="28"/>
          <w:rtl w:val="true"/>
          <w:lang w:bidi="fa-IR"/>
        </w:rPr>
        <w:t>و مما عزاه إلی مولانا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انثال إلیه القوم لیبایعوه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إنی لأستحی أن أبایع قوما قتلوا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p>
    <w:p>
      <w:pPr>
        <w:pStyle w:val="BookText"/>
        <w:rPr/>
      </w:pPr>
      <w:r>
        <w:rPr>
          <w:rFonts w:ascii="IRNazanin" w:hAnsi="IRNazanin" w:eastAsia="IRNazanin"/>
          <w:color w:val="111111"/>
          <w:sz w:val="28"/>
          <w:sz w:val="28"/>
          <w:szCs w:val="28"/>
          <w:rtl w:val="true"/>
          <w:lang w:bidi="fa-IR"/>
        </w:rPr>
        <w:t>و هو نص علی أن مبایعیه أولئک هم کانوا قتلوا عثمان،و هم هم، المهاجرون و الأنصار،و الصحابة الأولون الذین جاء عنهم یوم صفین لما طلب معاویة من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قتلة عثمان،و 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یبرزوا أنفسهم،فنهض أکثر من عشرة آلاف قائلین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قتلته،یقدمهم عمار بن یاسر،و مالک الأشتر،و محمد بن أبی بکر،و فیهم البدریون،فهل الکلمة المعزوة إلی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لمبایعیه عبارة أخری عن الرجلین المجهولین اللذین فرا و لم یعرف أحد خبرهما؟</w:t>
      </w:r>
    </w:p>
    <w:p>
      <w:pPr>
        <w:pStyle w:val="BookText"/>
        <w:rPr/>
      </w:pPr>
      <w:r>
        <w:rPr>
          <w:rFonts w:ascii="IRNazanin" w:hAnsi="IRNazanin" w:eastAsia="IRNazanin"/>
          <w:color w:val="111111"/>
          <w:sz w:val="28"/>
          <w:sz w:val="28"/>
          <w:szCs w:val="28"/>
          <w:rtl w:val="true"/>
          <w:lang w:bidi="fa-IR"/>
        </w:rPr>
        <w:t>أو هما و أخلاط من الناس الذین کانت الصحابة تضادهم فی المرمی؟</w:t>
      </w:r>
    </w:p>
    <w:p>
      <w:pPr>
        <w:pStyle w:val="BookText"/>
        <w:rPr/>
      </w:pPr>
      <w:r>
        <w:rPr>
          <w:rFonts w:ascii="IRNazanin" w:hAnsi="IRNazanin" w:eastAsia="IRNazanin"/>
          <w:color w:val="111111"/>
          <w:sz w:val="28"/>
          <w:sz w:val="28"/>
          <w:szCs w:val="28"/>
          <w:rtl w:val="true"/>
          <w:lang w:bidi="fa-IR"/>
        </w:rPr>
        <w:t>و هل أراد هذا الإنسان الوضاع أن ینحت عذرا مقبولا لأولئک الصحابة العدول،الذابین عن عثمان بأنفسهم و أبنائهم،الناقمین علی من ناوآه فی تأخیرهم دفنه ثلاثا،و قد ألقی فی المزبلة حتی زج بجثمانه إلی حش کوکب،دیر سلع،مقبرة الیهود،و رمی بالحجارة،و شیع بالمهانة،و کسر ضلع من أضلاعه،و أودع الجدث بأثیابه من غیر غسل و لا کفن،و لم یشیعه إلا أربعة،و لم یمکنهم الصلاة علیه؟</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فهل کل هذا مشروع فی الاسلام،و الصحابة العدول یرونه و یعتقدون بأنه خلیفة المسلمین،و أن من قتله ظالم،و لا ینبسون فیه ببنت شفة،و لا یجرون فیه أحکام الاسلام؟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أو أنهم ارتکبوا ذلک الحوب الکبیر و هم لا یتحوبون متعمدین؟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معاذ اللّه من أن یقال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الکذب الصریح فی هذه الروایات عد سعد بن أبی وقاص فی الرعیل الأول ممن بایع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المتقاعدین عن بیعته إلی آخر نفس لفظه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المعروف منه،و المتسالم علیه عند رواة الحدیث و رجال التاریخ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نحتت ید الإفتعال فی ذلک له عذرا أشنع من العمل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المضحک جدا ما حکاه البلاذری عن ابن سیرین من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قتل عثمان و إن فی الدار لسبعمائة منهم الحسن و ابن الزبیر،فلو أذن لهم لأخرجوهم من أقطار المدینة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الحسن البصری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أتت الأنصار عثمان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ننصر اللّه مرتین،نصرنا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ننصرک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حاجة لی فی ذلک،ارجعوا</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لو أرادوا أن یمنعوه بأردیتهم لمنعوه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أی عذر معقول أو مشروع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یقتل خلیفة المسلمین فی عقر داره،بین ظهرانی سبعمائة صحابی عادل، و هم ینظرون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 بن أبی بکر قابض علی لحیته عال بها حتی سمع وقع أضراسه، و شحطه من البیت إلی باب 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عمرو بن الحمق یثب و یجلس علی صدره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عمیر بن ضابئ یکسر أضلاعه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جبینه موجوء بمشقص کنانة بن 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رأسه مضروس بعمود التجیبی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الغافقی یضرب فمه بحدید،ترد علیه طعنة بعد أخری حتی أثخنته الجراح و به حیاة،فأرادوا قطع رأسه،فألقت زوجتاه بنفسیهما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هذه الأمور تحدث بین یدی أولئک المئات العدول،أنصار الخلیفة، غیر أنهم ینتظرون حتی الیوم أن یأذن القتیل،و إلا کانوا أخرجوهم من أقطار المدینة،و لو أرادوا أن یمنعوه بأردیتهم لمنعوه</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أین هذه الأضحوکة من الإسلام،و الکتاب و السنة،و العقل،و العاطفة، و المنطق،و الإجماع،و التاریخ الصحیح؟</w:t>
      </w:r>
      <w:r>
        <w:rPr>
          <w:rFonts w:eastAsia="IRNazanin" w:cs="IRNazanin"/>
          <w:color w:val="111111"/>
          <w:sz w:val="28"/>
          <w:szCs w:val="28"/>
          <w:rtl w:val="true"/>
          <w:lang w:bidi="fa-IR"/>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 xml:space="preserve">. </w:t>
      </w:r>
      <w:bookmarkStart w:id="375" w:name="pg12894_170883"/>
    </w:p>
    <w:p>
      <w:pPr>
        <w:pStyle w:val="Heading5"/>
        <w:numPr>
          <w:ilvl w:val="4"/>
          <w:numId w:val="1"/>
        </w:numPr>
        <w:rPr/>
      </w:pPr>
      <w:bookmarkStart w:id="376" w:name="__RefHeading___Toc3166973_3224264995"/>
      <w:bookmarkStart w:id="377" w:name="_Toc126"/>
      <w:bookmarkEnd w:id="375"/>
      <w:bookmarkEnd w:id="376"/>
      <w:r>
        <w:rPr>
          <w:rtl w:val="true"/>
        </w:rPr>
        <w:t>غضب بنی هاشم</w:t>
      </w:r>
      <w:bookmarkEnd w:id="377"/>
    </w:p>
    <w:p>
      <w:pPr>
        <w:pStyle w:val="BookText"/>
        <w:rPr/>
      </w:pPr>
      <w:r>
        <w:rPr>
          <w:rFonts w:ascii="IRNazanin" w:hAnsi="IRNazanin" w:eastAsia="IRNazanin"/>
          <w:color w:val="111111"/>
          <w:sz w:val="28"/>
          <w:sz w:val="28"/>
          <w:szCs w:val="28"/>
          <w:rtl w:val="true"/>
          <w:lang w:bidi="fa-IR"/>
        </w:rPr>
        <w:t>و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محمد بن أبی بکر خشی أن یتحرک بنو هاشم لنصرة عثمان بسبب جرح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فنقب البیت علیه،و کان السبب فی تعجیل 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یلاحظ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خشی محمد بن أبی بکر غضب خصوص بنی هاشم،و لم یخش من غضب الزبیریین و التیمیین،و غیرهم ممن جرح أبناؤهم فی تلک المعرکة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هؤلاء الذین خشی غضبهم کانوا یعرفون أن الحسنین أصبحا فی موضع الخطر،لأن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أمرهما بالدفع عن عثمان بسیفیهما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فلماذا رضوا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لماذا لم یتبرع أی من بنی هاشم بالقیام بهذه المهمة عوضا عن الحسنین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لم یحضر أحد منهم لمساعدتهما،أو للحفاظ علیهما من أن ینهالهما أحد بسوء؟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لماذا غاب بنو هاشم و بنو تیم و سواهم عن کل ما یجری؟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بنو هاشم قادرین علی کشف الناس عن دار عثمان،و علی إبطال ما یریده الثائرون،فلماذا یرسل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القادرین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یرسل القادرین لحسم مادة الخلاف؟</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ذکرت بعض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عدد الثائرین کان بعد بالمئات و الألوف،فهل یقدر بنو هاشم علی دفع هذه الأعداد الهائلة؟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w:t>
      </w:r>
      <w:r>
        <w:rPr>
          <w:rFonts w:eastAsia="IRNazanin" w:cs="IRNazanin"/>
          <w:color w:val="111111"/>
          <w:sz w:val="28"/>
          <w:szCs w:val="28"/>
          <w:rtl w:val="true"/>
          <w:lang w:bidi="fa-IR"/>
        </w:rPr>
        <w:t xml:space="preserve">!.. </w:t>
      </w:r>
      <w:bookmarkStart w:id="378" w:name="pg12894_170884"/>
    </w:p>
    <w:p>
      <w:pPr>
        <w:pStyle w:val="Heading5"/>
        <w:numPr>
          <w:ilvl w:val="4"/>
          <w:numId w:val="1"/>
        </w:numPr>
        <w:rPr/>
      </w:pPr>
      <w:bookmarkStart w:id="379" w:name="__RefHeading___Toc3166975_3224264995"/>
      <w:bookmarkStart w:id="380" w:name="_Toc127"/>
      <w:bookmarkEnd w:id="378"/>
      <w:bookmarkEnd w:id="379"/>
      <w:r>
        <w:rPr>
          <w:rtl w:val="true"/>
        </w:rPr>
        <w:t>هو طلحة،لا محمد بن أبی بکر</w:t>
      </w:r>
      <w:r>
        <w:rPr>
          <w:rtl w:val="true"/>
        </w:rPr>
        <w:t>!</w:t>
      </w:r>
      <w:bookmarkEnd w:id="380"/>
    </w:p>
    <w:p>
      <w:pPr>
        <w:pStyle w:val="BookText"/>
        <w:rPr/>
      </w:pPr>
      <w:r>
        <w:rPr>
          <w:rFonts w:ascii="IRNazanin" w:hAnsi="IRNazanin" w:eastAsia="IRNazanin"/>
          <w:color w:val="111111"/>
          <w:sz w:val="28"/>
          <w:sz w:val="28"/>
          <w:szCs w:val="28"/>
          <w:rtl w:val="true"/>
          <w:lang w:bidi="fa-IR"/>
        </w:rPr>
        <w:t>ما ذکرته الروایة من أن محمد بن أبی بکر هو الذی خاف من أن یغصب بنو هاشم للحسن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،فیکشفون الناس عن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مسلّم و لا مقبول أیضا،فقد قال ابن أبی الحدید المعتزلی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لما امتنع علی الذین حصروه الدخول من باب الدار،حملهم طلحة إلی دار لبعض الأنصار،فأصعدهم إلی سطحها،و تسوروا منها علی عثمان داره فقتلوه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فلماذا یبرّأ طلحة فی هذه الواقعة،و یستبدل بمحمد بن أبی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لأجل قرب محمد هذا من علی،لتأکید تواطؤه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أمر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لأجل التخفیف من ذنب طلحة،لکی یتسنی لهم توجیه طلبه بدم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للأمرین معا؟</w:t>
      </w:r>
      <w:r>
        <w:rPr>
          <w:rFonts w:eastAsia="IRNazanin" w:cs="IRNazanin"/>
          <w:color w:val="111111"/>
          <w:sz w:val="28"/>
          <w:szCs w:val="28"/>
          <w:rtl w:val="true"/>
          <w:lang w:bidi="fa-IR"/>
        </w:rPr>
        <w:t>!</w:t>
      </w:r>
    </w:p>
    <w:p>
      <w:pPr>
        <w:pStyle w:val="Heading5"/>
        <w:numPr>
          <w:ilvl w:val="4"/>
          <w:numId w:val="1"/>
        </w:numPr>
        <w:rPr/>
      </w:pPr>
      <w:bookmarkStart w:id="381" w:name="__RefHeading___Toc3166977_3224264995"/>
      <w:bookmarkStart w:id="382" w:name="_Toc128"/>
      <w:bookmarkEnd w:id="381"/>
      <w:r>
        <w:rPr>
          <w:rtl w:val="true"/>
        </w:rPr>
        <w:t>نقب حائط دار عثمان</w:t>
      </w:r>
      <w:bookmarkEnd w:id="382"/>
    </w:p>
    <w:p>
      <w:pPr>
        <w:pStyle w:val="BookText"/>
        <w:rPr/>
      </w:pPr>
      <w:r>
        <w:rPr>
          <w:rFonts w:ascii="IRNazanin" w:hAnsi="IRNazanin" w:eastAsia="IRNazanin"/>
          <w:color w:val="111111"/>
          <w:sz w:val="28"/>
          <w:sz w:val="28"/>
          <w:szCs w:val="28"/>
          <w:rtl w:val="true"/>
          <w:lang w:bidi="fa-IR"/>
        </w:rPr>
        <w:t>و قد ذکرت الروایة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الذین قتلوا عثمان بقیادة محمد بن أبی بکر قد نقبوا الحائط علیه من دار لبعض الأنصار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أننا نقول</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عرفنا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طلحة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محمد بن أبی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الذی قادهم إلی </w:t>
      </w:r>
    </w:p>
    <w:p>
      <w:pPr>
        <w:pStyle w:val="BookText"/>
        <w:rPr/>
      </w:pPr>
      <w:r>
        <w:rPr>
          <w:rFonts w:ascii="IRNazanin" w:hAnsi="IRNazanin" w:eastAsia="IRNazanin"/>
          <w:color w:val="111111"/>
          <w:sz w:val="28"/>
          <w:sz w:val="28"/>
          <w:szCs w:val="28"/>
          <w:rtl w:val="true"/>
          <w:lang w:bidi="fa-IR"/>
        </w:rPr>
        <w:t>دار عثمان من دار الأنصاری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طلحة أصعدهم إلی سطح دار الأنصاری،و تسوروا منها علی عثمان داره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فی الطبری،عن عبد الرحمان بن أبزی،قال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الیوم الذی دخل فیه علی عثمان،فدخلوا من دار عمرو بن حزم،من خوخة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 اللّه،ما نسیت أن خرج سودان بن حمران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أین طلحة،قد قتلنا ابن عفان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یشیر إلی أن طلحة قد أدخلهم علی عثمان،و خلی بینهم و بینه، و خرج لمتابعة الأمور،تحسبا لردات الفعل علی قتل عثمان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أمرهم بإغلاق الباب حین لحقوه لکی لا یدخل علیه الذین لحقوه،و ذلک لیبایعوه،لیقطع الطریق علی أهل الکید و الشنآن، فلا یشیعوا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دعاهم إلی ذلک المکان،المنعزل عن الناس،لینفرد بهم،و لیفرض علیهم قراره و رأیه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فإغلاق الباب،ثم قرع الناس له،و استفتاحهم یدل علی أنهم هم الذین کانوا یطلبونه و یسعون خلفه من مکان إلی مکان،حتی وجدوه فی هذا المکان الذی آثر أن یختفی به عنهم</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یلاحظ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النص لم یصرح بأن الباب قد فتح لهم من قبل أصحاب القرار فی فتحه و غلقه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 یشر إلی استئذان الناس بالدخول،و لا إلی أنه قد </w:t>
      </w:r>
      <w:bookmarkStart w:id="383" w:name="pg12894_170886"/>
    </w:p>
    <w:p>
      <w:pPr>
        <w:pStyle w:val="BookText"/>
        <w:rPr/>
      </w:pPr>
      <w:bookmarkEnd w:id="383"/>
      <w:r>
        <w:rPr>
          <w:rFonts w:ascii="IRNazanin" w:hAnsi="IRNazanin" w:eastAsia="IRNazanin"/>
          <w:color w:val="111111"/>
          <w:sz w:val="28"/>
          <w:sz w:val="28"/>
          <w:szCs w:val="28"/>
          <w:rtl w:val="true"/>
          <w:lang w:bidi="fa-IR"/>
        </w:rPr>
        <w:t>أذن لهم من یحق له أن یأذن،و أن لا یأذن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النص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قرعوا الباب،فدخلوا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فلعلهم تکاثروا علی الباب، و عالجوه و فتحوه،و دخلوا من غیر إذن،و لعل الراوی اختصر الکلام، و طوی بعضه اعتمادا علی معرفة الناس بالحال التی تجری علیها فی الموارد المشابهة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بالنسبة لتشاؤم حبیب بن ذؤیب بالید الشلاء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خاب فأل حبیب،و تم الأمر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حارب أعداء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قام بالأمر أکثر من خمس سنوات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نکث الناکثین لبیعته،و حرب القاسطین و المارقین لا یضره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لم یضر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حربه للمشرکین فی بدر و أحد،و الأحزاب،و حنین،و سواها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حربه للیهود فی قینقاع، و النضیر،و خبیر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حربه للنصاری فی مؤتة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الحال ینسحب علی الکثیرین من الحکام و الخلفاء،الذین حاربوا من اعتبروهم أعداء لهم،سواء أکانوا محقین فی حربهم أم مبطلین</w:t>
      </w:r>
      <w:r>
        <w:rPr>
          <w:rFonts w:eastAsia="IRNazanin" w:cs="IRNazanin"/>
          <w:color w:val="111111"/>
          <w:sz w:val="28"/>
          <w:szCs w:val="28"/>
          <w:rtl w:val="true"/>
          <w:lang w:bidi="fa-IR"/>
        </w:rPr>
        <w:t>..</w:t>
      </w:r>
    </w:p>
    <w:p>
      <w:pPr>
        <w:pStyle w:val="Heading5"/>
        <w:numPr>
          <w:ilvl w:val="4"/>
          <w:numId w:val="1"/>
        </w:numPr>
        <w:rPr/>
      </w:pPr>
      <w:bookmarkStart w:id="384" w:name="__RefHeading___Toc3166979_3224264995"/>
      <w:bookmarkStart w:id="385" w:name="_Toc129"/>
      <w:bookmarkEnd w:id="384"/>
      <w:r>
        <w:rPr>
          <w:rtl w:val="true"/>
        </w:rPr>
        <w:t>الجمع بین الأربعة مقصود</w:t>
      </w:r>
      <w:bookmarkEnd w:id="385"/>
    </w:p>
    <w:p>
      <w:pPr>
        <w:pStyle w:val="BookText"/>
        <w:rPr/>
      </w:pPr>
      <w:r>
        <w:rPr>
          <w:rFonts w:ascii="IRNazanin" w:hAnsi="IRNazanin" w:eastAsia="IRNazanin"/>
          <w:color w:val="111111"/>
          <w:sz w:val="28"/>
          <w:sz w:val="28"/>
          <w:szCs w:val="28"/>
          <w:rtl w:val="true"/>
          <w:lang w:bidi="fa-IR"/>
        </w:rPr>
        <w:t>ذکرت الروایة التی ذکرناها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لما قتل عثمان بلغ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طلحة و الزبیر،و سعدا،و من کان بالمدینة،فخرجوا،و قد ذهبت عقولهم،حتی دخلوا علی عثمان،فوجدوه مقتولا،فاسترجعوا</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 xml:space="preserve">: </w:t>
      </w:r>
      <w:bookmarkStart w:id="386" w:name="pg12894_170887"/>
    </w:p>
    <w:p>
      <w:pPr>
        <w:pStyle w:val="BookText"/>
        <w:rPr/>
      </w:pPr>
      <w:bookmarkEnd w:id="386"/>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 یلاحظ الروایات یجد أن ثمة اهتماما بالغا بالجمع بین هؤلاء الأربعة فی مختلف المواضع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علی،و طلحة،الزبیر،و سعد،و هو أمر مثیر الریب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زعم هذا 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هؤلاء و من کان بالمدینة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ذهبت عقولهم لمقتل عثمان،مما یعنی أن أهل المدینة کلهم کانوا یحبون عثمان،و قد عزّ مقتله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عثمان نفسه یکتب لعماله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أهل المدینة قد کفروا،و أنهم بمثابة المشرکین الذین تألبوا علی المسلمین فی أحد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صح ما ذکر عن أهل المدینة،فالسؤال البدیهی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سمحوا إذن لتلک القلة القلیلة بزعمهم بمحاصرة عثمان شهرین أو أقل أو أکثر، و أن تمنع الماء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قتلوه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طلحة فی جملة من هرع إلی عثمان حین قتل،و قد ذهب عقله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معنی قول الروایة نفسها عن طلحة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یری أنه أعان علی قتل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یشیر إلی ذلک قول الروایة نفسها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لطلحة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خرج إلیکم مروان لقتل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 طلحة فی جملة المجلبین المحاصرین لعثمان</w:t>
      </w:r>
      <w:r>
        <w:rPr>
          <w:rFonts w:eastAsia="IRNazanin" w:cs="IRNazanin"/>
          <w:color w:val="111111"/>
          <w:sz w:val="28"/>
          <w:szCs w:val="28"/>
          <w:rtl w:val="true"/>
          <w:lang w:bidi="fa-IR"/>
        </w:rPr>
        <w:t>.</w:t>
      </w:r>
    </w:p>
    <w:p>
      <w:pPr>
        <w:pStyle w:val="Heading5"/>
        <w:numPr>
          <w:ilvl w:val="4"/>
          <w:numId w:val="1"/>
        </w:numPr>
        <w:rPr/>
      </w:pPr>
      <w:bookmarkStart w:id="387" w:name="__RefHeading___Toc3166981_3224264995"/>
      <w:bookmarkStart w:id="388" w:name="_Toc130"/>
      <w:bookmarkEnd w:id="387"/>
      <w:r>
        <w:rPr>
          <w:rtl w:val="true"/>
        </w:rPr>
        <w:t>عثمان بدری بریء</w:t>
      </w:r>
      <w:r>
        <w:rPr>
          <w:rtl w:val="true"/>
        </w:rPr>
        <w:t>!!</w:t>
      </w:r>
      <w:bookmarkEnd w:id="388"/>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نسبت الروایة المشار إلیها إلی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لطلحة مستغربا قتل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من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،بدری،لم تقم علیه بینة و لا حجة؟</w:t>
      </w:r>
      <w:r>
        <w:rPr>
          <w:rFonts w:eastAsia="IRNazanin" w:cs="IRNazanin"/>
          <w:color w:val="111111"/>
          <w:sz w:val="28"/>
          <w:szCs w:val="28"/>
          <w:rtl w:val="true"/>
          <w:lang w:bidi="fa-IR"/>
        </w:rPr>
        <w:t xml:space="preserve">! </w:t>
      </w:r>
      <w:bookmarkStart w:id="389" w:name="pg12894_170888"/>
    </w:p>
    <w:p>
      <w:pPr>
        <w:pStyle w:val="BookText"/>
        <w:rPr/>
      </w:pPr>
      <w:bookmarkEnd w:id="389"/>
      <w:r>
        <w:rPr>
          <w:rFonts w:ascii="IRNazanin" w:hAnsi="IRNazanin" w:eastAsia="IRNazanin"/>
          <w:color w:val="111111"/>
          <w:sz w:val="28"/>
          <w:sz w:val="28"/>
          <w:szCs w:val="28"/>
          <w:rtl w:val="true"/>
          <w:lang w:bidi="fa-IR"/>
        </w:rPr>
        <w:t>و هو کلام لا یصح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عثمان لم یکن بدریا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زعموا أنه تخلف علی زوجتة لیمرضها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لا یصح،فراجع کتابنا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 من سیرة النبی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 من مؤلفاتنا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معنی للقول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بأنه لم تقم علی عثمان حجة و لا بینة،فإن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 قد طلب من عثمان أن یتوب مما فعل،و قد تاب علی المنبر،ثم تراجع عن توبته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أعطی العهود و المواثیق،و حلف الإیمان علی إصلاح الأمور،ثم لم یف بوعده و عهده</w:t>
      </w:r>
      <w:r>
        <w:rPr>
          <w:rFonts w:eastAsia="IRNazanin" w:cs="IRNazanin"/>
          <w:color w:val="111111"/>
          <w:sz w:val="28"/>
          <w:szCs w:val="28"/>
          <w:rtl w:val="true"/>
          <w:lang w:bidi="fa-IR"/>
        </w:rPr>
        <w:t>.</w:t>
      </w:r>
    </w:p>
    <w:p>
      <w:pPr>
        <w:pStyle w:val="Heading5"/>
        <w:numPr>
          <w:ilvl w:val="4"/>
          <w:numId w:val="1"/>
        </w:numPr>
        <w:rPr/>
      </w:pPr>
      <w:bookmarkStart w:id="390" w:name="__RefHeading___Toc3166983_3224264995"/>
      <w:bookmarkStart w:id="391" w:name="_Toc131"/>
      <w:bookmarkEnd w:id="390"/>
      <w:r>
        <w:rPr>
          <w:rtl w:val="true"/>
        </w:rPr>
        <w:t>جئت لنصرتک</w:t>
      </w:r>
      <w:bookmarkEnd w:id="391"/>
    </w:p>
    <w:p>
      <w:pPr>
        <w:pStyle w:val="BookText"/>
        <w:rPr/>
      </w:pPr>
      <w:r>
        <w:rPr>
          <w:rFonts w:ascii="IRNazanin" w:hAnsi="IRNazanin" w:eastAsia="IRNazanin"/>
          <w:color w:val="111111"/>
          <w:sz w:val="28"/>
          <w:sz w:val="28"/>
          <w:szCs w:val="28"/>
          <w:rtl w:val="true"/>
          <w:lang w:bidi="fa-IR"/>
        </w:rPr>
        <w:t>ما زعمته روایة بن الجوزی،عن ابن عمر،و الروایة التی بعدها،من أن علیا جاء لنصرة عثمان،فلم یرض،لأنه لا یرید إراقة الدماء،غیر مقبول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کان کما صرحت الروایات الأخری یعد السلاح،و یهیئ الرجال،و کتب إلی عماله فی سائر الأمصار لیرسلوا الرجال إلیه،لیقاتل بهم أهل المدینة،لأنهم کفروا بحسب زعمه</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الدفاع عن المظلوم،و المنع من قتل البریء،لا یحتاج إلی إجازة أحد،و لا یطاع النهی عنه،لأن النهی عن فعل الواجب ساقط عن الاعتبار</w:t>
      </w:r>
      <w:r>
        <w:rPr>
          <w:rFonts w:eastAsia="IRNazanin" w:cs="IRNazanin"/>
          <w:color w:val="111111"/>
          <w:sz w:val="28"/>
          <w:szCs w:val="28"/>
          <w:rtl w:val="true"/>
          <w:lang w:bidi="fa-IR"/>
        </w:rPr>
        <w:t xml:space="preserve">.. </w:t>
      </w:r>
      <w:bookmarkStart w:id="392" w:name="pg12894_170889"/>
    </w:p>
    <w:p>
      <w:pPr>
        <w:pStyle w:val="Heading5"/>
        <w:numPr>
          <w:ilvl w:val="4"/>
          <w:numId w:val="1"/>
        </w:numPr>
        <w:rPr/>
      </w:pPr>
      <w:bookmarkStart w:id="393" w:name="__RefHeading___Toc3166985_3224264995"/>
      <w:bookmarkStart w:id="394" w:name="_Toc132"/>
      <w:bookmarkEnd w:id="392"/>
      <w:bookmarkEnd w:id="393"/>
      <w:r>
        <w:rPr>
          <w:rtl w:val="true"/>
        </w:rPr>
        <w:t>لا أصلی بکم و الإمام محصور</w:t>
      </w:r>
      <w:bookmarkEnd w:id="394"/>
    </w:p>
    <w:p>
      <w:pPr>
        <w:pStyle w:val="BookText"/>
        <w:rPr/>
      </w:pPr>
      <w:r>
        <w:rPr>
          <w:rFonts w:ascii="IRNazanin" w:hAnsi="IRNazanin" w:eastAsia="IRNazanin"/>
          <w:color w:val="111111"/>
          <w:sz w:val="28"/>
          <w:sz w:val="28"/>
          <w:szCs w:val="28"/>
          <w:rtl w:val="true"/>
          <w:lang w:bidi="fa-IR"/>
        </w:rPr>
        <w:t>ما ذکرته روایة شداد بن أوس،من 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أصلی بکم و الإمام محصور،و لکن أصلی وحدی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غیر صحیح أیضا،لأنه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صلی بهم یوم النحر </w:t>
      </w:r>
      <w:r>
        <w:rPr>
          <w:rStyle w:val="FootnoteAnchor"/>
          <w:rtl w:val="true"/>
        </w:rPr>
        <w:footnoteReference w:id="1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عثمان محصورا،و قتل فی نفس الیوم،أو بعده بیوم أو یومین علی الأکثر الأظهر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ذکرنا ذلک فی موضع آخر من هذا الکتاب</w:t>
      </w:r>
      <w:r>
        <w:rPr>
          <w:rFonts w:eastAsia="IRNazanin" w:cs="IRNazanin"/>
          <w:color w:val="111111"/>
          <w:sz w:val="28"/>
          <w:szCs w:val="28"/>
          <w:rtl w:val="true"/>
          <w:lang w:bidi="fa-IR"/>
        </w:rPr>
        <w:t>..</w:t>
      </w:r>
    </w:p>
    <w:p>
      <w:pPr>
        <w:pStyle w:val="Heading5"/>
        <w:numPr>
          <w:ilvl w:val="4"/>
          <w:numId w:val="1"/>
        </w:numPr>
        <w:rPr/>
      </w:pPr>
      <w:bookmarkStart w:id="395" w:name="__RefHeading___Toc3166987_3224264995"/>
      <w:bookmarkStart w:id="396" w:name="_Toc133"/>
      <w:bookmarkEnd w:id="395"/>
      <w:r>
        <w:rPr>
          <w:rtl w:val="true"/>
        </w:rPr>
        <w:t>علی علیه السّلام یقول</w:t>
      </w:r>
      <w:r>
        <w:rPr>
          <w:rtl w:val="true"/>
        </w:rPr>
        <w:t>:</w:t>
      </w:r>
      <w:r>
        <w:rPr>
          <w:rtl w:val="true"/>
        </w:rPr>
        <w:t>عثمان فی الجنة</w:t>
      </w:r>
      <w:bookmarkEnd w:id="396"/>
    </w:p>
    <w:p>
      <w:pPr>
        <w:pStyle w:val="BookText"/>
        <w:rPr/>
      </w:pPr>
      <w:r>
        <w:rPr>
          <w:rFonts w:ascii="IRNazanin" w:hAnsi="IRNazanin" w:eastAsia="IRNazanin"/>
          <w:color w:val="111111"/>
          <w:sz w:val="28"/>
          <w:sz w:val="28"/>
          <w:szCs w:val="28"/>
          <w:rtl w:val="true"/>
          <w:lang w:bidi="fa-IR"/>
        </w:rPr>
        <w:t>و تقول روایة شداد بن أوس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سألوا الإمام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عثمان و قاتلیه،فقالوا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هو یا أبا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الجنة و اللّه زلفی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أین هم یا أبا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النار 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نوفق بین هذه الأیمان التی یدّعون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یقسمها،لیؤکد بها أن قاتلی عثمان فی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الحال أنهم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الصحابة کلهم عدول،و أنهم مجتهدون مثابون عن الخطأ و الصواب</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کلهم فی الجنة</w:t>
      </w:r>
      <w:r>
        <w:rPr>
          <w:rFonts w:eastAsia="IRNazanin" w:cs="IRNazanin"/>
          <w:color w:val="111111"/>
          <w:sz w:val="28"/>
          <w:szCs w:val="28"/>
          <w:rtl w:val="true"/>
          <w:lang w:bidi="fa-IR"/>
        </w:rPr>
        <w:t xml:space="preserve">. </w:t>
      </w:r>
      <w:bookmarkStart w:id="397" w:name="pg12894_170890"/>
    </w:p>
    <w:p>
      <w:pPr>
        <w:pStyle w:val="BookText"/>
        <w:rPr/>
      </w:pPr>
      <w:bookmarkEnd w:id="397"/>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ریب فی أن طلحة کان من أشد الناس علی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عائشة قد أمرت بقتله،و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اقتلوا نعثلا فقد 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الزبیر حرض، و کذلک عمرو بن العاص و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فضلا عن عمار و غیره من الصحابة الأخیار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فکیف یکون عثمان فی الجنة،و عائشة تحکم بکفره،و تأمر بقتله و قد أکفره أیضا عمار و سواه؟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تکون عائشة و الزبیر و طلحة و سواهم فی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أنهم زعموا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الزبیر و طلحة من العشرة المبشرة بالجنة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زعموا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أزواجه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بالجنة</w:t>
      </w:r>
      <w:r>
        <w:rPr>
          <w:rFonts w:eastAsia="IRNazanin" w:cs="IRNazanin"/>
          <w:color w:val="111111"/>
          <w:sz w:val="28"/>
          <w:szCs w:val="28"/>
          <w:rtl w:val="true"/>
          <w:lang w:bidi="fa-IR"/>
        </w:rPr>
        <w:t>.</w:t>
      </w:r>
    </w:p>
    <w:p>
      <w:pPr>
        <w:pStyle w:val="Heading5"/>
        <w:numPr>
          <w:ilvl w:val="4"/>
          <w:numId w:val="1"/>
        </w:numPr>
        <w:rPr/>
      </w:pPr>
      <w:bookmarkStart w:id="398" w:name="__RefHeading___Toc3166989_3224264995"/>
      <w:bookmarkStart w:id="399" w:name="_Toc134"/>
      <w:bookmarkEnd w:id="398"/>
      <w:r>
        <w:rPr>
          <w:rtl w:val="true"/>
        </w:rPr>
        <w:t>ردونی،لا یفضحنی هذا الکلب</w:t>
      </w:r>
      <w:bookmarkEnd w:id="399"/>
    </w:p>
    <w:p>
      <w:pPr>
        <w:pStyle w:val="BookText"/>
        <w:rPr/>
      </w:pPr>
      <w:r>
        <w:rPr>
          <w:rFonts w:ascii="IRNazanin" w:hAnsi="IRNazanin" w:eastAsia="IRNazanin"/>
          <w:color w:val="111111"/>
          <w:sz w:val="28"/>
          <w:sz w:val="28"/>
          <w:szCs w:val="28"/>
          <w:rtl w:val="true"/>
          <w:lang w:bidi="fa-IR"/>
        </w:rPr>
        <w:t>و من الأمور التی یندی لها الجبین هنا هذا التجنی علی مالک الأشتر، الذی أخبر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من الصالحین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 لأبی 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إنه یموت فی أرض غربة،ویلی غسله و دفنه،و الصلاة علیه رجال من أمته صالحون،أو تشهده عصابة من المؤمنین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یتلهف و یتأوه حزنا لموت الأشتر،و قال فیه</w:t>
      </w:r>
      <w:r>
        <w:rPr>
          <w:rFonts w:eastAsia="IRNazanin" w:cs="IRNazanin"/>
          <w:color w:val="111111"/>
          <w:sz w:val="28"/>
          <w:szCs w:val="28"/>
          <w:rtl w:val="true"/>
          <w:lang w:bidi="fa-IR"/>
        </w:rPr>
        <w:t xml:space="preserve">: </w:t>
      </w:r>
      <w:bookmarkStart w:id="400" w:name="pg12894_170891"/>
    </w:p>
    <w:p>
      <w:pPr>
        <w:pStyle w:val="BookText"/>
        <w:rPr/>
      </w:pPr>
      <w:bookmarkEnd w:id="400"/>
      <w:r>
        <w:rPr>
          <w:rFonts w:ascii="IRNazanin" w:hAnsi="IRNazanin" w:eastAsia="IRNazanin"/>
          <w:color w:val="111111"/>
          <w:sz w:val="28"/>
          <w:sz w:val="28"/>
          <w:szCs w:val="28"/>
          <w:rtl w:val="true"/>
          <w:lang w:bidi="fa-IR"/>
        </w:rPr>
        <w:t xml:space="preserve">رحم اللّه مالکا،فلقد کان لی کما کنت لرسول اللّه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إذ بهم یضعون علی لسان صفیة هنا،أنها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ردونی لا یفضحنی هذا الکلب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فاقرأ،و اعجب،فما عشت أراک الدهر عجبا</w:t>
      </w:r>
      <w:r>
        <w:rPr>
          <w:rFonts w:eastAsia="IRNazanin" w:cs="IRNazanin"/>
          <w:color w:val="111111"/>
          <w:sz w:val="28"/>
          <w:szCs w:val="28"/>
          <w:rtl w:val="true"/>
          <w:lang w:bidi="fa-IR"/>
        </w:rPr>
        <w:t>..</w:t>
      </w:r>
    </w:p>
    <w:p>
      <w:pPr>
        <w:pStyle w:val="Heading5"/>
        <w:numPr>
          <w:ilvl w:val="4"/>
          <w:numId w:val="1"/>
        </w:numPr>
        <w:rPr/>
      </w:pPr>
      <w:bookmarkStart w:id="401" w:name="__RefHeading___Toc3166991_3224264995"/>
      <w:bookmarkStart w:id="402" w:name="_Toc135"/>
      <w:bookmarkEnd w:id="401"/>
      <w:r>
        <w:rPr>
          <w:rtl w:val="true"/>
        </w:rPr>
        <w:t>یلحد رجل بمکة</w:t>
      </w:r>
      <w:bookmarkEnd w:id="402"/>
    </w:p>
    <w:p>
      <w:pPr>
        <w:pStyle w:val="BookText"/>
        <w:rPr/>
      </w:pPr>
      <w:r>
        <w:rPr>
          <w:rFonts w:ascii="IRNazanin" w:hAnsi="IRNazanin" w:eastAsia="IRNazanin"/>
          <w:color w:val="111111"/>
          <w:sz w:val="28"/>
          <w:sz w:val="28"/>
          <w:szCs w:val="28"/>
          <w:rtl w:val="true"/>
          <w:lang w:bidi="fa-IR"/>
        </w:rPr>
        <w:t>و ذکرت الروایة الأخیرة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عثمان لم یرض بالذهاب إلی مکة حین اقترح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علیه،لأنه یخشی أن یکون هو الرجل القرشی الذی یلحد بمکة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علیه نصف عذاب العالم</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یروونه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حق عثمان </w:t>
      </w:r>
      <w:bookmarkStart w:id="403" w:name="pg12894_170892"/>
    </w:p>
    <w:p>
      <w:pPr>
        <w:pStyle w:val="BookText"/>
        <w:rPr/>
      </w:pPr>
      <w:bookmarkEnd w:id="403"/>
      <w:r>
        <w:rPr>
          <w:rFonts w:ascii="IRNazanin" w:hAnsi="IRNazanin" w:eastAsia="IRNazanin"/>
          <w:color w:val="111111"/>
          <w:sz w:val="28"/>
          <w:sz w:val="28"/>
          <w:szCs w:val="28"/>
          <w:rtl w:val="true"/>
          <w:lang w:bidi="fa-IR"/>
        </w:rPr>
        <w:t>من أنه من العشرة المبشرة بالجنة،و أنه یدخل الجنة لأجل حفره بئر رومة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لتجهیزه جیش العسرة،أو لأنه یقتل مظلوما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ذلک کله یصبح إما مکذوبا،و أما هو مشروط بعدم التغییر و التبدیل،و إن کنا نرجح أنه مکذوب لأسباب ذکرناها فی هذا الکتاب، و فی کتابنا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 من سیرة التی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Heading5"/>
        <w:numPr>
          <w:ilvl w:val="4"/>
          <w:numId w:val="1"/>
        </w:numPr>
        <w:rPr/>
      </w:pPr>
      <w:bookmarkStart w:id="404" w:name="__RefHeading___Toc3166993_3224264995"/>
      <w:bookmarkStart w:id="405" w:name="_Toc136"/>
      <w:bookmarkEnd w:id="404"/>
      <w:r>
        <w:rPr>
          <w:rtl w:val="true"/>
        </w:rPr>
        <w:t>الأذن فی محاربة أمة محمد</w:t>
      </w:r>
      <w:bookmarkEnd w:id="405"/>
    </w:p>
    <w:p>
      <w:pPr>
        <w:pStyle w:val="BookText"/>
        <w:rPr/>
      </w:pPr>
      <w:r>
        <w:rPr>
          <w:rFonts w:ascii="IRNazanin" w:hAnsi="IRNazanin" w:eastAsia="IRNazanin"/>
          <w:color w:val="111111"/>
          <w:sz w:val="28"/>
          <w:sz w:val="28"/>
          <w:szCs w:val="28"/>
          <w:rtl w:val="true"/>
          <w:lang w:bidi="fa-IR"/>
        </w:rPr>
        <w:t>و قد ذکرت الروایة الأخیرة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عثمان رفض أن یکون أول من یأذن بمحاربة أمة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رسائله إلی عماله قد تضمنت إکفاره أهل المدینة،و قد طلب أن تأتیه الجنود الجنود من الأمصار لمحاربتهم،فمن کان کافرا یخرج من أمة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فیجوز قتاله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ذکرت الروایات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کان یعد السلاح،و یجمع الرجال للحرب،بعد أن أعطی عهده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بإصلاح الأمور،ثم أخلف،و تخلف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أبا بکر سبقه إلی محاربة أمة محمد،حین حارب مالک بن نویره و قتله هو و قومه،و کانوا من أمة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هو علی الأقل قد حمی قاتلهم</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 آنفا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دفع الناس عن قتل النفس المحترمة واجب،و لا یحتاج إلی إذن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إن عدم الإذن فی هذه الحال یکون محرما،إذا کان یمنع </w:t>
      </w:r>
    </w:p>
    <w:p>
      <w:pPr>
        <w:pStyle w:val="BookText"/>
        <w:rPr/>
      </w:pPr>
      <w:r>
        <w:rPr>
          <w:rFonts w:ascii="IRNazanin" w:hAnsi="IRNazanin" w:eastAsia="IRNazanin"/>
          <w:color w:val="111111"/>
          <w:sz w:val="28"/>
          <w:sz w:val="28"/>
          <w:szCs w:val="28"/>
          <w:rtl w:val="true"/>
          <w:lang w:bidi="fa-IR"/>
        </w:rPr>
        <w:t>من دفع الفساد و الإفساد،و یفسح المجال لارتکاب المنکر،الذی هو قتل النفس المحترمة</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إرسال علی ولدیه للدفاع عن عثمان هو بذاته مخالفة لعثمان، الذی رفض ذلک،فلماذا یطیع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فی نفسه،و یخالفه فی ولدیه؟</w:t>
      </w:r>
      <w:r>
        <w:rPr>
          <w:rFonts w:eastAsia="IRNazanin" w:cs="IRNazanin"/>
          <w:color w:val="111111"/>
          <w:sz w:val="28"/>
          <w:szCs w:val="28"/>
          <w:rtl w:val="true"/>
          <w:lang w:bidi="fa-IR"/>
        </w:rPr>
        <w:t xml:space="preserve">!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6" w:name="pg12894_170895"/>
      <w:bookmarkStart w:id="407" w:name="pg12894_170895"/>
      <w:bookmarkEnd w:id="407"/>
    </w:p>
    <w:p>
      <w:pPr>
        <w:pStyle w:val="Heading4"/>
        <w:numPr>
          <w:ilvl w:val="3"/>
          <w:numId w:val="1"/>
        </w:numPr>
        <w:rPr/>
      </w:pPr>
      <w:bookmarkStart w:id="408" w:name="pg12894_170895"/>
      <w:bookmarkStart w:id="409" w:name="__RefHeading___Toc3166995_3224264995"/>
      <w:bookmarkStart w:id="410" w:name="_Toc137"/>
      <w:bookmarkEnd w:id="408"/>
      <w:bookmarkEnd w:id="409"/>
      <w:r>
        <w:rPr>
          <w:rtl w:val="true"/>
        </w:rPr>
        <w:t>الفصل الخامس</w:t>
      </w:r>
      <w:bookmarkEnd w:id="410"/>
    </w:p>
    <w:p>
      <w:pPr>
        <w:pStyle w:val="Heading5"/>
        <w:numPr>
          <w:ilvl w:val="4"/>
          <w:numId w:val="1"/>
        </w:numPr>
        <w:rPr/>
      </w:pPr>
      <w:bookmarkStart w:id="411" w:name="__RefHeading___Toc3166997_3224264995"/>
      <w:bookmarkStart w:id="412" w:name="_Toc138"/>
      <w:bookmarkEnd w:id="411"/>
      <w:r>
        <w:rPr>
          <w:rtl w:val="true"/>
        </w:rPr>
        <w:t>اشارة</w:t>
      </w:r>
      <w:bookmarkEnd w:id="412"/>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مناشدات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تصح</w:t>
      </w:r>
      <w:r>
        <w:rPr>
          <w:rFonts w:eastAsia="IRNazanin" w:cs="IRNazanin"/>
          <w:color w:val="111111"/>
          <w:sz w:val="28"/>
          <w:szCs w:val="28"/>
          <w:rtl w:val="true"/>
          <w:lang w:bidi="fa-IR"/>
        </w:rPr>
        <w:t xml:space="preserve">..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3" w:name="pg12894_170897"/>
      <w:bookmarkStart w:id="414" w:name="pg12894_170897"/>
      <w:bookmarkEnd w:id="414"/>
    </w:p>
    <w:p>
      <w:pPr>
        <w:pStyle w:val="Heading5"/>
        <w:numPr>
          <w:ilvl w:val="4"/>
          <w:numId w:val="1"/>
        </w:numPr>
        <w:rPr/>
      </w:pPr>
      <w:bookmarkStart w:id="415" w:name="pg12894_170897"/>
      <w:bookmarkStart w:id="416" w:name="__RefHeading___Toc3166999_3224264995"/>
      <w:bookmarkStart w:id="417" w:name="_Toc139"/>
      <w:bookmarkEnd w:id="415"/>
      <w:bookmarkEnd w:id="416"/>
      <w:r>
        <w:rPr>
          <w:rtl w:val="true"/>
        </w:rPr>
        <w:t>طلحة یمنع عثمان الماء</w:t>
      </w:r>
      <w:bookmarkEnd w:id="417"/>
    </w:p>
    <w:p>
      <w:pPr>
        <w:pStyle w:val="BookText"/>
        <w:rPr/>
      </w:pPr>
      <w:r>
        <w:rPr>
          <w:rFonts w:ascii="IRNazanin" w:hAnsi="IRNazanin" w:eastAsia="IRNazanin"/>
          <w:color w:val="111111"/>
          <w:sz w:val="28"/>
          <w:sz w:val="28"/>
          <w:szCs w:val="28"/>
          <w:rtl w:val="true"/>
          <w:lang w:bidi="fa-IR"/>
        </w:rPr>
        <w:t>و قال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أبی عثمان أن یخلع نفسه تولی طلحة و الزبیر حصاره، و الناس معهما علی ذلک،فحصروه حصرا شدیدا،و منعوه الماء،فأنفذ إلی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طلحة و الزبیر قد قتلانی بالعطش،و الموت بالسلاح أحسن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معتمدا علی ید المسور بن مخرمة الزهری حتی دخل علی طلحة بن عبید اللّه،و هو جالس فی داره یبری نبلا،و علیه قمیص هندی،فلما رآه طلحة رحب به،و وسع له علی الوسادة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عثمان قد أرسل إلی أنکم قد قتلتموه عطشا،و أن ذلک لیس بالحسن،و القتل بالسلاح أحسن له،و کنت آلیت علی نفسی أن لا أرد عنه أحدا بعد أهل مصر،و أنا أحب أن تدخلوا علیه الماء حتی تروا رأیکم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طلحة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اللّه،و لا نعمة عین،و لا نترکه یأکل و لا یشرب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کنت أظن أن أکلم أحدا من قریش فیردنی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 ما کنت فیه یا طلحة</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طلحة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کنت أنت یا علی فی ذلک من شیء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مغضبا،و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ستعلم یا ابن الحضرمیة أکون فی ذلک من شیء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انصرف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 الواقدی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طلحة منع عثمان و من معه من الماء،ورد شفاعة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حمل الماء إلیهم،و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اللّه،و لا نعمت عین و لا برکت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یأکل و لا یشرب حتی یعطی بنو أمیة الحق من أنفسها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نص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عثمان محصور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أنشدک اللّه إلا رددت الناس عن عثمان</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اللّه،حتی تعطی بنو أمیة الحق من أنفسها</w:t>
      </w:r>
      <w:r>
        <w:rPr>
          <w:rFonts w:eastAsia="IRNazanin" w:cs="IRNazanin"/>
          <w:color w:val="111111"/>
          <w:sz w:val="28"/>
          <w:szCs w:val="28"/>
          <w:rtl w:val="true"/>
          <w:lang w:bidi="fa-IR"/>
        </w:rPr>
        <w:t xml:space="preserve">»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 xml:space="preserve">. </w:t>
      </w:r>
      <w:bookmarkStart w:id="418" w:name="pg12894_170899"/>
    </w:p>
    <w:p>
      <w:pPr>
        <w:pStyle w:val="Heading5"/>
        <w:numPr>
          <w:ilvl w:val="4"/>
          <w:numId w:val="1"/>
        </w:numPr>
        <w:rPr/>
      </w:pPr>
      <w:bookmarkStart w:id="419" w:name="__RefHeading___Toc3167001_3224264995"/>
      <w:bookmarkStart w:id="420" w:name="_Toc140"/>
      <w:bookmarkEnd w:id="418"/>
      <w:bookmarkEnd w:id="419"/>
      <w:r>
        <w:rPr>
          <w:rtl w:val="true"/>
        </w:rPr>
        <w:t>الروایا إلی دار عثمان</w:t>
      </w:r>
      <w:bookmarkEnd w:id="420"/>
    </w:p>
    <w:p>
      <w:pPr>
        <w:pStyle w:val="BookText"/>
        <w:rPr/>
      </w:pPr>
      <w:r>
        <w:rPr>
          <w:rFonts w:ascii="IRNazanin" w:hAnsi="IRNazanin" w:eastAsia="IRNazanin"/>
          <w:color w:val="111111"/>
          <w:sz w:val="28"/>
          <w:sz w:val="28"/>
          <w:szCs w:val="28"/>
          <w:rtl w:val="true"/>
          <w:lang w:bidi="fa-IR"/>
        </w:rPr>
        <w:t>و روی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قیل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عثمان قد منع الماء،فأمر بالروایا فعکمت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شدت بثوب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جاء للناس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فصاح بهم صیحة فانفرجوا،فدخلت الروایا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رأی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الناس و وجوههم،دخل علی طلحة بن عبید اللّه و هو متکئ علی وسائد،فقال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الرجل مقتول فامنعوه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و اللّه دون أن تعطی بنو أمیة الحق من أنفسها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الذی منع الماء عن عثمان هو طلحة بالذات،و لذلک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البلاذری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اشتد علیه طلحة بن عبید اللّه فی الحصار،و منع من أن یدخل إلیه الماء،حتی غضب علی بن أبی طالب من ذلک،فأدخلت علیه روایا الماء</w:t>
      </w:r>
      <w:r>
        <w:rPr>
          <w:rFonts w:eastAsia="IRNazanin" w:cs="IRNazanin"/>
          <w:color w:val="111111"/>
          <w:sz w:val="28"/>
          <w:szCs w:val="28"/>
          <w:rtl w:val="true"/>
          <w:lang w:bidi="fa-IR"/>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بعض النصوص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فحاصر الناس عثمان،و منعوه الماء،فأشرف علی الناس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أفیکم علی؟</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أفیکم سعد؟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فسکت،ثم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أحد یبلغ علیا فیسقینا 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فبلغ ذلک علیا،فبعث إلیه بثلاث قرب مملوءة ماء،فما کادت تصل إلیه،و جرح بسببها عدة من موالی بنی هاشم و بنی أمیة حتی وصلت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نص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جبیر بن مطعم هو الذی أخبر علیا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نص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هو و أم حبیبة أو لهم إنجادا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جاءهم و کلمهم،فکان مما قاله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فبم تستحلون حصره و 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اللّه،و لا نعمة عین،لا نترکه یأکل و لا یشرب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فرمی بعمامته فی الدار بأنّی قد نهضت فیما أنهضتنی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أوصل الماء لعثمان،حین منع منه أیام حصاره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دلیل آخر علی عدم صحة اتهامهم إیاه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مالأ علی قتله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طلب من طلحة أن یمنع من قتل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مجرد أن یکف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طلب من طلحة منع قتل عثمان حین رأی اجتماع الناس؛فدخل علیه بحضورهم،و خاطبه بذلک علی مسمعهم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سمع الناس جواب طلحة و وعوه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لیکون ذلک حجة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طلحة أمام اللّه و أمامهم،و لکی لا یبقی للذین سینضوون تحت لواء طلحة بدعوی الطلب بدم عثمان أی عذر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لاقی ما لاقی من أذی قریش،و ظلمها،و کان هو المبغض لها،و خصوصا بنی أمیة،و هو الذی یحرقون علیه الأرّم حقدا و حسدا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هو الساقی لنفس هؤلاء القرشیین فی ساعات الشدائد،و یسعی لدفع الأخطار عنهم،و یبذل ما أمکنه من جهد فی هذا السبیل،حتی لدی طلحة المعروف ببأوه و کبره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طلحة،فإنه سیتخذ من بنی أمیة أنفسهم بما فیهم مروان سندا و عضدا لحرب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،بحجة الطلب بدم عثمان</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الأعجب من هذا و ذاک هذا المنطق العشائری القبلی الذی برر به طلحة إصراره علی قتل عثمان،و هو إرادة إذلال بنی أمیة و ترویضهم، </w:t>
      </w:r>
    </w:p>
    <w:p>
      <w:pPr>
        <w:pStyle w:val="BookText"/>
        <w:rPr/>
      </w:pPr>
      <w:r>
        <w:rPr>
          <w:rFonts w:ascii="IRNazanin" w:hAnsi="IRNazanin" w:eastAsia="IRNazanin"/>
          <w:color w:val="111111"/>
          <w:sz w:val="28"/>
          <w:sz w:val="28"/>
          <w:szCs w:val="28"/>
          <w:rtl w:val="true"/>
          <w:lang w:bidi="fa-IR"/>
        </w:rPr>
        <w:t>و لکن لیس علی إقامة الدین،و حفظ الشریعة،و حفظ حقوق الناس،بل إشباعا منه لشهوة التسلط و الهیمنة،و البأو و الکبر الذی یعانی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الأمر غیر ذلک،فقد کان علیه أن لا یمنع الماء عن أحد من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فرض أنه غفل عن ذلک،فالمفروض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یتراجع عن الخطأ بمجرد لفت نظره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یقتنع بأنه قد أخطأ،فالمفروض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یکرم سید الوصیین،و أخا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طلب منه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یزل هو الساقی للناس بما فیهم بنو أمیة و شیعتهم،و کذلک الحسنان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بنوه کانوا الممنوعین من الماء من قبل بنی أمیة و شیعتهم،و قد منعهم معاویة الماء فی صفین،و سقاهم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سقا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جیش ابن زیاد،بقیادة الحر الریاحی فی طریق کربلاء،ثم منعوه من الماء حتی قضی هو و أهل بیته و أصحابه مظلومین عطاشی</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أصر علی إیصال الماء لعثمان،و لم یتراجع عن قراره ذاک حتی حصل له ما أراد،فقد حکی البلاذری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لما منع عثمان من الماء غضب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ذلک،فأدخلت علیه </w:t>
      </w:r>
    </w:p>
    <w:p>
      <w:pPr>
        <w:pStyle w:val="BookText"/>
        <w:rPr/>
      </w:pPr>
      <w:r>
        <w:rPr>
          <w:rFonts w:ascii="IRNazanin" w:hAnsi="IRNazanin" w:eastAsia="IRNazanin"/>
          <w:color w:val="111111"/>
          <w:sz w:val="28"/>
          <w:sz w:val="28"/>
          <w:szCs w:val="28"/>
          <w:rtl w:val="true"/>
          <w:lang w:bidi="fa-IR"/>
        </w:rPr>
        <w:t xml:space="preserve">روایا الماء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ذلک یجعلنا نشک فی صحة الحدیث الآخر الذی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الزبیر و طلحة قد استولیا علی الأمر،و منع طلحة عثمان من أن یدخل علیه الماء العذب،فأرسل علی إلی طلحة و هو فی أرض له،علی میل من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دع الرجل فلیشرب من مائه،و من بئره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بئر رومة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تقتلوه من العطش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فأبی،فقال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أنی قد آلیت یوم ذی خشب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إن لم یطعنی لا أرد عنه أحدا لأدخلت علیه الماء</w:t>
      </w:r>
      <w:r>
        <w:rPr>
          <w:rFonts w:eastAsia="IRNazanin" w:cs="IRNazanin"/>
          <w:color w:val="111111"/>
          <w:sz w:val="28"/>
          <w:szCs w:val="28"/>
          <w:rtl w:val="true"/>
          <w:lang w:bidi="fa-IR"/>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صح ذلک،فإنه یکون حدث فی بعض المرات التی حاول فیها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إیصال الماء لعثمان،دون بعضها الآخر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من حق أحد أن یمنع الماء و الطعام عن أحد،حتی عمن ینتظر القتل قصاصا،أو من کان مفسدا فی الأرض إلا إذا التجأ المجرم إلی الحرم فی مکة،فإنه یضیق علیه فی المطعم و المشرب حتی یخرج فیجری علیه حکم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رأینا کیف 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یوصی بابن ملجم،فیقول</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أطعموه من طعامی،و اسقوه من شرابی،فإن عشت فأنا أولی بحقی،و إن </w:t>
      </w:r>
    </w:p>
    <w:p>
      <w:pPr>
        <w:pStyle w:val="BookText"/>
        <w:rPr/>
      </w:pPr>
      <w:r>
        <w:rPr>
          <w:rFonts w:ascii="IRNazanin" w:hAnsi="IRNazanin" w:eastAsia="IRNazanin"/>
          <w:color w:val="111111"/>
          <w:sz w:val="28"/>
          <w:sz w:val="28"/>
          <w:szCs w:val="28"/>
          <w:rtl w:val="true"/>
          <w:lang w:bidi="fa-IR"/>
        </w:rPr>
        <w:t>مت،فاضربوه و لا تزیدوه</w:t>
      </w:r>
      <w:r>
        <w:rPr>
          <w:rFonts w:eastAsia="IRNazanin" w:cs="IRNazanin"/>
          <w:color w:val="111111"/>
          <w:sz w:val="28"/>
          <w:szCs w:val="28"/>
          <w:rtl w:val="true"/>
          <w:lang w:bidi="fa-IR"/>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لعل منع الماء عن عثمان و من معه قد تکرر،فتکررت محاولات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إیصال الماء إلیهم،فنجحت محاولاته فی بعضها،و فشلت فی بعضها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صرحت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حصارهم لعثمان قد طال و استمر عشرات الأیام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لاحظنا وقاحة طلحة فی إجابته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لاحظنا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استصحب معه المسور بن مخرمة،ربما لیسمعه و لیریه کیف أن الذین یحاولون قتل عثمان لا یأتمرون بأمره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قد تبلغ الأمور بینه و بینهم حد الصدام من أجل عثمان</w:t>
      </w:r>
      <w:r>
        <w:rPr>
          <w:rFonts w:eastAsia="IRNazanin" w:cs="IRNazanin"/>
          <w:color w:val="111111"/>
          <w:sz w:val="28"/>
          <w:szCs w:val="28"/>
          <w:rtl w:val="true"/>
          <w:lang w:bidi="fa-IR"/>
        </w:rPr>
        <w:t xml:space="preserve">.. </w:t>
      </w:r>
      <w:bookmarkStart w:id="421" w:name="pg12894_170905"/>
    </w:p>
    <w:p>
      <w:pPr>
        <w:pStyle w:val="Heading5"/>
        <w:numPr>
          <w:ilvl w:val="4"/>
          <w:numId w:val="1"/>
        </w:numPr>
        <w:rPr/>
      </w:pPr>
      <w:bookmarkStart w:id="422" w:name="__RefHeading___Toc3167003_3224264995"/>
      <w:bookmarkStart w:id="423" w:name="_Toc141"/>
      <w:bookmarkEnd w:id="421"/>
      <w:bookmarkEnd w:id="422"/>
      <w:r>
        <w:rPr>
          <w:rtl w:val="true"/>
        </w:rPr>
        <w:t>بئر رومة</w:t>
      </w:r>
      <w:r>
        <w:rPr>
          <w:rtl w:val="true"/>
        </w:rPr>
        <w:t>..</w:t>
      </w:r>
      <w:r>
        <w:rPr>
          <w:rtl w:val="true"/>
        </w:rPr>
        <w:t>و جیش العسرة</w:t>
      </w:r>
      <w:bookmarkEnd w:id="423"/>
    </w:p>
    <w:p>
      <w:pPr>
        <w:pStyle w:val="BookText"/>
        <w:rPr/>
      </w:pPr>
      <w:r>
        <w:rPr>
          <w:rFonts w:ascii="IRNazanin" w:hAnsi="IRNazanin" w:eastAsia="IRNazanin"/>
          <w:color w:val="111111"/>
          <w:sz w:val="28"/>
          <w:sz w:val="28"/>
          <w:szCs w:val="28"/>
          <w:rtl w:val="true"/>
          <w:lang w:bidi="fa-IR"/>
        </w:rPr>
        <w:t>أخرج سیف بن عمر فی الفتوح،من طریق صعصعة بن معاویة التیمی،قال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 عثمان و هو محصور إلی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طلحة و الزبیر،و غیرهم،فقال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احضروا غدا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فأشرف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أنشدکم اللّه،و لا أنشد إلا أصحاب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ألستم تعلمون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حفر حفرة رومة،فله الجنة،فحفرتها؟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ألستم تعلمون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جهز جیش العسرة فله الجنة،فجهزته؟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فصدقوه بما قال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للنسائی من طریق الأحنف بن 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الذین صدقوه بذلک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أبی طالب،و طلحة،و الزبیر،و سعد بن أبی وقاص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شک فی ضعف سند الروایة،فإن سیف بن عمر کذاب و ضاع، متروک ساقط،و اتهم بالزندقة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صحت هذه الروایة،و صح 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معه صدقوه فیما قاله،فإن عدم نصرتهم التامة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أن بعضهم کان من أشد الناس علیه،و لا سیما طلحة الذی منعه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یدل علی أن حدیث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کان مشروطا بعدم تغییره و تبدیله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صح أنه أخبر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أن عمله هذا یقتضی دخوله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إذا وجد المانع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 النصوص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الصحابة صرحوا بوجود هذا المانع،فقد أجابوا عثمان علی مناشدته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ما ذکرت من قدمک و سبقک مع رسول اللّه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الغدیر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عنه،و المجموع للنووی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نیل الأوطار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تحفة الأحوذی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سبل الهدی و الرشاد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ولکنک بدلت بعد ذلک،و أحدثت ما قد علمت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 مرة غرس اللّه له بها شجرة فی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رجل من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شجرنا فی الجنة لکثیر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نعم،و لکن إیاکم أن ترسلوا علیها نیرانا فتحرقوها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صحت هذه المناشدة،و کان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أخبر أن عثمان فی الجنة،فلماذا لم یذهب عثمان إلی مکة حین عرضوا ذلک علیه،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یخشی أن یکون هو الرجل الذی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p>
    <w:p>
      <w:pPr>
        <w:pStyle w:val="BookText"/>
        <w:rPr/>
      </w:pP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یلحد بمکة رجل علیه نصف عذاب أهل الأرض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تجهیز جیش العسرة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أسقطت الروایة بما قدمناه،فهی ساقطة بالنسبة لهذه الفقرة أیضا، و قد ذکرنا دلائل کثیرة علی عدم صحة هذه الدعوی أیضا فی کتابنا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الصحیح من سیرة النبی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الجزء التاسع و العشرین،فصل تجهیز جیش العسرة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لا أن الکلام یطول لنقلنا ما ذکرناه هناک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ولکننا نؤثر إحالة القارئ إلی ذلک الکتاب،فراجع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بالنسبة لحفر بئر رومة نقول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ذکروا فی جملة فضائل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لما قدم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المدینة،و لیس بها ماء یستعذب غیر بئر رومة،قال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یشتری بئر رومة من خالص ماله؛فیجعل فیها دلوه مع دلاء المسلمین،بخیر له منها فی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فاشتراها عثمان من صلب ماله،و جعل دلوه فیها مع دلاء المسلمین، ثم لما حصر عثمان منعوه من الشرب منها،حتی شرب ماء البحر</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للروایات نصوص مختلفة جدا کما سنری،و سنشیر إلی بعض مصادرها فیما یأتی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نحن نشک فی صحتها،استنادا إلی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تناقض نصوصها الشدید جدا،حتی إنک لا تجد نصا إلا و یوجد ما ینافیه و یناقضه،و نذکر علی سبیل المثال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أنهم یروون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عثمان ناشد الصحابة بقضیة بئر رومة،و ذلک حین الثورة علیه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فروایة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اطلع علیهم من داره و هو محصور فناشدهم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أخری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ناشدهم فی المسجد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روایة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اشتری نصفها بمائة بکرة،و النصف الآخر بشیء یسیر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أخری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اشتراها بأربعین ألفا </w:t>
      </w:r>
      <w:r>
        <w:rPr>
          <w:rStyle w:val="FootnoteAnchor"/>
          <w:rtl w:val="true"/>
        </w:rPr>
        <w:footnoteReference w:id="1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ندری لماذا هذه الأثمان الباهظة،خصوصا فی تلک الفترة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بخمس و ثلاثین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اشتری نصفها باثنی عشر ألف درهم،و النصف الآخر بثمانیة آلاف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اشتراها بعشرین ألفا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بخمسة و عشرین ألفا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روایة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هذه البئر کانت لیهودی لا یسقی أحدا منها قطرة إلا بثمن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إنها کانت لرجل من مزینة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لرجل من بنی غفار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روایة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اشتری البئر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أخری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حفرها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بأنه اشتراها،ثم احتاجت إلی الحفر </w:t>
      </w:r>
      <w:r>
        <w:rPr>
          <w:rStyle w:val="FootnoteAnchor"/>
          <w:rtl w:val="true"/>
        </w:rPr>
        <w:footnoteReference w:id="205"/>
      </w:r>
      <w:r>
        <w:rPr>
          <w:rFonts w:ascii="IRNazanin" w:hAnsi="IRNazanin" w:eastAsia="IRNazanin"/>
          <w:color w:val="111111"/>
          <w:sz w:val="28"/>
          <w:sz w:val="28"/>
          <w:szCs w:val="28"/>
          <w:rtl w:val="true"/>
          <w:lang w:bidi="fa-IR"/>
        </w:rPr>
        <w:t>لا یصح،لأنهم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عثمان قال ذلک حین المناشدة،و المناشدة کانت واحدة و لم تتکرر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المهم هو شراؤها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فالمناشدة به أنسب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روایة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إنها کانت عینا </w:t>
      </w:r>
      <w:r>
        <w:rPr>
          <w:rStyle w:val="FootnoteAnchor"/>
          <w:rtl w:val="true"/>
        </w:rPr>
        <w:footnoteReference w:id="2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فیها نبع و سیلان علی وجه الأرض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الأحوذی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المعجم الکبیر للطبرانی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نصب الرایة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مدینة دمشق ج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أسد الغابة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الإصابة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الإسلام للذهبی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سبل الهدی و الرشاد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الإستیعاب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تهذیب الکمال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الشرح الکبیر لابن قدامة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الوافی بالوفیات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السیرة الحلبیة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المعرفة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المعارف لابن قتیبة ص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المغنی لابن قدامة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أخری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کانت بئرا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الإصابة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الإسلام للذهبی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المجموع للنووی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نیل الأوطار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مجمع الزوائد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فتح الباری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تحفة الأحوذی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المعجم الکبیر للطبرانی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نصب الرایة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کنز العمال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مدینة دمشق ج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أسد الغابة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معجم البلدان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روایة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اشتراها عند مقدم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المهاجرین المدینة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سنن الدارقطنی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الإستیعاب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نهج البلاغة للمعتزلی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الأذکار النوویة ص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موارد الظمآن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تغلیق التعلیق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کنز العمال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ابن أبی حاتم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السمرقندی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أخری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اشتراها و هو خلیفة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روایة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طلب منه ذلک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أخری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ناشد المسلمین من یشتریها منهم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ثالثة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غفاریا أبی بیعها للنبی بعین فی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فبلغ ذلک عثمان فاشتراها منه بخمسة و ثلاثین ألفا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وثمة تناقضات کثیرة أخری لا مجال لذکرها؛فمن أراد المزید فلیراجع و لیقارن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ورد فی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عند النسائی و أحمد و الترمذی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المدینة و لیس بها ماء یستعذب،لا یصح بوجه، فقد کان فی المدینة آبار کثیرة عذبة،و قد استمر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الإستقاء و الشرب منها إلی آخر حیاته،و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 السقیا،و بئر بضاعة، و بئر جاسوم،و بئر دار أنس التی تفل فیها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 یکن فی المدینة بئر أعذب منها </w:t>
      </w:r>
      <w:r>
        <w:rPr>
          <w:rStyle w:val="FootnoteAnchor"/>
          <w:rtl w:val="true"/>
        </w:rPr>
        <w:footnoteReference w:id="213"/>
      </w:r>
      <w:r>
        <w:rPr>
          <w:rFonts w:ascii="IRNazanin" w:hAnsi="IRNazanin" w:eastAsia="IRNazanin"/>
          <w:color w:val="111111"/>
          <w:sz w:val="28"/>
          <w:sz w:val="28"/>
          <w:szCs w:val="28"/>
          <w:rtl w:val="true"/>
          <w:lang w:bidi="fa-IR"/>
        </w:rPr>
        <w:t xml:space="preserve">،و بئر البویریة،و بئر الحفیر،و بئر أریس، و بئر الهجیر،و غیر ذلک من آبار لا مجال لذکرها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صح حدیث بئر رومة؛فلا بد من الإجابة علی التساؤلات فی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نصب الرایة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کنز العمال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المجموع للنووی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تحفة الأحوذی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مدینة دمشق ج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أسد الغابة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الإصابة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معجم البلدان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الإسلام للذهبی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سبل الهدی و الرشاد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المجالات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إذا کان عثمان قدم حدیثا من الحبشة،و لم یکن له مال؛فمن أین جاء بالأربعین،أو الخمسة و الثلاثین،أو العشرین ألفا من الدراهم،أو المئة بکرة؟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متی و کیف اکتسب هذا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لا یعین المسلمین فی حرب بدر بشیء من تلک المبالغ الهائلة من الدراهم؟أو بشیء من تلک البکرات التی أخرج منها مئة من صلب ماله،حسبما تنص علیه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أن المسلمین کانوا فی بدر بأمس الحاجة إلی أقل القلیل من ذلک،و کان الإثنان و الثلاثة منهم یعتقبون البعیر الواحد،و مع أنه لم یکن معهم إلا فرس واحد،و إلا ستة أدرع و ثمانیة سیوف،و الباقون یقاتلون بالعصی و جرید النخل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لماذا لا یطعم المسلمین المهاجرین،و یسد حاجاتهم،و یکفیهم معونة الأنصار؟</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لماذا لا یعین النبی نفسه بشیء من ماله،و قد کان یعانی أشد </w:t>
      </w:r>
    </w:p>
    <w:p>
      <w:pPr>
        <w:pStyle w:val="BookText"/>
        <w:rPr/>
      </w:pPr>
      <w:r>
        <w:rPr>
          <w:rFonts w:ascii="IRNazanin" w:hAnsi="IRNazanin" w:eastAsia="IRNazanin"/>
          <w:color w:val="111111"/>
          <w:sz w:val="28"/>
          <w:sz w:val="28"/>
          <w:szCs w:val="28"/>
          <w:rtl w:val="true"/>
          <w:lang w:bidi="fa-IR"/>
        </w:rPr>
        <w:t>الصعوبات،و لم یتسع الحال علیه و علیهم إلا بعد سنوات من الهجرة؟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تقول روایات المناشدة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قد منعوه من الشرب من تلک البئر، حتی اضطر إلی الشرب من ماء البحر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عجیب حقا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إذا کان یستطیع الحصول علی الماء،فلماذا لا یشرب من غیرها من العیون العذبة التی کانت فی المدینة و التی تعد بالعشرات؟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من العیون التی کانت بین المدینة إلی البحر؟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من کان یمنعه من شرب الماء،لم یکن لیسمح بدخول أی ماء کان إلیه،و من أی مصدر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عمارا أراد أن یدخل إلیه روایا ماء؛فمنعه طلحة </w:t>
      </w:r>
      <w:r>
        <w:rPr>
          <w:rStyle w:val="FootnoteAnchor"/>
          <w:rtl w:val="true"/>
        </w:rPr>
        <w:footnoteReference w:id="216"/>
      </w:r>
      <w:r>
        <w:rPr>
          <w:rFonts w:ascii="IRNazanin" w:hAnsi="IRNazanin" w:eastAsia="IRNazanin"/>
          <w:color w:val="111111"/>
          <w:sz w:val="28"/>
          <w:sz w:val="28"/>
          <w:szCs w:val="28"/>
          <w:rtl w:val="true"/>
          <w:lang w:bidi="fa-IR"/>
        </w:rPr>
        <w:t>و لم یستطع الحصول علی الماء إلا من قبل علی الذی أرسل إلیه الماء مع أولاده، و عرضهم للأخطار الجسیمة،کما هو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یمکن أن نصدق أنه شرب من ماء البحر حقا؛مع أن البحر یبعد مسافات کبیرة جدا عن المدینة،أم أن ذلک کنایة عن شربه للمیاه غیر العذبة و المالحة؟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عثمان قد بذل هذا المال حقا،فلماذا لم تنزل فیه و لو آیة واحدة تمدح فعله،و تثنی علیه؟</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کیف استحق علی أن تنزل فیه آیات حینما تصدق بثلاثة أقراص من شعیر،و حینما تصدق بخاتمه،و حینما تصدق بأربعة دراهم،و حین قضیة </w:t>
      </w:r>
      <w:bookmarkStart w:id="424" w:name="pg12894_170920"/>
    </w:p>
    <w:p>
      <w:pPr>
        <w:pStyle w:val="BookText"/>
        <w:rPr/>
      </w:pPr>
      <w:bookmarkEnd w:id="424"/>
      <w:r>
        <w:rPr>
          <w:rFonts w:ascii="IRNazanin" w:hAnsi="IRNazanin" w:eastAsia="IRNazanin"/>
          <w:color w:val="111111"/>
          <w:sz w:val="28"/>
          <w:sz w:val="28"/>
          <w:szCs w:val="28"/>
          <w:rtl w:val="true"/>
          <w:lang w:bidi="fa-IR"/>
        </w:rPr>
        <w:t>النجوی؟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عثمان یبذل عشرات الآلاف،و مئة بکرة من الإبل،و لا یذکره اللّه بشیء،و لا یشیر له بکلمة و لا بحرف؟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امتنع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التصدق بدرهم فی آیة النجوی، حتی نزل القرآن یلوم الصحابة و هو معهم علی إشفاقهم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یقدموا بین یدی نجواهم صدقة؟</w:t>
      </w:r>
      <w:r>
        <w:rPr>
          <w:rFonts w:eastAsia="IRNazanin" w:cs="IRNazanin"/>
          <w:color w:val="111111"/>
          <w:sz w:val="28"/>
          <w:szCs w:val="28"/>
          <w:rtl w:val="true"/>
          <w:lang w:bidi="fa-IR"/>
        </w:rPr>
        <w:t>!!.</w:t>
      </w:r>
    </w:p>
    <w:p>
      <w:pPr>
        <w:pStyle w:val="Heading5"/>
        <w:numPr>
          <w:ilvl w:val="4"/>
          <w:numId w:val="1"/>
        </w:numPr>
        <w:rPr/>
      </w:pPr>
      <w:bookmarkStart w:id="425" w:name="__RefHeading___Toc3167005_3224264995"/>
      <w:bookmarkStart w:id="426" w:name="_Toc142"/>
      <w:bookmarkEnd w:id="425"/>
      <w:r>
        <w:rPr>
          <w:rtl w:val="true"/>
        </w:rPr>
        <w:t>بئر أریس</w:t>
      </w:r>
      <w:bookmarkEnd w:id="426"/>
    </w:p>
    <w:p>
      <w:pPr>
        <w:pStyle w:val="BookText"/>
        <w:rPr/>
      </w:pPr>
      <w:r>
        <w:rPr>
          <w:rFonts w:ascii="IRNazanin" w:hAnsi="IRNazanin" w:eastAsia="IRNazanin"/>
          <w:color w:val="111111"/>
          <w:sz w:val="28"/>
          <w:sz w:val="28"/>
          <w:szCs w:val="28"/>
          <w:rtl w:val="true"/>
          <w:lang w:bidi="fa-IR"/>
        </w:rPr>
        <w:t>و أخیرا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فلسنا ندری لماذا اختصت بئر رومة بهذا التعظیم و التبجیل، دون بئر أریس،مع أنها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یدّعون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اشتراها عثمان؛و قد اشتراها أیضا من یهودی،و کذلک هو قد تصدق بها</w:t>
      </w:r>
      <w:r>
        <w:rPr>
          <w:rFonts w:eastAsia="IRNazanin" w:cs="IRNazanin"/>
          <w:color w:val="111111"/>
          <w:sz w:val="28"/>
          <w:szCs w:val="28"/>
          <w:rtl w:val="true"/>
          <w:lang w:bidi="fa-IR"/>
        </w:rPr>
        <w:t xml:space="preserve">!!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بارک اللّه فی آبار عثمان،و لیمت الیهود بغیظهم،فإنهم یملکون الآبار، و یشتریها منهم عثمان،و یتصدق بها،و ینال الأوسمة،و یحصل علی الفضائل و الکرامات</w:t>
      </w:r>
      <w:r>
        <w:rPr>
          <w:rFonts w:eastAsia="IRNazanin" w:cs="IRNazanin"/>
          <w:color w:val="111111"/>
          <w:sz w:val="28"/>
          <w:szCs w:val="28"/>
          <w:rtl w:val="true"/>
          <w:lang w:bidi="fa-IR"/>
        </w:rPr>
        <w:t>!!.</w:t>
      </w:r>
    </w:p>
    <w:p>
      <w:pPr>
        <w:pStyle w:val="Heading5"/>
        <w:numPr>
          <w:ilvl w:val="4"/>
          <w:numId w:val="1"/>
        </w:numPr>
        <w:rPr/>
      </w:pPr>
      <w:bookmarkStart w:id="427" w:name="__RefHeading___Toc3167007_3224264995"/>
      <w:bookmarkStart w:id="428" w:name="_Toc143"/>
      <w:bookmarkEnd w:id="427"/>
      <w:r>
        <w:rPr>
          <w:rtl w:val="true"/>
        </w:rPr>
        <w:t>حقیقة القضیة</w:t>
      </w:r>
      <w:bookmarkEnd w:id="428"/>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للقضیة أصل،فلعله ما رواه ابن شبة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عدی بن ثابت،قال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أصاب رجل من مزینة بئرا یقال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رومة؛فذکرت لعثمان بن </w:t>
      </w:r>
    </w:p>
    <w:p>
      <w:pPr>
        <w:pStyle w:val="BookText"/>
        <w:rPr/>
      </w:pPr>
      <w:r>
        <w:rPr>
          <w:rFonts w:ascii="IRNazanin" w:hAnsi="IRNazanin" w:eastAsia="IRNazanin"/>
          <w:color w:val="111111"/>
          <w:sz w:val="28"/>
          <w:sz w:val="28"/>
          <w:szCs w:val="28"/>
          <w:rtl w:val="true"/>
          <w:lang w:bidi="fa-IR"/>
        </w:rPr>
        <w:t>عفان،و هو خلیفة،فابتاعها بثلاثین ألفا من مال المسلمین،و تصدق بها علیهم</w:t>
      </w:r>
      <w:r>
        <w:rPr>
          <w:rFonts w:eastAsia="IRNazanin" w:cs="IRNazanin"/>
          <w:color w:val="111111"/>
          <w:sz w:val="28"/>
          <w:szCs w:val="28"/>
          <w:rtl w:val="true"/>
          <w:lang w:bidi="fa-IR"/>
        </w:rPr>
        <w:t xml:space="preserve">»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ضعف السمهودی هذه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فی سندها متروکا،و رواها الزبیر بن بکار فی عتیقه،و ردها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هذا بشیء،و ثبت عندنا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عثمان اشتراها بماله،و تصدق بها علی عهد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 نحن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ثبت عدم صحة تلک الروایات التی أشار إلیها الزبیر بن بکار بأی وجه،و لا سیما مع تناقضها،و مع ما تقدم من الإیراد علیها و وجوه الإشکال فیها،مما لا دافع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هذا،عدا ما فی أسانیدها من نقاش کبیر و کثیر،فوجود المتروک فی سند هذه الروایة لا یضر،و لا یعنی أنها مکذوبة،ما دامت منسجمة مع الواقع التاریخی،و مع الظروف التی کانت قائمة آنذاک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دام لا یمکن أن یصح غیرها،فالظاهر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حرفت و حورت لیمکن الاستفادة منها فی إثبات فضیلة لعثمان،لا یمکن أن تثبت له بدون هذا التحویر و التزویر</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ولکننا لم نفهم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ابتاعها بثلاثین ألفا من مال المسلمین،و تصدق </w:t>
      </w:r>
      <w:bookmarkStart w:id="429" w:name="pg12894_170922"/>
    </w:p>
    <w:p>
      <w:pPr>
        <w:pStyle w:val="BookText"/>
        <w:rPr/>
      </w:pPr>
      <w:bookmarkEnd w:id="429"/>
      <w:r>
        <w:rPr>
          <w:rFonts w:ascii="IRNazanin" w:hAnsi="IRNazanin" w:eastAsia="IRNazanin"/>
          <w:color w:val="111111"/>
          <w:sz w:val="28"/>
          <w:sz w:val="28"/>
          <w:szCs w:val="28"/>
          <w:rtl w:val="true"/>
          <w:lang w:bidi="fa-IR"/>
        </w:rPr>
        <w:t>بها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إذا کانت من مالهم،فما معنی الصدقة بها علیهم؟</w:t>
      </w:r>
    </w:p>
    <w:p>
      <w:pPr>
        <w:pStyle w:val="BookText"/>
        <w:rPr/>
      </w:pP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عثمان و الهیئة الحاکمة کانوا یرون أنهم یملکون بیوت الأموال حقا،فلا بأس إذن بأن یشتریها من مال المسلمین،ثم یتصدق بها علییهم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ذکرنا بعض الشواهد و الدلائل علی نظرتهم هذه حین الحدیث عما جری لأبی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مورد آخر،فراجع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ذکرنا فی ضمن هذه الفصول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من الذین منعوا الماء عن عثمان أن یسمحوا له بالشرب من بئره، و ذلک یشیر إلی أنها لم تکن للمسلمین،و إنما هی من أملاک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إن فرض أن إضافته إلیه کانت لأدنی ملابسة،کإضافة البیوت لأزواج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أنها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Heading5"/>
        <w:numPr>
          <w:ilvl w:val="4"/>
          <w:numId w:val="1"/>
        </w:numPr>
        <w:rPr/>
      </w:pPr>
      <w:bookmarkStart w:id="430" w:name="__RefHeading___Toc3167009_3224264995"/>
      <w:bookmarkStart w:id="431" w:name="_Toc144"/>
      <w:bookmarkEnd w:id="430"/>
      <w:r>
        <w:rPr>
          <w:rtl w:val="true"/>
        </w:rPr>
        <w:t>بئر رومة</w:t>
      </w:r>
      <w:r>
        <w:rPr>
          <w:rtl w:val="true"/>
        </w:rPr>
        <w:t>..</w:t>
      </w:r>
      <w:r>
        <w:rPr>
          <w:rtl w:val="true"/>
        </w:rPr>
        <w:t>حدیث خرافة</w:t>
      </w:r>
      <w:bookmarkEnd w:id="431"/>
    </w:p>
    <w:p>
      <w:p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 الرجل،فلیشرب من مائه، و من بئره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أن عثمان لم یجعل بئر رومة وقفا علی المسلمین،بل اشتراها لنفسه،و بقیت ملکا له إلی حین موته</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یجاب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الإضافة قد تکون لأدنی ملابسة،کإضافة البیوت إلی الأزواج،مع أنها ملک للنبی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قَرْنَ فِی بُیُوتِکُنَّ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قد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عثمان قد اشتری البئر من أموال المسلمین،فنسبت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کنا لا نمنع من أن یکون قد اشتراها بأموال بیت المال،ثم سمح لأقاربه بالإستفادة منها،فظنّ بعض الناس أنه أطلقها للناس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لربما تکون قد بقیت فی ملکه إلی أن قتل،فاستباحها المسلمون بعد قتله،إما لأنهم یرون أنه اشتراها من بیت مال المسلمین،لا من أمواله الشخصیة،و إما لأن ورثته لم یمنعوا الناس عنها للظروف القاهرة التی هیمنت علی الواقع العام آنئذ</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أشار إلی بطلان حدیث وقف عثمان بئر رومة بصورة عابرة،و من دون اکتراث</w:t>
      </w:r>
      <w:r>
        <w:rPr>
          <w:rFonts w:eastAsia="IRNazanin" w:cs="IRNazanin"/>
          <w:color w:val="111111"/>
          <w:sz w:val="28"/>
          <w:szCs w:val="28"/>
          <w:rtl w:val="true"/>
          <w:lang w:bidi="fa-IR"/>
        </w:rPr>
        <w:t xml:space="preserve">..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2" w:name="pg12894_170925"/>
      <w:bookmarkStart w:id="433" w:name="pg12894_170925"/>
      <w:bookmarkEnd w:id="433"/>
    </w:p>
    <w:p>
      <w:pPr>
        <w:pStyle w:val="Heading3"/>
        <w:numPr>
          <w:ilvl w:val="2"/>
          <w:numId w:val="1"/>
        </w:numPr>
        <w:rPr/>
      </w:pPr>
      <w:bookmarkStart w:id="434" w:name="pg12894_170925"/>
      <w:bookmarkStart w:id="435" w:name="__RefHeading___Toc3167011_3224264995"/>
      <w:bookmarkStart w:id="436" w:name="_Toc145"/>
      <w:bookmarkEnd w:id="434"/>
      <w:bookmarkEnd w:id="435"/>
      <w:r>
        <w:rPr>
          <w:rtl w:val="true"/>
        </w:rPr>
        <w:t>الباب السابع عشر علی علیه السّلام و قتل عثمان</w:t>
      </w:r>
      <w:bookmarkEnd w:id="436"/>
    </w:p>
    <w:p>
      <w:pPr>
        <w:pStyle w:val="Heading4"/>
        <w:numPr>
          <w:ilvl w:val="3"/>
          <w:numId w:val="1"/>
        </w:numPr>
        <w:rPr/>
      </w:pPr>
      <w:bookmarkStart w:id="437" w:name="__RefHeading___Toc3167013_3224264995"/>
      <w:bookmarkStart w:id="438" w:name="_Toc146"/>
      <w:bookmarkEnd w:id="437"/>
      <w:r>
        <w:rPr>
          <w:rtl w:val="true"/>
        </w:rPr>
        <w:t>اشارة</w:t>
      </w:r>
      <w:bookmarkEnd w:id="438"/>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دافع الحسنان علیهما السّلام عن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العتاب و الإستعتاب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حمال الخطایا</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و قتل و دفن عثمان</w:t>
      </w:r>
      <w:r>
        <w:rPr>
          <w:rFonts w:eastAsia="IRNazanin" w:cs="IRNazanin"/>
          <w:color w:val="111111"/>
          <w:sz w:val="28"/>
          <w:szCs w:val="28"/>
          <w:rtl w:val="true"/>
          <w:lang w:bidi="fa-IR"/>
        </w:rPr>
        <w:t xml:space="preserve">..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9" w:name="pg12894_170927"/>
      <w:bookmarkStart w:id="440" w:name="pg12894_170927"/>
      <w:bookmarkEnd w:id="440"/>
    </w:p>
    <w:p>
      <w:pPr>
        <w:pStyle w:val="Heading4"/>
        <w:numPr>
          <w:ilvl w:val="3"/>
          <w:numId w:val="1"/>
        </w:numPr>
        <w:rPr/>
      </w:pPr>
      <w:bookmarkStart w:id="441" w:name="pg12894_170927"/>
      <w:bookmarkStart w:id="442" w:name="__RefHeading___Toc3167015_3224264995"/>
      <w:bookmarkStart w:id="443" w:name="_Toc147"/>
      <w:bookmarkEnd w:id="441"/>
      <w:bookmarkEnd w:id="442"/>
      <w:r>
        <w:rPr>
          <w:rtl w:val="true"/>
        </w:rPr>
        <w:t>الفصل الأول</w:t>
      </w:r>
      <w:bookmarkEnd w:id="443"/>
    </w:p>
    <w:p>
      <w:pPr>
        <w:pStyle w:val="Heading5"/>
        <w:numPr>
          <w:ilvl w:val="4"/>
          <w:numId w:val="1"/>
        </w:numPr>
        <w:rPr/>
      </w:pPr>
      <w:bookmarkStart w:id="444" w:name="__RefHeading___Toc3167017_3224264995"/>
      <w:bookmarkStart w:id="445" w:name="_Toc148"/>
      <w:bookmarkEnd w:id="444"/>
      <w:r>
        <w:rPr>
          <w:rtl w:val="true"/>
        </w:rPr>
        <w:t>اشارة</w:t>
      </w:r>
      <w:bookmarkEnd w:id="445"/>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 دافع الحسنان علیهما السّلام عن عثمان؟</w:t>
      </w:r>
      <w:r>
        <w:rPr>
          <w:rFonts w:eastAsia="IRNazanin" w:cs="IRNazanin"/>
          <w:color w:val="111111"/>
          <w:sz w:val="28"/>
          <w:szCs w:val="28"/>
          <w:rtl w:val="true"/>
          <w:lang w:bidi="fa-IR"/>
        </w:rPr>
        <w:t xml:space="preserve">!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6" w:name="pg12894_170929"/>
      <w:bookmarkStart w:id="447" w:name="pg12894_170929"/>
      <w:bookmarkEnd w:id="447"/>
    </w:p>
    <w:p>
      <w:pPr>
        <w:pStyle w:val="Heading5"/>
        <w:numPr>
          <w:ilvl w:val="4"/>
          <w:numId w:val="1"/>
        </w:numPr>
        <w:rPr/>
      </w:pPr>
      <w:bookmarkStart w:id="448" w:name="pg12894_170929"/>
      <w:bookmarkStart w:id="449" w:name="__RefHeading___Toc3167019_3224264995"/>
      <w:bookmarkStart w:id="450" w:name="_Toc149"/>
      <w:bookmarkEnd w:id="448"/>
      <w:bookmarkEnd w:id="449"/>
      <w:r>
        <w:rPr>
          <w:rtl w:val="true"/>
        </w:rPr>
        <w:t>علی علیه السّلام یعرض نصره علی عثمان</w:t>
      </w:r>
      <w:bookmarkEnd w:id="450"/>
    </w:p>
    <w:p>
      <w:pPr>
        <w:pStyle w:val="BookText"/>
        <w:rPr/>
      </w:pPr>
      <w:r>
        <w:rPr>
          <w:rFonts w:ascii="IRNazanin" w:hAnsi="IRNazanin" w:eastAsia="IRNazanin"/>
          <w:color w:val="111111"/>
          <w:sz w:val="28"/>
          <w:sz w:val="28"/>
          <w:szCs w:val="28"/>
          <w:rtl w:val="true"/>
          <w:lang w:bidi="fa-IR"/>
        </w:rPr>
        <w:t>و لا نستطیع القبول بالحدیث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 ولده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عثمان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أفتحب أن أنصرک؟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یری عثمان مظلوما،فیجب علیه نصر المظلوم،و دفع الناس عن ارتکاب مثل هذا المنکر العظیم فی حقه، و هو قتل النفس المحترمة و البریئة،و لا یحتاج ذلک إلی سؤاله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عثمان مستحقا للقتل،فکیف یعرض علیه النصر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یشارک فی منع إجراء حکم اللّه تعالی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یراه مستحقا للقتل،و لکن لا بهذا النحو و لا بأیدی الناس الذین لم یأذن لهم الشارع بإجراء الحدود و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فعلیه أن ینهاهم عن المخالفة من دون أن ینصر ذلک الذی یراه مستحقا للعقوبة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دون أن یساعده علی البقاء حاکما و متسلطا علی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معنی لإرسال هذه الرسالة علی جمیع التقادیر،إلا إن کان یرید أن یبین لأسامة و لغیره ما یقطع به عذر الذین یتهمونه بالأمر بقتل عثمان</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أخذنا بهذا الإحتمال الأخیر،فیرد 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کیف سیکون </w:t>
      </w:r>
    </w:p>
    <w:p>
      <w:pPr>
        <w:pStyle w:val="BookText"/>
        <w:rPr/>
      </w:pPr>
      <w:r>
        <w:rPr>
          <w:rFonts w:ascii="IRNazanin" w:hAnsi="IRNazanin" w:eastAsia="IRNazanin"/>
          <w:color w:val="111111"/>
          <w:sz w:val="28"/>
          <w:sz w:val="28"/>
          <w:szCs w:val="28"/>
          <w:rtl w:val="true"/>
          <w:lang w:bidi="fa-IR"/>
        </w:rPr>
        <w:t>موقفه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 عثمان طلب منه النصر 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نجیب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من الجائز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أن تأتیه موافقة عثمان علی نصره سوف یأخذ العهود و المواثیق علی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فعل فی السابق بالتراجع عن المخالفة،و بالتصدی لعماله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یعلم أن الناس لن یرضوا بالتخلی عن مطالبهم،و أن الأمور ستنتهی إلی وقوع ضحایا،فلم یکن 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المشارکة فی قتلهم دفاعا عمن یرید أن یمسک بالحکم، و یعود إلی ممارساته التی لا یقرها الشرع،و لا یرضاها أحد من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یرید أن یبقی عماله علی حالهم،و لا یغیروا من سیاساتهم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عثمان أدرک 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عاد إلی التدخل،فإنه سیشترط علیه أمورا صعبة لا یرید الالتزام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لا یزال یأمل بأن تأتیه العساکر من الشام،و العراق،و سائر البلاد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لنصرته فرفض طلب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عاجله محاصروه،بعد أن بلغهم طلبه النصر من عماله،و أجهزوا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عثمان رفض نصرة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رجع الإمام الحسن إلی أبیه و أخبره بذلک،فلا معنی لقولهم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لما اقتحم الناس الدار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التفت عثمان إلی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جالس عنده،فقال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سألتک باللّه یا ابن الأخ إلا ما خرجت،فإنی أعلم ما فی قلب أبیک من الشفقة علیک الخ</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یدل علی أن عثمان قد رفض نصرة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خوفا </w:t>
      </w:r>
      <w:bookmarkStart w:id="451" w:name="pg12894_170931"/>
    </w:p>
    <w:p>
      <w:pPr>
        <w:pStyle w:val="BookText"/>
        <w:rPr/>
      </w:pPr>
      <w:bookmarkEnd w:id="451"/>
      <w:r>
        <w:rPr>
          <w:rFonts w:ascii="IRNazanin" w:hAnsi="IRNazanin" w:eastAsia="IRNazanin"/>
          <w:color w:val="111111"/>
          <w:sz w:val="28"/>
          <w:sz w:val="28"/>
          <w:szCs w:val="28"/>
          <w:rtl w:val="true"/>
          <w:lang w:bidi="fa-IR"/>
        </w:rPr>
        <w:t>من شروطه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هو الذی کان قد طلب منه النصرة،و أرسل إلیه بقول الممزق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کنت مأکولا فکن خیر آکل</w:t>
      </w:r>
    </w:p>
    <w:p>
      <w:pPr>
        <w:pStyle w:val="BookText"/>
        <w:rPr/>
      </w:pPr>
      <w:r>
        <w:rPr>
          <w:rFonts w:ascii="IRNazanin" w:hAnsi="IRNazanin" w:eastAsia="IRNazanin"/>
          <w:color w:val="111111"/>
          <w:sz w:val="28"/>
          <w:sz w:val="28"/>
          <w:szCs w:val="28"/>
          <w:rtl w:val="true"/>
          <w:lang w:bidi="fa-IR"/>
        </w:rPr>
        <w:t>و إلا فأدرکنی و لما أمزق</w:t>
      </w:r>
    </w:p>
    <w:p>
      <w:pPr>
        <w:pStyle w:val="BookText"/>
        <w:rPr/>
      </w:pPr>
      <w:r>
        <w:rPr>
          <w:rFonts w:ascii="IRNazanin" w:hAnsi="IRNazanin" w:eastAsia="IRNazanin"/>
          <w:color w:val="111111"/>
          <w:sz w:val="28"/>
          <w:sz w:val="28"/>
          <w:szCs w:val="28"/>
          <w:rtl w:val="true"/>
          <w:lang w:bidi="fa-IR"/>
        </w:rPr>
        <w:t>و حینئذ أخذ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الشروط التی تاب منها،ثم رجع و عوده و عن توبته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بعد،فإننا إذا جمعنا أطراف ما ذکرناه فالنتیجة هی أنه لا صحة لقولهم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علی عثمان أن ینصره،فأبی عثمان ذلک طلبا للثواب الإلهی</w:t>
      </w:r>
      <w:r>
        <w:rPr>
          <w:rFonts w:eastAsia="IRNazanin" w:cs="IRNazanin"/>
          <w:color w:val="111111"/>
          <w:sz w:val="28"/>
          <w:szCs w:val="28"/>
          <w:rtl w:val="true"/>
          <w:lang w:bidi="fa-IR"/>
        </w:rPr>
        <w:t>.</w:t>
      </w:r>
    </w:p>
    <w:p>
      <w:pPr>
        <w:pStyle w:val="Heading5"/>
        <w:numPr>
          <w:ilvl w:val="4"/>
          <w:numId w:val="1"/>
        </w:numPr>
        <w:rPr/>
      </w:pPr>
      <w:bookmarkStart w:id="452" w:name="__RefHeading___Toc3167021_3224264995"/>
      <w:bookmarkStart w:id="453" w:name="_Toc150"/>
      <w:bookmarkEnd w:id="452"/>
      <w:r>
        <w:rPr>
          <w:rtl w:val="true"/>
        </w:rPr>
        <w:t>الحسنان علیهما السّلام یدافعان عن عثمان</w:t>
      </w:r>
      <w:bookmarkEnd w:id="453"/>
    </w:p>
    <w:p>
      <w:pPr>
        <w:pStyle w:val="BookText"/>
        <w:rPr/>
      </w:pPr>
      <w:r>
        <w:rPr>
          <w:rFonts w:ascii="IRNazanin" w:hAnsi="IRNazanin" w:eastAsia="IRNazanin"/>
          <w:color w:val="111111"/>
          <w:sz w:val="28"/>
          <w:sz w:val="28"/>
          <w:szCs w:val="28"/>
          <w:rtl w:val="true"/>
          <w:lang w:bidi="fa-IR"/>
        </w:rPr>
        <w:t>و حین حوصر عثمان بعث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ولدیه الحسن و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بن الحنفیة و أولاد جعفر شاکین بالسلاح لیعینوه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فطلبهم عثمان،و أنشدهم باللّه أن یرجعوا،و 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إلیّ إنی أدخل الجنة علی بلوی أصیبها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أصبر و أحتسب،فارجعوا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فی الصحاح،عن أبی سهلة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 عثمان یوم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عهد إلیّ عهدا،و أنا صابر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فکیف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الصحابة أسلموه إلی من أجلب علیه من أهل الأمصار،و لم یدفعوا عنه؟</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أعانه بأولاده و أفلاذ کبده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هذا مما اتفق علیه الرواة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کذا ذکر ابن روزبهان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زادوا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طلحة و الزبیر بعثا بولدیهما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قتل عثمان جاء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کالواله الحزین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جرح،و خضب بالدماء علی باب عثمان، من جراء رمی الناس عثمان بالسهام،ثم تسوّر الثائرون الدار علیه،و قتلوه</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جاء الإمام علی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،کالواله الحزین،فلطم الحسن،و ضرب صدر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شتم آخرین،منکرا علیهم أن یقتل عثمان،و هم علی الباب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صح ذلک لم یکن لمعاویة و أشباهه أن یتهموا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یقتل عثمان،لأنهم لن یجدوا أحدا یصدقهم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موقف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عثمان کان سلبیا،و کان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قتل عثمان لم یسره و لم یسؤه،و غیر ذلک مما قدمناه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عثمان لم یزل یشتکی من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یتهمه بأنه هو السبب فی کثیر مما یجری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أظهرته نصوص کثیرة جدا ذکرنا شطرا کبیرا منها فی 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یضاف إلی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قد تجرأ مرات کثیرة علی مقام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 من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بفیک التراب یا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بفیک التراب یا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هدده أیضا بالإبعاد و النفی،فأخبره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لیس بقادر علی ذلک،و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رم ذلک إن شئت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استغل طلحة و الزبیر،و عائشة،و معاویة و سواهم هذا الموقف الناصح لعثمان،و الساعی إلی حمله علی إصلاح الأمور،فوجهوا التهم إلیه، مع أنهم کانوا أشد المحرضین،و أقوی المشارکین للناس فیه،أما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یکن یرید لعثمان أن یقتل علی هذا النحو،ولکنه لم یکن یری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الإعتراضات علی عثمان کانت باطلة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کان یجاهر بمؤاخذاته له،و یدعوه إلی التراجع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وعده عثمان بذلک أکثر من مرة،ثم یخلف بوعده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التوافق فی المؤاخذات بین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الثائرین قد استغله سعد بن أبی وقاص،الذی کان هو الآخر من المحرضین علی عثمان، و کان یتربص به الدوائر علی أمل أن یصل إلی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لاتهامه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 بریء منه،فقد سئل سعد عمن قتل عثمان،فقال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قتله سیف سلته عائشة،و شحذه طلحة،و سمه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حال الزبیر؟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أشار بیده،و صمت بلسانه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کان سعد یهدف بکلامه هذا إلی التحریض علی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سعد یحسد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یخافه فی آن واحد،لما یعرفه عنه من إیمان و یقین،و صلابة فی الدین</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کان سائلا عن دم عثمان،فإن اللّه قتله، </w:t>
      </w:r>
    </w:p>
    <w:p>
      <w:pPr>
        <w:pStyle w:val="BookText"/>
        <w:rPr/>
      </w:pPr>
      <w:r>
        <w:rPr>
          <w:rFonts w:ascii="IRNazanin" w:hAnsi="IRNazanin" w:eastAsia="IRNazanin"/>
          <w:color w:val="111111"/>
          <w:sz w:val="28"/>
          <w:sz w:val="28"/>
          <w:szCs w:val="28"/>
          <w:rtl w:val="true"/>
          <w:lang w:bidi="fa-IR"/>
        </w:rPr>
        <w:t xml:space="preserve">و أنا معه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 فی الروایة المتقدمة من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عثمان بالصبر علی ما ینزل به،لا تؤیده الشواهد و الأدلة التی بین أیدینا، فلاحظ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ذلک لو صح لبلغ الصحابة،و لاحتج به بعضهم علی بعض، و لبلغتنا الأجوبة و المبررات التی تذرعوا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کان المتوقع هو أن یحذر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الصحابة من ارتکاب هذا الأمر فی حق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علی عثمان أن یذکرهم به،ولکنه لم یفعل،فإنهم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عثمان قد ناشد الصحابة،و ذکر عدة أمور اعترفوا له بها،و لیس ذلک من بینها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لنا مؤاخذات کثیرة علی تلک المناشدات المدعاة</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عثمان لم یصبر،بل کتب إلی معاویة،و ابن عامر،و یزید بن </w:t>
      </w:r>
    </w:p>
    <w:p>
      <w:pPr>
        <w:pStyle w:val="BookText"/>
        <w:rPr/>
      </w:pPr>
      <w:r>
        <w:rPr>
          <w:rFonts w:ascii="IRNazanin" w:hAnsi="IRNazanin" w:eastAsia="IRNazanin"/>
          <w:color w:val="111111"/>
          <w:sz w:val="28"/>
          <w:sz w:val="28"/>
          <w:szCs w:val="28"/>
          <w:rtl w:val="true"/>
          <w:lang w:bidi="fa-IR"/>
        </w:rPr>
        <w:t>أسد،و أهل الشام یستنفرهم لحرب أهل المدینة،و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إنهم کفروا،و نزعوا یدهم من الطاعة،و نکثوا البیعة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حین کتب أهل المدینة إلیه یدعونه إلی التوبة أو القتل شاور نصحاءه و أهل بیته،فأشاروا علیه بمطاولتهم حتی یأتیه المدد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یقول 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فجعل یتأهب،و یستعد بالسلاح،و قد کان اتخذ جندا عظیما من رقیق الخمس،فلما مضت الأیام الثلاثة ثار به الناس </w:t>
      </w:r>
      <w:r>
        <w:rPr>
          <w:rStyle w:val="FootnoteAnchor"/>
          <w:rtl w:val="true"/>
        </w:rPr>
        <w:footnoteReference w:id="227"/>
      </w:r>
      <w:r>
        <w:rPr>
          <w:rFonts w:ascii="IRNazanin" w:hAnsi="IRNazanin" w:eastAsia="IRNazanin"/>
          <w:color w:val="111111"/>
          <w:sz w:val="28"/>
          <w:sz w:val="28"/>
          <w:szCs w:val="28"/>
          <w:rtl w:val="true"/>
          <w:lang w:bidi="fa-IR"/>
        </w:rPr>
        <w:t>،إذ کان عثمان قد مر بالقرب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زعمته الروایات من 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ضرب و لطم ولدیه،لا یصح،إذ کیف یضرب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یلطم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لم یقترفا ذنبا؟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ارتکبا جرما؟</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لنفترض أن أحدا اخبره بأنهما قد قصرا فی المهمة الموکلة إلیهما، </w:t>
      </w:r>
    </w:p>
    <w:p>
      <w:pPr>
        <w:pStyle w:val="BookText"/>
        <w:rPr/>
      </w:pPr>
      <w:r>
        <w:rPr>
          <w:rFonts w:ascii="IRNazanin" w:hAnsi="IRNazanin" w:eastAsia="IRNazanin"/>
          <w:color w:val="111111"/>
          <w:sz w:val="28"/>
          <w:sz w:val="28"/>
          <w:szCs w:val="28"/>
          <w:rtl w:val="true"/>
          <w:lang w:bidi="fa-IR"/>
        </w:rPr>
        <w:t>فکیف یضربهما قبل أن یسألهما عن ذلک،و یسمع دفاعهما،و دفعهما للتهمة الموجهة إلیهما؟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أنهما خالفا أمره،أو قصرا فی أداء المهمة،و الحال أن القرآن یعلن طهارتهما و عصمتهما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أبوهما و أعرف الناس بهما،و بما أنزل اللّه تعالی من القرآن فی حقهما،و بما صدر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فضلهما؟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الدفاع عن عثمان واجبا و لازما إلی هذا الحد،فلماذا لم یبادر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ذلک بنفسه،فان هیبته و موقعه،و سطوته و عظمته فی الناس ستمنع الناس من الإقدام علی قتل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کان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شاتما للناس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أهل العدوان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تاسعا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صح أن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جرح فی الدفاع عن عثمان حتی خضب بالدماء،فلماذا یلطمه أبوه؟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یدل حاله،و ما نزل به علی أنه لم یقصر فی أداء المهمة الموکلة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عثمان قد طلب من الحسن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ابن الحنفیة،و أولاد جعفر أن ینصرفوا،فإن کانوا قد عصوه و بقوا یدافعون،فلماذا لم تصرح الروایة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لإظهار مدی حرصهم علیه، و تفانیهم فی الحفاظ علی حیاته،و أنهم لم یقصروا فی الدفاع عنه إذن،فلماذا یلطم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هذا،و یضرب ذاک،و یشتم أولئک کما یزعمون</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کانوا قد أطاعوا عثمان،و انصرفوا عن المشارکة فی الدفاع عنه، </w:t>
      </w:r>
    </w:p>
    <w:p>
      <w:pPr>
        <w:pStyle w:val="BookText"/>
        <w:rPr/>
      </w:pPr>
      <w:r>
        <w:rPr>
          <w:rFonts w:ascii="IRNazanin" w:hAnsi="IRNazanin" w:eastAsia="IRNazanin"/>
          <w:color w:val="111111"/>
          <w:sz w:val="28"/>
          <w:sz w:val="28"/>
          <w:szCs w:val="28"/>
          <w:rtl w:val="true"/>
          <w:lang w:bidi="fa-IR"/>
        </w:rPr>
        <w:t>فلماذا یضربهم،و یشتمهم و یلطمهم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،فإنهم لم یحضروا ما جری،و قد منعهم صاحب العلاقة من معونته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حادی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معنی ذکر طلحة و الزبیر فی جملة من لم یرض بقتل عثمان،فإنهما و خصوصا طلحة کانا فی طلیعة المجلبین علیه،و طلحة هو الذی منع الماء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إن مروان هو الذی قتل طلحة فی حرب الجمل ثارا منه لعثمان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تحدثنا عن ذلک حین تعرضنا لحصار عثمان،و منع الماء عنه،و محاولة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إیصال الماء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العلامة الشیخ محمد حسن المظفر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دعوی ابن روزبهان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إتفاق المؤرخین علی 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أرسل الحسنین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لنصرة عثمان غیر سدیدة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عددا منهم إقتصر علی ذکر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یضیف بعضهم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أیضا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 أن السید المرتضی یستبعد ذلک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قتل عثمان لم یسره و لم یسؤه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صرح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عثمان استأثر فأساء الأثرة،و جزعتم فأسأتم الجزع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فمن یقول هذا،لا یطیر لبه،و لا یطیش عقله،و لا یکون کالواله الحزین حین قتل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قد حصل شیء من ذلک فقد لا یکون لأجل أنه یری أنه قتل مظلوما،بل لعله لأجل أن قتله بهذه الطریقة سیفتح باب الفتنة،و سینتهی باستغلال أهل الأطماع لهذا الحدث فی الوصول إلی مآربهم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إرسال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ولده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للدفاع عن عثمان لا یتلاءم مع ما عرف عن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أنه کان یکف الإمامین الحسنین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الحرب فی صفین،لألا ینقطع بهما نسل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یجاب عن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لم یکن یرید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یردا الناس عن عثمان بالقوة،فإن کثرة الناس و حماستهم قد تجعل هذا العمل یصل إلی حد المجازفة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الهدف من ارسالهما هو إظهار تصمیمه علی الحفاظ علی حیاة عثمان،لکی لا یقتل بهذا النحو،لا إلی إدخال ولدیه فی </w:t>
      </w:r>
    </w:p>
    <w:p>
      <w:pPr>
        <w:pStyle w:val="BookText"/>
        <w:rPr/>
      </w:pPr>
      <w:r>
        <w:rPr>
          <w:rFonts w:ascii="IRNazanin" w:hAnsi="IRNazanin" w:eastAsia="IRNazanin"/>
          <w:color w:val="111111"/>
          <w:sz w:val="28"/>
          <w:sz w:val="28"/>
          <w:szCs w:val="28"/>
          <w:rtl w:val="true"/>
          <w:lang w:bidi="fa-IR"/>
        </w:rPr>
        <w:t>حرب ضروس،فیها خطر کبیر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قد أرسلهما للدفاع عن عثمان لکان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ذکر ذلک لمعاویة،حین کان یتهمه بالمساعدة علی 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عمرو بن العاص رأی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یطوف بالبیت،فقال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من الحق أن تطوف بالبیت،کما یدور الجمل بالطحین، علیک ثیاب کغرقئ البیض،و أنت قاتل عثمان؟</w:t>
      </w:r>
      <w:r>
        <w:rPr>
          <w:rFonts w:eastAsia="IRNazanin" w:cs="IRNazanin"/>
          <w:color w:val="111111"/>
          <w:sz w:val="28"/>
          <w:szCs w:val="28"/>
          <w:rtl w:val="true"/>
          <w:lang w:bidi="fa-IR"/>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فلم یجبه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قد دافع عن عثمان بسیفه، فکیف یکون قاتله؟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یجاب عن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معلومیة کذب ابن العاص للناس فیما یفتریه علی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تغنی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ذکر ذلک</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ولکنه جواب لا یکفی،فإن أکثر الناس قد لا یکونون واقفین علی کذب عمرو،لأنهم لم یحضروا ما 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حضروا کانوا قلة بالنسبة إلی سائر الناس فی مجتمع الإسلام</w:t>
      </w:r>
      <w:r>
        <w:rPr>
          <w:rFonts w:eastAsia="IRNazanin" w:cs="IRNazanin"/>
          <w:color w:val="111111"/>
          <w:sz w:val="28"/>
          <w:szCs w:val="28"/>
          <w:rtl w:val="true"/>
          <w:lang w:bidi="fa-IR"/>
        </w:rPr>
        <w:t xml:space="preserve">. </w:t>
      </w:r>
      <w:bookmarkStart w:id="454" w:name="pg12894_170941"/>
    </w:p>
    <w:p>
      <w:pPr>
        <w:pStyle w:val="Heading5"/>
        <w:numPr>
          <w:ilvl w:val="4"/>
          <w:numId w:val="1"/>
        </w:numPr>
        <w:rPr/>
      </w:pPr>
      <w:bookmarkStart w:id="455" w:name="__RefHeading___Toc3167023_3224264995"/>
      <w:bookmarkStart w:id="456" w:name="_Toc151"/>
      <w:bookmarkEnd w:id="454"/>
      <w:bookmarkEnd w:id="455"/>
      <w:r>
        <w:rPr>
          <w:rtl w:val="true"/>
        </w:rPr>
        <w:t>الرأی الأمثل حول نصرة عثمان</w:t>
      </w:r>
      <w:bookmarkEnd w:id="456"/>
    </w:p>
    <w:p>
      <w:pPr>
        <w:pStyle w:val="BookText"/>
        <w:rPr/>
      </w:pPr>
      <w:r>
        <w:rPr>
          <w:rFonts w:ascii="IRNazanin" w:hAnsi="IRNazanin" w:eastAsia="IRNazanin"/>
          <w:color w:val="111111"/>
          <w:sz w:val="28"/>
          <w:sz w:val="28"/>
          <w:szCs w:val="28"/>
          <w:rtl w:val="true"/>
          <w:lang w:bidi="fa-IR"/>
        </w:rPr>
        <w:t>و قد استبعد البعض دفاع الحسنین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عثمان،استنادا إلی أن خطة عثمان و سیرته،تبعّد کل البعد إقدام علی و ولدیه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نصرته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و یبعد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یتخذوا موقفا یخالف موقف البقیة الصالحة من الصحابة، و ینفصلوا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فرض حدوث ذلک،فإنه لم یکن إلا لدفع التهمة عن ابنیه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الصلاة و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بالإشتراک فی دمه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یلوح من کلام السید 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شکّه فی إرسال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ولدیه للدفاع عن عثمان،قال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فإنما أنفذهما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أنفذهما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لیمنعا من انتهاک حریمه،و تعمد قتله،و منع حرمه و نسائه من الطعام و الشراب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ینفذهما لیمنعا من مطالبته بالخلع</w:t>
      </w:r>
      <w:r>
        <w:rPr>
          <w:rFonts w:eastAsia="IRNazanin" w:cs="IRNazanin"/>
          <w:color w:val="111111"/>
          <w:sz w:val="28"/>
          <w:szCs w:val="28"/>
          <w:rtl w:val="true"/>
          <w:lang w:bidi="fa-IR"/>
        </w:rPr>
        <w:t xml:space="preserve">»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حد تعبیر العلامة الحسنی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المستبعد أن یزج بریحانتی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تلک المعرکة للدفاع عن الظالمین،و هو الذی وهب نفسه و کل حیاته للحق و العدالة،و إنصاف المظلومین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أوضح ذلک باحث آخر،فقال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الخلیفة کان مستحقا للقتل بسوء فعله،کما أن قتلته،أو الراضون بقتله هم جمهرة الصحابة الأخیار،و لا یعقل أن یقف الحسنان فی وجه هؤلاء و ضدهم</w:t>
      </w:r>
      <w:r>
        <w:rPr>
          <w:rFonts w:eastAsia="IRNazanin" w:cs="IRNazanin"/>
          <w:color w:val="111111"/>
          <w:sz w:val="28"/>
          <w:szCs w:val="28"/>
          <w:rtl w:val="true"/>
          <w:lang w:bidi="fa-IR"/>
        </w:rPr>
        <w:t xml:space="preserve">»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إننا لا نشک فی کذب الروایة التی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جرح فی الدفاع عن عثمان،لأن الإمام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یمکن أن یکون قد أرسل ابنیه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لیعرضنا علی عثمان أن یدافعا عنه،فعرضا له المهمة،فردهما،و لم یقبل منهما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الرواة قد زادوا علی الروایة بعض ما هو فی مصلحة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ذکرنا فیما سبق أنها زیادات لا تجد ما یؤیدها فی الواقع العملی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النصوص التی تدل علی ما 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أعثم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دعا علی بابنه الحسن،فقال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انطلق یا ابنی إلی عثمان،فقل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لک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أفتحب أن أنصرک؟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فأقبل الحسن إلی عثمان برسالة أبیه،فقال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لا،ما أرید ذلک،لأنی قد رأیت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فسکت الحسن،و انصرف إلی أبیه،فأخبره بذلک</w:t>
      </w:r>
      <w:r>
        <w:rPr>
          <w:rFonts w:eastAsia="IRNazanin" w:cs="IRNazanin"/>
          <w:color w:val="111111"/>
          <w:sz w:val="28"/>
          <w:szCs w:val="28"/>
          <w:rtl w:val="true"/>
          <w:lang w:bidi="fa-IR"/>
        </w:rPr>
        <w:t xml:space="preserve">»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یلاحظ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رؤیا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المنام ربما تکون </w:t>
      </w:r>
    </w:p>
    <w:p>
      <w:pPr>
        <w:pStyle w:val="BookText"/>
        <w:rPr/>
      </w:pPr>
      <w:r>
        <w:rPr>
          <w:rFonts w:ascii="IRNazanin" w:hAnsi="IRNazanin" w:eastAsia="IRNazanin"/>
          <w:color w:val="111111"/>
          <w:sz w:val="28"/>
          <w:sz w:val="28"/>
          <w:szCs w:val="28"/>
          <w:rtl w:val="true"/>
          <w:lang w:bidi="fa-IR"/>
        </w:rPr>
        <w:t>من زیادات الرواة،أو أن عثمان أراد أن یذکر هذه الفضیلة لنفسه،لتخویف أعدائه من مغبة الإقدام علی 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أعثم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اقتحم الناس الدار علی عثمان و هو صائم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التفت عثمان إلی الحسن بن علی،و هو جالس عنده،فقال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سألتک باللّه یا ابن الأخ إلا ما خرجت؟فإنی أعلم ما فی قلب أبیک من الشفقة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خرج معه عبد اللّه بن عمر</w:t>
      </w:r>
      <w:r>
        <w:rPr>
          <w:rFonts w:eastAsia="IRNazanin" w:cs="IRNazanin"/>
          <w:color w:val="111111"/>
          <w:sz w:val="28"/>
          <w:szCs w:val="28"/>
          <w:rtl w:val="true"/>
          <w:lang w:bidi="fa-IR"/>
        </w:rPr>
        <w:t xml:space="preserve">»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قتیبة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دخل علیه الحسن بن علی،فقال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مرنی بما شئت،فإنی طوع یدیک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ارجع یا ابن أخی،اجلس فی بیتک، حتی یأتی اللّه بأمره</w:t>
      </w:r>
      <w:r>
        <w:rPr>
          <w:rFonts w:eastAsia="IRNazanin" w:cs="IRNazanin"/>
          <w:color w:val="111111"/>
          <w:sz w:val="28"/>
          <w:szCs w:val="28"/>
          <w:rtl w:val="true"/>
          <w:lang w:bidi="fa-IR"/>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شمّر أناس من الناس،فاستقتلوا،منهم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مالک،و أبو هریرة،و زید بن ثابت،و الحسن بن علی،فبعث إلیهم عثمان بعزمه لما انصرفوا،فانصرفوا</w:t>
      </w:r>
      <w:r>
        <w:rPr>
          <w:rFonts w:eastAsia="IRNazanin" w:cs="IRNazanin"/>
          <w:color w:val="111111"/>
          <w:sz w:val="28"/>
          <w:szCs w:val="28"/>
          <w:rtl w:val="true"/>
          <w:lang w:bidi="fa-IR"/>
        </w:rPr>
        <w:t xml:space="preserve">»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عثمان إلی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ائتنی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فبعث حسینا ابنه،فلما جاءه،قال له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أخی،أتقدر علی أن تمنعنی من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فأنت فی حل من بیعتی،فقل لأبیک یأتنی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فجاء الحسین إلی علی،فأخبره بقول عثمان،فقام علی لیأتیه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إلیه ابن الحنفیة،فأخذ بضبعیه،یمنعه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هذه الأثناء جاء الصریخ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قد قتل عثمان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مخنف فی روایته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مروان بن الحکم إلی الحسین بن علی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 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الوفاء ببیعتی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 عنا،أبوک یؤلب الناس علینا،و أنت هاهنا معنا؟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له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انصرف،فلست أرید قتالا و لا آمر به</w:t>
      </w:r>
      <w:r>
        <w:rPr>
          <w:rFonts w:eastAsia="IRNazanin" w:cs="IRNazanin"/>
          <w:color w:val="111111"/>
          <w:sz w:val="28"/>
          <w:szCs w:val="28"/>
          <w:rtl w:val="true"/>
          <w:lang w:bidi="fa-IR"/>
        </w:rPr>
        <w:t xml:space="preserve">»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نحن و إن کنا نری أن قول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الوفاء ببیعتی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صحیح،فإنه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قد بایع فإنما بایع مکرها،تحت طائلة التهدید بالقتل،و هی بیعة باطلة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أنه قد کان علی مروان أن یتخذ من نصر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ذریعة للتشنیع علی أبیه،لو کان صادقا فیما یدعیه من تألیبه الناس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جهة أخری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علمنا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عثمان کان بصدد القتال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أرسل یطلب النجدة من الأقطار،فلا یصح قول الروایة،إنه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لست أرید قتالا،و لا آمر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 مما لا شک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تقدم یشیر إلی أن عثمان قد رفض مساعدة الإمام الحسن،أو هو مع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أنهما لم یشارکا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دفع الثائرین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العرض و الرفض قد تعدد عدة مرات،کما أنه لم یمکن تأیید الروایة القائلة بأن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جرح فی هذه القضیة،ثم کان من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بالنسبة إلیه و لأخیه ما کان،مما تقدمت الإشارة إلی أنه مردود و مرفوض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نعم،ربما یکون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ساعد علی نجاة البعض،من دون اشتراک فی القتال،و إنما بما له من احترام خاص فی النفوس،ففی محاورة جرت بینه و بین مروان بن الحکم،قال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أفلا أرقت دم من وثب علی عثمان فی الدار،فذبحه کما یذبح الجمل،و أنت تثغو ثغاء النعجة،و تنادی بالویل و الثبور،کالأمة اللکعاء</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ألا دفعت عنه 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ناضلت عنه بسهم؟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ارتعدت فرائصک، و غشی بصرک،فاستغثت بی کما یستغیث العبد بربه،فأنجیتک من القتل، </w:t>
      </w:r>
      <w:bookmarkStart w:id="457" w:name="pg12894_170946"/>
    </w:p>
    <w:p>
      <w:pPr>
        <w:pStyle w:val="BookText"/>
        <w:rPr/>
      </w:pPr>
      <w:bookmarkEnd w:id="457"/>
      <w:r>
        <w:rPr>
          <w:rFonts w:ascii="IRNazanin" w:hAnsi="IRNazanin" w:eastAsia="IRNazanin"/>
          <w:color w:val="111111"/>
          <w:sz w:val="28"/>
          <w:sz w:val="28"/>
          <w:szCs w:val="28"/>
          <w:rtl w:val="true"/>
          <w:lang w:bidi="fa-IR"/>
        </w:rPr>
        <w:t>و منعتک منه،ثم تحث معاویة علی قتلی؟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رام ذلک لذبح کما ذبح ابن عفان الخ</w:t>
      </w:r>
      <w:r>
        <w:rPr>
          <w:rFonts w:eastAsia="IRNazanin" w:cs="IRNazanin"/>
          <w:color w:val="111111"/>
          <w:sz w:val="28"/>
          <w:szCs w:val="28"/>
          <w:rtl w:val="true"/>
          <w:lang w:bidi="fa-IR"/>
        </w:rPr>
        <w:t xml:space="preserve">..»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8" w:name="__RefHeading___Toc3167025_3224264995"/>
      <w:bookmarkStart w:id="459" w:name="_Toc152"/>
      <w:bookmarkEnd w:id="458"/>
      <w:r>
        <w:rPr>
          <w:rtl w:val="true"/>
        </w:rPr>
        <w:t>وجهة نظر معقولة</w:t>
      </w:r>
      <w:bookmarkEnd w:id="459"/>
    </w:p>
    <w:p>
      <w:pPr>
        <w:pStyle w:val="BookText"/>
        <w:rPr/>
      </w:pPr>
      <w:r>
        <w:rPr>
          <w:rFonts w:ascii="IRNazanin" w:hAnsi="IRNazanin" w:eastAsia="IRNazanin"/>
          <w:color w:val="111111"/>
          <w:sz w:val="28"/>
          <w:sz w:val="28"/>
          <w:szCs w:val="28"/>
          <w:rtl w:val="true"/>
          <w:lang w:bidi="fa-IR"/>
        </w:rPr>
        <w:t>و أما بالنسبة للدفاع عن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ثمة وجهة نظر أخری جدیرة بالتقدیر،و قمینة بأن تقدم تفسیرا صحیحا،و منطلقا موضوعیا و منطقیا لموقف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القضیة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القاضی بعدم الدخول المباشر للدفع عن عثمان،و بعدم الرضا عن الأسلوب الذی اتبع فی 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ملخص ما یمکن اعتباره کافیا لتبریر هذا الموقف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لا یری خلافة عثمان شرعیة، و کان علی اطلاع تام علی جمیع المخالفات و التجاوزات،التی حصلت فی أیام 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یری رأی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الفساد قد استشری،و تفاقم خطره،حتی لم یعد من السهل تحمله،أو الإغضاء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یری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لم یکن 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علاج الأمر بهذا الأسلوب الإنفعالی العنیف هو الطریقة المثلی و الفضلی</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نقل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عن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استأثر فأساء الأثرة، </w:t>
      </w:r>
    </w:p>
    <w:p>
      <w:pPr>
        <w:pStyle w:val="BookText"/>
        <w:rPr/>
      </w:pPr>
      <w:r>
        <w:rPr>
          <w:rFonts w:ascii="IRNazanin" w:hAnsi="IRNazanin" w:eastAsia="IRNazanin"/>
          <w:color w:val="111111"/>
          <w:sz w:val="28"/>
          <w:sz w:val="28"/>
          <w:szCs w:val="28"/>
          <w:rtl w:val="true"/>
          <w:lang w:bidi="fa-IR"/>
        </w:rPr>
        <w:t>و جزعتم فأسأتم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جزعوا فأساؤوا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الجزع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لأن قتل عثمان فی تلک الظروف،و علی النحو الذی کان،لم یکن بالذی یخدم قضیة الإسلام،بل کان من شأنه أن یلحق به ضررا فادحا،و جسیما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هو یعطی الفرصة لأولئک المترصدین من أصحاب المطالع و الأهواء لإستغلال جهل الناس،و ضعفهم،و ظروف حیاتهم،و ما ترکته السیاسات من آثار سلبیة علی مفاهیمهم،و فی عقلیتهم، و نظرتهم،و فی عقائدهم،و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الذی هیأ الفرصة لأولئک المترصدین،لرفع شعار الأخذ بثارات عثمان،و اتخاذ ذلک ذریعة للوقوف فی وجه الشرعیة المتمثلة بأمیر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إلقاء الشبهات و التشکیکات حول موقفه و موقف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ما حصل بالفعل،و نشأت عنه حروب الجمل،و صفین،و النهروان،علی النحو الذی سجله التاریخ</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أنهم اکتفوا بخلع عثمان،و لم یقتلوه لکفاهم ذلک،و لکن الأمور لم تقف عند هذا الحد،و لربما کان ذلک أمرا مدبرا بلیل،خصوصا من قبل طلحة و الزبیر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برضی من معاویة و عمرو بن العاص و غیرهم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قد کان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واقفا علی ذلک کله،بصورة تامة،حتی انه حینما جاءه الیمنیون لتهنئته بالخلافة،قال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إنکم صنادید الیمن و ساداتها،فلیت شعری،إن دهمنا أمر من الأمور کیف صبرکم علی ضرب الطلا،و طعن الکلا</w:t>
      </w:r>
      <w:r>
        <w:rPr>
          <w:rFonts w:eastAsia="IRNazanin" w:cs="IRNazanin"/>
          <w:color w:val="111111"/>
          <w:sz w:val="28"/>
          <w:szCs w:val="28"/>
          <w:rtl w:val="true"/>
          <w:lang w:bidi="fa-IR"/>
        </w:rPr>
        <w:t xml:space="preserve">» </w:t>
      </w:r>
      <w:r>
        <w:rPr>
          <w:rStyle w:val="FootnoteAnchor"/>
          <w:rtl w:val="true"/>
        </w:rPr>
        <w:footnoteReference w:id="2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یتوقع منذئذ حروبا،لا بد له من خوضها،ضد أصحاب المطامع و المنحرفین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کان ذلک بطبیعة الحال وبالا علی الإسلام،و علی المسلمین،و سببا للکثیر من المصائب و البلایا،التی لا یزال یعانی الإسلام و المسلمون من آثارها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یرغب فی قتل عثمان بهذه الصورة التی حدثت،و إذا کان قد أرسل الحسنین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لیعرضا علیه الذب عنه،فلم یرض بذلک عثمان،فسببه هو أن یعرف الناس أن ما سوف یدعیه بنو أمیة و طلحة و الزبیر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فی أمر عثمان لا صحة له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بلغ فی دفاعه عنه حتی لا یقتل بهذا النحو حدا جعل مروان یعترف بذلک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أحد أدفع عن عثمان من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لکم تسبونه علی المنابر؟</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یستقیم لنا الأمر إلا بذلک</w:t>
      </w:r>
      <w:r>
        <w:rPr>
          <w:rFonts w:eastAsia="IRNazanin" w:cs="IRNazanin"/>
          <w:color w:val="111111"/>
          <w:sz w:val="28"/>
          <w:szCs w:val="28"/>
          <w:rtl w:val="true"/>
          <w:lang w:bidi="fa-IR"/>
        </w:rPr>
        <w:t xml:space="preserve">»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یقول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اللّه،لقد دفعت عنه،حتی خشیت أن أکون آثما</w:t>
      </w:r>
      <w:r>
        <w:rPr>
          <w:rFonts w:eastAsia="IRNazanin" w:cs="IRNazanin"/>
          <w:color w:val="111111"/>
          <w:sz w:val="28"/>
          <w:szCs w:val="28"/>
          <w:rtl w:val="true"/>
          <w:lang w:bidi="fa-IR"/>
        </w:rPr>
        <w:t xml:space="preserve">»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إنما یدفع عنه بالطلب من عثمان أن یصلح الأمور،و یصحح الأخطاء،و یبعد بطانة السوء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یطمئن الناس إلی مصیرهم و مستقبلهم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من جهة أخری لم یکن یرید أن تکون محاولاته دفع القتل عن عثمان،موجبا لفهم خاطیء لحقیقة رأیه فی عثمان،و فی مخالفاته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فکان یذکر تلک المخالفات تصریحا تارة،و تلویحا أخری،و یجیب سائلیه عن أمر عثمان بأجوبة صریحة أحیانا،و مبهمة أحیانا أخری،أو علی الأقل لا تسمح بالتشبث بها و استغلالها،من قبل المغرضین و المستغلین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یسکت عن تلک المخالفات التی کان یری بها خطرا داهما و مدمرا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ما انفک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یجهر بالحقیقة مرة بعد أخری،و قد حاول إسداء النصیحة لعثمان فی العدید من المناسبات،حتی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البلاغة للمعتزلی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العثمانیة للجاحظ ص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الإسلام للذهبی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ضاق عثمان به ذرعا،فأمره أن یخرج إلی أرضه بینبع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أن النصوص صرحت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عثمان قد واجه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لا یرغب بنصائح أبیه،فقد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علیّ کلما اشتکی الناس إلیه أمر عثمان،أرسل ابنه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إلیه،فلما أکثر علیه،قال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أباک یری أن أحدا لا یعلم ما یعلم؟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أعلم بما نفعل،فکف 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یبعث علی ابنه فی شیء بعد ذلک</w:t>
      </w:r>
      <w:r>
        <w:rPr>
          <w:rFonts w:eastAsia="IRNazanin" w:cs="IRNazanin"/>
          <w:color w:val="111111"/>
          <w:sz w:val="28"/>
          <w:szCs w:val="28"/>
          <w:rtl w:val="true"/>
          <w:lang w:bidi="fa-IR"/>
        </w:rPr>
        <w:t xml:space="preserve">..»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عرض الحسنین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نصرتهما علی عثمان کان بأمر من أبیهما أمیر المؤمنین صلوات اللّه و سلامه علیه،و هذا منسجم کل الإنسجام مع خطهم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خط الإسلام الصافی،و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یدخل فی عداد تضحیاتهما الجسام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أکثرها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سبیل هذا الدین،و من أجل إعلاء کلمة الحق</w:t>
      </w:r>
      <w:r>
        <w:rPr>
          <w:rFonts w:eastAsia="IRNazanin" w:cs="IRNazanin"/>
          <w:color w:val="111111"/>
          <w:sz w:val="28"/>
          <w:szCs w:val="28"/>
          <w:rtl w:val="true"/>
          <w:lang w:bidi="fa-IR"/>
        </w:rPr>
        <w:t xml:space="preserve">.. </w:t>
      </w:r>
      <w:bookmarkStart w:id="460" w:name="pg12894_170951"/>
    </w:p>
    <w:p>
      <w:pPr>
        <w:pStyle w:val="Heading5"/>
        <w:numPr>
          <w:ilvl w:val="4"/>
          <w:numId w:val="1"/>
        </w:numPr>
        <w:rPr/>
      </w:pPr>
      <w:bookmarkStart w:id="461" w:name="__RefHeading___Toc3167027_3224264995"/>
      <w:bookmarkStart w:id="462" w:name="_Toc153"/>
      <w:bookmarkEnd w:id="460"/>
      <w:bookmarkEnd w:id="461"/>
      <w:r>
        <w:rPr>
          <w:rtl w:val="true"/>
        </w:rPr>
        <w:t>معاویة هو قاتل عثمان</w:t>
      </w:r>
      <w:bookmarkEnd w:id="462"/>
    </w:p>
    <w:p>
      <w:pPr>
        <w:pStyle w:val="BookText"/>
        <w:rPr/>
      </w:pPr>
      <w:r>
        <w:rPr>
          <w:rFonts w:ascii="IRNazanin" w:hAnsi="IRNazanin" w:eastAsia="IRNazanin"/>
          <w:color w:val="111111"/>
          <w:sz w:val="28"/>
          <w:sz w:val="28"/>
          <w:szCs w:val="28"/>
          <w:rtl w:val="true"/>
          <w:lang w:bidi="fa-IR"/>
        </w:rPr>
        <w:t>و لا نذهب بعیدا إذا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معاویة قد أدرک منذ البدایة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قتل عثمان یخدم مصالحه و أهدافه،و أنه کان یرغب فی أن یتم علی عثمان ما 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یشهد لما 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عثمان قد استنجده،فتلکأ عنه،و تربص به،ثم أرسل جیشا، و أمره بالمقام بذی خشب،و لا یتجاوزها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حذر قائده من أن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الشاهد یری ما لا یری الغائب،فإننی أنا الشاهد و أنت الغائب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فأقام بذی خشب،حتی قتل عثمان،فاستقدمه حینئذ معاویة، فعاد إلی الشام بالجیش الذی کان أرسل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صنع ذلک معاویة لیقتل عثمان،فیدعو إلی نفسه</w:t>
      </w:r>
      <w:r>
        <w:rPr>
          <w:rFonts w:eastAsia="IRNazanin" w:cs="IRNazanin"/>
          <w:color w:val="111111"/>
          <w:sz w:val="28"/>
          <w:szCs w:val="28"/>
          <w:rtl w:val="true"/>
          <w:lang w:bidi="fa-IR"/>
        </w:rPr>
        <w:t xml:space="preserve">»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علی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لعمری،ما قتله غیرک،و لا خذله سواک،و لقد تربصت به الدوائر،و تمنیت له الأمانی</w:t>
      </w:r>
      <w:r>
        <w:rPr>
          <w:rFonts w:eastAsia="IRNazanin" w:cs="IRNazanin"/>
          <w:color w:val="111111"/>
          <w:sz w:val="28"/>
          <w:szCs w:val="28"/>
          <w:rtl w:val="true"/>
          <w:lang w:bidi="fa-IR"/>
        </w:rPr>
        <w:t xml:space="preserve">»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کتبه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إنما نصرت عثمان حینما کان النصر لک،و خذلته حینما کان النصر له</w:t>
      </w:r>
      <w:r>
        <w:rPr>
          <w:rFonts w:eastAsia="IRNazanin" w:cs="IRNazanin"/>
          <w:color w:val="111111"/>
          <w:sz w:val="28"/>
          <w:szCs w:val="28"/>
          <w:rtl w:val="true"/>
          <w:lang w:bidi="fa-IR"/>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کتب أبو أیوب الأنصاری لمعاویة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نحن و قتلة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 تربص بعثمان،و ثبط أهل الشام عن نصرته لأنت الخ</w:t>
      </w:r>
      <w:r>
        <w:rPr>
          <w:rFonts w:eastAsia="IRNazanin" w:cs="IRNazanin"/>
          <w:color w:val="111111"/>
          <w:sz w:val="28"/>
          <w:szCs w:val="28"/>
          <w:rtl w:val="true"/>
          <w:lang w:bidi="fa-IR"/>
        </w:rPr>
        <w:t xml:space="preserve">..»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کتب إلیه شبث بن ربعی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لا تجد شیئا تستغوی به الناس، و تستمیل له أهواءهم،و تستخلص به طاعتهم،إلا أن قلت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إمامکم مظلوما،فهلموا نطلب بدمه،فاستجاب لک سفهاء طغام رذال،و قد علمنا أنک قد أبطأت عنه بالنصر،و أحببت له القتل بهذه المنزلة التی تطلب</w:t>
      </w:r>
      <w:r>
        <w:rPr>
          <w:rFonts w:eastAsia="IRNazanin" w:cs="IRNazanin"/>
          <w:color w:val="111111"/>
          <w:sz w:val="28"/>
          <w:szCs w:val="28"/>
          <w:rtl w:val="true"/>
          <w:lang w:bidi="fa-IR"/>
        </w:rPr>
        <w:t xml:space="preserve">»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بحار الأنوار ج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جاء معاویة الکتاب تربص به،و کره إظهار مخالفة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علم اجتماعهم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أبطأ أمره علی عثمان الخ</w:t>
      </w:r>
      <w:r>
        <w:rPr>
          <w:rFonts w:eastAsia="IRNazanin" w:cs="IRNazanin"/>
          <w:color w:val="111111"/>
          <w:sz w:val="28"/>
          <w:szCs w:val="28"/>
          <w:rtl w:val="true"/>
          <w:lang w:bidi="fa-IR"/>
        </w:rPr>
        <w:t xml:space="preserve">..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کتب إلیه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فأقسم باللّه،لأنت المتربص بقتله، و المحب لهلاکه،و الحابس الناس قبلک عنه علی بصیرة من 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أتاک کتابه و صریخه،یستغیث بک و یستصرخ،فما حفلت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فقتل کما کنت أردت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یک قتل مظلوما فأنت أظلم الظالمین</w:t>
      </w:r>
      <w:r>
        <w:rPr>
          <w:rFonts w:eastAsia="IRNazanin" w:cs="IRNazanin"/>
          <w:color w:val="111111"/>
          <w:sz w:val="28"/>
          <w:szCs w:val="28"/>
          <w:rtl w:val="true"/>
          <w:lang w:bidi="fa-IR"/>
        </w:rPr>
        <w:t xml:space="preserve">»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لابن عباس کتاب آخر یذکر له فیه ذلک أیضا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عنهما،و الکامل لابن الأثیر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نهج البلاغة للمعتزلی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الأنوار ج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النصائح الکافیة 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مواقف الشیعة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أعیان الشیعة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مستدرک سفینة البحار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المنقری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لما نعی عثمان إلی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ضاق معاویة صدرا بما أتاه،و ندم علی خذلانه عثمان،و قال فی جملة أبیات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ندمت علی ما کان من تبعی الهوی</w:t>
      </w:r>
    </w:p>
    <w:p>
      <w:pPr>
        <w:pStyle w:val="BookText"/>
        <w:rPr/>
      </w:pPr>
      <w:r>
        <w:rPr>
          <w:rFonts w:ascii="IRNazanin" w:hAnsi="IRNazanin" w:eastAsia="IRNazanin"/>
          <w:color w:val="111111"/>
          <w:sz w:val="28"/>
          <w:sz w:val="28"/>
          <w:szCs w:val="28"/>
          <w:rtl w:val="true"/>
          <w:lang w:bidi="fa-IR"/>
        </w:rPr>
        <w:t xml:space="preserve">و قصری فیه حسرة و عویل </w:t>
      </w:r>
      <w:r>
        <w:rPr>
          <w:rStyle w:val="FootnoteAnchor"/>
          <w:rtl w:val="true"/>
        </w:rPr>
        <w:footnoteReference w:id="259"/>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حینما سأل معاویة أبا الطفیل الکنانی عن سبب عدم نصره عثمان،قال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منعنی ما منعک،إذ تربّص به ریب المنون،و أنت بالشام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ما تری طلبی بدمه نصرة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فضحک أبو الطفیل،ثم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و عثمان کما قال الشاعر الجعدی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ألفینک بعد الموت تندبنی</w:t>
      </w:r>
    </w:p>
    <w:p>
      <w:pPr>
        <w:pStyle w:val="BookText"/>
        <w:rPr/>
      </w:pPr>
      <w:r>
        <w:rPr>
          <w:rFonts w:ascii="IRNazanin" w:hAnsi="IRNazanin" w:eastAsia="IRNazanin"/>
          <w:color w:val="111111"/>
          <w:sz w:val="28"/>
          <w:sz w:val="28"/>
          <w:szCs w:val="28"/>
          <w:rtl w:val="true"/>
          <w:lang w:bidi="fa-IR"/>
        </w:rPr>
        <w:t xml:space="preserve">و فی حیاتی ما زودتنی زادا </w:t>
      </w:r>
      <w:r>
        <w:rPr>
          <w:rStyle w:val="FootnoteAnchor"/>
          <w:rtl w:val="true"/>
        </w:rPr>
        <w:footnoteReference w:id="26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صفین للمنقری ص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الدرجات الرفیعة 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إحقاق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الیعقوبی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معاویة أمر الجیش بالمقام فی أوائل الشام،و أن یکونوا مکانهم،حتی یأتی عثمان لیعرف صحة الأمر،فأتی عثمان و سأله عن المدة،فقال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قدمت لأعرف رأیک و أعود إلیهم،فأجیئک 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اللّه،ولکنک أردت أن أقتل فتقول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ولی الثار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إرجع فجئنی بالناس، فرجع و لم یعد إلیه حتی قتل</w:t>
      </w:r>
      <w:r>
        <w:rPr>
          <w:rFonts w:eastAsia="IRNazanin" w:cs="IRNazanin"/>
          <w:color w:val="111111"/>
          <w:sz w:val="28"/>
          <w:szCs w:val="28"/>
          <w:rtl w:val="true"/>
          <w:lang w:bidi="fa-IR"/>
        </w:rPr>
        <w:t xml:space="preserve">..»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اعترف معاویة نفسه للحجاج بن خزیمة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بأنه قعد عن عثمان،و قد استغاث به فلم یجبه،و أنه قال فی ذلک أبیاتا </w:t>
      </w:r>
      <w:r>
        <w:rPr>
          <w:rStyle w:val="FootnoteAnchor"/>
          <w:rtl w:val="true"/>
        </w:rPr>
        <w:footnoteReference w:id="262"/>
      </w:r>
      <w:r>
        <w:rPr>
          <w:rFonts w:ascii="IRNazanin" w:hAnsi="IRNazanin" w:eastAsia="IRNazanin"/>
          <w:color w:val="111111"/>
          <w:sz w:val="28"/>
          <w:sz w:val="28"/>
          <w:szCs w:val="28"/>
          <w:rtl w:val="true"/>
          <w:lang w:bidi="fa-IR"/>
        </w:rPr>
        <w:t>،و هی الأبیات اللامیة التی أشرنا إلیها آنفا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صرح الشهرستانی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جمیع عمال عثمان و أمراءه 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خذلوه، و رفضوه حتی أتی قدره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معاویة،و سعد بن أبی وقاص، و الولید بن عقبة،و عبد اللّه بن عامر،و عبد اللّه بن سعد بن أبی سرح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له ابن عباس فی المدینة،حینما اتهم بنی هاشم بقتل عثمان</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قتلت عثمان،ثم قمت تغمص علی الناس أنک تطلب بدمه،فانکسر معاویة</w:t>
      </w:r>
      <w:r>
        <w:rPr>
          <w:rFonts w:eastAsia="IRNazanin" w:cs="IRNazanin"/>
          <w:color w:val="111111"/>
          <w:sz w:val="28"/>
          <w:szCs w:val="28"/>
          <w:rtl w:val="true"/>
          <w:lang w:bidi="fa-IR"/>
        </w:rPr>
        <w:t xml:space="preserve">»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کتب محمد بن مسلمة لمعاویة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لعمری یا معاویة،ما طلبت إلا الدنیا،و لا اتبعت إلا الهوی،و لئن کنت نصرت عثمان میتا،خذلته حیا</w:t>
      </w:r>
      <w:r>
        <w:rPr>
          <w:rFonts w:eastAsia="IRNazanin" w:cs="IRNazanin"/>
          <w:color w:val="111111"/>
          <w:sz w:val="28"/>
          <w:szCs w:val="28"/>
          <w:rtl w:val="true"/>
          <w:lang w:bidi="fa-IR"/>
        </w:rPr>
        <w:t xml:space="preserve">»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کتاب لأمیر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بعد،فو اللّه ما قتل ابن عمک غیرک،و إنی لأرجو أن ألحقک به علی مثل ذنبه،و أعظم من خطیئته</w:t>
      </w:r>
      <w:r>
        <w:rPr>
          <w:rFonts w:eastAsia="IRNazanin" w:cs="IRNazanin"/>
          <w:color w:val="111111"/>
          <w:sz w:val="28"/>
          <w:szCs w:val="28"/>
          <w:rtl w:val="true"/>
          <w:lang w:bidi="fa-IR"/>
        </w:rPr>
        <w:t xml:space="preserve">»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أن الأصبغ بن نباته واجهه بمثل ما تقدم عن غیر واحد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ولاک عثمان فتربصت علیه</w:t>
      </w:r>
      <w:r>
        <w:rPr>
          <w:rFonts w:eastAsia="IRNazanin" w:cs="IRNazanin"/>
          <w:color w:val="111111"/>
          <w:sz w:val="28"/>
          <w:szCs w:val="28"/>
          <w:rtl w:val="true"/>
          <w:lang w:bidi="fa-IR"/>
        </w:rPr>
        <w:t xml:space="preserve">»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معاویة لعمرو بن العاص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صدقت،ولکننا نقاتله علی ما فی أیدینا،و نلزمه قتل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سوأتاه،إن أحق الناس ألا یذکر عثمان لا أنا و لا أنت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لم؟ویحک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أنت فخذلته و معک أهل الشام،حتی استغاث بیزید بن أسد البجلی،فسار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أنا فترکته عیانا،و هربت إلی فلسطین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دعنی من هذا الخ</w:t>
      </w:r>
      <w:r>
        <w:rPr>
          <w:rFonts w:eastAsia="IRNazanin" w:cs="IRNazanin"/>
          <w:color w:val="111111"/>
          <w:sz w:val="28"/>
          <w:szCs w:val="28"/>
          <w:rtl w:val="true"/>
          <w:lang w:bidi="fa-IR"/>
        </w:rPr>
        <w:t xml:space="preserve">..»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وصلت رسالة عثمان الإستنجادیة إلی معاویة،قال له المسور بن مخرمة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معاویة،إن عثمان مقتول،فانظر فیما کتبت به إلیه</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مسور،إنی مصرح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عثمان بدأ فعمل بما یحب اللّه و یرضاه،ثم غیر و بدل،فغیر اللّه علیه،أفیتهیأ لی أن أرد ما غیر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فهو یستدل بالجبر من أجل تبریر تخاذله عن نصر عثمان</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حسبنا ما ذکرناه،فإن الحر تکفیه الإشارة</w:t>
      </w:r>
      <w:r>
        <w:rPr>
          <w:rFonts w:eastAsia="IRNazanin" w:cs="IRNazanin"/>
          <w:color w:val="111111"/>
          <w:sz w:val="28"/>
          <w:szCs w:val="28"/>
          <w:rtl w:val="true"/>
          <w:lang w:bidi="fa-IR"/>
        </w:rPr>
        <w:t xml:space="preserve">.. </w:t>
      </w:r>
      <w:bookmarkStart w:id="463" w:name="pg12894_170959"/>
    </w:p>
    <w:p>
      <w:pPr>
        <w:pStyle w:val="Heading4"/>
        <w:numPr>
          <w:ilvl w:val="3"/>
          <w:numId w:val="1"/>
        </w:numPr>
        <w:rPr/>
      </w:pPr>
      <w:bookmarkStart w:id="464" w:name="__RefHeading___Toc3167029_3224264995"/>
      <w:bookmarkStart w:id="465" w:name="_Toc154"/>
      <w:bookmarkEnd w:id="463"/>
      <w:bookmarkEnd w:id="464"/>
      <w:r>
        <w:rPr>
          <w:rtl w:val="true"/>
        </w:rPr>
        <w:t>الفصل الثانی</w:t>
      </w:r>
      <w:bookmarkEnd w:id="465"/>
    </w:p>
    <w:p>
      <w:pPr>
        <w:pStyle w:val="Heading5"/>
        <w:numPr>
          <w:ilvl w:val="4"/>
          <w:numId w:val="1"/>
        </w:numPr>
        <w:rPr/>
      </w:pPr>
      <w:bookmarkStart w:id="466" w:name="__RefHeading___Toc3167031_3224264995"/>
      <w:bookmarkStart w:id="467" w:name="_Toc155"/>
      <w:bookmarkEnd w:id="466"/>
      <w:r>
        <w:rPr>
          <w:rtl w:val="true"/>
        </w:rPr>
        <w:t>اشارة</w:t>
      </w:r>
      <w:bookmarkEnd w:id="467"/>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العتاب و الإستعتاب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حمال الخطایا</w:t>
      </w:r>
      <w:r>
        <w:rPr>
          <w:rFonts w:eastAsia="IRNazanin" w:cs="IRNazanin"/>
          <w:color w:val="111111"/>
          <w:sz w:val="28"/>
          <w:szCs w:val="28"/>
          <w:rtl w:val="true"/>
          <w:lang w:bidi="fa-IR"/>
        </w:rPr>
        <w:t xml:space="preserve">)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8" w:name="pg12894_170961"/>
      <w:bookmarkStart w:id="469" w:name="pg12894_170961"/>
      <w:bookmarkEnd w:id="469"/>
    </w:p>
    <w:p>
      <w:pPr>
        <w:pStyle w:val="Heading5"/>
        <w:numPr>
          <w:ilvl w:val="4"/>
          <w:numId w:val="1"/>
        </w:numPr>
        <w:rPr/>
      </w:pPr>
      <w:bookmarkStart w:id="470" w:name="pg12894_170961"/>
      <w:bookmarkStart w:id="471" w:name="__RefHeading___Toc3167033_3224264995"/>
      <w:bookmarkStart w:id="472" w:name="_Toc156"/>
      <w:bookmarkEnd w:id="470"/>
      <w:bookmarkEnd w:id="471"/>
      <w:r>
        <w:rPr>
          <w:rtl w:val="true"/>
        </w:rPr>
        <w:t>بدایة</w:t>
      </w:r>
      <w:bookmarkEnd w:id="472"/>
    </w:p>
    <w:p>
      <w:pPr>
        <w:pStyle w:val="BookText"/>
        <w:rPr/>
      </w:pPr>
      <w:r>
        <w:rPr>
          <w:rFonts w:ascii="IRNazanin" w:hAnsi="IRNazanin" w:eastAsia="IRNazanin"/>
          <w:color w:val="111111"/>
          <w:sz w:val="28"/>
          <w:sz w:val="28"/>
          <w:szCs w:val="28"/>
          <w:rtl w:val="true"/>
          <w:lang w:bidi="fa-IR"/>
        </w:rPr>
        <w:t>إنه بالرغم من 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یجهر بمؤاخذاته لعثمان، و رغم أن الخصوم کانوا یحاولون التشبث حتی بالأکاذیب و الإفتراءات و الأباطیل لتشویه صورة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اتهامه بالباطل فی موضوع قتل عثمان و غیره،فإن ذلک لم یمنعه من الجهر بحقیقة رأیه فیه حیث وصفه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حمال خطایا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،بالإضافة إلی کلمات أخری اطلقها حوله،لا نری حاجة للتعرض لها فی هذا الفصل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صرح للناس بنمط التعامل الذی اختاره تجاهه و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آبه بکل ما یثار من عجیج،و ما یفتعل من ضجیج،فإنه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بالرغم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یری أن الحق و الحقیقة امانة فی عنقه لا بد من أدائها إلی أهلها علی أکمل وجه و أتمه،و هذا ما کان یمارسه باستمرار طیلة حیاته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نعرض فی هذا الفصل إلی کلمته المشار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حمال الخطایا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إلی کلمته الأخری التی تشیر إلی النهج الذی اختاره للتعامل معه،فنقول</w:t>
      </w:r>
      <w:r>
        <w:rPr>
          <w:rFonts w:eastAsia="IRNazanin" w:cs="IRNazanin"/>
          <w:color w:val="111111"/>
          <w:sz w:val="28"/>
          <w:szCs w:val="28"/>
          <w:rtl w:val="true"/>
          <w:lang w:bidi="fa-IR"/>
        </w:rPr>
        <w:t>:</w:t>
      </w:r>
    </w:p>
    <w:p>
      <w:pPr>
        <w:pStyle w:val="Heading5"/>
        <w:numPr>
          <w:ilvl w:val="4"/>
          <w:numId w:val="1"/>
        </w:numPr>
        <w:rPr/>
      </w:pPr>
      <w:bookmarkStart w:id="473" w:name="__RefHeading___Toc3167035_3224264995"/>
      <w:bookmarkStart w:id="474" w:name="_Toc157"/>
      <w:bookmarkEnd w:id="473"/>
      <w:r>
        <w:rPr>
          <w:rtl w:val="true"/>
        </w:rPr>
        <w:t>حمّال الخطایا</w:t>
      </w:r>
      <w:bookmarkEnd w:id="474"/>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إسماعیل بن أبی خالد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رجل إلی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یستشفع به إلی عثمان،فقال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حمال الخطایا؟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 لا أعود إلیه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فآیسه منه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وصفه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بحمال الخطایا فی خطبة له علی منبر الکوفة أیضا،فراجع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الواضح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یرید أن یبلغ کلامه هذا عثمان، لیکون حجة علیه،من باب الأمر بالمعروف و النهی عن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یرید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یعرف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 حقهم الإعتراض علی الخطأ، و أن المقام و المنصب لا یعطی حصانة لصاحبه،و لا ینأی به عن الحساب و المؤاخذة</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یرید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تتخذ مقاومته للمنکر منحی سلبیا،بعد أن لم یستجب عثمان لما هو إیجابی منها،و بذلک یکون قد استنفد جمیع طرق و وسائل الأمر بالمعروف و النهی عن المنکر</w:t>
      </w:r>
      <w:r>
        <w:rPr>
          <w:rFonts w:eastAsia="IRNazanin" w:cs="IRNazanin"/>
          <w:color w:val="111111"/>
          <w:sz w:val="28"/>
          <w:szCs w:val="28"/>
          <w:rtl w:val="true"/>
          <w:lang w:bidi="fa-IR"/>
        </w:rPr>
        <w:t xml:space="preserve">.. </w:t>
      </w:r>
      <w:bookmarkStart w:id="475" w:name="pg12894_170963"/>
    </w:p>
    <w:p>
      <w:pPr>
        <w:pStyle w:val="Heading5"/>
        <w:numPr>
          <w:ilvl w:val="4"/>
          <w:numId w:val="1"/>
        </w:numPr>
        <w:rPr/>
      </w:pPr>
      <w:bookmarkStart w:id="476" w:name="__RefHeading___Toc3167037_3224264995"/>
      <w:bookmarkStart w:id="477" w:name="_Toc158"/>
      <w:bookmarkEnd w:id="475"/>
      <w:bookmarkEnd w:id="476"/>
      <w:r>
        <w:rPr>
          <w:rtl w:val="true"/>
        </w:rPr>
        <w:t>من هو حمّال الخطایا؟</w:t>
      </w:r>
      <w:bookmarkEnd w:id="477"/>
    </w:p>
    <w:p>
      <w:pPr>
        <w:pStyle w:val="BookText"/>
        <w:rPr/>
      </w:pPr>
      <w:r>
        <w:rPr>
          <w:rFonts w:ascii="IRNazanin" w:hAnsi="IRNazanin" w:eastAsia="IRNazanin"/>
          <w:color w:val="111111"/>
          <w:sz w:val="28"/>
          <w:sz w:val="28"/>
          <w:szCs w:val="28"/>
          <w:rtl w:val="true"/>
          <w:lang w:bidi="fa-IR"/>
        </w:rPr>
        <w:t>زعم ابن أبی الحدید المعتزلی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حمال الخطایا هو معاویة،قال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لأنهم یحامون عن دم عثمان،و من حامی عن دم إنسان،فقد قاتل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هذا باطل لما یلی</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الأمینی عن هذا الحمل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من التافه البعید عن سیاق العربیة،نظیر تأویل معاویة الحدیث الوارد فی عمار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تقتلک الفئة الباغیة </w:t>
      </w:r>
      <w:r>
        <w:rPr>
          <w:rStyle w:val="FootnoteAnchor"/>
          <w:rtl w:val="true"/>
        </w:rPr>
        <w:footnoteReference w:id="273"/>
      </w:r>
      <w:r>
        <w:rPr>
          <w:rFonts w:ascii="IRNazanin" w:hAnsi="IRNazanin" w:eastAsia="IRNazanin"/>
          <w:color w:val="111111"/>
          <w:sz w:val="28"/>
          <w:sz w:val="28"/>
          <w:szCs w:val="28"/>
          <w:rtl w:val="true"/>
          <w:lang w:bidi="fa-IR"/>
        </w:rPr>
        <w:t>،فإن معاویة بعد أن قتل عمارا فی صفین زعم أن علیا قتله،لأنه هو الذی رماه بین أسیافهم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رماحهم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هو الذی جاء به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عثمان قد قتل مظلوما،فما المانع من المطالبة بقتل قاتله، تماما کما طالب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بقتل عبید اللّه بن عمر،حین قتل جفینة، و الهرمزان،و بنت أبی لؤلؤة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روضة الواعظین ص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الکامل فی التاریخ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العقد الفرید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مسند أحمد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المستدرک للحاکم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السنن الکبری للبیهقی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مجمع الزوائد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المصنف للصنعانی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المعیار و الموازنة 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المعجم الأوسط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نهج البلاغة للمعتزلی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فیض القدیر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أحکام القرآن للجصاص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الإحکام لابن حزم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الدرجات الرفیعة ص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الطبقات الکبری لابن سعد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الثقات لابن حبان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مدینة دمشق 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تهذیب الکمال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سیر أعلام النبلاء للذهبی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أنساب الأشراف ص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البدایة و النهایة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إمتاع الأسماع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صفین للمنقری ص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الإمامة و السیاسة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الزینی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الشیری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الفتوح لابن أعثم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المناقب للخوارزمی ص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قصص الأنبیاء للراوندی ص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کشف الغمة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سبل الهدی و الرشاد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السیرة الحلبیة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المعرفة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النصائح الکافیة 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bookmarkStart w:id="478" w:name="pg12894_170965"/>
    </w:p>
    <w:p>
      <w:pPr>
        <w:pStyle w:val="BookText"/>
        <w:rPr/>
      </w:pPr>
      <w:bookmarkEnd w:id="478"/>
      <w:r>
        <w:rPr>
          <w:rFonts w:ascii="IRNazanin" w:hAnsi="IRNazanin" w:eastAsia="IRNazanin"/>
          <w:color w:val="111111"/>
          <w:sz w:val="28"/>
          <w:sz w:val="28"/>
          <w:szCs w:val="28"/>
          <w:rtl w:val="true"/>
          <w:lang w:bidi="fa-IR"/>
        </w:rPr>
        <w:t>و حین لم یستجب عثمان لهذا الطلب،توعد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 بأن یقتص منه حین یقدر علیه،و لذلک انحاز إلی معاویة،و قاتل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صفین،و قتل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معاویة لم یکتف بالمطالبة بقتل قتلة عثمان،بل تجاوز ذلک إلی تجییش الجیوش لقتال الخلیفة و الإمام،و سفک بسبب ذلک دم عشرات الألوف من المسلمین</w:t>
      </w:r>
      <w:r>
        <w:rPr>
          <w:rFonts w:eastAsia="IRNazanin" w:cs="IRNazanin"/>
          <w:color w:val="111111"/>
          <w:sz w:val="28"/>
          <w:szCs w:val="28"/>
          <w:rtl w:val="true"/>
          <w:lang w:bidi="fa-IR"/>
        </w:rPr>
        <w:t>..</w:t>
      </w:r>
    </w:p>
    <w:p>
      <w:pPr>
        <w:pStyle w:val="Heading5"/>
        <w:numPr>
          <w:ilvl w:val="4"/>
          <w:numId w:val="1"/>
        </w:numPr>
        <w:rPr/>
      </w:pPr>
      <w:bookmarkStart w:id="479" w:name="__RefHeading___Toc3167039_3224264995"/>
      <w:bookmarkStart w:id="480" w:name="_Toc159"/>
      <w:bookmarkEnd w:id="479"/>
      <w:r>
        <w:rPr>
          <w:rtl w:val="true"/>
        </w:rPr>
        <w:t>ضعف سند حدیث حمّال الخطایا</w:t>
      </w:r>
      <w:bookmarkEnd w:id="480"/>
    </w:p>
    <w:p>
      <w:pPr>
        <w:pStyle w:val="BookText"/>
        <w:rPr/>
      </w:pPr>
      <w:r>
        <w:rPr>
          <w:rFonts w:ascii="IRNazanin" w:hAnsi="IRNazanin" w:eastAsia="IRNazanin"/>
          <w:color w:val="111111"/>
          <w:sz w:val="28"/>
          <w:sz w:val="28"/>
          <w:szCs w:val="28"/>
          <w:rtl w:val="true"/>
          <w:lang w:bidi="fa-IR"/>
        </w:rPr>
        <w:t>و أورد المعتزلی علی هذا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ضعیف بقیس بن أبی حازم،فإنه هو الذی روی حدیث رؤیة الناس ربهم یوم القیامة،کما یرون القمر لیلة البدر،لا یضامون فی رؤیته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المتکلمین من مشایخ المعتزلی قد طعنوا بهذا الرجل،لأنه فاسق، لأنه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علیا یخطب علی منبر الکوفة،و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انفروا إلی بقیة الأحزاب،فأبغضته،و دخل بغضه فی قلبی،و من یبغض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تقبل روایته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العلامة الأمینی ما ملخصه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حدیث الرؤیة مخرج فی صحیحی البخاری و مسلم،و مسند أحمد و غیرهما،فلماذا لا یطعنون فی أحادیث الصحاح لأجله،و قد روی البخاری عن عمران بن حطان،مادح عبد </w:t>
      </w:r>
    </w:p>
    <w:p>
      <w:pPr>
        <w:pStyle w:val="BookText"/>
        <w:rPr/>
      </w:pPr>
      <w:r>
        <w:rPr>
          <w:rFonts w:ascii="IRNazanin" w:hAnsi="IRNazanin" w:eastAsia="IRNazanin"/>
          <w:color w:val="111111"/>
          <w:sz w:val="28"/>
          <w:sz w:val="28"/>
          <w:szCs w:val="28"/>
          <w:rtl w:val="true"/>
          <w:lang w:bidi="fa-IR"/>
        </w:rPr>
        <w:t>الرحمان بن ملجم،لأجل قتله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کان فاسقا فکیف یروی له البخاری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 قیس بن حازم فاسقا لبغضه علیا،فکیف یروی له أصحاب الصحاح فی صحاحهم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یوثقه أئمة الجرح و التعدیل عندهم، و قالوا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متقن الروایة،و الحدیث عنه من أصح الإسناد،و قال ابن خراش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کوفی جلیل،و قال ابن معین ثقة،و ذکره ابن حبّان فی الثقات،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أجمعوا علی الإحتجاج به،و من تکلم فیه فقد آذی نفسه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أن تضعیفاتهم لهذا أو ذاک هی لاتهامهم إیاهم بالتشیع، أو لروایة له فی فضل علی،أو لمیل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ضئیل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إلیه،أو إذا اعتبروه متحاملا علی معاویة مثلا،أو لروایته بعض ما جری علی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حیف و ظلم،أو نحو ذلک</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التوثیقات،فهی لأکثر الناس حبا و تعلقا،بمناوئی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إطراء لمن حاربه،أو آذاه،أو لمن عرفوا بانحرافهم الشدید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لما دحی قاتلیهم،و الموثقین لأمثال عمر بن سعد قاتل الإمام الحسین،الذی وثقه العجلی،و أمثال أبی الغادیة،و عمران بن حطان، و أضرابهم</w:t>
      </w:r>
      <w:r>
        <w:rPr>
          <w:rFonts w:eastAsia="IRNazanin" w:cs="IRNazanin"/>
          <w:color w:val="111111"/>
          <w:sz w:val="28"/>
          <w:szCs w:val="28"/>
          <w:rtl w:val="true"/>
          <w:lang w:bidi="fa-IR"/>
        </w:rPr>
        <w:t xml:space="preserve">.. </w:t>
      </w:r>
      <w:bookmarkStart w:id="481" w:name="pg12894_170967"/>
    </w:p>
    <w:p>
      <w:pPr>
        <w:pStyle w:val="BookText"/>
        <w:rPr/>
      </w:pPr>
      <w:bookmarkEnd w:id="481"/>
      <w:r>
        <w:rPr>
          <w:rFonts w:ascii="IRNazanin" w:hAnsi="IRNazanin" w:eastAsia="IRNazanin"/>
          <w:color w:val="111111"/>
          <w:sz w:val="28"/>
          <w:sz w:val="28"/>
          <w:szCs w:val="28"/>
          <w:rtl w:val="true"/>
          <w:lang w:bidi="fa-IR"/>
        </w:rPr>
        <w:t>و تلک هی مجامیعهم الرجالیة شاهد صدق علی ما نقول</w:t>
      </w:r>
      <w:r>
        <w:rPr>
          <w:rFonts w:eastAsia="IRNazanin" w:cs="IRNazanin"/>
          <w:color w:val="111111"/>
          <w:sz w:val="28"/>
          <w:szCs w:val="28"/>
          <w:rtl w:val="true"/>
          <w:lang w:bidi="fa-IR"/>
        </w:rPr>
        <w:t>..</w:t>
      </w:r>
    </w:p>
    <w:p>
      <w:pPr>
        <w:pStyle w:val="Heading5"/>
        <w:numPr>
          <w:ilvl w:val="4"/>
          <w:numId w:val="1"/>
        </w:numPr>
        <w:rPr/>
      </w:pPr>
      <w:bookmarkStart w:id="482" w:name="__RefHeading___Toc3167041_3224264995"/>
      <w:bookmarkStart w:id="483" w:name="_Toc160"/>
      <w:bookmarkEnd w:id="482"/>
      <w:r>
        <w:rPr>
          <w:rtl w:val="true"/>
        </w:rPr>
        <w:t>حمّال الخطایا</w:t>
      </w:r>
      <w:r>
        <w:rPr>
          <w:rtl w:val="true"/>
        </w:rPr>
        <w:t>:</w:t>
      </w:r>
      <w:r>
        <w:rPr>
          <w:rtl w:val="true"/>
        </w:rPr>
        <w:t>کیف؟</w:t>
      </w:r>
      <w:r>
        <w:rPr>
          <w:rtl w:val="true"/>
        </w:rPr>
        <w:t>!</w:t>
      </w:r>
      <w:r>
        <w:rPr>
          <w:rtl w:val="true"/>
        </w:rPr>
        <w:t>و لماذا؟</w:t>
      </w:r>
      <w:r>
        <w:rPr>
          <w:rtl w:val="true"/>
        </w:rPr>
        <w:t>!</w:t>
      </w:r>
      <w:bookmarkEnd w:id="483"/>
    </w:p>
    <w:p>
      <w:pPr>
        <w:pStyle w:val="BookText"/>
        <w:rPr/>
      </w:pPr>
      <w:r>
        <w:rPr>
          <w:rFonts w:ascii="IRNazanin" w:hAnsi="IRNazanin" w:eastAsia="IRNazanin"/>
          <w:color w:val="111111"/>
          <w:sz w:val="28"/>
          <w:sz w:val="28"/>
          <w:szCs w:val="28"/>
          <w:rtl w:val="true"/>
          <w:lang w:bidi="fa-IR"/>
        </w:rPr>
        <w:t>و للمزید من توضیح المراد من کون عثمان حمال الخطایا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معاویة قال لعثمان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 لی الطلب بدمک إن قتلت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نعم،هذه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قتلت،فلا یطل دمی</w:t>
      </w:r>
      <w:r>
        <w:rPr>
          <w:rFonts w:eastAsia="IRNazanin" w:cs="IRNazanin"/>
          <w:color w:val="111111"/>
          <w:sz w:val="28"/>
          <w:szCs w:val="28"/>
          <w:rtl w:val="true"/>
          <w:lang w:bidi="fa-IR"/>
        </w:rPr>
        <w:t xml:space="preserve">»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معنی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 قتال حصل،تحت هذا الشعار و کل حقد،و فرقة، و بلاء قام علی هذا الأساس،و من ذلک قتل عمار بن یاسر،و التأسیس لتمکین معاویة،و حکومة یزید،و قتل سید الشهداء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صحبه یوم عاشوراء،ثم سائر الجرائم و المآثم التی ارتکبها بنو أمیة و سواهم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بسبب هذا القرار الذی جاء بمثابة التأسیس و التوطئة لذلک،بصورة مباشرة،أو غیر مباشرة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صرح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 المعنی أیضا،فعن قیس بن أبی حازم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سمع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علی منبر الکوفة</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أبناء المهاجرین،انفروا إلی أئمة الکفر،و بقیة الأحزاب،و أولیاء الشیطان،انفروا إلی من یقاتل علی دم حمال الخطایا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 الذی فلق الحبة،و برأ النسمة،إنه لیحمل خطایاهم إلی یوم القیامة،لا ینقص من أوزارهم شیئا</w:t>
      </w:r>
      <w:r>
        <w:rPr>
          <w:rFonts w:eastAsia="IRNazanin" w:cs="IRNazanin"/>
          <w:color w:val="111111"/>
          <w:sz w:val="28"/>
          <w:szCs w:val="28"/>
          <w:rtl w:val="true"/>
          <w:lang w:bidi="fa-IR"/>
        </w:rPr>
        <w:t xml:space="preserve">». </w:t>
      </w:r>
      <w:bookmarkStart w:id="484" w:name="pg12894_170968"/>
    </w:p>
    <w:p>
      <w:pPr>
        <w:pStyle w:val="BookText"/>
        <w:rPr/>
      </w:pPr>
      <w:bookmarkEnd w:id="484"/>
      <w:r>
        <w:rPr>
          <w:rFonts w:ascii="IRNazanin" w:hAnsi="IRNazanin" w:eastAsia="IRNazanin"/>
          <w:color w:val="111111"/>
          <w:sz w:val="28"/>
          <w:sz w:val="28"/>
          <w:szCs w:val="28"/>
          <w:rtl w:val="true"/>
          <w:lang w:bidi="fa-IR"/>
        </w:rPr>
        <w:t>قال 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سمعته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انفروا إلی بقیة الأحزاب دخل بغضه فی قلبی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هناک العدید من النصوص التی تدل علی أن من یؤسس لنهج،أو لمسار بعینه،یتحمل المآثم و الأوزار التی تنشأ عنه،مهما طال الزمن،ما دام له أثر قائم إلی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أمر صحیح و واقعی لا یأباه العقل، و یرضاه العقلاء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یعلم بأدنی التفات</w:t>
      </w:r>
      <w:r>
        <w:rPr>
          <w:rFonts w:eastAsia="IRNazanin" w:cs="IRNazanin"/>
          <w:color w:val="111111"/>
          <w:sz w:val="28"/>
          <w:szCs w:val="28"/>
          <w:rtl w:val="true"/>
          <w:lang w:bidi="fa-IR"/>
        </w:rPr>
        <w:t>.</w:t>
      </w:r>
    </w:p>
    <w:p>
      <w:pPr>
        <w:pStyle w:val="Heading5"/>
        <w:numPr>
          <w:ilvl w:val="4"/>
          <w:numId w:val="1"/>
        </w:numPr>
        <w:rPr/>
      </w:pPr>
      <w:bookmarkStart w:id="485" w:name="__RefHeading___Toc3167043_3224264995"/>
      <w:bookmarkStart w:id="486" w:name="_Toc161"/>
      <w:bookmarkEnd w:id="485"/>
      <w:r>
        <w:rPr>
          <w:rtl w:val="true"/>
        </w:rPr>
        <w:t>عتاب عثمان لعلی علیه السّلام</w:t>
      </w:r>
      <w:bookmarkEnd w:id="486"/>
    </w:p>
    <w:p>
      <w:pPr>
        <w:pStyle w:val="BookText"/>
        <w:rPr/>
      </w:pPr>
      <w:r>
        <w:rPr>
          <w:rFonts w:ascii="IRNazanin" w:hAnsi="IRNazanin" w:eastAsia="IRNazanin"/>
          <w:color w:val="111111"/>
          <w:sz w:val="28"/>
          <w:sz w:val="28"/>
          <w:szCs w:val="28"/>
          <w:rtl w:val="true"/>
          <w:lang w:bidi="fa-IR"/>
        </w:rPr>
        <w:t>عن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شهدت عتاب عثمان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یوما،قال فی بعض ما قاله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نشدتک اللّه أن تفتح للفرقة بابا، فلعهدی بک و أنت تطیع عتیقا و ابن الخطاب طاعتک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لست بدون واحد منهما،و أنا أمس بک رحما،و أقرب إلیک صهرا</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کنت تزعم أن هذا الأمر جعله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لک،فقد رأیناک حین توفی نازعت ثم أقررت؛فإن کانا لم یرکبا من الأمر جددا،فکیف أذعنت لهما بالبیعة،و بخعت بالطاعة،و إن کانا أحسنا فیما </w:t>
      </w:r>
    </w:p>
    <w:p>
      <w:pPr>
        <w:pStyle w:val="BookText"/>
        <w:rPr/>
      </w:pPr>
      <w:r>
        <w:rPr>
          <w:rFonts w:ascii="IRNazanin" w:hAnsi="IRNazanin" w:eastAsia="IRNazanin"/>
          <w:color w:val="111111"/>
          <w:sz w:val="28"/>
          <w:sz w:val="28"/>
          <w:szCs w:val="28"/>
          <w:rtl w:val="true"/>
          <w:lang w:bidi="fa-IR"/>
        </w:rPr>
        <w:t>ولیا،و لم أقصر عنهما فی دینی،و حسبی،و قرابتی،فکن لی کما کنت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الفرقة فمعاذ اللّه أن أفتح لها بابا،و أسهل إلیها سبیلا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ولکنی أنهاک عما ینهاک اللّه و رسوله عنه،و أهدیک إلی رشدک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عتیق و ابن الخطاب،فإن کانا أخذا ما جعله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،فأنت أعلم بذلک و المسلمون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مالی و لهذا الأمر و قد ترکته منذ 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فاما ألاّ یکون حقی،بل المسلمون فیه شرع،فقد أصاب السهم الثغرة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نقرة النحر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أن یکون حقی دونهم،فقد ترکته لهم،طبت به نفسا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نفضت یدی عنه استصلاحا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التسویة بینک و بینهما،فلست کأحدهما،إنهما ولیا هذا الأمر، فظلفا أنفسهما و أهلهما عنه،و عمت فیه و قومک عوم السابح فی اللجة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فارجع إلی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انظر هل بقی من عمرک إلا کظمئ الحمار، فحتی 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 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تنهی سفهاء بنی أمیة عن أعراض المسلمین، و أبشارهم،و أموالهم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لو ظلم عامل من عمالک حیث تغرب الشمس لکان إثمه مشترکا بینه و بینک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 العتبی،و افعل،و اعزل من عمالی کل من تکرهه،و یکرهه المسلمون</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افترقا،فصده مروان بن الحکم عن ذلک،و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یجترئ علیک </w:t>
      </w:r>
    </w:p>
    <w:p>
      <w:pPr>
        <w:pStyle w:val="BookText"/>
        <w:rPr/>
      </w:pPr>
      <w:r>
        <w:rPr>
          <w:rFonts w:ascii="IRNazanin" w:hAnsi="IRNazanin" w:eastAsia="IRNazanin"/>
          <w:color w:val="111111"/>
          <w:sz w:val="28"/>
          <w:sz w:val="28"/>
          <w:szCs w:val="28"/>
          <w:rtl w:val="true"/>
          <w:lang w:bidi="fa-IR"/>
        </w:rPr>
        <w:t xml:space="preserve">الناس،فلا تعزل أحدا منهم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یحتاج هذا النص إلی بعض التوضیح،فنقول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دعا عثمان للطلب من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یفتح للفرقة بابا هو تلک المحاولات التی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بیذلها معه لمنع حدوث المخالفات،و لدفع عثمان لمحاسبة عماله،و منع المنکرات التی کانت تحصل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لم یصدر من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تجاه عثمان أی شیء سوی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عثمان یرید من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یطیعه علی حد طاعته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یکون له معه أمر و لا رأی،و قد استدل علیه بأن طاعته لأبی بکر و عمر کانت علی حد طاعته للرسول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أولی بذلک منهما،لأنه أمس به رحما،و أقرب إلیه صهرا</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تحدث عثمان عن أنه إن کان المانع من طاعة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کطاعته لأبی بکر و عمر هو أن الحق لعلی 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کان هذا هو رأی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عارض قلیلا،ثم رضی و اطاع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فلماذا لا یفعل مثل ذلک معه،و إن کان المانع من الطاعة له،و الداعی للطاعة لهما هو أن سیرته و سیرتهما لم تکن حمیدة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فلماذا أطاعهما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عصاه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إن کانت سیرتهما حمیدة،فسیرة عثمان کذلک،فإنه لم یقصر عنهما فی دینه،و لا فی قرابته و حسبه،فلماذا لا یطیعه کما کان یطیعهما؟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ادعاه عثمان من أنه أقرب إلی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صهرا من أبی بکر،و عمر،لیس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زوجتی عثمان کانتا بنتی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یکفی لصحة ادعاء الصهریة کونهما قد تربتا فی بیت الرسول بحیث یحتاج من یرید الزواج إلی استئذانه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تأدبا و رعایة للأخلاق و الآداب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قلناه أکثر من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أم عثمان هی أروی بنت کریز،و أمها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جدة عثمان لأمه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أم حکیم بنت عبد المطلب،فهی عمة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فلعل المراد بالصهر هو هذا،و بالرحم الإجتماع مع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 الأب بعبد مناف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جواب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لیؤکد علی أنه إنما ینهی عثمان عما ینهاه اللّه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عثمان بعد هذا هو الذی فتح بابا للفرقة،و سهّل السبیل إلیها،فعلیه أن یتوقع من الأمة کلها موقفا صریحا و حازما،لن یکون سعیدا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أعلمه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قد ضل عن رشده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أصبح یحتاج إلی من یهدیه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من مفردات الإحسان إلیه،و هل جزاء الإحسان إلا الإحسان؟</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حول ما فعله الشیخان،أبو بکر و عمر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عثمان یری کما یری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أنهما قد غصبا حقه المنصوص علیه من اللّه و رسوله </w:t>
      </w:r>
    </w:p>
    <w:p>
      <w:pPr>
        <w:pStyle w:val="BookText"/>
        <w:rPr/>
      </w:pPr>
      <w:r>
        <w:rPr>
          <w:rFonts w:ascii="IRNazanin" w:hAnsi="IRNazanin" w:eastAsia="IRNazanin"/>
          <w:color w:val="111111"/>
          <w:sz w:val="28"/>
          <w:sz w:val="28"/>
          <w:szCs w:val="28"/>
          <w:rtl w:val="true"/>
          <w:lang w:bidi="fa-IR"/>
        </w:rPr>
        <w:t>له،و هذا هو الصحیح،و عثمان و سائر المسلمین یعرفون حقیقة هذا الأمر، و یعرفون النص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طالب أولا بحقه،ثم سکت،لمصلحة الإسلام و المسلمین طیلة تلک السنین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یکون عثمان لا یری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 فی هذا الأمر، فیکون قد أصاب من الحق و الدین مقتلا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فقد أصاب السهم الثغرة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یکون الحق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الأفضل و الأعلم،و الأشجع، و المطهر و المعصوم،و الأحکم،و الأعقل،و الأتقی،و الأورع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ترک حقه،لأنه رأی الصلاح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زالت تلک المصلحة،فلماذا لا یطالب بحقه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یدل علی أن طاعته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لهما لیست لأجل أنهما یستحقان ذلک،بل لأنه یرید استصلاح الأمور،و حفظ الدین،و رعایة مصلحة المسلمین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أبطل ما ادعاه عثمان من أنه أولی منهما بأن یطیعه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لا طاعة لهما علیه،فضلا عن أن یکون لعثمان مثل هذه الطاعة،أو أن یکون أولی منهما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یجوز لعثمان أن یسوی نفسه بهما،لأنهما کفّا أنفسهما و أهلهما عن بیت مال المسلمین،و عن اختصاص أقاربهما بالولایات،و لم یفعل عثمان ذلک،بل عام فیه هو و قومه عوم السابح فی اللجة</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أن تکون القرابة و الصهر،سببا فی تأکید حق الطاعة،فهو مرفوض أیضا،لأنها لا توجب ذلک فی نفسها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أن أصل ثبوت الطاعة </w:t>
      </w:r>
    </w:p>
    <w:p>
      <w:pPr>
        <w:pStyle w:val="BookText"/>
        <w:rPr/>
      </w:pPr>
      <w:r>
        <w:rPr>
          <w:rFonts w:ascii="IRNazanin" w:hAnsi="IRNazanin" w:eastAsia="IRNazanin"/>
          <w:color w:val="111111"/>
          <w:sz w:val="28"/>
          <w:sz w:val="28"/>
          <w:szCs w:val="28"/>
          <w:rtl w:val="true"/>
          <w:lang w:bidi="fa-IR"/>
        </w:rPr>
        <w:t>لهما و لعثمان باطل،بل هو حق مغتصب،و قد کف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طلبه استصلاحا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بالرغم من أنه أبطل کل ما استدل به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یحاول أن یواصل ما بدأه،بل لوّح له بصورة عملیة أنه مستمر فی موقفه الرامی إلی إصلاح حال عثمان،من دون مساس بموقعه فی السلطة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حین وعظه،و طلب منه أن ینهی سفهاء بنی أمیة عن ممارساتهم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تضمن کلامه أمورا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صرح بأن مصدر المخالفات هو أناس سفهاء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تصریحه بأن هؤلاء السفهاء المخالفین هم بعض بنو أمیة،و لیس کلهم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لم یصرح بمشارکة عثمان لهم،و لا برضاه بفعلهم،بل اکتفی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لم ینههم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بیّن أن أولئک السفهاء من بنی أمیة کانوا یعتدون علی أعراض المسلمین،و أبشارهم،و أموالهم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المفروض و المطلوب و المتوقع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بحکم موقعهم فی السلطة هو أن یکونوا مصدر شعور الناس بالأمن علی الأعراض،و الأموال و الأنفس</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 عثمان بأنه یشارک عمّاله بالإثم علی الظلم حتی لو صدر ذلک الظلم من عامله حیث تغرب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لقدرته علی استعمال الأخیار بدل الأشرار،و أهل العقل و الحکمة و التدبیر،بدل السفهاء،و أهل الرعونة و الطیش،و أصحاب الأهواء</w:t>
      </w:r>
      <w:r>
        <w:rPr>
          <w:rFonts w:eastAsia="IRNazanin" w:cs="IRNazanin"/>
          <w:color w:val="111111"/>
          <w:sz w:val="28"/>
          <w:szCs w:val="28"/>
          <w:rtl w:val="true"/>
          <w:lang w:bidi="fa-IR"/>
        </w:rPr>
        <w:t xml:space="preserve">.. </w:t>
      </w:r>
      <w:bookmarkStart w:id="487" w:name="pg12894_170974"/>
    </w:p>
    <w:p>
      <w:pPr>
        <w:pStyle w:val="Heading5"/>
        <w:numPr>
          <w:ilvl w:val="4"/>
          <w:numId w:val="1"/>
        </w:numPr>
        <w:rPr/>
      </w:pPr>
      <w:bookmarkStart w:id="488" w:name="__RefHeading___Toc3167045_3224264995"/>
      <w:bookmarkStart w:id="489" w:name="_Toc162"/>
      <w:bookmarkEnd w:id="487"/>
      <w:bookmarkEnd w:id="488"/>
      <w:r>
        <w:rPr>
          <w:rtl w:val="true"/>
        </w:rPr>
        <w:t>العتاب و الإستعتاب</w:t>
      </w:r>
      <w:bookmarkEnd w:id="489"/>
    </w:p>
    <w:p>
      <w:pPr>
        <w:pStyle w:val="Heading6"/>
        <w:numPr>
          <w:ilvl w:val="5"/>
          <w:numId w:val="1"/>
        </w:numPr>
        <w:rPr/>
      </w:pPr>
      <w:bookmarkStart w:id="490" w:name="__RefHeading___Toc3167047_3224264995"/>
      <w:bookmarkStart w:id="491" w:name="_Toc163"/>
      <w:bookmarkEnd w:id="490"/>
      <w:r>
        <w:rPr>
          <w:rtl w:val="true"/>
        </w:rPr>
        <w:t>اشارة</w:t>
      </w:r>
      <w:bookmarkEnd w:id="491"/>
    </w:p>
    <w:p>
      <w:pPr>
        <w:pStyle w:val="BookText"/>
        <w:rPr/>
      </w:pPr>
      <w:r>
        <w:rPr>
          <w:rFonts w:ascii="IRNazanin" w:hAnsi="IRNazanin" w:eastAsia="IRNazanin"/>
          <w:color w:val="111111"/>
          <w:sz w:val="28"/>
          <w:sz w:val="28"/>
          <w:szCs w:val="28"/>
          <w:rtl w:val="true"/>
          <w:lang w:bidi="fa-IR"/>
        </w:rPr>
        <w:t>من کتاب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أهل الکوفة عند مسیره من المدینة إلی البصرة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الناس طعنوا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،فکنت رجلا من المهاجرین،أکثر استعتابه،و أقل عتابه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طلحة و الزبیر أهون سیرهما فیه الوجیف، و أرفق حدائهما العنیف الخ</w:t>
      </w:r>
      <w:r>
        <w:rPr>
          <w:rFonts w:eastAsia="IRNazanin" w:cs="IRNazanin"/>
          <w:color w:val="111111"/>
          <w:sz w:val="28"/>
          <w:szCs w:val="28"/>
          <w:rtl w:val="true"/>
          <w:lang w:bidi="fa-IR"/>
        </w:rPr>
        <w:t xml:space="preserve">..»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Heading6"/>
        <w:numPr>
          <w:ilvl w:val="5"/>
          <w:numId w:val="1"/>
        </w:numPr>
        <w:rPr/>
      </w:pPr>
      <w:bookmarkStart w:id="492" w:name="__RefHeading___Toc3167049_3224264995"/>
      <w:bookmarkStart w:id="493" w:name="_Toc164"/>
      <w:bookmarkEnd w:id="492"/>
      <w:r>
        <w:rPr>
          <w:rtl w:val="true"/>
        </w:rPr>
        <w:t>مناقشة کلام المعتزلی</w:t>
      </w:r>
      <w:bookmarkEnd w:id="493"/>
    </w:p>
    <w:p>
      <w:pPr>
        <w:pStyle w:val="BookText"/>
        <w:rPr/>
      </w:pPr>
      <w:r>
        <w:rPr>
          <w:rFonts w:ascii="IRNazanin" w:hAnsi="IRNazanin" w:eastAsia="IRNazanin"/>
          <w:color w:val="111111"/>
          <w:sz w:val="28"/>
          <w:sz w:val="28"/>
          <w:szCs w:val="28"/>
          <w:rtl w:val="true"/>
          <w:lang w:bidi="fa-IR"/>
        </w:rPr>
        <w:t>قال المعتزلی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نفسه کواحد من عرض المهاجرین الذین بنفر یسیر منهم انعقدت خلافة أبی بکر،و هم أهل الحل و العقد،و إنما کان الإجماع حجة لدخولهم فیه</w:t>
      </w:r>
      <w:r>
        <w:rPr>
          <w:rFonts w:eastAsia="IRNazanin" w:cs="IRNazanin"/>
          <w:color w:val="111111"/>
          <w:sz w:val="28"/>
          <w:szCs w:val="28"/>
          <w:rtl w:val="true"/>
          <w:lang w:bidi="fa-IR"/>
        </w:rPr>
        <w:t xml:space="preserve">»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کلام باطل من جهات</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الذی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خلافة أبی بکر قد انعقدت بحیث أصبحت </w:t>
      </w:r>
    </w:p>
    <w:p>
      <w:pPr>
        <w:pStyle w:val="BookText"/>
        <w:rPr/>
      </w:pPr>
      <w:r>
        <w:rPr>
          <w:rFonts w:ascii="IRNazanin" w:hAnsi="IRNazanin" w:eastAsia="IRNazanin"/>
          <w:color w:val="111111"/>
          <w:sz w:val="28"/>
          <w:sz w:val="28"/>
          <w:szCs w:val="28"/>
          <w:rtl w:val="true"/>
          <w:lang w:bidi="fa-IR"/>
        </w:rPr>
        <w:t>مرضیة عند اللّه،و ملزمة للناس لمجرد بیعة عمر،و أبی عبیدة،و أسید بن حضیر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فإنها بیعة حصل بها رد قول اللّه تعالی،و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إبطال تدبیره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أتت نتیجة تعد علی صاحب الحق،و مهاجمته،و ضرب زوجته سیدة نساء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أنها بیعة نکثت بها بیعتهم یوم الغدیر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الحل و العقد فی هذا الأمر بید اللّه تعالی و رسوله،و لیس بید البشر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هذا الأمر للّه تعالی یضعه حیث یشاء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قاله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لبنی عامر بن صعصعة،حین اشترطوا لإسلامهم أن یجعل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الأمر من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ذلک أیضا لعامر بن الطفیل لنفس السبب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ذکرنا ذلک فی کتابنا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الصحیح من سیرة النبی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أَمْرُهُمْ شُوریٰ بَیْنَهُمْ </w:t>
      </w:r>
      <w:r>
        <w:rPr>
          <w:rStyle w:val="FootnoteAnchor"/>
          <w:rtl w:val="true"/>
        </w:rPr>
        <w:footnoteReference w:id="282"/>
      </w:r>
      <w:r>
        <w:rPr>
          <w:rFonts w:ascii="IRNazanin" w:hAnsi="IRNazanin" w:eastAsia="IRNazanin"/>
          <w:color w:val="111111"/>
          <w:sz w:val="28"/>
          <w:sz w:val="28"/>
          <w:szCs w:val="28"/>
          <w:rtl w:val="true"/>
          <w:lang w:bidi="fa-IR"/>
        </w:rPr>
        <w:t>،إنما یختص بالأمور العائدة إلیهم،و لیست الخلافة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الذی جعل خصوص المهاجرین أهل الحل و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و لم یکن أهل الحل و العقد الأنصار؟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المهاجرین و الأنصار معا؟</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غیرهم من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کیف یحصل التمییز بین الناس،فیکون هذا </w:t>
      </w:r>
    </w:p>
    <w:p>
      <w:pPr>
        <w:pStyle w:val="BookText"/>
        <w:rPr/>
      </w:pPr>
      <w:r>
        <w:rPr>
          <w:rFonts w:ascii="IRNazanin" w:hAnsi="IRNazanin" w:eastAsia="IRNazanin"/>
          <w:color w:val="111111"/>
          <w:sz w:val="28"/>
          <w:sz w:val="28"/>
          <w:szCs w:val="28"/>
          <w:rtl w:val="true"/>
          <w:lang w:bidi="fa-IR"/>
        </w:rPr>
        <w:t>من أهل الحل و العقد،و لا یکون ذاک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الدلیل علی أن حجیة الإجماع تستند إلی دخول المهاجرین فی المجمعین؟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لا یکون دخول المعصوم فی المجمعین هو سر حجیة الاجماع؟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مذهب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بالاجماع هو اجماع المسلمین بجمیع فئاتهم و انتماءاتهم و مذاهبهم و مشاربهم،و لم یحصل إجماع کهذا علی أبی بکر مع مخالفة سعد بن عبادة و من معه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بنی هاشم،و سلمان و أبی ذر و المقداد و عمار و کثیرین 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طلحة و الزبیر کانا من المهاجرین،مع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أهون سیرهما فی عثمان الوجیف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عائشة فقد أمرت بقتل عثمان،حین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اقتلوا نعثلا فقد 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الحال بالنسبة لعمر و بن العاص،و عمار،و أبی ذر،و ابن مسعود،و ابن عوف و حذیفة و سعد و سواهم من المهاجرین الذین حرضوا علی عثمان،و کفروه،و دفعوا بالأمور حتی انتهت بقتله</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جعل نفسه رجلا من المهاجرین،لا یقصد بهم أمثال عمرو بن العاص،و لا طلحة و لا الزبیر،و نظراءهم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یجعل نفسه مع عمار،و حذیفة،و أبی ذر،و المقداد،و نظرائهم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یقصد بهم أیضا الغوغاء و الهمج الرعاع الذین ینعقون مع کل ناعق</w:t>
      </w:r>
      <w:r>
        <w:rPr>
          <w:rFonts w:eastAsia="IRNazanin" w:cs="IRNazanin"/>
          <w:color w:val="111111"/>
          <w:sz w:val="28"/>
          <w:szCs w:val="28"/>
          <w:rtl w:val="true"/>
          <w:lang w:bidi="fa-IR"/>
        </w:rPr>
        <w:t xml:space="preserve">. </w:t>
      </w:r>
      <w:bookmarkStart w:id="494" w:name="pg12894_170977"/>
    </w:p>
    <w:p>
      <w:pPr>
        <w:pStyle w:val="Heading6"/>
        <w:numPr>
          <w:ilvl w:val="5"/>
          <w:numId w:val="1"/>
        </w:numPr>
        <w:rPr/>
      </w:pPr>
      <w:bookmarkStart w:id="495" w:name="__RefHeading___Toc3167051_3224264995"/>
      <w:bookmarkStart w:id="496" w:name="_Toc165"/>
      <w:bookmarkEnd w:id="494"/>
      <w:bookmarkEnd w:id="495"/>
      <w:r>
        <w:rPr>
          <w:rtl w:val="true"/>
        </w:rPr>
        <w:t>المراد بالعتاب و الإستعتاب</w:t>
      </w:r>
      <w:bookmarkEnd w:id="496"/>
    </w:p>
    <w:p>
      <w:pPr>
        <w:pStyle w:val="BookText"/>
        <w:rPr/>
      </w:pP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 استعتابه،و أقل عتابه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یکثر حثه علی التراجع عن المخالفات،و یطلب منه إصلاح الأمور،و الأخذ علی ایدی عماله،و منعهم من الظلم و التعدی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یطلب منه أفعالا ترفع عتب الناس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یقل عتابه،من حیث أنه لا یظهر موجدته علیه،و إن کان مستحقا لکل موجدة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رفقا منه به،و توخیا لإبعاد توهماته فی أن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یتعامل معه من منطلق الأغراض و الأهواء الشخصیة</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نموذجا للتشدد الذی یدخل فی معنی کثرة العتاب،و إظهار الغضب و الموجدة الشخصیة و ذلک بوصفه لحال طلحة و الزبیر مع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قتلوه لأجل طموحات شخصیة،ثم هؤلاء أنفسهم یأتون للطلب بدمه،ممن هو أبرأ الناس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دم عثمان عند هذین الرجلین أکثر من أی شخص آخر</w:t>
      </w:r>
      <w:r>
        <w:rPr>
          <w:rFonts w:eastAsia="IRNazanin" w:cs="IRNazanin"/>
          <w:color w:val="111111"/>
          <w:sz w:val="28"/>
          <w:szCs w:val="28"/>
          <w:rtl w:val="true"/>
          <w:lang w:bidi="fa-IR"/>
        </w:rPr>
        <w:t xml:space="preserve">!! </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7" w:name="pg12894_170979"/>
      <w:bookmarkStart w:id="498" w:name="pg12894_170979"/>
      <w:bookmarkEnd w:id="498"/>
    </w:p>
    <w:p>
      <w:pPr>
        <w:pStyle w:val="Heading2"/>
        <w:numPr>
          <w:ilvl w:val="1"/>
          <w:numId w:val="1"/>
        </w:numPr>
        <w:rPr/>
      </w:pPr>
      <w:bookmarkStart w:id="499" w:name="pg12894_170979"/>
      <w:bookmarkStart w:id="500" w:name="__RefHeading___Toc3167053_3224264995"/>
      <w:bookmarkStart w:id="501" w:name="_Toc166"/>
      <w:bookmarkEnd w:id="499"/>
      <w:bookmarkEnd w:id="500"/>
      <w:r>
        <w:rPr>
          <w:rtl w:val="true"/>
        </w:rPr>
        <w:t>الفهارس</w:t>
      </w:r>
      <w:bookmarkEnd w:id="501"/>
    </w:p>
    <w:p>
      <w:pPr>
        <w:pStyle w:val="Heading3"/>
        <w:numPr>
          <w:ilvl w:val="2"/>
          <w:numId w:val="1"/>
        </w:numPr>
        <w:rPr/>
      </w:pPr>
      <w:bookmarkStart w:id="502" w:name="__RefHeading___Toc3167055_3224264995"/>
      <w:bookmarkStart w:id="503" w:name="_Toc167"/>
      <w:bookmarkEnd w:id="502"/>
      <w:r>
        <w:rPr>
          <w:rtl w:val="true"/>
        </w:rPr>
        <w:t>اشارة</w:t>
      </w:r>
      <w:bookmarkEnd w:id="50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 الإجمالی</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الفهرس التفصیلی </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4" w:name="pg12894_170981"/>
      <w:bookmarkStart w:id="505" w:name="pg12894_170981"/>
      <w:bookmarkEnd w:id="505"/>
    </w:p>
    <w:p>
      <w:pPr>
        <w:pStyle w:val="Heading3"/>
        <w:numPr>
          <w:ilvl w:val="2"/>
          <w:numId w:val="1"/>
        </w:numPr>
        <w:rPr/>
      </w:pPr>
      <w:bookmarkStart w:id="506" w:name="pg12894_170981"/>
      <w:bookmarkStart w:id="507" w:name="__RefHeading___Toc3167057_3224264995"/>
      <w:bookmarkStart w:id="508" w:name="_Toc168"/>
      <w:bookmarkEnd w:id="506"/>
      <w:bookmarkEnd w:id="507"/>
      <w:r>
        <w:rPr/>
        <w:t>1</w:t>
      </w:r>
      <w:r>
        <w:rPr>
          <w:rtl w:val="true"/>
        </w:rPr>
        <w:t>-</w:t>
      </w:r>
      <w:r>
        <w:rPr>
          <w:rtl w:val="true"/>
        </w:rPr>
        <w:t>الفهرس الإجمالی</w:t>
      </w:r>
      <w:bookmarkEnd w:id="508"/>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أحداث جرت فی الحصار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إعتماد عثمان علی معاویة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وساطات مع الوفد المصری </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توبة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حوبة </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الفصل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عثمان یشکو علیا علیه السّلام و یستنجد به </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الفصل 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إیضاحات لمواقف علی علیه السّلام </w:t>
      </w:r>
      <w:r>
        <w:rPr>
          <w:rFonts w:eastAsia="IRNazanin" w:cs="IRNazanin"/>
          <w:color w:val="111111"/>
          <w:sz w:val="28"/>
          <w:szCs w:val="28"/>
          <w:lang w:bidi="fa-IR"/>
        </w:rPr>
        <w:t>123</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الباب السادس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للدعایة و الإعلان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یتهمون علیا علیه السّلام </w:t>
      </w:r>
      <w:r>
        <w:rPr>
          <w:rFonts w:eastAsia="IRNazanin" w:cs="IRNazanin"/>
          <w:color w:val="111111"/>
          <w:sz w:val="28"/>
          <w:szCs w:val="28"/>
          <w:lang w:bidi="fa-IR"/>
        </w:rPr>
        <w:t>159</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عثمان یتهم علیا علیه السّلام </w:t>
      </w:r>
      <w:r>
        <w:rPr>
          <w:rFonts w:eastAsia="IRNazanin" w:cs="IRNazanin"/>
          <w:color w:val="111111"/>
          <w:sz w:val="28"/>
          <w:szCs w:val="28"/>
          <w:lang w:bidi="fa-IR"/>
        </w:rPr>
        <w:t>189</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التزویر للدعایة </w:t>
      </w:r>
      <w:r>
        <w:rPr>
          <w:rFonts w:eastAsia="IRNazanin" w:cs="IRNazanin"/>
          <w:color w:val="111111"/>
          <w:sz w:val="28"/>
          <w:szCs w:val="28"/>
          <w:lang w:bidi="fa-IR"/>
        </w:rPr>
        <w:t>213</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خلط الحقائق بالأباطیل </w:t>
      </w:r>
      <w:r>
        <w:rPr>
          <w:rFonts w:eastAsia="IRNazanin" w:cs="IRNazanin"/>
          <w:color w:val="111111"/>
          <w:sz w:val="28"/>
          <w:szCs w:val="28"/>
          <w:lang w:bidi="fa-IR"/>
        </w:rPr>
        <w:t>231</w:t>
      </w:r>
      <w:r>
        <w:rPr>
          <w:rFonts w:eastAsia="IRNazanin" w:cs="IRNazanin"/>
          <w:color w:val="111111"/>
          <w:sz w:val="28"/>
          <w:szCs w:val="28"/>
          <w:rtl w:val="true"/>
          <w:lang w:bidi="fa-IR"/>
        </w:rPr>
        <w:t>-</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مناشدات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تصح </w:t>
      </w:r>
      <w:r>
        <w:rPr>
          <w:rFonts w:eastAsia="IRNazanin" w:cs="IRNazanin"/>
          <w:color w:val="111111"/>
          <w:sz w:val="28"/>
          <w:szCs w:val="28"/>
          <w:lang w:bidi="fa-IR"/>
        </w:rPr>
        <w:t>267</w:t>
      </w:r>
      <w:r>
        <w:rPr>
          <w:rFonts w:eastAsia="IRNazanin" w:cs="IRNazanin"/>
          <w:color w:val="111111"/>
          <w:sz w:val="28"/>
          <w:szCs w:val="28"/>
          <w:rtl w:val="true"/>
          <w:lang w:bidi="fa-IR"/>
        </w:rPr>
        <w:t>-</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الباب السابع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و قتل عثمان</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دافع الحسنان علیهما السّلام عن عثمان؟</w:t>
      </w:r>
      <w:r>
        <w:rPr>
          <w:rFonts w:eastAsia="IRNazanin" w:cs="IRNazanin"/>
          <w:color w:val="111111"/>
          <w:sz w:val="28"/>
          <w:szCs w:val="28"/>
          <w:rtl w:val="true"/>
          <w:lang w:bidi="fa-IR"/>
        </w:rPr>
        <w:t>!:</w:t>
      </w:r>
      <w:r>
        <w:rPr>
          <w:rFonts w:eastAsia="IRNazanin" w:cs="IRNazanin"/>
          <w:color w:val="111111"/>
          <w:sz w:val="28"/>
          <w:szCs w:val="28"/>
          <w:lang w:bidi="fa-IR"/>
        </w:rPr>
        <w:t>299</w:t>
      </w:r>
      <w:r>
        <w:rPr>
          <w:rFonts w:eastAsia="IRNazanin" w:cs="IRNazanin"/>
          <w:color w:val="111111"/>
          <w:sz w:val="28"/>
          <w:szCs w:val="28"/>
          <w:rtl w:val="true"/>
          <w:lang w:bidi="fa-IR"/>
        </w:rPr>
        <w:t>-</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العتاب و الإستعتاب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حمال الخطایا</w:t>
      </w:r>
      <w:r>
        <w:rPr>
          <w:rFonts w:eastAsia="IRNazanin" w:cs="IRNazanin"/>
          <w:color w:val="111111"/>
          <w:sz w:val="28"/>
          <w:szCs w:val="28"/>
          <w:rtl w:val="true"/>
          <w:lang w:bidi="fa-IR"/>
        </w:rPr>
        <w:t>»</w:t>
      </w:r>
      <w:r>
        <w:rPr>
          <w:rFonts w:eastAsia="IRNazanin" w:cs="IRNazanin"/>
          <w:color w:val="111111"/>
          <w:sz w:val="28"/>
          <w:szCs w:val="28"/>
          <w:lang w:bidi="fa-IR"/>
        </w:rPr>
        <w:t>331</w:t>
      </w:r>
      <w:r>
        <w:rPr>
          <w:rFonts w:eastAsia="IRNazanin" w:cs="IRNazanin"/>
          <w:color w:val="111111"/>
          <w:sz w:val="28"/>
          <w:szCs w:val="28"/>
          <w:rtl w:val="true"/>
          <w:lang w:bidi="fa-IR"/>
        </w:rPr>
        <w:t>-</w:t>
      </w:r>
      <w:r>
        <w:rPr>
          <w:rFonts w:eastAsia="IRNazanin" w:cs="IRNazanin"/>
          <w:color w:val="111111"/>
          <w:sz w:val="28"/>
          <w:szCs w:val="28"/>
          <w:lang w:bidi="fa-IR"/>
        </w:rPr>
        <w:t>350</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الفهارس</w:t>
      </w:r>
      <w:r>
        <w:rPr>
          <w:rFonts w:eastAsia="IRNazanin" w:cs="IRNazanin"/>
          <w:color w:val="111111"/>
          <w:sz w:val="28"/>
          <w:szCs w:val="28"/>
          <w:rtl w:val="true"/>
          <w:lang w:bidi="fa-IR"/>
        </w:rPr>
        <w:t>:</w:t>
      </w:r>
      <w:r>
        <w:rPr>
          <w:rFonts w:eastAsia="IRNazanin" w:cs="IRNazanin"/>
          <w:color w:val="111111"/>
          <w:sz w:val="28"/>
          <w:szCs w:val="28"/>
          <w:lang w:bidi="fa-IR"/>
        </w:rPr>
        <w:t>351</w:t>
      </w:r>
      <w:r>
        <w:rPr>
          <w:rFonts w:eastAsia="IRNazanin" w:cs="IRNazanin"/>
          <w:color w:val="111111"/>
          <w:sz w:val="28"/>
          <w:szCs w:val="28"/>
          <w:rtl w:val="true"/>
          <w:lang w:bidi="fa-IR"/>
        </w:rPr>
        <w:t>-</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bookmarkStart w:id="509" w:name="pg12894_170983"/>
    </w:p>
    <w:p>
      <w:pPr>
        <w:pStyle w:val="Heading3"/>
        <w:numPr>
          <w:ilvl w:val="2"/>
          <w:numId w:val="1"/>
        </w:numPr>
        <w:rPr/>
      </w:pPr>
      <w:bookmarkStart w:id="510" w:name="__RefHeading___Toc3167059_3224264995"/>
      <w:bookmarkStart w:id="511" w:name="_Toc169"/>
      <w:bookmarkEnd w:id="509"/>
      <w:bookmarkEnd w:id="510"/>
      <w:r>
        <w:rPr/>
        <w:t>2</w:t>
      </w:r>
      <w:r>
        <w:rPr>
          <w:rtl w:val="true"/>
        </w:rPr>
        <w:t>-</w:t>
      </w:r>
      <w:r>
        <w:rPr>
          <w:rtl w:val="true"/>
        </w:rPr>
        <w:t>الفهرس التفصیلی</w:t>
      </w:r>
      <w:bookmarkEnd w:id="511"/>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أحداث جرت فی الحصار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یستقیل من الخلافة</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بدا له أن یتهم نفسه</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القرار عند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طلحة و الأشتر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ascii="IRNazanin" w:hAnsi="IRNazanin" w:eastAsia="IRNazanin"/>
          <w:color w:val="111111"/>
          <w:sz w:val="28"/>
          <w:sz w:val="28"/>
          <w:szCs w:val="28"/>
          <w:rtl w:val="true"/>
          <w:lang w:bidi="fa-IR"/>
        </w:rPr>
        <w:t>عثمان یستقیل و یستنجد</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یتنحی علی علیه السّلام فیطمع طلحة و الزبیر</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علی علیه السّلام یفرق الناس عن طلحة یوم الحصار</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حق الإخاء</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قاتل عثمان یطلب ثأر عثمان</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بماذا فرق علی علیه السّلام الناس عن طلحة؟</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عذر طلحة أقبح من ذنب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تصدیق علی علیه السّلام لعثمان</w:t>
      </w:r>
      <w:r>
        <w:rPr>
          <w:rFonts w:eastAsia="IRNazanin" w:cs="IRNazanin"/>
          <w:color w:val="111111"/>
          <w:sz w:val="28"/>
          <w:szCs w:val="28"/>
          <w:rtl w:val="true"/>
          <w:lang w:bidi="fa-IR"/>
        </w:rPr>
        <w:t>:</w:t>
      </w:r>
      <w:r>
        <w:rPr>
          <w:rFonts w:eastAsia="IRNazanin" w:cs="IRNazanin"/>
          <w:color w:val="111111"/>
          <w:sz w:val="28"/>
          <w:szCs w:val="28"/>
          <w:lang w:bidi="fa-IR"/>
        </w:rPr>
        <w:t>23</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سرور عثمان لم یدم</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إعتماد عثمان علی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معاویة یشیر بقتل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المهاجرون التسعة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لماذا یدعو عثمان علیا و سواه؟</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یا ابن اللخناء</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مشورة معاویة علی عثمان</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الأربعة آلاف مقاتل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کتاب عثمان لمعاویة</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عثمان یستقوی بمعاویة</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وساطات مع الوفد المصری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و وفد المصریین</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المصریون غضبوا للّه</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عثمان یرسل المغیرة إلی الثائرین</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ارجع یا 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ارجع یا فاجر</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عمرو بن العاص لیس بمأمون</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Amiri" w:hAnsi="Amiri" w:eastAsia="Amiri" w:cs="Amiri"/>
          <w:color w:val="111111"/>
          <w:sz w:val="28"/>
          <w:sz w:val="28"/>
          <w:szCs w:val="28"/>
          <w:rtl w:val="true"/>
          <w:lang w:bidi="ar-SA"/>
        </w:rPr>
        <w:t>مشورة ابن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توبة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حوبة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توبة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عودته عنها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فرصة مروان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أی ذلک صحیح؟</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یکفرهم و یستحل دماءهم</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التکفیر متبادل</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موقف علی علیه السّلام من التکفیر</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البیعة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الطاعة</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البلاد کلها ضد عثمان</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إن رجع هؤلاء،فسیأتی غیرهم</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الإصرار حتی الموت</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لا ینصر عثمان بل ینصر دینه</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إفساد الدین و الخدیعة عن العقل</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لماذا لا یعود علی علیه السّلام إلی عثمان؟</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قطعت رحمی و خذلتنی</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المطاولة إلی أن یأتی المدد</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هل الخداع حلال؟</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یقسم و یحنث</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دلالات حنث الإیمان</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الشروط الفاضحة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ascii="IRNazanin" w:hAnsi="IRNazanin" w:eastAsia="IRNazanin"/>
          <w:color w:val="111111"/>
          <w:sz w:val="28"/>
          <w:sz w:val="28"/>
          <w:szCs w:val="28"/>
          <w:rtl w:val="true"/>
          <w:lang w:bidi="fa-IR"/>
        </w:rPr>
        <w:t>الفصل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یشکو علیا علیه السّلام و یستنجد به</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یشکو و یضج من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عثمان یشکو علیا علیه السّلام للعباس رحمه اللّه</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علی علیه السّلام یرید مقاطعة عثمان</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عثمان یعود علیا علیه السّلام فی مرضه</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أقول ما تکره،و لک عندی ما تحب</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الفصل 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إیضاحات لمواقف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بدایة</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کان علی عثمان أن یعتزل</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لا ینکث الإمام بیعته</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علی علیه السّلام یأنف لنفسه ما جری علی عثمان</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رمتنی بدائها</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الفرق بین موقف طلحة،و الزبیر،و موقف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موقف أمیر المؤمنین علیه السّلام من قتل عثمان</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أحداث عثمان فی حدیث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أقیلونی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للحقائق</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علی علیه السّلام و باقی أعضاء الشوری</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سکوت علی علیه السّلام عن عثمان</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من أسباب کراهة تولی الأمر</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دفعت عنه حتی خشیت أن أکون آثما</w:t>
      </w:r>
      <w:r>
        <w:rPr>
          <w:rFonts w:eastAsia="IRNazanin" w:cs="IRNazanin"/>
          <w:color w:val="111111"/>
          <w:sz w:val="28"/>
          <w:szCs w:val="28"/>
          <w:rtl w:val="true"/>
          <w:lang w:bidi="fa-IR"/>
        </w:rPr>
        <w:t>:</w:t>
      </w:r>
      <w:r>
        <w:rPr>
          <w:rFonts w:eastAsia="IRNazanin" w:cs="IRNazanin"/>
          <w:color w:val="111111"/>
          <w:sz w:val="28"/>
          <w:szCs w:val="28"/>
          <w:lang w:bidi="fa-IR"/>
        </w:rPr>
        <w:t>149</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سمیته باسم عثمان بن مظعون</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الباب السادس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للدعایة و الإعلان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یتهمون علیا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السیف الذی سمّه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بنو أمیة یتهمون علیا علیه السّلام</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بنو أمیة یعلمون ببراءة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لا یستقیم أمرهم إلا بسب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عائشة تمهد لطلحة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pStyle w:val="BookText"/>
        <w:rPr/>
      </w:pPr>
      <w:r>
        <w:rPr>
          <w:rFonts w:ascii="IRNazanin" w:hAnsi="IRNazanin" w:eastAsia="IRNazanin"/>
          <w:color w:val="111111"/>
          <w:sz w:val="28"/>
          <w:sz w:val="28"/>
          <w:szCs w:val="28"/>
          <w:rtl w:val="true"/>
          <w:lang w:bidi="fa-IR"/>
        </w:rPr>
        <w:t>الخاذل شریک القاتل</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خلط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الحسن</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یتهم علیا علیه السّلام</w:t>
      </w:r>
    </w:p>
    <w:p>
      <w:pPr>
        <w:pStyle w:val="BookText"/>
        <w:rPr/>
      </w:pPr>
      <w:r>
        <w:rPr>
          <w:rFonts w:ascii="IRNazanin" w:hAnsi="IRNazanin" w:eastAsia="IRNazanin"/>
          <w:color w:val="111111"/>
          <w:sz w:val="28"/>
          <w:sz w:val="28"/>
          <w:szCs w:val="28"/>
          <w:rtl w:val="true"/>
          <w:lang w:bidi="fa-IR"/>
        </w:rPr>
        <w:t>عثمان یتهم علیا علیه السّلام</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أسئلة تحتاج إلی جواب</w:t>
      </w:r>
      <w:r>
        <w:rPr>
          <w:rFonts w:eastAsia="IRNazanin" w:cs="IRNazanin"/>
          <w:color w:val="111111"/>
          <w:sz w:val="28"/>
          <w:szCs w:val="28"/>
          <w:rtl w:val="true"/>
          <w:lang w:bidi="fa-IR"/>
        </w:rPr>
        <w:t>:</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عثمان یضرب و یرشو علیا علیه السّلام</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علی علیه السّلام یرفع العصا علی عثمان</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الفرق بین عثمان و عمر</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عثمان ینوی مهاجمة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کلام العلامة الأمینی</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التزویر للدعایة</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التزویر الرخیص</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هوی أهل الکوفة فی الزبیر</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نصیحة المغیرة لعلی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مشورة الإمام الحسن علی أبیه علیهما السّلام</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علی علیه السّلام و مغالطة طلحة</w:t>
      </w:r>
      <w:r>
        <w:rPr>
          <w:rFonts w:eastAsia="IRNazanin" w:cs="IRNazanin"/>
          <w:color w:val="111111"/>
          <w:sz w:val="28"/>
          <w:szCs w:val="28"/>
          <w:rtl w:val="true"/>
          <w:lang w:bidi="fa-IR"/>
        </w:rPr>
        <w:t>:</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عثمان یتعوذ بالمصحف</w:t>
      </w:r>
      <w:r>
        <w:rPr>
          <w:rFonts w:eastAsia="IRNazanin" w:cs="IRNazanin"/>
          <w:color w:val="111111"/>
          <w:sz w:val="28"/>
          <w:szCs w:val="28"/>
          <w:rtl w:val="true"/>
          <w:lang w:bidi="fa-IR"/>
        </w:rPr>
        <w:t>:</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خلط الحقائق بالأباطیل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أباطیل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مفضوحة</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إنما أردنا منه مروان</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لو دفع لهم مروان</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ابنا طلحة و الزبیر ینصران عثمان</w:t>
      </w:r>
      <w:r>
        <w:rPr>
          <w:rFonts w:eastAsia="IRNazanin" w:cs="IRNazanin"/>
          <w:color w:val="111111"/>
          <w:sz w:val="28"/>
          <w:szCs w:val="28"/>
          <w:rtl w:val="true"/>
          <w:lang w:bidi="fa-IR"/>
        </w:rPr>
        <w:t>:</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ابن الزبیر عثمانی،و أبوه ضد عثمان</w:t>
      </w:r>
      <w:r>
        <w:rPr>
          <w:rFonts w:eastAsia="IRNazanin" w:cs="IRNazanin"/>
          <w:color w:val="111111"/>
          <w:sz w:val="28"/>
          <w:szCs w:val="28"/>
          <w:rtl w:val="true"/>
          <w:lang w:bidi="fa-IR"/>
        </w:rPr>
        <w:t>:</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المهاجرون و الأنصار لم ینصروا عثمان</w:t>
      </w:r>
      <w:r>
        <w:rPr>
          <w:rFonts w:eastAsia="IRNazanin" w:cs="IRNazanin"/>
          <w:color w:val="111111"/>
          <w:sz w:val="28"/>
          <w:szCs w:val="28"/>
          <w:rtl w:val="true"/>
          <w:lang w:bidi="fa-IR"/>
        </w:rPr>
        <w:t>:</w:t>
      </w:r>
      <w:r>
        <w:rPr>
          <w:rFonts w:eastAsia="IRNazanin" w:cs="IRNazanin"/>
          <w:color w:val="111111"/>
          <w:sz w:val="28"/>
          <w:szCs w:val="28"/>
          <w:lang w:bidi="fa-IR"/>
        </w:rPr>
        <w:t>246</w:t>
      </w:r>
    </w:p>
    <w:p>
      <w:pPr>
        <w:pStyle w:val="BookText"/>
        <w:rPr/>
      </w:pPr>
      <w:r>
        <w:rPr>
          <w:rFonts w:ascii="Amiri" w:hAnsi="Amiri" w:eastAsia="Amiri" w:cs="Amiri"/>
          <w:color w:val="111111"/>
          <w:sz w:val="28"/>
          <w:sz w:val="28"/>
          <w:szCs w:val="28"/>
          <w:rtl w:val="true"/>
          <w:lang w:bidi="ar-SA"/>
        </w:rPr>
        <w:t>من هم قتلة عثمان؟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الصحابة هم قتلة عثمان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p>
    <w:p>
      <w:pPr>
        <w:pStyle w:val="BookText"/>
        <w:rPr/>
      </w:pPr>
      <w:r>
        <w:rPr>
          <w:rFonts w:ascii="IRNazanin" w:hAnsi="IRNazanin" w:eastAsia="IRNazanin"/>
          <w:color w:val="111111"/>
          <w:sz w:val="28"/>
          <w:sz w:val="28"/>
          <w:szCs w:val="28"/>
          <w:rtl w:val="true"/>
          <w:lang w:bidi="fa-IR"/>
        </w:rPr>
        <w:t>غضب بنی هاشم</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هو طلحة،لا محمد بن أبی بکر</w:t>
      </w:r>
      <w:r>
        <w:rPr>
          <w:rFonts w:eastAsia="IRNazanin" w:cs="IRNazanin"/>
          <w:color w:val="111111"/>
          <w:sz w:val="28"/>
          <w:szCs w:val="28"/>
          <w:rtl w:val="true"/>
          <w:lang w:bidi="fa-IR"/>
        </w:rPr>
        <w:t>!:</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نقب حائط دار عثمان</w:t>
      </w:r>
      <w:r>
        <w:rPr>
          <w:rFonts w:eastAsia="IRNazanin" w:cs="IRNazanin"/>
          <w:color w:val="111111"/>
          <w:sz w:val="28"/>
          <w:szCs w:val="28"/>
          <w:rtl w:val="true"/>
          <w:lang w:bidi="fa-IR"/>
        </w:rPr>
        <w:t>:</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الجمع بین الأربعة مقصود</w:t>
      </w:r>
      <w:r>
        <w:rPr>
          <w:rFonts w:eastAsia="IRNazanin" w:cs="IRNazanin"/>
          <w:color w:val="111111"/>
          <w:sz w:val="28"/>
          <w:szCs w:val="28"/>
          <w:rtl w:val="true"/>
          <w:lang w:bidi="fa-IR"/>
        </w:rPr>
        <w:t>:</w:t>
      </w:r>
      <w:r>
        <w:rPr>
          <w:rFonts w:eastAsia="IRNazanin" w:cs="IRNazanin"/>
          <w:color w:val="111111"/>
          <w:sz w:val="28"/>
          <w:szCs w:val="28"/>
          <w:lang w:bidi="fa-IR"/>
        </w:rPr>
        <w:t>258</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بدری بریء</w:t>
      </w:r>
      <w:r>
        <w:rPr>
          <w:rFonts w:eastAsia="IRNazanin" w:cs="IRNazanin"/>
          <w:color w:val="111111"/>
          <w:sz w:val="28"/>
          <w:szCs w:val="28"/>
          <w:rtl w:val="true"/>
          <w:lang w:bidi="fa-IR"/>
        </w:rPr>
        <w:t>!!:</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جئت لنصرتک</w:t>
      </w:r>
      <w:r>
        <w:rPr>
          <w:rFonts w:eastAsia="IRNazanin" w:cs="IRNazanin"/>
          <w:color w:val="111111"/>
          <w:sz w:val="28"/>
          <w:szCs w:val="28"/>
          <w:rtl w:val="true"/>
          <w:lang w:bidi="fa-IR"/>
        </w:rPr>
        <w:t>:</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لا أصلی بکم و الإمام محصور</w:t>
      </w:r>
      <w:r>
        <w:rPr>
          <w:rFonts w:eastAsia="IRNazanin" w:cs="IRNazanin"/>
          <w:color w:val="111111"/>
          <w:sz w:val="28"/>
          <w:szCs w:val="28"/>
          <w:rtl w:val="true"/>
          <w:lang w:bidi="fa-IR"/>
        </w:rPr>
        <w:t>:</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علی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فی الجنة</w:t>
      </w:r>
      <w:r>
        <w:rPr>
          <w:rFonts w:eastAsia="IRNazanin" w:cs="IRNazanin"/>
          <w:color w:val="111111"/>
          <w:sz w:val="28"/>
          <w:szCs w:val="28"/>
          <w:rtl w:val="true"/>
          <w:lang w:bidi="fa-IR"/>
        </w:rPr>
        <w:t>:</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ردونی،لا یفضحنی هذا الکلب</w:t>
      </w:r>
      <w:r>
        <w:rPr>
          <w:rFonts w:eastAsia="IRNazanin" w:cs="IRNazanin"/>
          <w:color w:val="111111"/>
          <w:sz w:val="28"/>
          <w:szCs w:val="28"/>
          <w:rtl w:val="true"/>
          <w:lang w:bidi="fa-IR"/>
        </w:rPr>
        <w:t>:</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یلحد رجل بمکة</w:t>
      </w:r>
      <w:r>
        <w:rPr>
          <w:rFonts w:eastAsia="IRNazanin" w:cs="IRNazanin"/>
          <w:color w:val="111111"/>
          <w:sz w:val="28"/>
          <w:szCs w:val="28"/>
          <w:rtl w:val="true"/>
          <w:lang w:bidi="fa-IR"/>
        </w:rPr>
        <w:t>:</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الأذن فی محاربة أمة محمد</w:t>
      </w:r>
      <w:r>
        <w:rPr>
          <w:rFonts w:eastAsia="IRNazanin" w:cs="IRNazanin"/>
          <w:color w:val="111111"/>
          <w:sz w:val="28"/>
          <w:szCs w:val="28"/>
          <w:rtl w:val="true"/>
          <w:lang w:bidi="fa-IR"/>
        </w:rPr>
        <w:t>:</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مناشدات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طلحة یمنع عثمان الماء</w:t>
      </w:r>
      <w:r>
        <w:rPr>
          <w:rFonts w:eastAsia="IRNazanin" w:cs="IRNazanin"/>
          <w:color w:val="111111"/>
          <w:sz w:val="28"/>
          <w:szCs w:val="28"/>
          <w:rtl w:val="true"/>
          <w:lang w:bidi="fa-IR"/>
        </w:rPr>
        <w:t>:</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الروایا إلی دار عثمان</w:t>
      </w:r>
      <w:r>
        <w:rPr>
          <w:rFonts w:eastAsia="IRNazanin" w:cs="IRNazanin"/>
          <w:color w:val="111111"/>
          <w:sz w:val="28"/>
          <w:szCs w:val="28"/>
          <w:rtl w:val="true"/>
          <w:lang w:bidi="fa-IR"/>
        </w:rPr>
        <w:t>:</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بئر رومة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جیش العسرة</w:t>
      </w:r>
      <w:r>
        <w:rPr>
          <w:rFonts w:eastAsia="IRNazanin" w:cs="IRNazanin"/>
          <w:color w:val="111111"/>
          <w:sz w:val="28"/>
          <w:szCs w:val="28"/>
          <w:rtl w:val="true"/>
          <w:lang w:bidi="fa-IR"/>
        </w:rPr>
        <w:t>:</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بئر أریس</w:t>
      </w:r>
      <w:r>
        <w:rPr>
          <w:rFonts w:eastAsia="IRNazanin" w:cs="IRNazanin"/>
          <w:color w:val="111111"/>
          <w:sz w:val="28"/>
          <w:szCs w:val="28"/>
          <w:rtl w:val="true"/>
          <w:lang w:bidi="fa-IR"/>
        </w:rPr>
        <w:t>:</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حقیقة القضیة</w:t>
      </w:r>
      <w:r>
        <w:rPr>
          <w:rFonts w:eastAsia="IRNazanin" w:cs="IRNazanin"/>
          <w:color w:val="111111"/>
          <w:sz w:val="28"/>
          <w:szCs w:val="28"/>
          <w:rtl w:val="true"/>
          <w:lang w:bidi="fa-IR"/>
        </w:rPr>
        <w:t>:</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بئر رومة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خرافة</w:t>
      </w:r>
      <w:r>
        <w:rPr>
          <w:rFonts w:eastAsia="IRNazanin" w:cs="IRNazanin"/>
          <w:color w:val="111111"/>
          <w:sz w:val="28"/>
          <w:szCs w:val="28"/>
          <w:rtl w:val="true"/>
          <w:lang w:bidi="fa-IR"/>
        </w:rPr>
        <w:t>:</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الباب السابع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و قتل عثمان</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دافع الحسنان علیهما السّلام عن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یعرض نصره علی عثمان</w:t>
      </w:r>
      <w:r>
        <w:rPr>
          <w:rFonts w:eastAsia="IRNazanin" w:cs="IRNazanin"/>
          <w:color w:val="111111"/>
          <w:sz w:val="28"/>
          <w:szCs w:val="28"/>
          <w:rtl w:val="true"/>
          <w:lang w:bidi="fa-IR"/>
        </w:rPr>
        <w:t>:</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الحسنان علیهما السّلام یدافعان عن عثمان</w:t>
      </w:r>
      <w:r>
        <w:rPr>
          <w:rFonts w:eastAsia="IRNazanin" w:cs="IRNazanin"/>
          <w:color w:val="111111"/>
          <w:sz w:val="28"/>
          <w:szCs w:val="28"/>
          <w:rtl w:val="true"/>
          <w:lang w:bidi="fa-IR"/>
        </w:rPr>
        <w:t>:</w:t>
      </w:r>
      <w:r>
        <w:rPr>
          <w:rFonts w:eastAsia="IRNazanin" w:cs="IRNazanin"/>
          <w:color w:val="111111"/>
          <w:sz w:val="28"/>
          <w:szCs w:val="28"/>
          <w:lang w:bidi="fa-IR"/>
        </w:rPr>
        <w:t>303</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الرأی الأمثل حول نصرة عثمان</w:t>
      </w:r>
      <w:r>
        <w:rPr>
          <w:rFonts w:eastAsia="IRNazanin" w:cs="IRNazanin"/>
          <w:color w:val="111111"/>
          <w:sz w:val="28"/>
          <w:szCs w:val="28"/>
          <w:rtl w:val="true"/>
          <w:lang w:bidi="fa-IR"/>
        </w:rPr>
        <w:t>:</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وجهة نظر معقولة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p>
    <w:p>
      <w:pPr>
        <w:pStyle w:val="BookText"/>
        <w:rPr/>
      </w:pPr>
      <w:r>
        <w:rPr>
          <w:rFonts w:ascii="IRNazanin" w:hAnsi="IRNazanin" w:eastAsia="IRNazanin"/>
          <w:color w:val="111111"/>
          <w:sz w:val="28"/>
          <w:sz w:val="28"/>
          <w:szCs w:val="28"/>
          <w:rtl w:val="true"/>
          <w:lang w:bidi="fa-IR"/>
        </w:rPr>
        <w:t>معاویة هو قاتل عثمان</w:t>
      </w:r>
      <w:r>
        <w:rPr>
          <w:rFonts w:eastAsia="IRNazanin" w:cs="IRNazanin"/>
          <w:color w:val="111111"/>
          <w:sz w:val="28"/>
          <w:szCs w:val="28"/>
          <w:rtl w:val="true"/>
          <w:lang w:bidi="fa-IR"/>
        </w:rPr>
        <w:t>:</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العتاب و الإستعتاب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حمال الخطایا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بدایة</w:t>
      </w:r>
      <w:r>
        <w:rPr>
          <w:rFonts w:eastAsia="IRNazanin" w:cs="IRNazanin"/>
          <w:color w:val="111111"/>
          <w:sz w:val="28"/>
          <w:szCs w:val="28"/>
          <w:rtl w:val="true"/>
          <w:lang w:bidi="fa-IR"/>
        </w:rPr>
        <w:t>:</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حمّال الخطایا</w:t>
      </w:r>
      <w:r>
        <w:rPr>
          <w:rFonts w:eastAsia="IRNazanin" w:cs="IRNazanin"/>
          <w:color w:val="111111"/>
          <w:sz w:val="28"/>
          <w:szCs w:val="28"/>
          <w:rtl w:val="true"/>
          <w:lang w:bidi="fa-IR"/>
        </w:rPr>
        <w:t>:</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من هو حمّال الخطایا؟</w:t>
      </w:r>
      <w:r>
        <w:rPr>
          <w:rFonts w:eastAsia="IRNazanin" w:cs="IRNazanin"/>
          <w:color w:val="111111"/>
          <w:sz w:val="28"/>
          <w:szCs w:val="28"/>
          <w:rtl w:val="true"/>
          <w:lang w:bidi="fa-IR"/>
        </w:rPr>
        <w:t>:</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ضعف سند حدیث حمّال الخطایا</w:t>
      </w:r>
      <w:r>
        <w:rPr>
          <w:rFonts w:eastAsia="IRNazanin" w:cs="IRNazanin"/>
          <w:color w:val="111111"/>
          <w:sz w:val="28"/>
          <w:szCs w:val="28"/>
          <w:rtl w:val="true"/>
          <w:lang w:bidi="fa-IR"/>
        </w:rPr>
        <w:t>:</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حمّال الخطایا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لماذا؟</w:t>
      </w:r>
      <w:r>
        <w:rPr>
          <w:rFonts w:eastAsia="IRNazanin" w:cs="IRNazanin"/>
          <w:color w:val="111111"/>
          <w:sz w:val="28"/>
          <w:szCs w:val="28"/>
          <w:rtl w:val="true"/>
          <w:lang w:bidi="fa-IR"/>
        </w:rPr>
        <w:t>!:</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عتاب عثمان لعلی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العتاب و الإستعتاب</w:t>
      </w:r>
      <w:r>
        <w:rPr>
          <w:rFonts w:eastAsia="IRNazanin" w:cs="IRNazanin"/>
          <w:color w:val="111111"/>
          <w:sz w:val="28"/>
          <w:szCs w:val="28"/>
          <w:rtl w:val="true"/>
          <w:lang w:bidi="fa-IR"/>
        </w:rPr>
        <w:t>:</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مناقشة کلام المعتزلی</w:t>
      </w:r>
      <w:r>
        <w:rPr>
          <w:rFonts w:eastAsia="IRNazanin" w:cs="IRNazanin"/>
          <w:color w:val="111111"/>
          <w:sz w:val="28"/>
          <w:szCs w:val="28"/>
          <w:rtl w:val="true"/>
          <w:lang w:bidi="fa-IR"/>
        </w:rPr>
        <w:t>:</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المراد بالعتاب و الإستعتاب</w:t>
      </w:r>
      <w:r>
        <w:rPr>
          <w:rFonts w:eastAsia="IRNazanin" w:cs="IRNazanin"/>
          <w:color w:val="111111"/>
          <w:sz w:val="28"/>
          <w:szCs w:val="28"/>
          <w:rtl w:val="true"/>
          <w:lang w:bidi="fa-IR"/>
        </w:rPr>
        <w:t>:</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الفهارس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الفهرس الإجمالی </w:t>
      </w:r>
      <w:r>
        <w:rPr>
          <w:rFonts w:eastAsia="IRNazanin" w:cs="IRNazanin"/>
          <w:color w:val="111111"/>
          <w:sz w:val="28"/>
          <w:szCs w:val="28"/>
          <w:lang w:bidi="fa-IR"/>
        </w:rPr>
        <w:t>353</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الفهرس التفصیلی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6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6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 السیاسة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الزینی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الشیری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 السیاسة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الزینی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الشیری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المدینة لابن شبة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صوت الشیء المختلط العظیم</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الأمم و الملوک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فی التاریخ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المدینة لابن شبة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التمهید و البیان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و دیوان المبتدأ و الخبر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نصوص ذلک فی کتاب الغدیر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الإستیعاب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رسائل المرتضی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الإحتجاج للطبرسی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أبی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الملاحم و الفتن لابن طاووس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الصراط المستقیم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أهل البیت للشیروانی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المستدرک للحاکم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الکبری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التهذیب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الوافی بالوفیات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المطالب لابن الدمشقی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عبقات الأنوار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النصائح الکافیة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الکنی و الألقاب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 السیاسة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الزینی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الشیری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بهج الصباغة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 السیاسة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الزینی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الشیری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لابن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القرآن العظیم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النبویة لابن کثیر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ینابیع المودة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البدایة و النهایة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إحیاء التراث العربی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أبی شیبة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ذخائر العقبی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المیزان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القمی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الفصل لابن حزم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الإحکام فی أصول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مطبعة العاصمة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نظرة فی کتاب الفصل فی الملل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المحلی لابن حزم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الجوهر النقی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بهامش سنن البیهقی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الطبری فی التهذیب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خلاصة عبقات الأنوار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المکتبة الحیدریة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المسترشد ص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للتستری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 السیاسة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الزینی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الشیری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مواقف الشیعة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 السیاسة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الزینی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الشیری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الفتوح لابن أعثم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الأضواء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عبده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مصباح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لابن أعثم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الأضواء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عبده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الأمم و الملوک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الغارات للثقفی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الأمالی للمفید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الإختصاص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المطالب لابن الدمشقی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صبحی الصالح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لابن أعثم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الأضواء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الثقفی،و الواقدی،و شرح نهج البلاغة للمعتزلی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الأمم و الملوک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الوافی بالوفیات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النصائح الکافیة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الإستیعاب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عبد اللّه بن سعد بن أبی سرح،و الکامل فی التاریخ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القول الصراح فی البخاری و صحیحه الجامع للأصبهانی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أعیان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الحجة علی الذاهب إلی تکفیر أبی طالب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تقریب المعارف لأبی الصلاح الحلبی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السعادة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عمرو بن العاص للدکتور حسن إبراهیم حسن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 الملوک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فی التاریخ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أنساب الأشراف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الأمم و الملوک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فی التاریخ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الأمم و الملوک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فی التاریخ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 الملوک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الأمم و الملوک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الأمم و الملوک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حیاة الإمام الحسین للقرشی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الإمامة و السیاسة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الزینی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الشیری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الصدق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الشافی فی الإمامة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الآیتان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ص</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الموفقیات 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عبده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مصباح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السعادة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الآلوسی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عبده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الأمالی للطوسی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السعادة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صفین للمنقری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الأمالی للصدوق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الخصال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 العقول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الوسائل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الأمالی للمفید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فقه الرضا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المدینة لابن شبة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الموفقیات 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أبی حمزة الثمالی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الإمامة و السیاسة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الزینی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الأمالی للطوسی ص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سفینة البحار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الفایق فی غریب الحدیث للزمخشری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إعجاز القرآن للباقلانی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الإسلام للذهبی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الوافی بالوفیات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الإمامة و السیاسة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الزینی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الشیری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المطالب لابن الدمشقی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غریب الحدیث لابن سلام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یوسف</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 السیاسة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الزینی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الشیری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المدینة لابن شبة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یوسف</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صفین للمنقری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المؤسسة العربیة الحدیثة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عبده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مصباح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شجرة طوبی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للخوارزمی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أحادیث أهل البیت للنجفی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السعادة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العقد الفرید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الآیتان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النمل</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معانی الأخبار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مرکز النشر الإسلامی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فی الأدب للمبرد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الأعراف</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مصباح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الوسائل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الغارات للثقفی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الأمالی للمفید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السعادة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الإمامة و السیاسة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الزینی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الشیری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عبده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الأمم و الملوک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للثقفی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الأخبار الطوال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السعادة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الأمم و الملوک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فی التاریخ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صفین للمنقری</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الأمم و الملوک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عبده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خصائص الأئمة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المحجة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السعادة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المحصول للرازی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الفتوح لابن أعثم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الکافئة للمفید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الجمل للمفید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مع دلائل الصدق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الشافی فی الإمامة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مع دلائل الصدق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الشافی فی الإمامة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مع دلائل الصدق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عبده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الخطبة رقم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الإحتجاج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الطرائف لابن طاووس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الأربعین للشیرازی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أهل البیت للشیروانی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النص و الإجتهاد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الدرجات الرفیعة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السعادة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الشافی فی الإمامة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السعادة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المدینة لابن شبة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لابن أبی شیبة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الفصول المختارة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ابن أبی حاتم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تمهید الأوائل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القرآن العظیم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الکبری لابن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الثقات لابن حبان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الصحاح للجوهری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العرب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تاج العروس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عبده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مصباح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المحجة لابن طاووس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السعادة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سیر أعلام النبلاء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تمهید الأوائل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الکبری لابن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الإسلام للذهبی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الأمم و الملوک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فی التاریخ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البدایة و النهایة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المدینة لابن شبة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للشیخ المفید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الأربعین للشیرازی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التحفة العسجدیة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حیاة الإمام الحسین للقرشی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الأحزاب</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مصباح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الإختصاص للمفید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حلیة الأبرار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الفتنة و وقعة الجمل لسیف بن عمر الضبی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العثمانیة للجاحظ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الفصول المختارة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الصراط المستقیم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الأمم و الملوک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یونس</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عبده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أعیان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الأمم و الملوک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العقد الفرید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مصادر 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العدید من المصادر،و بهج الصباغة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الطبری،و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اللّه،ما زلت أذب عنه حتی إنی لأستحی الخ</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النصائح الکافیة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الصواعق المحرقة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الدارقطنی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العثمانیة للجاحظ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تقریب المعارف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صفین للمنقری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الفتوح لابن أعثم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الأضواء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إبراهیم</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 الملوک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الفتنة و وقعة الجمل لسیف بن عمر الضبی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للتستری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المدینة لابن شبة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العقد الفرید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الصدق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علی بن أبی طالب بقیة النبوة لعبد الکریم الخطیب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الإمامة و السیاسة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،و مناقب أهل البیت للشیروانی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الإمامة و السیاسة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الزینی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الشیری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الأنعام</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 الملوک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فی التاریخ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و دیوان المبتدأ و الخبر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لابن أعثم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الهند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الأضواء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السعادة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أنساب الأشراف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ذکرنا هذه الروایة فی فصل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قضاء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 علی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فزعت من عمر فأسقطت</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مغنی المحتاج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حواشی الشروانی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وفیات الأعیان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نهج البلاغة للمعتزلی</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عبده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الخطبة رقم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النهایة فی غریب الحدیث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غایة المرام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غایة المرام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صفین للمنقری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السعادة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العقد الفرید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الأمم و الملوک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الشافی فی الإمامة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أعیان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 السیاسة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أبی شیبة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الأربعین للشیرازی 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عبقات الأنوار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تمهید الأوائل للباقلانی 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الشافی فی الإمامة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المدینة لابن شبة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المبسوط للسرخسی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الشافی فی الإمامة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السعادة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المدینة لابن شبة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لابن أبی شیبة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الفصول المختارة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ابن أبی حاتم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تمهید الأوائل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القرآن العظیم</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صفین للمنقری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أعیان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صفین للمنقری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الفتوح لابن أعثم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أعیان الشیعة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صفین للمنقری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 السیاسة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الزینی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الشیری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صفین للمنقری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أعیان الشیعة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صفین للمنقری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العقد الفرید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الشافی فی الإمامة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السعادة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أنساب الأشراف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المدینة لابن شبة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الشافی فی الإمامة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السعادة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المدینة لابن شبة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صفین للمنقری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مصادر ذلک</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صفین للمنقری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مصباح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الإرشاد للشیخ المفید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السعادة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الأمم و الملوک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فی التاریخ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أعیان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ینابیع المودة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 الملوک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بهج الصباغة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أنساب الأشراف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النص و الإجتهاد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المستدرک للحاکم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أبی شیبة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سعد بن أبی وقاص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و دیوان المبتدأ و الخبر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فتوح البلدان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الأمم و الملوک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فی التاریخ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عمر بن الخطاب لابن الجوزی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ابن راهویه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بغداد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الکبری للبیهقی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 السیاسة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الزینی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الشیری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النجف سنة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أخبار الموفقیات للزبیر بن بکار 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الإمام علی بن أبی طالب للهمدانی ص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عبده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الخصال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مشکاة الأنوار للطبرسی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میزان الحکمة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عبده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للطبرانی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7740</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العبر و دیوان المبتدأ و الخبر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المطالب لابن الدمشقی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النصائح الکافیة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الأمم و الملوک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السعادة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فی التاریخ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أبی شیبة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تقریب المعارف لأبی الصلاح الحلبی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الکبری لابن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الإسلام للذهبی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الباری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سفینة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الأعلام للزرکلی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نفس الرحمن فی فضائل سلمان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تقریب المعارف لأبی الصلاح الحلبی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أبی شیبة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الإسلام للذهبی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تقریب المعارف لأبی الصلاح الحلبی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أقوالهم فی أبی ذر</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رواه أهل السنة فی حق ابن مسعود،مع أن هذه الصفات هی صفات جعفر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 اللّه تعالی علیه</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کلمات عثمان فی عمار بن یاسر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الأوصاف السیئة أطلقها عثمان علی هؤلاء و أولئک</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الأمم و الملوک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الفتنة و وقعة الجمل لسیف بن عمر الضبی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البدایة و النهایة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 الملوک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الفتنة و وقعة الجمل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الثقافة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 الملوک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الفتنة و وقعة الجمل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الفتنة و وقعة الجمل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الأمم و الملوک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فی التاریخ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البدایة و 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إحیاء التراث العربی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 الملوک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هامشه 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الریاض النضرة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الخلفاء للسیوطی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ابن عساکر،و تاریخ الخمیس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الریاض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مدینة دمشق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المدینة لابن شبة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یوسف</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الریاض النضرة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الخمیس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تاریخ البخاری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الکمال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الوافی بالوفیات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العدد القویة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الإستیعاب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التهذیب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التهذیب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البخاری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المکتبة 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دیار بکر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الجعد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الکبری لابن سعد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سیر أعلام النبلاء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المدینة لابن شبة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البدایة و 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إحیاء التراث العربی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مدینة دمشق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الثقات لابن حبان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المدینة لابن شبة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الحلبیة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الجمل لابن شدقم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الجمل للشیخ المفید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العثمانیة للجاحظ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الأمم و الملوک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البدایة و 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إحیاء التراث العربی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الجمل لابن شدقم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الجمل للشیخ المفید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أهل البیت للشیروانی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أبی شیبة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الکبری لابن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الإسلام للذهبی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الإمامة و السیاسة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الزینی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الشیری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أخبار شعراء الشیعة للمرزبانی الخراسانی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المستدرک للحاکم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عبقات الأنوار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أعیان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إزالة الخفاء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أبی شیبة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المدینة لابن شبة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 و تلخیص</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أهل البیت للشیروانی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 الملوک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الریاض النضرة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الخمیس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حلیة الأولیاء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المستدرک للحاکم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الإستیعاب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الکشی،و عن الإستیعاب</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الأعلام للزرکلی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شجرة طوبی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سفینة البحار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ینابیع المودة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الإیمان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خلاصة الأقوال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رجال ابن داود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نقد الرجال للتفرشی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الرواة للأردبیلی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طرائف المقال للبروجردی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مستدرکات علم رجال الحدیث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للمفید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مکتبة الداوری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الجمل لابن شدقم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تقریب المعارف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الأمالی للطوسی ص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الجمل لابن شدقم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أبی شیبة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المدینة لابن شبة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 الملوک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فی التاریخ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الثقافة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المدینة لابن شبة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الإسلام للذهبی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الثقات لابن حبان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الفتنة و وقعة الجمل للضبی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الأمم و الملوک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مرکز النشر الإسلامی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مقتل أمیر المؤمنین لابن أبی الدنیا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الثقات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الأخبار الطوال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الطبقات الکبری لابن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لیدن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الشرح الکبیر لابن قدامة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کشاف القناع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المجموع للنووی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المغنی لابن قدامة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الجوهر النقی للماردینی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المبسوط للشیخ الطوسی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قرب الإسناد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الکتاب العربی سنة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عنه،و المجموع للنووی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نیل الأوطار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الهدی و الرشاد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صحیح البخاری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یذکر أسماء من حضر المناشدة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الکبری للبیهقی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القاری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الکتاب العربی سنة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الوضاعون و أحادیثهم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سفینة البحار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الضعفاء و المتروکین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ضعفاء العقیلی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التعدیل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المجروحین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لابن عدی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الضعفاء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الأمم و الملوک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فی التاریخ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الأمالی للصدوق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البعثة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ثواب الأعمال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منشورات الشریف الرضی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عدة الداعی لابن فهد الحلی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سفینة البحار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الثقلین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بغیة الباحث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بغداد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الإمامة و السیاسة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الزینی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الشیری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المدینة لابن شبة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الترمذی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المستدرک للحاکم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الکبری للبیهقی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ابن خزیمة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الأوسط للطبرانی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ابن حبان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الدارقطنی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موارد الظمآن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المدینة لابن شبة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ابن حبان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الکبری للبیهقی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ابن خزیمة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الدارقطنی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موارد الظمآن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الثقات لابن حبان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النسائی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الکبری للنسائی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البدایة و النهایة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المدینة لابن شبة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النسائی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السنة لابن أبی عاصم 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الکبری للنسائی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الدارقطنی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الرسالة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الإمامة و السیاسة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الزینی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الشیری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المدینة لابن شبة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الرسالة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المجموع للنووی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نیل الأوطار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القاری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الکبیر للطبرانی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الرایة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البلدان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الإسلام للذهبی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الهدی و الرشاد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الإستیعاب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الکمال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الشرح الکبیر لابن قدامة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الوافی بالوفیات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السیرة الحلبیة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المعارف لابن قتیبة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المغنی لابن قدامة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الدارقطنی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ما استعجم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القاری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الدارقطنی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المدینة لابن شبة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الامامة و السیاسة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الزینی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الشیری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لابن قدامة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نیل الأوطار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الکبری لابن سعد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الهدی و الرشاد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المدینة لابن شبة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وفاء الوفاء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نیل الأوطار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القاری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الرایة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الکبیر للطبرانی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الدرایة فی تخریج أحادیث الهدایة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الإسلام للذهبی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الهدی و الرشاد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البلدان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المجموع للنووی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الإمامة و السیاسة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الزینی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الشیری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المدینة لابن شبة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الرسالة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المجموع للنووی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نیل الأوطار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القاری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تحفة</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صحیح البخاری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الکبری للبیهقی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القاری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الدارقطنی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الأذکار النوویة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تغلیق التعلیق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الهدی و الرشاد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الجمع ذکره السمهودی فی وفاء الوفاء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سبل الهدی و الرشاد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عمدة القاری</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المغنی لابن قدامة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الشرح الکبیر لابن قدامة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کشاف القناع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المحلی لابن حزم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السلام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نیل الأوطار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صحیح البخاری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الترمذی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النسائی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الکبری للنسائی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الکبری للبیهقی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مسلم للنووی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أبی شیبة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السنة لابن أبی عاصم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ابن خزیمة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المجموع للنووی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نیل الأوطار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کشاف القناع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الترمذی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النسائی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الکبری للبیهقی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القاری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السنة لابن أبی عاصم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الکبری للنسائی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ابن خزیمة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الکبیر للطبرانی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الدارقطنی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الرایة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تغلیق التعلیق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البلدان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الإسلام للذهبی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البدایة و النهایة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الهدی و الرشاد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السیرة الحلبیة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المدینة لابن شبة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وفاء الوفاء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ذلک الزبیر بن بکار أیضا</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المغنی لابن قدامة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الشرح الکبیر لابن قدامة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البخاری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الترمذی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النسائی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الکبری للبیهقی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أبی شیبة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السنة لابن أبی عاصم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الکبری للنسائی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ابن خزیمة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ابن حبان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الدارقطنی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نیل الأوطار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القاری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الکبیر للطبرانی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وفاء الوفاء للسمهودی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الهدی و الرشاد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المدینة لابن شبة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وفاء الوفاء للسمهودی،فصل آبار المدینة</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المکتبة الحیدریة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سفینة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البیان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إحیاء التراث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المجلد الأول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الخمیس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المیزان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الثعلبی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البغوی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أبی السعود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الآلوسی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المدینة لابن شبة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وفاء الوفاء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 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إحیاء التراث العربی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المدینة لابن شبة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وفاء الوفاء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المدینة لابن شبة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وفاء الوفاء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عنه،و روی ذلک الزبیر بن بکار أیضا</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الأحزاب</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إبطال نهج الباطل لابن روزبهان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ضمن دلائل الصدق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الحیاة السیاسیة للإمام للحسن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الأولی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المصادر التالیة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مروج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الإمامة و السیاسة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البدء و التاریخ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مختصر الدول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سیرة الأئمة الإثنی عشر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کثیر،و تاریخ الأمم و الملوک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العقد الفرید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الصدق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 من تقدم و 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الأثیر، و ابن عبد البر،و الفخری فی الأداب السلطانیة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الحسن قاتل قتالا شدیدا،حتی کان یستکفه،و هو یقاتل عنه،و یبذل نفسه دونه</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الفتوح لابن أعثم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أنساب الأشراف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السعادة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بهج الصباغة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حیاة الإمام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للقرشی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المدینة لابن شبة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العقد الفرید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الصدق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علی بن أبی طالب بقیة النبوة لعبد الکریم الخطیب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أبی شیبة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الشافی فی الإمامة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تقریب المعارف لأبی الصلاح الحلبی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أبی شیبة،و دلائل الصدق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العمدة لابن البطریق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تأویل مختلف الحدیث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المدینة لابن شبة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ابن حبان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البدایة و 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إحیاء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و دیوان المبتدأ و الخبر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فی التاریخ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أعیان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 الملوک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فی التاریخ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الصدق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الطبری و الواقدی و غیرهما</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دلائل الصدق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الطبری،و ابن الأثیر،و ابن عبد البر</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الشافی فی الإمامة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الأربعین للشیرازی 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عبده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مصباح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المحجة لابن طاووس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السعادة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سیر أعلام النبلاء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عبده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الأمم و الملوک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الإستقامة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الفصول المهمة لابن الصباغ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الإختصاص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حیاة الإمام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للقرشی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الشافی فی الإمامة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الأئمة الإثنی عشر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الحسن بن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لآل یس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اعثم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الأضواء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اعثم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الأضواء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 السیاسة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الزینی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الشیری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حیاة الصحابة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الریاض النضرة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 الملوک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الفتنة و وقعة الجمل لسیف بن عمر الضبی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و المساوی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هامشه عن المحاسن و الأضداد</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عبده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مصباح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المحجة لابن طاووس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السعادة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سیر أعلام النبلاء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الأضواء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النصائح الکافیة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الثقافة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الدارقطنی،و الغدیر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عبده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مصادر 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العدید من المصادر،و بهج الصباغة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الطبری،و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اللّه،ما زلت أذب عنه حتی إنی لأستحی الخ</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هذه الأجوبة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الغدیر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عبده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بهج الصباغة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الطبری، و مصادر 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العدید من المصادر،و الغدیر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مصادر أخری أیضا</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العقد الفرید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الإمامة و السیاسة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المطالب لابن الدمشقی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المدینة لابن شبة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النصائح الکافیة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البلاذری،و الإمام علی بن أبی طالب،سیرة و تاریخ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للمعتزلی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قدیم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إحیاء الکتب العربیة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النصائح الکافیة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الکامل،و البیهقی فی المحاسن و المساوی،و الإمام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سیرة و تاریخ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المعتزلی،و مصباح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نهج</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عبده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مصباح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الإحتجاج للطبرسی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السعادة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النصائح الکافیة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الثقافة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لابن میثم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 السیاسة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الزینی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الشیری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عنه،و عن شرح نهج البلاغة للمعتزلی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الدرجات الرفیعة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أعیان الشیعة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صفین للمنقری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صفین للمنقری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الأمم و الملوک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الأمم و الملوک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الإمام علی بن أبی طالب،سیرة و تاریخ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عنه،و الغدیر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للخوارزمی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مرکز النشر الإسلامی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الإمامة و السیاسة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الزینی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الشیری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أعیان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صفین للمنقری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الإمام علی بن أبی طالب سیرة و تاریخ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عنه،و الغدیر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الفتوح لابن أعثم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النصائح الکافیة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الثقافة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العقد الفرید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الإمام علی بن أبی طالب سیرة و تاریخ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تاریخ الخلفاء للسیوطی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الإستیعاب فی الکنی،و الإمامة و السیاسة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الزینی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الشیری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أخبار شعراء الشیعة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مستدرکات علم رجال الحدیث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الأضواء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للشهرستانی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للشیروانی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الشیعة فی التاریخ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 السیاسة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الزینی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الشیری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الفتوح لابن أعثم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العقد الفرید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السعادة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العقد الفرید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،و رواه عنه تحت الرقم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جمهرة الرسائل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للخوارزمی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مرکز النشر الإسلامی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غایة المرام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المهم فی طریق خبر غدیر خم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الإحتجاج للطبرسی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الإمامة و السیاسة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الزینی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الشیری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السعادة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الأضواء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حیاة الإمام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للقرشی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الأربعین للشیرازی 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السعادة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الغارات للثقفی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السعادة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تقریب المعارف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لابن هشام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الخمیس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الأعلاق النفیسة،و وفاء الوفاء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الحلبیة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عبقات الأنوار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المطالب لابن الدمشقی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العقد الفرید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الشرقیة بمصر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عبقات الأنوار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الإمام علی بن أبی طالب للهمدانی ص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التوثیقات مأخوذة من تهذیب التهذیب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میزان الإعتدال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الکواکب النیرات لابن کیال الشافعی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 السیاسة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الزینی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الشیری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السعادة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الغارات للثقفی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تقریب المعارف لأبی الصلاح الحلبی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الواقدی فی کتاب الشوری، و کتاب الأربعین للشیرازی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عبده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مصباح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الأمالی للطوسی ص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السعادة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الجمل للمفید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الشوری</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image" Target="media/image2.jpeg"/><Relationship Id="rId369" Type="http://schemas.openxmlformats.org/officeDocument/2006/relationships/image" Target="media/image2.jpeg"/><Relationship Id="rId370" Type="http://schemas.openxmlformats.org/officeDocument/2006/relationships/footer" Target="footer363.xml"/><Relationship Id="rId371" Type="http://schemas.openxmlformats.org/officeDocument/2006/relationships/footnotes" Target="footnotes.xml"/><Relationship Id="rId372" Type="http://schemas.openxmlformats.org/officeDocument/2006/relationships/numbering" Target="numbering.xml"/><Relationship Id="rId373" Type="http://schemas.openxmlformats.org/officeDocument/2006/relationships/fontTable" Target="fontTable.xml"/><Relationship Id="rId374" Type="http://schemas.openxmlformats.org/officeDocument/2006/relationships/settings" Target="settings.xml"/><Relationship Id="rId37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371</Pages>
  <Words>48152</Words>
  <Characters>220054</Characters>
  <CharactersWithSpaces>265914</CharactersWithSpaces>
  <Paragraphs>2625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2026-08-23T21:51:43Z</dcterms:created>
  <dc:creator>ghaemiyeh.com</dc:creator>
  <dc:description/>
  <dc:language>en-US</dc:language>
  <cp:lastModifiedBy/>
  <dcterms:modified xsi:type="dcterms:W3CDTF">2026-08-24T01:21:50Z</dcterms:modified>
  <cp:revision>1</cp:revision>
  <dc:subject/>
  <dc:title>الصحیح من سیره الامام علی علیه السلام جلد 18</dc:title>
</cp:coreProperties>
</file>

<file path=docProps/custom.xml><?xml version="1.0" encoding="utf-8"?>
<Properties xmlns="http://schemas.openxmlformats.org/officeDocument/2006/custom-properties" xmlns:vt="http://schemas.openxmlformats.org/officeDocument/2006/docPropsVTypes"/>
</file>