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مکاتیب الائمه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12888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012890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012892_3224264995">
            <w:r>
              <w:rPr>
                <w:webHidden/>
                <w:rStyle w:val="IndexLink"/>
                <w:rtl w:val="true"/>
              </w:rPr>
              <w:t>مكاتيب الإمام الحسن بن عليّ</w:t>
            </w:r>
            <w:r>
              <w:rPr>
                <w:rStyle w:val="IndexLink"/>
                <w:rtl w:val="true"/>
              </w:rPr>
              <w:tab/>
            </w:r>
            <w:r>
              <w:rPr>
                <w:rStyle w:val="IndexLink"/>
              </w:rPr>
              <w:t>12</w:t>
            </w:r>
          </w:hyperlink>
        </w:p>
        <w:p>
          <w:pPr>
            <w:pStyle w:val="Contents3"/>
            <w:tabs>
              <w:tab w:val="clear" w:pos="8459"/>
              <w:tab w:val="right" w:pos="9026" w:leader="dot"/>
            </w:tabs>
            <w:rPr/>
          </w:pPr>
          <w:hyperlink w:anchor="__RefHeading___Toc3012894_3224264995">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012896_3224264995">
            <w:r>
              <w:rPr>
                <w:webHidden/>
                <w:rStyle w:val="IndexLink"/>
                <w:rtl w:val="true"/>
              </w:rPr>
              <w:t xml:space="preserve">الفصل الأوّل </w:t>
            </w:r>
            <w:r>
              <w:rPr>
                <w:rStyle w:val="IndexLink"/>
                <w:rtl w:val="true"/>
              </w:rPr>
              <w:t xml:space="preserve">: </w:t>
            </w:r>
            <w:r>
              <w:rPr>
                <w:rStyle w:val="IndexLink"/>
                <w:rtl w:val="true"/>
              </w:rPr>
              <w:t>مكاتيبه في حياة أبيه</w:t>
            </w:r>
            <w:r>
              <w:rPr>
                <w:rStyle w:val="IndexLink"/>
                <w:rtl w:val="true"/>
              </w:rPr>
              <w:tab/>
            </w:r>
            <w:r>
              <w:rPr>
                <w:rStyle w:val="IndexLink"/>
              </w:rPr>
              <w:t>14</w:t>
            </w:r>
          </w:hyperlink>
        </w:p>
        <w:p>
          <w:pPr>
            <w:pStyle w:val="Contents4"/>
            <w:tabs>
              <w:tab w:val="clear" w:pos="8176"/>
              <w:tab w:val="right" w:pos="9026" w:leader="dot"/>
            </w:tabs>
            <w:rPr/>
          </w:pPr>
          <w:hyperlink w:anchor="__RefHeading___Toc3012898_3224264995">
            <w:r>
              <w:rPr>
                <w:webHidden/>
                <w:rStyle w:val="IndexLink"/>
              </w:rPr>
              <w:t>۱</w:t>
            </w:r>
            <w:r>
              <w:rPr>
                <w:rStyle w:val="IndexLink"/>
                <w:rtl w:val="true"/>
              </w:rPr>
              <w:t xml:space="preserve"> كتابُه عليه السلام في قوّة الإيمان</w:t>
            </w:r>
            <w:r>
              <w:rPr>
                <w:rStyle w:val="IndexLink"/>
                <w:rtl w:val="true"/>
              </w:rPr>
              <w:tab/>
            </w:r>
            <w:r>
              <w:rPr>
                <w:rStyle w:val="IndexLink"/>
              </w:rPr>
              <w:t>14</w:t>
            </w:r>
          </w:hyperlink>
        </w:p>
        <w:p>
          <w:pPr>
            <w:pStyle w:val="Contents4"/>
            <w:tabs>
              <w:tab w:val="clear" w:pos="8176"/>
              <w:tab w:val="right" w:pos="9026" w:leader="dot"/>
            </w:tabs>
            <w:rPr/>
          </w:pPr>
          <w:hyperlink w:anchor="__RefHeading___Toc3012900_3224264995">
            <w:r>
              <w:rPr>
                <w:webHidden/>
                <w:rStyle w:val="IndexLink"/>
                <w:rtl w:val="true"/>
              </w:rPr>
              <w:t>في علم أهل البيت عليهم السلام وصفة شيعتهم</w:t>
            </w:r>
            <w:r>
              <w:rPr>
                <w:rStyle w:val="IndexLink"/>
                <w:rtl w:val="true"/>
              </w:rPr>
              <w:tab/>
            </w:r>
            <w:r>
              <w:rPr>
                <w:rStyle w:val="IndexLink"/>
              </w:rPr>
              <w:t>15</w:t>
            </w:r>
          </w:hyperlink>
        </w:p>
        <w:p>
          <w:pPr>
            <w:pStyle w:val="Contents4"/>
            <w:tabs>
              <w:tab w:val="clear" w:pos="8176"/>
              <w:tab w:val="right" w:pos="9026" w:leader="dot"/>
            </w:tabs>
            <w:rPr/>
          </w:pPr>
          <w:hyperlink w:anchor="__RefHeading___Toc3012902_3224264995">
            <w:r>
              <w:rPr>
                <w:webHidden/>
                <w:rStyle w:val="IndexLink"/>
                <w:rtl w:val="true"/>
              </w:rPr>
              <w:t>مثل أهل البيت عليهم السلام في الكتاب</w:t>
            </w:r>
            <w:r>
              <w:rPr>
                <w:rStyle w:val="IndexLink"/>
                <w:rtl w:val="true"/>
              </w:rPr>
              <w:tab/>
            </w:r>
            <w:r>
              <w:rPr>
                <w:rStyle w:val="IndexLink"/>
              </w:rPr>
              <w:t>16</w:t>
            </w:r>
          </w:hyperlink>
        </w:p>
        <w:p>
          <w:pPr>
            <w:pStyle w:val="Contents4"/>
            <w:tabs>
              <w:tab w:val="clear" w:pos="8176"/>
              <w:tab w:val="right" w:pos="9026" w:leader="dot"/>
            </w:tabs>
            <w:rPr/>
          </w:pPr>
          <w:hyperlink w:anchor="__RefHeading___Toc3012904_3224264995">
            <w:r>
              <w:rPr>
                <w:webHidden/>
                <w:rStyle w:val="IndexLink"/>
                <w:rtl w:val="true"/>
              </w:rPr>
              <w:t>حقّ وليّهم عليهم السلام</w:t>
            </w:r>
            <w:r>
              <w:rPr>
                <w:rStyle w:val="IndexLink"/>
                <w:rtl w:val="true"/>
              </w:rPr>
              <w:tab/>
            </w:r>
            <w:r>
              <w:rPr>
                <w:rStyle w:val="IndexLink"/>
              </w:rPr>
              <w:t>16</w:t>
            </w:r>
          </w:hyperlink>
        </w:p>
        <w:p>
          <w:pPr>
            <w:pStyle w:val="Contents4"/>
            <w:tabs>
              <w:tab w:val="clear" w:pos="8176"/>
              <w:tab w:val="right" w:pos="9026" w:leader="dot"/>
            </w:tabs>
            <w:rPr/>
          </w:pPr>
          <w:hyperlink w:anchor="__RefHeading___Toc3012906_3224264995">
            <w:r>
              <w:rPr>
                <w:webHidden/>
                <w:rStyle w:val="IndexLink"/>
                <w:rtl w:val="true"/>
              </w:rPr>
              <w:t>جزاء عدوّهم عليهم السلام</w:t>
            </w:r>
            <w:r>
              <w:rPr>
                <w:rStyle w:val="IndexLink"/>
                <w:rtl w:val="true"/>
              </w:rPr>
              <w:tab/>
            </w:r>
            <w:r>
              <w:rPr>
                <w:rStyle w:val="IndexLink"/>
              </w:rPr>
              <w:t>16</w:t>
            </w:r>
          </w:hyperlink>
        </w:p>
        <w:p>
          <w:pPr>
            <w:pStyle w:val="Contents4"/>
            <w:tabs>
              <w:tab w:val="clear" w:pos="8176"/>
              <w:tab w:val="right" w:pos="9026" w:leader="dot"/>
            </w:tabs>
            <w:rPr/>
          </w:pPr>
          <w:hyperlink w:anchor="__RefHeading___Toc3012908_3224264995">
            <w:r>
              <w:rPr>
                <w:webHidden/>
                <w:rStyle w:val="IndexLink"/>
                <w:rtl w:val="true"/>
              </w:rPr>
              <w:t>منزلة شهداء أهل البيت عليهم السلام وشيعتهم</w:t>
            </w:r>
            <w:r>
              <w:rPr>
                <w:rStyle w:val="IndexLink"/>
                <w:rtl w:val="true"/>
              </w:rPr>
              <w:tab/>
            </w:r>
            <w:r>
              <w:rPr>
                <w:rStyle w:val="IndexLink"/>
              </w:rPr>
              <w:t>16</w:t>
            </w:r>
          </w:hyperlink>
        </w:p>
        <w:p>
          <w:pPr>
            <w:pStyle w:val="Contents4"/>
            <w:tabs>
              <w:tab w:val="clear" w:pos="8176"/>
              <w:tab w:val="right" w:pos="9026" w:leader="dot"/>
            </w:tabs>
            <w:rPr/>
          </w:pPr>
          <w:hyperlink w:anchor="__RefHeading___Toc3012910_3224264995">
            <w:r>
              <w:rPr>
                <w:webHidden/>
                <w:rStyle w:val="IndexLink"/>
                <w:rtl w:val="true"/>
              </w:rPr>
              <w:t>من صفاتهم عليهم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3012912_3224264995">
            <w:r>
              <w:rPr>
                <w:webHidden/>
                <w:rStyle w:val="IndexLink"/>
                <w:rtl w:val="true"/>
              </w:rPr>
              <w:t xml:space="preserve">الفصل الثّاني </w:t>
            </w:r>
            <w:r>
              <w:rPr>
                <w:rStyle w:val="IndexLink"/>
                <w:rtl w:val="true"/>
              </w:rPr>
              <w:t xml:space="preserve">: </w:t>
            </w:r>
            <w:r>
              <w:rPr>
                <w:rStyle w:val="IndexLink"/>
                <w:rtl w:val="true"/>
              </w:rPr>
              <w:t>مكاتيبه بعد شهادة أبيه وقبل الصُّلح</w:t>
            </w:r>
            <w:r>
              <w:rPr>
                <w:rStyle w:val="IndexLink"/>
                <w:rtl w:val="true"/>
              </w:rPr>
              <w:tab/>
            </w:r>
            <w:r>
              <w:rPr>
                <w:rStyle w:val="IndexLink"/>
              </w:rPr>
              <w:t>18</w:t>
            </w:r>
          </w:hyperlink>
        </w:p>
        <w:p>
          <w:pPr>
            <w:pStyle w:val="Contents4"/>
            <w:tabs>
              <w:tab w:val="clear" w:pos="8176"/>
              <w:tab w:val="right" w:pos="9026" w:leader="dot"/>
            </w:tabs>
            <w:rPr/>
          </w:pPr>
          <w:hyperlink w:anchor="__RefHeading___Toc3012914_3224264995">
            <w:r>
              <w:rPr>
                <w:webHidden/>
                <w:rStyle w:val="IndexLink"/>
              </w:rPr>
              <w:t>۲</w:t>
            </w:r>
            <w:r>
              <w:rPr>
                <w:rStyle w:val="IndexLink"/>
                <w:rtl w:val="true"/>
              </w:rPr>
              <w:t xml:space="preserve"> كتابُه عليه السلام إلى الحسين عليه السلام ينعى أباه</w:t>
            </w:r>
            <w:r>
              <w:rPr>
                <w:rStyle w:val="IndexLink"/>
                <w:rtl w:val="true"/>
              </w:rPr>
              <w:tab/>
            </w:r>
            <w:r>
              <w:rPr>
                <w:rStyle w:val="IndexLink"/>
              </w:rPr>
              <w:t>18</w:t>
            </w:r>
          </w:hyperlink>
        </w:p>
        <w:p>
          <w:pPr>
            <w:pStyle w:val="Contents4"/>
            <w:tabs>
              <w:tab w:val="clear" w:pos="8176"/>
              <w:tab w:val="right" w:pos="9026" w:leader="dot"/>
            </w:tabs>
            <w:rPr/>
          </w:pPr>
          <w:hyperlink w:anchor="__RefHeading___Toc3012916_3224264995">
            <w:r>
              <w:rPr>
                <w:webHidden/>
                <w:rStyle w:val="IndexLink"/>
              </w:rPr>
              <w:t>۳</w:t>
            </w:r>
            <w:r>
              <w:rPr>
                <w:rStyle w:val="IndexLink"/>
                <w:rtl w:val="true"/>
              </w:rPr>
              <w:t xml:space="preserve"> كتابُه عليه السلام إلى معاوية في تحذيره وإنظاره</w:t>
            </w:r>
            <w:r>
              <w:rPr>
                <w:rStyle w:val="IndexLink"/>
                <w:rtl w:val="true"/>
              </w:rPr>
              <w:tab/>
            </w:r>
            <w:r>
              <w:rPr>
                <w:rStyle w:val="IndexLink"/>
              </w:rPr>
              <w:t>19</w:t>
            </w:r>
          </w:hyperlink>
        </w:p>
        <w:p>
          <w:pPr>
            <w:pStyle w:val="Contents4"/>
            <w:tabs>
              <w:tab w:val="clear" w:pos="8176"/>
              <w:tab w:val="right" w:pos="9026" w:leader="dot"/>
            </w:tabs>
            <w:rPr/>
          </w:pPr>
          <w:hyperlink w:anchor="__RefHeading___Toc3012918_3224264995">
            <w:r>
              <w:rPr>
                <w:webHidden/>
                <w:rStyle w:val="IndexLink"/>
                <w:rtl w:val="true"/>
              </w:rPr>
              <w:t>في بعثة النبي صلى الله عليه و آله</w:t>
            </w:r>
            <w:r>
              <w:rPr>
                <w:rStyle w:val="IndexLink"/>
                <w:rtl w:val="true"/>
              </w:rPr>
              <w:tab/>
            </w:r>
            <w:r>
              <w:rPr>
                <w:rStyle w:val="IndexLink"/>
              </w:rPr>
              <w:t>24</w:t>
            </w:r>
          </w:hyperlink>
        </w:p>
        <w:p>
          <w:pPr>
            <w:pStyle w:val="Contents4"/>
            <w:tabs>
              <w:tab w:val="clear" w:pos="8176"/>
              <w:tab w:val="right" w:pos="9026" w:leader="dot"/>
            </w:tabs>
            <w:rPr/>
          </w:pPr>
          <w:hyperlink w:anchor="__RefHeading___Toc3012920_3224264995">
            <w:r>
              <w:rPr>
                <w:webHidden/>
                <w:rStyle w:val="IndexLink"/>
                <w:rtl w:val="true"/>
              </w:rPr>
              <w:t>في بيان ما حدث بعد وفاة النبي صلى الله عليه و آله</w:t>
            </w:r>
            <w:r>
              <w:rPr>
                <w:rStyle w:val="IndexLink"/>
                <w:rtl w:val="true"/>
              </w:rPr>
              <w:tab/>
            </w:r>
            <w:r>
              <w:rPr>
                <w:rStyle w:val="IndexLink"/>
              </w:rPr>
              <w:t>25</w:t>
            </w:r>
          </w:hyperlink>
        </w:p>
        <w:p>
          <w:pPr>
            <w:pStyle w:val="Contents4"/>
            <w:tabs>
              <w:tab w:val="clear" w:pos="8176"/>
              <w:tab w:val="right" w:pos="9026" w:leader="dot"/>
            </w:tabs>
            <w:rPr/>
          </w:pPr>
          <w:hyperlink w:anchor="__RefHeading___Toc3012922_3224264995">
            <w:r>
              <w:rPr>
                <w:webHidden/>
                <w:rStyle w:val="IndexLink"/>
                <w:rtl w:val="true"/>
              </w:rPr>
              <w:t>العجب من طلب معاوية أمرا ليس هو من أهله</w:t>
            </w:r>
            <w:r>
              <w:rPr>
                <w:rStyle w:val="IndexLink"/>
                <w:rtl w:val="true"/>
              </w:rPr>
              <w:tab/>
            </w:r>
            <w:r>
              <w:rPr>
                <w:rStyle w:val="IndexLink"/>
              </w:rPr>
              <w:t>26</w:t>
            </w:r>
          </w:hyperlink>
        </w:p>
        <w:p>
          <w:pPr>
            <w:pStyle w:val="Contents4"/>
            <w:tabs>
              <w:tab w:val="clear" w:pos="8176"/>
              <w:tab w:val="right" w:pos="9026" w:leader="dot"/>
            </w:tabs>
            <w:rPr/>
          </w:pPr>
          <w:hyperlink w:anchor="__RefHeading___Toc3012924_3224264995">
            <w:r>
              <w:rPr>
                <w:webHidden/>
                <w:rStyle w:val="IndexLink"/>
                <w:rtl w:val="true"/>
              </w:rPr>
              <w:t>أحقّيّتهُ عليه السلام بالخلافة</w:t>
            </w:r>
            <w:r>
              <w:rPr>
                <w:rStyle w:val="IndexLink"/>
                <w:rtl w:val="true"/>
              </w:rPr>
              <w:tab/>
            </w:r>
            <w:r>
              <w:rPr>
                <w:rStyle w:val="IndexLink"/>
              </w:rPr>
              <w:t>26</w:t>
            </w:r>
          </w:hyperlink>
        </w:p>
        <w:p>
          <w:pPr>
            <w:pStyle w:val="Contents4"/>
            <w:tabs>
              <w:tab w:val="clear" w:pos="8176"/>
              <w:tab w:val="right" w:pos="9026" w:leader="dot"/>
            </w:tabs>
            <w:rPr/>
          </w:pPr>
          <w:hyperlink w:anchor="__RefHeading___Toc3012926_3224264995">
            <w:r>
              <w:rPr>
                <w:webHidden/>
                <w:rStyle w:val="IndexLink"/>
                <w:rtl w:val="true"/>
              </w:rPr>
              <w:t>حثّ معاوية على التقوى</w:t>
            </w:r>
            <w:r>
              <w:rPr>
                <w:rStyle w:val="IndexLink"/>
                <w:rtl w:val="true"/>
              </w:rPr>
              <w:tab/>
            </w:r>
            <w:r>
              <w:rPr>
                <w:rStyle w:val="IndexLink"/>
              </w:rPr>
              <w:t>26</w:t>
            </w:r>
          </w:hyperlink>
        </w:p>
        <w:p>
          <w:pPr>
            <w:pStyle w:val="Contents4"/>
            <w:tabs>
              <w:tab w:val="clear" w:pos="8176"/>
              <w:tab w:val="right" w:pos="9026" w:leader="dot"/>
            </w:tabs>
            <w:rPr/>
          </w:pPr>
          <w:hyperlink w:anchor="__RefHeading___Toc3012928_3224264995">
            <w:r>
              <w:rPr>
                <w:webHidden/>
                <w:rStyle w:val="IndexLink"/>
              </w:rPr>
              <w:t>۴</w:t>
            </w:r>
            <w:r>
              <w:rPr>
                <w:rStyle w:val="IndexLink"/>
                <w:rtl w:val="true"/>
              </w:rPr>
              <w:t xml:space="preserve"> كتابه عليه السلام إلى معاوية في ترغيبه باتّباع الحقّ</w:t>
            </w:r>
            <w:r>
              <w:rPr>
                <w:rStyle w:val="IndexLink"/>
                <w:rtl w:val="true"/>
              </w:rPr>
              <w:tab/>
            </w:r>
            <w:r>
              <w:rPr>
                <w:rStyle w:val="IndexLink"/>
              </w:rPr>
              <w:t>30</w:t>
            </w:r>
          </w:hyperlink>
        </w:p>
        <w:p>
          <w:pPr>
            <w:pStyle w:val="Contents4"/>
            <w:tabs>
              <w:tab w:val="clear" w:pos="8176"/>
              <w:tab w:val="right" w:pos="9026" w:leader="dot"/>
            </w:tabs>
            <w:rPr/>
          </w:pPr>
          <w:hyperlink w:anchor="__RefHeading___Toc3012930_3224264995">
            <w:r>
              <w:rPr>
                <w:webHidden/>
                <w:rStyle w:val="IndexLink"/>
              </w:rPr>
              <w:t>۵</w:t>
            </w:r>
            <w:r>
              <w:rPr>
                <w:rStyle w:val="IndexLink"/>
                <w:rtl w:val="true"/>
              </w:rPr>
              <w:t xml:space="preserve"> كتابُه عليه السلام إلى معاوية في إظهار دسائسه</w:t>
            </w:r>
            <w:r>
              <w:rPr>
                <w:rStyle w:val="IndexLink"/>
                <w:rtl w:val="true"/>
              </w:rPr>
              <w:tab/>
            </w:r>
            <w:r>
              <w:rPr>
                <w:rStyle w:val="IndexLink"/>
              </w:rPr>
              <w:t>32</w:t>
            </w:r>
          </w:hyperlink>
        </w:p>
        <w:p>
          <w:pPr>
            <w:pStyle w:val="Contents4"/>
            <w:tabs>
              <w:tab w:val="clear" w:pos="8176"/>
              <w:tab w:val="right" w:pos="9026" w:leader="dot"/>
            </w:tabs>
            <w:rPr/>
          </w:pPr>
          <w:hyperlink w:anchor="__RefHeading___Toc3012932_3224264995">
            <w:r>
              <w:rPr>
                <w:webHidden/>
                <w:rStyle w:val="IndexLink"/>
              </w:rPr>
              <w:t>۶</w:t>
            </w:r>
            <w:r>
              <w:rPr>
                <w:rStyle w:val="IndexLink"/>
                <w:rtl w:val="true"/>
              </w:rPr>
              <w:t xml:space="preserve"> كتابُه عليه السلام إلى أهل الكوفة بعد نقضهم العهد</w:t>
            </w:r>
            <w:r>
              <w:rPr>
                <w:rStyle w:val="IndexLink"/>
                <w:rtl w:val="true"/>
              </w:rPr>
              <w:tab/>
            </w:r>
            <w:r>
              <w:rPr>
                <w:rStyle w:val="IndexLink"/>
              </w:rPr>
              <w:t>36</w:t>
            </w:r>
          </w:hyperlink>
        </w:p>
        <w:p>
          <w:pPr>
            <w:pStyle w:val="Contents4"/>
            <w:tabs>
              <w:tab w:val="clear" w:pos="8176"/>
              <w:tab w:val="right" w:pos="9026" w:leader="dot"/>
            </w:tabs>
            <w:rPr/>
          </w:pPr>
          <w:hyperlink w:anchor="__RefHeading___Toc3012934_3224264995">
            <w:r>
              <w:rPr>
                <w:webHidden/>
                <w:rStyle w:val="IndexLink"/>
              </w:rPr>
              <w:t>۷</w:t>
            </w:r>
            <w:r>
              <w:rPr>
                <w:rStyle w:val="IndexLink"/>
                <w:rtl w:val="true"/>
              </w:rPr>
              <w:t xml:space="preserve"> كتابُه عليه السلام لأصحابه جواباً على تعزيتهم له في ابنةٍ</w:t>
            </w:r>
            <w:r>
              <w:rPr>
                <w:rStyle w:val="IndexLink"/>
                <w:rtl w:val="true"/>
              </w:rPr>
              <w:tab/>
            </w:r>
            <w:r>
              <w:rPr>
                <w:rStyle w:val="IndexLink"/>
              </w:rPr>
              <w:t>41</w:t>
            </w:r>
          </w:hyperlink>
        </w:p>
        <w:p>
          <w:pPr>
            <w:pStyle w:val="Contents4"/>
            <w:tabs>
              <w:tab w:val="clear" w:pos="8176"/>
              <w:tab w:val="right" w:pos="9026" w:leader="dot"/>
            </w:tabs>
            <w:rPr/>
          </w:pPr>
          <w:hyperlink w:anchor="__RefHeading___Toc3012936_3224264995">
            <w:r>
              <w:rPr>
                <w:webHidden/>
                <w:rStyle w:val="IndexLink"/>
              </w:rPr>
              <w:t>۸</w:t>
            </w:r>
            <w:r>
              <w:rPr>
                <w:rStyle w:val="IndexLink"/>
                <w:rtl w:val="true"/>
              </w:rPr>
              <w:t xml:space="preserve"> كتابُه عليه السلام إلى معاوية في تخويله الأمر إليه</w:t>
            </w:r>
            <w:r>
              <w:rPr>
                <w:rStyle w:val="IndexLink"/>
                <w:rtl w:val="true"/>
              </w:rPr>
              <w:tab/>
            </w:r>
            <w:r>
              <w:rPr>
                <w:rStyle w:val="IndexLink"/>
              </w:rPr>
              <w:t>42</w:t>
            </w:r>
          </w:hyperlink>
        </w:p>
        <w:p>
          <w:pPr>
            <w:pStyle w:val="Contents3"/>
            <w:tabs>
              <w:tab w:val="clear" w:pos="8459"/>
              <w:tab w:val="right" w:pos="9026" w:leader="dot"/>
            </w:tabs>
            <w:rPr/>
          </w:pPr>
          <w:hyperlink w:anchor="__RefHeading___Toc3012938_3224264995">
            <w:r>
              <w:rPr>
                <w:webHidden/>
                <w:rStyle w:val="IndexLink"/>
                <w:rtl w:val="true"/>
              </w:rPr>
              <w:t xml:space="preserve">الفصل الثالث </w:t>
            </w:r>
            <w:r>
              <w:rPr>
                <w:rStyle w:val="IndexLink"/>
                <w:rtl w:val="true"/>
              </w:rPr>
              <w:t xml:space="preserve">: </w:t>
            </w:r>
            <w:r>
              <w:rPr>
                <w:rStyle w:val="IndexLink"/>
                <w:rtl w:val="true"/>
              </w:rPr>
              <w:t>مكاتيبه من الصُّلح حتّى الاستشهاد</w:t>
            </w:r>
            <w:r>
              <w:rPr>
                <w:rStyle w:val="IndexLink"/>
                <w:rtl w:val="true"/>
              </w:rPr>
              <w:tab/>
            </w:r>
            <w:r>
              <w:rPr>
                <w:rStyle w:val="IndexLink"/>
              </w:rPr>
              <w:t>44</w:t>
            </w:r>
          </w:hyperlink>
        </w:p>
        <w:p>
          <w:pPr>
            <w:pStyle w:val="Contents4"/>
            <w:tabs>
              <w:tab w:val="clear" w:pos="8176"/>
              <w:tab w:val="right" w:pos="9026" w:leader="dot"/>
            </w:tabs>
            <w:rPr/>
          </w:pPr>
          <w:hyperlink w:anchor="__RefHeading___Toc3012940_3224264995">
            <w:r>
              <w:rPr>
                <w:webHidden/>
                <w:rStyle w:val="IndexLink"/>
              </w:rPr>
              <w:t>۹</w:t>
            </w:r>
            <w:r>
              <w:rPr>
                <w:rStyle w:val="IndexLink"/>
                <w:rtl w:val="true"/>
              </w:rPr>
              <w:t xml:space="preserve"> كتابُه عليه السلام إلى معاوية في الصّلح وشروطه</w:t>
            </w:r>
            <w:r>
              <w:rPr>
                <w:rStyle w:val="IndexLink"/>
                <w:rtl w:val="true"/>
              </w:rPr>
              <w:tab/>
            </w:r>
            <w:r>
              <w:rPr>
                <w:rStyle w:val="IndexLink"/>
              </w:rPr>
              <w:t>44</w:t>
            </w:r>
          </w:hyperlink>
        </w:p>
        <w:p>
          <w:pPr>
            <w:pStyle w:val="Contents4"/>
            <w:tabs>
              <w:tab w:val="clear" w:pos="8176"/>
              <w:tab w:val="right" w:pos="9026" w:leader="dot"/>
            </w:tabs>
            <w:rPr/>
          </w:pPr>
          <w:hyperlink w:anchor="__RefHeading___Toc3012942_3224264995">
            <w:r>
              <w:rPr>
                <w:webHidden/>
                <w:rStyle w:val="IndexLink"/>
              </w:rPr>
              <w:t>۱۰</w:t>
            </w:r>
            <w:r>
              <w:rPr>
                <w:rStyle w:val="IndexLink"/>
                <w:rtl w:val="true"/>
              </w:rPr>
              <w:t xml:space="preserve"> كتابُه عليه السلام إلى معاوية بعد نقضه الشّروط</w:t>
            </w:r>
            <w:r>
              <w:rPr>
                <w:rStyle w:val="IndexLink"/>
                <w:rtl w:val="true"/>
              </w:rPr>
              <w:tab/>
            </w:r>
            <w:r>
              <w:rPr>
                <w:rStyle w:val="IndexLink"/>
              </w:rPr>
              <w:t>58</w:t>
            </w:r>
          </w:hyperlink>
        </w:p>
        <w:p>
          <w:pPr>
            <w:pStyle w:val="Contents4"/>
            <w:tabs>
              <w:tab w:val="clear" w:pos="8176"/>
              <w:tab w:val="right" w:pos="9026" w:leader="dot"/>
            </w:tabs>
            <w:rPr/>
          </w:pPr>
          <w:hyperlink w:anchor="__RefHeading___Toc3012944_3224264995">
            <w:r>
              <w:rPr>
                <w:webHidden/>
                <w:rStyle w:val="IndexLink"/>
              </w:rPr>
              <w:t>۱۱</w:t>
            </w:r>
            <w:r>
              <w:rPr>
                <w:rStyle w:val="IndexLink"/>
                <w:rtl w:val="true"/>
              </w:rPr>
              <w:t xml:space="preserve"> كتابُه عليه السلام إلى زياد بعد تعرّضه لشيعة عليّ عليه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3012946_3224264995">
            <w:r>
              <w:rPr>
                <w:webHidden/>
                <w:rStyle w:val="IndexLink"/>
              </w:rPr>
              <w:t>۱۲</w:t>
            </w:r>
            <w:r>
              <w:rPr>
                <w:rStyle w:val="IndexLink"/>
                <w:rtl w:val="true"/>
              </w:rPr>
              <w:t xml:space="preserve"> كتابُه عليه السلام إلى زياد يفضح فيه نسبه</w:t>
            </w:r>
            <w:r>
              <w:rPr>
                <w:rStyle w:val="IndexLink"/>
                <w:rtl w:val="true"/>
              </w:rPr>
              <w:tab/>
            </w:r>
            <w:r>
              <w:rPr>
                <w:rStyle w:val="IndexLink"/>
              </w:rPr>
              <w:t>60</w:t>
            </w:r>
          </w:hyperlink>
        </w:p>
        <w:p>
          <w:pPr>
            <w:pStyle w:val="Contents4"/>
            <w:tabs>
              <w:tab w:val="clear" w:pos="8176"/>
              <w:tab w:val="right" w:pos="9026" w:leader="dot"/>
            </w:tabs>
            <w:rPr/>
          </w:pPr>
          <w:hyperlink w:anchor="__RefHeading___Toc3012948_3224264995">
            <w:r>
              <w:rPr>
                <w:webHidden/>
                <w:rStyle w:val="IndexLink"/>
              </w:rPr>
              <w:t>۱۳</w:t>
            </w:r>
            <w:r>
              <w:rPr>
                <w:rStyle w:val="IndexLink"/>
                <w:rtl w:val="true"/>
              </w:rPr>
              <w:t xml:space="preserve"> كتابُه عليه السلام إلى زياد بعد نقضه الشروط</w:t>
            </w:r>
            <w:r>
              <w:rPr>
                <w:rStyle w:val="IndexLink"/>
                <w:rtl w:val="true"/>
              </w:rPr>
              <w:tab/>
            </w:r>
            <w:r>
              <w:rPr>
                <w:rStyle w:val="IndexLink"/>
              </w:rPr>
              <w:t>61</w:t>
            </w:r>
          </w:hyperlink>
        </w:p>
        <w:p>
          <w:pPr>
            <w:pStyle w:val="Contents3"/>
            <w:tabs>
              <w:tab w:val="clear" w:pos="8459"/>
              <w:tab w:val="right" w:pos="9026" w:leader="dot"/>
            </w:tabs>
            <w:rPr/>
          </w:pPr>
          <w:hyperlink w:anchor="__RefHeading___Toc3012950_3224264995">
            <w:r>
              <w:rPr>
                <w:webHidden/>
                <w:rStyle w:val="IndexLink"/>
                <w:rtl w:val="true"/>
              </w:rPr>
              <w:t xml:space="preserve">الفصل الرّابع </w:t>
            </w:r>
            <w:r>
              <w:rPr>
                <w:rStyle w:val="IndexLink"/>
                <w:rtl w:val="true"/>
              </w:rPr>
              <w:t xml:space="preserve">: </w:t>
            </w:r>
            <w:r>
              <w:rPr>
                <w:rStyle w:val="IndexLink"/>
                <w:rtl w:val="true"/>
              </w:rPr>
              <w:t>في مكاتيبه مجهولة التّاريخ</w:t>
            </w:r>
            <w:r>
              <w:rPr>
                <w:rStyle w:val="IndexLink"/>
                <w:rtl w:val="true"/>
              </w:rPr>
              <w:tab/>
            </w:r>
            <w:r>
              <w:rPr>
                <w:rStyle w:val="IndexLink"/>
              </w:rPr>
              <w:t>63</w:t>
            </w:r>
          </w:hyperlink>
        </w:p>
        <w:p>
          <w:pPr>
            <w:pStyle w:val="Contents4"/>
            <w:tabs>
              <w:tab w:val="clear" w:pos="8176"/>
              <w:tab w:val="right" w:pos="9026" w:leader="dot"/>
            </w:tabs>
            <w:rPr/>
          </w:pPr>
          <w:hyperlink w:anchor="__RefHeading___Toc3012952_3224264995">
            <w:r>
              <w:rPr>
                <w:webHidden/>
                <w:rStyle w:val="IndexLink"/>
              </w:rPr>
              <w:t>۱۴</w:t>
            </w:r>
            <w:r>
              <w:rPr>
                <w:rStyle w:val="IndexLink"/>
                <w:rtl w:val="true"/>
              </w:rPr>
              <w:t xml:space="preserve"> كتابُه عليه السلام في القضاء والقدر</w:t>
            </w:r>
            <w:r>
              <w:rPr>
                <w:rStyle w:val="IndexLink"/>
                <w:rtl w:val="true"/>
              </w:rPr>
              <w:tab/>
            </w:r>
            <w:r>
              <w:rPr>
                <w:rStyle w:val="IndexLink"/>
              </w:rPr>
              <w:t>63</w:t>
            </w:r>
          </w:hyperlink>
        </w:p>
        <w:p>
          <w:pPr>
            <w:pStyle w:val="Contents4"/>
            <w:tabs>
              <w:tab w:val="clear" w:pos="8176"/>
              <w:tab w:val="right" w:pos="9026" w:leader="dot"/>
            </w:tabs>
            <w:rPr/>
          </w:pPr>
          <w:hyperlink w:anchor="__RefHeading___Toc3012954_3224264995">
            <w:r>
              <w:rPr>
                <w:webHidden/>
                <w:rStyle w:val="IndexLink"/>
              </w:rPr>
              <w:t>۱۵</w:t>
            </w:r>
            <w:r>
              <w:rPr>
                <w:rStyle w:val="IndexLink"/>
                <w:rtl w:val="true"/>
              </w:rPr>
              <w:t xml:space="preserve"> كتابُه عليه السلام إلى الحسين عليه السلام حول كثرة بذْله</w:t>
            </w:r>
            <w:r>
              <w:rPr>
                <w:rStyle w:val="IndexLink"/>
                <w:rtl w:val="true"/>
              </w:rPr>
              <w:tab/>
            </w:r>
            <w:r>
              <w:rPr>
                <w:rStyle w:val="IndexLink"/>
              </w:rPr>
              <w:t>68</w:t>
            </w:r>
          </w:hyperlink>
        </w:p>
        <w:p>
          <w:pPr>
            <w:pStyle w:val="Contents3"/>
            <w:tabs>
              <w:tab w:val="clear" w:pos="8459"/>
              <w:tab w:val="right" w:pos="9026" w:leader="dot"/>
            </w:tabs>
            <w:rPr/>
          </w:pPr>
          <w:hyperlink w:anchor="__RefHeading___Toc3012956_3224264995">
            <w:r>
              <w:rPr>
                <w:webHidden/>
                <w:rStyle w:val="IndexLink"/>
                <w:rtl w:val="true"/>
              </w:rPr>
              <w:t xml:space="preserve">الفصل الخامس </w:t>
            </w:r>
            <w:r>
              <w:rPr>
                <w:rStyle w:val="IndexLink"/>
                <w:rtl w:val="true"/>
              </w:rPr>
              <w:t xml:space="preserve">: </w:t>
            </w:r>
            <w:r>
              <w:rPr>
                <w:rStyle w:val="IndexLink"/>
                <w:rtl w:val="true"/>
              </w:rPr>
              <w:t>في وصاياه عليه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3012958_3224264995">
            <w:r>
              <w:rPr>
                <w:webHidden/>
                <w:rStyle w:val="IndexLink"/>
              </w:rPr>
              <w:t>۱۶</w:t>
            </w:r>
            <w:r>
              <w:rPr>
                <w:rStyle w:val="IndexLink"/>
                <w:rtl w:val="true"/>
              </w:rPr>
              <w:t xml:space="preserve"> وصيّتُه عليه السلام إلى محمّد بن الحنفيّة</w:t>
            </w:r>
            <w:r>
              <w:rPr>
                <w:rStyle w:val="IndexLink"/>
                <w:rtl w:val="true"/>
              </w:rPr>
              <w:tab/>
            </w:r>
            <w:r>
              <w:rPr>
                <w:rStyle w:val="IndexLink"/>
              </w:rPr>
              <w:t>70</w:t>
            </w:r>
          </w:hyperlink>
        </w:p>
        <w:p>
          <w:pPr>
            <w:pStyle w:val="Contents4"/>
            <w:tabs>
              <w:tab w:val="clear" w:pos="8176"/>
              <w:tab w:val="right" w:pos="9026" w:leader="dot"/>
            </w:tabs>
            <w:rPr/>
          </w:pPr>
          <w:hyperlink w:anchor="__RefHeading___Toc3012960_3224264995">
            <w:r>
              <w:rPr>
                <w:webHidden/>
                <w:rStyle w:val="IndexLink"/>
              </w:rPr>
              <w:t>۱۷</w:t>
            </w:r>
            <w:r>
              <w:rPr>
                <w:rStyle w:val="IndexLink"/>
                <w:rtl w:val="true"/>
              </w:rPr>
              <w:t xml:space="preserve"> وصيّتُه عليه السلام إلى الحسين عليه السلام وابن الحنفيّة</w:t>
            </w:r>
            <w:r>
              <w:rPr>
                <w:rStyle w:val="IndexLink"/>
                <w:rtl w:val="true"/>
              </w:rPr>
              <w:tab/>
            </w:r>
            <w:r>
              <w:rPr>
                <w:rStyle w:val="IndexLink"/>
              </w:rPr>
              <w:t>73</w:t>
            </w:r>
          </w:hyperlink>
        </w:p>
        <w:p>
          <w:pPr>
            <w:pStyle w:val="Contents4"/>
            <w:tabs>
              <w:tab w:val="clear" w:pos="8176"/>
              <w:tab w:val="right" w:pos="9026" w:leader="dot"/>
            </w:tabs>
            <w:rPr/>
          </w:pPr>
          <w:hyperlink w:anchor="__RefHeading___Toc3012962_3224264995">
            <w:r>
              <w:rPr>
                <w:webHidden/>
                <w:rStyle w:val="IndexLink"/>
              </w:rPr>
              <w:t>۱۸</w:t>
            </w:r>
            <w:r>
              <w:rPr>
                <w:rStyle w:val="IndexLink"/>
                <w:rtl w:val="true"/>
              </w:rPr>
              <w:t xml:space="preserve"> وصيّتُه عليه السلام إلى جنادة بن أبي اُميّة</w:t>
            </w:r>
            <w:r>
              <w:rPr>
                <w:rStyle w:val="IndexLink"/>
                <w:rtl w:val="true"/>
              </w:rPr>
              <w:tab/>
            </w:r>
            <w:r>
              <w:rPr>
                <w:rStyle w:val="IndexLink"/>
              </w:rPr>
              <w:t>74</w:t>
            </w:r>
          </w:hyperlink>
        </w:p>
        <w:p>
          <w:pPr>
            <w:pStyle w:val="Contents4"/>
            <w:tabs>
              <w:tab w:val="clear" w:pos="8176"/>
              <w:tab w:val="right" w:pos="9026" w:leader="dot"/>
            </w:tabs>
            <w:rPr/>
          </w:pPr>
          <w:hyperlink w:anchor="__RefHeading___Toc3012964_3224264995">
            <w:r>
              <w:rPr>
                <w:webHidden/>
                <w:rStyle w:val="IndexLink"/>
              </w:rPr>
              <w:t>۱۹</w:t>
            </w:r>
            <w:r>
              <w:rPr>
                <w:rStyle w:val="IndexLink"/>
                <w:rtl w:val="true"/>
              </w:rPr>
              <w:t xml:space="preserve"> وصيّتُه عليه السلام إلى الحسين عليه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3012966_3224264995">
            <w:r>
              <w:rPr>
                <w:webHidden/>
                <w:rStyle w:val="IndexLink"/>
              </w:rPr>
              <w:t>۲۰</w:t>
            </w:r>
            <w:r>
              <w:rPr>
                <w:rStyle w:val="IndexLink"/>
                <w:rtl w:val="true"/>
              </w:rPr>
              <w:t xml:space="preserve"> ما زُعم أنّه عليه السلام أوصى به أخاه الحسين عليه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3012968_3224264995">
            <w:r>
              <w:rPr>
                <w:webHidden/>
                <w:rStyle w:val="IndexLink"/>
              </w:rPr>
              <w:t>۲۱</w:t>
            </w:r>
            <w:r>
              <w:rPr>
                <w:rStyle w:val="IndexLink"/>
                <w:rtl w:val="true"/>
              </w:rPr>
              <w:t xml:space="preserve"> وصيّتُه عليه السلام لأخيه الحسين عليه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3012970_3224264995">
            <w:r>
              <w:rPr>
                <w:webHidden/>
                <w:rStyle w:val="IndexLink"/>
              </w:rPr>
              <w:t>۲۲</w:t>
            </w:r>
            <w:r>
              <w:rPr>
                <w:rStyle w:val="IndexLink"/>
                <w:rtl w:val="true"/>
              </w:rPr>
              <w:t xml:space="preserve"> وصيّتُه عليه السلام إلى القاسم بن الحسن عليهماالسلام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3012972_3224264995">
            <w:r>
              <w:rPr>
                <w:webHidden/>
                <w:rStyle w:val="IndexLink"/>
                <w:rtl w:val="true"/>
              </w:rPr>
              <w:t>مكاتيب الإمام الحسين بن عليّ</w:t>
            </w:r>
            <w:r>
              <w:rPr>
                <w:rStyle w:val="IndexLink"/>
                <w:rtl w:val="true"/>
              </w:rPr>
              <w:tab/>
            </w:r>
            <w:r>
              <w:rPr>
                <w:rStyle w:val="IndexLink"/>
              </w:rPr>
              <w:t>97</w:t>
            </w:r>
          </w:hyperlink>
        </w:p>
        <w:p>
          <w:pPr>
            <w:pStyle w:val="Contents3"/>
            <w:tabs>
              <w:tab w:val="clear" w:pos="8459"/>
              <w:tab w:val="right" w:pos="9026" w:leader="dot"/>
            </w:tabs>
            <w:rPr/>
          </w:pPr>
          <w:hyperlink w:anchor="__RefHeading___Toc3012974_3224264995">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3012976_3224264995">
            <w:r>
              <w:rPr>
                <w:webHidden/>
                <w:rStyle w:val="IndexLink"/>
                <w:rtl w:val="true"/>
              </w:rPr>
              <w:t xml:space="preserve">الفصل الأوّل </w:t>
            </w:r>
            <w:r>
              <w:rPr>
                <w:rStyle w:val="IndexLink"/>
                <w:rtl w:val="true"/>
              </w:rPr>
              <w:t xml:space="preserve">: </w:t>
            </w:r>
            <w:r>
              <w:rPr>
                <w:rStyle w:val="IndexLink"/>
                <w:rtl w:val="true"/>
              </w:rPr>
              <w:t>مكاتيبه في عهد معاوية</w:t>
            </w:r>
            <w:r>
              <w:rPr>
                <w:rStyle w:val="IndexLink"/>
                <w:rtl w:val="true"/>
              </w:rPr>
              <w:tab/>
            </w:r>
            <w:r>
              <w:rPr>
                <w:rStyle w:val="IndexLink"/>
              </w:rPr>
              <w:t>99</w:t>
            </w:r>
          </w:hyperlink>
        </w:p>
        <w:p>
          <w:pPr>
            <w:pStyle w:val="Contents4"/>
            <w:tabs>
              <w:tab w:val="clear" w:pos="8176"/>
              <w:tab w:val="right" w:pos="9026" w:leader="dot"/>
            </w:tabs>
            <w:rPr/>
          </w:pPr>
          <w:hyperlink w:anchor="__RefHeading___Toc3012978_3224264995">
            <w:r>
              <w:rPr>
                <w:webHidden/>
                <w:rStyle w:val="IndexLink"/>
              </w:rPr>
              <w:t>۱</w:t>
            </w:r>
            <w:r>
              <w:rPr>
                <w:rStyle w:val="IndexLink"/>
                <w:rtl w:val="true"/>
              </w:rPr>
              <w:t xml:space="preserve"> كتابه عليه السلام إلى معاوية في احتجاجه عليه السلام عليه</w:t>
            </w:r>
            <w:r>
              <w:rPr>
                <w:rStyle w:val="IndexLink"/>
                <w:rtl w:val="true"/>
              </w:rPr>
              <w:tab/>
            </w:r>
            <w:r>
              <w:rPr>
                <w:rStyle w:val="IndexLink"/>
              </w:rPr>
              <w:t>99</w:t>
            </w:r>
          </w:hyperlink>
        </w:p>
        <w:p>
          <w:pPr>
            <w:pStyle w:val="Contents4"/>
            <w:tabs>
              <w:tab w:val="clear" w:pos="8176"/>
              <w:tab w:val="right" w:pos="9026" w:leader="dot"/>
            </w:tabs>
            <w:rPr/>
          </w:pPr>
          <w:hyperlink w:anchor="__RefHeading___Toc3012980_3224264995">
            <w:r>
              <w:rPr>
                <w:webHidden/>
                <w:rStyle w:val="IndexLink"/>
                <w:rtl w:val="true"/>
              </w:rPr>
              <w:t>في تكذيب الوشاة به عليه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3012982_3224264995">
            <w:r>
              <w:rPr>
                <w:webHidden/>
                <w:rStyle w:val="IndexLink"/>
                <w:rtl w:val="true"/>
              </w:rPr>
              <w:t>توبيخه على قتل حجر وأصحابه</w:t>
            </w:r>
            <w:r>
              <w:rPr>
                <w:rStyle w:val="IndexLink"/>
                <w:rtl w:val="true"/>
              </w:rPr>
              <w:tab/>
            </w:r>
            <w:r>
              <w:rPr>
                <w:rStyle w:val="IndexLink"/>
              </w:rPr>
              <w:t>100</w:t>
            </w:r>
          </w:hyperlink>
        </w:p>
        <w:p>
          <w:pPr>
            <w:pStyle w:val="Contents4"/>
            <w:tabs>
              <w:tab w:val="clear" w:pos="8176"/>
              <w:tab w:val="right" w:pos="9026" w:leader="dot"/>
            </w:tabs>
            <w:rPr/>
          </w:pPr>
          <w:hyperlink w:anchor="__RefHeading___Toc3012984_3224264995">
            <w:r>
              <w:rPr>
                <w:webHidden/>
                <w:rStyle w:val="IndexLink"/>
                <w:rtl w:val="true"/>
              </w:rPr>
              <w:t>تعجّبه عليه السلام من استلحاق زياد</w:t>
            </w:r>
            <w:r>
              <w:rPr>
                <w:rStyle w:val="IndexLink"/>
                <w:rtl w:val="true"/>
              </w:rPr>
              <w:tab/>
            </w:r>
            <w:r>
              <w:rPr>
                <w:rStyle w:val="IndexLink"/>
              </w:rPr>
              <w:t>108</w:t>
            </w:r>
          </w:hyperlink>
        </w:p>
        <w:p>
          <w:pPr>
            <w:pStyle w:val="Contents4"/>
            <w:tabs>
              <w:tab w:val="clear" w:pos="8176"/>
              <w:tab w:val="right" w:pos="9026" w:leader="dot"/>
            </w:tabs>
            <w:rPr/>
          </w:pPr>
          <w:hyperlink w:anchor="__RefHeading___Toc3012986_3224264995">
            <w:r>
              <w:rPr>
                <w:webHidden/>
                <w:rStyle w:val="IndexLink"/>
                <w:rtl w:val="true"/>
              </w:rPr>
              <w:t>لومه على قتل الحضرميّين</w:t>
            </w:r>
            <w:r>
              <w:rPr>
                <w:rStyle w:val="IndexLink"/>
                <w:rtl w:val="true"/>
              </w:rPr>
              <w:tab/>
            </w:r>
            <w:r>
              <w:rPr>
                <w:rStyle w:val="IndexLink"/>
              </w:rPr>
              <w:t>108</w:t>
            </w:r>
          </w:hyperlink>
        </w:p>
        <w:p>
          <w:pPr>
            <w:pStyle w:val="Contents4"/>
            <w:tabs>
              <w:tab w:val="clear" w:pos="8176"/>
              <w:tab w:val="right" w:pos="9026" w:leader="dot"/>
            </w:tabs>
            <w:rPr/>
          </w:pPr>
          <w:hyperlink w:anchor="__RefHeading___Toc3012988_3224264995">
            <w:r>
              <w:rPr>
                <w:webHidden/>
                <w:rStyle w:val="IndexLink"/>
                <w:rtl w:val="true"/>
              </w:rPr>
              <w:t>في تحذيره من الفتنة وشقّ عصا الاُمّة</w:t>
            </w:r>
            <w:r>
              <w:rPr>
                <w:rStyle w:val="IndexLink"/>
                <w:rtl w:val="true"/>
              </w:rPr>
              <w:tab/>
            </w:r>
            <w:r>
              <w:rPr>
                <w:rStyle w:val="IndexLink"/>
              </w:rPr>
              <w:t>109</w:t>
            </w:r>
          </w:hyperlink>
        </w:p>
        <w:p>
          <w:pPr>
            <w:pStyle w:val="Contents4"/>
            <w:tabs>
              <w:tab w:val="clear" w:pos="8176"/>
              <w:tab w:val="right" w:pos="9026" w:leader="dot"/>
            </w:tabs>
            <w:rPr/>
          </w:pPr>
          <w:hyperlink w:anchor="__RefHeading___Toc3012990_3224264995">
            <w:r>
              <w:rPr>
                <w:webHidden/>
                <w:rStyle w:val="IndexLink"/>
                <w:rtl w:val="true"/>
              </w:rPr>
              <w:t>في أنّه عليه السلام لا يخاف معاوية</w:t>
            </w:r>
            <w:r>
              <w:rPr>
                <w:rStyle w:val="IndexLink"/>
                <w:rtl w:val="true"/>
              </w:rPr>
              <w:tab/>
            </w:r>
            <w:r>
              <w:rPr>
                <w:rStyle w:val="IndexLink"/>
              </w:rPr>
              <w:t>109</w:t>
            </w:r>
          </w:hyperlink>
        </w:p>
        <w:p>
          <w:pPr>
            <w:pStyle w:val="Contents4"/>
            <w:tabs>
              <w:tab w:val="clear" w:pos="8176"/>
              <w:tab w:val="right" w:pos="9026" w:leader="dot"/>
            </w:tabs>
            <w:rPr/>
          </w:pPr>
          <w:hyperlink w:anchor="__RefHeading___Toc3012992_3224264995">
            <w:r>
              <w:rPr>
                <w:webHidden/>
                <w:rStyle w:val="IndexLink"/>
                <w:rtl w:val="true"/>
              </w:rPr>
              <w:t>في تحذيره من سوء العاقبة والحساب</w:t>
            </w:r>
            <w:r>
              <w:rPr>
                <w:rStyle w:val="IndexLink"/>
                <w:rtl w:val="true"/>
              </w:rPr>
              <w:tab/>
            </w:r>
            <w:r>
              <w:rPr>
                <w:rStyle w:val="IndexLink"/>
              </w:rPr>
              <w:t>109</w:t>
            </w:r>
          </w:hyperlink>
        </w:p>
        <w:p>
          <w:pPr>
            <w:pStyle w:val="Contents4"/>
            <w:tabs>
              <w:tab w:val="clear" w:pos="8176"/>
              <w:tab w:val="right" w:pos="9026" w:leader="dot"/>
            </w:tabs>
            <w:rPr/>
          </w:pPr>
          <w:hyperlink w:anchor="__RefHeading___Toc3012994_3224264995">
            <w:r>
              <w:rPr>
                <w:webHidden/>
                <w:rStyle w:val="IndexLink"/>
                <w:rtl w:val="true"/>
              </w:rPr>
              <w:t>في تكذيب الوشاة به عليه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3012996_3224264995">
            <w:r>
              <w:rPr>
                <w:webHidden/>
                <w:rStyle w:val="IndexLink"/>
                <w:rtl w:val="true"/>
              </w:rPr>
              <w:t>توبيخه على قتل حجر وأصحابه</w:t>
            </w:r>
            <w:r>
              <w:rPr>
                <w:rStyle w:val="IndexLink"/>
                <w:rtl w:val="true"/>
              </w:rPr>
              <w:tab/>
            </w:r>
            <w:r>
              <w:rPr>
                <w:rStyle w:val="IndexLink"/>
              </w:rPr>
              <w:t>111</w:t>
            </w:r>
          </w:hyperlink>
        </w:p>
        <w:p>
          <w:pPr>
            <w:pStyle w:val="Contents4"/>
            <w:tabs>
              <w:tab w:val="clear" w:pos="8176"/>
              <w:tab w:val="right" w:pos="9026" w:leader="dot"/>
            </w:tabs>
            <w:rPr/>
          </w:pPr>
          <w:hyperlink w:anchor="__RefHeading___Toc3012998_3224264995">
            <w:r>
              <w:rPr>
                <w:webHidden/>
                <w:rStyle w:val="IndexLink"/>
                <w:rtl w:val="true"/>
              </w:rPr>
              <w:t>تعجّبه عليه السلام من استلحاق زياد</w:t>
            </w:r>
            <w:r>
              <w:rPr>
                <w:rStyle w:val="IndexLink"/>
                <w:rtl w:val="true"/>
              </w:rPr>
              <w:tab/>
            </w:r>
            <w:r>
              <w:rPr>
                <w:rStyle w:val="IndexLink"/>
              </w:rPr>
              <w:t>111</w:t>
            </w:r>
          </w:hyperlink>
        </w:p>
        <w:p>
          <w:pPr>
            <w:pStyle w:val="Contents4"/>
            <w:tabs>
              <w:tab w:val="clear" w:pos="8176"/>
              <w:tab w:val="right" w:pos="9026" w:leader="dot"/>
            </w:tabs>
            <w:rPr/>
          </w:pPr>
          <w:hyperlink w:anchor="__RefHeading___Toc3013000_3224264995">
            <w:r>
              <w:rPr>
                <w:webHidden/>
                <w:rStyle w:val="IndexLink"/>
                <w:rtl w:val="true"/>
              </w:rPr>
              <w:t>لومه على قتل الحضرمي</w:t>
            </w:r>
            <w:r>
              <w:rPr>
                <w:rStyle w:val="IndexLink"/>
                <w:rtl w:val="true"/>
              </w:rPr>
              <w:tab/>
            </w:r>
            <w:r>
              <w:rPr>
                <w:rStyle w:val="IndexLink"/>
              </w:rPr>
              <w:t>112</w:t>
            </w:r>
          </w:hyperlink>
        </w:p>
        <w:p>
          <w:pPr>
            <w:pStyle w:val="Contents4"/>
            <w:tabs>
              <w:tab w:val="clear" w:pos="8176"/>
              <w:tab w:val="right" w:pos="9026" w:leader="dot"/>
            </w:tabs>
            <w:rPr/>
          </w:pPr>
          <w:hyperlink w:anchor="__RefHeading___Toc3013002_3224264995">
            <w:r>
              <w:rPr>
                <w:webHidden/>
                <w:rStyle w:val="IndexLink"/>
                <w:rtl w:val="true"/>
              </w:rPr>
              <w:t>في عدم الاكتراث بتهديده</w:t>
            </w:r>
            <w:r>
              <w:rPr>
                <w:rStyle w:val="IndexLink"/>
                <w:rtl w:val="true"/>
              </w:rPr>
              <w:tab/>
            </w:r>
            <w:r>
              <w:rPr>
                <w:rStyle w:val="IndexLink"/>
              </w:rPr>
              <w:t>112</w:t>
            </w:r>
          </w:hyperlink>
        </w:p>
        <w:p>
          <w:pPr>
            <w:pStyle w:val="Contents4"/>
            <w:tabs>
              <w:tab w:val="clear" w:pos="8176"/>
              <w:tab w:val="right" w:pos="9026" w:leader="dot"/>
            </w:tabs>
            <w:rPr/>
          </w:pPr>
          <w:hyperlink w:anchor="__RefHeading___Toc3013004_3224264995">
            <w:r>
              <w:rPr>
                <w:webHidden/>
                <w:rStyle w:val="IndexLink"/>
                <w:rtl w:val="true"/>
              </w:rPr>
              <w:t>أمره بالتقوى وتحذيره من الحساب</w:t>
            </w:r>
            <w:r>
              <w:rPr>
                <w:rStyle w:val="IndexLink"/>
                <w:rtl w:val="true"/>
              </w:rPr>
              <w:tab/>
            </w:r>
            <w:r>
              <w:rPr>
                <w:rStyle w:val="IndexLink"/>
              </w:rPr>
              <w:t>112</w:t>
            </w:r>
          </w:hyperlink>
        </w:p>
        <w:p>
          <w:pPr>
            <w:pStyle w:val="Contents4"/>
            <w:tabs>
              <w:tab w:val="clear" w:pos="8176"/>
              <w:tab w:val="right" w:pos="9026" w:leader="dot"/>
            </w:tabs>
            <w:rPr/>
          </w:pPr>
          <w:hyperlink w:anchor="__RefHeading___Toc3013006_3224264995">
            <w:r>
              <w:rPr>
                <w:webHidden/>
                <w:rStyle w:val="IndexLink"/>
              </w:rPr>
              <w:t>۲</w:t>
            </w:r>
            <w:r>
              <w:rPr>
                <w:rStyle w:val="IndexLink"/>
                <w:rtl w:val="true"/>
              </w:rPr>
              <w:t xml:space="preserve"> كتابه عليه السلام إلى معاوية بعد حيازته عليه السلام قافلة من اليمن</w:t>
            </w:r>
            <w:r>
              <w:rPr>
                <w:rStyle w:val="IndexLink"/>
                <w:rtl w:val="true"/>
              </w:rPr>
              <w:tab/>
            </w:r>
            <w:r>
              <w:rPr>
                <w:rStyle w:val="IndexLink"/>
              </w:rPr>
              <w:t>114</w:t>
            </w:r>
          </w:hyperlink>
        </w:p>
        <w:p>
          <w:pPr>
            <w:pStyle w:val="Contents4"/>
            <w:tabs>
              <w:tab w:val="clear" w:pos="8176"/>
              <w:tab w:val="right" w:pos="9026" w:leader="dot"/>
            </w:tabs>
            <w:rPr/>
          </w:pPr>
          <w:hyperlink w:anchor="__RefHeading___Toc3013008_3224264995">
            <w:r>
              <w:rPr>
                <w:webHidden/>
                <w:rStyle w:val="IndexLink"/>
              </w:rPr>
              <w:t>۳</w:t>
            </w:r>
            <w:r>
              <w:rPr>
                <w:rStyle w:val="IndexLink"/>
                <w:rtl w:val="true"/>
              </w:rPr>
              <w:t xml:space="preserve"> كتابه عليه السلام إلى معاوية حول معاملة له مع مسلم بن عقيل</w:t>
            </w:r>
            <w:r>
              <w:rPr>
                <w:rStyle w:val="IndexLink"/>
                <w:rtl w:val="true"/>
              </w:rPr>
              <w:tab/>
            </w:r>
            <w:r>
              <w:rPr>
                <w:rStyle w:val="IndexLink"/>
              </w:rPr>
              <w:t>116</w:t>
            </w:r>
          </w:hyperlink>
        </w:p>
        <w:p>
          <w:pPr>
            <w:pStyle w:val="Contents4"/>
            <w:tabs>
              <w:tab w:val="clear" w:pos="8176"/>
              <w:tab w:val="right" w:pos="9026" w:leader="dot"/>
            </w:tabs>
            <w:rPr/>
          </w:pPr>
          <w:hyperlink w:anchor="__RefHeading___Toc3013010_3224264995">
            <w:r>
              <w:rPr>
                <w:webHidden/>
                <w:rStyle w:val="IndexLink"/>
              </w:rPr>
              <w:t>۴</w:t>
            </w:r>
            <w:r>
              <w:rPr>
                <w:rStyle w:val="IndexLink"/>
                <w:rtl w:val="true"/>
              </w:rPr>
              <w:t xml:space="preserve"> كتابه عليه السلام إلى أهل الكوفة بعد شهادة الحسن عليه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3013012_3224264995">
            <w:r>
              <w:rPr>
                <w:webHidden/>
                <w:rStyle w:val="IndexLink"/>
                <w:rtl w:val="true"/>
              </w:rPr>
              <w:t xml:space="preserve">الفصل الثّاني </w:t>
            </w:r>
            <w:r>
              <w:rPr>
                <w:rStyle w:val="IndexLink"/>
                <w:rtl w:val="true"/>
              </w:rPr>
              <w:t xml:space="preserve">: </w:t>
            </w:r>
            <w:r>
              <w:rPr>
                <w:rStyle w:val="IndexLink"/>
                <w:rtl w:val="true"/>
              </w:rPr>
              <w:t>مكاتيبه في عهد يزيد</w:t>
            </w:r>
            <w:r>
              <w:rPr>
                <w:rStyle w:val="IndexLink"/>
                <w:rtl w:val="true"/>
              </w:rPr>
              <w:tab/>
            </w:r>
            <w:r>
              <w:rPr>
                <w:rStyle w:val="IndexLink"/>
              </w:rPr>
              <w:t>121</w:t>
            </w:r>
          </w:hyperlink>
        </w:p>
        <w:p>
          <w:pPr>
            <w:pStyle w:val="Contents4"/>
            <w:tabs>
              <w:tab w:val="clear" w:pos="8176"/>
              <w:tab w:val="right" w:pos="9026" w:leader="dot"/>
            </w:tabs>
            <w:rPr/>
          </w:pPr>
          <w:hyperlink w:anchor="__RefHeading___Toc3013014_3224264995">
            <w:r>
              <w:rPr>
                <w:webHidden/>
                <w:rStyle w:val="IndexLink"/>
              </w:rPr>
              <w:t>۵</w:t>
            </w:r>
            <w:r>
              <w:rPr>
                <w:rStyle w:val="IndexLink"/>
                <w:rtl w:val="true"/>
              </w:rPr>
              <w:t xml:space="preserve"> كتابه عليه السلام إلى يزيد في التّبري من أعماله</w:t>
            </w:r>
            <w:r>
              <w:rPr>
                <w:rStyle w:val="IndexLink"/>
                <w:rtl w:val="true"/>
              </w:rPr>
              <w:tab/>
            </w:r>
            <w:r>
              <w:rPr>
                <w:rStyle w:val="IndexLink"/>
              </w:rPr>
              <w:t>121</w:t>
            </w:r>
          </w:hyperlink>
        </w:p>
        <w:p>
          <w:pPr>
            <w:pStyle w:val="Contents4"/>
            <w:tabs>
              <w:tab w:val="clear" w:pos="8176"/>
              <w:tab w:val="right" w:pos="9026" w:leader="dot"/>
            </w:tabs>
            <w:rPr/>
          </w:pPr>
          <w:hyperlink w:anchor="__RefHeading___Toc3013016_3224264995">
            <w:r>
              <w:rPr>
                <w:webHidden/>
                <w:rStyle w:val="IndexLink"/>
              </w:rPr>
              <w:t>۶</w:t>
            </w:r>
            <w:r>
              <w:rPr>
                <w:rStyle w:val="IndexLink"/>
                <w:rtl w:val="true"/>
              </w:rPr>
              <w:t xml:space="preserve"> وصيّته عليه السلام لمحمّد بن الحنفيّة حين عزم عليه السلام الخروج من المدينة إلى مكّة</w:t>
            </w:r>
            <w:r>
              <w:rPr>
                <w:rStyle w:val="IndexLink"/>
                <w:rtl w:val="true"/>
              </w:rPr>
              <w:tab/>
            </w:r>
            <w:r>
              <w:rPr>
                <w:rStyle w:val="IndexLink"/>
              </w:rPr>
              <w:t>126</w:t>
            </w:r>
          </w:hyperlink>
        </w:p>
        <w:p>
          <w:pPr>
            <w:pStyle w:val="Contents4"/>
            <w:tabs>
              <w:tab w:val="clear" w:pos="8176"/>
              <w:tab w:val="right" w:pos="9026" w:leader="dot"/>
            </w:tabs>
            <w:rPr/>
          </w:pPr>
          <w:hyperlink w:anchor="__RefHeading___Toc3013018_3224264995">
            <w:r>
              <w:rPr>
                <w:webHidden/>
                <w:rStyle w:val="IndexLink"/>
              </w:rPr>
              <w:t>۷</w:t>
            </w:r>
            <w:r>
              <w:rPr>
                <w:rStyle w:val="IndexLink"/>
                <w:rtl w:val="true"/>
              </w:rPr>
              <w:t xml:space="preserve"> كتابه عليه السلام إلى بني هاشم حين خروجه من المدينة</w:t>
            </w:r>
            <w:r>
              <w:rPr>
                <w:rStyle w:val="IndexLink"/>
                <w:rtl w:val="true"/>
              </w:rPr>
              <w:tab/>
            </w:r>
            <w:r>
              <w:rPr>
                <w:rStyle w:val="IndexLink"/>
              </w:rPr>
              <w:t>132</w:t>
            </w:r>
          </w:hyperlink>
        </w:p>
        <w:p>
          <w:pPr>
            <w:pStyle w:val="Contents4"/>
            <w:tabs>
              <w:tab w:val="clear" w:pos="8176"/>
              <w:tab w:val="right" w:pos="9026" w:leader="dot"/>
            </w:tabs>
            <w:rPr/>
          </w:pPr>
          <w:hyperlink w:anchor="__RefHeading___Toc3013020_3224264995">
            <w:r>
              <w:rPr>
                <w:webHidden/>
                <w:rStyle w:val="IndexLink"/>
              </w:rPr>
              <w:t>۸</w:t>
            </w:r>
            <w:r>
              <w:rPr>
                <w:rStyle w:val="IndexLink"/>
                <w:rtl w:val="true"/>
              </w:rPr>
              <w:t xml:space="preserve"> وصيّته عليه السلام والكتب الّتي أودعها أمّ سلمة حين عزم عليه السلام إلى العراق</w:t>
            </w:r>
            <w:r>
              <w:rPr>
                <w:rStyle w:val="IndexLink"/>
                <w:rtl w:val="true"/>
              </w:rPr>
              <w:tab/>
            </w:r>
            <w:r>
              <w:rPr>
                <w:rStyle w:val="IndexLink"/>
              </w:rPr>
              <w:t>133</w:t>
            </w:r>
          </w:hyperlink>
        </w:p>
        <w:p>
          <w:pPr>
            <w:pStyle w:val="Contents4"/>
            <w:tabs>
              <w:tab w:val="clear" w:pos="8176"/>
              <w:tab w:val="right" w:pos="9026" w:leader="dot"/>
            </w:tabs>
            <w:rPr/>
          </w:pPr>
          <w:hyperlink w:anchor="__RefHeading___Toc3013022_3224264995">
            <w:r>
              <w:rPr>
                <w:webHidden/>
                <w:rStyle w:val="IndexLink"/>
              </w:rPr>
              <w:t>۹</w:t>
            </w:r>
            <w:r>
              <w:rPr>
                <w:rStyle w:val="IndexLink"/>
                <w:rtl w:val="true"/>
              </w:rPr>
              <w:t xml:space="preserve"> كتابه عليه السلام إلى أهل الكوفة في إرسال مسلم بن عقيل إليهم</w:t>
            </w:r>
            <w:r>
              <w:rPr>
                <w:rStyle w:val="IndexLink"/>
                <w:rtl w:val="true"/>
              </w:rPr>
              <w:tab/>
            </w:r>
            <w:r>
              <w:rPr>
                <w:rStyle w:val="IndexLink"/>
              </w:rPr>
              <w:t>134</w:t>
            </w:r>
          </w:hyperlink>
        </w:p>
        <w:p>
          <w:pPr>
            <w:pStyle w:val="Contents4"/>
            <w:tabs>
              <w:tab w:val="clear" w:pos="8176"/>
              <w:tab w:val="right" w:pos="9026" w:leader="dot"/>
            </w:tabs>
            <w:rPr/>
          </w:pPr>
          <w:hyperlink w:anchor="__RefHeading___Toc3013024_3224264995">
            <w:r>
              <w:rPr>
                <w:webHidden/>
                <w:rStyle w:val="IndexLink"/>
              </w:rPr>
              <w:t>۱۰</w:t>
            </w:r>
            <w:r>
              <w:rPr>
                <w:rStyle w:val="IndexLink"/>
                <w:rtl w:val="true"/>
              </w:rPr>
              <w:t xml:space="preserve"> كتابه عليه السلام إلى مسلم بن عقيل يقوّي عزمه</w:t>
            </w:r>
            <w:r>
              <w:rPr>
                <w:rStyle w:val="IndexLink"/>
                <w:rtl w:val="true"/>
              </w:rPr>
              <w:tab/>
            </w:r>
            <w:r>
              <w:rPr>
                <w:rStyle w:val="IndexLink"/>
              </w:rPr>
              <w:t>145</w:t>
            </w:r>
          </w:hyperlink>
        </w:p>
        <w:p>
          <w:pPr>
            <w:pStyle w:val="Contents4"/>
            <w:tabs>
              <w:tab w:val="clear" w:pos="8176"/>
              <w:tab w:val="right" w:pos="9026" w:leader="dot"/>
            </w:tabs>
            <w:rPr/>
          </w:pPr>
          <w:hyperlink w:anchor="__RefHeading___Toc3013026_3224264995">
            <w:r>
              <w:rPr>
                <w:webHidden/>
                <w:rStyle w:val="IndexLink"/>
              </w:rPr>
              <w:t>۱۱</w:t>
            </w:r>
            <w:r>
              <w:rPr>
                <w:rStyle w:val="IndexLink"/>
                <w:rtl w:val="true"/>
              </w:rPr>
              <w:t xml:space="preserve"> كتابه عليه السلام إلى أشراف البصرة في دعوتهم إلى كتاب اللّه وسنّة النبيّ صلى الله عليه و آله</w:t>
            </w:r>
            <w:r>
              <w:rPr>
                <w:rStyle w:val="IndexLink"/>
                <w:rtl w:val="true"/>
              </w:rPr>
              <w:tab/>
            </w:r>
            <w:r>
              <w:rPr>
                <w:rStyle w:val="IndexLink"/>
              </w:rPr>
              <w:t>147</w:t>
            </w:r>
          </w:hyperlink>
        </w:p>
        <w:p>
          <w:pPr>
            <w:pStyle w:val="Contents4"/>
            <w:tabs>
              <w:tab w:val="clear" w:pos="8176"/>
              <w:tab w:val="right" w:pos="9026" w:leader="dot"/>
            </w:tabs>
            <w:rPr/>
          </w:pPr>
          <w:hyperlink w:anchor="__RefHeading___Toc3013028_3224264995">
            <w:r>
              <w:rPr>
                <w:webHidden/>
                <w:rStyle w:val="IndexLink"/>
              </w:rPr>
              <w:t>۱۲</w:t>
            </w:r>
            <w:r>
              <w:rPr>
                <w:rStyle w:val="IndexLink"/>
                <w:rtl w:val="true"/>
              </w:rPr>
              <w:t xml:space="preserve"> كتابه عليه السلام إلى عبداللّه بن جعفر قبل خروجه عليه السلام من مكّة</w:t>
            </w:r>
            <w:r>
              <w:rPr>
                <w:rStyle w:val="IndexLink"/>
                <w:rtl w:val="true"/>
              </w:rPr>
              <w:tab/>
            </w:r>
            <w:r>
              <w:rPr>
                <w:rStyle w:val="IndexLink"/>
              </w:rPr>
              <w:t>154</w:t>
            </w:r>
          </w:hyperlink>
        </w:p>
        <w:p>
          <w:pPr>
            <w:pStyle w:val="Contents4"/>
            <w:tabs>
              <w:tab w:val="clear" w:pos="8176"/>
              <w:tab w:val="right" w:pos="9026" w:leader="dot"/>
            </w:tabs>
            <w:rPr/>
          </w:pPr>
          <w:hyperlink w:anchor="__RefHeading___Toc3013030_3224264995">
            <w:r>
              <w:rPr>
                <w:webHidden/>
                <w:rStyle w:val="IndexLink"/>
              </w:rPr>
              <w:t>۱۳</w:t>
            </w:r>
            <w:r>
              <w:rPr>
                <w:rStyle w:val="IndexLink"/>
                <w:rtl w:val="true"/>
              </w:rPr>
              <w:t xml:space="preserve"> كتابه عليه السلام إلى عمرو بن سعيد بن العاص بعد إعطائه الأمان له عليه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3013032_3224264995">
            <w:r>
              <w:rPr>
                <w:webHidden/>
                <w:rStyle w:val="IndexLink"/>
              </w:rPr>
              <w:t>۱۴</w:t>
            </w:r>
            <w:r>
              <w:rPr>
                <w:rStyle w:val="IndexLink"/>
                <w:rtl w:val="true"/>
              </w:rPr>
              <w:t xml:space="preserve"> كتابه عليه السلام إلى أهل الكوفة جواباً لكتاب مسلم بن عقيل</w:t>
            </w:r>
            <w:r>
              <w:rPr>
                <w:rStyle w:val="IndexLink"/>
                <w:rtl w:val="true"/>
              </w:rPr>
              <w:tab/>
            </w:r>
            <w:r>
              <w:rPr>
                <w:rStyle w:val="IndexLink"/>
              </w:rPr>
              <w:t>160</w:t>
            </w:r>
          </w:hyperlink>
        </w:p>
        <w:p>
          <w:pPr>
            <w:pStyle w:val="Contents4"/>
            <w:tabs>
              <w:tab w:val="clear" w:pos="8176"/>
              <w:tab w:val="right" w:pos="9026" w:leader="dot"/>
            </w:tabs>
            <w:rPr/>
          </w:pPr>
          <w:hyperlink w:anchor="__RefHeading___Toc3013034_3224264995">
            <w:r>
              <w:rPr>
                <w:webHidden/>
                <w:rStyle w:val="IndexLink"/>
              </w:rPr>
              <w:t>۱۵</w:t>
            </w:r>
            <w:r>
              <w:rPr>
                <w:rStyle w:val="IndexLink"/>
                <w:rtl w:val="true"/>
              </w:rPr>
              <w:t xml:space="preserve"> كتابه عليه السلام إلى أهل الكوفة قبل وصوله إلى كربلاء يرغّبهم في نصرته</w:t>
            </w:r>
            <w:r>
              <w:rPr>
                <w:rStyle w:val="IndexLink"/>
                <w:rtl w:val="true"/>
              </w:rPr>
              <w:tab/>
            </w:r>
            <w:r>
              <w:rPr>
                <w:rStyle w:val="IndexLink"/>
              </w:rPr>
              <w:t>162</w:t>
            </w:r>
          </w:hyperlink>
        </w:p>
        <w:p>
          <w:pPr>
            <w:pStyle w:val="Contents4"/>
            <w:tabs>
              <w:tab w:val="clear" w:pos="8176"/>
              <w:tab w:val="right" w:pos="9026" w:leader="dot"/>
            </w:tabs>
            <w:rPr/>
          </w:pPr>
          <w:hyperlink w:anchor="__RefHeading___Toc3013036_3224264995">
            <w:r>
              <w:rPr>
                <w:webHidden/>
                <w:rStyle w:val="IndexLink"/>
              </w:rPr>
              <w:t>۱۶</w:t>
            </w:r>
            <w:r>
              <w:rPr>
                <w:rStyle w:val="IndexLink"/>
                <w:rtl w:val="true"/>
              </w:rPr>
              <w:t xml:space="preserve"> كتابه عليه السلام إلى حبيب بن مظاهر يدعوه إلى نصرته عليه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3013038_3224264995">
            <w:r>
              <w:rPr>
                <w:webHidden/>
                <w:rStyle w:val="IndexLink"/>
              </w:rPr>
              <w:t>۱۷</w:t>
            </w:r>
            <w:r>
              <w:rPr>
                <w:rStyle w:val="IndexLink"/>
                <w:rtl w:val="true"/>
              </w:rPr>
              <w:t xml:space="preserve"> كتابه عليه السلام إلى بني هاشم من كربلاء</w:t>
            </w:r>
            <w:r>
              <w:rPr>
                <w:rStyle w:val="IndexLink"/>
                <w:rtl w:val="true"/>
              </w:rPr>
              <w:tab/>
            </w:r>
            <w:r>
              <w:rPr>
                <w:rStyle w:val="IndexLink"/>
              </w:rPr>
              <w:t>168</w:t>
            </w:r>
          </w:hyperlink>
        </w:p>
        <w:p>
          <w:pPr>
            <w:pStyle w:val="Contents3"/>
            <w:tabs>
              <w:tab w:val="clear" w:pos="8459"/>
              <w:tab w:val="right" w:pos="9026" w:leader="dot"/>
            </w:tabs>
            <w:rPr/>
          </w:pPr>
          <w:hyperlink w:anchor="__RefHeading___Toc3013040_3224264995">
            <w:r>
              <w:rPr>
                <w:webHidden/>
                <w:rStyle w:val="IndexLink"/>
                <w:rtl w:val="true"/>
              </w:rPr>
              <w:t xml:space="preserve">الفصل الثّالث </w:t>
            </w:r>
            <w:r>
              <w:rPr>
                <w:rStyle w:val="IndexLink"/>
                <w:rtl w:val="true"/>
              </w:rPr>
              <w:t xml:space="preserve">: </w:t>
            </w:r>
            <w:r>
              <w:rPr>
                <w:rStyle w:val="IndexLink"/>
                <w:rtl w:val="true"/>
              </w:rPr>
              <w:t>المكاتيب المنسوبة إليه عليه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3013042_3224264995">
            <w:r>
              <w:rPr>
                <w:webHidden/>
                <w:rStyle w:val="IndexLink"/>
              </w:rPr>
              <w:t>۱۸</w:t>
            </w:r>
            <w:r>
              <w:rPr>
                <w:rStyle w:val="IndexLink"/>
                <w:rtl w:val="true"/>
              </w:rPr>
              <w:t xml:space="preserve"> كتابه عليه السلام إلى عبداللّه بن عبّاس</w:t>
            </w:r>
            <w:r>
              <w:rPr>
                <w:rStyle w:val="IndexLink"/>
                <w:rtl w:val="true"/>
              </w:rPr>
              <w:tab/>
            </w:r>
            <w:r>
              <w:rPr>
                <w:rStyle w:val="IndexLink"/>
              </w:rPr>
              <w:t>169</w:t>
            </w:r>
          </w:hyperlink>
        </w:p>
        <w:p>
          <w:pPr>
            <w:pStyle w:val="Contents4"/>
            <w:tabs>
              <w:tab w:val="clear" w:pos="8176"/>
              <w:tab w:val="right" w:pos="9026" w:leader="dot"/>
            </w:tabs>
            <w:rPr/>
          </w:pPr>
          <w:hyperlink w:anchor="__RefHeading___Toc3013044_3224264995">
            <w:r>
              <w:rPr>
                <w:webHidden/>
                <w:rStyle w:val="IndexLink"/>
              </w:rPr>
              <w:t>۱۹</w:t>
            </w:r>
            <w:r>
              <w:rPr>
                <w:rStyle w:val="IndexLink"/>
                <w:rtl w:val="true"/>
              </w:rPr>
              <w:t xml:space="preserve"> كتابه عليه السلام إلى معاوية</w:t>
            </w:r>
            <w:r>
              <w:rPr>
                <w:rStyle w:val="IndexLink"/>
                <w:rtl w:val="true"/>
              </w:rPr>
              <w:tab/>
            </w:r>
            <w:r>
              <w:rPr>
                <w:rStyle w:val="IndexLink"/>
              </w:rPr>
              <w:t>170</w:t>
            </w:r>
          </w:hyperlink>
        </w:p>
        <w:p>
          <w:pPr>
            <w:pStyle w:val="Contents4"/>
            <w:tabs>
              <w:tab w:val="clear" w:pos="8176"/>
              <w:tab w:val="right" w:pos="9026" w:leader="dot"/>
            </w:tabs>
            <w:rPr/>
          </w:pPr>
          <w:hyperlink w:anchor="__RefHeading___Toc3013046_3224264995">
            <w:r>
              <w:rPr>
                <w:webHidden/>
                <w:rStyle w:val="IndexLink"/>
              </w:rPr>
              <w:t>۲۰</w:t>
            </w:r>
            <w:r>
              <w:rPr>
                <w:rStyle w:val="IndexLink"/>
                <w:rtl w:val="true"/>
              </w:rPr>
              <w:t xml:space="preserve"> كتابه عليه السلام إلى أهل الكوفة</w:t>
            </w:r>
            <w:r>
              <w:rPr>
                <w:rStyle w:val="IndexLink"/>
                <w:rtl w:val="true"/>
              </w:rPr>
              <w:tab/>
            </w:r>
            <w:r>
              <w:rPr>
                <w:rStyle w:val="IndexLink"/>
              </w:rPr>
              <w:t>171</w:t>
            </w:r>
          </w:hyperlink>
        </w:p>
        <w:p>
          <w:pPr>
            <w:pStyle w:val="Contents3"/>
            <w:tabs>
              <w:tab w:val="clear" w:pos="8459"/>
              <w:tab w:val="right" w:pos="9026" w:leader="dot"/>
            </w:tabs>
            <w:rPr/>
          </w:pPr>
          <w:hyperlink w:anchor="__RefHeading___Toc3013048_3224264995">
            <w:r>
              <w:rPr>
                <w:webHidden/>
                <w:rStyle w:val="IndexLink"/>
                <w:rtl w:val="true"/>
              </w:rPr>
              <w:t xml:space="preserve">الفصل الرّابع </w:t>
            </w:r>
            <w:r>
              <w:rPr>
                <w:rStyle w:val="IndexLink"/>
                <w:rtl w:val="true"/>
              </w:rPr>
              <w:t xml:space="preserve">: </w:t>
            </w:r>
            <w:r>
              <w:rPr>
                <w:rStyle w:val="IndexLink"/>
                <w:rtl w:val="true"/>
              </w:rPr>
              <w:t>مكاتيبه في أُمور شتّى</w:t>
            </w:r>
            <w:r>
              <w:rPr>
                <w:rStyle w:val="IndexLink"/>
                <w:rtl w:val="true"/>
              </w:rPr>
              <w:tab/>
            </w:r>
            <w:r>
              <w:rPr>
                <w:rStyle w:val="IndexLink"/>
              </w:rPr>
              <w:t>173</w:t>
            </w:r>
          </w:hyperlink>
        </w:p>
        <w:p>
          <w:pPr>
            <w:pStyle w:val="Contents4"/>
            <w:tabs>
              <w:tab w:val="clear" w:pos="8176"/>
              <w:tab w:val="right" w:pos="9026" w:leader="dot"/>
            </w:tabs>
            <w:rPr/>
          </w:pPr>
          <w:hyperlink w:anchor="__RefHeading___Toc3013050_3224264995">
            <w:r>
              <w:rPr>
                <w:webHidden/>
                <w:rStyle w:val="IndexLink"/>
              </w:rPr>
              <w:t>۲۱</w:t>
            </w:r>
            <w:r>
              <w:rPr>
                <w:rStyle w:val="IndexLink"/>
                <w:rtl w:val="true"/>
              </w:rPr>
              <w:t xml:space="preserve"> كتابه عليه السلام في القدر</w:t>
            </w:r>
            <w:r>
              <w:rPr>
                <w:rStyle w:val="IndexLink"/>
                <w:rtl w:val="true"/>
              </w:rPr>
              <w:tab/>
            </w:r>
            <w:r>
              <w:rPr>
                <w:rStyle w:val="IndexLink"/>
              </w:rPr>
              <w:t>173</w:t>
            </w:r>
          </w:hyperlink>
        </w:p>
        <w:p>
          <w:pPr>
            <w:pStyle w:val="Contents4"/>
            <w:tabs>
              <w:tab w:val="clear" w:pos="8176"/>
              <w:tab w:val="right" w:pos="9026" w:leader="dot"/>
            </w:tabs>
            <w:rPr/>
          </w:pPr>
          <w:hyperlink w:anchor="__RefHeading___Toc3013052_3224264995">
            <w:r>
              <w:rPr>
                <w:webHidden/>
                <w:rStyle w:val="IndexLink"/>
              </w:rPr>
              <w:t>۲۲</w:t>
            </w:r>
            <w:r>
              <w:rPr>
                <w:rStyle w:val="IndexLink"/>
                <w:rtl w:val="true"/>
              </w:rPr>
              <w:t xml:space="preserve"> كتابه عليه السلام في المحبّة</w:t>
            </w:r>
            <w:r>
              <w:rPr>
                <w:rStyle w:val="IndexLink"/>
                <w:rtl w:val="true"/>
              </w:rPr>
              <w:tab/>
            </w:r>
            <w:r>
              <w:rPr>
                <w:rStyle w:val="IndexLink"/>
              </w:rPr>
              <w:t>174</w:t>
            </w:r>
          </w:hyperlink>
        </w:p>
        <w:p>
          <w:pPr>
            <w:pStyle w:val="Contents4"/>
            <w:tabs>
              <w:tab w:val="clear" w:pos="8176"/>
              <w:tab w:val="right" w:pos="9026" w:leader="dot"/>
            </w:tabs>
            <w:rPr/>
          </w:pPr>
          <w:hyperlink w:anchor="__RefHeading___Toc3013054_3224264995">
            <w:r>
              <w:rPr>
                <w:webHidden/>
                <w:rStyle w:val="IndexLink"/>
              </w:rPr>
              <w:t>۲۳</w:t>
            </w:r>
            <w:r>
              <w:rPr>
                <w:rStyle w:val="IndexLink"/>
                <w:rtl w:val="true"/>
              </w:rPr>
              <w:t xml:space="preserve"> كتابه عليه السلام في الموعظة</w:t>
            </w:r>
            <w:r>
              <w:rPr>
                <w:rStyle w:val="IndexLink"/>
                <w:rtl w:val="true"/>
              </w:rPr>
              <w:tab/>
            </w:r>
            <w:r>
              <w:rPr>
                <w:rStyle w:val="IndexLink"/>
              </w:rPr>
              <w:t>174</w:t>
            </w:r>
          </w:hyperlink>
        </w:p>
        <w:p>
          <w:pPr>
            <w:pStyle w:val="Contents4"/>
            <w:tabs>
              <w:tab w:val="clear" w:pos="8176"/>
              <w:tab w:val="right" w:pos="9026" w:leader="dot"/>
            </w:tabs>
            <w:rPr/>
          </w:pPr>
          <w:hyperlink w:anchor="__RefHeading___Toc3013056_3224264995">
            <w:r>
              <w:rPr>
                <w:webHidden/>
                <w:rStyle w:val="IndexLink"/>
              </w:rPr>
              <w:t>۲۴</w:t>
            </w:r>
            <w:r>
              <w:rPr>
                <w:rStyle w:val="IndexLink"/>
                <w:rtl w:val="true"/>
              </w:rPr>
              <w:t xml:space="preserve"> كتابه عليه السلام في خير الدّنيا والآخرة</w:t>
            </w:r>
            <w:r>
              <w:rPr>
                <w:rStyle w:val="IndexLink"/>
                <w:rtl w:val="true"/>
              </w:rPr>
              <w:tab/>
            </w:r>
            <w:r>
              <w:rPr>
                <w:rStyle w:val="IndexLink"/>
              </w:rPr>
              <w:t>175</w:t>
            </w:r>
          </w:hyperlink>
        </w:p>
        <w:p>
          <w:pPr>
            <w:pStyle w:val="Contents4"/>
            <w:tabs>
              <w:tab w:val="clear" w:pos="8176"/>
              <w:tab w:val="right" w:pos="9026" w:leader="dot"/>
            </w:tabs>
            <w:rPr/>
          </w:pPr>
          <w:hyperlink w:anchor="__RefHeading___Toc3013058_3224264995">
            <w:r>
              <w:rPr>
                <w:webHidden/>
                <w:rStyle w:val="IndexLink"/>
              </w:rPr>
              <w:t>۲۵</w:t>
            </w:r>
            <w:r>
              <w:rPr>
                <w:rStyle w:val="IndexLink"/>
                <w:rtl w:val="true"/>
              </w:rPr>
              <w:t xml:space="preserve"> كتابه عليه السلام في تفسير الصّمد</w:t>
            </w:r>
            <w:r>
              <w:rPr>
                <w:rStyle w:val="IndexLink"/>
                <w:rtl w:val="true"/>
              </w:rPr>
              <w:tab/>
            </w:r>
            <w:r>
              <w:rPr>
                <w:rStyle w:val="IndexLink"/>
              </w:rPr>
              <w:t>175</w:t>
            </w:r>
          </w:hyperlink>
        </w:p>
        <w:p>
          <w:pPr>
            <w:pStyle w:val="Contents4"/>
            <w:tabs>
              <w:tab w:val="clear" w:pos="8176"/>
              <w:tab w:val="right" w:pos="9026" w:leader="dot"/>
            </w:tabs>
            <w:rPr/>
          </w:pPr>
          <w:hyperlink w:anchor="__RefHeading___Toc3013060_3224264995">
            <w:r>
              <w:rPr>
                <w:webHidden/>
                <w:rStyle w:val="IndexLink"/>
              </w:rPr>
              <w:t>۲۶</w:t>
            </w:r>
            <w:r>
              <w:rPr>
                <w:rStyle w:val="IndexLink"/>
                <w:rtl w:val="true"/>
              </w:rPr>
              <w:t xml:space="preserve"> وصيّته عليه السلام لعامّة النّاس</w:t>
            </w:r>
            <w:r>
              <w:rPr>
                <w:rStyle w:val="IndexLink"/>
                <w:rtl w:val="true"/>
              </w:rPr>
              <w:tab/>
            </w:r>
            <w:r>
              <w:rPr>
                <w:rStyle w:val="IndexLink"/>
              </w:rPr>
              <w:t>177</w:t>
            </w:r>
          </w:hyperlink>
        </w:p>
        <w:p>
          <w:pPr>
            <w:pStyle w:val="Contents4"/>
            <w:tabs>
              <w:tab w:val="clear" w:pos="8176"/>
              <w:tab w:val="right" w:pos="9026" w:leader="dot"/>
            </w:tabs>
            <w:rPr/>
          </w:pPr>
          <w:hyperlink w:anchor="__RefHeading___Toc3013062_3224264995">
            <w:r>
              <w:rPr>
                <w:webHidden/>
                <w:rStyle w:val="IndexLink"/>
              </w:rPr>
              <w:t>۲۷</w:t>
            </w:r>
            <w:r>
              <w:rPr>
                <w:rStyle w:val="IndexLink"/>
                <w:rtl w:val="true"/>
              </w:rPr>
              <w:t xml:space="preserve"> كتابه عليه السلام إلى أخيه الحسن عليه السلام في بذْل المال</w:t>
            </w:r>
            <w:r>
              <w:rPr>
                <w:rStyle w:val="IndexLink"/>
                <w:rtl w:val="true"/>
              </w:rPr>
              <w:tab/>
            </w:r>
            <w:r>
              <w:rPr>
                <w:rStyle w:val="IndexLink"/>
              </w:rPr>
              <w:t>178</w:t>
            </w:r>
          </w:hyperlink>
        </w:p>
        <w:p>
          <w:pPr>
            <w:pStyle w:val="Contents2"/>
            <w:tabs>
              <w:tab w:val="clear" w:pos="8743"/>
              <w:tab w:val="right" w:pos="9026" w:leader="dot"/>
            </w:tabs>
            <w:rPr/>
          </w:pPr>
          <w:hyperlink w:anchor="__RefHeading___Toc3013064_3224264995">
            <w:r>
              <w:rPr>
                <w:webHidden/>
                <w:rStyle w:val="IndexLink"/>
                <w:rtl w:val="true"/>
              </w:rPr>
              <w:t>مكاتيب الإمام عليّ بن الحسين</w:t>
            </w:r>
            <w:r>
              <w:rPr>
                <w:rStyle w:val="IndexLink"/>
                <w:rtl w:val="true"/>
              </w:rPr>
              <w:tab/>
            </w:r>
            <w:r>
              <w:rPr>
                <w:rStyle w:val="IndexLink"/>
              </w:rPr>
              <w:t>179</w:t>
            </w:r>
          </w:hyperlink>
        </w:p>
        <w:p>
          <w:pPr>
            <w:pStyle w:val="Contents3"/>
            <w:tabs>
              <w:tab w:val="clear" w:pos="8459"/>
              <w:tab w:val="right" w:pos="9026" w:leader="dot"/>
            </w:tabs>
            <w:rPr/>
          </w:pPr>
          <w:hyperlink w:anchor="__RefHeading___Toc3013066_3224264995">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3013068_3224264995">
            <w:r>
              <w:rPr>
                <w:webHidden/>
                <w:rStyle w:val="IndexLink"/>
                <w:rtl w:val="true"/>
              </w:rPr>
              <w:t xml:space="preserve">الفصل الأوّل </w:t>
            </w:r>
            <w:r>
              <w:rPr>
                <w:rStyle w:val="IndexLink"/>
                <w:rtl w:val="true"/>
              </w:rPr>
              <w:t xml:space="preserve">: </w:t>
            </w:r>
            <w:r>
              <w:rPr>
                <w:rStyle w:val="IndexLink"/>
                <w:rtl w:val="true"/>
              </w:rPr>
              <w:t>مكاتيبه</w:t>
            </w:r>
            <w:r>
              <w:rPr>
                <w:rStyle w:val="IndexLink"/>
                <w:rtl w:val="true"/>
              </w:rPr>
              <w:tab/>
            </w:r>
            <w:r>
              <w:rPr>
                <w:rStyle w:val="IndexLink"/>
              </w:rPr>
              <w:t>181</w:t>
            </w:r>
          </w:hyperlink>
        </w:p>
        <w:p>
          <w:pPr>
            <w:pStyle w:val="Contents4"/>
            <w:tabs>
              <w:tab w:val="clear" w:pos="8176"/>
              <w:tab w:val="right" w:pos="9026" w:leader="dot"/>
            </w:tabs>
            <w:rPr/>
          </w:pPr>
          <w:hyperlink w:anchor="__RefHeading___Toc3013070_3224264995">
            <w:r>
              <w:rPr>
                <w:webHidden/>
                <w:rStyle w:val="IndexLink"/>
              </w:rPr>
              <w:t>۱</w:t>
            </w:r>
            <w:r>
              <w:rPr>
                <w:rStyle w:val="IndexLink"/>
                <w:rtl w:val="true"/>
              </w:rPr>
              <w:t xml:space="preserve"> كتابه عليه السلام في الزّهد</w:t>
            </w:r>
            <w:r>
              <w:rPr>
                <w:rStyle w:val="IndexLink"/>
                <w:rtl w:val="true"/>
              </w:rPr>
              <w:tab/>
            </w:r>
            <w:r>
              <w:rPr>
                <w:rStyle w:val="IndexLink"/>
              </w:rPr>
              <w:t>181</w:t>
            </w:r>
          </w:hyperlink>
        </w:p>
        <w:p>
          <w:pPr>
            <w:pStyle w:val="Contents4"/>
            <w:tabs>
              <w:tab w:val="clear" w:pos="8176"/>
              <w:tab w:val="right" w:pos="9026" w:leader="dot"/>
            </w:tabs>
            <w:rPr/>
          </w:pPr>
          <w:hyperlink w:anchor="__RefHeading___Toc3013072_3224264995">
            <w:r>
              <w:rPr>
                <w:webHidden/>
                <w:rStyle w:val="IndexLink"/>
              </w:rPr>
              <w:t>۲</w:t>
            </w:r>
            <w:r>
              <w:rPr>
                <w:rStyle w:val="IndexLink"/>
                <w:rtl w:val="true"/>
              </w:rPr>
              <w:t xml:space="preserve"> كتابه عليه السلام في المواعظ يوم الجمعة</w:t>
            </w:r>
            <w:r>
              <w:rPr>
                <w:rStyle w:val="IndexLink"/>
                <w:rtl w:val="true"/>
              </w:rPr>
              <w:tab/>
            </w:r>
            <w:r>
              <w:rPr>
                <w:rStyle w:val="IndexLink"/>
              </w:rPr>
              <w:t>185</w:t>
            </w:r>
          </w:hyperlink>
        </w:p>
        <w:p>
          <w:pPr>
            <w:pStyle w:val="Contents4"/>
            <w:tabs>
              <w:tab w:val="clear" w:pos="8176"/>
              <w:tab w:val="right" w:pos="9026" w:leader="dot"/>
            </w:tabs>
            <w:rPr/>
          </w:pPr>
          <w:hyperlink w:anchor="__RefHeading___Toc3013074_3224264995">
            <w:r>
              <w:rPr>
                <w:webHidden/>
                <w:rStyle w:val="IndexLink"/>
                <w:rtl w:val="true"/>
              </w:rPr>
              <w:t>الوصيّة بالتّقوى</w:t>
            </w:r>
            <w:r>
              <w:rPr>
                <w:rStyle w:val="IndexLink"/>
                <w:rtl w:val="true"/>
              </w:rPr>
              <w:tab/>
            </w:r>
            <w:r>
              <w:rPr>
                <w:rStyle w:val="IndexLink"/>
              </w:rPr>
              <w:t>189</w:t>
            </w:r>
          </w:hyperlink>
        </w:p>
        <w:p>
          <w:pPr>
            <w:pStyle w:val="Contents4"/>
            <w:tabs>
              <w:tab w:val="clear" w:pos="8176"/>
              <w:tab w:val="right" w:pos="9026" w:leader="dot"/>
            </w:tabs>
            <w:rPr/>
          </w:pPr>
          <w:hyperlink w:anchor="__RefHeading___Toc3013076_3224264995">
            <w:r>
              <w:rPr>
                <w:webHidden/>
                <w:rStyle w:val="IndexLink"/>
                <w:rtl w:val="true"/>
              </w:rPr>
              <w:t>التّحذير من الموت</w:t>
            </w:r>
            <w:r>
              <w:rPr>
                <w:rStyle w:val="IndexLink"/>
                <w:rtl w:val="true"/>
              </w:rPr>
              <w:tab/>
            </w:r>
            <w:r>
              <w:rPr>
                <w:rStyle w:val="IndexLink"/>
              </w:rPr>
              <w:t>190</w:t>
            </w:r>
          </w:hyperlink>
        </w:p>
        <w:p>
          <w:pPr>
            <w:pStyle w:val="Contents4"/>
            <w:tabs>
              <w:tab w:val="clear" w:pos="8176"/>
              <w:tab w:val="right" w:pos="9026" w:leader="dot"/>
            </w:tabs>
            <w:rPr/>
          </w:pPr>
          <w:hyperlink w:anchor="__RefHeading___Toc3013078_3224264995">
            <w:r>
              <w:rPr>
                <w:webHidden/>
                <w:rStyle w:val="IndexLink"/>
                <w:rtl w:val="true"/>
              </w:rPr>
              <w:t>التّذكير بالمعاد</w:t>
            </w:r>
            <w:r>
              <w:rPr>
                <w:rStyle w:val="IndexLink"/>
                <w:rtl w:val="true"/>
              </w:rPr>
              <w:tab/>
            </w:r>
            <w:r>
              <w:rPr>
                <w:rStyle w:val="IndexLink"/>
              </w:rPr>
              <w:t>190</w:t>
            </w:r>
          </w:hyperlink>
        </w:p>
        <w:p>
          <w:pPr>
            <w:pStyle w:val="Contents4"/>
            <w:tabs>
              <w:tab w:val="clear" w:pos="8176"/>
              <w:tab w:val="right" w:pos="9026" w:leader="dot"/>
            </w:tabs>
            <w:rPr/>
          </w:pPr>
          <w:hyperlink w:anchor="__RefHeading___Toc3013080_3224264995">
            <w:r>
              <w:rPr>
                <w:webHidden/>
                <w:rStyle w:val="IndexLink"/>
                <w:rtl w:val="true"/>
              </w:rPr>
              <w:t>التّرغيب في الخير والتّرهيب والتّحذير من الغفلة</w:t>
            </w:r>
            <w:r>
              <w:rPr>
                <w:rStyle w:val="IndexLink"/>
                <w:rtl w:val="true"/>
              </w:rPr>
              <w:tab/>
            </w:r>
            <w:r>
              <w:rPr>
                <w:rStyle w:val="IndexLink"/>
              </w:rPr>
              <w:t>191</w:t>
            </w:r>
          </w:hyperlink>
        </w:p>
        <w:p>
          <w:pPr>
            <w:pStyle w:val="Contents4"/>
            <w:tabs>
              <w:tab w:val="clear" w:pos="8176"/>
              <w:tab w:val="right" w:pos="9026" w:leader="dot"/>
            </w:tabs>
            <w:rPr/>
          </w:pPr>
          <w:hyperlink w:anchor="__RefHeading___Toc3013082_3224264995">
            <w:r>
              <w:rPr>
                <w:webHidden/>
                <w:rStyle w:val="IndexLink"/>
                <w:rtl w:val="true"/>
              </w:rPr>
              <w:t>في ذمّ الرّكون إلى الدّنيا</w:t>
            </w:r>
            <w:r>
              <w:rPr>
                <w:rStyle w:val="IndexLink"/>
                <w:rtl w:val="true"/>
              </w:rPr>
              <w:tab/>
            </w:r>
            <w:r>
              <w:rPr>
                <w:rStyle w:val="IndexLink"/>
              </w:rPr>
              <w:t>191</w:t>
            </w:r>
          </w:hyperlink>
        </w:p>
        <w:p>
          <w:pPr>
            <w:pStyle w:val="Contents4"/>
            <w:tabs>
              <w:tab w:val="clear" w:pos="8176"/>
              <w:tab w:val="right" w:pos="9026" w:leader="dot"/>
            </w:tabs>
            <w:rPr/>
          </w:pPr>
          <w:hyperlink w:anchor="__RefHeading___Toc3013084_3224264995">
            <w:r>
              <w:rPr>
                <w:webHidden/>
                <w:rStyle w:val="IndexLink"/>
              </w:rPr>
              <w:t>۳</w:t>
            </w:r>
            <w:r>
              <w:rPr>
                <w:rStyle w:val="IndexLink"/>
                <w:rtl w:val="true"/>
              </w:rPr>
              <w:t xml:space="preserve"> كتابه عليه السلام إلى عبد الملك بن مروان في التّزويج</w:t>
            </w:r>
            <w:r>
              <w:rPr>
                <w:rStyle w:val="IndexLink"/>
                <w:rtl w:val="true"/>
              </w:rPr>
              <w:tab/>
            </w:r>
            <w:r>
              <w:rPr>
                <w:rStyle w:val="IndexLink"/>
              </w:rPr>
              <w:t>194</w:t>
            </w:r>
          </w:hyperlink>
        </w:p>
        <w:p>
          <w:pPr>
            <w:pStyle w:val="Contents4"/>
            <w:tabs>
              <w:tab w:val="clear" w:pos="8176"/>
              <w:tab w:val="right" w:pos="9026" w:leader="dot"/>
            </w:tabs>
            <w:rPr/>
          </w:pPr>
          <w:hyperlink w:anchor="__RefHeading___Toc3013086_3224264995">
            <w:r>
              <w:rPr>
                <w:webHidden/>
                <w:rStyle w:val="IndexLink"/>
              </w:rPr>
              <w:t>۴</w:t>
            </w:r>
            <w:r>
              <w:rPr>
                <w:rStyle w:val="IndexLink"/>
                <w:rtl w:val="true"/>
              </w:rPr>
              <w:t xml:space="preserve"> كتابه عليه السلام إلى عبد الملك بن مروان وإخباره بمكتوبة الحجّاج</w:t>
            </w:r>
            <w:r>
              <w:rPr>
                <w:rStyle w:val="IndexLink"/>
                <w:rtl w:val="true"/>
              </w:rPr>
              <w:tab/>
            </w:r>
            <w:r>
              <w:rPr>
                <w:rStyle w:val="IndexLink"/>
              </w:rPr>
              <w:t>200</w:t>
            </w:r>
          </w:hyperlink>
        </w:p>
        <w:p>
          <w:pPr>
            <w:pStyle w:val="Contents4"/>
            <w:tabs>
              <w:tab w:val="clear" w:pos="8176"/>
              <w:tab w:val="right" w:pos="9026" w:leader="dot"/>
            </w:tabs>
            <w:rPr/>
          </w:pPr>
          <w:hyperlink w:anchor="__RefHeading___Toc3013088_3224264995">
            <w:r>
              <w:rPr>
                <w:webHidden/>
                <w:rStyle w:val="IndexLink"/>
              </w:rPr>
              <w:t>۵</w:t>
            </w:r>
            <w:r>
              <w:rPr>
                <w:rStyle w:val="IndexLink"/>
                <w:rtl w:val="true"/>
              </w:rPr>
              <w:t xml:space="preserve"> كتابه عليه السلام إلى عبد الملك بن مروان في جواب تهديده</w:t>
            </w:r>
            <w:r>
              <w:rPr>
                <w:rStyle w:val="IndexLink"/>
                <w:rtl w:val="true"/>
              </w:rPr>
              <w:tab/>
            </w:r>
            <w:r>
              <w:rPr>
                <w:rStyle w:val="IndexLink"/>
              </w:rPr>
              <w:t>202</w:t>
            </w:r>
          </w:hyperlink>
        </w:p>
        <w:p>
          <w:pPr>
            <w:pStyle w:val="Contents4"/>
            <w:tabs>
              <w:tab w:val="clear" w:pos="8176"/>
              <w:tab w:val="right" w:pos="9026" w:leader="dot"/>
            </w:tabs>
            <w:rPr/>
          </w:pPr>
          <w:hyperlink w:anchor="__RefHeading___Toc3013090_3224264995">
            <w:r>
              <w:rPr>
                <w:webHidden/>
                <w:rStyle w:val="IndexLink"/>
              </w:rPr>
              <w:t>۶</w:t>
            </w:r>
            <w:r>
              <w:rPr>
                <w:rStyle w:val="IndexLink"/>
                <w:rtl w:val="true"/>
              </w:rPr>
              <w:t xml:space="preserve"> كتابه عليه السلام إلى ملك الرّوم جواباً على كتابه لعبد الملك بن مروان</w:t>
            </w:r>
            <w:r>
              <w:rPr>
                <w:rStyle w:val="IndexLink"/>
                <w:rtl w:val="true"/>
              </w:rPr>
              <w:tab/>
            </w:r>
            <w:r>
              <w:rPr>
                <w:rStyle w:val="IndexLink"/>
              </w:rPr>
              <w:t>202</w:t>
            </w:r>
          </w:hyperlink>
        </w:p>
        <w:p>
          <w:pPr>
            <w:pStyle w:val="Contents4"/>
            <w:tabs>
              <w:tab w:val="clear" w:pos="8176"/>
              <w:tab w:val="right" w:pos="9026" w:leader="dot"/>
            </w:tabs>
            <w:rPr/>
          </w:pPr>
          <w:hyperlink w:anchor="__RefHeading___Toc3013092_3224264995">
            <w:r>
              <w:rPr>
                <w:webHidden/>
                <w:rStyle w:val="IndexLink"/>
              </w:rPr>
              <w:t>۷</w:t>
            </w:r>
            <w:r>
              <w:rPr>
                <w:rStyle w:val="IndexLink"/>
                <w:rtl w:val="true"/>
              </w:rPr>
              <w:t xml:space="preserve"> كتابه عليه السلام إلى محمّد بن مسلم الزّهريّ</w:t>
            </w:r>
            <w:r>
              <w:rPr>
                <w:rStyle w:val="IndexLink"/>
                <w:rtl w:val="true"/>
              </w:rPr>
              <w:tab/>
            </w:r>
            <w:r>
              <w:rPr>
                <w:rStyle w:val="IndexLink"/>
              </w:rPr>
              <w:t>203</w:t>
            </w:r>
          </w:hyperlink>
        </w:p>
        <w:p>
          <w:pPr>
            <w:pStyle w:val="Contents4"/>
            <w:tabs>
              <w:tab w:val="clear" w:pos="8176"/>
              <w:tab w:val="right" w:pos="9026" w:leader="dot"/>
            </w:tabs>
            <w:rPr/>
          </w:pPr>
          <w:hyperlink w:anchor="__RefHeading___Toc3013094_3224264995">
            <w:r>
              <w:rPr>
                <w:webHidden/>
                <w:rStyle w:val="IndexLink"/>
                <w:rtl w:val="true"/>
              </w:rPr>
              <w:t>في الحثّ على شكر النّعمة</w:t>
            </w:r>
            <w:r>
              <w:rPr>
                <w:rStyle w:val="IndexLink"/>
                <w:rtl w:val="true"/>
              </w:rPr>
              <w:tab/>
            </w:r>
            <w:r>
              <w:rPr>
                <w:rStyle w:val="IndexLink"/>
              </w:rPr>
              <w:t>203</w:t>
            </w:r>
          </w:hyperlink>
        </w:p>
        <w:p>
          <w:pPr>
            <w:pStyle w:val="Contents4"/>
            <w:tabs>
              <w:tab w:val="clear" w:pos="8176"/>
              <w:tab w:val="right" w:pos="9026" w:leader="dot"/>
            </w:tabs>
            <w:rPr/>
          </w:pPr>
          <w:hyperlink w:anchor="__RefHeading___Toc3013096_3224264995">
            <w:r>
              <w:rPr>
                <w:webHidden/>
                <w:rStyle w:val="IndexLink"/>
                <w:rtl w:val="true"/>
              </w:rPr>
              <w:t>التّحذير من الرّكون إلى الظّلمة</w:t>
            </w:r>
            <w:r>
              <w:rPr>
                <w:rStyle w:val="IndexLink"/>
                <w:rtl w:val="true"/>
              </w:rPr>
              <w:tab/>
            </w:r>
            <w:r>
              <w:rPr>
                <w:rStyle w:val="IndexLink"/>
              </w:rPr>
              <w:t>208</w:t>
            </w:r>
          </w:hyperlink>
        </w:p>
        <w:p>
          <w:pPr>
            <w:pStyle w:val="Contents4"/>
            <w:tabs>
              <w:tab w:val="clear" w:pos="8176"/>
              <w:tab w:val="right" w:pos="9026" w:leader="dot"/>
            </w:tabs>
            <w:rPr/>
          </w:pPr>
          <w:hyperlink w:anchor="__RefHeading___Toc3013098_3224264995">
            <w:r>
              <w:rPr>
                <w:webHidden/>
                <w:rStyle w:val="IndexLink"/>
                <w:rtl w:val="true"/>
              </w:rPr>
              <w:t>في التّزهيد بالدّنيا</w:t>
            </w:r>
            <w:r>
              <w:rPr>
                <w:rStyle w:val="IndexLink"/>
                <w:rtl w:val="true"/>
              </w:rPr>
              <w:tab/>
            </w:r>
            <w:r>
              <w:rPr>
                <w:rStyle w:val="IndexLink"/>
              </w:rPr>
              <w:t>209</w:t>
            </w:r>
          </w:hyperlink>
        </w:p>
        <w:p>
          <w:pPr>
            <w:pStyle w:val="Contents4"/>
            <w:tabs>
              <w:tab w:val="clear" w:pos="8176"/>
              <w:tab w:val="right" w:pos="9026" w:leader="dot"/>
            </w:tabs>
            <w:rPr/>
          </w:pPr>
          <w:hyperlink w:anchor="__RefHeading___Toc3013100_3224264995">
            <w:r>
              <w:rPr>
                <w:webHidden/>
                <w:rStyle w:val="IndexLink"/>
                <w:rtl w:val="true"/>
              </w:rPr>
              <w:t>في الحثّ على ترك ما هو فيه وتوبيخه على رغبته في الدّنيا</w:t>
            </w:r>
            <w:r>
              <w:rPr>
                <w:rStyle w:val="IndexLink"/>
                <w:rtl w:val="true"/>
              </w:rPr>
              <w:tab/>
            </w:r>
            <w:r>
              <w:rPr>
                <w:rStyle w:val="IndexLink"/>
              </w:rPr>
              <w:t>210</w:t>
            </w:r>
          </w:hyperlink>
        </w:p>
        <w:p>
          <w:pPr>
            <w:pStyle w:val="Contents4"/>
            <w:tabs>
              <w:tab w:val="clear" w:pos="8176"/>
              <w:tab w:val="right" w:pos="9026" w:leader="dot"/>
            </w:tabs>
            <w:rPr/>
          </w:pPr>
          <w:hyperlink w:anchor="__RefHeading___Toc3013102_3224264995">
            <w:r>
              <w:rPr>
                <w:webHidden/>
                <w:rStyle w:val="IndexLink"/>
              </w:rPr>
              <w:t>۸</w:t>
            </w:r>
            <w:r>
              <w:rPr>
                <w:rStyle w:val="IndexLink"/>
                <w:rtl w:val="true"/>
              </w:rPr>
              <w:t xml:space="preserve"> كتابه عليه السلام في المواعظ</w:t>
            </w:r>
            <w:r>
              <w:rPr>
                <w:rStyle w:val="IndexLink"/>
                <w:rtl w:val="true"/>
              </w:rPr>
              <w:tab/>
            </w:r>
            <w:r>
              <w:rPr>
                <w:rStyle w:val="IndexLink"/>
              </w:rPr>
              <w:t>211</w:t>
            </w:r>
          </w:hyperlink>
        </w:p>
        <w:p>
          <w:pPr>
            <w:pStyle w:val="Contents4"/>
            <w:tabs>
              <w:tab w:val="clear" w:pos="8176"/>
              <w:tab w:val="right" w:pos="9026" w:leader="dot"/>
            </w:tabs>
            <w:rPr/>
          </w:pPr>
          <w:hyperlink w:anchor="__RefHeading___Toc3013104_3224264995">
            <w:r>
              <w:rPr>
                <w:webHidden/>
                <w:rStyle w:val="IndexLink"/>
              </w:rPr>
              <w:t>۹</w:t>
            </w:r>
            <w:r>
              <w:rPr>
                <w:rStyle w:val="IndexLink"/>
                <w:rtl w:val="true"/>
              </w:rPr>
              <w:t xml:space="preserve"> كتابه عليه السلام إلى عبد الملك بن مروان في هدية المختار</w:t>
            </w:r>
            <w:r>
              <w:rPr>
                <w:rStyle w:val="IndexLink"/>
                <w:rtl w:val="true"/>
              </w:rPr>
              <w:tab/>
            </w:r>
            <w:r>
              <w:rPr>
                <w:rStyle w:val="IndexLink"/>
              </w:rPr>
              <w:t>212</w:t>
            </w:r>
          </w:hyperlink>
        </w:p>
        <w:p>
          <w:pPr>
            <w:pStyle w:val="Contents4"/>
            <w:tabs>
              <w:tab w:val="clear" w:pos="8176"/>
              <w:tab w:val="right" w:pos="9026" w:leader="dot"/>
            </w:tabs>
            <w:rPr/>
          </w:pPr>
          <w:hyperlink w:anchor="__RefHeading___Toc3013106_3224264995">
            <w:r>
              <w:rPr>
                <w:webHidden/>
                <w:rStyle w:val="IndexLink"/>
              </w:rPr>
              <w:t>۱۰</w:t>
            </w:r>
            <w:r>
              <w:rPr>
                <w:rStyle w:val="IndexLink"/>
                <w:rtl w:val="true"/>
              </w:rPr>
              <w:t xml:space="preserve"> رسالته عليه السلام في الحقوق</w:t>
            </w:r>
            <w:r>
              <w:rPr>
                <w:rStyle w:val="IndexLink"/>
                <w:rtl w:val="true"/>
              </w:rPr>
              <w:tab/>
            </w:r>
            <w:r>
              <w:rPr>
                <w:rStyle w:val="IndexLink"/>
              </w:rPr>
              <w:t>212</w:t>
            </w:r>
          </w:hyperlink>
        </w:p>
        <w:p>
          <w:pPr>
            <w:pStyle w:val="Contents4"/>
            <w:tabs>
              <w:tab w:val="clear" w:pos="8176"/>
              <w:tab w:val="right" w:pos="9026" w:leader="dot"/>
            </w:tabs>
            <w:rPr/>
          </w:pPr>
          <w:hyperlink w:anchor="__RefHeading___Toc3013108_3224264995">
            <w:r>
              <w:rPr>
                <w:webHidden/>
                <w:rStyle w:val="IndexLink"/>
              </w:rPr>
              <w:t>۱</w:t>
            </w:r>
            <w:r>
              <w:rPr>
                <w:rStyle w:val="IndexLink"/>
                <w:rtl w:val="true"/>
              </w:rPr>
              <w:t xml:space="preserve"> ـ فأمّا حقّ اللّه الأكبر</w:t>
            </w:r>
            <w:r>
              <w:rPr>
                <w:rStyle w:val="IndexLink"/>
                <w:rtl w:val="true"/>
              </w:rPr>
              <w:tab/>
            </w:r>
            <w:r>
              <w:rPr>
                <w:rStyle w:val="IndexLink"/>
              </w:rPr>
              <w:t>229</w:t>
            </w:r>
          </w:hyperlink>
        </w:p>
        <w:p>
          <w:pPr>
            <w:pStyle w:val="Contents4"/>
            <w:tabs>
              <w:tab w:val="clear" w:pos="8176"/>
              <w:tab w:val="right" w:pos="9026" w:leader="dot"/>
            </w:tabs>
            <w:rPr/>
          </w:pPr>
          <w:hyperlink w:anchor="__RefHeading___Toc3013110_3224264995">
            <w:r>
              <w:rPr>
                <w:webHidden/>
                <w:rStyle w:val="IndexLink"/>
              </w:rPr>
              <w:t>۲</w:t>
            </w:r>
            <w:r>
              <w:rPr>
                <w:rStyle w:val="IndexLink"/>
                <w:rtl w:val="true"/>
              </w:rPr>
              <w:t xml:space="preserve"> ـ وأمّا حقّ نفسك عليك</w:t>
            </w:r>
            <w:r>
              <w:rPr>
                <w:rStyle w:val="IndexLink"/>
                <w:rtl w:val="true"/>
              </w:rPr>
              <w:tab/>
            </w:r>
            <w:r>
              <w:rPr>
                <w:rStyle w:val="IndexLink"/>
              </w:rPr>
              <w:t>230</w:t>
            </w:r>
          </w:hyperlink>
        </w:p>
        <w:p>
          <w:pPr>
            <w:pStyle w:val="Contents4"/>
            <w:tabs>
              <w:tab w:val="clear" w:pos="8176"/>
              <w:tab w:val="right" w:pos="9026" w:leader="dot"/>
            </w:tabs>
            <w:rPr/>
          </w:pPr>
          <w:hyperlink w:anchor="__RefHeading___Toc3013112_3224264995">
            <w:r>
              <w:rPr>
                <w:webHidden/>
                <w:rStyle w:val="IndexLink"/>
              </w:rPr>
              <w:t>۳</w:t>
            </w:r>
            <w:r>
              <w:rPr>
                <w:rStyle w:val="IndexLink"/>
                <w:rtl w:val="true"/>
              </w:rPr>
              <w:t xml:space="preserve"> ـ وأمّا حقّ اللّسان</w:t>
            </w:r>
            <w:r>
              <w:rPr>
                <w:rStyle w:val="IndexLink"/>
                <w:rtl w:val="true"/>
              </w:rPr>
              <w:tab/>
            </w:r>
            <w:r>
              <w:rPr>
                <w:rStyle w:val="IndexLink"/>
              </w:rPr>
              <w:t>230</w:t>
            </w:r>
          </w:hyperlink>
        </w:p>
        <w:p>
          <w:pPr>
            <w:pStyle w:val="Contents4"/>
            <w:tabs>
              <w:tab w:val="clear" w:pos="8176"/>
              <w:tab w:val="right" w:pos="9026" w:leader="dot"/>
            </w:tabs>
            <w:rPr/>
          </w:pPr>
          <w:hyperlink w:anchor="__RefHeading___Toc3013114_3224264995">
            <w:r>
              <w:rPr>
                <w:webHidden/>
                <w:rStyle w:val="IndexLink"/>
              </w:rPr>
              <w:t>۴</w:t>
            </w:r>
            <w:r>
              <w:rPr>
                <w:rStyle w:val="IndexLink"/>
                <w:rtl w:val="true"/>
              </w:rPr>
              <w:t xml:space="preserve"> ـ وأمّا حقّ السّمع</w:t>
            </w:r>
            <w:r>
              <w:rPr>
                <w:rStyle w:val="IndexLink"/>
                <w:rtl w:val="true"/>
              </w:rPr>
              <w:tab/>
            </w:r>
            <w:r>
              <w:rPr>
                <w:rStyle w:val="IndexLink"/>
              </w:rPr>
              <w:t>230</w:t>
            </w:r>
          </w:hyperlink>
        </w:p>
        <w:p>
          <w:pPr>
            <w:pStyle w:val="Contents4"/>
            <w:tabs>
              <w:tab w:val="clear" w:pos="8176"/>
              <w:tab w:val="right" w:pos="9026" w:leader="dot"/>
            </w:tabs>
            <w:rPr/>
          </w:pPr>
          <w:hyperlink w:anchor="__RefHeading___Toc3013116_3224264995">
            <w:r>
              <w:rPr>
                <w:webHidden/>
                <w:rStyle w:val="IndexLink"/>
              </w:rPr>
              <w:t>۵</w:t>
            </w:r>
            <w:r>
              <w:rPr>
                <w:rStyle w:val="IndexLink"/>
                <w:rtl w:val="true"/>
              </w:rPr>
              <w:t xml:space="preserve"> ـ وأمّا حقّ بصرك</w:t>
            </w:r>
            <w:r>
              <w:rPr>
                <w:rStyle w:val="IndexLink"/>
                <w:rtl w:val="true"/>
              </w:rPr>
              <w:tab/>
            </w:r>
            <w:r>
              <w:rPr>
                <w:rStyle w:val="IndexLink"/>
              </w:rPr>
              <w:t>230</w:t>
            </w:r>
          </w:hyperlink>
        </w:p>
        <w:p>
          <w:pPr>
            <w:pStyle w:val="Contents4"/>
            <w:tabs>
              <w:tab w:val="clear" w:pos="8176"/>
              <w:tab w:val="right" w:pos="9026" w:leader="dot"/>
            </w:tabs>
            <w:rPr/>
          </w:pPr>
          <w:hyperlink w:anchor="__RefHeading___Toc3013118_3224264995">
            <w:r>
              <w:rPr>
                <w:webHidden/>
                <w:rStyle w:val="IndexLink"/>
              </w:rPr>
              <w:t>۶</w:t>
            </w:r>
            <w:r>
              <w:rPr>
                <w:rStyle w:val="IndexLink"/>
                <w:rtl w:val="true"/>
              </w:rPr>
              <w:t xml:space="preserve"> ـ وأمّا حق رجليك</w:t>
            </w:r>
            <w:r>
              <w:rPr>
                <w:rStyle w:val="IndexLink"/>
                <w:rtl w:val="true"/>
              </w:rPr>
              <w:tab/>
            </w:r>
            <w:r>
              <w:rPr>
                <w:rStyle w:val="IndexLink"/>
              </w:rPr>
              <w:t>230</w:t>
            </w:r>
          </w:hyperlink>
        </w:p>
        <w:p>
          <w:pPr>
            <w:pStyle w:val="Contents4"/>
            <w:tabs>
              <w:tab w:val="clear" w:pos="8176"/>
              <w:tab w:val="right" w:pos="9026" w:leader="dot"/>
            </w:tabs>
            <w:rPr/>
          </w:pPr>
          <w:hyperlink w:anchor="__RefHeading___Toc3013120_3224264995">
            <w:r>
              <w:rPr>
                <w:webHidden/>
                <w:rStyle w:val="IndexLink"/>
              </w:rPr>
              <w:t>۷</w:t>
            </w:r>
            <w:r>
              <w:rPr>
                <w:rStyle w:val="IndexLink"/>
                <w:rtl w:val="true"/>
              </w:rPr>
              <w:t xml:space="preserve"> ـ وأمّا حقّ يدك</w:t>
            </w:r>
            <w:r>
              <w:rPr>
                <w:rStyle w:val="IndexLink"/>
                <w:rtl w:val="true"/>
              </w:rPr>
              <w:tab/>
            </w:r>
            <w:r>
              <w:rPr>
                <w:rStyle w:val="IndexLink"/>
              </w:rPr>
              <w:t>231</w:t>
            </w:r>
          </w:hyperlink>
        </w:p>
        <w:p>
          <w:pPr>
            <w:pStyle w:val="Contents4"/>
            <w:tabs>
              <w:tab w:val="clear" w:pos="8176"/>
              <w:tab w:val="right" w:pos="9026" w:leader="dot"/>
            </w:tabs>
            <w:rPr/>
          </w:pPr>
          <w:hyperlink w:anchor="__RefHeading___Toc3013122_3224264995">
            <w:r>
              <w:rPr>
                <w:webHidden/>
                <w:rStyle w:val="IndexLink"/>
              </w:rPr>
              <w:t>۸</w:t>
            </w:r>
            <w:r>
              <w:rPr>
                <w:rStyle w:val="IndexLink"/>
                <w:rtl w:val="true"/>
              </w:rPr>
              <w:t xml:space="preserve"> ـ وأمّا حقّ بطْنك</w:t>
            </w:r>
            <w:r>
              <w:rPr>
                <w:rStyle w:val="IndexLink"/>
                <w:rtl w:val="true"/>
              </w:rPr>
              <w:tab/>
            </w:r>
            <w:r>
              <w:rPr>
                <w:rStyle w:val="IndexLink"/>
              </w:rPr>
              <w:t>231</w:t>
            </w:r>
          </w:hyperlink>
        </w:p>
        <w:p>
          <w:pPr>
            <w:pStyle w:val="Contents4"/>
            <w:tabs>
              <w:tab w:val="clear" w:pos="8176"/>
              <w:tab w:val="right" w:pos="9026" w:leader="dot"/>
            </w:tabs>
            <w:rPr/>
          </w:pPr>
          <w:hyperlink w:anchor="__RefHeading___Toc3013124_3224264995">
            <w:r>
              <w:rPr>
                <w:webHidden/>
                <w:rStyle w:val="IndexLink"/>
              </w:rPr>
              <w:t>۹</w:t>
            </w:r>
            <w:r>
              <w:rPr>
                <w:rStyle w:val="IndexLink"/>
                <w:rtl w:val="true"/>
              </w:rPr>
              <w:t xml:space="preserve"> ـ وأمّا حقّ فرْجك</w:t>
            </w:r>
            <w:r>
              <w:rPr>
                <w:rStyle w:val="IndexLink"/>
                <w:rtl w:val="true"/>
              </w:rPr>
              <w:tab/>
            </w:r>
            <w:r>
              <w:rPr>
                <w:rStyle w:val="IndexLink"/>
              </w:rPr>
              <w:t>231</w:t>
            </w:r>
          </w:hyperlink>
        </w:p>
        <w:p>
          <w:pPr>
            <w:pStyle w:val="Contents4"/>
            <w:tabs>
              <w:tab w:val="clear" w:pos="8176"/>
              <w:tab w:val="right" w:pos="9026" w:leader="dot"/>
            </w:tabs>
            <w:rPr/>
          </w:pPr>
          <w:hyperlink w:anchor="__RefHeading___Toc3013126_3224264995">
            <w:r>
              <w:rPr>
                <w:webHidden/>
                <w:rStyle w:val="IndexLink"/>
              </w:rPr>
              <w:t>۱۰</w:t>
            </w:r>
            <w:r>
              <w:rPr>
                <w:rStyle w:val="IndexLink"/>
                <w:rtl w:val="true"/>
              </w:rPr>
              <w:t xml:space="preserve"> ـ فأمّا حقّ الصّلاة</w:t>
            </w:r>
            <w:r>
              <w:rPr>
                <w:rStyle w:val="IndexLink"/>
                <w:rtl w:val="true"/>
              </w:rPr>
              <w:tab/>
            </w:r>
            <w:r>
              <w:rPr>
                <w:rStyle w:val="IndexLink"/>
              </w:rPr>
              <w:t>231</w:t>
            </w:r>
          </w:hyperlink>
        </w:p>
        <w:p>
          <w:pPr>
            <w:pStyle w:val="Contents4"/>
            <w:tabs>
              <w:tab w:val="clear" w:pos="8176"/>
              <w:tab w:val="right" w:pos="9026" w:leader="dot"/>
            </w:tabs>
            <w:rPr/>
          </w:pPr>
          <w:hyperlink w:anchor="__RefHeading___Toc3013128_3224264995">
            <w:r>
              <w:rPr>
                <w:webHidden/>
                <w:rStyle w:val="IndexLink"/>
              </w:rPr>
              <w:t>۱۱</w:t>
            </w:r>
            <w:r>
              <w:rPr>
                <w:rStyle w:val="IndexLink"/>
                <w:rtl w:val="true"/>
              </w:rPr>
              <w:t xml:space="preserve"> ـ وأمّا حقّ الصّوم</w:t>
            </w:r>
            <w:r>
              <w:rPr>
                <w:rStyle w:val="IndexLink"/>
                <w:rtl w:val="true"/>
              </w:rPr>
              <w:tab/>
            </w:r>
            <w:r>
              <w:rPr>
                <w:rStyle w:val="IndexLink"/>
              </w:rPr>
              <w:t>232</w:t>
            </w:r>
          </w:hyperlink>
        </w:p>
        <w:p>
          <w:pPr>
            <w:pStyle w:val="Contents4"/>
            <w:tabs>
              <w:tab w:val="clear" w:pos="8176"/>
              <w:tab w:val="right" w:pos="9026" w:leader="dot"/>
            </w:tabs>
            <w:rPr/>
          </w:pPr>
          <w:hyperlink w:anchor="__RefHeading___Toc3013130_3224264995">
            <w:r>
              <w:rPr>
                <w:webHidden/>
                <w:rStyle w:val="IndexLink"/>
              </w:rPr>
              <w:t>۱۲</w:t>
            </w:r>
            <w:r>
              <w:rPr>
                <w:rStyle w:val="IndexLink"/>
                <w:rtl w:val="true"/>
              </w:rPr>
              <w:t xml:space="preserve"> ـ وأمّا حقّ الصّدقة</w:t>
            </w:r>
            <w:r>
              <w:rPr>
                <w:rStyle w:val="IndexLink"/>
                <w:rtl w:val="true"/>
              </w:rPr>
              <w:tab/>
            </w:r>
            <w:r>
              <w:rPr>
                <w:rStyle w:val="IndexLink"/>
              </w:rPr>
              <w:t>232</w:t>
            </w:r>
          </w:hyperlink>
        </w:p>
        <w:p>
          <w:pPr>
            <w:pStyle w:val="Contents4"/>
            <w:tabs>
              <w:tab w:val="clear" w:pos="8176"/>
              <w:tab w:val="right" w:pos="9026" w:leader="dot"/>
            </w:tabs>
            <w:rPr/>
          </w:pPr>
          <w:hyperlink w:anchor="__RefHeading___Toc3013132_3224264995">
            <w:r>
              <w:rPr>
                <w:webHidden/>
                <w:rStyle w:val="IndexLink"/>
              </w:rPr>
              <w:t>۱۳</w:t>
            </w:r>
            <w:r>
              <w:rPr>
                <w:rStyle w:val="IndexLink"/>
                <w:rtl w:val="true"/>
              </w:rPr>
              <w:t xml:space="preserve"> ـ وأمّا حقّ الهدْي</w:t>
            </w:r>
            <w:r>
              <w:rPr>
                <w:rStyle w:val="IndexLink"/>
                <w:rtl w:val="true"/>
              </w:rPr>
              <w:tab/>
            </w:r>
            <w:r>
              <w:rPr>
                <w:rStyle w:val="IndexLink"/>
              </w:rPr>
              <w:t>232</w:t>
            </w:r>
          </w:hyperlink>
        </w:p>
        <w:p>
          <w:pPr>
            <w:pStyle w:val="Contents4"/>
            <w:tabs>
              <w:tab w:val="clear" w:pos="8176"/>
              <w:tab w:val="right" w:pos="9026" w:leader="dot"/>
            </w:tabs>
            <w:rPr/>
          </w:pPr>
          <w:hyperlink w:anchor="__RefHeading___Toc3013134_3224264995">
            <w:r>
              <w:rPr>
                <w:webHidden/>
                <w:rStyle w:val="IndexLink"/>
              </w:rPr>
              <w:t>۱۴</w:t>
            </w:r>
            <w:r>
              <w:rPr>
                <w:rStyle w:val="IndexLink"/>
                <w:rtl w:val="true"/>
              </w:rPr>
              <w:t xml:space="preserve"> ـ فأمّا حقّ سائسك بالسّلطان</w:t>
            </w:r>
            <w:r>
              <w:rPr>
                <w:rStyle w:val="IndexLink"/>
                <w:rtl w:val="true"/>
              </w:rPr>
              <w:tab/>
            </w:r>
            <w:r>
              <w:rPr>
                <w:rStyle w:val="IndexLink"/>
              </w:rPr>
              <w:t>233</w:t>
            </w:r>
          </w:hyperlink>
        </w:p>
        <w:p>
          <w:pPr>
            <w:pStyle w:val="Contents4"/>
            <w:tabs>
              <w:tab w:val="clear" w:pos="8176"/>
              <w:tab w:val="right" w:pos="9026" w:leader="dot"/>
            </w:tabs>
            <w:rPr/>
          </w:pPr>
          <w:hyperlink w:anchor="__RefHeading___Toc3013136_3224264995">
            <w:r>
              <w:rPr>
                <w:webHidden/>
                <w:rStyle w:val="IndexLink"/>
              </w:rPr>
              <w:t>۱۵</w:t>
            </w:r>
            <w:r>
              <w:rPr>
                <w:rStyle w:val="IndexLink"/>
                <w:rtl w:val="true"/>
              </w:rPr>
              <w:t xml:space="preserve"> ـ وأمّا حقّ سائسك بالعلم</w:t>
            </w:r>
            <w:r>
              <w:rPr>
                <w:rStyle w:val="IndexLink"/>
                <w:rtl w:val="true"/>
              </w:rPr>
              <w:tab/>
            </w:r>
            <w:r>
              <w:rPr>
                <w:rStyle w:val="IndexLink"/>
              </w:rPr>
              <w:t>233</w:t>
            </w:r>
          </w:hyperlink>
        </w:p>
        <w:p>
          <w:pPr>
            <w:pStyle w:val="Contents4"/>
            <w:tabs>
              <w:tab w:val="clear" w:pos="8176"/>
              <w:tab w:val="right" w:pos="9026" w:leader="dot"/>
            </w:tabs>
            <w:rPr/>
          </w:pPr>
          <w:hyperlink w:anchor="__RefHeading___Toc3013138_3224264995">
            <w:r>
              <w:rPr>
                <w:webHidden/>
                <w:rStyle w:val="IndexLink"/>
              </w:rPr>
              <w:t>۱۶</w:t>
            </w:r>
            <w:r>
              <w:rPr>
                <w:rStyle w:val="IndexLink"/>
                <w:rtl w:val="true"/>
              </w:rPr>
              <w:t xml:space="preserve"> ـ وأمّا حقّ سائسك بالملك</w:t>
            </w:r>
            <w:r>
              <w:rPr>
                <w:rStyle w:val="IndexLink"/>
                <w:rtl w:val="true"/>
              </w:rPr>
              <w:tab/>
            </w:r>
            <w:r>
              <w:rPr>
                <w:rStyle w:val="IndexLink"/>
              </w:rPr>
              <w:t>234</w:t>
            </w:r>
          </w:hyperlink>
        </w:p>
        <w:p>
          <w:pPr>
            <w:pStyle w:val="Contents4"/>
            <w:tabs>
              <w:tab w:val="clear" w:pos="8176"/>
              <w:tab w:val="right" w:pos="9026" w:leader="dot"/>
            </w:tabs>
            <w:rPr/>
          </w:pPr>
          <w:hyperlink w:anchor="__RefHeading___Toc3013140_3224264995">
            <w:r>
              <w:rPr>
                <w:webHidden/>
                <w:rStyle w:val="IndexLink"/>
              </w:rPr>
              <w:t>۱۷</w:t>
            </w:r>
            <w:r>
              <w:rPr>
                <w:rStyle w:val="IndexLink"/>
                <w:rtl w:val="true"/>
              </w:rPr>
              <w:t xml:space="preserve"> ـ فأمّا حقوق رعيّتك بالسّلْطان</w:t>
            </w:r>
            <w:r>
              <w:rPr>
                <w:rStyle w:val="IndexLink"/>
                <w:rtl w:val="true"/>
              </w:rPr>
              <w:tab/>
            </w:r>
            <w:r>
              <w:rPr>
                <w:rStyle w:val="IndexLink"/>
              </w:rPr>
              <w:t>234</w:t>
            </w:r>
          </w:hyperlink>
        </w:p>
        <w:p>
          <w:pPr>
            <w:pStyle w:val="Contents4"/>
            <w:tabs>
              <w:tab w:val="clear" w:pos="8176"/>
              <w:tab w:val="right" w:pos="9026" w:leader="dot"/>
            </w:tabs>
            <w:rPr/>
          </w:pPr>
          <w:hyperlink w:anchor="__RefHeading___Toc3013142_3224264995">
            <w:r>
              <w:rPr>
                <w:webHidden/>
                <w:rStyle w:val="IndexLink"/>
              </w:rPr>
              <w:t>۱۸</w:t>
            </w:r>
            <w:r>
              <w:rPr>
                <w:rStyle w:val="IndexLink"/>
                <w:rtl w:val="true"/>
              </w:rPr>
              <w:t xml:space="preserve"> ـ وأمّا حقّ رعيّتك بالعلم</w:t>
            </w:r>
            <w:r>
              <w:rPr>
                <w:rStyle w:val="IndexLink"/>
                <w:rtl w:val="true"/>
              </w:rPr>
              <w:tab/>
            </w:r>
            <w:r>
              <w:rPr>
                <w:rStyle w:val="IndexLink"/>
              </w:rPr>
              <w:t>234</w:t>
            </w:r>
          </w:hyperlink>
        </w:p>
        <w:p>
          <w:pPr>
            <w:pStyle w:val="Contents4"/>
            <w:tabs>
              <w:tab w:val="clear" w:pos="8176"/>
              <w:tab w:val="right" w:pos="9026" w:leader="dot"/>
            </w:tabs>
            <w:rPr/>
          </w:pPr>
          <w:hyperlink w:anchor="__RefHeading___Toc3013144_3224264995">
            <w:r>
              <w:rPr>
                <w:webHidden/>
                <w:rStyle w:val="IndexLink"/>
              </w:rPr>
              <w:t>۱۹</w:t>
            </w:r>
            <w:r>
              <w:rPr>
                <w:rStyle w:val="IndexLink"/>
                <w:rtl w:val="true"/>
              </w:rPr>
              <w:t xml:space="preserve"> ـ وأمّا حقّ رعيّتك بملك النّكاح</w:t>
            </w:r>
            <w:r>
              <w:rPr>
                <w:rStyle w:val="IndexLink"/>
                <w:rtl w:val="true"/>
              </w:rPr>
              <w:tab/>
            </w:r>
            <w:r>
              <w:rPr>
                <w:rStyle w:val="IndexLink"/>
              </w:rPr>
              <w:t>234</w:t>
            </w:r>
          </w:hyperlink>
        </w:p>
        <w:p>
          <w:pPr>
            <w:pStyle w:val="Contents4"/>
            <w:tabs>
              <w:tab w:val="clear" w:pos="8176"/>
              <w:tab w:val="right" w:pos="9026" w:leader="dot"/>
            </w:tabs>
            <w:rPr/>
          </w:pPr>
          <w:hyperlink w:anchor="__RefHeading___Toc3013146_3224264995">
            <w:r>
              <w:rPr>
                <w:webHidden/>
                <w:rStyle w:val="IndexLink"/>
              </w:rPr>
              <w:t>۲۰</w:t>
            </w:r>
            <w:r>
              <w:rPr>
                <w:rStyle w:val="IndexLink"/>
                <w:rtl w:val="true"/>
              </w:rPr>
              <w:t xml:space="preserve"> ـ وأمّا حقّ رعيّتك بملْك اليمين</w:t>
            </w:r>
            <w:r>
              <w:rPr>
                <w:rStyle w:val="IndexLink"/>
                <w:rtl w:val="true"/>
              </w:rPr>
              <w:tab/>
            </w:r>
            <w:r>
              <w:rPr>
                <w:rStyle w:val="IndexLink"/>
              </w:rPr>
              <w:t>235</w:t>
            </w:r>
          </w:hyperlink>
        </w:p>
        <w:p>
          <w:pPr>
            <w:pStyle w:val="Contents4"/>
            <w:tabs>
              <w:tab w:val="clear" w:pos="8176"/>
              <w:tab w:val="right" w:pos="9026" w:leader="dot"/>
            </w:tabs>
            <w:rPr/>
          </w:pPr>
          <w:hyperlink w:anchor="__RefHeading___Toc3013148_3224264995">
            <w:r>
              <w:rPr>
                <w:webHidden/>
                <w:rStyle w:val="IndexLink"/>
              </w:rPr>
              <w:t>۲۱</w:t>
            </w:r>
            <w:r>
              <w:rPr>
                <w:rStyle w:val="IndexLink"/>
                <w:rtl w:val="true"/>
              </w:rPr>
              <w:t xml:space="preserve"> ـ فحقّ أمّك</w:t>
            </w:r>
            <w:r>
              <w:rPr>
                <w:rStyle w:val="IndexLink"/>
                <w:rtl w:val="true"/>
              </w:rPr>
              <w:tab/>
            </w:r>
            <w:r>
              <w:rPr>
                <w:rStyle w:val="IndexLink"/>
              </w:rPr>
              <w:t>235</w:t>
            </w:r>
          </w:hyperlink>
        </w:p>
        <w:p>
          <w:pPr>
            <w:pStyle w:val="Contents4"/>
            <w:tabs>
              <w:tab w:val="clear" w:pos="8176"/>
              <w:tab w:val="right" w:pos="9026" w:leader="dot"/>
            </w:tabs>
            <w:rPr/>
          </w:pPr>
          <w:hyperlink w:anchor="__RefHeading___Toc3013150_3224264995">
            <w:r>
              <w:rPr>
                <w:webHidden/>
                <w:rStyle w:val="IndexLink"/>
              </w:rPr>
              <w:t>۲۲</w:t>
            </w:r>
            <w:r>
              <w:rPr>
                <w:rStyle w:val="IndexLink"/>
                <w:rtl w:val="true"/>
              </w:rPr>
              <w:t xml:space="preserve"> ـ وأمّا حقّ أبيك</w:t>
            </w:r>
            <w:r>
              <w:rPr>
                <w:rStyle w:val="IndexLink"/>
                <w:rtl w:val="true"/>
              </w:rPr>
              <w:tab/>
            </w:r>
            <w:r>
              <w:rPr>
                <w:rStyle w:val="IndexLink"/>
              </w:rPr>
              <w:t>236</w:t>
            </w:r>
          </w:hyperlink>
        </w:p>
        <w:p>
          <w:pPr>
            <w:pStyle w:val="Contents4"/>
            <w:tabs>
              <w:tab w:val="clear" w:pos="8176"/>
              <w:tab w:val="right" w:pos="9026" w:leader="dot"/>
            </w:tabs>
            <w:rPr/>
          </w:pPr>
          <w:hyperlink w:anchor="__RefHeading___Toc3013152_3224264995">
            <w:r>
              <w:rPr>
                <w:webHidden/>
                <w:rStyle w:val="IndexLink"/>
              </w:rPr>
              <w:t>۲۳</w:t>
            </w:r>
            <w:r>
              <w:rPr>
                <w:rStyle w:val="IndexLink"/>
                <w:rtl w:val="true"/>
              </w:rPr>
              <w:t xml:space="preserve"> ـ وأمّا حقّ ولدك</w:t>
            </w:r>
            <w:r>
              <w:rPr>
                <w:rStyle w:val="IndexLink"/>
                <w:rtl w:val="true"/>
              </w:rPr>
              <w:tab/>
            </w:r>
            <w:r>
              <w:rPr>
                <w:rStyle w:val="IndexLink"/>
              </w:rPr>
              <w:t>236</w:t>
            </w:r>
          </w:hyperlink>
        </w:p>
        <w:p>
          <w:pPr>
            <w:pStyle w:val="Contents4"/>
            <w:tabs>
              <w:tab w:val="clear" w:pos="8176"/>
              <w:tab w:val="right" w:pos="9026" w:leader="dot"/>
            </w:tabs>
            <w:rPr/>
          </w:pPr>
          <w:hyperlink w:anchor="__RefHeading___Toc3013154_3224264995">
            <w:r>
              <w:rPr>
                <w:webHidden/>
                <w:rStyle w:val="IndexLink"/>
              </w:rPr>
              <w:t>۲۴</w:t>
            </w:r>
            <w:r>
              <w:rPr>
                <w:rStyle w:val="IndexLink"/>
                <w:rtl w:val="true"/>
              </w:rPr>
              <w:t xml:space="preserve"> ـ وأمّا حقّ أخيك</w:t>
            </w:r>
            <w:r>
              <w:rPr>
                <w:rStyle w:val="IndexLink"/>
                <w:rtl w:val="true"/>
              </w:rPr>
              <w:tab/>
            </w:r>
            <w:r>
              <w:rPr>
                <w:rStyle w:val="IndexLink"/>
              </w:rPr>
              <w:t>236</w:t>
            </w:r>
          </w:hyperlink>
        </w:p>
        <w:p>
          <w:pPr>
            <w:pStyle w:val="Contents4"/>
            <w:tabs>
              <w:tab w:val="clear" w:pos="8176"/>
              <w:tab w:val="right" w:pos="9026" w:leader="dot"/>
            </w:tabs>
            <w:rPr/>
          </w:pPr>
          <w:hyperlink w:anchor="__RefHeading___Toc3013156_3224264995">
            <w:r>
              <w:rPr>
                <w:webHidden/>
                <w:rStyle w:val="IndexLink"/>
              </w:rPr>
              <w:t>۲۵</w:t>
            </w:r>
            <w:r>
              <w:rPr>
                <w:rStyle w:val="IndexLink"/>
                <w:rtl w:val="true"/>
              </w:rPr>
              <w:t xml:space="preserve"> ـ وأمّا حقّ المنْعم عليك بالولاء</w:t>
            </w:r>
            <w:r>
              <w:rPr>
                <w:rStyle w:val="IndexLink"/>
                <w:rtl w:val="true"/>
              </w:rPr>
              <w:tab/>
            </w:r>
            <w:r>
              <w:rPr>
                <w:rStyle w:val="IndexLink"/>
              </w:rPr>
              <w:t>236</w:t>
            </w:r>
          </w:hyperlink>
        </w:p>
        <w:p>
          <w:pPr>
            <w:pStyle w:val="Contents4"/>
            <w:tabs>
              <w:tab w:val="clear" w:pos="8176"/>
              <w:tab w:val="right" w:pos="9026" w:leader="dot"/>
            </w:tabs>
            <w:rPr/>
          </w:pPr>
          <w:hyperlink w:anchor="__RefHeading___Toc3013158_3224264995">
            <w:r>
              <w:rPr>
                <w:webHidden/>
                <w:rStyle w:val="IndexLink"/>
              </w:rPr>
              <w:t>۲۶</w:t>
            </w:r>
            <w:r>
              <w:rPr>
                <w:rStyle w:val="IndexLink"/>
                <w:rtl w:val="true"/>
              </w:rPr>
              <w:t xml:space="preserve"> ـ وأمّا حقّ مولاك الجارية عليه نعمتك</w:t>
            </w:r>
            <w:r>
              <w:rPr>
                <w:rStyle w:val="IndexLink"/>
                <w:rtl w:val="true"/>
              </w:rPr>
              <w:tab/>
            </w:r>
            <w:r>
              <w:rPr>
                <w:rStyle w:val="IndexLink"/>
              </w:rPr>
              <w:t>237</w:t>
            </w:r>
          </w:hyperlink>
        </w:p>
        <w:p>
          <w:pPr>
            <w:pStyle w:val="Contents4"/>
            <w:tabs>
              <w:tab w:val="clear" w:pos="8176"/>
              <w:tab w:val="right" w:pos="9026" w:leader="dot"/>
            </w:tabs>
            <w:rPr/>
          </w:pPr>
          <w:hyperlink w:anchor="__RefHeading___Toc3013160_3224264995">
            <w:r>
              <w:rPr>
                <w:webHidden/>
                <w:rStyle w:val="IndexLink"/>
              </w:rPr>
              <w:t>۲۷</w:t>
            </w:r>
            <w:r>
              <w:rPr>
                <w:rStyle w:val="IndexLink"/>
                <w:rtl w:val="true"/>
              </w:rPr>
              <w:t xml:space="preserve"> ـ وأمّا حقّ ذي المعروف عليك</w:t>
            </w:r>
            <w:r>
              <w:rPr>
                <w:rStyle w:val="IndexLink"/>
                <w:rtl w:val="true"/>
              </w:rPr>
              <w:tab/>
            </w:r>
            <w:r>
              <w:rPr>
                <w:rStyle w:val="IndexLink"/>
              </w:rPr>
              <w:t>237</w:t>
            </w:r>
          </w:hyperlink>
        </w:p>
        <w:p>
          <w:pPr>
            <w:pStyle w:val="Contents4"/>
            <w:tabs>
              <w:tab w:val="clear" w:pos="8176"/>
              <w:tab w:val="right" w:pos="9026" w:leader="dot"/>
            </w:tabs>
            <w:rPr/>
          </w:pPr>
          <w:hyperlink w:anchor="__RefHeading___Toc3013162_3224264995">
            <w:r>
              <w:rPr>
                <w:webHidden/>
                <w:rStyle w:val="IndexLink"/>
              </w:rPr>
              <w:t>۲۸</w:t>
            </w:r>
            <w:r>
              <w:rPr>
                <w:rStyle w:val="IndexLink"/>
                <w:rtl w:val="true"/>
              </w:rPr>
              <w:t xml:space="preserve"> ـ وأمّا حقّ المؤذّن</w:t>
            </w:r>
            <w:r>
              <w:rPr>
                <w:rStyle w:val="IndexLink"/>
                <w:rtl w:val="true"/>
              </w:rPr>
              <w:tab/>
            </w:r>
            <w:r>
              <w:rPr>
                <w:rStyle w:val="IndexLink"/>
              </w:rPr>
              <w:t>237</w:t>
            </w:r>
          </w:hyperlink>
        </w:p>
        <w:p>
          <w:pPr>
            <w:pStyle w:val="Contents4"/>
            <w:tabs>
              <w:tab w:val="clear" w:pos="8176"/>
              <w:tab w:val="right" w:pos="9026" w:leader="dot"/>
            </w:tabs>
            <w:rPr/>
          </w:pPr>
          <w:hyperlink w:anchor="__RefHeading___Toc3013164_3224264995">
            <w:r>
              <w:rPr>
                <w:webHidden/>
                <w:rStyle w:val="IndexLink"/>
              </w:rPr>
              <w:t>۲۹</w:t>
            </w:r>
            <w:r>
              <w:rPr>
                <w:rStyle w:val="IndexLink"/>
                <w:rtl w:val="true"/>
              </w:rPr>
              <w:t xml:space="preserve"> ـ وأمّا حقّ إمامك في صلاتك</w:t>
            </w:r>
            <w:r>
              <w:rPr>
                <w:rStyle w:val="IndexLink"/>
                <w:rtl w:val="true"/>
              </w:rPr>
              <w:tab/>
            </w:r>
            <w:r>
              <w:rPr>
                <w:rStyle w:val="IndexLink"/>
              </w:rPr>
              <w:t>238</w:t>
            </w:r>
          </w:hyperlink>
        </w:p>
        <w:p>
          <w:pPr>
            <w:pStyle w:val="Contents4"/>
            <w:tabs>
              <w:tab w:val="clear" w:pos="8176"/>
              <w:tab w:val="right" w:pos="9026" w:leader="dot"/>
            </w:tabs>
            <w:rPr/>
          </w:pPr>
          <w:hyperlink w:anchor="__RefHeading___Toc3013166_3224264995">
            <w:r>
              <w:rPr>
                <w:webHidden/>
                <w:rStyle w:val="IndexLink"/>
              </w:rPr>
              <w:t>۳۰</w:t>
            </w:r>
            <w:r>
              <w:rPr>
                <w:rStyle w:val="IndexLink"/>
                <w:rtl w:val="true"/>
              </w:rPr>
              <w:t xml:space="preserve"> ـ وأمّا حقّ الجليس</w:t>
            </w:r>
            <w:r>
              <w:rPr>
                <w:rStyle w:val="IndexLink"/>
                <w:rtl w:val="true"/>
              </w:rPr>
              <w:tab/>
            </w:r>
            <w:r>
              <w:rPr>
                <w:rStyle w:val="IndexLink"/>
              </w:rPr>
              <w:t>238</w:t>
            </w:r>
          </w:hyperlink>
        </w:p>
        <w:p>
          <w:pPr>
            <w:pStyle w:val="Contents4"/>
            <w:tabs>
              <w:tab w:val="clear" w:pos="8176"/>
              <w:tab w:val="right" w:pos="9026" w:leader="dot"/>
            </w:tabs>
            <w:rPr/>
          </w:pPr>
          <w:hyperlink w:anchor="__RefHeading___Toc3013168_3224264995">
            <w:r>
              <w:rPr>
                <w:webHidden/>
                <w:rStyle w:val="IndexLink"/>
              </w:rPr>
              <w:t>۳۱</w:t>
            </w:r>
            <w:r>
              <w:rPr>
                <w:rStyle w:val="IndexLink"/>
                <w:rtl w:val="true"/>
              </w:rPr>
              <w:t xml:space="preserve"> ـ وأمّا حقّ الجار</w:t>
            </w:r>
            <w:r>
              <w:rPr>
                <w:rStyle w:val="IndexLink"/>
                <w:rtl w:val="true"/>
              </w:rPr>
              <w:tab/>
            </w:r>
            <w:r>
              <w:rPr>
                <w:rStyle w:val="IndexLink"/>
              </w:rPr>
              <w:t>238</w:t>
            </w:r>
          </w:hyperlink>
        </w:p>
        <w:p>
          <w:pPr>
            <w:pStyle w:val="Contents4"/>
            <w:tabs>
              <w:tab w:val="clear" w:pos="8176"/>
              <w:tab w:val="right" w:pos="9026" w:leader="dot"/>
            </w:tabs>
            <w:rPr/>
          </w:pPr>
          <w:hyperlink w:anchor="__RefHeading___Toc3013170_3224264995">
            <w:r>
              <w:rPr>
                <w:webHidden/>
                <w:rStyle w:val="IndexLink"/>
              </w:rPr>
              <w:t>۳۲</w:t>
            </w:r>
            <w:r>
              <w:rPr>
                <w:rStyle w:val="IndexLink"/>
                <w:rtl w:val="true"/>
              </w:rPr>
              <w:t xml:space="preserve"> ـ وأمّا حقّ الصّاحب</w:t>
            </w:r>
            <w:r>
              <w:rPr>
                <w:rStyle w:val="IndexLink"/>
                <w:rtl w:val="true"/>
              </w:rPr>
              <w:tab/>
            </w:r>
            <w:r>
              <w:rPr>
                <w:rStyle w:val="IndexLink"/>
              </w:rPr>
              <w:t>239</w:t>
            </w:r>
          </w:hyperlink>
        </w:p>
        <w:p>
          <w:pPr>
            <w:pStyle w:val="Contents4"/>
            <w:tabs>
              <w:tab w:val="clear" w:pos="8176"/>
              <w:tab w:val="right" w:pos="9026" w:leader="dot"/>
            </w:tabs>
            <w:rPr/>
          </w:pPr>
          <w:hyperlink w:anchor="__RefHeading___Toc3013172_3224264995">
            <w:r>
              <w:rPr>
                <w:webHidden/>
                <w:rStyle w:val="IndexLink"/>
              </w:rPr>
              <w:t>۳۳</w:t>
            </w:r>
            <w:r>
              <w:rPr>
                <w:rStyle w:val="IndexLink"/>
                <w:rtl w:val="true"/>
              </w:rPr>
              <w:t xml:space="preserve"> ـ وأمّا حقّ الشّريك</w:t>
            </w:r>
            <w:r>
              <w:rPr>
                <w:rStyle w:val="IndexLink"/>
                <w:rtl w:val="true"/>
              </w:rPr>
              <w:tab/>
            </w:r>
            <w:r>
              <w:rPr>
                <w:rStyle w:val="IndexLink"/>
              </w:rPr>
              <w:t>239</w:t>
            </w:r>
          </w:hyperlink>
        </w:p>
        <w:p>
          <w:pPr>
            <w:pStyle w:val="Contents4"/>
            <w:tabs>
              <w:tab w:val="clear" w:pos="8176"/>
              <w:tab w:val="right" w:pos="9026" w:leader="dot"/>
            </w:tabs>
            <w:rPr/>
          </w:pPr>
          <w:hyperlink w:anchor="__RefHeading___Toc3013174_3224264995">
            <w:r>
              <w:rPr>
                <w:webHidden/>
                <w:rStyle w:val="IndexLink"/>
              </w:rPr>
              <w:t>۳۴</w:t>
            </w:r>
            <w:r>
              <w:rPr>
                <w:rStyle w:val="IndexLink"/>
                <w:rtl w:val="true"/>
              </w:rPr>
              <w:t xml:space="preserve"> ـ أمّا حقّ المال</w:t>
            </w:r>
            <w:r>
              <w:rPr>
                <w:rStyle w:val="IndexLink"/>
                <w:rtl w:val="true"/>
              </w:rPr>
              <w:tab/>
            </w:r>
            <w:r>
              <w:rPr>
                <w:rStyle w:val="IndexLink"/>
              </w:rPr>
              <w:t>239</w:t>
            </w:r>
          </w:hyperlink>
        </w:p>
        <w:p>
          <w:pPr>
            <w:pStyle w:val="Contents4"/>
            <w:tabs>
              <w:tab w:val="clear" w:pos="8176"/>
              <w:tab w:val="right" w:pos="9026" w:leader="dot"/>
            </w:tabs>
            <w:rPr/>
          </w:pPr>
          <w:hyperlink w:anchor="__RefHeading___Toc3013176_3224264995">
            <w:r>
              <w:rPr>
                <w:webHidden/>
                <w:rStyle w:val="IndexLink"/>
              </w:rPr>
              <w:t>۳۵</w:t>
            </w:r>
            <w:r>
              <w:rPr>
                <w:rStyle w:val="IndexLink"/>
                <w:rtl w:val="true"/>
              </w:rPr>
              <w:t xml:space="preserve"> ـ وأمّا حقّ الغريم الطّالب لك</w:t>
            </w:r>
            <w:r>
              <w:rPr>
                <w:rStyle w:val="IndexLink"/>
                <w:rtl w:val="true"/>
              </w:rPr>
              <w:tab/>
            </w:r>
            <w:r>
              <w:rPr>
                <w:rStyle w:val="IndexLink"/>
              </w:rPr>
              <w:t>239</w:t>
            </w:r>
          </w:hyperlink>
        </w:p>
        <w:p>
          <w:pPr>
            <w:pStyle w:val="Contents4"/>
            <w:tabs>
              <w:tab w:val="clear" w:pos="8176"/>
              <w:tab w:val="right" w:pos="9026" w:leader="dot"/>
            </w:tabs>
            <w:rPr/>
          </w:pPr>
          <w:hyperlink w:anchor="__RefHeading___Toc3013178_3224264995">
            <w:r>
              <w:rPr>
                <w:webHidden/>
                <w:rStyle w:val="IndexLink"/>
              </w:rPr>
              <w:t>۳۶</w:t>
            </w:r>
            <w:r>
              <w:rPr>
                <w:rStyle w:val="IndexLink"/>
                <w:rtl w:val="true"/>
              </w:rPr>
              <w:t xml:space="preserve"> ـ وأمّا حقّ الخليط</w:t>
            </w:r>
            <w:r>
              <w:rPr>
                <w:rStyle w:val="IndexLink"/>
                <w:rtl w:val="true"/>
              </w:rPr>
              <w:tab/>
            </w:r>
            <w:r>
              <w:rPr>
                <w:rStyle w:val="IndexLink"/>
              </w:rPr>
              <w:t>240</w:t>
            </w:r>
          </w:hyperlink>
        </w:p>
        <w:p>
          <w:pPr>
            <w:pStyle w:val="Contents4"/>
            <w:tabs>
              <w:tab w:val="clear" w:pos="8176"/>
              <w:tab w:val="right" w:pos="9026" w:leader="dot"/>
            </w:tabs>
            <w:rPr/>
          </w:pPr>
          <w:hyperlink w:anchor="__RefHeading___Toc3013180_3224264995">
            <w:r>
              <w:rPr>
                <w:webHidden/>
                <w:rStyle w:val="IndexLink"/>
              </w:rPr>
              <w:t>۳۷</w:t>
            </w:r>
            <w:r>
              <w:rPr>
                <w:rStyle w:val="IndexLink"/>
                <w:rtl w:val="true"/>
              </w:rPr>
              <w:t xml:space="preserve"> ـ وأمّا حقّ الخصْم المدّعي عليك</w:t>
            </w:r>
            <w:r>
              <w:rPr>
                <w:rStyle w:val="IndexLink"/>
                <w:rtl w:val="true"/>
              </w:rPr>
              <w:tab/>
            </w:r>
            <w:r>
              <w:rPr>
                <w:rStyle w:val="IndexLink"/>
              </w:rPr>
              <w:t>240</w:t>
            </w:r>
          </w:hyperlink>
        </w:p>
        <w:p>
          <w:pPr>
            <w:pStyle w:val="Contents4"/>
            <w:tabs>
              <w:tab w:val="clear" w:pos="8176"/>
              <w:tab w:val="right" w:pos="9026" w:leader="dot"/>
            </w:tabs>
            <w:rPr/>
          </w:pPr>
          <w:hyperlink w:anchor="__RefHeading___Toc3013182_3224264995">
            <w:r>
              <w:rPr>
                <w:webHidden/>
                <w:rStyle w:val="IndexLink"/>
              </w:rPr>
              <w:t>۳۸</w:t>
            </w:r>
            <w:r>
              <w:rPr>
                <w:rStyle w:val="IndexLink"/>
                <w:rtl w:val="true"/>
              </w:rPr>
              <w:t xml:space="preserve"> ـ وأمّا حقّ الخصم المدّعى عليه</w:t>
            </w:r>
            <w:r>
              <w:rPr>
                <w:rStyle w:val="IndexLink"/>
                <w:rtl w:val="true"/>
              </w:rPr>
              <w:tab/>
            </w:r>
            <w:r>
              <w:rPr>
                <w:rStyle w:val="IndexLink"/>
              </w:rPr>
              <w:t>240</w:t>
            </w:r>
          </w:hyperlink>
        </w:p>
        <w:p>
          <w:pPr>
            <w:pStyle w:val="Contents4"/>
            <w:tabs>
              <w:tab w:val="clear" w:pos="8176"/>
              <w:tab w:val="right" w:pos="9026" w:leader="dot"/>
            </w:tabs>
            <w:rPr/>
          </w:pPr>
          <w:hyperlink w:anchor="__RefHeading___Toc3013184_3224264995">
            <w:r>
              <w:rPr>
                <w:webHidden/>
                <w:rStyle w:val="IndexLink"/>
              </w:rPr>
              <w:t>۳۹</w:t>
            </w:r>
            <w:r>
              <w:rPr>
                <w:rStyle w:val="IndexLink"/>
                <w:rtl w:val="true"/>
              </w:rPr>
              <w:t xml:space="preserve"> ـ وأمّا حقّ المسْتشير</w:t>
            </w:r>
            <w:r>
              <w:rPr>
                <w:rStyle w:val="IndexLink"/>
                <w:rtl w:val="true"/>
              </w:rPr>
              <w:tab/>
            </w:r>
            <w:r>
              <w:rPr>
                <w:rStyle w:val="IndexLink"/>
              </w:rPr>
              <w:t>241</w:t>
            </w:r>
          </w:hyperlink>
        </w:p>
        <w:p>
          <w:pPr>
            <w:pStyle w:val="Contents4"/>
            <w:tabs>
              <w:tab w:val="clear" w:pos="8176"/>
              <w:tab w:val="right" w:pos="9026" w:leader="dot"/>
            </w:tabs>
            <w:rPr/>
          </w:pPr>
          <w:hyperlink w:anchor="__RefHeading___Toc3013186_3224264995">
            <w:r>
              <w:rPr>
                <w:webHidden/>
                <w:rStyle w:val="IndexLink"/>
              </w:rPr>
              <w:t>۴۰</w:t>
            </w:r>
            <w:r>
              <w:rPr>
                <w:rStyle w:val="IndexLink"/>
                <w:rtl w:val="true"/>
              </w:rPr>
              <w:t xml:space="preserve"> ـ وأمّا حقّ المشير عليك</w:t>
            </w:r>
            <w:r>
              <w:rPr>
                <w:rStyle w:val="IndexLink"/>
                <w:rtl w:val="true"/>
              </w:rPr>
              <w:tab/>
            </w:r>
            <w:r>
              <w:rPr>
                <w:rStyle w:val="IndexLink"/>
              </w:rPr>
              <w:t>241</w:t>
            </w:r>
          </w:hyperlink>
        </w:p>
        <w:p>
          <w:pPr>
            <w:pStyle w:val="Contents4"/>
            <w:tabs>
              <w:tab w:val="clear" w:pos="8176"/>
              <w:tab w:val="right" w:pos="9026" w:leader="dot"/>
            </w:tabs>
            <w:rPr/>
          </w:pPr>
          <w:hyperlink w:anchor="__RefHeading___Toc3013188_3224264995">
            <w:r>
              <w:rPr>
                <w:webHidden/>
                <w:rStyle w:val="IndexLink"/>
              </w:rPr>
              <w:t>۴۱</w:t>
            </w:r>
            <w:r>
              <w:rPr>
                <w:rStyle w:val="IndexLink"/>
                <w:rtl w:val="true"/>
              </w:rPr>
              <w:t xml:space="preserve"> ـ وأمّا حقّ المسْتنْصح</w:t>
            </w:r>
            <w:r>
              <w:rPr>
                <w:rStyle w:val="IndexLink"/>
                <w:rtl w:val="true"/>
              </w:rPr>
              <w:tab/>
            </w:r>
            <w:r>
              <w:rPr>
                <w:rStyle w:val="IndexLink"/>
              </w:rPr>
              <w:t>241</w:t>
            </w:r>
          </w:hyperlink>
        </w:p>
        <w:p>
          <w:pPr>
            <w:pStyle w:val="Contents4"/>
            <w:tabs>
              <w:tab w:val="clear" w:pos="8176"/>
              <w:tab w:val="right" w:pos="9026" w:leader="dot"/>
            </w:tabs>
            <w:rPr/>
          </w:pPr>
          <w:hyperlink w:anchor="__RefHeading___Toc3013190_3224264995">
            <w:r>
              <w:rPr>
                <w:webHidden/>
                <w:rStyle w:val="IndexLink"/>
              </w:rPr>
              <w:t>۴۲</w:t>
            </w:r>
            <w:r>
              <w:rPr>
                <w:rStyle w:val="IndexLink"/>
                <w:rtl w:val="true"/>
              </w:rPr>
              <w:t xml:space="preserve"> ـ وأمّا حقّ النّاصح</w:t>
            </w:r>
            <w:r>
              <w:rPr>
                <w:rStyle w:val="IndexLink"/>
                <w:rtl w:val="true"/>
              </w:rPr>
              <w:tab/>
            </w:r>
            <w:r>
              <w:rPr>
                <w:rStyle w:val="IndexLink"/>
              </w:rPr>
              <w:t>241</w:t>
            </w:r>
          </w:hyperlink>
        </w:p>
        <w:p>
          <w:pPr>
            <w:pStyle w:val="Contents4"/>
            <w:tabs>
              <w:tab w:val="clear" w:pos="8176"/>
              <w:tab w:val="right" w:pos="9026" w:leader="dot"/>
            </w:tabs>
            <w:rPr/>
          </w:pPr>
          <w:hyperlink w:anchor="__RefHeading___Toc3013192_3224264995">
            <w:r>
              <w:rPr>
                <w:webHidden/>
                <w:rStyle w:val="IndexLink"/>
              </w:rPr>
              <w:t>۴۳</w:t>
            </w:r>
            <w:r>
              <w:rPr>
                <w:rStyle w:val="IndexLink"/>
                <w:rtl w:val="true"/>
              </w:rPr>
              <w:t xml:space="preserve"> ـ وأمّا حقّ الكبير</w:t>
            </w:r>
            <w:r>
              <w:rPr>
                <w:rStyle w:val="IndexLink"/>
                <w:rtl w:val="true"/>
              </w:rPr>
              <w:tab/>
            </w:r>
            <w:r>
              <w:rPr>
                <w:rStyle w:val="IndexLink"/>
              </w:rPr>
              <w:t>242</w:t>
            </w:r>
          </w:hyperlink>
        </w:p>
        <w:p>
          <w:pPr>
            <w:pStyle w:val="Contents4"/>
            <w:tabs>
              <w:tab w:val="clear" w:pos="8176"/>
              <w:tab w:val="right" w:pos="9026" w:leader="dot"/>
            </w:tabs>
            <w:rPr/>
          </w:pPr>
          <w:hyperlink w:anchor="__RefHeading___Toc3013194_3224264995">
            <w:r>
              <w:rPr>
                <w:webHidden/>
                <w:rStyle w:val="IndexLink"/>
              </w:rPr>
              <w:t>۴۴</w:t>
            </w:r>
            <w:r>
              <w:rPr>
                <w:rStyle w:val="IndexLink"/>
                <w:rtl w:val="true"/>
              </w:rPr>
              <w:t xml:space="preserve"> ـ وأمّا حقّ الصّغير</w:t>
            </w:r>
            <w:r>
              <w:rPr>
                <w:rStyle w:val="IndexLink"/>
                <w:rtl w:val="true"/>
              </w:rPr>
              <w:tab/>
            </w:r>
            <w:r>
              <w:rPr>
                <w:rStyle w:val="IndexLink"/>
              </w:rPr>
              <w:t>242</w:t>
            </w:r>
          </w:hyperlink>
        </w:p>
        <w:p>
          <w:pPr>
            <w:pStyle w:val="Contents4"/>
            <w:tabs>
              <w:tab w:val="clear" w:pos="8176"/>
              <w:tab w:val="right" w:pos="9026" w:leader="dot"/>
            </w:tabs>
            <w:rPr/>
          </w:pPr>
          <w:hyperlink w:anchor="__RefHeading___Toc3013196_3224264995">
            <w:r>
              <w:rPr>
                <w:webHidden/>
                <w:rStyle w:val="IndexLink"/>
              </w:rPr>
              <w:t>۴۵</w:t>
            </w:r>
            <w:r>
              <w:rPr>
                <w:rStyle w:val="IndexLink"/>
                <w:rtl w:val="true"/>
              </w:rPr>
              <w:t xml:space="preserve"> ـ وأمّا حقّ السّائل</w:t>
            </w:r>
            <w:r>
              <w:rPr>
                <w:rStyle w:val="IndexLink"/>
                <w:rtl w:val="true"/>
              </w:rPr>
              <w:tab/>
            </w:r>
            <w:r>
              <w:rPr>
                <w:rStyle w:val="IndexLink"/>
              </w:rPr>
              <w:t>242</w:t>
            </w:r>
          </w:hyperlink>
        </w:p>
        <w:p>
          <w:pPr>
            <w:pStyle w:val="Contents4"/>
            <w:tabs>
              <w:tab w:val="clear" w:pos="8176"/>
              <w:tab w:val="right" w:pos="9026" w:leader="dot"/>
            </w:tabs>
            <w:rPr/>
          </w:pPr>
          <w:hyperlink w:anchor="__RefHeading___Toc3013198_3224264995">
            <w:r>
              <w:rPr>
                <w:webHidden/>
                <w:rStyle w:val="IndexLink"/>
              </w:rPr>
              <w:t>۴۶</w:t>
            </w:r>
            <w:r>
              <w:rPr>
                <w:rStyle w:val="IndexLink"/>
                <w:rtl w:val="true"/>
              </w:rPr>
              <w:t xml:space="preserve"> ـ وأمّا حقّ المسؤول</w:t>
            </w:r>
            <w:r>
              <w:rPr>
                <w:rStyle w:val="IndexLink"/>
                <w:rtl w:val="true"/>
              </w:rPr>
              <w:tab/>
            </w:r>
            <w:r>
              <w:rPr>
                <w:rStyle w:val="IndexLink"/>
              </w:rPr>
              <w:t>243</w:t>
            </w:r>
          </w:hyperlink>
        </w:p>
        <w:p>
          <w:pPr>
            <w:pStyle w:val="Contents4"/>
            <w:tabs>
              <w:tab w:val="clear" w:pos="8176"/>
              <w:tab w:val="right" w:pos="9026" w:leader="dot"/>
            </w:tabs>
            <w:rPr/>
          </w:pPr>
          <w:hyperlink w:anchor="__RefHeading___Toc3013200_3224264995">
            <w:r>
              <w:rPr>
                <w:webHidden/>
                <w:rStyle w:val="IndexLink"/>
              </w:rPr>
              <w:t>۴۷</w:t>
            </w:r>
            <w:r>
              <w:rPr>
                <w:rStyle w:val="IndexLink"/>
                <w:rtl w:val="true"/>
              </w:rPr>
              <w:t xml:space="preserve"> ـ وأمّا حقّ من سرّك اللّه به وعلى يديْه</w:t>
            </w:r>
            <w:r>
              <w:rPr>
                <w:rStyle w:val="IndexLink"/>
                <w:rtl w:val="true"/>
              </w:rPr>
              <w:tab/>
            </w:r>
            <w:r>
              <w:rPr>
                <w:rStyle w:val="IndexLink"/>
              </w:rPr>
              <w:t>243</w:t>
            </w:r>
          </w:hyperlink>
        </w:p>
        <w:p>
          <w:pPr>
            <w:pStyle w:val="Contents4"/>
            <w:tabs>
              <w:tab w:val="clear" w:pos="8176"/>
              <w:tab w:val="right" w:pos="9026" w:leader="dot"/>
            </w:tabs>
            <w:rPr/>
          </w:pPr>
          <w:hyperlink w:anchor="__RefHeading___Toc3013202_3224264995">
            <w:r>
              <w:rPr>
                <w:webHidden/>
                <w:rStyle w:val="IndexLink"/>
              </w:rPr>
              <w:t>۴۸</w:t>
            </w:r>
            <w:r>
              <w:rPr>
                <w:rStyle w:val="IndexLink"/>
                <w:rtl w:val="true"/>
              </w:rPr>
              <w:t xml:space="preserve"> ـ وأمّا حقّ من ساءلك القضاء على يديْه بقول أو فعل</w:t>
            </w:r>
            <w:r>
              <w:rPr>
                <w:rStyle w:val="IndexLink"/>
                <w:rtl w:val="true"/>
              </w:rPr>
              <w:tab/>
            </w:r>
            <w:r>
              <w:rPr>
                <w:rStyle w:val="IndexLink"/>
              </w:rPr>
              <w:t>243</w:t>
            </w:r>
          </w:hyperlink>
        </w:p>
        <w:p>
          <w:pPr>
            <w:pStyle w:val="Contents4"/>
            <w:tabs>
              <w:tab w:val="clear" w:pos="8176"/>
              <w:tab w:val="right" w:pos="9026" w:leader="dot"/>
            </w:tabs>
            <w:rPr/>
          </w:pPr>
          <w:hyperlink w:anchor="__RefHeading___Toc3013204_3224264995">
            <w:r>
              <w:rPr>
                <w:webHidden/>
                <w:rStyle w:val="IndexLink"/>
              </w:rPr>
              <w:t>۴۹</w:t>
            </w:r>
            <w:r>
              <w:rPr>
                <w:rStyle w:val="IndexLink"/>
                <w:rtl w:val="true"/>
              </w:rPr>
              <w:t xml:space="preserve"> ـ وأمّا حقّ أهل ملّتك عامّة</w:t>
            </w:r>
            <w:r>
              <w:rPr>
                <w:rStyle w:val="IndexLink"/>
                <w:rtl w:val="true"/>
              </w:rPr>
              <w:tab/>
            </w:r>
            <w:r>
              <w:rPr>
                <w:rStyle w:val="IndexLink"/>
              </w:rPr>
              <w:t>244</w:t>
            </w:r>
          </w:hyperlink>
        </w:p>
        <w:p>
          <w:pPr>
            <w:pStyle w:val="Contents4"/>
            <w:tabs>
              <w:tab w:val="clear" w:pos="8176"/>
              <w:tab w:val="right" w:pos="9026" w:leader="dot"/>
            </w:tabs>
            <w:rPr/>
          </w:pPr>
          <w:hyperlink w:anchor="__RefHeading___Toc3013206_3224264995">
            <w:r>
              <w:rPr>
                <w:webHidden/>
                <w:rStyle w:val="IndexLink"/>
              </w:rPr>
              <w:t>۵۰</w:t>
            </w:r>
            <w:r>
              <w:rPr>
                <w:rStyle w:val="IndexLink"/>
                <w:rtl w:val="true"/>
              </w:rPr>
              <w:t xml:space="preserve"> ـ وأمّا حقّ أهل الذّمّة</w:t>
            </w:r>
            <w:r>
              <w:rPr>
                <w:rStyle w:val="IndexLink"/>
                <w:rtl w:val="true"/>
              </w:rPr>
              <w:tab/>
            </w:r>
            <w:r>
              <w:rPr>
                <w:rStyle w:val="IndexLink"/>
              </w:rPr>
              <w:t>244</w:t>
            </w:r>
          </w:hyperlink>
        </w:p>
        <w:p>
          <w:pPr>
            <w:pStyle w:val="Contents3"/>
            <w:tabs>
              <w:tab w:val="clear" w:pos="8459"/>
              <w:tab w:val="right" w:pos="9026" w:leader="dot"/>
            </w:tabs>
            <w:rPr/>
          </w:pPr>
          <w:hyperlink w:anchor="__RefHeading___Toc3013208_3224264995">
            <w:r>
              <w:rPr>
                <w:webHidden/>
                <w:rStyle w:val="IndexLink"/>
                <w:rtl w:val="true"/>
              </w:rPr>
              <w:t xml:space="preserve">الفصل الثاني </w:t>
            </w:r>
            <w:r>
              <w:rPr>
                <w:rStyle w:val="IndexLink"/>
                <w:rtl w:val="true"/>
              </w:rPr>
              <w:t xml:space="preserve">: </w:t>
            </w:r>
            <w:r>
              <w:rPr>
                <w:rStyle w:val="IndexLink"/>
                <w:rtl w:val="true"/>
              </w:rPr>
              <w:t>المكاتيب الّتي لم يعثر على نصّها والكتب المنسوبة إليه</w:t>
            </w:r>
            <w:r>
              <w:rPr>
                <w:rStyle w:val="IndexLink"/>
                <w:rtl w:val="true"/>
              </w:rPr>
              <w:tab/>
            </w:r>
            <w:r>
              <w:rPr>
                <w:rStyle w:val="IndexLink"/>
              </w:rPr>
              <w:t>245</w:t>
            </w:r>
          </w:hyperlink>
        </w:p>
        <w:p>
          <w:pPr>
            <w:pStyle w:val="Contents4"/>
            <w:tabs>
              <w:tab w:val="clear" w:pos="8176"/>
              <w:tab w:val="right" w:pos="9026" w:leader="dot"/>
            </w:tabs>
            <w:rPr/>
          </w:pPr>
          <w:hyperlink w:anchor="__RefHeading___Toc3013210_3224264995">
            <w:r>
              <w:rPr>
                <w:webHidden/>
                <w:rStyle w:val="IndexLink"/>
              </w:rPr>
              <w:t>۱۱</w:t>
            </w:r>
            <w:r>
              <w:rPr>
                <w:rStyle w:val="IndexLink"/>
                <w:rtl w:val="true"/>
              </w:rPr>
              <w:t xml:space="preserve"> كتابه عليه السلام إلى يزيد بعد واقعة الحرّة</w:t>
            </w:r>
            <w:r>
              <w:rPr>
                <w:rStyle w:val="IndexLink"/>
                <w:rtl w:val="true"/>
              </w:rPr>
              <w:tab/>
            </w:r>
            <w:r>
              <w:rPr>
                <w:rStyle w:val="IndexLink"/>
              </w:rPr>
              <w:t>245</w:t>
            </w:r>
          </w:hyperlink>
        </w:p>
        <w:p>
          <w:pPr>
            <w:pStyle w:val="Contents4"/>
            <w:tabs>
              <w:tab w:val="clear" w:pos="8176"/>
              <w:tab w:val="right" w:pos="9026" w:leader="dot"/>
            </w:tabs>
            <w:rPr/>
          </w:pPr>
          <w:hyperlink w:anchor="__RefHeading___Toc3013212_3224264995">
            <w:r>
              <w:rPr>
                <w:webHidden/>
                <w:rStyle w:val="IndexLink"/>
              </w:rPr>
              <w:t>۱۲</w:t>
            </w:r>
            <w:r>
              <w:rPr>
                <w:rStyle w:val="IndexLink"/>
                <w:rtl w:val="true"/>
              </w:rPr>
              <w:t xml:space="preserve"> كتابه عليه السلام إلى المختار جواباً لكتاب وصله منه</w:t>
            </w:r>
            <w:r>
              <w:rPr>
                <w:rStyle w:val="IndexLink"/>
                <w:rtl w:val="true"/>
              </w:rPr>
              <w:tab/>
            </w:r>
            <w:r>
              <w:rPr>
                <w:rStyle w:val="IndexLink"/>
              </w:rPr>
              <w:t>246</w:t>
            </w:r>
          </w:hyperlink>
        </w:p>
        <w:p>
          <w:pPr>
            <w:pStyle w:val="Contents4"/>
            <w:tabs>
              <w:tab w:val="clear" w:pos="8176"/>
              <w:tab w:val="right" w:pos="9026" w:leader="dot"/>
            </w:tabs>
            <w:rPr/>
          </w:pPr>
          <w:hyperlink w:anchor="__RefHeading___Toc3013214_3224264995">
            <w:r>
              <w:rPr>
                <w:webHidden/>
                <w:rStyle w:val="IndexLink"/>
              </w:rPr>
              <w:t>۱۳</w:t>
            </w:r>
            <w:r>
              <w:rPr>
                <w:rStyle w:val="IndexLink"/>
                <w:rtl w:val="true"/>
              </w:rPr>
              <w:t xml:space="preserve"> كتابه عليه السلام إلى عبد الملك بن مروان يحذّره من الاغترار</w:t>
            </w:r>
            <w:r>
              <w:rPr>
                <w:rStyle w:val="IndexLink"/>
                <w:rtl w:val="true"/>
              </w:rPr>
              <w:tab/>
            </w:r>
            <w:r>
              <w:rPr>
                <w:rStyle w:val="IndexLink"/>
              </w:rPr>
              <w:t>247</w:t>
            </w:r>
          </w:hyperlink>
        </w:p>
        <w:p>
          <w:pPr>
            <w:pStyle w:val="Contents3"/>
            <w:tabs>
              <w:tab w:val="clear" w:pos="8459"/>
              <w:tab w:val="right" w:pos="9026" w:leader="dot"/>
            </w:tabs>
            <w:rPr/>
          </w:pPr>
          <w:hyperlink w:anchor="__RefHeading___Toc3013216_3224264995">
            <w:r>
              <w:rPr>
                <w:webHidden/>
                <w:rStyle w:val="IndexLink"/>
                <w:rtl w:val="true"/>
              </w:rPr>
              <w:t xml:space="preserve">الفصل الثالث </w:t>
            </w:r>
            <w:r>
              <w:rPr>
                <w:rStyle w:val="IndexLink"/>
                <w:rtl w:val="true"/>
              </w:rPr>
              <w:t xml:space="preserve">: </w:t>
            </w:r>
            <w:r>
              <w:rPr>
                <w:rStyle w:val="IndexLink"/>
                <w:rtl w:val="true"/>
              </w:rPr>
              <w:t>وصاياه</w:t>
            </w:r>
            <w:r>
              <w:rPr>
                <w:rStyle w:val="IndexLink"/>
                <w:rtl w:val="true"/>
              </w:rPr>
              <w:tab/>
            </w:r>
            <w:r>
              <w:rPr>
                <w:rStyle w:val="IndexLink"/>
              </w:rPr>
              <w:t>249</w:t>
            </w:r>
          </w:hyperlink>
        </w:p>
        <w:p>
          <w:pPr>
            <w:pStyle w:val="Contents4"/>
            <w:tabs>
              <w:tab w:val="clear" w:pos="8176"/>
              <w:tab w:val="right" w:pos="9026" w:leader="dot"/>
            </w:tabs>
            <w:rPr/>
          </w:pPr>
          <w:hyperlink w:anchor="__RefHeading___Toc3013218_3224264995">
            <w:r>
              <w:rPr>
                <w:webHidden/>
                <w:rStyle w:val="IndexLink"/>
              </w:rPr>
              <w:t>۱۴</w:t>
            </w:r>
            <w:r>
              <w:rPr>
                <w:rStyle w:val="IndexLink"/>
                <w:rtl w:val="true"/>
              </w:rPr>
              <w:t xml:space="preserve"> وصيّته عليه السلام لابنه في الدّعاء لكشف البلاء</w:t>
            </w:r>
            <w:r>
              <w:rPr>
                <w:rStyle w:val="IndexLink"/>
                <w:rtl w:val="true"/>
              </w:rPr>
              <w:tab/>
            </w:r>
            <w:r>
              <w:rPr>
                <w:rStyle w:val="IndexLink"/>
              </w:rPr>
              <w:t>249</w:t>
            </w:r>
          </w:hyperlink>
        </w:p>
        <w:p>
          <w:pPr>
            <w:pStyle w:val="Contents4"/>
            <w:tabs>
              <w:tab w:val="clear" w:pos="8176"/>
              <w:tab w:val="right" w:pos="9026" w:leader="dot"/>
            </w:tabs>
            <w:rPr/>
          </w:pPr>
          <w:hyperlink w:anchor="__RefHeading___Toc3013220_3224264995">
            <w:r>
              <w:rPr>
                <w:webHidden/>
                <w:rStyle w:val="IndexLink"/>
              </w:rPr>
              <w:t>۱۵</w:t>
            </w:r>
            <w:r>
              <w:rPr>
                <w:rStyle w:val="IndexLink"/>
                <w:rtl w:val="true"/>
              </w:rPr>
              <w:t xml:space="preserve"> وصيّته عليه السلام لابنه و فيها مواعظ له</w:t>
            </w:r>
            <w:r>
              <w:rPr>
                <w:rStyle w:val="IndexLink"/>
                <w:rtl w:val="true"/>
              </w:rPr>
              <w:tab/>
            </w:r>
            <w:r>
              <w:rPr>
                <w:rStyle w:val="IndexLink"/>
              </w:rPr>
              <w:t>250</w:t>
            </w:r>
          </w:hyperlink>
        </w:p>
        <w:p>
          <w:pPr>
            <w:pStyle w:val="Contents4"/>
            <w:tabs>
              <w:tab w:val="clear" w:pos="8176"/>
              <w:tab w:val="right" w:pos="9026" w:leader="dot"/>
            </w:tabs>
            <w:rPr/>
          </w:pPr>
          <w:hyperlink w:anchor="__RefHeading___Toc3013222_3224264995">
            <w:r>
              <w:rPr>
                <w:webHidden/>
                <w:rStyle w:val="IndexLink"/>
              </w:rPr>
              <w:t>۱۶</w:t>
            </w:r>
            <w:r>
              <w:rPr>
                <w:rStyle w:val="IndexLink"/>
                <w:rtl w:val="true"/>
              </w:rPr>
              <w:t xml:space="preserve"> وصيّته عليه السلام لابنه في شكر النّعمة</w:t>
            </w:r>
            <w:r>
              <w:rPr>
                <w:rStyle w:val="IndexLink"/>
                <w:rtl w:val="true"/>
              </w:rPr>
              <w:tab/>
            </w:r>
            <w:r>
              <w:rPr>
                <w:rStyle w:val="IndexLink"/>
              </w:rPr>
              <w:t>250</w:t>
            </w:r>
          </w:hyperlink>
        </w:p>
        <w:p>
          <w:pPr>
            <w:pStyle w:val="Contents4"/>
            <w:tabs>
              <w:tab w:val="clear" w:pos="8176"/>
              <w:tab w:val="right" w:pos="9026" w:leader="dot"/>
            </w:tabs>
            <w:rPr/>
          </w:pPr>
          <w:hyperlink w:anchor="__RefHeading___Toc3013224_3224264995">
            <w:r>
              <w:rPr>
                <w:webHidden/>
                <w:rStyle w:val="IndexLink"/>
              </w:rPr>
              <w:t>۱۷</w:t>
            </w:r>
            <w:r>
              <w:rPr>
                <w:rStyle w:val="IndexLink"/>
                <w:rtl w:val="true"/>
              </w:rPr>
              <w:t xml:space="preserve"> وصيّته عليه السلام لابنه في من ينبغي اجتنابه</w:t>
            </w:r>
            <w:r>
              <w:rPr>
                <w:rStyle w:val="IndexLink"/>
                <w:rtl w:val="true"/>
              </w:rPr>
              <w:tab/>
            </w:r>
            <w:r>
              <w:rPr>
                <w:rStyle w:val="IndexLink"/>
              </w:rPr>
              <w:t>253</w:t>
            </w:r>
          </w:hyperlink>
        </w:p>
        <w:p>
          <w:pPr>
            <w:pStyle w:val="Contents4"/>
            <w:tabs>
              <w:tab w:val="clear" w:pos="8176"/>
              <w:tab w:val="right" w:pos="9026" w:leader="dot"/>
            </w:tabs>
            <w:rPr/>
          </w:pPr>
          <w:hyperlink w:anchor="__RefHeading___Toc3013226_3224264995">
            <w:r>
              <w:rPr>
                <w:webHidden/>
                <w:rStyle w:val="IndexLink"/>
              </w:rPr>
              <w:t>۱۸</w:t>
            </w:r>
            <w:r>
              <w:rPr>
                <w:rStyle w:val="IndexLink"/>
                <w:rtl w:val="true"/>
              </w:rPr>
              <w:t xml:space="preserve"> وصيّته عليه السلام لابنه في فعل الخير</w:t>
            </w:r>
            <w:r>
              <w:rPr>
                <w:rStyle w:val="IndexLink"/>
                <w:rtl w:val="true"/>
              </w:rPr>
              <w:tab/>
            </w:r>
            <w:r>
              <w:rPr>
                <w:rStyle w:val="IndexLink"/>
              </w:rPr>
              <w:t>253</w:t>
            </w:r>
          </w:hyperlink>
        </w:p>
        <w:p>
          <w:pPr>
            <w:pStyle w:val="Contents4"/>
            <w:tabs>
              <w:tab w:val="clear" w:pos="8176"/>
              <w:tab w:val="right" w:pos="9026" w:leader="dot"/>
            </w:tabs>
            <w:rPr/>
          </w:pPr>
          <w:hyperlink w:anchor="__RefHeading___Toc3013228_3224264995">
            <w:r>
              <w:rPr>
                <w:webHidden/>
                <w:rStyle w:val="IndexLink"/>
              </w:rPr>
              <w:t>۱۹</w:t>
            </w:r>
            <w:r>
              <w:rPr>
                <w:rStyle w:val="IndexLink"/>
                <w:rtl w:val="true"/>
              </w:rPr>
              <w:t xml:space="preserve"> وصيّته عليه السلام لابنه و فيها مواعظ له</w:t>
            </w:r>
            <w:r>
              <w:rPr>
                <w:rStyle w:val="IndexLink"/>
                <w:rtl w:val="true"/>
              </w:rPr>
              <w:tab/>
            </w:r>
            <w:r>
              <w:rPr>
                <w:rStyle w:val="IndexLink"/>
              </w:rPr>
              <w:t>254</w:t>
            </w:r>
          </w:hyperlink>
        </w:p>
        <w:p>
          <w:pPr>
            <w:pStyle w:val="Contents4"/>
            <w:tabs>
              <w:tab w:val="clear" w:pos="8176"/>
              <w:tab w:val="right" w:pos="9026" w:leader="dot"/>
            </w:tabs>
            <w:rPr/>
          </w:pPr>
          <w:hyperlink w:anchor="__RefHeading___Toc3013230_3224264995">
            <w:r>
              <w:rPr>
                <w:webHidden/>
                <w:rStyle w:val="IndexLink"/>
              </w:rPr>
              <w:t>۲۰</w:t>
            </w:r>
            <w:r>
              <w:rPr>
                <w:rStyle w:val="IndexLink"/>
                <w:rtl w:val="true"/>
              </w:rPr>
              <w:t xml:space="preserve"> وصيّته عليه السلام لابنه في المجالسة</w:t>
            </w:r>
            <w:r>
              <w:rPr>
                <w:rStyle w:val="IndexLink"/>
                <w:rtl w:val="true"/>
              </w:rPr>
              <w:tab/>
            </w:r>
            <w:r>
              <w:rPr>
                <w:rStyle w:val="IndexLink"/>
              </w:rPr>
              <w:t>254</w:t>
            </w:r>
          </w:hyperlink>
        </w:p>
        <w:p>
          <w:pPr>
            <w:pStyle w:val="Contents4"/>
            <w:tabs>
              <w:tab w:val="clear" w:pos="8176"/>
              <w:tab w:val="right" w:pos="9026" w:leader="dot"/>
            </w:tabs>
            <w:rPr/>
          </w:pPr>
          <w:hyperlink w:anchor="__RefHeading___Toc3013232_3224264995">
            <w:r>
              <w:rPr>
                <w:webHidden/>
                <w:rStyle w:val="IndexLink"/>
              </w:rPr>
              <w:t>۲۱</w:t>
            </w:r>
            <w:r>
              <w:rPr>
                <w:rStyle w:val="IndexLink"/>
                <w:rtl w:val="true"/>
              </w:rPr>
              <w:t xml:space="preserve"> وصيّته عليه السلام لابنه في من لا ينبغي مصاحبته</w:t>
            </w:r>
            <w:r>
              <w:rPr>
                <w:rStyle w:val="IndexLink"/>
                <w:rtl w:val="true"/>
              </w:rPr>
              <w:tab/>
            </w:r>
            <w:r>
              <w:rPr>
                <w:rStyle w:val="IndexLink"/>
              </w:rPr>
              <w:t>255</w:t>
            </w:r>
          </w:hyperlink>
        </w:p>
        <w:p>
          <w:pPr>
            <w:pStyle w:val="Contents4"/>
            <w:tabs>
              <w:tab w:val="clear" w:pos="8176"/>
              <w:tab w:val="right" w:pos="9026" w:leader="dot"/>
            </w:tabs>
            <w:rPr/>
          </w:pPr>
          <w:hyperlink w:anchor="__RefHeading___Toc3013234_3224264995">
            <w:r>
              <w:rPr>
                <w:webHidden/>
                <w:rStyle w:val="IndexLink"/>
              </w:rPr>
              <w:t>۲۲</w:t>
            </w:r>
            <w:r>
              <w:rPr>
                <w:rStyle w:val="IndexLink"/>
                <w:rtl w:val="true"/>
              </w:rPr>
              <w:t xml:space="preserve"> وصيّته عليه السلام لأصحابه في الاهتمام بالآخرة</w:t>
            </w:r>
            <w:r>
              <w:rPr>
                <w:rStyle w:val="IndexLink"/>
                <w:rtl w:val="true"/>
              </w:rPr>
              <w:tab/>
            </w:r>
            <w:r>
              <w:rPr>
                <w:rStyle w:val="IndexLink"/>
              </w:rPr>
              <w:t>256</w:t>
            </w:r>
          </w:hyperlink>
        </w:p>
        <w:p>
          <w:pPr>
            <w:pStyle w:val="Contents4"/>
            <w:tabs>
              <w:tab w:val="clear" w:pos="8176"/>
              <w:tab w:val="right" w:pos="9026" w:leader="dot"/>
            </w:tabs>
            <w:rPr/>
          </w:pPr>
          <w:hyperlink w:anchor="__RefHeading___Toc3013236_3224264995">
            <w:r>
              <w:rPr>
                <w:webHidden/>
                <w:rStyle w:val="IndexLink"/>
              </w:rPr>
              <w:t>۲۳</w:t>
            </w:r>
            <w:r>
              <w:rPr>
                <w:rStyle w:val="IndexLink"/>
                <w:rtl w:val="true"/>
              </w:rPr>
              <w:t xml:space="preserve"> وصيّته عليه السلام لابنه في ناقته</w:t>
            </w:r>
            <w:r>
              <w:rPr>
                <w:rStyle w:val="IndexLink"/>
                <w:rtl w:val="true"/>
              </w:rPr>
              <w:tab/>
            </w:r>
            <w:r>
              <w:rPr>
                <w:rStyle w:val="IndexLink"/>
              </w:rPr>
              <w:t>256</w:t>
            </w:r>
          </w:hyperlink>
        </w:p>
        <w:p>
          <w:pPr>
            <w:pStyle w:val="Contents4"/>
            <w:tabs>
              <w:tab w:val="clear" w:pos="8176"/>
              <w:tab w:val="right" w:pos="9026" w:leader="dot"/>
            </w:tabs>
            <w:rPr/>
          </w:pPr>
          <w:hyperlink w:anchor="__RefHeading___Toc3013238_3224264995">
            <w:r>
              <w:rPr>
                <w:webHidden/>
                <w:rStyle w:val="IndexLink"/>
              </w:rPr>
              <w:t>۲۴</w:t>
            </w:r>
            <w:r>
              <w:rPr>
                <w:rStyle w:val="IndexLink"/>
                <w:rtl w:val="true"/>
              </w:rPr>
              <w:t xml:space="preserve"> وصيّته عليه السلام لابنه في الصبر على الحقّ</w:t>
            </w:r>
            <w:r>
              <w:rPr>
                <w:rStyle w:val="IndexLink"/>
                <w:rtl w:val="true"/>
              </w:rPr>
              <w:tab/>
            </w:r>
            <w:r>
              <w:rPr>
                <w:rStyle w:val="IndexLink"/>
              </w:rPr>
              <w:t>257</w:t>
            </w:r>
          </w:hyperlink>
        </w:p>
        <w:p>
          <w:pPr>
            <w:pStyle w:val="Contents4"/>
            <w:tabs>
              <w:tab w:val="clear" w:pos="8176"/>
              <w:tab w:val="right" w:pos="9026" w:leader="dot"/>
            </w:tabs>
            <w:rPr/>
          </w:pPr>
          <w:hyperlink w:anchor="__RefHeading___Toc3013240_3224264995">
            <w:r>
              <w:rPr>
                <w:webHidden/>
                <w:rStyle w:val="IndexLink"/>
              </w:rPr>
              <w:t>۲۵</w:t>
            </w:r>
            <w:r>
              <w:rPr>
                <w:rStyle w:val="IndexLink"/>
                <w:rtl w:val="true"/>
              </w:rPr>
              <w:t xml:space="preserve"> وصيّته عليه السلام لابنه في التّحذير عن الظّلم</w:t>
            </w:r>
            <w:r>
              <w:rPr>
                <w:rStyle w:val="IndexLink"/>
                <w:rtl w:val="true"/>
              </w:rPr>
              <w:tab/>
            </w:r>
            <w:r>
              <w:rPr>
                <w:rStyle w:val="IndexLink"/>
              </w:rPr>
              <w:t>257</w:t>
            </w:r>
          </w:hyperlink>
        </w:p>
        <w:p>
          <w:pPr>
            <w:pStyle w:val="Contents4"/>
            <w:tabs>
              <w:tab w:val="clear" w:pos="8176"/>
              <w:tab w:val="right" w:pos="9026" w:leader="dot"/>
            </w:tabs>
            <w:rPr/>
          </w:pPr>
          <w:hyperlink w:anchor="__RefHeading___Toc3013242_3224264995">
            <w:r>
              <w:rPr>
                <w:webHidden/>
                <w:rStyle w:val="IndexLink"/>
              </w:rPr>
              <w:t>۲۶</w:t>
            </w:r>
            <w:r>
              <w:rPr>
                <w:rStyle w:val="IndexLink"/>
                <w:rtl w:val="true"/>
              </w:rPr>
              <w:t xml:space="preserve"> وصيّته عليه السلام لابنه في تغسيله عليه 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3013244_3224264995">
            <w:r>
              <w:rPr>
                <w:webHidden/>
                <w:rStyle w:val="IndexLink"/>
              </w:rPr>
              <w:t>۲۷</w:t>
            </w:r>
            <w:r>
              <w:rPr>
                <w:rStyle w:val="IndexLink"/>
                <w:rtl w:val="true"/>
              </w:rPr>
              <w:t xml:space="preserve"> وصيّته عليه السلام لابنه في التّرغيب بحسن الخلق</w:t>
            </w:r>
            <w:r>
              <w:rPr>
                <w:rStyle w:val="IndexLink"/>
                <w:rtl w:val="true"/>
              </w:rPr>
              <w:tab/>
            </w:r>
            <w:r>
              <w:rPr>
                <w:rStyle w:val="IndexLink"/>
              </w:rPr>
              <w:t>258</w:t>
            </w:r>
          </w:hyperlink>
        </w:p>
        <w:p>
          <w:pPr>
            <w:pStyle w:val="Contents2"/>
            <w:tabs>
              <w:tab w:val="clear" w:pos="8743"/>
              <w:tab w:val="right" w:pos="9026" w:leader="dot"/>
            </w:tabs>
            <w:rPr/>
          </w:pPr>
          <w:hyperlink w:anchor="__RefHeading___Toc3013246_3224264995">
            <w:r>
              <w:rPr>
                <w:webHidden/>
                <w:rStyle w:val="IndexLink"/>
                <w:rtl w:val="true"/>
              </w:rPr>
              <w:t>مكاتيب الإمام محمّد بن عليّ الباقر</w:t>
            </w:r>
            <w:r>
              <w:rPr>
                <w:rStyle w:val="IndexLink"/>
                <w:rtl w:val="true"/>
              </w:rPr>
              <w:tab/>
            </w:r>
            <w:r>
              <w:rPr>
                <w:rStyle w:val="IndexLink"/>
              </w:rPr>
              <w:t>260</w:t>
            </w:r>
          </w:hyperlink>
        </w:p>
        <w:p>
          <w:pPr>
            <w:pStyle w:val="Contents3"/>
            <w:tabs>
              <w:tab w:val="clear" w:pos="8459"/>
              <w:tab w:val="right" w:pos="9026" w:leader="dot"/>
            </w:tabs>
            <w:rPr/>
          </w:pPr>
          <w:hyperlink w:anchor="__RefHeading___Toc3013248_3224264995">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3013250_3224264995">
            <w:r>
              <w:rPr>
                <w:webHidden/>
                <w:rStyle w:val="IndexLink"/>
                <w:rtl w:val="true"/>
              </w:rPr>
              <w:t xml:space="preserve">الفصل الأوّل </w:t>
            </w:r>
            <w:r>
              <w:rPr>
                <w:rStyle w:val="IndexLink"/>
                <w:rtl w:val="true"/>
              </w:rPr>
              <w:t xml:space="preserve">: </w:t>
            </w:r>
            <w:r>
              <w:rPr>
                <w:rStyle w:val="IndexLink"/>
                <w:rtl w:val="true"/>
              </w:rPr>
              <w:t>مكاتيبه العامّة</w:t>
            </w:r>
            <w:r>
              <w:rPr>
                <w:rStyle w:val="IndexLink"/>
                <w:rtl w:val="true"/>
              </w:rPr>
              <w:tab/>
            </w:r>
            <w:r>
              <w:rPr>
                <w:rStyle w:val="IndexLink"/>
              </w:rPr>
              <w:t>262</w:t>
            </w:r>
          </w:hyperlink>
        </w:p>
        <w:p>
          <w:pPr>
            <w:pStyle w:val="Contents4"/>
            <w:tabs>
              <w:tab w:val="clear" w:pos="8176"/>
              <w:tab w:val="right" w:pos="9026" w:leader="dot"/>
            </w:tabs>
            <w:rPr/>
          </w:pPr>
          <w:hyperlink w:anchor="__RefHeading___Toc3013252_3224264995">
            <w:r>
              <w:rPr>
                <w:webHidden/>
                <w:rStyle w:val="IndexLink"/>
              </w:rPr>
              <w:t>۱</w:t>
            </w:r>
            <w:r>
              <w:rPr>
                <w:rStyle w:val="IndexLink"/>
                <w:rtl w:val="true"/>
              </w:rPr>
              <w:t xml:space="preserve"> دعاؤه عليه السلام الذي كان يسمّيه الجامع</w:t>
            </w:r>
            <w:r>
              <w:rPr>
                <w:rStyle w:val="IndexLink"/>
                <w:rtl w:val="true"/>
              </w:rPr>
              <w:tab/>
            </w:r>
            <w:r>
              <w:rPr>
                <w:rStyle w:val="IndexLink"/>
              </w:rPr>
              <w:t>262</w:t>
            </w:r>
          </w:hyperlink>
        </w:p>
        <w:p>
          <w:pPr>
            <w:pStyle w:val="Contents4"/>
            <w:tabs>
              <w:tab w:val="clear" w:pos="8176"/>
              <w:tab w:val="right" w:pos="9026" w:leader="dot"/>
            </w:tabs>
            <w:rPr/>
          </w:pPr>
          <w:hyperlink w:anchor="__RefHeading___Toc3013254_3224264995">
            <w:r>
              <w:rPr>
                <w:webHidden/>
                <w:rStyle w:val="IndexLink"/>
                <w:rtl w:val="true"/>
              </w:rPr>
              <w:t>توحيد اللّه وتسبيحه وحمده</w:t>
            </w:r>
            <w:r>
              <w:rPr>
                <w:rStyle w:val="IndexLink"/>
                <w:rtl w:val="true"/>
              </w:rPr>
              <w:tab/>
            </w:r>
            <w:r>
              <w:rPr>
                <w:rStyle w:val="IndexLink"/>
              </w:rPr>
              <w:t>262</w:t>
            </w:r>
          </w:hyperlink>
        </w:p>
        <w:p>
          <w:pPr>
            <w:pStyle w:val="Contents4"/>
            <w:tabs>
              <w:tab w:val="clear" w:pos="8176"/>
              <w:tab w:val="right" w:pos="9026" w:leader="dot"/>
            </w:tabs>
            <w:rPr/>
          </w:pPr>
          <w:hyperlink w:anchor="__RefHeading___Toc3013256_3224264995">
            <w:r>
              <w:rPr>
                <w:webHidden/>
                <w:rStyle w:val="IndexLink"/>
                <w:rtl w:val="true"/>
              </w:rPr>
              <w:t>في طلب الخير</w:t>
            </w:r>
            <w:r>
              <w:rPr>
                <w:rStyle w:val="IndexLink"/>
                <w:rtl w:val="true"/>
              </w:rPr>
              <w:tab/>
            </w:r>
            <w:r>
              <w:rPr>
                <w:rStyle w:val="IndexLink"/>
              </w:rPr>
              <w:t>264</w:t>
            </w:r>
          </w:hyperlink>
        </w:p>
        <w:p>
          <w:pPr>
            <w:pStyle w:val="Contents4"/>
            <w:tabs>
              <w:tab w:val="clear" w:pos="8176"/>
              <w:tab w:val="right" w:pos="9026" w:leader="dot"/>
            </w:tabs>
            <w:rPr/>
          </w:pPr>
          <w:hyperlink w:anchor="__RefHeading___Toc3013258_3224264995">
            <w:r>
              <w:rPr>
                <w:webHidden/>
                <w:rStyle w:val="IndexLink"/>
                <w:rtl w:val="true"/>
              </w:rPr>
              <w:t>طلب المعرفة وإخلاص العمل</w:t>
            </w:r>
            <w:r>
              <w:rPr>
                <w:rStyle w:val="IndexLink"/>
                <w:rtl w:val="true"/>
              </w:rPr>
              <w:tab/>
            </w:r>
            <w:r>
              <w:rPr>
                <w:rStyle w:val="IndexLink"/>
              </w:rPr>
              <w:t>264</w:t>
            </w:r>
          </w:hyperlink>
        </w:p>
        <w:p>
          <w:pPr>
            <w:pStyle w:val="Contents4"/>
            <w:tabs>
              <w:tab w:val="clear" w:pos="8176"/>
              <w:tab w:val="right" w:pos="9026" w:leader="dot"/>
            </w:tabs>
            <w:rPr/>
          </w:pPr>
          <w:hyperlink w:anchor="__RefHeading___Toc3013260_3224264995">
            <w:r>
              <w:rPr>
                <w:webHidden/>
                <w:rStyle w:val="IndexLink"/>
                <w:rtl w:val="true"/>
              </w:rPr>
              <w:t>الاستعاذة باللّه</w:t>
            </w:r>
            <w:r>
              <w:rPr>
                <w:rStyle w:val="IndexLink"/>
                <w:rtl w:val="true"/>
              </w:rPr>
              <w:tab/>
            </w:r>
            <w:r>
              <w:rPr>
                <w:rStyle w:val="IndexLink"/>
              </w:rPr>
              <w:t>264</w:t>
            </w:r>
          </w:hyperlink>
        </w:p>
        <w:p>
          <w:pPr>
            <w:pStyle w:val="Contents4"/>
            <w:tabs>
              <w:tab w:val="clear" w:pos="8176"/>
              <w:tab w:val="right" w:pos="9026" w:leader="dot"/>
            </w:tabs>
            <w:rPr/>
          </w:pPr>
          <w:hyperlink w:anchor="__RefHeading___Toc3013262_3224264995">
            <w:r>
              <w:rPr>
                <w:webHidden/>
                <w:rStyle w:val="IndexLink"/>
                <w:rtl w:val="true"/>
              </w:rPr>
              <w:t>طلب الرزق</w:t>
            </w:r>
            <w:r>
              <w:rPr>
                <w:rStyle w:val="IndexLink"/>
                <w:rtl w:val="true"/>
              </w:rPr>
              <w:tab/>
            </w:r>
            <w:r>
              <w:rPr>
                <w:rStyle w:val="IndexLink"/>
              </w:rPr>
              <w:t>264</w:t>
            </w:r>
          </w:hyperlink>
        </w:p>
        <w:p>
          <w:pPr>
            <w:pStyle w:val="Contents4"/>
            <w:tabs>
              <w:tab w:val="clear" w:pos="8176"/>
              <w:tab w:val="right" w:pos="9026" w:leader="dot"/>
            </w:tabs>
            <w:rPr/>
          </w:pPr>
          <w:hyperlink w:anchor="__RefHeading___Toc3013264_3224264995">
            <w:r>
              <w:rPr>
                <w:webHidden/>
                <w:rStyle w:val="IndexLink"/>
                <w:rtl w:val="true"/>
              </w:rPr>
              <w:t>الاستعانة باللّه عزّ وجلّ على الأعداء</w:t>
            </w:r>
            <w:r>
              <w:rPr>
                <w:rStyle w:val="IndexLink"/>
                <w:rtl w:val="true"/>
              </w:rPr>
              <w:tab/>
            </w:r>
            <w:r>
              <w:rPr>
                <w:rStyle w:val="IndexLink"/>
              </w:rPr>
              <w:t>265</w:t>
            </w:r>
          </w:hyperlink>
        </w:p>
        <w:p>
          <w:pPr>
            <w:pStyle w:val="Contents4"/>
            <w:tabs>
              <w:tab w:val="clear" w:pos="8176"/>
              <w:tab w:val="right" w:pos="9026" w:leader="dot"/>
            </w:tabs>
            <w:rPr/>
          </w:pPr>
          <w:hyperlink w:anchor="__RefHeading___Toc3013266_3224264995">
            <w:r>
              <w:rPr>
                <w:webHidden/>
                <w:rStyle w:val="IndexLink"/>
                <w:rtl w:val="true"/>
              </w:rPr>
              <w:t>التحرّز باللّه عزّ وجلّ</w:t>
            </w:r>
            <w:r>
              <w:rPr>
                <w:rStyle w:val="IndexLink"/>
                <w:rtl w:val="true"/>
              </w:rPr>
              <w:tab/>
            </w:r>
            <w:r>
              <w:rPr>
                <w:rStyle w:val="IndexLink"/>
              </w:rPr>
              <w:t>265</w:t>
            </w:r>
          </w:hyperlink>
        </w:p>
        <w:p>
          <w:pPr>
            <w:pStyle w:val="Contents4"/>
            <w:tabs>
              <w:tab w:val="clear" w:pos="8176"/>
              <w:tab w:val="right" w:pos="9026" w:leader="dot"/>
            </w:tabs>
            <w:rPr/>
          </w:pPr>
          <w:hyperlink w:anchor="__RefHeading___Toc3013268_3224264995">
            <w:r>
              <w:rPr>
                <w:webHidden/>
                <w:rStyle w:val="IndexLink"/>
                <w:rtl w:val="true"/>
              </w:rPr>
              <w:t>طلب المغفرة</w:t>
            </w:r>
            <w:r>
              <w:rPr>
                <w:rStyle w:val="IndexLink"/>
                <w:rtl w:val="true"/>
              </w:rPr>
              <w:tab/>
            </w:r>
            <w:r>
              <w:rPr>
                <w:rStyle w:val="IndexLink"/>
              </w:rPr>
              <w:t>265</w:t>
            </w:r>
          </w:hyperlink>
        </w:p>
        <w:p>
          <w:pPr>
            <w:pStyle w:val="Contents4"/>
            <w:tabs>
              <w:tab w:val="clear" w:pos="8176"/>
              <w:tab w:val="right" w:pos="9026" w:leader="dot"/>
            </w:tabs>
            <w:rPr/>
          </w:pPr>
          <w:hyperlink w:anchor="__RefHeading___Toc3013270_3224264995">
            <w:r>
              <w:rPr>
                <w:webHidden/>
                <w:rStyle w:val="IndexLink"/>
              </w:rPr>
              <w:t>۲</w:t>
            </w:r>
            <w:r>
              <w:rPr>
                <w:rStyle w:val="IndexLink"/>
                <w:rtl w:val="true"/>
              </w:rPr>
              <w:t xml:space="preserve"> كتابه عليه السلام إلى سعْد الخير في التّقوى و </w:t>
            </w:r>
            <w:r>
              <w:rPr>
                <w:rStyle w:val="IndexLink"/>
                <w:rtl w:val="true"/>
              </w:rPr>
              <w:t>. . .</w:t>
              <w:tab/>
            </w:r>
            <w:r>
              <w:rPr>
                <w:rStyle w:val="IndexLink"/>
              </w:rPr>
              <w:t>265</w:t>
            </w:r>
          </w:hyperlink>
        </w:p>
        <w:p>
          <w:pPr>
            <w:pStyle w:val="Contents4"/>
            <w:tabs>
              <w:tab w:val="clear" w:pos="8176"/>
              <w:tab w:val="right" w:pos="9026" w:leader="dot"/>
            </w:tabs>
            <w:rPr/>
          </w:pPr>
          <w:hyperlink w:anchor="__RefHeading___Toc3013272_3224264995">
            <w:r>
              <w:rPr>
                <w:webHidden/>
                <w:rStyle w:val="IndexLink"/>
                <w:rtl w:val="true"/>
              </w:rPr>
              <w:t>في التقوى وآثاره</w:t>
            </w:r>
            <w:r>
              <w:rPr>
                <w:rStyle w:val="IndexLink"/>
                <w:rtl w:val="true"/>
              </w:rPr>
              <w:tab/>
            </w:r>
            <w:r>
              <w:rPr>
                <w:rStyle w:val="IndexLink"/>
              </w:rPr>
              <w:t>266</w:t>
            </w:r>
          </w:hyperlink>
        </w:p>
        <w:p>
          <w:pPr>
            <w:pStyle w:val="Contents4"/>
            <w:tabs>
              <w:tab w:val="clear" w:pos="8176"/>
              <w:tab w:val="right" w:pos="9026" w:leader="dot"/>
            </w:tabs>
            <w:rPr/>
          </w:pPr>
          <w:hyperlink w:anchor="__RefHeading___Toc3013274_3224264995">
            <w:r>
              <w:rPr>
                <w:webHidden/>
                <w:rStyle w:val="IndexLink"/>
                <w:rtl w:val="true"/>
              </w:rPr>
              <w:t>في آثار نبذ الكتاب</w:t>
            </w:r>
            <w:r>
              <w:rPr>
                <w:rStyle w:val="IndexLink"/>
                <w:rtl w:val="true"/>
              </w:rPr>
              <w:tab/>
            </w:r>
            <w:r>
              <w:rPr>
                <w:rStyle w:val="IndexLink"/>
              </w:rPr>
              <w:t>267</w:t>
            </w:r>
          </w:hyperlink>
        </w:p>
        <w:p>
          <w:pPr>
            <w:pStyle w:val="Contents4"/>
            <w:tabs>
              <w:tab w:val="clear" w:pos="8176"/>
              <w:tab w:val="right" w:pos="9026" w:leader="dot"/>
            </w:tabs>
            <w:rPr/>
          </w:pPr>
          <w:hyperlink w:anchor="__RefHeading___Toc3013276_3224264995">
            <w:r>
              <w:rPr>
                <w:webHidden/>
                <w:rStyle w:val="IndexLink"/>
                <w:rtl w:val="true"/>
              </w:rPr>
              <w:t>في حال من اعتمد على الناس بدل اللّه</w:t>
            </w:r>
            <w:r>
              <w:rPr>
                <w:rStyle w:val="IndexLink"/>
                <w:rtl w:val="true"/>
              </w:rPr>
              <w:tab/>
            </w:r>
            <w:r>
              <w:rPr>
                <w:rStyle w:val="IndexLink"/>
              </w:rPr>
              <w:t>267</w:t>
            </w:r>
          </w:hyperlink>
        </w:p>
        <w:p>
          <w:pPr>
            <w:pStyle w:val="Contents4"/>
            <w:tabs>
              <w:tab w:val="clear" w:pos="8176"/>
              <w:tab w:val="right" w:pos="9026" w:leader="dot"/>
            </w:tabs>
            <w:rPr/>
          </w:pPr>
          <w:hyperlink w:anchor="__RefHeading___Toc3013278_3224264995">
            <w:r>
              <w:rPr>
                <w:webHidden/>
                <w:rStyle w:val="IndexLink"/>
                <w:rtl w:val="true"/>
              </w:rPr>
              <w:t>في التحذير من المتشبّهين بالصلحاء</w:t>
            </w:r>
            <w:r>
              <w:rPr>
                <w:rStyle w:val="IndexLink"/>
                <w:rtl w:val="true"/>
              </w:rPr>
              <w:tab/>
            </w:r>
            <w:r>
              <w:rPr>
                <w:rStyle w:val="IndexLink"/>
              </w:rPr>
              <w:t>268</w:t>
            </w:r>
          </w:hyperlink>
        </w:p>
        <w:p>
          <w:pPr>
            <w:pStyle w:val="Contents4"/>
            <w:tabs>
              <w:tab w:val="clear" w:pos="8176"/>
              <w:tab w:val="right" w:pos="9026" w:leader="dot"/>
            </w:tabs>
            <w:rPr/>
          </w:pPr>
          <w:hyperlink w:anchor="__RefHeading___Toc3013280_3224264995">
            <w:r>
              <w:rPr>
                <w:webHidden/>
                <w:rStyle w:val="IndexLink"/>
                <w:rtl w:val="true"/>
              </w:rPr>
              <w:t>حال العلماء مع الجهّال</w:t>
            </w:r>
            <w:r>
              <w:rPr>
                <w:rStyle w:val="IndexLink"/>
                <w:rtl w:val="true"/>
              </w:rPr>
              <w:tab/>
            </w:r>
            <w:r>
              <w:rPr>
                <w:rStyle w:val="IndexLink"/>
              </w:rPr>
              <w:t>268</w:t>
            </w:r>
          </w:hyperlink>
        </w:p>
        <w:p>
          <w:pPr>
            <w:pStyle w:val="Contents4"/>
            <w:tabs>
              <w:tab w:val="clear" w:pos="8176"/>
              <w:tab w:val="right" w:pos="9026" w:leader="dot"/>
            </w:tabs>
            <w:rPr/>
          </w:pPr>
          <w:hyperlink w:anchor="__RefHeading___Toc3013282_3224264995">
            <w:r>
              <w:rPr>
                <w:webHidden/>
                <w:rStyle w:val="IndexLink"/>
                <w:rtl w:val="true"/>
              </w:rPr>
              <w:t>في النصح والإرشاد</w:t>
            </w:r>
            <w:r>
              <w:rPr>
                <w:rStyle w:val="IndexLink"/>
                <w:rtl w:val="true"/>
              </w:rPr>
              <w:tab/>
            </w:r>
            <w:r>
              <w:rPr>
                <w:rStyle w:val="IndexLink"/>
              </w:rPr>
              <w:t>269</w:t>
            </w:r>
          </w:hyperlink>
        </w:p>
        <w:p>
          <w:pPr>
            <w:pStyle w:val="Contents4"/>
            <w:tabs>
              <w:tab w:val="clear" w:pos="8176"/>
              <w:tab w:val="right" w:pos="9026" w:leader="dot"/>
            </w:tabs>
            <w:rPr/>
          </w:pPr>
          <w:hyperlink w:anchor="__RefHeading___Toc3013284_3224264995">
            <w:r>
              <w:rPr>
                <w:webHidden/>
                <w:rStyle w:val="IndexLink"/>
              </w:rPr>
              <w:t>۳</w:t>
            </w:r>
            <w:r>
              <w:rPr>
                <w:rStyle w:val="IndexLink"/>
                <w:rtl w:val="true"/>
              </w:rPr>
              <w:t xml:space="preserve"> كتابه عليه السلام إلى سعْد الخير في معرفة الإمام و </w:t>
            </w:r>
            <w:r>
              <w:rPr>
                <w:rStyle w:val="IndexLink"/>
                <w:rtl w:val="true"/>
              </w:rPr>
              <w:t>. . .</w:t>
              <w:tab/>
            </w:r>
            <w:r>
              <w:rPr>
                <w:rStyle w:val="IndexLink"/>
              </w:rPr>
              <w:t>270</w:t>
            </w:r>
          </w:hyperlink>
        </w:p>
        <w:p>
          <w:pPr>
            <w:pStyle w:val="Contents4"/>
            <w:tabs>
              <w:tab w:val="clear" w:pos="8176"/>
              <w:tab w:val="right" w:pos="9026" w:leader="dot"/>
            </w:tabs>
            <w:rPr/>
          </w:pPr>
          <w:hyperlink w:anchor="__RefHeading___Toc3013286_3224264995">
            <w:r>
              <w:rPr>
                <w:webHidden/>
                <w:rStyle w:val="IndexLink"/>
              </w:rPr>
              <w:t>۴</w:t>
            </w:r>
            <w:r>
              <w:rPr>
                <w:rStyle w:val="IndexLink"/>
                <w:rtl w:val="true"/>
              </w:rPr>
              <w:t xml:space="preserve"> كتابهُ عليه السلام في الأئمّة</w:t>
            </w:r>
            <w:r>
              <w:rPr>
                <w:rStyle w:val="IndexLink"/>
                <w:rtl w:val="true"/>
              </w:rPr>
              <w:tab/>
            </w:r>
            <w:r>
              <w:rPr>
                <w:rStyle w:val="IndexLink"/>
              </w:rPr>
              <w:t>271</w:t>
            </w:r>
          </w:hyperlink>
        </w:p>
        <w:p>
          <w:pPr>
            <w:pStyle w:val="Contents4"/>
            <w:tabs>
              <w:tab w:val="clear" w:pos="8176"/>
              <w:tab w:val="right" w:pos="9026" w:leader="dot"/>
            </w:tabs>
            <w:rPr/>
          </w:pPr>
          <w:hyperlink w:anchor="__RefHeading___Toc3013288_3224264995">
            <w:r>
              <w:rPr>
                <w:webHidden/>
                <w:rStyle w:val="IndexLink"/>
              </w:rPr>
              <w:t>۵</w:t>
            </w:r>
            <w:r>
              <w:rPr>
                <w:rStyle w:val="IndexLink"/>
                <w:rtl w:val="true"/>
              </w:rPr>
              <w:t xml:space="preserve"> كتابه عليه السلام لعمر بن عبد العزيز</w:t>
            </w:r>
            <w:r>
              <w:rPr>
                <w:rStyle w:val="IndexLink"/>
                <w:rtl w:val="true"/>
              </w:rPr>
              <w:tab/>
            </w:r>
            <w:r>
              <w:rPr>
                <w:rStyle w:val="IndexLink"/>
              </w:rPr>
              <w:t>271</w:t>
            </w:r>
          </w:hyperlink>
        </w:p>
        <w:p>
          <w:pPr>
            <w:pStyle w:val="Contents4"/>
            <w:tabs>
              <w:tab w:val="clear" w:pos="8176"/>
              <w:tab w:val="right" w:pos="9026" w:leader="dot"/>
            </w:tabs>
            <w:rPr/>
          </w:pPr>
          <w:hyperlink w:anchor="__RefHeading___Toc3013290_3224264995">
            <w:r>
              <w:rPr>
                <w:webHidden/>
                <w:rStyle w:val="IndexLink"/>
              </w:rPr>
              <w:t>۶</w:t>
            </w:r>
            <w:r>
              <w:rPr>
                <w:rStyle w:val="IndexLink"/>
                <w:rtl w:val="true"/>
              </w:rPr>
              <w:t xml:space="preserve"> كتابه عليه السلام إلى جابر بن يزيد الجعفيّ في الكتمان</w:t>
            </w:r>
            <w:r>
              <w:rPr>
                <w:rStyle w:val="IndexLink"/>
                <w:rtl w:val="true"/>
              </w:rPr>
              <w:tab/>
            </w:r>
            <w:r>
              <w:rPr>
                <w:rStyle w:val="IndexLink"/>
              </w:rPr>
              <w:t>272</w:t>
            </w:r>
          </w:hyperlink>
        </w:p>
        <w:p>
          <w:pPr>
            <w:pStyle w:val="Contents4"/>
            <w:tabs>
              <w:tab w:val="clear" w:pos="8176"/>
              <w:tab w:val="right" w:pos="9026" w:leader="dot"/>
            </w:tabs>
            <w:rPr/>
          </w:pPr>
          <w:hyperlink w:anchor="__RefHeading___Toc3013292_3224264995">
            <w:r>
              <w:rPr>
                <w:webHidden/>
                <w:rStyle w:val="IndexLink"/>
              </w:rPr>
              <w:t>۷</w:t>
            </w:r>
            <w:r>
              <w:rPr>
                <w:rStyle w:val="IndexLink"/>
                <w:rtl w:val="true"/>
              </w:rPr>
              <w:t xml:space="preserve"> كتابه عليه السلام إلى جابر الجعفيّ في أمره بالجنون</w:t>
            </w:r>
            <w:r>
              <w:rPr>
                <w:rStyle w:val="IndexLink"/>
                <w:rtl w:val="true"/>
              </w:rPr>
              <w:tab/>
            </w:r>
            <w:r>
              <w:rPr>
                <w:rStyle w:val="IndexLink"/>
              </w:rPr>
              <w:t>273</w:t>
            </w:r>
          </w:hyperlink>
        </w:p>
        <w:p>
          <w:pPr>
            <w:pStyle w:val="Contents4"/>
            <w:tabs>
              <w:tab w:val="clear" w:pos="8176"/>
              <w:tab w:val="right" w:pos="9026" w:leader="dot"/>
            </w:tabs>
            <w:rPr/>
          </w:pPr>
          <w:hyperlink w:anchor="__RefHeading___Toc3013294_3224264995">
            <w:r>
              <w:rPr>
                <w:webHidden/>
                <w:rStyle w:val="IndexLink"/>
              </w:rPr>
              <w:t>۸</w:t>
            </w:r>
            <w:r>
              <w:rPr>
                <w:rStyle w:val="IndexLink"/>
                <w:rtl w:val="true"/>
              </w:rPr>
              <w:t xml:space="preserve"> كتابه عليه السلام في الدّعاء والعوذة لما يعرض للصبيان من الرّياح</w:t>
            </w:r>
            <w:r>
              <w:rPr>
                <w:rStyle w:val="IndexLink"/>
                <w:rtl w:val="true"/>
              </w:rPr>
              <w:tab/>
            </w:r>
            <w:r>
              <w:rPr>
                <w:rStyle w:val="IndexLink"/>
              </w:rPr>
              <w:t>280</w:t>
            </w:r>
          </w:hyperlink>
        </w:p>
        <w:p>
          <w:pPr>
            <w:pStyle w:val="Contents4"/>
            <w:tabs>
              <w:tab w:val="clear" w:pos="8176"/>
              <w:tab w:val="right" w:pos="9026" w:leader="dot"/>
            </w:tabs>
            <w:rPr/>
          </w:pPr>
          <w:hyperlink w:anchor="__RefHeading___Toc3013296_3224264995">
            <w:r>
              <w:rPr>
                <w:webHidden/>
                <w:rStyle w:val="IndexLink"/>
              </w:rPr>
              <w:t>۹</w:t>
            </w:r>
            <w:r>
              <w:rPr>
                <w:rStyle w:val="IndexLink"/>
                <w:rtl w:val="true"/>
              </w:rPr>
              <w:t xml:space="preserve"> كتابه عليه السلام إلى حصين الثّعلبيّ في الفرج</w:t>
            </w:r>
            <w:r>
              <w:rPr>
                <w:rStyle w:val="IndexLink"/>
                <w:rtl w:val="true"/>
              </w:rPr>
              <w:tab/>
            </w:r>
            <w:r>
              <w:rPr>
                <w:rStyle w:val="IndexLink"/>
              </w:rPr>
              <w:t>281</w:t>
            </w:r>
          </w:hyperlink>
        </w:p>
        <w:p>
          <w:pPr>
            <w:pStyle w:val="Contents4"/>
            <w:tabs>
              <w:tab w:val="clear" w:pos="8176"/>
              <w:tab w:val="right" w:pos="9026" w:leader="dot"/>
            </w:tabs>
            <w:rPr/>
          </w:pPr>
          <w:hyperlink w:anchor="__RefHeading___Toc3013298_3224264995">
            <w:r>
              <w:rPr>
                <w:webHidden/>
                <w:rStyle w:val="IndexLink"/>
              </w:rPr>
              <w:t>۱۰</w:t>
            </w:r>
            <w:r>
              <w:rPr>
                <w:rStyle w:val="IndexLink"/>
                <w:rtl w:val="true"/>
              </w:rPr>
              <w:t xml:space="preserve"> كتابه عليه السلام إلى سدير الصّيْرفيّ</w:t>
            </w:r>
            <w:r>
              <w:rPr>
                <w:rStyle w:val="IndexLink"/>
                <w:rtl w:val="true"/>
              </w:rPr>
              <w:tab/>
            </w:r>
            <w:r>
              <w:rPr>
                <w:rStyle w:val="IndexLink"/>
              </w:rPr>
              <w:t>282</w:t>
            </w:r>
          </w:hyperlink>
        </w:p>
        <w:p>
          <w:pPr>
            <w:pStyle w:val="Contents4"/>
            <w:tabs>
              <w:tab w:val="clear" w:pos="8176"/>
              <w:tab w:val="right" w:pos="9026" w:leader="dot"/>
            </w:tabs>
            <w:rPr/>
          </w:pPr>
          <w:hyperlink w:anchor="__RefHeading___Toc3013300_3224264995">
            <w:r>
              <w:rPr>
                <w:webHidden/>
                <w:rStyle w:val="IndexLink"/>
              </w:rPr>
              <w:t>۱۱</w:t>
            </w:r>
            <w:r>
              <w:rPr>
                <w:rStyle w:val="IndexLink"/>
                <w:rtl w:val="true"/>
              </w:rPr>
              <w:t xml:space="preserve"> كتابه عليه السلام إلى درجان في إحضار الميت</w:t>
            </w:r>
            <w:r>
              <w:rPr>
                <w:rStyle w:val="IndexLink"/>
                <w:rtl w:val="true"/>
              </w:rPr>
              <w:tab/>
            </w:r>
            <w:r>
              <w:rPr>
                <w:rStyle w:val="IndexLink"/>
              </w:rPr>
              <w:t>283</w:t>
            </w:r>
          </w:hyperlink>
        </w:p>
        <w:p>
          <w:pPr>
            <w:pStyle w:val="Contents4"/>
            <w:tabs>
              <w:tab w:val="clear" w:pos="8176"/>
              <w:tab w:val="right" w:pos="9026" w:leader="dot"/>
            </w:tabs>
            <w:rPr/>
          </w:pPr>
          <w:hyperlink w:anchor="__RefHeading___Toc3013302_3224264995">
            <w:r>
              <w:rPr>
                <w:webHidden/>
                <w:rStyle w:val="IndexLink"/>
              </w:rPr>
              <w:t>۱۲</w:t>
            </w:r>
            <w:r>
              <w:rPr>
                <w:rStyle w:val="IndexLink"/>
                <w:rtl w:val="true"/>
              </w:rPr>
              <w:t xml:space="preserve"> خطّه عليه السلام في وصيّة محمّد بن الحنفيّة</w:t>
            </w:r>
            <w:r>
              <w:rPr>
                <w:rStyle w:val="IndexLink"/>
                <w:rtl w:val="true"/>
              </w:rPr>
              <w:tab/>
            </w:r>
            <w:r>
              <w:rPr>
                <w:rStyle w:val="IndexLink"/>
              </w:rPr>
              <w:t>287</w:t>
            </w:r>
          </w:hyperlink>
        </w:p>
        <w:p>
          <w:pPr>
            <w:pStyle w:val="Contents4"/>
            <w:tabs>
              <w:tab w:val="clear" w:pos="8176"/>
              <w:tab w:val="right" w:pos="9026" w:leader="dot"/>
            </w:tabs>
            <w:rPr/>
          </w:pPr>
          <w:hyperlink w:anchor="__RefHeading___Toc3013304_3224264995">
            <w:r>
              <w:rPr>
                <w:webHidden/>
                <w:rStyle w:val="IndexLink"/>
              </w:rPr>
              <w:t>۱۳</w:t>
            </w:r>
            <w:r>
              <w:rPr>
                <w:rStyle w:val="IndexLink"/>
                <w:rtl w:val="true"/>
              </w:rPr>
              <w:t xml:space="preserve"> صحيفته عليه السلام في مسائل شبه الخصومة</w:t>
            </w:r>
            <w:r>
              <w:rPr>
                <w:rStyle w:val="IndexLink"/>
                <w:rtl w:val="true"/>
              </w:rPr>
              <w:tab/>
            </w:r>
            <w:r>
              <w:rPr>
                <w:rStyle w:val="IndexLink"/>
              </w:rPr>
              <w:t>288</w:t>
            </w:r>
          </w:hyperlink>
        </w:p>
        <w:p>
          <w:pPr>
            <w:pStyle w:val="Contents3"/>
            <w:tabs>
              <w:tab w:val="clear" w:pos="8459"/>
              <w:tab w:val="right" w:pos="9026" w:leader="dot"/>
            </w:tabs>
            <w:rPr/>
          </w:pPr>
          <w:hyperlink w:anchor="__RefHeading___Toc3013306_3224264995">
            <w:r>
              <w:rPr>
                <w:webHidden/>
                <w:rStyle w:val="IndexLink"/>
                <w:rtl w:val="true"/>
              </w:rPr>
              <w:t xml:space="preserve">الفصل الثّاني </w:t>
            </w:r>
            <w:r>
              <w:rPr>
                <w:rStyle w:val="IndexLink"/>
                <w:rtl w:val="true"/>
              </w:rPr>
              <w:t xml:space="preserve">: </w:t>
            </w:r>
            <w:r>
              <w:rPr>
                <w:rStyle w:val="IndexLink"/>
                <w:rtl w:val="true"/>
              </w:rPr>
              <w:t>مكاتيبه الفقهيّة</w:t>
            </w:r>
            <w:r>
              <w:rPr>
                <w:rStyle w:val="IndexLink"/>
                <w:rtl w:val="true"/>
              </w:rPr>
              <w:tab/>
            </w:r>
            <w:r>
              <w:rPr>
                <w:rStyle w:val="IndexLink"/>
              </w:rPr>
              <w:t>290</w:t>
            </w:r>
          </w:hyperlink>
        </w:p>
        <w:p>
          <w:pPr>
            <w:pStyle w:val="Contents4"/>
            <w:tabs>
              <w:tab w:val="clear" w:pos="8176"/>
              <w:tab w:val="right" w:pos="9026" w:leader="dot"/>
            </w:tabs>
            <w:rPr/>
          </w:pPr>
          <w:hyperlink w:anchor="__RefHeading___Toc3013308_3224264995">
            <w:r>
              <w:rPr>
                <w:webHidden/>
                <w:rStyle w:val="IndexLink"/>
              </w:rPr>
              <w:t>۱۴</w:t>
            </w:r>
            <w:r>
              <w:rPr>
                <w:rStyle w:val="IndexLink"/>
                <w:rtl w:val="true"/>
              </w:rPr>
              <w:t xml:space="preserve"> كتابه عليه السلام في نوافل شهر رمضان</w:t>
            </w:r>
            <w:r>
              <w:rPr>
                <w:rStyle w:val="IndexLink"/>
                <w:rtl w:val="true"/>
              </w:rPr>
              <w:tab/>
            </w:r>
            <w:r>
              <w:rPr>
                <w:rStyle w:val="IndexLink"/>
              </w:rPr>
              <w:t>290</w:t>
            </w:r>
          </w:hyperlink>
        </w:p>
        <w:p>
          <w:pPr>
            <w:pStyle w:val="Contents4"/>
            <w:tabs>
              <w:tab w:val="clear" w:pos="8176"/>
              <w:tab w:val="right" w:pos="9026" w:leader="dot"/>
            </w:tabs>
            <w:rPr/>
          </w:pPr>
          <w:hyperlink w:anchor="__RefHeading___Toc3013310_3224264995">
            <w:r>
              <w:rPr>
                <w:webHidden/>
                <w:rStyle w:val="IndexLink"/>
              </w:rPr>
              <w:t>۱۵</w:t>
            </w:r>
            <w:r>
              <w:rPr>
                <w:rStyle w:val="IndexLink"/>
                <w:rtl w:val="true"/>
              </w:rPr>
              <w:t xml:space="preserve"> كتابه عليه السلام في الحجّ</w:t>
            </w:r>
            <w:r>
              <w:rPr>
                <w:rStyle w:val="IndexLink"/>
                <w:rtl w:val="true"/>
              </w:rPr>
              <w:tab/>
            </w:r>
            <w:r>
              <w:rPr>
                <w:rStyle w:val="IndexLink"/>
              </w:rPr>
              <w:t>291</w:t>
            </w:r>
          </w:hyperlink>
        </w:p>
        <w:p>
          <w:pPr>
            <w:pStyle w:val="Contents4"/>
            <w:tabs>
              <w:tab w:val="clear" w:pos="8176"/>
              <w:tab w:val="right" w:pos="9026" w:leader="dot"/>
            </w:tabs>
            <w:rPr/>
          </w:pPr>
          <w:hyperlink w:anchor="__RefHeading___Toc3013312_3224264995">
            <w:r>
              <w:rPr>
                <w:webHidden/>
                <w:rStyle w:val="IndexLink"/>
              </w:rPr>
              <w:t>۱۶</w:t>
            </w:r>
            <w:r>
              <w:rPr>
                <w:rStyle w:val="IndexLink"/>
                <w:rtl w:val="true"/>
              </w:rPr>
              <w:t xml:space="preserve"> كتابه عليه السلام في المتعة</w:t>
            </w:r>
            <w:r>
              <w:rPr>
                <w:rStyle w:val="IndexLink"/>
                <w:rtl w:val="true"/>
              </w:rPr>
              <w:tab/>
            </w:r>
            <w:r>
              <w:rPr>
                <w:rStyle w:val="IndexLink"/>
              </w:rPr>
              <w:t>292</w:t>
            </w:r>
          </w:hyperlink>
        </w:p>
        <w:p>
          <w:pPr>
            <w:pStyle w:val="Contents4"/>
            <w:tabs>
              <w:tab w:val="clear" w:pos="8176"/>
              <w:tab w:val="right" w:pos="9026" w:leader="dot"/>
            </w:tabs>
            <w:rPr/>
          </w:pPr>
          <w:hyperlink w:anchor="__RefHeading___Toc3013314_3224264995">
            <w:r>
              <w:rPr>
                <w:webHidden/>
                <w:rStyle w:val="IndexLink"/>
              </w:rPr>
              <w:t>۱۷</w:t>
            </w:r>
            <w:r>
              <w:rPr>
                <w:rStyle w:val="IndexLink"/>
                <w:rtl w:val="true"/>
              </w:rPr>
              <w:t xml:space="preserve"> كتابه عليه السلام في السبق والرماية</w:t>
            </w:r>
            <w:r>
              <w:rPr>
                <w:rStyle w:val="IndexLink"/>
                <w:rtl w:val="true"/>
              </w:rPr>
              <w:tab/>
            </w:r>
            <w:r>
              <w:rPr>
                <w:rStyle w:val="IndexLink"/>
              </w:rPr>
              <w:t>292</w:t>
            </w:r>
          </w:hyperlink>
        </w:p>
        <w:p>
          <w:pPr>
            <w:pStyle w:val="Contents4"/>
            <w:tabs>
              <w:tab w:val="clear" w:pos="8176"/>
              <w:tab w:val="right" w:pos="9026" w:leader="dot"/>
            </w:tabs>
            <w:rPr/>
          </w:pPr>
          <w:hyperlink w:anchor="__RefHeading___Toc3013316_3224264995">
            <w:r>
              <w:rPr>
                <w:webHidden/>
                <w:rStyle w:val="IndexLink"/>
              </w:rPr>
              <w:t>۱۸</w:t>
            </w:r>
            <w:r>
              <w:rPr>
                <w:rStyle w:val="IndexLink"/>
                <w:rtl w:val="true"/>
              </w:rPr>
              <w:t xml:space="preserve"> إملاؤه عليه السلام لورد بن زيد في الذّبيحة</w:t>
            </w:r>
            <w:r>
              <w:rPr>
                <w:rStyle w:val="IndexLink"/>
                <w:rtl w:val="true"/>
              </w:rPr>
              <w:tab/>
            </w:r>
            <w:r>
              <w:rPr>
                <w:rStyle w:val="IndexLink"/>
              </w:rPr>
              <w:t>293</w:t>
            </w:r>
          </w:hyperlink>
        </w:p>
        <w:p>
          <w:pPr>
            <w:pStyle w:val="Contents4"/>
            <w:tabs>
              <w:tab w:val="clear" w:pos="8176"/>
              <w:tab w:val="right" w:pos="9026" w:leader="dot"/>
            </w:tabs>
            <w:rPr/>
          </w:pPr>
          <w:hyperlink w:anchor="__RefHeading___Toc3013318_3224264995">
            <w:r>
              <w:rPr>
                <w:webHidden/>
                <w:rStyle w:val="IndexLink"/>
              </w:rPr>
              <w:t>۱۹</w:t>
            </w:r>
            <w:r>
              <w:rPr>
                <w:rStyle w:val="IndexLink"/>
                <w:rtl w:val="true"/>
              </w:rPr>
              <w:t xml:space="preserve"> كتابه عليه السلام في الذبائح</w:t>
            </w:r>
            <w:r>
              <w:rPr>
                <w:rStyle w:val="IndexLink"/>
                <w:rtl w:val="true"/>
              </w:rPr>
              <w:tab/>
            </w:r>
            <w:r>
              <w:rPr>
                <w:rStyle w:val="IndexLink"/>
              </w:rPr>
              <w:t>294</w:t>
            </w:r>
          </w:hyperlink>
        </w:p>
        <w:p>
          <w:pPr>
            <w:pStyle w:val="Contents4"/>
            <w:tabs>
              <w:tab w:val="clear" w:pos="8176"/>
              <w:tab w:val="right" w:pos="9026" w:leader="dot"/>
            </w:tabs>
            <w:rPr/>
          </w:pPr>
          <w:hyperlink w:anchor="__RefHeading___Toc3013320_3224264995">
            <w:r>
              <w:rPr>
                <w:webHidden/>
                <w:rStyle w:val="IndexLink"/>
              </w:rPr>
              <w:t>۲۰</w:t>
            </w:r>
            <w:r>
              <w:rPr>
                <w:rStyle w:val="IndexLink"/>
                <w:rtl w:val="true"/>
              </w:rPr>
              <w:t xml:space="preserve"> كتابه عليه السلام في الميراث</w:t>
            </w:r>
            <w:r>
              <w:rPr>
                <w:rStyle w:val="IndexLink"/>
                <w:rtl w:val="true"/>
              </w:rPr>
              <w:tab/>
            </w:r>
            <w:r>
              <w:rPr>
                <w:rStyle w:val="IndexLink"/>
              </w:rPr>
              <w:t>294</w:t>
            </w:r>
          </w:hyperlink>
        </w:p>
        <w:p>
          <w:pPr>
            <w:pStyle w:val="Contents4"/>
            <w:tabs>
              <w:tab w:val="clear" w:pos="8176"/>
              <w:tab w:val="right" w:pos="9026" w:leader="dot"/>
            </w:tabs>
            <w:rPr/>
          </w:pPr>
          <w:hyperlink w:anchor="__RefHeading___Toc3013322_3224264995">
            <w:r>
              <w:rPr>
                <w:webHidden/>
                <w:rStyle w:val="IndexLink"/>
              </w:rPr>
              <w:t>۲۱</w:t>
            </w:r>
            <w:r>
              <w:rPr>
                <w:rStyle w:val="IndexLink"/>
                <w:rtl w:val="true"/>
              </w:rPr>
              <w:t xml:space="preserve"> كتابه عليه السلام في الجهاد</w:t>
            </w:r>
            <w:r>
              <w:rPr>
                <w:rStyle w:val="IndexLink"/>
                <w:rtl w:val="true"/>
              </w:rPr>
              <w:tab/>
            </w:r>
            <w:r>
              <w:rPr>
                <w:rStyle w:val="IndexLink"/>
              </w:rPr>
              <w:t>296</w:t>
            </w:r>
          </w:hyperlink>
        </w:p>
        <w:p>
          <w:pPr>
            <w:pStyle w:val="Contents4"/>
            <w:tabs>
              <w:tab w:val="clear" w:pos="8176"/>
              <w:tab w:val="right" w:pos="9026" w:leader="dot"/>
            </w:tabs>
            <w:rPr/>
          </w:pPr>
          <w:hyperlink w:anchor="__RefHeading___Toc3013324_3224264995">
            <w:r>
              <w:rPr>
                <w:webHidden/>
                <w:rStyle w:val="IndexLink"/>
              </w:rPr>
              <w:t>۲۲</w:t>
            </w:r>
            <w:r>
              <w:rPr>
                <w:rStyle w:val="IndexLink"/>
                <w:rtl w:val="true"/>
              </w:rPr>
              <w:t xml:space="preserve"> كتابه عليه السلام إلى هشام بن عبدالملك في الحدّ</w:t>
            </w:r>
            <w:r>
              <w:rPr>
                <w:rStyle w:val="IndexLink"/>
                <w:rtl w:val="true"/>
              </w:rPr>
              <w:tab/>
            </w:r>
            <w:r>
              <w:rPr>
                <w:rStyle w:val="IndexLink"/>
              </w:rPr>
              <w:t>297</w:t>
            </w:r>
          </w:hyperlink>
        </w:p>
        <w:p>
          <w:pPr>
            <w:pStyle w:val="Contents4"/>
            <w:tabs>
              <w:tab w:val="clear" w:pos="8176"/>
              <w:tab w:val="right" w:pos="9026" w:leader="dot"/>
            </w:tabs>
            <w:rPr/>
          </w:pPr>
          <w:hyperlink w:anchor="__RefHeading___Toc3013326_3224264995">
            <w:r>
              <w:rPr>
                <w:webHidden/>
                <w:rStyle w:val="IndexLink"/>
              </w:rPr>
              <w:t>۲۳</w:t>
            </w:r>
            <w:r>
              <w:rPr>
                <w:rStyle w:val="IndexLink"/>
                <w:rtl w:val="true"/>
              </w:rPr>
              <w:t xml:space="preserve"> كتابه عليه السلام إلى عبد اللّه بن المبارك في عتقه</w:t>
            </w:r>
            <w:r>
              <w:rPr>
                <w:rStyle w:val="IndexLink"/>
                <w:rtl w:val="true"/>
              </w:rPr>
              <w:tab/>
            </w:r>
            <w:r>
              <w:rPr>
                <w:rStyle w:val="IndexLink"/>
              </w:rPr>
              <w:t>298</w:t>
            </w:r>
          </w:hyperlink>
        </w:p>
        <w:p>
          <w:pPr>
            <w:pStyle w:val="Contents3"/>
            <w:tabs>
              <w:tab w:val="clear" w:pos="8459"/>
              <w:tab w:val="right" w:pos="9026" w:leader="dot"/>
            </w:tabs>
            <w:rPr/>
          </w:pPr>
          <w:hyperlink w:anchor="__RefHeading___Toc3013328_3224264995">
            <w:r>
              <w:rPr>
                <w:webHidden/>
                <w:rStyle w:val="IndexLink"/>
                <w:rtl w:val="true"/>
              </w:rPr>
              <w:t xml:space="preserve">الفصل الثالث </w:t>
            </w:r>
            <w:r>
              <w:rPr>
                <w:rStyle w:val="IndexLink"/>
                <w:rtl w:val="true"/>
              </w:rPr>
              <w:t xml:space="preserve">: </w:t>
            </w:r>
            <w:r>
              <w:rPr>
                <w:rStyle w:val="IndexLink"/>
                <w:rtl w:val="true"/>
              </w:rPr>
              <w:t>وصاياه</w:t>
            </w:r>
            <w:r>
              <w:rPr>
                <w:rStyle w:val="IndexLink"/>
                <w:rtl w:val="true"/>
              </w:rPr>
              <w:tab/>
            </w:r>
            <w:r>
              <w:rPr>
                <w:rStyle w:val="IndexLink"/>
              </w:rPr>
              <w:t>302</w:t>
            </w:r>
          </w:hyperlink>
        </w:p>
        <w:p>
          <w:pPr>
            <w:pStyle w:val="Contents4"/>
            <w:tabs>
              <w:tab w:val="clear" w:pos="8176"/>
              <w:tab w:val="right" w:pos="9026" w:leader="dot"/>
            </w:tabs>
            <w:rPr/>
          </w:pPr>
          <w:hyperlink w:anchor="__RefHeading___Toc3013330_3224264995">
            <w:r>
              <w:rPr>
                <w:webHidden/>
                <w:rStyle w:val="IndexLink"/>
              </w:rPr>
              <w:t>۲۴</w:t>
            </w:r>
            <w:r>
              <w:rPr>
                <w:rStyle w:val="IndexLink"/>
                <w:rtl w:val="true"/>
              </w:rPr>
              <w:t xml:space="preserve"> وصيّته عليه السلام لعمر بن عبد العزيز</w:t>
            </w:r>
            <w:r>
              <w:rPr>
                <w:rStyle w:val="IndexLink"/>
                <w:rtl w:val="true"/>
              </w:rPr>
              <w:tab/>
            </w:r>
            <w:r>
              <w:rPr>
                <w:rStyle w:val="IndexLink"/>
              </w:rPr>
              <w:t>302</w:t>
            </w:r>
          </w:hyperlink>
        </w:p>
        <w:p>
          <w:pPr>
            <w:pStyle w:val="Contents4"/>
            <w:tabs>
              <w:tab w:val="clear" w:pos="8176"/>
              <w:tab w:val="right" w:pos="9026" w:leader="dot"/>
            </w:tabs>
            <w:rPr/>
          </w:pPr>
          <w:hyperlink w:anchor="__RefHeading___Toc3013332_3224264995">
            <w:r>
              <w:rPr>
                <w:webHidden/>
                <w:rStyle w:val="IndexLink"/>
              </w:rPr>
              <w:t>۲۵</w:t>
            </w:r>
            <w:r>
              <w:rPr>
                <w:rStyle w:val="IndexLink"/>
                <w:rtl w:val="true"/>
              </w:rPr>
              <w:t xml:space="preserve"> وصيّته عليه السلام لجابر بن يزيد الجعفيّ في الوعظ</w:t>
            </w:r>
            <w:r>
              <w:rPr>
                <w:rStyle w:val="IndexLink"/>
                <w:rtl w:val="true"/>
              </w:rPr>
              <w:tab/>
            </w:r>
            <w:r>
              <w:rPr>
                <w:rStyle w:val="IndexLink"/>
              </w:rPr>
              <w:t>303</w:t>
            </w:r>
          </w:hyperlink>
        </w:p>
        <w:p>
          <w:pPr>
            <w:pStyle w:val="Contents4"/>
            <w:tabs>
              <w:tab w:val="clear" w:pos="8176"/>
              <w:tab w:val="right" w:pos="9026" w:leader="dot"/>
            </w:tabs>
            <w:rPr/>
          </w:pPr>
          <w:hyperlink w:anchor="__RefHeading___Toc3013334_3224264995">
            <w:r>
              <w:rPr>
                <w:webHidden/>
                <w:rStyle w:val="IndexLink"/>
              </w:rPr>
              <w:t>۲۶</w:t>
            </w:r>
            <w:r>
              <w:rPr>
                <w:rStyle w:val="IndexLink"/>
                <w:rtl w:val="true"/>
              </w:rPr>
              <w:t xml:space="preserve"> وصيّته عليه السلام لجابر بن يزيد الجعفيّ</w:t>
            </w:r>
            <w:r>
              <w:rPr>
                <w:rStyle w:val="IndexLink"/>
                <w:rtl w:val="true"/>
              </w:rPr>
              <w:tab/>
            </w:r>
            <w:r>
              <w:rPr>
                <w:rStyle w:val="IndexLink"/>
              </w:rPr>
              <w:t>309</w:t>
            </w:r>
          </w:hyperlink>
        </w:p>
        <w:p>
          <w:pPr>
            <w:pStyle w:val="Contents4"/>
            <w:tabs>
              <w:tab w:val="clear" w:pos="8176"/>
              <w:tab w:val="right" w:pos="9026" w:leader="dot"/>
            </w:tabs>
            <w:rPr/>
          </w:pPr>
          <w:hyperlink w:anchor="__RefHeading___Toc3013336_3224264995">
            <w:r>
              <w:rPr>
                <w:webHidden/>
                <w:rStyle w:val="IndexLink"/>
              </w:rPr>
              <w:t>۲۷</w:t>
            </w:r>
            <w:r>
              <w:rPr>
                <w:rStyle w:val="IndexLink"/>
                <w:rtl w:val="true"/>
              </w:rPr>
              <w:t xml:space="preserve"> وصيّته عليه السلام لأبي الجارود</w:t>
            </w:r>
            <w:r>
              <w:rPr>
                <w:rStyle w:val="IndexLink"/>
                <w:rtl w:val="true"/>
              </w:rPr>
              <w:tab/>
            </w:r>
            <w:r>
              <w:rPr>
                <w:rStyle w:val="IndexLink"/>
              </w:rPr>
              <w:t>310</w:t>
            </w:r>
          </w:hyperlink>
        </w:p>
        <w:p>
          <w:pPr>
            <w:pStyle w:val="Contents4"/>
            <w:tabs>
              <w:tab w:val="clear" w:pos="8176"/>
              <w:tab w:val="right" w:pos="9026" w:leader="dot"/>
            </w:tabs>
            <w:rPr/>
          </w:pPr>
          <w:hyperlink w:anchor="__RefHeading___Toc3013338_3224264995">
            <w:r>
              <w:rPr>
                <w:webHidden/>
                <w:rStyle w:val="IndexLink"/>
              </w:rPr>
              <w:t>۲۸</w:t>
            </w:r>
            <w:r>
              <w:rPr>
                <w:rStyle w:val="IndexLink"/>
                <w:rtl w:val="true"/>
              </w:rPr>
              <w:t xml:space="preserve"> وصيّته عليه السلام لحمران بن أعْين</w:t>
            </w:r>
            <w:r>
              <w:rPr>
                <w:rStyle w:val="IndexLink"/>
                <w:rtl w:val="true"/>
              </w:rPr>
              <w:tab/>
            </w:r>
            <w:r>
              <w:rPr>
                <w:rStyle w:val="IndexLink"/>
              </w:rPr>
              <w:t>312</w:t>
            </w:r>
          </w:hyperlink>
        </w:p>
        <w:p>
          <w:pPr>
            <w:pStyle w:val="Contents4"/>
            <w:tabs>
              <w:tab w:val="clear" w:pos="8176"/>
              <w:tab w:val="right" w:pos="9026" w:leader="dot"/>
            </w:tabs>
            <w:rPr/>
          </w:pPr>
          <w:hyperlink w:anchor="__RefHeading___Toc3013340_3224264995">
            <w:r>
              <w:rPr>
                <w:webHidden/>
                <w:rStyle w:val="IndexLink"/>
              </w:rPr>
              <w:t>۲۹</w:t>
            </w:r>
            <w:r>
              <w:rPr>
                <w:rStyle w:val="IndexLink"/>
                <w:rtl w:val="true"/>
              </w:rPr>
              <w:t xml:space="preserve"> وصيّته عليه السلام لخيْثمة</w:t>
            </w:r>
            <w:r>
              <w:rPr>
                <w:rStyle w:val="IndexLink"/>
                <w:rtl w:val="true"/>
              </w:rPr>
              <w:tab/>
            </w:r>
            <w:r>
              <w:rPr>
                <w:rStyle w:val="IndexLink"/>
              </w:rPr>
              <w:t>315</w:t>
            </w:r>
          </w:hyperlink>
        </w:p>
        <w:p>
          <w:pPr>
            <w:pStyle w:val="Contents4"/>
            <w:tabs>
              <w:tab w:val="clear" w:pos="8176"/>
              <w:tab w:val="right" w:pos="9026" w:leader="dot"/>
            </w:tabs>
            <w:rPr/>
          </w:pPr>
          <w:hyperlink w:anchor="__RefHeading___Toc3013342_3224264995">
            <w:r>
              <w:rPr>
                <w:webHidden/>
                <w:rStyle w:val="IndexLink"/>
              </w:rPr>
              <w:t>۳۰</w:t>
            </w:r>
            <w:r>
              <w:rPr>
                <w:rStyle w:val="IndexLink"/>
                <w:rtl w:val="true"/>
              </w:rPr>
              <w:t xml:space="preserve"> وصيّته عليه السلام لبعض شيعته</w:t>
            </w:r>
            <w:r>
              <w:rPr>
                <w:rStyle w:val="IndexLink"/>
                <w:rtl w:val="true"/>
              </w:rPr>
              <w:tab/>
            </w:r>
            <w:r>
              <w:rPr>
                <w:rStyle w:val="IndexLink"/>
              </w:rPr>
              <w:t>317</w:t>
            </w:r>
          </w:hyperlink>
        </w:p>
        <w:p>
          <w:pPr>
            <w:pStyle w:val="Contents4"/>
            <w:tabs>
              <w:tab w:val="clear" w:pos="8176"/>
              <w:tab w:val="right" w:pos="9026" w:leader="dot"/>
            </w:tabs>
            <w:rPr/>
          </w:pPr>
          <w:hyperlink w:anchor="__RefHeading___Toc3013344_3224264995">
            <w:r>
              <w:rPr>
                <w:webHidden/>
                <w:rStyle w:val="IndexLink"/>
                <w:rtl w:val="true"/>
              </w:rPr>
              <w:t>وصايا للشيعة</w:t>
            </w:r>
            <w:r>
              <w:rPr>
                <w:rStyle w:val="IndexLink"/>
                <w:rtl w:val="true"/>
              </w:rPr>
              <w:tab/>
            </w:r>
            <w:r>
              <w:rPr>
                <w:rStyle w:val="IndexLink"/>
              </w:rPr>
              <w:t>317</w:t>
            </w:r>
          </w:hyperlink>
        </w:p>
        <w:p>
          <w:pPr>
            <w:pStyle w:val="Contents4"/>
            <w:tabs>
              <w:tab w:val="clear" w:pos="8176"/>
              <w:tab w:val="right" w:pos="9026" w:leader="dot"/>
            </w:tabs>
            <w:rPr/>
          </w:pPr>
          <w:hyperlink w:anchor="__RefHeading___Toc3013346_3224264995">
            <w:r>
              <w:rPr>
                <w:webHidden/>
                <w:rStyle w:val="IndexLink"/>
                <w:rtl w:val="true"/>
              </w:rPr>
              <w:t>في صفات شيعتهم عليهم السلام</w:t>
            </w:r>
            <w:r>
              <w:rPr>
                <w:rStyle w:val="IndexLink"/>
                <w:rtl w:val="true"/>
              </w:rPr>
              <w:tab/>
            </w:r>
            <w:r>
              <w:rPr>
                <w:rStyle w:val="IndexLink"/>
              </w:rPr>
              <w:t>317</w:t>
            </w:r>
          </w:hyperlink>
        </w:p>
        <w:p>
          <w:pPr>
            <w:pStyle w:val="Contents4"/>
            <w:tabs>
              <w:tab w:val="clear" w:pos="8176"/>
              <w:tab w:val="right" w:pos="9026" w:leader="dot"/>
            </w:tabs>
            <w:rPr/>
          </w:pPr>
          <w:hyperlink w:anchor="__RefHeading___Toc3013348_3224264995">
            <w:r>
              <w:rPr>
                <w:webHidden/>
                <w:rStyle w:val="IndexLink"/>
                <w:rtl w:val="true"/>
              </w:rPr>
              <w:t>في عاقبة من يتشيّع باللسان دون القلب</w:t>
            </w:r>
            <w:r>
              <w:rPr>
                <w:rStyle w:val="IndexLink"/>
                <w:rtl w:val="true"/>
              </w:rPr>
              <w:tab/>
            </w:r>
            <w:r>
              <w:rPr>
                <w:rStyle w:val="IndexLink"/>
              </w:rPr>
              <w:t>318</w:t>
            </w:r>
          </w:hyperlink>
        </w:p>
        <w:p>
          <w:pPr>
            <w:pStyle w:val="Contents4"/>
            <w:tabs>
              <w:tab w:val="clear" w:pos="8176"/>
              <w:tab w:val="right" w:pos="9026" w:leader="dot"/>
            </w:tabs>
            <w:rPr/>
          </w:pPr>
          <w:hyperlink w:anchor="__RefHeading___Toc3013350_3224264995">
            <w:r>
              <w:rPr>
                <w:webHidden/>
                <w:rStyle w:val="IndexLink"/>
                <w:rtl w:val="true"/>
              </w:rPr>
              <w:t>في الموعظة وصفات العباد الصالحين</w:t>
            </w:r>
            <w:r>
              <w:rPr>
                <w:rStyle w:val="IndexLink"/>
                <w:rtl w:val="true"/>
              </w:rPr>
              <w:tab/>
            </w:r>
            <w:r>
              <w:rPr>
                <w:rStyle w:val="IndexLink"/>
              </w:rPr>
              <w:t>318</w:t>
            </w:r>
          </w:hyperlink>
        </w:p>
        <w:p>
          <w:pPr>
            <w:pStyle w:val="Contents4"/>
            <w:tabs>
              <w:tab w:val="clear" w:pos="8176"/>
              <w:tab w:val="right" w:pos="9026" w:leader="dot"/>
            </w:tabs>
            <w:rPr/>
          </w:pPr>
          <w:hyperlink w:anchor="__RefHeading___Toc3013352_3224264995">
            <w:r>
              <w:rPr>
                <w:webHidden/>
                <w:rStyle w:val="IndexLink"/>
                <w:rtl w:val="true"/>
              </w:rPr>
              <w:t>في أحوال علماء الشيعة</w:t>
            </w:r>
            <w:r>
              <w:rPr>
                <w:rStyle w:val="IndexLink"/>
                <w:rtl w:val="true"/>
              </w:rPr>
              <w:tab/>
            </w:r>
            <w:r>
              <w:rPr>
                <w:rStyle w:val="IndexLink"/>
              </w:rPr>
              <w:t>318</w:t>
            </w:r>
          </w:hyperlink>
        </w:p>
        <w:p>
          <w:pPr>
            <w:pStyle w:val="Contents4"/>
            <w:tabs>
              <w:tab w:val="clear" w:pos="8176"/>
              <w:tab w:val="right" w:pos="9026" w:leader="dot"/>
            </w:tabs>
            <w:rPr/>
          </w:pPr>
          <w:hyperlink w:anchor="__RefHeading___Toc3013354_3224264995">
            <w:r>
              <w:rPr>
                <w:webHidden/>
                <w:rStyle w:val="IndexLink"/>
              </w:rPr>
              <w:t>۳۱</w:t>
            </w:r>
            <w:r>
              <w:rPr>
                <w:rStyle w:val="IndexLink"/>
                <w:rtl w:val="true"/>
              </w:rPr>
              <w:t xml:space="preserve"> وصيّته عليه السلام لبعض شيعته في المسافرة</w:t>
            </w:r>
            <w:r>
              <w:rPr>
                <w:rStyle w:val="IndexLink"/>
                <w:rtl w:val="true"/>
              </w:rPr>
              <w:tab/>
            </w:r>
            <w:r>
              <w:rPr>
                <w:rStyle w:val="IndexLink"/>
              </w:rPr>
              <w:t>319</w:t>
            </w:r>
          </w:hyperlink>
        </w:p>
        <w:p>
          <w:pPr>
            <w:pStyle w:val="Contents4"/>
            <w:tabs>
              <w:tab w:val="clear" w:pos="8176"/>
              <w:tab w:val="right" w:pos="9026" w:leader="dot"/>
            </w:tabs>
            <w:rPr/>
          </w:pPr>
          <w:hyperlink w:anchor="__RefHeading___Toc3013356_3224264995">
            <w:r>
              <w:rPr>
                <w:webHidden/>
                <w:rStyle w:val="IndexLink"/>
              </w:rPr>
              <w:t>۳۲</w:t>
            </w:r>
            <w:r>
              <w:rPr>
                <w:rStyle w:val="IndexLink"/>
                <w:rtl w:val="true"/>
              </w:rPr>
              <w:t xml:space="preserve"> وصيّته عليه السلام لابنه عليه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3013358_3224264995">
            <w:r>
              <w:rPr>
                <w:webHidden/>
                <w:rStyle w:val="IndexLink"/>
              </w:rPr>
              <w:t>۳۳</w:t>
            </w:r>
            <w:r>
              <w:rPr>
                <w:rStyle w:val="IndexLink"/>
                <w:rtl w:val="true"/>
              </w:rPr>
              <w:t xml:space="preserve"> وصيّته عليه السلام لابنه عليه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3013360_3224264995">
            <w:r>
              <w:rPr>
                <w:webHidden/>
                <w:rStyle w:val="IndexLink"/>
              </w:rPr>
              <w:t>۳۴</w:t>
            </w:r>
            <w:r>
              <w:rPr>
                <w:rStyle w:val="IndexLink"/>
                <w:rtl w:val="true"/>
              </w:rPr>
              <w:t xml:space="preserve"> وصيّته عليه السلام لابنه عليه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3013362_3224264995">
            <w:r>
              <w:rPr>
                <w:webHidden/>
                <w:rStyle w:val="IndexLink"/>
              </w:rPr>
              <w:t>۳۵</w:t>
            </w:r>
            <w:r>
              <w:rPr>
                <w:rStyle w:val="IndexLink"/>
                <w:rtl w:val="true"/>
              </w:rPr>
              <w:t xml:space="preserve"> وصاياه عليه السلام لابنه</w:t>
            </w:r>
            <w:r>
              <w:rPr>
                <w:rStyle w:val="IndexLink"/>
                <w:rtl w:val="true"/>
              </w:rPr>
              <w:tab/>
            </w:r>
            <w:r>
              <w:rPr>
                <w:rStyle w:val="IndexLink"/>
              </w:rPr>
              <w:t>321</w:t>
            </w:r>
          </w:hyperlink>
        </w:p>
        <w:p>
          <w:pPr>
            <w:pStyle w:val="Contents4"/>
            <w:tabs>
              <w:tab w:val="clear" w:pos="8176"/>
              <w:tab w:val="right" w:pos="9026" w:leader="dot"/>
            </w:tabs>
            <w:rPr/>
          </w:pPr>
          <w:hyperlink w:anchor="__RefHeading___Toc3013364_3224264995">
            <w:r>
              <w:rPr>
                <w:webHidden/>
                <w:rStyle w:val="IndexLink"/>
              </w:rPr>
              <w:t>۳۶</w:t>
            </w:r>
            <w:r>
              <w:rPr>
                <w:rStyle w:val="IndexLink"/>
                <w:rtl w:val="true"/>
              </w:rPr>
              <w:t xml:space="preserve"> وصيّته عليه السلام لابنه عليه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3013366_3224264995">
            <w:r>
              <w:rPr>
                <w:webHidden/>
                <w:rStyle w:val="IndexLink"/>
              </w:rPr>
              <w:t>۳۷</w:t>
            </w:r>
            <w:r>
              <w:rPr>
                <w:rStyle w:val="IndexLink"/>
                <w:rtl w:val="true"/>
              </w:rPr>
              <w:t xml:space="preserve"> إملاؤه عليه السلام لابنه عليه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3013368_3224264995">
            <w:r>
              <w:rPr>
                <w:webHidden/>
                <w:rStyle w:val="IndexLink"/>
              </w:rPr>
              <w:t>۳۸</w:t>
            </w:r>
            <w:r>
              <w:rPr>
                <w:rStyle w:val="IndexLink"/>
                <w:rtl w:val="true"/>
              </w:rPr>
              <w:t xml:space="preserve"> وصيّته لابنه عليه السلام في التّكفين</w:t>
            </w:r>
            <w:r>
              <w:rPr>
                <w:rStyle w:val="IndexLink"/>
                <w:rtl w:val="true"/>
              </w:rPr>
              <w:tab/>
            </w:r>
            <w:r>
              <w:rPr>
                <w:rStyle w:val="IndexLink"/>
              </w:rPr>
              <w:t>323</w:t>
            </w:r>
          </w:hyperlink>
        </w:p>
        <w:p>
          <w:pPr>
            <w:pStyle w:val="Contents3"/>
            <w:tabs>
              <w:tab w:val="clear" w:pos="8459"/>
              <w:tab w:val="right" w:pos="9026" w:leader="dot"/>
            </w:tabs>
            <w:rPr/>
          </w:pPr>
          <w:hyperlink w:anchor="__RefHeading___Toc3013370_3224264995">
            <w:r>
              <w:rPr>
                <w:webHidden/>
                <w:rStyle w:val="IndexLink"/>
                <w:rtl w:val="true"/>
              </w:rPr>
              <w:t xml:space="preserve">الفصل الرّابع </w:t>
            </w:r>
            <w:r>
              <w:rPr>
                <w:rStyle w:val="IndexLink"/>
                <w:rtl w:val="true"/>
              </w:rPr>
              <w:t xml:space="preserve">: </w:t>
            </w:r>
            <w:r>
              <w:rPr>
                <w:rStyle w:val="IndexLink"/>
                <w:rtl w:val="true"/>
              </w:rPr>
              <w:t>في ما ينسب إليه</w:t>
            </w:r>
            <w:r>
              <w:rPr>
                <w:rStyle w:val="IndexLink"/>
                <w:rtl w:val="true"/>
              </w:rPr>
              <w:tab/>
            </w:r>
            <w:r>
              <w:rPr>
                <w:rStyle w:val="IndexLink"/>
              </w:rPr>
              <w:t>325</w:t>
            </w:r>
          </w:hyperlink>
        </w:p>
        <w:p>
          <w:pPr>
            <w:pStyle w:val="Contents4"/>
            <w:tabs>
              <w:tab w:val="clear" w:pos="8176"/>
              <w:tab w:val="right" w:pos="9026" w:leader="dot"/>
            </w:tabs>
            <w:rPr/>
          </w:pPr>
          <w:hyperlink w:anchor="__RefHeading___Toc3013372_3224264995">
            <w:r>
              <w:rPr>
                <w:webHidden/>
                <w:rStyle w:val="IndexLink"/>
              </w:rPr>
              <w:t>۳۹</w:t>
            </w:r>
            <w:r>
              <w:rPr>
                <w:rStyle w:val="IndexLink"/>
                <w:rtl w:val="true"/>
              </w:rPr>
              <w:t xml:space="preserve"> كتابه عليه السلام في المساهمة</w:t>
            </w:r>
            <w:r>
              <w:rPr>
                <w:rStyle w:val="IndexLink"/>
                <w:rtl w:val="true"/>
              </w:rPr>
              <w:tab/>
            </w:r>
            <w:r>
              <w:rPr>
                <w:rStyle w:val="IndexLink"/>
              </w:rPr>
              <w:t>325</w:t>
            </w:r>
          </w:hyperlink>
        </w:p>
        <w:p>
          <w:pPr>
            <w:pStyle w:val="Contents4"/>
            <w:tabs>
              <w:tab w:val="clear" w:pos="8176"/>
              <w:tab w:val="right" w:pos="9026" w:leader="dot"/>
            </w:tabs>
            <w:rPr/>
          </w:pPr>
          <w:hyperlink w:anchor="__RefHeading___Toc3013374_3224264995">
            <w:r>
              <w:rPr>
                <w:webHidden/>
                <w:rStyle w:val="IndexLink"/>
              </w:rPr>
              <w:t>۴۰</w:t>
            </w:r>
            <w:r>
              <w:rPr>
                <w:rStyle w:val="IndexLink"/>
                <w:rtl w:val="true"/>
              </w:rPr>
              <w:t xml:space="preserve"> كتابه عليه السلام إلى شهاب في الأُضحيّة</w:t>
            </w:r>
            <w:r>
              <w:rPr>
                <w:rStyle w:val="IndexLink"/>
                <w:rtl w:val="true"/>
              </w:rPr>
              <w:tab/>
            </w:r>
            <w:r>
              <w:rPr>
                <w:rStyle w:val="IndexLink"/>
              </w:rPr>
              <w:t>326</w:t>
            </w:r>
          </w:hyperlink>
        </w:p>
        <w:p>
          <w:pPr>
            <w:pStyle w:val="Contents4"/>
            <w:tabs>
              <w:tab w:val="clear" w:pos="8176"/>
              <w:tab w:val="right" w:pos="9026" w:leader="dot"/>
            </w:tabs>
            <w:rPr/>
          </w:pPr>
          <w:hyperlink w:anchor="__RefHeading___Toc3013376_3224264995">
            <w:r>
              <w:rPr>
                <w:webHidden/>
                <w:rStyle w:val="IndexLink"/>
              </w:rPr>
              <w:t>۴۱</w:t>
            </w:r>
            <w:r>
              <w:rPr>
                <w:rStyle w:val="IndexLink"/>
                <w:rtl w:val="true"/>
              </w:rPr>
              <w:t xml:space="preserve"> كتابه عليه السلام إلى رجل</w:t>
            </w:r>
            <w:r>
              <w:rPr>
                <w:rStyle w:val="IndexLink"/>
                <w:rtl w:val="true"/>
              </w:rPr>
              <w:tab/>
            </w:r>
            <w:r>
              <w:rPr>
                <w:rStyle w:val="IndexLink"/>
              </w:rPr>
              <w:t>327</w:t>
            </w:r>
          </w:hyperlink>
        </w:p>
        <w:p>
          <w:pPr>
            <w:pStyle w:val="Contents4"/>
            <w:tabs>
              <w:tab w:val="clear" w:pos="8176"/>
              <w:tab w:val="right" w:pos="9026" w:leader="dot"/>
            </w:tabs>
            <w:rPr/>
          </w:pPr>
          <w:hyperlink w:anchor="__RefHeading___Toc3013378_3224264995">
            <w:r>
              <w:rPr>
                <w:webHidden/>
                <w:rStyle w:val="IndexLink"/>
              </w:rPr>
              <w:t>۴۲</w:t>
            </w:r>
            <w:r>
              <w:rPr>
                <w:rStyle w:val="IndexLink"/>
                <w:rtl w:val="true"/>
              </w:rPr>
              <w:t xml:space="preserve"> وصيّته عليه السلام لرجل</w:t>
            </w:r>
            <w:r>
              <w:rPr>
                <w:rStyle w:val="IndexLink"/>
                <w:rtl w:val="true"/>
              </w:rPr>
              <w:tab/>
            </w:r>
            <w:r>
              <w:rPr>
                <w:rStyle w:val="IndexLink"/>
              </w:rPr>
              <w:t>328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85_130166"/>
      <w:bookmarkStart w:id="1" w:name="pg12885_130166"/>
      <w:bookmarkEnd w:id="1"/>
    </w:p>
    <w:p>
      <w:pPr>
        <w:pStyle w:val="Heading2"/>
        <w:numPr>
          <w:ilvl w:val="1"/>
          <w:numId w:val="1"/>
        </w:numPr>
        <w:rPr/>
      </w:pPr>
      <w:bookmarkStart w:id="2" w:name="pg12885_130166"/>
      <w:bookmarkStart w:id="3" w:name="__RefHeading___Toc3012888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احمدي ميانجي، علي،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مكاتيب‌الائمه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الاحمدي‌الميانجي؛ تحقيق و مراجعه مجتبي فرجي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دار‌الحديث‌العلميه و‌الثقافيه، مركز‌الطباعه و‌النشر،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همراه با شرح و توضيح نامه‌هاي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علي احمدي‌ميانجي گردآوري و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مكاتيب‌الامام‌الحسن والحسين و علي‌بن‌الحسين و محمدبن‌علي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جعفربن‌محمدالصادق والامام موسي‌بن‌جعفرالكاظم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علي‌بن موسي الرضا عليهما‌السلام و مكاتيب‌الامام محمد‌بن علي‌الجواد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مكاتيب‌الامام علي‌بن‌محمد‌الهادي عليه‌السلام و مكاتيب‌الاما‌م‌الحسن‌بن‌علي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ابي‌القاسم‌المهدي عجل‌الله فرجه‌الشريف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فرجي، مجتبي،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محقق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۱۲۰۳۸۵۷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12890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سيّد الأنبياء والمرسلين محمّد وآله الطّاهرين ، واللَّعن على أعدائهم أجمعين إلى يوم الدِّينِ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إعلام القارئ الكريم بأنّ المجلّد هو الجزء 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يضمّ بين دفّتيه مكاتيب أربعة من الأئمّة المعصومين عليهم السلام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الإمام الحسن عليه السلام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الإمام الحسين عليه السلام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الإمام السجّاد عليه السلام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الإمام الباقر عليه السلام ومن الطبيعي أنّ الظروف التي عاشها هؤلاء الأئمّة كانت متباينة تبعا لحالة المخاض التي كانت تمرّ بها الأمّة وما شهدته من تقلّبات وثورات ، فكانت النتيجة أنّ هذه المكاتيب جاءت مختلفة ومتنوّعة في موضوعاتها ومعطياتها وصيغها 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أملنا أن نستلهم ويستلهم معنا القارئ الكريم من المضامين السامية النبيلة التي وردت في هذه المكاتيب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 w:name="pg12885_130174"/>
    </w:p>
    <w:p>
      <w:pPr>
        <w:pStyle w:val="Heading2"/>
        <w:numPr>
          <w:ilvl w:val="1"/>
          <w:numId w:val="1"/>
        </w:numPr>
        <w:rPr/>
      </w:pPr>
      <w:bookmarkStart w:id="8" w:name="__RefHeading___Toc3012892_3224264995"/>
      <w:bookmarkStart w:id="9" w:name="_Toc3"/>
      <w:bookmarkEnd w:id="7"/>
      <w:bookmarkEnd w:id="8"/>
      <w:r>
        <w:rPr>
          <w:rtl w:val="true"/>
        </w:rPr>
        <w:t>مكاتيب الإمام الحسن بن عليّ</w:t>
      </w:r>
      <w:bookmarkEnd w:id="9"/>
    </w:p>
    <w:p>
      <w:pPr>
        <w:pStyle w:val="Heading3"/>
        <w:numPr>
          <w:ilvl w:val="2"/>
          <w:numId w:val="1"/>
        </w:numPr>
        <w:rPr/>
      </w:pPr>
      <w:bookmarkStart w:id="10" w:name="__RefHeading___Toc3012894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مكاتيب الإمام الحسن بن عليّ عليهما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2885_130176"/>
    </w:p>
    <w:p>
      <w:pPr>
        <w:pStyle w:val="Heading3"/>
        <w:numPr>
          <w:ilvl w:val="2"/>
          <w:numId w:val="1"/>
        </w:numPr>
        <w:rPr/>
      </w:pPr>
      <w:bookmarkStart w:id="13" w:name="__RefHeading___Toc3012896_3224264995"/>
      <w:bookmarkStart w:id="14" w:name="_Toc5"/>
      <w:bookmarkEnd w:id="12"/>
      <w:bookmarkEnd w:id="13"/>
      <w:r>
        <w:rPr>
          <w:rtl w:val="true"/>
        </w:rPr>
        <w:t xml:space="preserve">الفصل الأوّل </w:t>
      </w:r>
      <w:r>
        <w:rPr>
          <w:rtl w:val="true"/>
        </w:rPr>
        <w:t xml:space="preserve">: </w:t>
      </w:r>
      <w:r>
        <w:rPr>
          <w:rtl w:val="true"/>
        </w:rPr>
        <w:t>مكاتيبه في حياة أبيه</w:t>
      </w:r>
      <w:bookmarkEnd w:id="14"/>
    </w:p>
    <w:p>
      <w:pPr>
        <w:pStyle w:val="Heading4"/>
        <w:numPr>
          <w:ilvl w:val="3"/>
          <w:numId w:val="1"/>
        </w:numPr>
        <w:rPr/>
      </w:pPr>
      <w:bookmarkStart w:id="15" w:name="__RefHeading___Toc3012898_3224264995"/>
      <w:bookmarkStart w:id="16" w:name="_Toc6"/>
      <w:bookmarkEnd w:id="15"/>
      <w:r>
        <w:rPr/>
        <w:t>۱</w:t>
      </w:r>
      <w:r>
        <w:rPr>
          <w:rtl w:val="true"/>
        </w:rPr>
        <w:t xml:space="preserve"> كتابُه عليه السلام في قوّة الإيمان</w:t>
      </w:r>
      <w:bookmarkEnd w:id="16"/>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مكاتيبه عليه السلام في حياة أبيه عليه السلام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كتابُه عليه السلام في قوَّة الإيمانفي 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عليه السلام ـ معنعنا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عبداللّه بن جُندب </w:t>
      </w:r>
      <w:r>
        <w:rPr>
          <w:rStyle w:val="FootnoteAnchor"/>
          <w:rtl w:val="true"/>
        </w:rPr>
        <w:footnoteReference w:id="2"/>
      </w:r>
      <w:r>
        <w:rPr>
          <w:rFonts w:ascii="Amiri" w:hAnsi="Amiri" w:eastAsia="Amiri" w:cs="Amiri"/>
          <w:color w:val="111111"/>
          <w:sz w:val="28"/>
          <w:sz w:val="28"/>
          <w:szCs w:val="28"/>
          <w:rtl w:val="true"/>
          <w:lang w:bidi="ar-SA"/>
        </w:rPr>
        <w:t xml:space="preserve">إلى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w:t>
      </w:r>
      <w:r>
        <w:rPr>
          <w:rStyle w:val="FootnoteAnchor"/>
          <w:rtl w:val="true"/>
        </w:rPr>
        <w:footnoteReference w:id="3"/>
      </w:r>
      <w:r>
        <w:rPr>
          <w:rFonts w:ascii="Amiri" w:hAnsi="Amiri" w:eastAsia="Amiri" w:cs="Amiri"/>
          <w:color w:val="111111"/>
          <w:sz w:val="28"/>
          <w:sz w:val="28"/>
          <w:szCs w:val="28"/>
          <w:rtl w:val="true"/>
          <w:lang w:bidi="ar-SA"/>
        </w:rPr>
        <w:t xml:space="preserve">فيَّ ضَعف ، فقوِّني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عليّ الحسن ابنه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إليه كتاباً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أهل البيت عليهم السلام وصفة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محمَّداً صلى الله عليه و آله كان أمينَ اللّه ِ في أرضِهِ فَلَمَّا أن قُبِضَ مُحمَّدٌ صلى الله عليه و آله ، وكنَّا أهلَ بيتهِ ، فنحنُ أمناءُ اللّه ِ في أرضهِ ، عندنا علمُ المنايا والبلايا ، وإنَّا لنَعرِفُ الرّجُلَ إذا رأيناهُ بِحقيقَةِ الإيمانِ وحقيقَةِ النِّفاقِ ، وإنَّ شيعَتنا لَمعروفونَ بأسمائِهم وأنسابِهم ، أخذَ اللّه ُ الميثاقَ علينا وعلَيهِم </w:t>
      </w:r>
      <w:r>
        <w:rPr>
          <w:rStyle w:val="FootnoteAnchor"/>
          <w:rtl w:val="true"/>
        </w:rPr>
        <w:footnoteReference w:id="4"/>
      </w:r>
      <w:r>
        <w:rPr>
          <w:rFonts w:ascii="Amiri" w:hAnsi="Amiri" w:eastAsia="Amiri" w:cs="Amiri"/>
          <w:color w:val="111111"/>
          <w:sz w:val="28"/>
          <w:sz w:val="28"/>
          <w:szCs w:val="28"/>
          <w:rtl w:val="true"/>
          <w:lang w:bidi="ar-SA"/>
        </w:rPr>
        <w:t xml:space="preserve">، يَرِدونَ مَوارِدَنا ويَدخُلونَ مَداخِلَنا ، لَيسَ على مِلَّةِ أبينا إبراهيمَ غَيرُنا وغَيرُهُم ، إنَّا يَومَ القِيامَةِ آخِذينَ بِحُجزَةِ نَبيِّنا ، وإنَّ نبيَّنا آخِذٌ بِحُجزَةِ النُّورِ ، وإنَّ شِيعَتَنا آخذون </w:t>
      </w:r>
      <w:r>
        <w:rPr>
          <w:rStyle w:val="FootnoteAnchor"/>
          <w:rtl w:val="true"/>
        </w:rPr>
        <w:footnoteReference w:id="5"/>
      </w:r>
      <w:r>
        <w:rPr>
          <w:rFonts w:ascii="Amiri" w:hAnsi="Amiri" w:eastAsia="Amiri" w:cs="Amiri"/>
          <w:color w:val="111111"/>
          <w:sz w:val="28"/>
          <w:sz w:val="28"/>
          <w:szCs w:val="28"/>
          <w:rtl w:val="true"/>
          <w:lang w:bidi="ar-SA"/>
        </w:rPr>
        <w:t xml:space="preserve">بِحُجزَتِنا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فَارَقَنا هلَكَ ، ومَن اتَّبعَنا لَحِقَ بِنا ، والتَّاركُ لِوِلايَتِنا كافِرٌ ، والمُتَّبِعُ لِوِلايَتِنا مُؤمِنٌ ، لا يُحِبُّنا كافِرٌ ولا يُبغِضُنا مُؤمِنٌ ، ومَن ماتَ وهُوَ مُحِبُّنا كان حَقّاً علَى اللّه ِ أنْ يبعَثَهُ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نورٌ لِمَن تَبِعَنا ، وهُدىً لِمَن اقْتدى بِنا ، ومَن رَغِبَ عَنَّا فليسَ مِنَّا ، ومَن لَم يَكُن مِنَّا فَلَيسَ مِنَ الإسلام ِ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فَتَحَ اللّه ُ الدِّينَ ، وبِنا يَختِمُهُ ، وبِنا أطعَمَكُم اللّه ُ عُشبَ الأَرضِ ، وبِنا مَنَّ اللّه ُ علَيكُم </w:t>
      </w:r>
      <w:r>
        <w:rPr>
          <w:rStyle w:val="FootnoteAnchor"/>
          <w:rtl w:val="true"/>
        </w:rPr>
        <w:footnoteReference w:id="6"/>
      </w:r>
      <w:r>
        <w:rPr>
          <w:rFonts w:ascii="Amiri" w:hAnsi="Amiri" w:eastAsia="Amiri" w:cs="Amiri"/>
          <w:color w:val="111111"/>
          <w:sz w:val="28"/>
          <w:sz w:val="28"/>
          <w:szCs w:val="28"/>
          <w:rtl w:val="true"/>
          <w:lang w:bidi="ar-SA"/>
        </w:rPr>
        <w:t xml:space="preserve">مِنَ الغَرَقِ ، وبِنا يُنقِذُكُمُ اللّه ُ في حَياتِكُم وفِي قُبورِكُم وفي مَحشَرِكُم وَعِندَ الصِّراطِ والميزانِ ، وعِندَ ورودكم الجِنانَ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885_130177"/>
    </w:p>
    <w:p>
      <w:pPr>
        <w:pStyle w:val="Heading4"/>
        <w:numPr>
          <w:ilvl w:val="3"/>
          <w:numId w:val="1"/>
        </w:numPr>
        <w:rPr/>
      </w:pPr>
      <w:bookmarkStart w:id="18" w:name="__RefHeading___Toc3012900_3224264995"/>
      <w:bookmarkStart w:id="19" w:name="_Toc7"/>
      <w:bookmarkEnd w:id="17"/>
      <w:bookmarkEnd w:id="18"/>
      <w:r>
        <w:rPr>
          <w:rtl w:val="true"/>
        </w:rPr>
        <w:t>في علم أهل البيت عليهم السلام وصفة شيعتهم</w:t>
      </w:r>
      <w:bookmarkEnd w:id="1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885_130178"/>
    </w:p>
    <w:p>
      <w:pPr>
        <w:pStyle w:val="Heading4"/>
        <w:numPr>
          <w:ilvl w:val="3"/>
          <w:numId w:val="1"/>
        </w:numPr>
        <w:rPr/>
      </w:pPr>
      <w:bookmarkStart w:id="21" w:name="__RefHeading___Toc3012902_3224264995"/>
      <w:bookmarkStart w:id="22" w:name="_Toc8"/>
      <w:bookmarkEnd w:id="20"/>
      <w:bookmarkEnd w:id="21"/>
      <w:r>
        <w:rPr>
          <w:rtl w:val="true"/>
        </w:rPr>
        <w:t>مثل أهل البيت عليهم السلام في الكتاب</w:t>
      </w:r>
      <w:bookmarkEnd w:id="22"/>
    </w:p>
    <w:p>
      <w:pPr>
        <w:pStyle w:val="Heading4"/>
        <w:numPr>
          <w:ilvl w:val="3"/>
          <w:numId w:val="1"/>
        </w:numPr>
        <w:rPr/>
      </w:pPr>
      <w:bookmarkStart w:id="23" w:name="__RefHeading___Toc3012904_3224264995"/>
      <w:bookmarkStart w:id="24" w:name="_Toc9"/>
      <w:bookmarkEnd w:id="23"/>
      <w:r>
        <w:rPr>
          <w:rtl w:val="true"/>
        </w:rPr>
        <w:t>حقّ وليّهم عليهم السلام</w:t>
      </w:r>
      <w:bookmarkEnd w:id="24"/>
    </w:p>
    <w:p>
      <w:pPr>
        <w:pStyle w:val="Heading4"/>
        <w:numPr>
          <w:ilvl w:val="3"/>
          <w:numId w:val="1"/>
        </w:numPr>
        <w:rPr/>
      </w:pPr>
      <w:bookmarkStart w:id="25" w:name="__RefHeading___Toc3012906_3224264995"/>
      <w:bookmarkStart w:id="26" w:name="_Toc10"/>
      <w:bookmarkEnd w:id="25"/>
      <w:r>
        <w:rPr>
          <w:rtl w:val="true"/>
        </w:rPr>
        <w:t>جزاء عدوّهم عليهم السلام</w:t>
      </w:r>
      <w:bookmarkEnd w:id="26"/>
    </w:p>
    <w:p>
      <w:pPr>
        <w:pStyle w:val="Heading4"/>
        <w:numPr>
          <w:ilvl w:val="3"/>
          <w:numId w:val="1"/>
        </w:numPr>
        <w:rPr/>
      </w:pPr>
      <w:bookmarkStart w:id="27" w:name="__RefHeading___Toc3012908_3224264995"/>
      <w:bookmarkStart w:id="28" w:name="_Toc11"/>
      <w:bookmarkEnd w:id="27"/>
      <w:r>
        <w:rPr>
          <w:rtl w:val="true"/>
        </w:rPr>
        <w:t>منزلة شهداء أهل البيت عليهم السلام وشيعتهم</w:t>
      </w:r>
      <w:bookmarkEnd w:id="28"/>
    </w:p>
    <w:p>
      <w:pPr>
        <w:pStyle w:val="BookText"/>
        <w:rPr/>
      </w:pPr>
      <w:r>
        <w:rPr>
          <w:rFonts w:ascii="Amiri" w:hAnsi="Amiri" w:eastAsia="Amiri" w:cs="Amiri"/>
          <w:color w:val="111111"/>
          <w:sz w:val="28"/>
          <w:sz w:val="28"/>
          <w:szCs w:val="28"/>
          <w:rtl w:val="true"/>
          <w:lang w:bidi="ar-SA"/>
        </w:rPr>
        <w:t xml:space="preserve">مثل أهل البيتعليهم السلام في الكتابوإنَّ مَثلنا في كتابِ اللّه ِ كمَثَلِ المِشْكوةِ ، والمِشكوةُ هِيَ القِندِيلُ ، وفِينا المِصباحُ ، والمِصباحُ مُحَمَّدٌ صلى الله عليه و آله وأَهلُ بَيتِهِ ، والمِصباحُ في زُجاجَةٍ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دُرِّىٌّ 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مَعروفَةٍ لا يَهودِيَّةٍ ولا نَصرانِيَّةٍ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يُضِىءُ وَ لَوْ لَمْ تَمْسَسْهُ نَارٌ نورٌ عَلَى نورٍ يَهْدِى اللَّهُ لِنُورِهِ مَن يَشَآءُ</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حقُّ وليِّهم عليهم السلاموحَقِيقٌ علَى اللّه ِ أنْ يأتي وليُّنا يَومَ القِيامَةِ مُشرِقاً وَجهُهُ ، نَيِّراً بُرهانُهُ ، عَظِيمَةً عِندَ اللّه ِ تعالى حُجَّتُهُ ، وحَقيقٌ علَى اللّه ِ أن يَجعَلَ وليَّنا رَفِيقَ الأنبِياءِ والشُّهَداءِ والصِّدِّيقينَ والصَّالِحينَ ، وحَسُنَ أُولئِكَ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جزاء عدوِّهم عليهم السلاموحَقِيقٌ علَى اللّه ِ أن يَجعَلَ عَدُوَّنا والجاحِدَ لِوِلايَتِنا رَفيقَ الشَّياطينِ والكافِرينَ ، وبِئسَ أُولئِكَ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منزلة شهداء أهل البيت عليهم السلاموشيعتهمولِشَهيدِنا فَضلٌ علَى شُهَداءِ غَيرِنا بِعَشرِ دَرَجاتٍ ، ولِشَهيدِ شِيعَتِنا فَضلٌ علَى شَهيدِ </w:t>
      </w:r>
      <w:r>
        <w:rPr>
          <w:rStyle w:val="FootnoteAnchor"/>
          <w:rtl w:val="true"/>
        </w:rPr>
        <w:footnoteReference w:id="8"/>
      </w:r>
      <w:r>
        <w:rPr>
          <w:rFonts w:ascii="Amiri" w:hAnsi="Amiri" w:eastAsia="Amiri" w:cs="Amiri"/>
          <w:color w:val="111111"/>
          <w:sz w:val="28"/>
          <w:sz w:val="28"/>
          <w:szCs w:val="28"/>
          <w:rtl w:val="true"/>
          <w:lang w:bidi="ar-SA"/>
        </w:rPr>
        <w:t xml:space="preserve">غَيرِ شيعَتِنا بِسَبعِ دَرَجاتٍ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885_130179"/>
    </w:p>
    <w:p>
      <w:pPr>
        <w:pStyle w:val="Heading4"/>
        <w:numPr>
          <w:ilvl w:val="3"/>
          <w:numId w:val="1"/>
        </w:numPr>
        <w:rPr/>
      </w:pPr>
      <w:bookmarkStart w:id="30" w:name="__RefHeading___Toc3012910_3224264995"/>
      <w:bookmarkStart w:id="31" w:name="_Toc12"/>
      <w:bookmarkEnd w:id="29"/>
      <w:bookmarkEnd w:id="30"/>
      <w:r>
        <w:rPr>
          <w:rtl w:val="true"/>
        </w:rPr>
        <w:t>من صفاتهم عليهم السلام</w:t>
      </w:r>
      <w:bookmarkEnd w:id="31"/>
    </w:p>
    <w:p>
      <w:pPr>
        <w:pStyle w:val="BookText"/>
        <w:rPr/>
      </w:pPr>
      <w:r>
        <w:rPr>
          <w:rFonts w:ascii="Amiri" w:hAnsi="Amiri" w:eastAsia="Amiri" w:cs="Amiri"/>
          <w:color w:val="111111"/>
          <w:sz w:val="28"/>
          <w:sz w:val="28"/>
          <w:szCs w:val="28"/>
          <w:rtl w:val="true"/>
          <w:lang w:bidi="ar-SA"/>
        </w:rPr>
        <w:t xml:space="preserve">من صفاتهم عليهم السلامفَنَحنُ النُّجَباءُ ، ونَحنُ أفراطُ الأَنبِياءِ ، ونَحنُ خُلَفاءُ الأَرضِ ، ونَحنُ المَخصوصونَ </w:t>
      </w:r>
      <w:r>
        <w:rPr>
          <w:rStyle w:val="FootnoteAnchor"/>
          <w:rtl w:val="true"/>
        </w:rPr>
        <w:footnoteReference w:id="9"/>
      </w:r>
      <w:r>
        <w:rPr>
          <w:rFonts w:ascii="Amiri" w:hAnsi="Amiri" w:eastAsia="Amiri" w:cs="Amiri"/>
          <w:color w:val="111111"/>
          <w:sz w:val="28"/>
          <w:sz w:val="28"/>
          <w:szCs w:val="28"/>
          <w:rtl w:val="true"/>
          <w:lang w:bidi="ar-SA"/>
        </w:rPr>
        <w:t xml:space="preserve">في كِتابِ اللّه ِ ، ونَحنُ أَولى النَّاسِ بِنَبيِّ اللّه ِ ، ونَحنُ الَّذين شَرَعَ اللّه ُ لَنا الدِّينَ ، فَقالَ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 الَّذِي أَوْحَيْنَآ إِلَيْكَ وَ مَا وَصَّيْنَا بِهِ إِبْرَ اهِيمَ وَ مُوسَى وَ عِيسَى أَنْ أَقِيمُوا الدِّينَ وَ لاَ 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وكونوا علَى جَماعَةِ مُحَمَّدٍ صلى الله عليه و 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عَلَى الْمُشْرِكِينَ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885_130180"/>
    </w:p>
    <w:p>
      <w:pPr>
        <w:pStyle w:val="Heading3"/>
        <w:numPr>
          <w:ilvl w:val="2"/>
          <w:numId w:val="1"/>
        </w:numPr>
        <w:rPr/>
      </w:pPr>
      <w:bookmarkStart w:id="33" w:name="__RefHeading___Toc3012912_3224264995"/>
      <w:bookmarkStart w:id="34" w:name="_Toc13"/>
      <w:bookmarkEnd w:id="32"/>
      <w:bookmarkEnd w:id="33"/>
      <w:r>
        <w:rPr>
          <w:rtl w:val="true"/>
        </w:rPr>
        <w:t xml:space="preserve">الفصل الثّاني </w:t>
      </w:r>
      <w:r>
        <w:rPr>
          <w:rtl w:val="true"/>
        </w:rPr>
        <w:t xml:space="preserve">: </w:t>
      </w:r>
      <w:r>
        <w:rPr>
          <w:rtl w:val="true"/>
        </w:rPr>
        <w:t>مكاتيبه بعد شهادة أبيه وقبل الصُّلح</w:t>
      </w:r>
      <w:bookmarkEnd w:id="34"/>
    </w:p>
    <w:p>
      <w:pPr>
        <w:pStyle w:val="Heading4"/>
        <w:numPr>
          <w:ilvl w:val="3"/>
          <w:numId w:val="1"/>
        </w:numPr>
        <w:rPr/>
      </w:pPr>
      <w:bookmarkStart w:id="35" w:name="__RefHeading___Toc3012914_3224264995"/>
      <w:bookmarkStart w:id="36" w:name="_Toc14"/>
      <w:bookmarkEnd w:id="35"/>
      <w:r>
        <w:rPr/>
        <w:t>۲</w:t>
      </w:r>
      <w:r>
        <w:rPr>
          <w:rtl w:val="true"/>
        </w:rPr>
        <w:t xml:space="preserve"> كتابُه عليه السلام إلى الحسين عليه السلام ينعى أباه</w:t>
      </w:r>
      <w:bookmarkEnd w:id="36"/>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مكاتيبه عليه السلام بعد شهادة أبيه عليه السلام وقبل الصُّلح</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كتابُه عليه السلام إلى الحسين عليه السلامينعى أباهقال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عليه السلام بالمدائن ، قد قدَّمه أبوه إليها ، وهو يريد المسير إلى الشَّام ، فكتب إليه الحسن بما حدث من أمر أبيه مع زحر بن قيس الجعفيّ ، فلمَّا أتاه زحر بالكتاب انصرف بالنَّاس إلى الكوفة </w:t>
      </w:r>
      <w:r>
        <w:rPr>
          <w:rFonts w:eastAsia="Amiri" w:cs="Amiri" w:ascii="Amiri" w:hAnsi="Amiri"/>
          <w:color w:val="111111"/>
          <w:sz w:val="28"/>
          <w:szCs w:val="28"/>
          <w:rtl w:val="true"/>
          <w:lang w:bidi="ar-SA"/>
        </w:rPr>
        <w:t xml:space="preserve">.. . </w:t>
      </w:r>
      <w:r>
        <w:rPr>
          <w:rStyle w:val="FootnoteAnchor"/>
          <w:rtl w:val="true"/>
        </w:rPr>
        <w:footnoteReference w:id="12"/>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إسماعيل بن مِهْرَان ، عن سَيْف بن عُمَيرَة ، عن عَمْرو بنِ شِمْرٍ ، عن عبدِاللّه ِ بن الولِيد الجُعْفِيِّ ، عن رجل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أمير المؤمنين عليه السلام نَعى الحسنُ إلى الحسين عليهماالسلام ، وهو بالمدائن ، فلمَّا قرأ الكتاب ، قال ـ الحسين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لها من مصيبة ما أعظمها ، مع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أُصيب منكم بمصيبة فليذكر مُصابَه بي ، فإنَّه لن يُصاب بمصيبة أعظم منها ، وصَدَق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885_130181"/>
    </w:p>
    <w:p>
      <w:pPr>
        <w:pStyle w:val="Heading4"/>
        <w:numPr>
          <w:ilvl w:val="3"/>
          <w:numId w:val="1"/>
        </w:numPr>
        <w:rPr/>
      </w:pPr>
      <w:bookmarkStart w:id="38" w:name="__RefHeading___Toc3012916_3224264995"/>
      <w:bookmarkStart w:id="39" w:name="_Toc15"/>
      <w:bookmarkEnd w:id="37"/>
      <w:bookmarkEnd w:id="38"/>
      <w:r>
        <w:rPr/>
        <w:t>۳</w:t>
      </w:r>
      <w:r>
        <w:rPr>
          <w:rtl w:val="true"/>
        </w:rPr>
        <w:t xml:space="preserve"> كتابُه عليه السلام إلى معاوية في تحذيره وإنظاره</w:t>
      </w:r>
      <w:bookmarkEnd w:id="39"/>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كتابُه عليه السلام إلى معاويةفي تحذيره وإنظارهكتاب كتبه عليه السلام إلى معاوية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بعد وفاة أمير المؤمنين عليه السلام ـ وقد بايعه النَّاس ـ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عَبدِاللّه ِ الحَسَنِ أميرِ المؤمِنينَ إلى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 بعَثَ مُحَمَّداً صلى الله عليه و آله رَحمَةً للعالَمينَ ، فأظهَرَ بهِ الحَقَّ ، ورَفَعَ بهِ الباطِلَ، وأذلَّ بهِ أهلَ الشِّركِ ، وأعزَّ بهِ العَرَبَ عامَّةً ، وشَرَّفَ بهِ مَن شاءَ مِنهُم خاصَّةً ،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لَذِكْرٌ لَكَ وَ لِقَوْمِكَ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فلمَّا قَبضَهُ اللّه ُ تعالى تَنازَعَتِ العَرَبُ الأمرَ بَعدَهُ ، 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 وقالَت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أولياؤهُ وَعشيرَتُهُ ، فلا تُنازِعوا سُلطانَهُ ، فَعَرفَتِ العَرَبُ ذَلِكَ لِقُريشٍ ، ونَحنُ الآنَ أولياؤُهُ وذَووا القُربى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وجاحَدَتنا قُرَيشٌ ما عَرَفَت لَها العَرَبُ ، فَهَيهاتَ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أَنصَفَتنا قُرَيشٌ ، وقد كانوا ذوي فَضيلَةٍ في الدِّينِ ، وسابِقَةٍ في الإسلامِ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ولا غَروَ </w:t>
      </w:r>
      <w:r>
        <w:rPr>
          <w:rStyle w:val="FootnoteAnchor"/>
          <w:rtl w:val="true"/>
        </w:rPr>
        <w:footnoteReference w:id="16"/>
      </w:r>
      <w:r>
        <w:rPr>
          <w:rFonts w:ascii="Amiri" w:hAnsi="Amiri" w:eastAsia="Amiri" w:cs="Amiri"/>
          <w:color w:val="111111"/>
          <w:sz w:val="28"/>
          <w:sz w:val="28"/>
          <w:szCs w:val="28"/>
          <w:rtl w:val="true"/>
          <w:lang w:bidi="ar-SA"/>
        </w:rPr>
        <w:t xml:space="preserve">، أنَّ مُنازعَتَكَ إيَّانا بِغَيرِ حقٍّ في الدِّين مَعروفٍ ، ولا أثَرٍ في الإسلامِ مَحمودٌ ، والمَوعِدُ اللّه ُ تعالى بَينَنا وبَينَكَ ، ونحن نسألُهُ تبارك وتعالَى أنْ لا يُؤتينا في هذهِ الدُّنيا شَيئاً يُنقِصُنا بهِ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فإنَّ أميرَ المُؤمِنينَ عليَّ بنَ أبي طالبٍ لَمَّا نَزَلَ بهِ المَوتُ ولاَّني هذا الأمرَ مِن بَعدِهِ ، فاتَّق اللّه َ يا مُعاوِيَةُ ؛ وانظُر لِأُمَّةِ مُحَمَّدٍ صلى الله عليه و آله ما تَحقِنُ بهِ دِماءهُم ، وتُصلِحُ بهِ أُمورَهُم ، والسَّلامَ </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وبعث بالكتاب مع الحارث بن سويد التّيميّ ، تَيْم الرِّباب ، وجُنْدب الأزديّ ، فقدما على معاوية فدعواه إلى بيعة الحسن عليه السلام فلم يجبهما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وكتب معاوية جوابه برواية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ذكرت به محمَّداً صلى الله عليه و آله ، وهو أحقُّ الأوَّلين والآخرين بالفضل كُلِّهِ ، وذكرتَ تَنازُعَ المُسلِمينَ الأمرَ مِن بَعدِهِ ، فَصرَّحتَ بِنَميمَةِ فُلانٍ وفلانٍ وأبي عُبيدَةَ وغَيرِهِم ، فَكَرِهتُ ذلِكَ لَكَ ، لِأنَّ الأُمَّةَ قَد عَلِمَت أنَّ قُريشاً أحَقُّ بِها ، وقَد عَلِمتَ ما جرى مِن أمرِ الحَكَمَينِ فكيف تدعوني إلى أمر ، إنَّما تَطلُبهُ بِحَقِّ أَبيكَ وقد خَرجَ أبوك مِنهُ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نصّ آخر على رواية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فَهِمتُ كِتابَكَ وماذَكرتَ بهِ مُحمَّداً صلى الله عليه و آله ،وهُو خيرُ الأوَّلِينَ والآخِرينَ فالفَضْلُ كُلّهُ فيهِ صلى الله عليه و آله ؛ وذَكَرتَ تَنازُعَ المُسلِمينَ الأمرَ مِن بَعدِهِ ، فصرَّحْتَ مِنهم بأبي بكرٍ الصّدِّيق ، وعُمَرَ الفاروقِ ، وأبي عُبيدَةَ الأَمينِ ، وطَلحَةَ ، والزُّبيرِ ، وصُلَحاءِ المُهاجِرينَ ، وكَرِهتُ ذلِكَ لَكَ أبا مُحمَّدٍ ، وذلِكَ أنَّ الأُمَّةَ لمَّا تنازَعَتِ الأمرَ مِن بَعدِ نَبيِّها مُحَمَّدٍ صلى الله عليه و آله عَلِمَت أنَّ قُريشاً أَحَقُّها بِهذا الشَّأنِ ؛ لِمَكانِ نَبِيِّها منها ؛ ثمَّ رَأت قُرَيشٌ وَالأنصارُ وَذَوو الفَضلِ والدِّينِ مِنَ المُسلِمينَ أنْ يُوَلُّوا هذا الأمرَ أَعلَمَها بِاللّه ِ ، وأخشاها لَهُ ، وَأَقدَمَها إسلاماً ، فاختاروا أبا بكرٍ الصدِّيقَ وَلَو عَلِموا مَكانَ رَجُلٍ هُوَ أفضَلُ مِن أبي بَكرٍ يَقومُ مَقامَهُ ويَذُبُّ عَن حَوزَةِ الإسلامِ كَذَبِّهِ لَما عَدَلوا ذلِكَ عَنهُ ، فالحالُ بَيني وَبَينَكَ علَى ما كانوا عَلَيهِ ، وَلَو عَلِمتُ أنَّكَ أضبَطُ لِأمرِ الرَّعيَّةِ وَأحوَطُ علَى هذهِ الأُمَّةِ ، وَأَحسنُ سِياسَةً ، وأكيَدُ لِلعَدُوِّ ، وأَقوَى علَى جَميعِ الأُمورِ ، لَسلَّمتُ لَكَ هذا الأمرَ بَعدَ أَبيكَ ، لِأنِّي قَد عَلِمتُ بِأنَّكَ إنَّما تَدَّعي ما تدَّعيهِ نَحوَ أبيكَ ، وَقَد عَلِمتَ أنَّ أباكَ سارَ إلينا فَحارَبَنا ، ثُمَّ صارَ مِن أمرِهِ إلى أنِ اختارَ رَجُلاً وَاختَرنا رَجُلاً ، لِيحكُما بِما يَصلُحُ عَلَيهِ أمرُ الأُمَّةِ ، وَتَعودُ بهِ الأُلفَةُ وَالجَماعَةُ ، وَأَخَذنا على الحَكَمَينِ بِذلِكَ عَهدَ اللّه ِ وَميثاقَهُ ، وأخَذا مِنَّا مِثلَ ذلِكَ على الرِّضى بما حَكَما ، ثمَّ أنَّهما اتَّفقا على خَلعِ أبيكَ فَخَلَعاهُ ، فَكَيفَ تَدعوني إلى أمرٍ إنَّما تَطلُبُهُ بِحَقِّ أَبيكَ ، وَقَد خَرَجَ أَبوكَ مِنُه؟ فانظُر لِنَفسِكَ أبا مُحَمَّدٍ ولدِينِكَ ، والسَّلامُ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نصّ آخر على رواية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فَهِمتُ ما ذَكرتَ بهِ رَسولَ اللّه ِ ، وَهُو أحَقُّ الأوَّلينَ وَالآخِرينَ بالفَضْلِ كُلِّهِ ، وَذَكَرتَ تَنازُعَ المُسلِمينَ الأمرَ بَعدَهُ ، فَصَرَّحْتَ بِتُهمَةِ أبي بكرٍ الصّدِّيقِ ، وَعُمَرَ ، وأبي عُبَيدَةَ الأمينِ ، وَصُلَحاءِ المُهاجِرينَ ، فَكَرِهتُ لَكَ ذلِكَ ؛ إنَّ الأُمَّةَ لَمَّا تَنازَعَتِ الأمرَ بَينَها رَأت قُريشاً أَخلَقَها </w:t>
      </w:r>
      <w:r>
        <w:rPr>
          <w:rStyle w:val="FootnoteAnchor"/>
          <w:rtl w:val="true"/>
        </w:rPr>
        <w:footnoteReference w:id="21"/>
      </w:r>
      <w:r>
        <w:rPr>
          <w:rFonts w:ascii="Amiri" w:hAnsi="Amiri" w:eastAsia="Amiri" w:cs="Amiri"/>
          <w:color w:val="111111"/>
          <w:sz w:val="28"/>
          <w:sz w:val="28"/>
          <w:szCs w:val="28"/>
          <w:rtl w:val="true"/>
          <w:lang w:bidi="ar-SA"/>
        </w:rPr>
        <w:t xml:space="preserve">بِهِ ؛ فَرَأَت قُرَيشٌ والأنصارُ وذَوو الفَضلِ وَالدِّينِ مِنَ المُسلِمينَ أن يُولُّوا مِن قُريشٍ أعلَمَها باللّه ِ ، وَأخشاها لَهُ ، وَأقواها علَى الأمرِ ، فاختاروا أبا بكرٍ ولَم يَألوا ، وَلَو عَلِموا مَكانَ رَجُلٍ غَيرَ أبي بَكرٍ يَقومُ مَقامَهُ وَيَذُبُّ عَن حَرَمِ الإسلامِ ذَبَّهُ ما عَدَلوا بِالأمرِ إلى أبي بَكرٍ ، والحالُ اليومَ بَيني وَبَينَكَ عَلى ما كانوا عَلَيهِ ، فَلَو عَلِمتُ أنَّكَ أضبَطُ لِأمرِ الرَّعِيَّةِ وأحوَطُ عَلى هذِهِ الأُمَّةِ ، وأحسَنُ سِياسَةً ، وَأكيَدُ لِلعدوّ ، وَأَقوى عَلى جَمعِ الفيءِ ، لَسَلَّمتُ لَكَ الأمرَ بَعدَ أبيكَ ، فَإنَّ أباكَ سَعى عَلى عُثمانَ حَتَّى قُتِلَ مَظلوماً ، فَطالَبَ اللّه ُ بِدَمِهِ ؛ وَمَن يَطلُبُهُ اللّه ُ فَلَن يَفوتَهُ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ابتزَّ الأمَّةَ أمرَها ، وَفَرَّقَ جَماعَتَها ، فَخالَفَهُ نُظراؤُهُ مِن أهلِ السّابِقَةِ والجِهادِ والقِدَمِ في الإسلامِ ، وادَّعى أنَّهم نَكَثوا بَيعَتَهُ ، فَقاتَلَهم فَسُفِكَتِ الدِّماءُ ؛ واستُحِلَّتِ الحُرَمُ ، ثُمَّ أقبَلَ إلينا لا يَدَّعي عَلينا بيعة ؛ وَلكِنَّهُ يُريدُ أنْ يَملِكَنا اغتِراراً ، فَحارَبناهُ وحارَبَنا ، ثُمَّ صارَتِ الحَربُ إلى أنِ اختارَ رَجُلاً وَاختَرنا رَجُلاً ، لِيَحكُما بِما تَصلُحُ عَليهِ الأمَّةُ ، وتَعودُ بهِ الجَماعَةُ والأُلفَةُ ، وَأخَذنا بِذلِكَ عَلَيهما مِيثاقاً وَعَلَيهِ مِثلَهُ وَعلَينا مِثلَهُ ، عَلى الرِّضى بِما حَكَما ، فَأمضى الحَكَمانِ عَلَيهِ الحُكمَ بِما عَلِمتَ ، وَخَلَعاهُ ، فَوَاللّه ِ ما رَضِيَ بالحُكمِ ، وَلا صَبَرَ لِأمرِ اللّه ِ ؛ فَكَيفَ تَدعوني إلى أمرٍ إنَّما تَطلُبُهُ بِحَقِّ أَبيكَ ، وَقَد 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لِنَفسِكَ وَلِدينِكَ ، وَالسَّلامُ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نصّ آخر على رواية لأبي الفرج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الحسن عليه السلام إلى معاوية مع جندب </w:t>
      </w:r>
      <w:r>
        <w:rPr>
          <w:rStyle w:val="FootnoteAnchor"/>
          <w:rtl w:val="true"/>
        </w:rPr>
        <w:footnoteReference w:id="23"/>
      </w:r>
      <w:r>
        <w:rPr>
          <w:rFonts w:ascii="Amiri" w:hAnsi="Amiri" w:eastAsia="Amiri" w:cs="Amiri"/>
          <w:color w:val="111111"/>
          <w:sz w:val="28"/>
          <w:sz w:val="28"/>
          <w:szCs w:val="28"/>
          <w:rtl w:val="true"/>
          <w:lang w:bidi="ar-SA"/>
        </w:rPr>
        <w:t xml:space="preserve">بن عبد اللّه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 الحَسَنِ أميرِ المُؤمِنينَ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بعثة النبي صلى الله عليه و آله سَلامٌ عَلَيكَ ، فَإِنِّي أحمَدُ إليكَ اللّه َ الَّذي لا إلهَ إلاَّ هُوَ ، أمَّا بَعدُ ؛ فَإنَّ اللّه تعالى عز و جل بَعَثَ مُحَمَّداً صلى الله عليه و آله رَحمَةً للعالَمينَ ، وَمِنَّةً على المُؤمِنينَ ، وكافَّةً إلى النَّاس أجمَعينَ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لِيُنذِرَ مَن كَانَ حَيًّا وَ يَحِقَّ الْقَوْلُ عَلَى الْكَافِرِينَ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فَبَلَّغَ رِسالاتِ اللّه ِ وَقامَ عَلى أمرِ اللّه ِ حَتَّى تَوَفَّاهُ اللّه ُ غَيرَ مُقَصِّرٍ ولا وانٍ ، حَتَّى أظهَرَ اللّه ُ بهِ الحَقَّ وَمَحَقَ بهِ الشِّركَ ، ونَصَرَ بهِ المُؤمِنينَ ، وأعزَّ بهِ العَرَبَ ، وشَرَّفَ بهِ قُرَيشاً خاصَّةً ،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لَذِكْرٌ لَكَ وَ لِقَوْمِكَ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 w:name="pg12885_130185"/>
    </w:p>
    <w:p>
      <w:pPr>
        <w:pStyle w:val="Heading4"/>
        <w:numPr>
          <w:ilvl w:val="3"/>
          <w:numId w:val="1"/>
        </w:numPr>
        <w:rPr/>
      </w:pPr>
      <w:bookmarkStart w:id="41" w:name="__RefHeading___Toc3012918_3224264995"/>
      <w:bookmarkStart w:id="42" w:name="_Toc16"/>
      <w:bookmarkEnd w:id="40"/>
      <w:bookmarkEnd w:id="41"/>
      <w:r>
        <w:rPr>
          <w:rtl w:val="true"/>
        </w:rPr>
        <w:t>في بعثة النبي صلى الله عليه و آله</w:t>
      </w:r>
      <w:bookmarkEnd w:id="4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885_130186"/>
    </w:p>
    <w:p>
      <w:pPr>
        <w:pStyle w:val="Heading4"/>
        <w:numPr>
          <w:ilvl w:val="3"/>
          <w:numId w:val="1"/>
        </w:numPr>
        <w:rPr/>
      </w:pPr>
      <w:bookmarkStart w:id="44" w:name="__RefHeading___Toc3012920_3224264995"/>
      <w:bookmarkStart w:id="45" w:name="_Toc17"/>
      <w:bookmarkEnd w:id="43"/>
      <w:bookmarkEnd w:id="44"/>
      <w:r>
        <w:rPr>
          <w:rtl w:val="true"/>
        </w:rPr>
        <w:t>في بيان ما حدث بعد وفاة النبي صلى الله عليه و آله</w:t>
      </w:r>
      <w:bookmarkEnd w:id="45"/>
    </w:p>
    <w:p>
      <w:pPr>
        <w:pStyle w:val="BookText"/>
        <w:rPr/>
      </w:pPr>
      <w:r>
        <w:rPr>
          <w:rFonts w:ascii="Amiri" w:hAnsi="Amiri" w:eastAsia="Amiri" w:cs="Amiri"/>
          <w:color w:val="111111"/>
          <w:sz w:val="28"/>
          <w:sz w:val="28"/>
          <w:szCs w:val="28"/>
          <w:rtl w:val="true"/>
          <w:lang w:bidi="ar-SA"/>
        </w:rPr>
        <w:t xml:space="preserve">في بيان ما حدث بعد وفاة النبي صلى الله عليه و آلهفَلَمَّا تُوفِّيَ صلى الله عليه و آله تَنازَعَتِ سُلطانَهُ العَرَبُ ،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قَبيلَتُهُ وَأُسرَتُهُ وَأَولياؤُهُ ، وَ لا يَحِلُّ لَكُم أنْ تُنازِعونا سُلطانَ مُحَمَّدٍ فِي النَّاسِ وَحَقَّهُ ، فَرَأتِ العَرَبُ أَنَّ القَولَ كَما قَالَت قُرَيشٌ ، وَأنَّ الحُجَّةَ لَهُم في ذلِكَ عَلى مَن نازَعَهُم أمرَ مُحَمَّدٍ صلى الله عليه و آله ، فَأَنعَمَت لَهُمُ العَرَبُ ، وَسَلَّمت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حاجَجنا نَحنُ قُرَيشاً بِمِثلِ ما حاجَّت بهِ العَرَبَ فَلَم تُنصِفنا قُرَيشٌ إنصافَ العَرَبِ لَها ، إنَّهُم أَخَذوا هذا الأمرَ دُونَ العَرَبِ بالانتصافِ والاحتِجاجِ ، فَلَمَّا صِرنا أهلَ بَيتِ مُحَمَّد وأولياءَهُ إلى مُحاجَّتِهِم ، وَطَلَبِ النَّصَفِ </w:t>
      </w:r>
      <w:r>
        <w:rPr>
          <w:rStyle w:val="FootnoteAnchor"/>
          <w:rtl w:val="true"/>
        </w:rPr>
        <w:footnoteReference w:id="26"/>
      </w:r>
      <w:r>
        <w:rPr>
          <w:rFonts w:ascii="Amiri" w:hAnsi="Amiri" w:eastAsia="Amiri" w:cs="Amiri"/>
          <w:color w:val="111111"/>
          <w:sz w:val="28"/>
          <w:sz w:val="28"/>
          <w:szCs w:val="28"/>
          <w:rtl w:val="true"/>
          <w:lang w:bidi="ar-SA"/>
        </w:rPr>
        <w:t xml:space="preserve">مِنهُم باعَدونا واستَولَوا بِالإجماعِ عَلى ظُلمِنا وَمُراغَمَتِنا </w:t>
      </w:r>
      <w:r>
        <w:rPr>
          <w:rStyle w:val="FootnoteAnchor"/>
          <w:rtl w:val="true"/>
        </w:rPr>
        <w:footnoteReference w:id="27"/>
      </w:r>
      <w:r>
        <w:rPr>
          <w:rFonts w:ascii="Amiri" w:hAnsi="Amiri" w:eastAsia="Amiri" w:cs="Amiri"/>
          <w:color w:val="111111"/>
          <w:sz w:val="28"/>
          <w:sz w:val="28"/>
          <w:szCs w:val="28"/>
          <w:rtl w:val="true"/>
          <w:lang w:bidi="ar-SA"/>
        </w:rPr>
        <w:t xml:space="preserve">وَالعَنَتِ </w:t>
      </w:r>
      <w:r>
        <w:rPr>
          <w:rStyle w:val="FootnoteAnchor"/>
          <w:rtl w:val="true"/>
        </w:rPr>
        <w:footnoteReference w:id="28"/>
      </w:r>
      <w:r>
        <w:rPr>
          <w:rFonts w:ascii="Amiri" w:hAnsi="Amiri" w:eastAsia="Amiri" w:cs="Amiri"/>
          <w:color w:val="111111"/>
          <w:sz w:val="28"/>
          <w:sz w:val="28"/>
          <w:szCs w:val="28"/>
          <w:rtl w:val="true"/>
          <w:lang w:bidi="ar-SA"/>
        </w:rPr>
        <w:t xml:space="preserve">مِنهُم لَنا ، فَالمَوعِدُ اللّه ُ ، وَهُوَ الولِيُّ النَّصيرُ؟ وَقَد تَعَجَّبنا لِتَوثُّبِ المُتَوثِّبينَ عَلَينا في حَقِّنا وَسُلطانِ نَبِيِّنا صلى الله عليه و آله ، وَإنْ كانوا ذَوي فَضيلَةٍ وَسابِقَةٍ فِي الإسلامِ ، فَأَمسَكنا عَن مُنازَعَتِهِم مَخافَةً عَلى الدِّينِ أن يَجِدَ المُنافِقونَ وَالأَحزابُ بِذلِكَ مَغْمزاً </w:t>
      </w:r>
      <w:r>
        <w:rPr>
          <w:rStyle w:val="FootnoteAnchor"/>
          <w:rtl w:val="true"/>
        </w:rPr>
        <w:footnoteReference w:id="29"/>
      </w:r>
      <w:r>
        <w:rPr>
          <w:rFonts w:ascii="Amiri" w:hAnsi="Amiri" w:eastAsia="Amiri" w:cs="Amiri"/>
          <w:color w:val="111111"/>
          <w:sz w:val="28"/>
          <w:sz w:val="28"/>
          <w:szCs w:val="28"/>
          <w:rtl w:val="true"/>
          <w:lang w:bidi="ar-SA"/>
        </w:rPr>
        <w:t xml:space="preserve">يَثلِمونَهُ بهِ ، أو يَكونَ لَهُم بِذلِكَ سَبَبٌ لِما أرادوا بهِ فَسادَهُ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2885_130187"/>
    </w:p>
    <w:p>
      <w:pPr>
        <w:pStyle w:val="Heading4"/>
        <w:numPr>
          <w:ilvl w:val="3"/>
          <w:numId w:val="1"/>
        </w:numPr>
        <w:rPr/>
      </w:pPr>
      <w:bookmarkStart w:id="47" w:name="__RefHeading___Toc3012922_3224264995"/>
      <w:bookmarkStart w:id="48" w:name="_Toc18"/>
      <w:bookmarkEnd w:id="46"/>
      <w:bookmarkEnd w:id="47"/>
      <w:r>
        <w:rPr>
          <w:rtl w:val="true"/>
        </w:rPr>
        <w:t>العجب من طلب معاوية أمرا ليس هو من أهله</w:t>
      </w:r>
      <w:bookmarkEnd w:id="48"/>
    </w:p>
    <w:p>
      <w:pPr>
        <w:pStyle w:val="Heading4"/>
        <w:numPr>
          <w:ilvl w:val="3"/>
          <w:numId w:val="1"/>
        </w:numPr>
        <w:rPr/>
      </w:pPr>
      <w:bookmarkStart w:id="49" w:name="__RefHeading___Toc3012924_3224264995"/>
      <w:bookmarkStart w:id="50" w:name="_Toc19"/>
      <w:bookmarkEnd w:id="49"/>
      <w:r>
        <w:rPr>
          <w:rtl w:val="true"/>
        </w:rPr>
        <w:t>أحقّيّتهُ عليه السلام بالخلافة</w:t>
      </w:r>
      <w:bookmarkEnd w:id="50"/>
    </w:p>
    <w:p>
      <w:pPr>
        <w:pStyle w:val="Heading4"/>
        <w:numPr>
          <w:ilvl w:val="3"/>
          <w:numId w:val="1"/>
        </w:numPr>
        <w:rPr/>
      </w:pPr>
      <w:bookmarkStart w:id="51" w:name="__RefHeading___Toc3012926_3224264995"/>
      <w:bookmarkStart w:id="52" w:name="_Toc20"/>
      <w:bookmarkEnd w:id="51"/>
      <w:r>
        <w:rPr>
          <w:rtl w:val="true"/>
        </w:rPr>
        <w:t>حثّ معاوية على التقوى</w:t>
      </w:r>
      <w:bookmarkEnd w:id="52"/>
    </w:p>
    <w:p>
      <w:pPr>
        <w:pStyle w:val="BookText"/>
        <w:rPr/>
      </w:pPr>
      <w:r>
        <w:rPr>
          <w:rFonts w:ascii="Amiri" w:hAnsi="Amiri" w:eastAsia="Amiri" w:cs="Amiri"/>
          <w:color w:val="111111"/>
          <w:sz w:val="28"/>
          <w:sz w:val="28"/>
          <w:szCs w:val="28"/>
          <w:rtl w:val="true"/>
          <w:lang w:bidi="ar-SA"/>
        </w:rPr>
        <w:t xml:space="preserve">العجب من طلب معاوية أمرا ليس هو من أهلهفَاليَومَ فَليَعجَبِ المُتَعَجِّبُ مِن تَوَثُّبِكَ يا مُعاوِيَةُ عَلى أمرٍ لَستَ مِن أهلِهِ ، لا بِفَضلٍ فِي الدِّينِ مَعروفٍ ، وَلا أثرٍ فِي الإسلامِ مَحمُودٍ ، وَأنتَ ابنُ حِزبٍ مِنَ الأحزابِ ، وَابنُ أَعدى قُرَيشٍ لِرَسولِ اللّه ِ صلى الله عليه و آله ، وَلَكِنَّ اللّه َ خَيَّبَكَ ، وَسَتَرِدُّ فَتَعلَمُ لِمَن عُقبى الدَّارِ ، وَتاللّه ِ لَتَلْقينَّ عَن قَليلٍ رَبَّكَ ، ثُمَّ لَيَجزِيَنَّكَ بِما قدَّمَت يَداكَ ، وما اللّه ُ بِظلاَّمٍ لِلعَبيدِ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أحقيتهُ عليه السلام بالخلافةإنَّ عليَّاً ـ رِضوانُ اللّه ِ عَلَيهِ ـ لمَّا مَضى لِسبيلِهِ ـ رَحمَةُ اللّه ِ عَلَيهِ يَومَ قُبِضَ وَيَومَ مَنَّ اللّه ُ عَلَيهِ بالإسلامِ ، ويَومَ يُبْعَث حَيَّاً ـ </w:t>
      </w:r>
      <w:r>
        <w:rPr>
          <w:rStyle w:val="FootnoteAnchor"/>
          <w:rtl w:val="true"/>
        </w:rPr>
        <w:footnoteReference w:id="30"/>
      </w:r>
      <w:r>
        <w:rPr>
          <w:rFonts w:ascii="Amiri" w:hAnsi="Amiri" w:eastAsia="Amiri" w:cs="Amiri"/>
          <w:color w:val="111111"/>
          <w:sz w:val="28"/>
          <w:sz w:val="28"/>
          <w:szCs w:val="28"/>
          <w:rtl w:val="true"/>
          <w:lang w:bidi="ar-SA"/>
        </w:rPr>
        <w:t xml:space="preserve">وَلاَّني المُسلِمونَ الأمرَ بَعدَهُ ، فَأسألُ اللّه َ ألاَّ يَزيدَنا فِي الدُّنيا الزّائِلَةِ شَيئاً يُنقِصُنا بهِ فِي الآخرَةِ مِمَّا عِندَهُ مِن كرامَتِهِ ، وَإنَّما حَمَلَني عَلى الكِتابِ إليكَ الإعذارُ فيما بَيني وَبَينَ اللّه ِ سُبحانَهُ وَتعالى في أمرِكَ ، ولَكَ في ذلِكَ إنْ فَعَلتَ الحَظُّ الجَسيمُ ، ولِلمُسلِمينَ فيهِ صَلاحٌ ، فَدَعِ التّمادِيَ فِي الباطِلِ وادخُل فيما دَخَلَ فيهِ النَّاسُ مِن بَيعَتي ، فَإِنَّكَ تَعلَمُ أنِّي أحَقُّ بِهذا الأمرِ مِنكَ عِندَ اللّه ِ وَعِندَ كُلِّ أوَّابٍ حَفيظٍ ، ومَن لَهُ قَلبٌ مُنِيبٌ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حثُّ معاوية على التقوىوَاتَّقِ اللّه َ ، ودَعِ البغيَ ، واحْقِن دِماءَ المُسلِمينَ ، فَوَاللّه ِ ما لَكَ مِن خَيرٍ في أنْ تَلقى اللّه َ مِن دِمائِهِم بِأكثَرَ مِمَّا أنتَ لاقِيهِ بهِ ، فادخُل في السِّلم وَالطَّاعَةِ ، ولا تُنازِعِ الأمرَ أهلَهُ ، ومَن هُو أحَقُّ بهِ مِنكَ ، لِيُطفِئَ اللّه ُ النَّائِرَةَ </w:t>
      </w:r>
      <w:r>
        <w:rPr>
          <w:rStyle w:val="FootnoteAnchor"/>
          <w:rtl w:val="true"/>
        </w:rPr>
        <w:footnoteReference w:id="31"/>
      </w:r>
      <w:r>
        <w:rPr>
          <w:rFonts w:ascii="Amiri" w:hAnsi="Amiri" w:eastAsia="Amiri" w:cs="Amiri"/>
          <w:color w:val="111111"/>
          <w:sz w:val="28"/>
          <w:sz w:val="28"/>
          <w:szCs w:val="28"/>
          <w:rtl w:val="true"/>
          <w:lang w:bidi="ar-SA"/>
        </w:rPr>
        <w:t xml:space="preserve">بِذلِكَ ، وَتَجمَعُ الكَلِمَةَ ، وَتُصلِحُ ذاتَ البَيْنِ ، وَإِن أَنتَ أبَيتَ إلاَّ التَّمادِيَ في غَيِّكَ نَهَدتُ </w:t>
      </w:r>
      <w:r>
        <w:rPr>
          <w:rStyle w:val="FootnoteAnchor"/>
          <w:rtl w:val="true"/>
        </w:rPr>
        <w:footnoteReference w:id="32"/>
      </w:r>
      <w:r>
        <w:rPr>
          <w:rFonts w:ascii="Amiri" w:hAnsi="Amiri" w:eastAsia="Amiri" w:cs="Amiri"/>
          <w:color w:val="111111"/>
          <w:sz w:val="28"/>
          <w:sz w:val="28"/>
          <w:szCs w:val="28"/>
          <w:rtl w:val="true"/>
          <w:lang w:bidi="ar-SA"/>
        </w:rPr>
        <w:t xml:space="preserve">إِلَيكَ بالمُسلِمينَ فَحاكَمتُكَ ، حَتَّى يَحكُمَ اللّه ُ بَينَنا ، وَهُوَ خَيرُ الحاكِمينَ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أميرِ المُؤمِنينَ إلى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 فإنِّي أحمَدُ إليكَ اللّه َ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كِتابُكَ ، وَفَهِمتُ ما ذَكَرتَ بهِ رَسولَ اللّه ِ صلى الله عليه و آله مِنَ الفَضلِ ، وَهُوَ أحَقُّ الأوَّلينَ والآخِرينَ بالفَضْلِ كُلِّهِ قَديمهِ وحَديثِهِ ، صَغيرِهِ وَكبيرِهِ ، فَقَد وَاللّه ِ بَلَّغَ وَأَدَّى ، ونَصَحَ وَهَدى ؛ حَتَّى أنْقَذَ اللّه ُ بهِ مِنَ التَّهلُكَةِ ، وأَنارَ بهِ مِنَ العَمَى ، وَهَدَى بهِ مِنَ الضَّلالَةِ ، فَجزَاه اللّه ُ أفضَلَ ما جَزَى نَبِيّاً عَن أُمَّتِهِ ، وَصَلَواتُ اللّه ِ عَلَيهِ يَوْمَ وُلِدَ ، وَيَومَ قُبِضَ ، وَيَومَ يُبْعَثُ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وَفاةَ النَّبيِّ صلى الله عليه و آله وتَنازُعَ المُسلِمينَ مِن بَعدِهِ ، فرأيتُكَ صَرَّحتَ بِتُهمَةِ أبي بَكرٍ الصِّدِّيقِ ، وَعُمَرَ الفاروقِ ، وَأبي عُبَيدَةَ الأمينِ ، وَحَوارِيِّ الرَّسولِ صلى الله عليه و آله ، وَصُلَحاءِ المُهاجِرينَ وَالأنصارِ ، فَكَرِهتُ ذلِكَ لَكَ ، فَإنَّكَ امرِؤ عِندَنا وَعِندَ النَّاسِ غَيرُ ظنِينٍ ولا المُسِيء ، وَلا اللّئيمِ ، وَأنَا أحِبُّ لَكَ القَولَ السَّديدَ ، والذِّكرَ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الأمَّة لمَّا اختَلَفَت بَعدَ نبيِّها لَم تَجهَل فَضلَكُم وَلا سابِقَتَكُم ، ولا قَرابَتَكُم مِن النَّبيِّ صلى الله عليه و آله ، ولا مكانتكم فِي الإسلامِ وَأهلِهِ ، فَرأتِ الأُمَّةُ أنْ تُخرِجَ هذا الأمرَ لِقُريشٍ لِمكانِها مِن نَبيِّها ، وَرَأى صُلَحاءُ النَّاسِ مِن قُرَيشٍ والأَنصارِ وَغَيرِهِم مِن سائِرِ النَّاسِ وعامَتِهِم أنْ يُوَلُّوا هذا الأمرَ ِمن قُرَيشٍ أَقدَمَها إسلاماً وَأعلَمَها باللّه ِ ، وأحبَّها لَهُ وَأَقواها عَلى أمرِ اللّه ِ ، واختاروا أبا بكرٍ ، وَكانَ ذلِكَ رَأيَ ذوي الحِجى والدِّينِ والفَضيلَةِ ، والنَّاظرين لِلأُمَّةِ ، فَأوقَعَ ذلِكَ في صُدورِكُم لَهُم التُّهمَةَ وَلَم يَكونوا بِمُتَّهَمينَ ، وَلا فيما أتَوا بِمُخطئينَ ، وَلَو رَأى المُسلِمونَ فِيكُم مَن يُغني غَناءَهُ ، أو يَقومُ مَقامَهُ ، أو يَذبُّ عَن حَريمِ المُسلِمينَ ذَبَّهُ ، ما عَدَلوا بذلِكَ الأَمرِ إلى غَيرِهِ رَغبَةً عَنهُ ، وَلكِنَّهُم عَمِلوا </w:t>
      </w:r>
      <w:r>
        <w:rPr>
          <w:rStyle w:val="FootnoteAnchor"/>
          <w:rtl w:val="true"/>
        </w:rPr>
        <w:footnoteReference w:id="33"/>
      </w:r>
      <w:r>
        <w:rPr>
          <w:rFonts w:ascii="Amiri" w:hAnsi="Amiri" w:eastAsia="Amiri" w:cs="Amiri"/>
          <w:color w:val="111111"/>
          <w:sz w:val="28"/>
          <w:sz w:val="28"/>
          <w:szCs w:val="28"/>
          <w:rtl w:val="true"/>
          <w:lang w:bidi="ar-SA"/>
        </w:rPr>
        <w:t xml:space="preserve">في ذلِكَ بِما رَأوهُ صَلاحاً للإسلامِ وأهلِهِ ، فاللّه ُ يَجزيهِم عَنِ الإسلامِ وَأهلِهِ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فَهِمتُ الَّذي دَعَوتَنِي إليهِ مِنَ الصُّلحِ ، والحالُ فيما بَيني وَبَينَكَ اليومَ مِثلُ الحالِ الَّتي كُنتُم عَلَيها أنتم وَأبو بَكرٍ بَعدَ النّبي صلى الله عليه و آله ، ولو عَلِمتُ أنَّكَ أضبَطُ مِنِّي للرَعيَّةِ ، وأحوَطُ عَلى هذهِ الأُمَّةِ ، وَأحسَنُ سِياسَةً ، وَأقوى عَلى جَمعِ الأموالِ ، وَأكيَدُ للعَدُوِّ ، لَأَجبتُكَ إلى ما دَعَوتَني إليهِ ، وَرَأيتُكَ لِذلِكَ أَهلاً ، ولكنِّي قَد عَلِمتُ أنِّي أطوَلُ مِنكَ وِلايَةً ، وَأقدَمُ مِنكَ لِهذهِ الأُمَّةِ تَجرِبَةً ، وأكثَرُ مِنكَ سِياسَةً ، وأكبرُ مِنكَ سِنَّاً ، فَأنتَ أحَقُّ أن تُجيبَني إلى هذهِ المَنزِلَةِ الَّتي سَألتَني ، فَادخُل في طاعَتي ، وَلَكَ الأمرُ مِن بَعدي ، وَلَكَ ما في بَيتِ مالِ العراقِ مِن مالٍ بالِغاً ما بَلَغَ ، تَحمِلُهُ إلى حَيثُ أَحبَبتَ ، ولَكَ خَراجُ أيِّ كُوَرِ العِراقِ شِئتَ ؛ مَعونةً لَكَ على نَفَقَتكَ ، يَجيبها لكَ أمينُكَ ، ويَحمِلُها إليكَ في كُلِّ سَنَةٍ ؛ ولَكَ ألاَّ يستولى عَلَيكَ بالإساءَةِ ، ولا تُقضى دونَكَ الأُمورُ ، ولا تُعصى في أمر أَرَدت بهِ طاعَةَ اللّه ِ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أعاننا اللّه ُ وإيَّاكَ عَلى طاعَتِهِ ، إنَّه سَميعٌ مُجيبُ الدُّعاءِ ، وَالسَّلامُ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يقوى في النَّظر هو تعدُّدُ الكتَّابين لما بين مضمونيهما من الاختلاف ، وكذا بين جوابي معاوية اختلاف شديد ، وإنْ كان بينهما تشابه أيضاً ، هذا وإن نقلهما المعتزلي أحدهما برواية المدائنيّ والآخر برواية الإصبهانيّ ، وظاهرُ كلامه الاتِّحاد كما فهمه في معنى ذلك ، وظاهرُ كلمات الأعلام عَدا المعتزلي التَّعدّد أيضا ، كما أنَّ الإربلي رحمه اللهنقل الكتاب الأوَّل ، كما أسلفنا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بينه وبين الحسن عليه السلام مكاتبات ، واحتجَّ عليه الحسن عليه السلام في استحقاقه الأمر وتوثُّبِ مَن تقدَّم على أبيه عليه السلام وابتزازه </w:t>
      </w:r>
      <w:r>
        <w:rPr>
          <w:rStyle w:val="FootnoteAnchor"/>
          <w:rtl w:val="true"/>
        </w:rPr>
        <w:footnoteReference w:id="35"/>
      </w:r>
      <w:r>
        <w:rPr>
          <w:rFonts w:ascii="Amiri" w:hAnsi="Amiri" w:eastAsia="Amiri" w:cs="Amiri"/>
          <w:color w:val="111111"/>
          <w:sz w:val="28"/>
          <w:sz w:val="28"/>
          <w:szCs w:val="28"/>
          <w:rtl w:val="true"/>
          <w:lang w:bidi="ar-SA"/>
        </w:rPr>
        <w:t xml:space="preserve">؛ كأنَّه يشير إلى هذا الكتاب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3" w:name="pg12885_130190"/>
    </w:p>
    <w:p>
      <w:pPr>
        <w:pStyle w:val="Heading4"/>
        <w:numPr>
          <w:ilvl w:val="3"/>
          <w:numId w:val="1"/>
        </w:numPr>
        <w:rPr/>
      </w:pPr>
      <w:bookmarkStart w:id="54" w:name="__RefHeading___Toc3012928_3224264995"/>
      <w:bookmarkStart w:id="55" w:name="_Toc21"/>
      <w:bookmarkEnd w:id="53"/>
      <w:bookmarkEnd w:id="54"/>
      <w:r>
        <w:rPr/>
        <w:t>۴</w:t>
      </w:r>
      <w:r>
        <w:rPr>
          <w:rtl w:val="true"/>
        </w:rPr>
        <w:t xml:space="preserve"> كتابه عليه السلام إلى معاوية في ترغيبه باتّباع الحقّ</w:t>
      </w:r>
      <w:bookmarkEnd w:id="55"/>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كتابه عليه السلام إلى معاويةفي ترغيبه باتّباع الحقّكتب معاوية إلى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 فإنَّ اللّه عز و جل يَفعلُ في عبادهِ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مُعَقِّبَ لِحُكْمِهِ وَ هُوَ سَرِيعُ الْحِسَابِ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فاحْذَر أنْ تكونَ مَنيَّتُكَ على يَد رُعاعٍ مِنَ النَّاسِ ، وَايأس مِن أنْ تَجِدَ فينا غَميزةً </w:t>
      </w:r>
      <w:r>
        <w:rPr>
          <w:rStyle w:val="FootnoteAnchor"/>
          <w:rtl w:val="true"/>
        </w:rPr>
        <w:footnoteReference w:id="37"/>
      </w:r>
      <w:r>
        <w:rPr>
          <w:rFonts w:ascii="Amiri" w:hAnsi="Amiri" w:eastAsia="Amiri" w:cs="Amiri"/>
          <w:color w:val="111111"/>
          <w:sz w:val="28"/>
          <w:sz w:val="28"/>
          <w:szCs w:val="28"/>
          <w:rtl w:val="true"/>
          <w:lang w:bidi="ar-SA"/>
        </w:rPr>
        <w:t xml:space="preserve">، وإن أنت أعرَضتَ عمَّا أنت فيهِ وَبايعتَني ، وفَيتُ لَكَ بما وَعَدتُ ، وَأجَزتُ لَكَ ما شَرَطتُ ، وأكونُ في ذلِكَ كما قالَ أعشى بني قَيسٍ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أسدى إليكَ أمانَةًفَأَوفِ بِها تُدْعَى إذا مِتَّ وافِياً وَلا تَحسُدِ المَولَى إذا كان ذا غِنىًوَلا تجْفُه إنْ كان فِي المالِ فانِياً ثُمَّ الخلافَةُ لَكَ مِن بعدي ، فَأنتَ أولى النَّاسِ بها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 وَصَلَ إليَّ كِتابُكَ ، تَذكُرُ فيهِ ما ذَكَرتَ ، فَتَركتُ جَوابَكَ خَشيَةَ البَغي عَلَيكَ ، وبِاللّه ِ أَعوذُ مِن ذلِكَ ، فاتَّبِعِ الحَقَّ تَعلَم أنِّي مِن أهلهِ ، وَعَلَيَّ إثمٌ أنْ أَقولَ فأكذِبُ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كتاب الحسن إلى معاوية قرأه ، ثمَّ كتب إلى عمَّاله على النّواحي نسخة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معاوية أمير المؤمنين إلى فلان بن فلان ، ومن قِبَله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فإنِّي أحمد إليكم اللّه الَّذي لا إله إلاَّ هو ، أمَّا بعدُ ؛ فالحمد للّه الَّذي كفاكم مُؤنَةَ عَدوِّكم ، وَقَتَلَةَ خَليفَتِكُم ، إنَّ اللّه َ بلُطْفهِ ، وحُسنِ صُنْعِهِ ، أتاحَ لِعليِّ بن أبي طالبٍ رَجُلاً من عباده ، فاغتالَهُ فقَتَلهُ ، فتَرَك أصحابَهُ مُتفرِّقينَ مُختَلِفينَ ، وَقد جاءَتنا كُتُبُ أشرافِهِم وقادَتِهِم يَلتَمسونَ الأمانَ لِأنفُسِهِم وَعشائِرِهِم ؛ فَأقبِلوا إليَّ حِينَ يأتيكُم كِتابي هذا بِجُندِكُم وجُهدِكُم وَحُسنِ عِدَّتِكُم ، فَقَد أصَبتم بِحَمدِ اللّه ِ الثَأرَ ، وبَلَغتُمُ الأمَلَ ، وَأهلَكَ اللّه ُ أهلَ البغي والعُدوانِ ، والسَّلامُ عَليكُم ورَحمَةُ اللّه ِ وبَرَكاتُهُ </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 w:name="pg12885_130192"/>
    </w:p>
    <w:p>
      <w:pPr>
        <w:pStyle w:val="Heading4"/>
        <w:numPr>
          <w:ilvl w:val="3"/>
          <w:numId w:val="1"/>
        </w:numPr>
        <w:rPr/>
      </w:pPr>
      <w:bookmarkStart w:id="57" w:name="__RefHeading___Toc3012930_3224264995"/>
      <w:bookmarkStart w:id="58" w:name="_Toc22"/>
      <w:bookmarkEnd w:id="56"/>
      <w:bookmarkEnd w:id="57"/>
      <w:r>
        <w:rPr/>
        <w:t>۵</w:t>
      </w:r>
      <w:r>
        <w:rPr>
          <w:rtl w:val="true"/>
        </w:rPr>
        <w:t xml:space="preserve"> كتابُه عليه السلام إلى معاوية في إظهار دسائسه</w:t>
      </w:r>
      <w:bookmarkEnd w:id="58"/>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كتابُه عليه السلام إلى معاويةفي إظهار دسائسهعمرو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أختلف إلى أبي إسحاق السَّبيعيّ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سَنة أسأله عن خطبة الحسن بن عليّ عليه السلام ، فلا يحدِّثني بها، فدخلت إليه في يوم شات وهو في الشَّمس وعليه برنسه كأ نَّه غُول،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فأخبرته ،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أبوك؟ وكيف أهلك؟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شيء تردّد منذ سَنة؟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الحسن بن عليّ بعد وفاة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هُبَيْرَة بن بريم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وحدَّثني محمَّد بن محمَّد الباغنديّ ، ومحمَّد بن حَمدان الصّيدلانيّ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محمَّد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عليّ بن جعفر بن محمَّد ، عن الحسين بن زيد بن علي بن الحسين بن زيد بن الحسن ، عن أبيه ، دخل حديث بعضهم في حديث بعض ، والمعنى قريب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عليهماالسلام بعد وفاة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لَم يَسبِقْهُ الأوَّلونَ بِعَمَلٍ ، وَلا يُدرِكُهُ الآخِرونَ بِعَمَلٍ ، وَلَقَد كانَ يُجاهِدُ مَعَ رَسولِ اللّه ِ صلى الله عليه و آله فَيَقيهِ </w:t>
      </w:r>
      <w:r>
        <w:rPr>
          <w:rStyle w:val="FootnoteAnchor"/>
          <w:rtl w:val="true"/>
        </w:rPr>
        <w:footnoteReference w:id="40"/>
      </w:r>
      <w:r>
        <w:rPr>
          <w:rFonts w:ascii="Amiri" w:hAnsi="Amiri" w:eastAsia="Amiri" w:cs="Amiri"/>
          <w:color w:val="111111"/>
          <w:sz w:val="28"/>
          <w:sz w:val="28"/>
          <w:szCs w:val="28"/>
          <w:rtl w:val="true"/>
          <w:lang w:bidi="ar-SA"/>
        </w:rPr>
        <w:t xml:space="preserve">بِنَفسِهِ ، وَلَقَد كانَ يُوَجِّهُهُ بِرايَتِهِ ، فَيَكتَنِفُهُ جَبرَئيلُ عَن يَمينِهِ ، وميكائيلُ عَن يَسارِهِ ، فَلا يَرجِعُ حَتَّى يَفتَحَ اللّه ُ عَلَيهِ ، وَلَقَد تُوفِّيَ في هذهِ الليلةِ الَّتي عُرجَ فيها بِعيسى بنِ مَريمَ ، ولقد تُوفِّيَ فيها يُوشَعُ بنُ نوحٌ وَصِيُّ موسى ، وما خَلَّفَ صَفْراءَ ولا بَيضاءَ إلاَّ سَبعمائَةَ دِرهَمٍ مِن عَطائِهِ ، أرادَ أنْ يَبتاعَ بِها خادِماً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خَنَقَتهُ العَبرَةُ ، فَبَكى وَبَكى النَّاسُ مَعَهُ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 وَمَن لَم يَعرِفني فَأنَا الحَسَنُ بنُ مُحَمَّدٍ صلى الله عليه و آله ، أنَا ابنُ البشيرِ ، أنَا ابنُ النَّذيرِ ، أنا ابنُ الدَّاعي إلى اللّه ِ عز و جل بإذنِهِ ، وَأنَا ابنُ السِّراجِ المُنيرِ ، وَأنَا مِن أهلِ البَيت ِ الَّذينَ أذهَبَ اللّه ُ عَنهُمُ الرِّجسَ وَطَهَّرَهُم تَطهيراً ، والَّذين افترَضَ اللّه ُ مَوَدَّتُهم في كتابِهِ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يَقْتَرِفْ حَسَنَةً نَزِدْ لَهُ فِيهَا حُسْنًا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فاقترافُ الحَسَنَةِ مَوَدَّتُنا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عن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ابن عبَّاس بَينَ يَدَيهِ ، فَدَعا النَّاسَ إلى بَيعَتِهِ ، فاستجابوا 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أحبّه إلينا وأحقّه بالخلافة فبايعوه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ودسَّ معاوية رجلاً من بني حِمْيَر إلى الكوفة ، ورجلاً من بني القَيْن إلى البصرة يكتبان إليه بالأخبار ، فدُلَّ على الحِمْيريّ عند لحام جرير ، وَدُلَّ على القَيْنيّ بالبصرة في بني سُليم ، فَأُخِذا وَقُتِلا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الحسَنُ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دَسَستَ إليَّ الرِّجالَ ، كأنَّك تُحِبُّ اللّقاءَ ؛ وما أَشُكُّ في ذلِكَ فَتَوَقَّعهُ إِن شاءَ اللّه ُ ، وَقَد بَلَغَني أنَّك شَمِتَّ بِما لا يَشمَتُ بهِ ذَوو الحِجى ؛ وَإنَّما مَثَلُكَ في ذلِكَ كما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للَّذِي يَبغي خِلافَ الَّذِي مَضىتَجَهَّز لِأُخرى مِثلَها فَكَأنْ قَدِ وَإنَّا وَمَن قَد ماتَ مِنَّا لَكالَّذِييَروحُ ويُمسي فِي المَبيت لِيَغتدِي فأجابه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وصل كتابُكَ ، وَفَهِمتُ ما ذكرتَ فيهِ ؛ وَلَقد عَلِمتُ بما حدَثَ فَلم أفرح ولم أحزن ، وَلَم أشمَت وَلَم آسَ ، وإنَّ عليَّ بنَ أبي طالِبٍ كما قال أعشى بني قَيْسِ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الجَوادُ وأنتَ الَّذيإذا ما القلوبُ مَلأنَ الصُّدُورا جَديرٌ بِطَعنَةِ يَومِ اللِّقاءِ تَضرِبُ منها النِّساءُ النُّحورَا وَما مُزْبَدٌ </w:t>
      </w:r>
      <w:r>
        <w:rPr>
          <w:rStyle w:val="FootnoteAnchor"/>
          <w:rtl w:val="true"/>
        </w:rPr>
        <w:footnoteReference w:id="42"/>
      </w:r>
      <w:r>
        <w:rPr>
          <w:rFonts w:ascii="Amiri" w:hAnsi="Amiri" w:eastAsia="Amiri" w:cs="Amiri"/>
          <w:color w:val="111111"/>
          <w:sz w:val="28"/>
          <w:sz w:val="28"/>
          <w:szCs w:val="28"/>
          <w:rtl w:val="true"/>
          <w:lang w:bidi="ar-SA"/>
        </w:rPr>
        <w:t xml:space="preserve">مِن خَليجِ البحارِ يَعلْو الإكامَ ويَعلُو الجُسورا بِأجَودَ مِنهُ بِما عِندَهُفَيُعطي الأُلوفَ وَيُعطى البُدُورا </w:t>
      </w:r>
      <w:r>
        <w:rPr>
          <w:rStyle w:val="FootnoteAnchor"/>
          <w:rtl w:val="true"/>
        </w:rPr>
        <w:footnoteReference w:id="4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9" w:name="pg12885_130195"/>
    </w:p>
    <w:p>
      <w:pPr>
        <w:pStyle w:val="Heading4"/>
        <w:numPr>
          <w:ilvl w:val="3"/>
          <w:numId w:val="1"/>
        </w:numPr>
        <w:rPr/>
      </w:pPr>
      <w:bookmarkStart w:id="60" w:name="__RefHeading___Toc3012932_3224264995"/>
      <w:bookmarkStart w:id="61" w:name="_Toc23"/>
      <w:bookmarkEnd w:id="59"/>
      <w:bookmarkEnd w:id="60"/>
      <w:r>
        <w:rPr/>
        <w:t>۶</w:t>
      </w:r>
      <w:r>
        <w:rPr>
          <w:rtl w:val="true"/>
        </w:rPr>
        <w:t xml:space="preserve"> كتابُه عليه السلام إلى أهل الكوفة بعد نقضهم العهد</w:t>
      </w:r>
      <w:bookmarkEnd w:id="61"/>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كتابُه عليه السلام إلى أهل الكوفةبعد نقضهم العهدروى الحارثُ الهمدانيّ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عليٌّ عليه السلام ، جاء النَّاس إلى الحسن بن عليّ عليهماالسلام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خليفة أبيك ، ووصيُّه ، ونحنُ السَّامعون المطيعون لك ، فمرنا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 واللّه ، ما وفيتم لمَن كان خيراً منِّي فكيف تفون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كيف أطمئنّ إليكم؟ ولا أثق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فموعد ما بيني وبينكم معسكر المدائن ، فوافوني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 وركب معه مَن أراد الخروج ، وتخلَّف عنه خلقٌ كثير لم يفوا بما قالوه ، وبما وعدوه ، وغرّوه كما غرّوا أمير المؤمنين عليه السلام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خطيباً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غَرَرتُموني كما غَرَرتُم مَن كانَ قَبلي ، مَعَ أيِّ إمامٍ تُقاتِلونَ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الكافِرِ الظَّالِمِ ، الَّذي لَم يُؤمِن باللّه ِ ، وَلا بِرَسولِهِ قَطُّ ، وَلا أظهَرَ الإسلامَ هُو وَلا بَنو أمَيَّةَ إلاَّ فَرَقاً </w:t>
      </w:r>
      <w:r>
        <w:rPr>
          <w:rStyle w:val="FootnoteAnchor"/>
          <w:rtl w:val="true"/>
        </w:rPr>
        <w:footnoteReference w:id="44"/>
      </w:r>
      <w:r>
        <w:rPr>
          <w:rFonts w:ascii="Amiri" w:hAnsi="Amiri" w:eastAsia="Amiri" w:cs="Amiri"/>
          <w:color w:val="111111"/>
          <w:sz w:val="28"/>
          <w:sz w:val="28"/>
          <w:szCs w:val="28"/>
          <w:rtl w:val="true"/>
          <w:lang w:bidi="ar-SA"/>
        </w:rPr>
        <w:t>مِنَ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يَبقَ لِبني أُمَيَّة إلاَّ عَجوزٌ دَرداءُ </w:t>
      </w:r>
      <w:r>
        <w:rPr>
          <w:rStyle w:val="FootnoteAnchor"/>
          <w:rtl w:val="true"/>
        </w:rPr>
        <w:footnoteReference w:id="45"/>
      </w:r>
      <w:r>
        <w:rPr>
          <w:rFonts w:ascii="Amiri" w:hAnsi="Amiri" w:eastAsia="Amiri" w:cs="Amiri"/>
          <w:color w:val="111111"/>
          <w:sz w:val="28"/>
          <w:sz w:val="28"/>
          <w:szCs w:val="28"/>
          <w:rtl w:val="true"/>
          <w:lang w:bidi="ar-SA"/>
        </w:rPr>
        <w:t xml:space="preserve">لَبَغَت دِينَ اللّه ِ عِوَجاً ، وهَكذا قالَ رسولُ اللّه ِ صلى الله عليه و آله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وَجَّهَ إليهِ قائِداً في أربَعةِ آلافٍ ، وَكانَ مِن كِندَةَ ، وَأمَرَهُ أنْ يُعَسكِرَ بالأنبارِ </w:t>
      </w:r>
      <w:r>
        <w:rPr>
          <w:rStyle w:val="FootnoteAnchor"/>
          <w:rtl w:val="true"/>
        </w:rPr>
        <w:footnoteReference w:id="46"/>
      </w:r>
      <w:r>
        <w:rPr>
          <w:rFonts w:ascii="Amiri" w:hAnsi="Amiri" w:eastAsia="Amiri" w:cs="Amiri"/>
          <w:color w:val="111111"/>
          <w:sz w:val="28"/>
          <w:sz w:val="28"/>
          <w:szCs w:val="28"/>
          <w:rtl w:val="true"/>
          <w:lang w:bidi="ar-SA"/>
        </w:rPr>
        <w:t xml:space="preserve">ولا يُحدِثَ شَيئاً حَتَّى يَأتيه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تَوَجَّه إلى الأنبارِ ، وَنَزَلَ بِها ، وَعَلِمَ مُعاوِيَةُ بِذلِكَ بَعَثَ إليهِ رُسُلاً ، وَكتَبَ إليهِ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أقبلت إليَّ ولَّيتُكَ بَعضَ كُوَرِ الشَّامِ ، أو الجَزيرَةِ ، غَيرَ مُنفِسٍ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إليه بخمسمائة ألف درهم ، فقبض الكنديّ ـ عدو اللّه ـ المال ، وقلب على الحسن عليه السلام وصار إلى معاوية ، في مائتي رجل من خاصَّته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الحسن عليه السلام ذلك فقام خطيباً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الكِندِيُّ تَوَجَّهَ إلى مُعاوِيَةَ وَغَدَرَ بي وَبِكُم ، وَقَد أخبَرتُكُم مَرَّةً بَعدَ أُخرى ، أنَّهُ لا وَفاءَ لَكُم ، أَنتُم عَبيدُ الدُّنيا ، وَأَنا مُوَجّهٌ رَجُلاً آخَرَ مَكانَهُ ، وَأنا أَعلَمُ أنَّهُ سَيَفعَلُ بي وبِكُم ما فَعَلَ صاحِبُهُ ، لا يُراقِبُ اللّه َ فِيَّ ولا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رجلاً من مراد في أربعة آلاف ، وتقدَّم إليه بمشهد من النَّاس ، وتوكَّد عليه ، وأخبره أنَّه سيغدر كما غدر الكنديّ ، فحلف له بالأيمان الَّتي لا تقوم لها الجبال أنَّه لا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توجَّه إلى الأنبار ، أرسل معاوية إليه رسلاً ، وكتب إليه بمثل ما كتب إلى صاحبه ، وبعث إليه بخمسمائة ألف درهم ، ومنَّاه أيّ ولاية أحبّ من كور الشَّام ، أو الجزيرة ، فقلب على الحسن عليه السلام ، وأخذ طريقه إلى معاوية ، ولم يحفظ ما أخذ عليه من العهود ، وبلغ الحسن عليه السلام ما فعل المراديّ ، فقام خطيباً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أخبَرتُكُم مَرَّةً بَعدَ مَرَّةٍ أنَّكُم لا تَفونَ للّه ِِ بِعُهودٍ ، وَهذا صاحِبُكُم المُرادِيُّ غَدَرَ بي وَبِكُم ، وَصارَ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معاوية إلى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 لا تقطع الرَّحم الَّذي بيني وبينك ، فانَّ النَّاس قد غدروا بك وبأبيك 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خانك الرَّجلان وغدرا ، فإنَّا مناصحون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لَأعودَنَّ هذهِ المرَّةَ فيما بَيني وَبَينَكُم ، وَإنِّي لَأَعلَمُ أنَّكُم غادِرونَ ، والمَوعِدُ ما بيني وَبَينَكُم ، إنَّ مُعَسكَري بالنُّخَيلَةِ ، فَوافوني هُناكَ ، وَاللّه ِ لا تَفونَ لي بِعَهدٍ ، وَلَتَنقُضُنَّ المِيثاقَ بَيني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الحسن عليه السلام أخذ طريق النُّخيلة ، فعسكر عشرة أيَّام ، فلم يحضره إلاَّ أربعة آلاف ، فانصرف إلى الكوفة فصعد المنبر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مِن قَومٍ لا حَياءَ لَهُم ولا دِينَ مَرَّةً بَعدَ مَرَّةٍ ، وَلَو سَلَّمتُ إلى مُعاوِيَةَ الأمرَ فَأَيمُ اللّه ِ لا تَرونَ فَرَجاً أبداً مَعَ بني أُمَيَّةَ ، وَاللّه ِ ، لَيَسومَنَّكُم سُوءَ العذابِ ، حَتَّى تَتَمَنَّونَ أَن يَلِيَ عَلَيكُم حَبَشِيَّاً ، وَلَو وَجَدتُ أعواناً ما سَلَّمتُ لَهُ الأمرَ ، لأنَّهُ مُحَرَّمٌ عَلى بني أمَيَّةَ ، فَاُفٍّ وَتَرَحاً يا عَبيدَ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أكثر أهل الكوفة إلى معاوية بأنَّا معك ، وإنْ شئت أخذنا الحسن وبعثناه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أغاروا على فسطاطه ، وضربوه بحربة ، فأُخذ مجروحاً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جواباً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لي ، والخِلافةَ لي ولِأَهلِ بَيتي ، وإنَّها لَمُحَرَّمَةٌ عَلَيكَ وَعَلى أهل بَيتِكَ ، سَمِعتُهُ من رَسولِ اللّه صلى الله عليه و آله ، لَو وَجَدتُ صابِرينَ عارِفينَ بِحَقِّي غَيرَ مُنكِرِينَ ، ما سَلَّمتُ لَكَ ولا أعطَيتُكَ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إلى الكُوفَةِ </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 w:name="pg12885_130199"/>
    </w:p>
    <w:p>
      <w:pPr>
        <w:pStyle w:val="Heading4"/>
        <w:numPr>
          <w:ilvl w:val="3"/>
          <w:numId w:val="1"/>
        </w:numPr>
        <w:rPr/>
      </w:pPr>
      <w:bookmarkStart w:id="63" w:name="__RefHeading___Toc3012934_3224264995"/>
      <w:bookmarkStart w:id="64" w:name="_Toc24"/>
      <w:bookmarkEnd w:id="62"/>
      <w:bookmarkEnd w:id="63"/>
      <w:r>
        <w:rPr/>
        <w:t>۷</w:t>
      </w:r>
      <w:r>
        <w:rPr>
          <w:rtl w:val="true"/>
        </w:rPr>
        <w:t xml:space="preserve"> كتابُه عليه السلام لأصحابه جواباً على تعزيتهم له في ابنةٍ</w:t>
      </w:r>
      <w:bookmarkEnd w:id="64"/>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كتابُه عليه السلام لأصحابهجواباً على تعزيتهم له في ابنةٍأخبرنا محمَّدبن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عبداللّه محمَّد بن محمَّد بن طاهر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عاصم بن عمر الجعفيّ ، عن محمَّد بن مسلم العبديّ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إلى الحسن بن عليّ عليه السلام قوم من أصحابه يُعَزُّونه عن ابنةٍ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كِتابُكُم تُعَزُّوني بِفُلانَةَ ، فَعِندَ اللّه ِ أحتَسِبُها تَسليماً لِقَضائِهِ ، وَصَبراً عَلى بَلائِهِ ، فَإن أوجَعَتنا المَصائِبُ ، وَفَجَعَتنا النَّوائِبُ بالأَحِبَّةِ المَألوفَةِ الَّتي كانَت بِنا حَفِيَّةً </w:t>
      </w:r>
      <w:r>
        <w:rPr>
          <w:rStyle w:val="FootnoteAnchor"/>
          <w:rtl w:val="true"/>
        </w:rPr>
        <w:footnoteReference w:id="48"/>
      </w:r>
      <w:r>
        <w:rPr>
          <w:rFonts w:ascii="Amiri" w:hAnsi="Amiri" w:eastAsia="Amiri" w:cs="Amiri"/>
          <w:color w:val="111111"/>
          <w:sz w:val="28"/>
          <w:sz w:val="28"/>
          <w:szCs w:val="28"/>
          <w:rtl w:val="true"/>
          <w:lang w:bidi="ar-SA"/>
        </w:rPr>
        <w:t xml:space="preserve">، والإخوانِ المحبين </w:t>
      </w:r>
      <w:r>
        <w:rPr>
          <w:rStyle w:val="FootnoteAnchor"/>
          <w:rtl w:val="true"/>
        </w:rPr>
        <w:footnoteReference w:id="49"/>
      </w:r>
      <w:r>
        <w:rPr>
          <w:rFonts w:ascii="Amiri" w:hAnsi="Amiri" w:eastAsia="Amiri" w:cs="Amiri"/>
          <w:color w:val="111111"/>
          <w:sz w:val="28"/>
          <w:sz w:val="28"/>
          <w:szCs w:val="28"/>
          <w:rtl w:val="true"/>
          <w:lang w:bidi="ar-SA"/>
        </w:rPr>
        <w:t xml:space="preserve">الَّذين كانَ يُسَرُّ بِهِمُ النَّاظِرونَ ، وتَقَرُّ بِهِمُ العُيونُ ، أَضحَوا قَد اختَرمَتهُمُ الأَيَّامُ ، وَنَزَلَ بِهِمُ الحِمامُ ، فَخَلَّفوا الخُلوفَ </w:t>
      </w:r>
      <w:r>
        <w:rPr>
          <w:rStyle w:val="FootnoteAnchor"/>
          <w:rtl w:val="true"/>
        </w:rPr>
        <w:footnoteReference w:id="50"/>
      </w:r>
      <w:r>
        <w:rPr>
          <w:rFonts w:ascii="Amiri" w:hAnsi="Amiri" w:eastAsia="Amiri" w:cs="Amiri"/>
          <w:color w:val="111111"/>
          <w:sz w:val="28"/>
          <w:sz w:val="28"/>
          <w:szCs w:val="28"/>
          <w:rtl w:val="true"/>
          <w:lang w:bidi="ar-SA"/>
        </w:rPr>
        <w:t xml:space="preserve">، وَأَودَت بِهِمُ الحُتُوفُ </w:t>
      </w:r>
      <w:r>
        <w:rPr>
          <w:rStyle w:val="FootnoteAnchor"/>
          <w:rtl w:val="true"/>
        </w:rPr>
        <w:footnoteReference w:id="51"/>
      </w:r>
      <w:r>
        <w:rPr>
          <w:rFonts w:ascii="Amiri" w:hAnsi="Amiri" w:eastAsia="Amiri" w:cs="Amiri"/>
          <w:color w:val="111111"/>
          <w:sz w:val="28"/>
          <w:sz w:val="28"/>
          <w:szCs w:val="28"/>
          <w:rtl w:val="true"/>
          <w:lang w:bidi="ar-SA"/>
        </w:rPr>
        <w:t xml:space="preserve">، فَهُم صَرعى في عَساكِرِ المَوتى ، مُتجاوِرونَ في غَيرِ مَحِلِّةٍ التَّجاوُرِ ، وَلا صِلاتٍ بَينَهُم وَلا تَزاوُرَ ، ولا يَتلاقَونَ عَن قُربِ جِوارِهِم ، أَجسامُهُم نائِيَةٌ مِن أَهلِها ، خالِيَةٌ مِن أربابِها ، قد أَخشَعَها إخوانُها </w:t>
      </w:r>
      <w:r>
        <w:rPr>
          <w:rStyle w:val="FootnoteAnchor"/>
          <w:rtl w:val="true"/>
        </w:rPr>
        <w:footnoteReference w:id="52"/>
      </w:r>
      <w:r>
        <w:rPr>
          <w:rFonts w:ascii="Amiri" w:hAnsi="Amiri" w:eastAsia="Amiri" w:cs="Amiri"/>
          <w:color w:val="111111"/>
          <w:sz w:val="28"/>
          <w:sz w:val="28"/>
          <w:szCs w:val="28"/>
          <w:rtl w:val="true"/>
          <w:lang w:bidi="ar-SA"/>
        </w:rPr>
        <w:t xml:space="preserve">، فَلَم أرَ مِثلَ دارِها داراً ، وَلا مِثلَ قَرارِها قَراراً ، في بُيوتٍ مُوحِشَةٍ ، وحُلولٍ مُخضعَةٍ ، قَد صارَت في تِلكَ الدِّيارِ المُوحِشَةِ ، وَخَرَجَت عَنِ الدَّارِ المُؤنِسَةِ ، فَفارَقَتها مِن غَيرِ قِلىً </w:t>
      </w:r>
      <w:r>
        <w:rPr>
          <w:rStyle w:val="FootnoteAnchor"/>
          <w:rtl w:val="true"/>
        </w:rPr>
        <w:footnoteReference w:id="53"/>
      </w:r>
      <w:r>
        <w:rPr>
          <w:rFonts w:ascii="Amiri" w:hAnsi="Amiri" w:eastAsia="Amiri" w:cs="Amiri"/>
          <w:color w:val="111111"/>
          <w:sz w:val="28"/>
          <w:sz w:val="28"/>
          <w:szCs w:val="28"/>
          <w:rtl w:val="true"/>
          <w:lang w:bidi="ar-SA"/>
        </w:rPr>
        <w:t xml:space="preserve">، فاستَودَعَتها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أمَةً مَملوكَةً ، سَلَكَت سَبيلاً مَسلوكَةً ، صارَ إليها الأَوَّلونَ ، وَسَيَصيرُ إليها الآخِرونَ ، وَالسَّلامُ </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885_130200"/>
    </w:p>
    <w:p>
      <w:pPr>
        <w:pStyle w:val="Heading4"/>
        <w:numPr>
          <w:ilvl w:val="3"/>
          <w:numId w:val="1"/>
        </w:numPr>
        <w:rPr/>
      </w:pPr>
      <w:bookmarkStart w:id="66" w:name="__RefHeading___Toc3012936_3224264995"/>
      <w:bookmarkStart w:id="67" w:name="_Toc25"/>
      <w:bookmarkEnd w:id="65"/>
      <w:bookmarkEnd w:id="66"/>
      <w:r>
        <w:rPr/>
        <w:t>۸</w:t>
      </w:r>
      <w:r>
        <w:rPr>
          <w:rtl w:val="true"/>
        </w:rPr>
        <w:t xml:space="preserve"> كتابُه عليه السلام إلى معاوية في تخويله الأمر إليه</w:t>
      </w:r>
      <w:bookmarkEnd w:id="67"/>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كتابُه عليه السلام إلى معاويةفي تخويله الأمر إليهدسَّ معاوية إلى عمرو بن حريث ، والأشعث بن قيس ، وإلى حجر بن الحجر ، وشبث بن ربعيّ دسيساً ، أفرد كلَّ واحد منهم بعين من عيونه ، أنَّك إنْ قتلتَ الحسن بن عليّ فلَك مائتا ألف درهم ، وجُنْدٌ من أجناد الشَّام ، وبنْتٌ من بناتي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الحسن عليه السلام ذلك ، فاستلأم ولبس دِرْعاً وكفَّرها </w:t>
      </w:r>
      <w:r>
        <w:rPr>
          <w:rStyle w:val="FootnoteAnchor"/>
          <w:rtl w:val="true"/>
        </w:rPr>
        <w:footnoteReference w:id="55"/>
      </w:r>
      <w:r>
        <w:rPr>
          <w:rFonts w:ascii="Amiri" w:hAnsi="Amiri" w:eastAsia="Amiri" w:cs="Amiri"/>
          <w:color w:val="111111"/>
          <w:sz w:val="28"/>
          <w:sz w:val="28"/>
          <w:szCs w:val="28"/>
          <w:rtl w:val="true"/>
          <w:lang w:bidi="ar-SA"/>
        </w:rPr>
        <w:t xml:space="preserve">، وكان يحترز ولا يتقدَّم للصَّلاة بهم إلاَّ كذلك ، فرماه أحدهم في الصَّلاة بسهم فلم يثبت فيه لما عليه من اللاَّمة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في مظلم ساباط ضربه أحدهم بخنجر مسموم ، فعمل فيه الخنجر ، فأمر عليه السلام أنْ يُعدَل به إلى بطن جريحى ، وعليها عمُّ المختار بن أبي عبيد مسعود بن قيلة ، فقال المختار لعمِّه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حتَّى نأخذ الحسن ونسلّمه إلى معاوية فيجعل لنا العراق ، فبدر بذلك الشِّيعة من قول المختار لعمِّه ، فهمّوا بقتل المختار ، فتلطّف عمُّه لمساءلة الشِّيعة بالعفو عن المختار ، ففعلوا ، فقال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 وَاللّه ِ ، إنَّ مُعاوِيَةَ لا يفي لِأَحدٍ مِنكُم بِما ضَمِنَهُ في قتلي ، وَإنِّي أَظُنُّ أ نّي إن وَضَعتُ يَدي في يَدِهِ فَاُسالِمُهُ لَم يَترُكني أَدينُ لِدينِ جَدي صلى الله عليه و آله ، وَإنِّي أَقدِرُ أن أعبُدَ اللّه َ وَحدي ، وَلكِنّي كَأنِّي أَنظُرُ إلى أبنائِكُم واقِفينَ عَلى أَبوابِ أبنائِهِم يَستسقونَهُم ويَستَطعِمونَهُم بِما جَعَلَهُ اللّه ُ لَهُم فَلا يُسقَونَ وَلا يُطعَمونَ ، فَبُعداً وَسُحْقاً لِما كَسَبَتهُ أَيديكُم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سَيَعْلَمُ الَّذِينَ ظَـلَمُوا أَىَّ مُنقَلَبٍ يَنقَلِبُونَ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يعتذرون بما لا عذر لهم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الحسن عليه السلام من فوره ذلك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خطبي انْتهى إلى اليَأسِ مِن حَقٍّ أُحييهِ ، وَباطِلٍ اُميتُهُ ، وخَطبُكَ خَطبُ مَن انتهى إلى مُرادِهِ ، وَإنَّني أعتَزِلُ هذا الأَمرَ وَاُخلّيهِ لَكَ ، وَإن كانَ تَخلِيَتي إيَّاهُ شَرَّاً لَكَ في مَعادِكَ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شُروطٌ أَشرُطُها لا تَبهُظَنَّكَ إن وَفَيتَ لي بِها بِعَهدٍ ، وَلا تَخِفُّ إنْ غَدَرتَ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وكتب الشَّرط في كتاب آخر فيه يمنيه بالوفاء وترك الغدر ـ وسَتندَمُ يا مُعاوِيَةُ كما نَدِمَ غَيرُكَ مِمَّن نَهضَ في الباطِلِ أو قَعَدَ عَنِ الحَقِّ ، حِينَ لَم يَنفَعِ النَّدَمُ ، وَالسَّلام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8" w:name="pg12885_130202"/>
    </w:p>
    <w:p>
      <w:pPr>
        <w:pStyle w:val="Heading3"/>
        <w:numPr>
          <w:ilvl w:val="2"/>
          <w:numId w:val="1"/>
        </w:numPr>
        <w:rPr/>
      </w:pPr>
      <w:bookmarkStart w:id="69" w:name="__RefHeading___Toc3012938_3224264995"/>
      <w:bookmarkStart w:id="70" w:name="_Toc26"/>
      <w:bookmarkEnd w:id="68"/>
      <w:bookmarkEnd w:id="69"/>
      <w:r>
        <w:rPr>
          <w:rtl w:val="true"/>
        </w:rPr>
        <w:t xml:space="preserve">الفصل الثالث </w:t>
      </w:r>
      <w:r>
        <w:rPr>
          <w:rtl w:val="true"/>
        </w:rPr>
        <w:t xml:space="preserve">: </w:t>
      </w:r>
      <w:r>
        <w:rPr>
          <w:rtl w:val="true"/>
        </w:rPr>
        <w:t>مكاتيبه من الصُّلح حتّى الاستشهاد</w:t>
      </w:r>
      <w:bookmarkEnd w:id="70"/>
    </w:p>
    <w:p>
      <w:pPr>
        <w:pStyle w:val="Heading4"/>
        <w:numPr>
          <w:ilvl w:val="3"/>
          <w:numId w:val="1"/>
        </w:numPr>
        <w:rPr/>
      </w:pPr>
      <w:bookmarkStart w:id="71" w:name="__RefHeading___Toc3012940_3224264995"/>
      <w:bookmarkStart w:id="72" w:name="_Toc27"/>
      <w:bookmarkEnd w:id="71"/>
      <w:r>
        <w:rPr/>
        <w:t>۹</w:t>
      </w:r>
      <w:r>
        <w:rPr>
          <w:rtl w:val="true"/>
        </w:rPr>
        <w:t xml:space="preserve"> كتابُه عليه السلام إلى معاوية في الصّلح وشروطه</w:t>
      </w:r>
      <w:bookmarkEnd w:id="72"/>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مكاتيبه عليه السلام من الصُّلح حتّى الاستشهاد</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كتابُه عليه السلام إلى معاويةفي الصُّلح وشروطهوَمِن كلامِهِ عليه السلام ما كَتبهُ في كتابِ الصُّلحِ الَّذي اسْتَقَرَّ بَينَهُ وَبَينَ مُعاوِيَةَ ، حَيثُ رأى حَقنَ الدِّماءِ وإطفاءَ الفِتنَةِ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صالَحَ </w:t>
      </w:r>
      <w:r>
        <w:rPr>
          <w:rStyle w:val="FootnoteAnchor"/>
          <w:rtl w:val="true"/>
        </w:rPr>
        <w:footnoteReference w:id="58"/>
      </w:r>
      <w:r>
        <w:rPr>
          <w:rFonts w:ascii="Amiri" w:hAnsi="Amiri" w:eastAsia="Amiri" w:cs="Amiri"/>
          <w:color w:val="111111"/>
          <w:sz w:val="28"/>
          <w:sz w:val="28"/>
          <w:szCs w:val="28"/>
          <w:rtl w:val="true"/>
          <w:lang w:bidi="ar-SA"/>
        </w:rPr>
        <w:t xml:space="preserve">عَلَيهِ الحَسَنُ بنُ عَلِيِّ بنِ أبي طالِبٍ مُعاوِيَةَ بنَ أبي سُفيانَ ، صالَحَهُ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يُسَلِّمَ إلَيهِ وِلايَةَ أمرِ المُسلِمينَ </w:t>
      </w:r>
      <w:r>
        <w:rPr>
          <w:rStyle w:val="FootnoteAnchor"/>
          <w:rtl w:val="true"/>
        </w:rPr>
        <w:footnoteReference w:id="59"/>
      </w:r>
      <w:r>
        <w:rPr>
          <w:rFonts w:ascii="Amiri" w:hAnsi="Amiri" w:eastAsia="Amiri" w:cs="Amiri"/>
          <w:color w:val="111111"/>
          <w:sz w:val="28"/>
          <w:sz w:val="28"/>
          <w:szCs w:val="28"/>
          <w:rtl w:val="true"/>
          <w:lang w:bidi="ar-SA"/>
        </w:rPr>
        <w:t xml:space="preserve">عَلى أنْ يَعمَلَ فِيهِم بِكتابِ اللّه ِ تَعالى ، وسُنَّةِ رَسولِ اللّه ِ صلى الله عليه و آله ، وَسيرَةِ الخُلَفاءِ الرَّاشدينَ </w:t>
      </w:r>
      <w:r>
        <w:rPr>
          <w:rStyle w:val="FootnoteAnchor"/>
          <w:rtl w:val="true"/>
        </w:rPr>
        <w:footnoteReference w:id="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لِمُعاوِيَةَ بنِ أبي سُفيانَ أنْ يَعهَدَ إلى أَحَدٍ مِن بَعدِهِ عَهداً ، بَل يَكونُ الأَمرُ مِن بَعدِهِ شورى بَينَ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أنَّ النَّاسَ آمِنونَ حَيثُ كانوا مِن أَرضِ اللّه ِ ، شامِهِم ، وَعِراقِهِم ، وحِجازِهِم ، وَيَمَنِهِم </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أنَّ أصحابَ عَلِيٍّ وَشيعَتِهِ آمِنونَ عَلى أَنفُسِهِم ، وَأَموالِهِم ، وَنسائِهِم ، وأَولادِهِم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مُعاوِيَةَ بنِ أبي سُفيانَ بِذلِكَ عَهدُ اللّه ِ وَميثاقُهُ ، وَما أخَذَ اللّه ُ عَلى أحَدٍ مِن خَلقِهِ بالوَفاءِ بِما أَعطى اللّه َ مِن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أنْ لا يَبغي لِلحَسَنِ بنِ عَلِيٍّ ، وَلا لِأَخيهِ الحُسَينِ ، وَلا لِأَحَدٍ مِن أهلِ بَيتِ رَسولِ اللّه ِ صلى الله عليه و آله غائِلَةً سِرَّاً وَلا جَهراً،وَلا يُخيفُ أحَدَاً مِنهُم في أُفُقٍ مِنَ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عَلَيهِ بِذلِكَ </w:t>
      </w:r>
      <w:r>
        <w:rPr>
          <w:rStyle w:val="FootnoteAnchor"/>
          <w:rtl w:val="true"/>
        </w:rPr>
        <w:footnoteReference w:id="62"/>
      </w:r>
      <w:r>
        <w:rPr>
          <w:rFonts w:ascii="Amiri" w:hAnsi="Amiri" w:eastAsia="Amiri" w:cs="Amiri"/>
          <w:color w:val="111111"/>
          <w:sz w:val="28"/>
          <w:sz w:val="28"/>
          <w:szCs w:val="28"/>
          <w:rtl w:val="true"/>
          <w:lang w:bidi="ar-SA"/>
        </w:rPr>
        <w:t xml:space="preserve">، وَكَفى بِاللّه ِ شَهيداً ؛ فُلانٌ وفلان ، وَالسَّلامُ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تمَّ الصُّلحُ ، وانبرَمَ الأمرُ ، الْتَمَسَ مُعاوِيَةُ مِنَ الحَسَنِ عليه السلام أنْ يَتَكلَّمَ بِمَجمَعٍ مِنَ النَّاسِ ، وَيُعلِمَهُم أَنَّهُ قَد بايَعَ مُعاوِيَةَ ، وَسَلَّمَ الأمرَ إِليهِ ، فَأجابَهُ إلى ذلِكَ ، فَخَطبَ ـ وَقَد حَشَدَ النَّاسَ خُطبَةً ، حَمِدَ اللّه َ تعالى وصلَّى عَلى نَبيِّهِ صلى الله عليه و آله فيها ، وَهِي من كلامه المنقول عنه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أكْيَسَ الكَيسِ التُّقى ، وَأَحمَقَ الحُمقِ الفُجورُ ، وَإنَّكم لَو طَلَبتُم ما بَينَ جَابَلْقَ وجَابَرْسَ </w:t>
      </w:r>
      <w:r>
        <w:rPr>
          <w:rStyle w:val="FootnoteAnchor"/>
          <w:rtl w:val="true"/>
        </w:rPr>
        <w:footnoteReference w:id="63"/>
      </w:r>
      <w:r>
        <w:rPr>
          <w:rFonts w:ascii="Amiri" w:hAnsi="Amiri" w:eastAsia="Amiri" w:cs="Amiri"/>
          <w:color w:val="111111"/>
          <w:sz w:val="28"/>
          <w:sz w:val="28"/>
          <w:szCs w:val="28"/>
          <w:rtl w:val="true"/>
          <w:lang w:bidi="ar-SA"/>
        </w:rPr>
        <w:t xml:space="preserve">رَجُلاً جَدُّهُ رَسولُ اللّه ِ صلى الله عليه و آله ما وَجَدتموهُ غَيري ، وَغيرَ أخِيَ الحُسينِ ، وقَد عَلِمتُم أنَّ اللّه َ هَداكُم بِجَدَّي مُحَمَّدٍ فَأَنقَذَكُم بهِ مِنَ الضَّلالَةِ ، وَرَفَعَكُم بهِ مِنَ الجَهالَةِ ، وأعزَّكُم بهِ بَعدَ الذِّلَةِ ، وكَثَّركُم بهِ بَعدَ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نازَعَني حَقَّاً هُوَ لي دُونَهُ ، فَنَظَرتُ لِصَلاحِ الأُمَّةِ وَقَطعِ الفِتنَةِ ، وَقَد كُنتُم بايَعتُموني عَلى أن تُسالِمونَ مَن سالَمتُ ، وَتُحارِبونَ مَن حارَبتُ ، فَرَأيتُ أن أسالِمَ مُعاوِيَةَ ، وَأضَعَ الحَربَ بَيني وَبَينَهُ وَقَد بايَعتُهُ ، وَرَأيتُ حَقنَ الدِّماءِ خَيرا مِن سَفكِها ، ولَم أُرِد بذِلِكَ إلاَّ صلاحَكُم وَبقاءَكُم ، وإن أَدري لَعَلَّهُ فِتنَةٌ لَكُم وَمتاعٌ إلى حِينٍ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كتاباً إلى الحسن عليه السلام مشتملاً على الصُّلح ، وبُنُوده وشرُوطه وأرسله إليه أنْ لو أمَّنت النَّاس بايعتك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معاوية إلى الحسن عبد اللّه بن عامر بن كريز بن ربيعة بن حبيب بن عبد شمس ـ ثمَّ ذكر ما جرى بينه وبين الحسن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أي الحسن عليه السلام ـ معهما عمرو بن سلمة الهمدانيّ ثمَّ الأرحبيّ ، ومحمَّد بن الأشعث الكنديّ ، ليكتبا على معاوية الشَّرط ويعطياه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معاوية كتاباً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كتاب للحسن بن عليّ من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صالَحتُك عَلى أنَّ لكَ الأمرَ مِن بَعدي ، ولَكَ عَهدُ اللّه ِ وَميثاقُهُ وذِمَّتُه وذِمَّةُ رَسولِهِ صلى الله عليه و آله ، وَأشدُّ ما أخَذَهُ اللّه ُ عَلى أحَدٍ مِن خَلقِهِ مِن عَهدٍ وَعَقدٍ ، لا أبغيكَ غائِلَةً وَلا مَكروهاً ، وَعَلى أن أعطِيَكَ في كُلِّ سَنَةٍ ألفَ ألفَ دِرهَمٍ مِن بَيتِ المالِ ، وَعَلى أنَّ لَكَ خَراجَ فَسا ، وَدرّ أبجردَ ، تَبعَثُ إليهِما عُمَّالَكَ وتصنَعُ بِهِما 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عَبدُ اللّه ِ بنُ عامِرٍ ، وَعَبدُ اللّه ِ بنُ سلَمَةَ الهَمدانيّ ، وَعَبدُ الرَّحمنِ بنُ سَمرَةَ ، ومُحَمَّدُ بنُ الأشعَثِ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شَهرِ رَبيعِ الآخِرِ سَنَة إحدى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الحسن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يُطَمِّعُني معاويَةُ في أمرٍ لَو أرَدتُ لَم أُسلِّمهُ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الحَسَنُ عَبدَ اللّه ِ بنَ الحارِثِ بنَ نوفَلٍ بنِ الحارِثِ بنِ عَبدِ المُطّلبِ ، وَأُمُّهُ هِند بنتُ أبي سفيانَ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خالَكَ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أمِنتَ بالنَّاسِ بايَعتُكَ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معاوية إليه صحيفة بيضاء قد خُتم في أسفلها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فيها ما شئت ، فكتب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عثرنا عليه من نصّ كتاب الصُّلح بإملاء الحسن عليه السلام ، والَّذي يصرّح به المحقِّقون من موادّ الصُّلح ، أكثر ممَّا ذكر فيه ، أو مخالف لما ذكر فيه ، فمن الملائم أن نذكر شروط الصُّلح على ما نقله المُؤرِّخون والمحدِّثون حتَّى يتَّضح مقدار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شرط عليه السلام أن يعمل بكتاب اللّه تعالى وسنَّة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وأن يعمل على سيرة الخلفاء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ليس لمعاوية أن يعهد إلى أحد من بعده </w:t>
      </w:r>
      <w:r>
        <w:rPr>
          <w:rFonts w:eastAsia="Amiri" w:cs="Amiri" w:ascii="Amiri" w:hAnsi="Amiri"/>
          <w:color w:val="111111"/>
          <w:sz w:val="28"/>
          <w:szCs w:val="28"/>
          <w:rtl w:val="true"/>
          <w:lang w:bidi="ar-SA"/>
        </w:rPr>
        <w:t xml:space="preserve">. </w:t>
      </w:r>
      <w:r>
        <w:rPr>
          <w:rStyle w:val="FootnoteAnchor"/>
        </w:rPr>
        <w:footnoteReference w:id="6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أن يكون الأمر بعده للحسن عليه السلام </w:t>
      </w:r>
      <w:r>
        <w:rPr>
          <w:rFonts w:eastAsia="Amiri" w:cs="Amiri" w:ascii="Amiri" w:hAnsi="Amiri"/>
          <w:color w:val="111111"/>
          <w:sz w:val="28"/>
          <w:szCs w:val="28"/>
          <w:rtl w:val="true"/>
          <w:lang w:bidi="ar-SA"/>
        </w:rPr>
        <w:t xml:space="preserve">. </w:t>
      </w:r>
      <w:r>
        <w:rPr>
          <w:rStyle w:val="FootnoteAnchor"/>
        </w:rPr>
        <w:footnoteReference w:id="6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فإن حدث للحسن حدث فالأمر للحسين عليهماالسلام </w:t>
      </w:r>
      <w:r>
        <w:rPr>
          <w:rFonts w:eastAsia="Amiri" w:cs="Amiri" w:ascii="Amiri" w:hAnsi="Amiri"/>
          <w:color w:val="111111"/>
          <w:sz w:val="28"/>
          <w:szCs w:val="28"/>
          <w:rtl w:val="true"/>
          <w:lang w:bidi="ar-SA"/>
        </w:rPr>
        <w:t xml:space="preserve">. </w:t>
      </w:r>
      <w:r>
        <w:rPr>
          <w:rStyle w:val="FootnoteAnchor"/>
        </w:rPr>
        <w:footnoteReference w:id="68"/>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الأمن العام لعموم النَّاس الأسود والأحمر، بالعراق والحجاز ، وأن يحتمل عنهم معاوية ما كان فيما مضى ، وأن لا يؤخذ أهل العراق بإحْنَة </w:t>
      </w:r>
      <w:r>
        <w:rPr>
          <w:rFonts w:eastAsia="Amiri" w:cs="Amiri" w:ascii="Amiri" w:hAnsi="Amiri"/>
          <w:color w:val="111111"/>
          <w:sz w:val="28"/>
          <w:szCs w:val="28"/>
          <w:rtl w:val="true"/>
          <w:lang w:bidi="ar-SA"/>
        </w:rPr>
        <w:t xml:space="preserve">. </w:t>
      </w:r>
      <w:r>
        <w:rPr>
          <w:rStyle w:val="FootnoteAnchor"/>
        </w:rPr>
        <w:footnoteReference w:id="69"/>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أن لا يسمّيه أمير المؤمنين </w:t>
      </w:r>
      <w:r>
        <w:rPr>
          <w:rStyle w:val="FootnoteAnchor"/>
          <w:rtl w:val="true"/>
        </w:rPr>
        <w:footnoteReference w:id="70"/>
      </w:r>
      <w:r>
        <w:rPr>
          <w:rFonts w:ascii="Amiri" w:hAnsi="Amiri" w:eastAsia="Amiri" w:cs="Amiri"/>
          <w:color w:val="111111"/>
          <w:sz w:val="28"/>
          <w:sz w:val="28"/>
          <w:szCs w:val="28"/>
          <w:rtl w:val="true"/>
          <w:lang w:bidi="ar-SA"/>
        </w:rPr>
        <w:t xml:space="preserve">؛ أي الحسن عليه السلام لا يُسمِّي مُعاويةَ بلقب أمير المؤمنين ، أو لا يتسمَّى معاوية بهذا اللَّقب في مكاتباته ومخاطباته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أن لا يقيم عنده الشَّهادة </w:t>
      </w:r>
      <w:r>
        <w:rPr>
          <w:rFonts w:eastAsia="Amiri" w:cs="Amiri" w:ascii="Amiri" w:hAnsi="Amiri"/>
          <w:color w:val="111111"/>
          <w:sz w:val="28"/>
          <w:szCs w:val="28"/>
          <w:rtl w:val="true"/>
          <w:lang w:bidi="ar-SA"/>
        </w:rPr>
        <w:t xml:space="preserve">. </w:t>
      </w:r>
      <w:r>
        <w:rPr>
          <w:rStyle w:val="FootnoteAnchor"/>
        </w:rPr>
        <w:footnoteReference w:id="71"/>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أن يترك سبّ أمير المؤمنين عليه السلام ، وأن لا يذكره إلاَّ بخير ، وأن يعدل عن القنوت عليه </w:t>
      </w:r>
      <w:r>
        <w:rPr>
          <w:rFonts w:eastAsia="Amiri" w:cs="Amiri" w:ascii="Amiri" w:hAnsi="Amiri"/>
          <w:color w:val="111111"/>
          <w:sz w:val="28"/>
          <w:szCs w:val="28"/>
          <w:rtl w:val="true"/>
          <w:lang w:bidi="ar-SA"/>
        </w:rPr>
        <w:t xml:space="preserve">. </w:t>
      </w:r>
      <w:r>
        <w:rPr>
          <w:rStyle w:val="FootnoteAnchor"/>
        </w:rPr>
        <w:footnoteReference w:id="72"/>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أن يوصل إلى كلّ ذي حقّ منهم حقّه </w:t>
      </w:r>
      <w:r>
        <w:rPr>
          <w:rFonts w:eastAsia="Amiri" w:cs="Amiri" w:ascii="Amiri" w:hAnsi="Amiri"/>
          <w:color w:val="111111"/>
          <w:sz w:val="28"/>
          <w:szCs w:val="28"/>
          <w:rtl w:val="true"/>
          <w:lang w:bidi="ar-SA"/>
        </w:rPr>
        <w:t xml:space="preserve">. </w:t>
      </w:r>
      <w:r>
        <w:rPr>
          <w:rStyle w:val="FootnoteAnchor"/>
        </w:rPr>
        <w:footnoteReference w:id="73"/>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أن يؤمن شيعته ولا يتعرض لأحد منهم بسوء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هذا بعد ما اشترط الأمن لجميع النَّاس ، أحمرهم وأسودهم تأكيداً وتوثيقاً ، وذلك لما يعلم من الضَّغائن في صدر الأُموي اللّعين ، حتَّى قيل أنَّه راجعه في عشرة منهم قيس بن سعد بن عبادة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الذي توعّده مُعاوية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حلفت أنِّي متى ظفرت بقيس بن سعد أن أقطع لسانه ويده ، فراجعه الحسن عليه السلام إنِّي لا أبايعك أبداً وأنت تطلب قيساً أو غير قيس بتبعة قلّت أو كثرت ، فبعث إذ ذَّاك إليه معاوية برقّ أبيض </w:t>
      </w:r>
      <w:r>
        <w:rPr>
          <w:rFonts w:eastAsia="Amiri" w:cs="Amiri" w:ascii="Amiri" w:hAnsi="Amiri"/>
          <w:color w:val="111111"/>
          <w:sz w:val="28"/>
          <w:szCs w:val="28"/>
          <w:rtl w:val="true"/>
          <w:lang w:bidi="ar-SA"/>
        </w:rPr>
        <w:t xml:space="preserve">. </w:t>
      </w:r>
      <w:r>
        <w:rPr>
          <w:rStyle w:val="FootnoteAnchor"/>
        </w:rPr>
        <w:footnoteReference w:id="75"/>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أن يفرِّق في أولاد مَن قتل مع أبيه يوم الجمل ، وأولاد مَن قتل مع أبيه بصفين ألف ألف درهم ، وأن يجعل ذلك من خراج دار أبجرد </w:t>
      </w:r>
      <w:r>
        <w:rPr>
          <w:rFonts w:eastAsia="Amiri" w:cs="Amiri" w:ascii="Amiri" w:hAnsi="Amiri"/>
          <w:color w:val="111111"/>
          <w:sz w:val="28"/>
          <w:szCs w:val="28"/>
          <w:rtl w:val="true"/>
          <w:lang w:bidi="ar-SA"/>
        </w:rPr>
        <w:t xml:space="preserve">. </w:t>
      </w:r>
      <w:r>
        <w:rPr>
          <w:rStyle w:val="FootnoteAnchor"/>
        </w:rPr>
        <w:footnoteReference w:id="76"/>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أن لا يبتغي للحسن بن عليّ ، ولا لأخيه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لأحد من أهل بيت رسول اللّه صلى الله عليه و آله ، غائلة سرَّاً ولا جهراً ، ولا يخيف أحداً منهم في أُفق من الآفاق </w:t>
      </w:r>
      <w:r>
        <w:rPr>
          <w:rFonts w:eastAsia="Amiri" w:cs="Amiri" w:ascii="Amiri" w:hAnsi="Amiri"/>
          <w:color w:val="111111"/>
          <w:sz w:val="28"/>
          <w:szCs w:val="28"/>
          <w:rtl w:val="true"/>
          <w:lang w:bidi="ar-SA"/>
        </w:rPr>
        <w:t xml:space="preserve">. </w:t>
      </w:r>
      <w:r>
        <w:rPr>
          <w:rStyle w:val="FootnoteAnchor"/>
        </w:rPr>
        <w:footnoteReference w:id="77"/>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أن يعطيه ما في بيت مال الكوفة ، ويقضى عنه ديونه ، ويدفع إليه في كلّ عام مائةَ ألف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وقد اهتمّوا بذكر هذا الشَّرط لأسباب وأهداف لا تخفى على المتأمّل ، وإليك عبائر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يقضي عنه ديونه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ويوفّر عليه حقّه ، كلّ سنة خمسون ألف درهم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مقاتل الطّالبيّين نقلاً عن كتاب معاوية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ما في بيت مال العراق من مال بالغاً ما بلغ ، تحمله إلى حيث أحببت ، ولك خراج أيّ كور العراق شئت ، معونة لك على نفقتك ، يجبيها لك أمينك ، ويحملها إليك فيكلّ سنة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نوفل بن الحارث الَّذي بعثه الحسن عليه السلام إلى معاوية ، قال له في ذكر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كلّ سنة خمسة الآف درهم من بيت المال ، وله خراج دار أبجرد من أرض فارس ؛ وهذا لا ينافيه ردّه عليه السلام المال ، لما قاله عبد اللّه بن نوفل لمعاوية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وفي فتح الباري في ذكر مجيء رسولَي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وصالحاه على أن يأخذ من بيت مال الكوفة خمسة الآف ألف في أشياء اشترطها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طريق 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صالح الحسنُ معاوية على أن يجعل له ما في بيت ماله ، وخراج دار أبجرد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له بيت المال ، فيقضي منه دينه ومواعيده الَّتي عليه ، ويتحمّل منه هو ومن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 أهل أبيه وولده وأهل بيته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يحمل إليه خراج فسا ، ودار أبجرد من أرض فارس ، كلّ عام إلى المدينة ما بقي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هذا ما نصّ عليه أهل التّاريخ من مُناوئي أهل البيت ، أو مدافعي آل أُميَّة لعنة اللّه عليهم ، وقد أسلفنا عن فتوح ابن أعثم ، أنَّ الحسن عليه السلام قال في جواب معاوية حيث عرض عليه اشتراط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المال فليس لمعاوية أن يشترط لي فيء المسلمين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وهذا هو الحقّ ، ولنِعْم ما قال هاشم معروف الحسني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الرِّوايات الَّتي تنص على أنَّه اشترط لنفسه ما في بيت مال المسلمين في الكوفة ، ومائتي ألف درهم في كلّ عام بالإضافة إلى ذلك، وخراج بعض المقاطعات في الأهواز ، وتفضيل الهاشميّين على بني عبد شمس وغيرهم في العطاء ، هذه الرِّوايات بالإضافة إلى ضعف أسانيدها ـ ومع أنَّ النَّاقلين لها من أعداء أهل البيت عليهم السلام ، أو من المحامين لأعدائهم والمدافعين عن الأُمويين ، ومن أصحاب الأقلام المستأجرة ـ ، فمن غير البعيد أن تكون من موضوعات الأُمويّين أو العبَّاسيّين ، الَّذين وضعوا حوله عشرات الأحاديث ، ليضعوا في الأذهان ، أنَّ الحسن قد باع الخلافة بالأموال ، وكان منصرفاً إلى الملذّات والشَّهوات عن عظائم الأُمور ، كما قالها أحد حكَّام العبَّاسيّين في محاولة منه لانتقاص بعض الحسنيين ، الَّذين كانوا لا يتحمَّلون الضَّيم ، ويثورون بين الحين والآخر على الظُّلم والطُّغيان في أواخر العصر الأموي والعصر العبَّاسيّ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نسيج زمن معاوية لإظهار أنَّ الحسن عليه السلام أيضاً ليس زاهداً في الدُّنيا ، بل هو من أهل الدُّنيا وملاذها وهواها ، كما أشاعوا عن علي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تُزَوِّجوا الحَسَنَ فإنَّهُ رَجُلٌ مِطلاقٌ </w:t>
      </w:r>
      <w:r>
        <w:rPr>
          <w:rStyle w:val="FootnoteAnchor"/>
          <w:rtl w:val="true"/>
        </w:rPr>
        <w:footnoteReference w:id="88"/>
      </w:r>
      <w:r>
        <w:rPr>
          <w:rFonts w:ascii="Amiri" w:hAnsi="Amiri" w:eastAsia="Amiri" w:cs="Amiri"/>
          <w:color w:val="111111"/>
          <w:sz w:val="28"/>
          <w:sz w:val="28"/>
          <w:szCs w:val="28"/>
          <w:rtl w:val="true"/>
          <w:lang w:bidi="ar-SA"/>
        </w:rPr>
        <w:t xml:space="preserve">، وَ إنَّ الحَسَنَ أهلُ عَيشٍ وخُوانٍ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حمي الوطيس فليس هو من أهله ، وإنَّه تزوّج عشرات من النِّساء على مهور غالية ومتاع كثير ، لكل زوجة طلَّقها ، وذلك ليسقطوه عن أعين النَّاس ، سيَّما شيعة أهل البيت عليهم السلام ، حتَّى لا يكون أهلاً للخلافة في نظرهم فيكون ذلك مبرِّراً لعهد معاوية إلى يزيد بالخلافة ، وبعد ذلك كلّه ينقلونه في الصُّلح على نحو يشعر أو يفيد بأنَّه لا يرى الحرب تعريضاً بأمير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النَّاقلون أخذوا هذه التُّرّهات من رسالة معاوية إليه عليه السلام ، كما أشرنا إليه ، ولم يعثروا على ما نقله ابن أعثم من ردّه عليه السلام لما عرضه معاوية ، وغفلوا عن أنَّ هذا ليس في لفظ كتاب الصُّلح المنقول عنه عليه السلام ، مع تأكيد الاعتبار العقلي بالنَّقل ، ولو فرضنا صحّة ما نقل فلا إشكال عقلاً وشرعاً ، وذلك لينقذه من أيدي الطّغاة وينفقه على أيتام المسلمين وفقرائهم في الكوفة وغيرها ، كما كان ينفق أكثر أمواله في هذا السّبيل ، وقد صحّ عنه أنَّه قاسم الفقراء أمواله ثلاث مرَّات ، وخرج منها بكاملها مرَّتين ، ولو بقيت في تصرّف معاوية ستصرف على الفجور والمنكرات ، وعلى أعوانه الَّذين باعوا دينهم كابن العاص والأشعث بن قيس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والمغيرة وغيرهم من الأنصار والأتباع والمفسدين في الأرض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وعلى كلّ حال لم يف معاوية بما عاهد وصالح ، كما شهد به التّاريخ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3" w:name="pg12885_130213"/>
    </w:p>
    <w:p>
      <w:pPr>
        <w:pStyle w:val="Heading4"/>
        <w:numPr>
          <w:ilvl w:val="3"/>
          <w:numId w:val="1"/>
        </w:numPr>
        <w:rPr/>
      </w:pPr>
      <w:bookmarkStart w:id="74" w:name="__RefHeading___Toc3012942_3224264995"/>
      <w:bookmarkStart w:id="75" w:name="_Toc28"/>
      <w:bookmarkEnd w:id="73"/>
      <w:bookmarkEnd w:id="74"/>
      <w:r>
        <w:rPr/>
        <w:t>۱۰</w:t>
      </w:r>
      <w:r>
        <w:rPr>
          <w:rtl w:val="true"/>
        </w:rPr>
        <w:t xml:space="preserve"> كتابُه عليه السلام إلى معاوية بعد نقضه الشّروط</w:t>
      </w:r>
      <w:bookmarkEnd w:id="75"/>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كتابُه عليه السلام إلى معاويةبعد نقضه الشّروطفي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سلم الحسن الأمر إلى معاوية ، قالوا ـ الخوارج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الآن ما لا شكّ فيه ، فسيروا إلى معاوية فجاهدوه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وعليهم فروة بن نوفل ، حتَّى حلُّوا بالنُّخيلة عند الكوفة ، وكان الحسن بن عليّ قد سار يريد المدينة ، فكتب إليه معاوية يدعوه إلى قتال فروة ، فلحقه رسوله بالقادسيَّة أو قريباً منها ، فلم يرجع وكتب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آثرتُ أنْ أقاتِلَ أحَداً مِن أهلِ القِبلَةِ لَبَدأتُ بقِتالِكَ ،فإنِّيتَرَكتُكَ لِصلاحِ الأُمَّةِ ، وحَقْنِ دِمائِها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مكاتيبه من الصُّلح حتّى الاستشهاد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2885_130214"/>
    </w:p>
    <w:p>
      <w:pPr>
        <w:pStyle w:val="Heading4"/>
        <w:numPr>
          <w:ilvl w:val="3"/>
          <w:numId w:val="1"/>
        </w:numPr>
        <w:rPr/>
      </w:pPr>
      <w:bookmarkStart w:id="77" w:name="__RefHeading___Toc3012944_3224264995"/>
      <w:bookmarkStart w:id="78" w:name="_Toc29"/>
      <w:bookmarkEnd w:id="76"/>
      <w:bookmarkEnd w:id="77"/>
      <w:r>
        <w:rPr/>
        <w:t>۱۱</w:t>
      </w:r>
      <w:r>
        <w:rPr>
          <w:rtl w:val="true"/>
        </w:rPr>
        <w:t xml:space="preserve"> كتابُه عليه السلام إلى زياد بعد تعرّضه لشيعة عليّ عليه السلام</w:t>
      </w:r>
      <w:bookmarkEnd w:id="78"/>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كتابُه عليه السلام إلى زيادبعد تعرّضه لشيعة عليّ عليه السلامروى الشَّرْقي بن القطاميّ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سعيد بن سَرْح مولى حبيب بن عبد شمس شيعة لعليّ بن أبي طالب عليه السلام ، فلمَّا قدم زياد الكوفة طلبه وأخافه ، فأتى الحسن بن عليّ عليه السلام مستجيراً به ، فوثب زياد على أخيه وولده وامرأته فحَبسهم ، وأخذ مالَه ، ونقض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الحسن بن عليّ عليه السلام إلى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فَإنَّكَ عَمَدتَ إلى رَجُلٍ مِنَ المُسلِمينَ لَهُ ما لَهُم وَعلَيهِ ما عَلَيهِم ، فَهَدَمتَ دارَهُ ، وأخَذتَ مالَهُ ، وَحَبَستَ أهلَهُ وَعِيالَهُ ، فَإنْ أتاكَ كتابي هذا فابنِ لَهُ دارَهُ ، واردُد عَلَيهِ عِيالَهُ وَمالَهُ ، وَشَفِّعني فيهِ ، فَقَد أجَرتُهُ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 بن أبي سُفْيان إلى الحسن 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أتاني كتابُكَ تبدأُ فيهِ بِنَفسِكَ قبلي ، وَأنتَ طالِبُ حاجَةٍ ، وَأنا سلطانٌ وأنتَ سُوقةٌ ، وتأمُرُني فيهِ بأمرِ المطاع المُسلَّطِ عَلى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في فاسِقٍ آوَيتَهُ ، إِقامَةً مِنكَ عَلى سوء الرَّأي ، وَرِضىً مِنكَ بِذلِكَ ، وَأَيمُ اللّه ِ لا تَسبِقني بهِ وَلَو كانَ بَينَ جِلدِكَ وَلَحمِكَ ، وَإنْ نِلتُ بَعضَكَ غَيرَ رَفيقٍ بِكَ وَلا مُرعٍ عَلَيكَ ، فَإنَّ أحبَّ لَحمٍ عَلَيّ أن آكُلَهُ لَلَّحمُ الَّذي أنتَ مِنهُ ، فَسَلّمهُ بِجريرَتِهِ إلى مَن هُو أولَى بهِ مِنكَ ، فَإنْ عَفَوتُ عَنهُ لَم أَكُن شَفَّعتُكَ فيهِ ، وَإنْ قَتَلتُهُ لَم أقتلهُ إلاَّ لِحُبّهِ أباكَ الفاسِقَ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عَلى الحَسَنِ عليه السلام قَرَأهُ وَتَبَسَّمَ ، وَكَتَبَ بِذلِكَ إلى مُعاوِيَةَ ، وَجَعَلَ كِتابَ زيادٍ عِطفَهُ ، وبَعَثَ بِهِ إلى الشَّامِ </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2885_130215"/>
    </w:p>
    <w:p>
      <w:pPr>
        <w:pStyle w:val="Heading4"/>
        <w:numPr>
          <w:ilvl w:val="3"/>
          <w:numId w:val="1"/>
        </w:numPr>
        <w:rPr/>
      </w:pPr>
      <w:bookmarkStart w:id="80" w:name="__RefHeading___Toc3012946_3224264995"/>
      <w:bookmarkStart w:id="81" w:name="_Toc30"/>
      <w:bookmarkEnd w:id="79"/>
      <w:bookmarkEnd w:id="80"/>
      <w:r>
        <w:rPr/>
        <w:t>۱۲</w:t>
      </w:r>
      <w:r>
        <w:rPr>
          <w:rtl w:val="true"/>
        </w:rPr>
        <w:t xml:space="preserve"> كتابُه عليه السلام إلى زياد يفضح فيه نسبه</w:t>
      </w:r>
      <w:bookmarkEnd w:id="81"/>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كتابُه عليه السلام إلى زياديفضح فيه نسبهوكتب جواب كتابه كلمتين لا ثالثةَ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الحَسَنِ بنِ فاطِمَةَ إلى زيادِ 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 وَللعاهِرِ الحَجَرُ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معاويةُ كتابَ زياد إلى الحسن ضاقت به الشَّام ، وَكتب إلى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الحسنَ بنَ عليٍّ بعثَ إليَّ بكتابِكَ إليهِ جَواباً عَن كتابٍ كتبهُ إليكَ في ابن سَرْحٍ ؛ فَأَكثرتُ العَجَبَ مِنكَ ، وَعَلِمتُ أنَّ لكَ رأيْينِ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أبي سُفْيانَ ، والآخرُ مِن سُمَيَّةَ ، فَأمَّا الَّذي مِن أبي سُفْيانَ فحِلْمٌ وحَزْمٌ ، وأمَّا الَّذي مِن سُمَيَّةَ ، فَما يكونُ مِن رأي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كتابُكَ إلى الحَسَنِ تَشتُم أباه ، وتُعرِّض لَهُ بالفِسقِ ، وَلَعَمرِي إنَّك الأوْلى بالفِسقِ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الحسَنَ بدأ بِنَفسهِ ارتفِاعاً عَلَيكَ ، فَإنَّ ذلِكَ لا يَضعُكَ لو عَقِلتَ ، وَأمَّا تَسلُّطُهُ عَلَيكَ بالأَمرِ فَحَقٌّ لِمِثلِ الحَسَنِ أنْ يتسلَّطَ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تَركُكَ تَشفيعَهُ فيما شفَعَ فيهِ إليكَ ، فَحَظٌّ دَفَعتَهُ عَن نَفسِكَ إلى مَن هُو أولى بهِ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 علَيكَ كِتابي فَخَلِّ ما في يَديكَ لِسَعيدِ بنِ أبي سَرْحٍ ، وابنِ لَهُ دارَهُ ، واردُد عَلَيهِ مالَهُ ، وَلا تعرَّض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كَتبتُ إلى الحَسَنِ أنْ يخيّرهُ ، إنْ شاءَ أقامَ عِندَهُ ، وَإنْ شاءَ رَجَعَ إلى بَلَدِهِ ، وَلا سُلطانَ لَكَ عَلَيهِ لا بِيدٍ وَلا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كتابُك إلى الحَسَنِ باسمِهِ واسمِ أمِّهِ ، وَلا تَنسُبُهُ إلى أبيهِ ، فَإنَّ الحسَنَ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يُرمَى بهِ الرَّجَوان </w:t>
      </w:r>
      <w:r>
        <w:rPr>
          <w:rStyle w:val="FootnoteAnchor"/>
          <w:rtl w:val="true"/>
        </w:rPr>
        <w:footnoteReference w:id="92"/>
      </w:r>
      <w:r>
        <w:rPr>
          <w:rFonts w:ascii="Amiri" w:hAnsi="Amiri" w:eastAsia="Amiri" w:cs="Amiri"/>
          <w:color w:val="111111"/>
          <w:sz w:val="28"/>
          <w:sz w:val="28"/>
          <w:szCs w:val="28"/>
          <w:rtl w:val="true"/>
          <w:lang w:bidi="ar-SA"/>
        </w:rPr>
        <w:t xml:space="preserve">؟ وإلى أيِّ أمّ وكَلْتهُ 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أنَّها فاطِمَةُ بنتُ رَسولِ اللّه ِ صلى الله عليه و آله ، فَذاكَ أفخَرُ لَهُ لَو كنتَ تَعلَمُهُ وتَعقِلُهُ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أسفل الكتاب شعراً من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حَسَنٌ فابنُ الَّذي كان قبلَهُإذا سار سارَ الموتُ حيث يسيرُ وهَل يَلِدُ الرِّئْبال إلاَّ نظيرَهُوَذا حَسَنٌ شِبْهٌ لَهُ وَنظيرُ وَلكنَّه لو يُوزَنُ الحِلمُ والحِجابِأمرٍ لقالوا يَذبلٌ وَثَبيرُ </w:t>
      </w:r>
      <w:r>
        <w:rPr>
          <w:rStyle w:val="FootnoteAnchor"/>
          <w:rtl w:val="true"/>
        </w:rPr>
        <w:footnoteReference w:id="9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2885_130216"/>
    </w:p>
    <w:p>
      <w:pPr>
        <w:pStyle w:val="Heading4"/>
        <w:numPr>
          <w:ilvl w:val="3"/>
          <w:numId w:val="1"/>
        </w:numPr>
        <w:rPr/>
      </w:pPr>
      <w:bookmarkStart w:id="83" w:name="__RefHeading___Toc3012948_3224264995"/>
      <w:bookmarkStart w:id="84" w:name="_Toc31"/>
      <w:bookmarkEnd w:id="82"/>
      <w:bookmarkEnd w:id="83"/>
      <w:r>
        <w:rPr/>
        <w:t>۱۳</w:t>
      </w:r>
      <w:r>
        <w:rPr>
          <w:rtl w:val="true"/>
        </w:rPr>
        <w:t xml:space="preserve"> كتابُه عليه السلام إلى زياد بعد نقضه الشروط</w:t>
      </w:r>
      <w:bookmarkEnd w:id="84"/>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كتابُه عليه السلام إلى زيادبعد نقضه الشروطقال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زياد رجلاً من أصحاب الحسن ، ممَّن كان في كتاب الأمان ، فكتب إليه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الحسن بن عليّ إلى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عَلِمتَ ما كُنَّا أخَذنا مِنَ الأمانِ لِأَصحابِنا ، وَقَد ذَكَر لي فُلانٌ أنَّكَ تعرَّضتَ لَهُ ، فَأُحبّ ألاَّ تعرِضَ لَهُ إلاَّ بِخَيرٍ ، والسَّلامُ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أتاه الكتاب ، وذلك بعد ادَّعاء معاوية إيَّاه غَضِبَ حَيثُ لَم يَنسبهُ إلى أبي سُفْيان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 بن أبي سُفْيان إلى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أتاني كتابُكَ في فاسِقٍ تُؤويهِ الفُسَّاقُ مِن شيعَتِكَ وَشيعَةِ أَبيكَ ، وَايمُ اللّه ِ لأَطلُبنَّهُ بَينَ جِلدِكَ وَلَحمِكَ ، وَإنَّ أحَبَّ النَّاسِ إليَّ لَحماً أنْ آكُلَهُ لَلَحْمٌ أنت منه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الحسن عليه السلام الكتاب ، بعث به إلى معاوية ، فلمَّا قرأه غضب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بن أبي سُفْيان إلى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لكَ رأيين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رأياً من أبي سُفْيان ، وَرَأياً من سُمَيَّة ، فأمَّا رأيك من أبي سُفْيان فحِلْمٌ وحَزم ، وأمَّا رأيك من سُمَيَّة فَما يكونُ من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عليه السلام كتب إليَّ بأنَّك عَرضتَ لِصاحبِهِ ، فَلا تَعرِض لَهُ ، فَإنِّي لَم أجعَل لَكَ عَلَيهِ سَبيلاً ، وَإنَّ الحَسَنَ لَيس مِمَّن يُرمَى بهِ الرَّجَوان ، والعَجَبُ مِن كتابِكَ إليهِ ، لا تنَسِبُهُ إلى أبيهِ أو إلى أمِّهِ ، فالآنَ حِينَ اختَرتَ لَهُ ، والسَّلامُ </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2885_130218"/>
    </w:p>
    <w:p>
      <w:pPr>
        <w:pStyle w:val="Heading3"/>
        <w:numPr>
          <w:ilvl w:val="2"/>
          <w:numId w:val="1"/>
        </w:numPr>
        <w:rPr/>
      </w:pPr>
      <w:bookmarkStart w:id="86" w:name="__RefHeading___Toc3012950_3224264995"/>
      <w:bookmarkStart w:id="87" w:name="_Toc32"/>
      <w:bookmarkEnd w:id="85"/>
      <w:bookmarkEnd w:id="86"/>
      <w:r>
        <w:rPr>
          <w:rtl w:val="true"/>
        </w:rPr>
        <w:t xml:space="preserve">الفصل الرّابع </w:t>
      </w:r>
      <w:r>
        <w:rPr>
          <w:rtl w:val="true"/>
        </w:rPr>
        <w:t xml:space="preserve">: </w:t>
      </w:r>
      <w:r>
        <w:rPr>
          <w:rtl w:val="true"/>
        </w:rPr>
        <w:t>في مكاتيبه مجهولة التّاريخ</w:t>
      </w:r>
      <w:bookmarkEnd w:id="87"/>
    </w:p>
    <w:p>
      <w:pPr>
        <w:pStyle w:val="Heading4"/>
        <w:numPr>
          <w:ilvl w:val="3"/>
          <w:numId w:val="1"/>
        </w:numPr>
        <w:rPr/>
      </w:pPr>
      <w:bookmarkStart w:id="88" w:name="__RefHeading___Toc3012952_3224264995"/>
      <w:bookmarkStart w:id="89" w:name="_Toc33"/>
      <w:bookmarkEnd w:id="88"/>
      <w:r>
        <w:rPr/>
        <w:t>۱۴</w:t>
      </w:r>
      <w:r>
        <w:rPr>
          <w:rtl w:val="true"/>
        </w:rPr>
        <w:t xml:space="preserve"> كتابُه عليه السلام في القضاء والقدر</w:t>
      </w:r>
      <w:bookmarkEnd w:id="89"/>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مكاتيبه عليه السلام مجهولة التّاريخ</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كتابُه عليه السلام في القضاء والقدرجاء في الحديث أنَّ الحسن بن أبي الحسن البصريّ </w:t>
      </w:r>
      <w:r>
        <w:rPr>
          <w:rStyle w:val="FootnoteAnchor"/>
          <w:rtl w:val="true"/>
        </w:rPr>
        <w:footnoteReference w:id="95"/>
      </w:r>
      <w:r>
        <w:rPr>
          <w:rFonts w:ascii="Amiri" w:hAnsi="Amiri" w:eastAsia="Amiri" w:cs="Amiri"/>
          <w:color w:val="111111"/>
          <w:sz w:val="28"/>
          <w:sz w:val="28"/>
          <w:szCs w:val="28"/>
          <w:rtl w:val="true"/>
          <w:lang w:bidi="ar-SA"/>
        </w:rPr>
        <w:t xml:space="preserve">كتَب إلى الإمام الحسن بن عليّ بن أبي طالب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البصريّ إلى الحسن ابن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فإنَّكُم معاشِرَ بني هاشِمٍ ، الفُلْكُ الجاريَةٌ في الّلُجج الغامِرَةِ ، ومصابيحُ الدُّجى ، وأعلامُ الهُدى ، وَالأئمَّةُ القادَةُ ، الَّذين مَن اتَّبعَهُم نَجا ، وَالسَّفينَةُ الَّتي يَؤولُ إليها المُؤمِنونَ ، وَيَنجو فيها المُتمسِّكونَ ، قَد كَثُر ـ يا ابنَ رَسولِ اللّه ِ صلى الله عليه و آله ـ عِندَنا الكلامُ فِي القَدَرِ ، واختلافُنا في الاستطاعَةِ ، فَتُعلِمُنا ما نَرى عَلَيهِ رَأَيكَ وَرَأيَ آبائِكَ ، فَإنَّكم ذُرِّيَّةٌ بَعضُها مِن بَعضٍ ، مِن عِلمِ اللّه ِ عُلِّمتُم ، وَهُوَ الشَّاهِدُ عَلَيكُم ، وَأنتُم شُهداءُ عَلى النَّاسِ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الحسن بن عليّ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بن عَليٍّ إلى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انتهى إليَّ كتابُكَ عِندَ حَيْرَتِكَ وَحَيْرَةِ مَن زَعَمتَ مِن أُمَّتِنا ، وَكَيفَ تَرجِعونَ إليْنا ، وَأنتُم بِالقَولِ دُونَ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 أنَّهُ لَولا ما تَناهى إليَّ مِن حَيْرَتِكَ وَحَيْرَةِ الأُمَّةِ قِبَلَكَ لَأَمسَكتُ عَن الجَوابِ ، وَلكنّي النَّاصِحُ وابنُ النَّاصِحِ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أنا عَلَيهِ أنَّهُ مَن لَم يُؤمِن بالقَدَرِ خَيْرِهِ وَشَرِّهِ ، فَقَد كَفَرَ ، وَمَن حَمَلَ المَعاصي عَلى اللّه ِ عز و جل فَقَد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لا يُطاعُ بإكراهٍ ، ولا يُعصى بِغَلَبةٍ ، </w:t>
      </w:r>
      <w:r>
        <w:rPr>
          <w:rStyle w:val="FootnoteAnchor"/>
          <w:rtl w:val="true"/>
        </w:rPr>
        <w:footnoteReference w:id="96"/>
      </w:r>
      <w:r>
        <w:rPr>
          <w:rFonts w:ascii="Amiri" w:hAnsi="Amiri" w:eastAsia="Amiri" w:cs="Amiri"/>
          <w:color w:val="111111"/>
          <w:sz w:val="28"/>
          <w:sz w:val="28"/>
          <w:szCs w:val="28"/>
          <w:rtl w:val="true"/>
          <w:lang w:bidi="ar-SA"/>
        </w:rPr>
        <w:t xml:space="preserve">وَلكنَّهُ عز و جل المالِكُ لِما مَلّكَهُم ، والقادِرُ عَلى ما عَليهِ أَقدَرَهُم ، فَإنِ ائْتَمروا بالطَّاعَةِ لَم يَكُن اللّه ُ عز و جل لَهُم صَادَّاً ، وَلا عَنها مانِعاً ، وإنْ ائْتَمروا بالمَعصِيَةِ فَشَاء سُبحانَهُ أنْ يَمُنَّ عَلَيهِم فَيحولَ بَينَهُم وَبَينها فَعَلَ ، وإنْ لَم يَفعل فَلَيسَ هُو الذي حَمَلَهُم عَلَيها إجْباراً ، وَلا ألزمَهُم بِها إكْراهاً ، بَل احتِجاجُهُ ـ جَلَّ ذِكرُهُ ـ عَلَيهِم أَن عَرَّفَهُم ، وَجَعَل لَهُمُ السَّبيلَ إلى فِعلِ ما دَعاهم إِليهِ ، وَتركِ ما نَهاهُم عَنهُ ، وَللّه ِِ الحُجَّة البالِغَةُ ، والسَّلامُ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ونصُّ الكتاب على رواية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الحسنُ بن أبي الحسن البصريّ ، إلى أبي محمدٍ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فإنَّكم مَعْشَرَ بَني هاشِمٍ الفُلْكُ الجارِيَةُ فِي اللُجَجِ الغامِرَةِ ، وَالأعلامُ النّيّرةُ الشَّاهِرَةُ ، أو كَسَفِينة نوحٍ عليه السلام ، الَّتي نزَلَها المؤمِنونَ ، وَنَجا فيها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إليكَ يا ابنَ رَسولِ اللّه ِ عِنْدَ اختلافِنا فِي القَدَرِ وَحَيْرَتِنا فِي الاستِطاعَةِ ، فَأخْبِرْنا بالَّذي عَلَيهِ رَأيُكَ وَرَأيُ آبائِكَ عليهم السلام ، فَإنَّ مِن عِلمِ اللّه ِ عِلْمَكُم ، وَأنتُم شُهدَاءُ على النَّاسِ ، واللّه ُ الشَّاهِدُ عَلَيكُم ، ذُرِّيَّةً بَعضُها مِن بَعضٍ ، واللّه ُ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وَصَل إليَّ كتابُك ، وَلَوْلا ما ذَكَرْتَهُ مِن حَيْرَتِكَ وَحَيْرَةِ مَن مَضَى قَبلَكَ إذاً ما أخْبَرتُكَ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يُؤمِن بالقَدَرِ خَيْرِهِ وَشَرِّهِ أنَّ اللّه َ يَعْلَمُهُ فَقَد كَفَر ، وَمَن أحالَ المعاصي عَلى اللّه ِ فَقَد فَجَر ، إنَّ اللّه لَم يُطَعْ مُكرِهاً ، ولم يُعْصَ مَغلوباً ، وَلَم يُهْمِلِ العبادَ سُدىً مِنَ المَمْلَكَةِ ، بل هُوَ المالِكُ لِما مَلَّكَهُم ، وَالقادِرُ على ما عَليهِ أقدَرَهُم ، بل أمَرَهُم تَخْييراً ، ونَهاهُم تَحذيراً ، فَإنِ ائْتَمَروا بالطَّاعَةِ لَم يَجِدوا عَنها صَادّاً ، وَإنِ انْتَهوا إلى مَعصِيَةٍ فَشاءَ أنْ يَمُنَّ عَلَيهِم بأنْ يحُولَ بَينَهم وَبَينَها فَعَلَ ، وَإنْ لَم يفعَل فَلَيسَ هُوَ الَّذي حَمَلَهُم عَلَيها جَبْراً ، ولا أُلزِمُوها كُرهاً ، بل مَنَّ عَلَيهِم بأنْ بصَّرَهم وَعَرَّفَهُم وَحَذَّرَهم وأمرَهُم ونَهاهُم ، لا جَبْلاً لهم عَلى ما أمَرَهم بهِ فَيكونُوا كالمَلائِكَةِ ، وَلا جَبْراً لَهُم عَلى ما نَهاهُم عَنهُ ، وَ لِلّهِ الحُجَّةُ البالِغَةُ ، فَلَو شاءَ لَهداكم أجمَعينَ ، والسَّلامُ عَلى مَنِ اتَّبَعَ الهُدى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ونصُّ الكتاب على رواية 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الحسن البصريّ إلى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فَأنتُم أهلُ بَيتِ النُّبوَّةِ ، ومَعدِنُ الحِكمَةِ ، وَأنَّ اللّه َ جَعَلَكُم الفُلْكَ الجارِيَةَ فِي اللُجَجِ الغامِرَةِ ، يلجأ إليكُمُ اللاّجئُ ، وَيعتَصِمُ بِحبْلِكُم القالي ، مَنِ اقْتدى بِكُم اهتَدى ونَجا ، ومَن تَخَلَّفَ عَنكُم هَلَكَ وَغَوى ، وأنِّي كتبتُ إليكَ عِندَ الحَيرَةِ واختلافِ الأُمَّةِ في القَدَرِ ، فَتُفضي إِلَينا ما أفضاهُ اللّه ُ إلَيكُم أهلَ البَيتِ ، فَنأخُذُ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فَإنَّا أهلُ بَيتٍ كما ذَكَرتَ عِندَ اللّه ِ وَعِندَ أَوليائِهِ ، فَأَمّا عِندَكَ وَعِندَ أصحابِكَ ، فَلَو كُنَّا كَما ذَكَرتَ ما تَقَدَّمتمونا ، وَلا استَبدَلتُم بِنا غَيرَنا ، وَلَعَمري لَقَد ضَرَبَ اللّه ُ مَثَلَكُم في كِتابِهِ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أَتَسْتَبْدِلُونَ الَّذِي هُوَ أَدْنَى بِالَّذِي هُوَ خَيْرٌ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هذا لِأولِيائِكَ فيما سَأَلوا ، وَلَكُم فيما استَبدَلتُم ، وَلَولا ما أُريدُ مِنَ الاحتجاجِ عَلَيكَ وَعَلى أصحابِكَ ما كَتبتُ إِلَيكَ بِشَيءٍ مِمَّا نَحنُ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وَصَلَ كِتابي إِلَيكَ لَتَجِدَنَّ الحُجَّةَ عَلَيكَ وَعَلى أَصحابِكَ مُؤكَّدَةُ ، حَيثُ يَقولُ اللّه ُ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يَهِدِّى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 ما كَتَبتُ إِلَيكَ فِي القَدَرِ ، فَإنَّهُ مَن لَم يُؤمِن بالقَدَرِ خَيْرِهِ وَشَرِّهِ فَقَد كَفَر ، وَمَن حَمَلَ المعاصي عَلى اللّه ِ فَجَرَ ، إنَّ اللّه عز و جل لا يُطلع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بإكراه ، ولا يُعصى بغلبة ، ولا يُهْمِلُ العِبادَ مِنَ المَلَكَةِ ، ولكنَّه المالِكُ لِما مَلَّكَهُم ، وَالقادِرُ عَلى ما أَقدَرَهُم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ائتمروا بالطَّاعَةِ يَكُن عَنها صادَّاً مُثبِّطاً ، وَإنِ ائْتَمَروا بالمَعصِيَةِ ، فَشَاءَ أنْ يَحولَ بَينَهُم وَبَينَ ما ائْتَمَروا بهِ فَعَلَ ، وَإنْ لَم يَفعَل فَلَيسَ هُوَ حَمَلَهُم عَلَيها ، وَلا كَلَّفَهم إيَّاها جَبْراً ، بل تَمكينُهُ إيَّاهُم وإعْذارُهُ إِلَيهِم طَرَّقَهُم وَمَكَّنَهُم ، فَجَعَل لهم السّبيلَ إلى أخذِ ما أمَرَهُم بهِ وَتركِ ما نَهاهُم عَنهُ ، وَوَضْع التَّكليفَ عَن أهلِ النُّقصانِ وَالزَّمانَةِ ، والسَّلامُ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في مكاتيبه مجهولة التّاريخ</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0" w:name="pg12885_130222"/>
    </w:p>
    <w:p>
      <w:pPr>
        <w:pStyle w:val="Heading4"/>
        <w:numPr>
          <w:ilvl w:val="3"/>
          <w:numId w:val="1"/>
        </w:numPr>
        <w:rPr/>
      </w:pPr>
      <w:bookmarkStart w:id="91" w:name="__RefHeading___Toc3012954_3224264995"/>
      <w:bookmarkStart w:id="92" w:name="_Toc34"/>
      <w:bookmarkEnd w:id="90"/>
      <w:bookmarkEnd w:id="91"/>
      <w:r>
        <w:rPr/>
        <w:t>۱۵</w:t>
      </w:r>
      <w:r>
        <w:rPr>
          <w:rtl w:val="true"/>
        </w:rPr>
        <w:t xml:space="preserve"> كتابُه عليه السلام إلى الحسين عليه السلام حول كثرة بذْله</w:t>
      </w:r>
      <w:bookmarkEnd w:id="92"/>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كتابُه عليه السلام إلى الحسين عليه السلامحول كثرة بذْلهقال في كشف الغُمَّة في مكارم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الحسن عليه السلام يلومه </w:t>
      </w:r>
      <w:r>
        <w:rPr>
          <w:rStyle w:val="FootnoteAnchor"/>
          <w:rtl w:val="true"/>
        </w:rPr>
        <w:footnoteReference w:id="103"/>
      </w:r>
      <w:r>
        <w:rPr>
          <w:rFonts w:ascii="Amiri" w:hAnsi="Amiri" w:eastAsia="Amiri" w:cs="Amiri"/>
          <w:color w:val="111111"/>
          <w:sz w:val="28"/>
          <w:sz w:val="28"/>
          <w:szCs w:val="28"/>
          <w:rtl w:val="true"/>
          <w:lang w:bidi="ar-SA"/>
        </w:rPr>
        <w:t xml:space="preserve">على إعطاء الشُّعراءِ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أعلَمُ مِنِّي بأنَّ خيرَ المالِ ما وُقِيَ بهِ العِرضُ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3" w:name="pg12885_130224"/>
    </w:p>
    <w:p>
      <w:pPr>
        <w:pStyle w:val="Heading3"/>
        <w:numPr>
          <w:ilvl w:val="2"/>
          <w:numId w:val="1"/>
        </w:numPr>
        <w:rPr/>
      </w:pPr>
      <w:bookmarkStart w:id="94" w:name="__RefHeading___Toc3012956_3224264995"/>
      <w:bookmarkStart w:id="95" w:name="_Toc35"/>
      <w:bookmarkEnd w:id="93"/>
      <w:bookmarkEnd w:id="94"/>
      <w:r>
        <w:rPr>
          <w:rtl w:val="true"/>
        </w:rPr>
        <w:t xml:space="preserve">الفصل الخامس </w:t>
      </w:r>
      <w:r>
        <w:rPr>
          <w:rtl w:val="true"/>
        </w:rPr>
        <w:t xml:space="preserve">: </w:t>
      </w:r>
      <w:r>
        <w:rPr>
          <w:rtl w:val="true"/>
        </w:rPr>
        <w:t>في وصاياه عليه السلام</w:t>
      </w:r>
      <w:bookmarkEnd w:id="95"/>
    </w:p>
    <w:p>
      <w:pPr>
        <w:pStyle w:val="Heading4"/>
        <w:numPr>
          <w:ilvl w:val="3"/>
          <w:numId w:val="1"/>
        </w:numPr>
        <w:rPr/>
      </w:pPr>
      <w:bookmarkStart w:id="96" w:name="__RefHeading___Toc3012958_3224264995"/>
      <w:bookmarkStart w:id="97" w:name="_Toc36"/>
      <w:bookmarkEnd w:id="96"/>
      <w:r>
        <w:rPr/>
        <w:t>۱۶</w:t>
      </w:r>
      <w:r>
        <w:rPr>
          <w:rtl w:val="true"/>
        </w:rPr>
        <w:t xml:space="preserve"> وصيّتُه عليه السلام إلى محمّد بن الحنفيّة</w:t>
      </w:r>
      <w:bookmarkEnd w:id="97"/>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وصاياه عليه السلام</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وصيَّتُه عليه السلام إلى محمَّد بن الحنفيَّةمحمَّد بن الحسن وعليُّ بن محمَّد ، عن سهل بن زياد ، عن محمَّد بن سليمان الدَّيلمِيِّ ، عن بعض أصحابنا ، عن المُفَضَّل بن عمر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الحسن بن عليّ عليهماالسلام الوفاة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انظُر هَل تَرَى مِن وَراءِ بابِكَ مُؤمِناً مِن غَيرِ آلِ مُحَمَّدٍ عليهم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تَعالى وَرَسولُهُ وابنُ رَسولِهِ ، أَعلَمُ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مُحَمَّدَ بنَ عَلِيٍّ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 فَلَمَّا دَخَلتُ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 إلاّ خَيرٌ؟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أبا مُحَمَّدٍ ، فَعَجَّلَ عَلى شِسعِ نَعلِهِ ، فَلَم يُسوِّهِ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مَعي يَعْدو ، فَلَمَّا قامَ بَينَ يَديهِ سَلَّمَ ، فَقالَ لَهُ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فَإنَّهُ لَيس مِثْلُكَ يَغيبُ عَن سَمَاعِ كَلامٍ ، يَحيا بِهِ الأَمواتُ ، وَيَموتُ بِهِ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أَوعِيَةَ العِلمِ وَمَصابيحَ الهُدى ، فَإنَّ ضَوْءَ النَّهارِ ، بَعضُهُ أضْوأُ مِن بَعضٍ ، أ ما عَلِمتَ أنَّ اللّه َ جَعَلَ وُلدَ إبراهيمَ عليه السلام أئمَّةً ، وَفَضَّلَ بَعضَهم عَلى بَعضٍ ، وَآتى داودَ عليه السلام زَبور اً ، وَقَد عَلِمتَ بِما استأثرَ بِهِ مُحمَّداً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عَليٍّ ، إنِّي أخافُ عَلَيكَ الحَسَدَ ، وَإنَّما وَصَفَ اللّه ُ بِهِ الكافِرينَ ، فَقالَ اللّه ُ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كُفَّارًا حَسَدًا مِنْ عِندِ أَنفُسِهِم مِن بَعْدِ مَا تَبَيَّنَ لَهُمُ الْحَقُّ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وَلَم يَجعَلِ اللّه ُ عز و جل لِلشَّيطانِ عَلَيكَ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عَليٍّ ، ألا أخبِرُكَ بِما سَمِعتُ مِن أبيكَ فيكَ؟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أباكَ عليه السلام يَقولُ يوم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يَبَرَّني في الدُّنيا وَالآخِرَةِ فَليَبَرَّ مُحمَّداً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عَليٍّ ، لَو شِئتَ أن أُخبِرَكَ وَأنتَ نُطْفَةٌ في ظَهر أبيكَ لَأخبَرتُكَ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عليٍّ ، أما عَلِمتَ أنَّ الحُسينَ بنَ عَليٍّ عليه السلام بَعدَ وَفاةِ نفسي ومُفارَقة روحي جِسمي إمامٌ مِن بَعدي ، وَعِندَ اللّه ِ جَلَّ اسمُهُ في الكِتابِ وِراثَةٌ مِنَ النَّبيِّ صلى الله عليه و آله أضافَها اللّه ُ عز و جل لَهُ في وِرَاثَةِ أبيه وَأُمِّهِ ، فَعَلِمَ اللّه ُ أنَّكُم خِيرَةُ خَلقِهِ ، فَاصطَفى مِنكُم مُحَمَّداً صلى الله عليه و آله ، وَاختارَ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 وَاختارَني عَليٌّ عليه السلام بِالإمامَةِ ، وَاختَرتُ أنا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إمامٌ ، وَأنتَ وَسيلَتي إلى مُحَمَّدٍ صلى الله عليه و آله ، وَاللّه ِ لَوَدَدتُ أنَّ نَفسي ذَهَبَت قَبلَ أن أسمَعَ مِنكَ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في رَأسي كَلاماً لا تَنزِفُهُ الدِّلاءُ ، وَلا تُغيِّرُهُ نَغْمَةُ الرِّياحِ ، كَالكِتابِ المُعجَمِ في الرَّقِّ المُنَمنَمِ ، أهُمُّ بإِبدائِهِ ، فَأجِدُني سُبِقتُ إليه سَبقَ الكِتابِ المُنزَلِ ، أو ما جاءَت بِهِ الرُّسُلُ ، وَإنَّه لَكَلامٌ يَكِلُّ بِهِ لسانُ النَّاطِقِ ، وَيَدُ الكاتِبِ ، حَتَّى لا يَجِدَ قلَماً ، وَيُؤتوا بالقِرطاسِ حُمَماً ، فَلا يَبلُغُ إلى فَضلِكَ ، وكَذلِكَ يَجزي اللّه ُ المُحسِنينَ ، وَلا قُوَّةَ إلاّ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أعلَمُنا عِلماً ، وَأثقَلُنا حِلماً ، وَأقرَبُنا مِن رَسولِ اللّه ِ صلى الله عليه و آله رَحِماً ، كانَ فَقيهاً قَبلَ أن يُخلَقَ ، وَقَرأ الوَحيَ قَبلَ أن يَنطِقَ ، وَلَو عَلِمَ اللّه ُ في أحَدٍ خَيراً ما اصطَفى مُحَمَّداً صلى الله عليه و آله ، فَلمَّا اختارَ اللّه ُ مُحَمَّداً ، وَاختارَ مُحَمَّدٌ عَلِيّاً ، وَاختارَكَ عَليٌّ إماماً ، وَاختَرتَ الحُسينَ ، سَلَّمنا وَرَضِينا مَن هُوَ بِغَيرِهِ يَرضى ، وَمَن غيرُه كنَّا نَسلَمُ بِهِ مِن مُشكِلاتِ أمرِنا </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8" w:name="pg12885_130226"/>
    </w:p>
    <w:p>
      <w:pPr>
        <w:pStyle w:val="Heading4"/>
        <w:numPr>
          <w:ilvl w:val="3"/>
          <w:numId w:val="1"/>
        </w:numPr>
        <w:rPr/>
      </w:pPr>
      <w:bookmarkStart w:id="99" w:name="__RefHeading___Toc3012960_3224264995"/>
      <w:bookmarkStart w:id="100" w:name="_Toc37"/>
      <w:bookmarkEnd w:id="98"/>
      <w:bookmarkEnd w:id="99"/>
      <w:r>
        <w:rPr/>
        <w:t>۱۷</w:t>
      </w:r>
      <w:r>
        <w:rPr>
          <w:rtl w:val="true"/>
        </w:rPr>
        <w:t xml:space="preserve"> وصيّتُه عليه السلام إلى الحسين عليه السلام وابن الحنفيّة</w:t>
      </w:r>
      <w:bookmarkEnd w:id="100"/>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وصيَّتُه عليه السلام إلى الحسين عليه السلاموابن الحنفيَّة في 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رضى الله عنه اشْتكى بالمدينة ، فثَقُلَ ، وكان أخوه محمَّد بن الحَنَفِيَّة في ضَيْعَةٍ له ، فأرسل إليه ، فوَافَى ، فدخل عليه ، فجلس عن يساره ، والحسين عن يمينه ، ففتح الحسن عينه ، فرآهما ، فقال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 أُوصِيكَ بِمُحَمَّدٍ أخيكَ خَيراً ، فَإنَّهُ جلدةُ ما بَينَ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وَأنا أُوصيكَ بِالحُسَينِ ، كانِفهُ وَوَازِرهُ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مَعَ جَدّي صلى الله عليه و آله ، فَإن مُنِعتُم فَالبَقِيعُ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تُوُفِّي ، فمنع مروان أنْ يُدْفَن مع النّبيّ صلى الله عليه و آله ، فدُفِن في البقيع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885_130227"/>
    </w:p>
    <w:p>
      <w:pPr>
        <w:pStyle w:val="Heading4"/>
        <w:numPr>
          <w:ilvl w:val="3"/>
          <w:numId w:val="1"/>
        </w:numPr>
        <w:rPr/>
      </w:pPr>
      <w:bookmarkStart w:id="102" w:name="__RefHeading___Toc3012962_3224264995"/>
      <w:bookmarkStart w:id="103" w:name="_Toc38"/>
      <w:bookmarkEnd w:id="101"/>
      <w:bookmarkEnd w:id="102"/>
      <w:r>
        <w:rPr/>
        <w:t>۱۸</w:t>
      </w:r>
      <w:r>
        <w:rPr>
          <w:rtl w:val="true"/>
        </w:rPr>
        <w:t xml:space="preserve"> وصيّتُه عليه السلام إلى جنادة بن أبي اُميّة</w:t>
      </w:r>
      <w:bookmarkEnd w:id="103"/>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وصيَّتُه عليه السلام إلى جنادة بن أبي أُميَّةفي كفاية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وهبان البصريّ ، حدَّثني داود بن الهَيثم بن إسحاق النّحويّ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إسحاق بن البهلول بن حسان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طلحة بن زيد الرّقيّ ، عن الزُّبير بن عطا ، عن عمير بن هاني العيسى </w:t>
      </w:r>
      <w:r>
        <w:rPr>
          <w:rStyle w:val="FootnoteAnchor"/>
          <w:rtl w:val="true"/>
        </w:rPr>
        <w:footnoteReference w:id="108"/>
      </w:r>
      <w:r>
        <w:rPr>
          <w:rFonts w:ascii="Amiri" w:hAnsi="Amiri" w:eastAsia="Amiri" w:cs="Amiri"/>
          <w:color w:val="111111"/>
          <w:sz w:val="28"/>
          <w:sz w:val="28"/>
          <w:szCs w:val="28"/>
          <w:rtl w:val="true"/>
          <w:lang w:bidi="ar-SA"/>
        </w:rPr>
        <w:t xml:space="preserve">، عن جُنادة بن أبي أميد </w:t>
      </w:r>
      <w:r>
        <w:rPr>
          <w:rStyle w:val="FootnoteAnchor"/>
        </w:rPr>
        <w:footnoteReference w:id="109"/>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الحسن بن عليّ عليهماالسلام في مرضه الَّذي توفي فيه ، وبين يديه طشت يقذف فيه </w:t>
      </w:r>
      <w:r>
        <w:rPr>
          <w:rStyle w:val="FootnoteAnchor"/>
          <w:rtl w:val="true"/>
        </w:rPr>
        <w:footnoteReference w:id="110"/>
      </w:r>
      <w:r>
        <w:rPr>
          <w:rFonts w:ascii="Amiri" w:hAnsi="Amiri" w:eastAsia="Amiri" w:cs="Amiri"/>
          <w:color w:val="111111"/>
          <w:sz w:val="28"/>
          <w:sz w:val="28"/>
          <w:szCs w:val="28"/>
          <w:rtl w:val="true"/>
          <w:lang w:bidi="ar-SA"/>
        </w:rPr>
        <w:t xml:space="preserve">الدَّم ، ويخرج كبده قطعة قطعة من السُّم الَّذي أسقاه معاوية لعنه اللّه </w:t>
      </w:r>
      <w:r>
        <w:rPr>
          <w:rStyle w:val="FootnoteAnchor"/>
          <w:rtl w:val="true"/>
        </w:rPr>
        <w:footnoteReference w:id="111"/>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لك لا تعالج نفسك؟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بِماذا أعالِجُ المَوتَ؟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 إنَّهُ لعَهدٌ عَهِدَهُ إلَينا رَسولُ اللّه ِ صلى الله عليه و آله ، أنَّ هذا الأمرَ يَملِكُهُ إثنا عَشَر إماماً مِن وُلدِ عَليٍّ عليه السلام وَفاطِمَةَ عليهاالسلام ، ما مِنَّا إلاَّ مَسمومٌ أو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رفعت الطَّشت ، واتَّكى صلوات اللّه عليه فقلت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اسْتَعِدَّ لِسَفَرِكَ ، وَحَصِّل زادَكَ قَبلَ حُلُول أجَلِكَ ، وَاعلَم أنَّهُ تَطلُبُ الدُّنيا والموتُ يطلُبك ، لا تحمِل يومك الَّذي له باب على يومك الَّذي أنتَ فيهِ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وَاعلَم ، أنَّكَ لا تَكسِبُ مِنَ المالِ شَيئاً فَوقَ قُوتِك ، إلاَّ كُنتَ فيهِ خازِناً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 أنَّ في حَلالِها حِساباً </w:t>
      </w:r>
      <w:r>
        <w:rPr>
          <w:rStyle w:val="FootnoteAnchor"/>
          <w:rtl w:val="true"/>
        </w:rPr>
        <w:footnoteReference w:id="114"/>
      </w:r>
      <w:r>
        <w:rPr>
          <w:rFonts w:ascii="Amiri" w:hAnsi="Amiri" w:eastAsia="Amiri" w:cs="Amiri"/>
          <w:color w:val="111111"/>
          <w:sz w:val="28"/>
          <w:sz w:val="28"/>
          <w:szCs w:val="28"/>
          <w:rtl w:val="true"/>
          <w:lang w:bidi="ar-SA"/>
        </w:rPr>
        <w:t xml:space="preserve">وَحرامِها عِقاباً ، وَفي الشُّبُهاتِ عِتابٌ ، فَأنزِلِ الدُّنيا بِمَنزِلَةِ المِيتَةِ ، خُذ مِنها ما يَكفِيكَ ، فإن كانَ ذلِكَ حَلالاً كُنتَ قَد زَهِدتَ فيها ، وَإن كانَ حَراماً لَم تَكُن قَد أخذتَ مِنَ المِيتةِ ، وَإن كانَ العِتابُ ، فإنَّ العقابَ </w:t>
      </w:r>
      <w:r>
        <w:rPr>
          <w:rStyle w:val="FootnoteAnchor"/>
          <w:rtl w:val="true"/>
        </w:rPr>
        <w:footnoteReference w:id="115"/>
      </w:r>
      <w:r>
        <w:rPr>
          <w:rFonts w:ascii="Amiri" w:hAnsi="Amiri" w:eastAsia="Amiri" w:cs="Amiri"/>
          <w:color w:val="111111"/>
          <w:sz w:val="28"/>
          <w:sz w:val="28"/>
          <w:szCs w:val="28"/>
          <w:rtl w:val="true"/>
          <w:lang w:bidi="ar-SA"/>
        </w:rPr>
        <w:t xml:space="preserve">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وَاعْمَل لِدُنياكَ كَأنَّكَ تَعيشُ أبداً ، وَاعمَل لاِخِرَتِكَ كَأنَّكَ تَموتُ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عِزَّاً بِلا عَشيرَةٍ وَهَيبَةً بِلا سُلطانٍ فَاخرج مِن ذُلِّ مَعصِيَةِ اللّه ِ إلى عِزِّ طاعَةِ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نازَعَتْكَ إلى صُحبَة الرِّجالِ حاجَةٌ فاصحَب مَن إذا صَحِبتَه زانَكَ ، وَإذا خَدَمتَه صانَكَ ، وَإذا أردتَ منه مَعُونَةً فاتَك </w:t>
      </w:r>
      <w:r>
        <w:rPr>
          <w:rStyle w:val="FootnoteAnchor"/>
          <w:rtl w:val="true"/>
        </w:rPr>
        <w:footnoteReference w:id="116"/>
      </w:r>
      <w:r>
        <w:rPr>
          <w:rFonts w:ascii="Amiri" w:hAnsi="Amiri" w:eastAsia="Amiri" w:cs="Amiri"/>
          <w:color w:val="111111"/>
          <w:sz w:val="28"/>
          <w:sz w:val="28"/>
          <w:szCs w:val="28"/>
          <w:rtl w:val="true"/>
          <w:lang w:bidi="ar-SA"/>
        </w:rPr>
        <w:t xml:space="preserve">، وَإن قُلتَ صَدَّقَ قَولَكَ ، وَإنْ صُلتَ شَدَّ صَولَتَكَ ، وَإن مَدَدْتَ يَدَكَ بِفَضلٍ </w:t>
      </w:r>
      <w:r>
        <w:rPr>
          <w:rStyle w:val="FootnoteAnchor"/>
          <w:rtl w:val="true"/>
        </w:rPr>
        <w:footnoteReference w:id="117"/>
      </w:r>
      <w:r>
        <w:rPr>
          <w:rFonts w:ascii="Amiri" w:hAnsi="Amiri" w:eastAsia="Amiri" w:cs="Amiri"/>
          <w:color w:val="111111"/>
          <w:sz w:val="28"/>
          <w:sz w:val="28"/>
          <w:szCs w:val="28"/>
          <w:rtl w:val="true"/>
          <w:lang w:bidi="ar-SA"/>
        </w:rPr>
        <w:t xml:space="preserve">جَدَّها </w:t>
      </w:r>
      <w:r>
        <w:rPr>
          <w:rStyle w:val="FootnoteAnchor"/>
          <w:rtl w:val="true"/>
        </w:rPr>
        <w:footnoteReference w:id="118"/>
      </w:r>
      <w:r>
        <w:rPr>
          <w:rFonts w:ascii="Amiri" w:hAnsi="Amiri" w:eastAsia="Amiri" w:cs="Amiri"/>
          <w:color w:val="111111"/>
          <w:sz w:val="28"/>
          <w:sz w:val="28"/>
          <w:szCs w:val="28"/>
          <w:rtl w:val="true"/>
          <w:lang w:bidi="ar-SA"/>
        </w:rPr>
        <w:t xml:space="preserve">، وَإن بَدَت مِنكَ ثُلمَةٌ سَدَّها ، وَإن رأى مِنكَ حَسَنَةً عَدَّها ، وَإن سَألتَهُ أعطاكَ ، وَإن سَكَتَّ عَنهُ ابتَداكَ ، وَإن نزَلَت بِكَ أحَدُّ المُلِمَّاتِ أَسالَكَ </w:t>
      </w:r>
      <w:r>
        <w:rPr>
          <w:rStyle w:val="FootnoteAnchor"/>
          <w:rtl w:val="true"/>
        </w:rPr>
        <w:footnoteReference w:id="119"/>
      </w:r>
      <w:r>
        <w:rPr>
          <w:rFonts w:ascii="Amiri" w:hAnsi="Amiri" w:eastAsia="Amiri" w:cs="Amiri"/>
          <w:color w:val="111111"/>
          <w:sz w:val="28"/>
          <w:sz w:val="28"/>
          <w:szCs w:val="28"/>
          <w:rtl w:val="true"/>
          <w:lang w:bidi="ar-SA"/>
        </w:rPr>
        <w:t xml:space="preserve">، مَن لا يَأتيكَ مِنهُ البَوائقُ ، وَلا يَختَلِفُ عَلَيكَ مِنهُ الطَّوالِقُ </w:t>
      </w:r>
      <w:r>
        <w:rPr>
          <w:rStyle w:val="FootnoteAnchor"/>
          <w:rtl w:val="true"/>
        </w:rPr>
        <w:footnoteReference w:id="120"/>
      </w:r>
      <w:r>
        <w:rPr>
          <w:rFonts w:ascii="Amiri" w:hAnsi="Amiri" w:eastAsia="Amiri" w:cs="Amiri"/>
          <w:color w:val="111111"/>
          <w:sz w:val="28"/>
          <w:sz w:val="28"/>
          <w:szCs w:val="28"/>
          <w:rtl w:val="true"/>
          <w:lang w:bidi="ar-SA"/>
        </w:rPr>
        <w:t xml:space="preserve">، وَلا يخذُلُكَ عِندَ الحَقائِقِ ، وَإن تَنازَعْتُما مَنفَساً </w:t>
      </w:r>
      <w:r>
        <w:rPr>
          <w:rStyle w:val="FootnoteAnchor"/>
          <w:rtl w:val="true"/>
        </w:rPr>
        <w:footnoteReference w:id="121"/>
      </w:r>
      <w:r>
        <w:rPr>
          <w:rFonts w:ascii="Amiri" w:hAnsi="Amiri" w:eastAsia="Amiri" w:cs="Amiri"/>
          <w:color w:val="111111"/>
          <w:sz w:val="28"/>
          <w:sz w:val="28"/>
          <w:szCs w:val="28"/>
          <w:rtl w:val="true"/>
          <w:lang w:bidi="ar-SA"/>
        </w:rPr>
        <w:t xml:space="preserve">آثَرَك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4" w:name="pg12885_130229"/>
    </w:p>
    <w:p>
      <w:pPr>
        <w:pStyle w:val="Heading4"/>
        <w:numPr>
          <w:ilvl w:val="3"/>
          <w:numId w:val="1"/>
        </w:numPr>
        <w:rPr/>
      </w:pPr>
      <w:bookmarkStart w:id="105" w:name="__RefHeading___Toc3012964_3224264995"/>
      <w:bookmarkStart w:id="106" w:name="_Toc39"/>
      <w:bookmarkEnd w:id="104"/>
      <w:bookmarkEnd w:id="105"/>
      <w:r>
        <w:rPr/>
        <w:t>۱۹</w:t>
      </w:r>
      <w:r>
        <w:rPr>
          <w:rtl w:val="true"/>
        </w:rPr>
        <w:t xml:space="preserve"> وصيّتُه عليه السلام إلى الحسين عليه السلام</w:t>
      </w:r>
      <w:bookmarkEnd w:id="10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نَفَسُهُ ، وَاصفَرَّ لَونُهُ حتَّى خَشتُ </w:t>
      </w:r>
      <w:r>
        <w:rPr>
          <w:rStyle w:val="FootnoteAnchor"/>
          <w:rtl w:val="true"/>
        </w:rPr>
        <w:footnoteReference w:id="122"/>
      </w:r>
      <w:r>
        <w:rPr>
          <w:rFonts w:ascii="Amiri" w:hAnsi="Amiri" w:eastAsia="Amiri" w:cs="Amiri"/>
          <w:color w:val="111111"/>
          <w:sz w:val="28"/>
          <w:sz w:val="28"/>
          <w:szCs w:val="28"/>
          <w:rtl w:val="true"/>
          <w:lang w:bidi="ar-SA"/>
        </w:rPr>
        <w:t xml:space="preserve">عَلَيهِ ، وَدَخَلَ الحُسَينُ صَلواتُ اللّه ِ عَلَيهِ والأسودُ بنُ أبي الأسودِ ، فانكبَّ عليه حتَّى قَبَّلَ رأسه وبَينَ عَينيهِ ، ثمَّ قعد عنده </w:t>
      </w:r>
      <w:r>
        <w:rPr>
          <w:rStyle w:val="FootnoteAnchor"/>
          <w:rtl w:val="true"/>
        </w:rPr>
        <w:footnoteReference w:id="123"/>
      </w:r>
      <w:r>
        <w:rPr>
          <w:rFonts w:ascii="Amiri" w:hAnsi="Amiri" w:eastAsia="Amiri" w:cs="Amiri"/>
          <w:color w:val="111111"/>
          <w:sz w:val="28"/>
          <w:sz w:val="28"/>
          <w:szCs w:val="28"/>
          <w:rtl w:val="true"/>
          <w:lang w:bidi="ar-SA"/>
        </w:rPr>
        <w:t xml:space="preserve">و تسارَّا جميعاً ، فقال </w:t>
      </w:r>
      <w:r>
        <w:rPr>
          <w:rStyle w:val="FootnoteAnchor"/>
          <w:rtl w:val="true"/>
        </w:rPr>
        <w:footnoteReference w:id="124"/>
      </w:r>
      <w:r>
        <w:rPr>
          <w:rFonts w:ascii="Amiri" w:hAnsi="Amiri" w:eastAsia="Amiri" w:cs="Amiri"/>
          <w:color w:val="111111"/>
          <w:sz w:val="28"/>
          <w:sz w:val="28"/>
          <w:szCs w:val="28"/>
          <w:rtl w:val="true"/>
          <w:lang w:bidi="ar-SA"/>
        </w:rPr>
        <w:t xml:space="preserve">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Style w:val="FootnoteAnchor"/>
          <w:rtl w:val="true"/>
        </w:rPr>
        <w:footnoteReference w:id="125"/>
      </w:r>
      <w:r>
        <w:rPr>
          <w:rFonts w:ascii="Amiri" w:hAnsi="Amiri" w:eastAsia="Amiri" w:cs="Amiri"/>
          <w:color w:val="111111"/>
          <w:sz w:val="28"/>
          <w:sz w:val="28"/>
          <w:szCs w:val="28"/>
          <w:rtl w:val="true"/>
          <w:lang w:bidi="ar-SA"/>
        </w:rPr>
        <w:t xml:space="preserve">، إنَّ الحسن قد نعيت إليه نفسه ، وقد أوصى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عليه السلام في يوم الخميس في آخر صفر ، سنة خمسين من الهجرة ، وله سبعة وأربعون سنة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وصيَّتُه عليه السلام إلى الحسين عليه السلامعليُّ بن إبراهيم ، عن أبيه عن بَكْر بن صالح ، قال الكُلَيْنِيُّ وعدَّة من أصحابنا عن ابن زِياد ، عن محمَّد بن سليمان الدَّيْلميِّ ، عن هارون بن الجَهْم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الحسن بن عليّ عليهماالسلام الوفاة ،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أُوصيكَ بوصيَّةٍ فَاحفَظها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فَهَيِّئنِي ، ثُمَّ وَجِّهنِي إلى رسول اللّه صلى الله عليه و آله لأُحْدِثَ بِهِ عَهداً ، ثُمَّ اصرِفني إلى أُمِّي عليهاالسلام ، ثُمَّ رُدَّني فادفنِّي بِالبَقيعِ ، وَاعلَم أنَّهُ سَيُصيبُني مِن عائِشةَ ما يعلَمُ اللّه ُ ، والنَّاسُ صَنِيعُها عَداوَتُها للّه ِِ وَلِرَسولِهِ ، وَعَداوَتُها لَنا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الحَسَنُ عليه السلام وَوُضِع عَلى السَّريرِ ثُمَّ انطلَقوا بِهِ إلى مُصَلَّى رَسولِ اللّه صلى الله عليه و آله الَّذي كانَ يُصلِّي فيهِ عَلى الجَنائِزِ ، فَصلَّى عَلَيهِ الحُسَينُ عليه السلام ، وَحُمِلَ وَأُدخِلَ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أُوقِفَ عَلى قبر رَسولِ اللّه صلى الله عليه و آله ، ذهَب ذو العُوَينَين إلى عائِشَةَ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أقبَلوا بِالحَسَنِ لِيَدفُنوا مَعَ النَّبيِّ صلى الله عليه و آله ، فَخَرَجَت مبادِرةً عَلى بَغلٍ بِسَرجٍ ، فَكانَت أوَّلَ امرَأةٍ رَكِبَت في الإسلام سَرجاً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ابنَكُم عَن بَيتي ، فَإنَّهُ لا يُدفَنُ في بَيتي ، وَيُهتَكُ عَلى رَسولِ اللّه ِ حِجابُهُ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هتَكتِ أنتِ وَأبوكِ حِجابَ رَسولِ اللّه ِ صلى الله عليه و آله ، وَأدخَلتِ عَلَيهِ بَيتَهُ مَن لا يُحِبُّ قُربَهُ ، وَإنَّ اللّه َ سائِلُكِ عَن ذلِكَ يا عائِشةُ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 عن محمَّد بن سليمان ، عن هارون بن الجَهْم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الحسن بن عليّ عليهماالسلام ، 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أُوصيكَ بِوَصِيَّةٍ فَاحفَظها ، فَإذا أنا مِتُّ فَهَيِّئنِي ، ثُمَّ وَجِّهنِي إلى رَسولِ اللّه ِ صلى الله عليه و آله ، لأُحدِثَ بِهِ عَهداً ، ثُمَّ اصرِفني إلى أُمِّي فاطِمَةَ عليهاالسلام ، ثُمَّ رُدَّني فَادفِنِّي بِالبَقيعِ ، واعلَم أنَّهُ سَيُصيبُني مِنَ الحُمَيرَاء ما يَعلمُ النَّاسُ مِن صَنِيعِها ، وَعداوَتِها للّه ِِ وَلِرَسولِهِ صلى الله عليه و آله ، وعَداوَتِها لَنا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الحَسَنُ عليه السلام ، ووضِعَ عَلى سَريرِهِ ، فَانطَلَقوا بِهِ إلى مُصلَّى رَسولِ اللّه ِ صلى الله عليه و آله الَّذي كانَ يُصَلِّي فيهِ عَلى الجَنائِزِ ، فَصُلِّي عَلى الحَسَنِ عليه السلام ، فَلَمَّا أن صُلِّي عَلَيهِ حُمِلَ ، فَأُدخِلَ المَسجِدَ فَلَمَّا أُوقِفَ عَلى قَبرِ رَسولِ اللّه ِ صلى الله عليه و آله بَلَغَ عائِشَةَ الخَبَرُ ، وَقيلَ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أقبَلوا بِالحَسَنِ بنِ عليٍّ لِيُدفَنَ مَعَ رَسولِ اللّه ِ ، فَخَرَجَتْ مُبادِرَةً عَلى بَغْلٍ بِسَرجٍ فَكانَت أوَّلَ امرَأَةٍ رَكبَت في الإسلامِ سَرجاً ، فَوَقَفَت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ابنَكُم عَن بَيتي ، فَإنَّهُ لا يُدفَنُ فيهِ شَيءٌ ولا يُهتَكُ عَلى رَسولِ اللّه ِ حِجابُهِ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الحُسَينُ بنُ عَليٍّ صَلَواتُ اللّه ِ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هَتَكتِ أنتِ وَأبوكِ حِجابَ رَسولِ اللّه ِ ، وَأدخَلتِ بَيتَهُ مَن لا يُحِبُّ رَسولُ اللّه ِ قُربَهُ ، وَإنَّ اللّه َ سائلُكِ عَن ذلِكَ يا عائشةُ ، إنَّ أخي أمرَني أن أُقَرِّبَهُ مِن أبيهِ رَسولِ اللّه ِ صلى الله عليه و آله لِيُحدِثَ بِهِ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وَاعلَمي أنَّ أخي أعلَمُ النَّاسِ بِاللّه ِ وَرَسولِهِ ، وَأعلمُ بِتأْويلِ كِتابِهِ مِن أن يَهتِكَ عَلى رَسولِ اللّه ِ سِترَهُ ، لِأنَّ اللّه َ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لاَ تَدْخُلُوا بُيُوتَ النَّبِىِّ إِلاَّ أَن يُؤْذَنَ لَكُمْ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وَقَد أَدخَلتِ أنتِ بَيتَ رَسولِ اللّه ِ صلى الله عليه و آله الرِّجالَ بِغَيرِ إذنِهِ ، وَقَد قالَ اللّه ُ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لاَ تَرْفَعُوا أَصْوَ اتَكُمْ فَوْقَ صَوْتِ النَّبِىِّ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 وَلَعَمري لَقَد ضَربتِ أنتِ لِأبِيكِ وَفارُوقِهِ عِندَ أُذُنِ رَسولِ اللّه صلى الله عليه و آله المَعاوِلَ ، وَقالَ اللّه ُ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يَغُضُّونَ أَصْوَ اتَهُمْ عِندَ رَسُولِ اللَّهِ أُولَـئِكَ الَّذِينَ امْتَحَنَ اللَّهُ قُلُوبَهُمْ لِلتَّقْوَى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ولَعَمرِي لَقَد أدخَلَ أبوكِ وفارُوقُهُ عَلى رَسولِ اللّه ِ صلى الله عليه و آله بِقُربِهِما مِنهُ الأذَى ، وَما رَعَيا مِن حَقِّهِ ما أمَرَهُما اللّه ُ بهِ عَلى لِسانِ رَسولِ اللّه ِ صلى الله عليه و آله ، إنَّ اللّه َ حَرَّمَ مِنَ المُؤمِنينَ أمواتاً ما حَرَّمَ مِنهُم أحياءً ، وَتَاللّه ِ يا عائشةُ ، لو كانَ هذا الَّذي كرِهْتِيهِ مِن دَفْنِ الحَسَنِ عِندَ أبيهِ رَسول اللّه صلوات اللّه عليهما جائِزاً فيما بَينَنا وَبَينَ اللّه ِ لعلِمتِ أنَّهُ سَيُدفَنُ ، وإنْ رُغِمَ مَعطِسُكِ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محمَّد بن الحنفِيَّة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يَوماً على بَغْلٍ ، ويَوماً عَلى جَمَلٍ فما تَمْلِكِينَ نَفسَكِ ، ولا تمْلِكين الأرضَ عَداوَةً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عليه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الحنفيَّة ، هؤلاء الفواطِمُ يتكَلَّمُونَ ، فَما كلامُكَ؟ 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تُبعِدينَ مُحَمَّداً مِنَ الفَوَاطِمِ ؟ فَوَ اللّه ِ لَقَد وَلَدَتهُ ثلاثُ فَوَاطِمَ ، فاطِمَةُ بنتُ عِمرانَ بنِ عائِذ ٍ بنِ عَمروٍ بنِ مَخزُومٍ ، وَفاطِمَةُ بِنتُ أسَد ٍ بنِ هاشمٍ ، وفاطِمةُ بنتُ زائدةَ بنِ الأصَمِّ بنِ رَوَاحةَ بنِ حِجْرٍ بنِ عَبدِ مَعِيصٍ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وصاياه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ابنَكُم ، واذهبوا بهِ فَإنَّكُم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الحسين عليه السلام إلى قَبرِ أُمِّهِ ، ثُمَّ أخرَجَهُ فَدَفَنَهُ بالبَقيعِ </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الحسن ،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ادفنوني عِندَ أبي يَعني النَّبيَّ صلى الله عليه و آله ، أمّا أن تَخافوا الدِّماءَ ، فإن خِفتُمُ الدِّماءَ فَلا تُهريقوا فِيَّ دَماً ، ادفنوني عِندَ مَقابِرِ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تسلَّح الحسينُ ، وجمعَ مواليهِ ، فقال له أبو هريرة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ووصيّة أخيك ، فإنَّ القوم لنْ يدعوك حتَّى يكون بينكم دماً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به حتَّى رجع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دفنوه في بقيع الغرقد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وفي 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حضرته الوفاة قال لأخيه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فَغسِّلني ، وَحنِّطني ، وَكَفِّني ، وَصَلِّ عَلَيَّ ، وَاحمِلني إلى قَبرِ جَدّيَ حَتَّى تُلحِدَني إلى جانِبِهِ ، فإن مُنِعتَ مِن ذلِكَ فَبِحَقِّ جَدِّكَ رَسولِ اللّه ِ وَأبيكَ أميرِ المُؤمِنينَ وأُمِّكَ فاطِمَةَ ، وَبِحَقّي عَلَيكَ إن خاصَمَكَ أحَدٌ رُدَّني إلى البَقيعِ ، فَادفنّي فيهِ ، وَلا تُهرِق فِيَّ مِحْجَمَةَ دمٍ </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885_130233"/>
    </w:p>
    <w:p>
      <w:pPr>
        <w:pStyle w:val="Heading4"/>
        <w:numPr>
          <w:ilvl w:val="3"/>
          <w:numId w:val="1"/>
        </w:numPr>
        <w:rPr/>
      </w:pPr>
      <w:bookmarkStart w:id="108" w:name="__RefHeading___Toc3012966_3224264995"/>
      <w:bookmarkStart w:id="109" w:name="_Toc40"/>
      <w:bookmarkEnd w:id="107"/>
      <w:bookmarkEnd w:id="108"/>
      <w:r>
        <w:rPr/>
        <w:t>۲۰</w:t>
      </w:r>
      <w:r>
        <w:rPr>
          <w:rtl w:val="true"/>
        </w:rPr>
        <w:t xml:space="preserve"> ما زُعم أنّه عليه السلام أوصى به أخاه الحسين عليه السلام</w:t>
      </w:r>
      <w:bookmarkEnd w:id="109"/>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ما زُعِمَ أنّه عليه السلام أوصى به أخاه الحسين عليه السلامقال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لمَّا حضرته الوفاةُ ، قال للحسين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 إنَّ أباكَ حِينَ قُبِضَ رَسولُ اللّه ِ صلى الله عليه و آله استَشرَفَ لِهذا الأَمرِ ، وَرَجا أنْ يَكونَ صاحِبَهُ ، فَصرَفَهُ اللّه ُ عَنهُ ، وَوَلِيَها أبو بكر ، فَلَمَّا حَضَرت أبا بكر الوَفاةُ تشوَّف لَها أيضاً ، فصُرِفَت عَنهُ إلى عُمَرَ ، فَلَمَّا قُبض عمرُ جَعلَها شورى بَينَ سِتَّةٍ هُو أحَدُهُم ، فَلَم يشكَّ أنَّها لا تَعدوهُ ، فَصُرِفَت عَنهُ إلى عُثمانَ ، فلمَّا هلَكَ عُثمانُ بُويِعَ لَهُ ، ثُمَّ نُوزِعَ حَتَّى جَرَّدَ السَّيف وطلبها ، فما صفا لَهُ شَيءٌ مِنها ، وإنِّي واللّه ِ ما أرى أنْ يَجمَعَ اللّه ُ فينا أهلَ البَيتِ النُّبوَّةَ والخِلافَةَ ، فَلا أعرِفَنَّ ما استَخَفَّكَ سُفهاءُ أهلِ الكُوفَةِ فَأَخرَجوكَ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طَلَبتُ إلى عائِشَةَ إذا مِتُّ أنْ أُدفَنَ في بَيتِها مَعَ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وَإنِّي لا أدري ، لَعَلَّهُ كانَ ذلِكَ مِنها حَياءً ، فَإِذا أنَا مِتُّ فاطلُب ذلِكَ إِلَيها ، فَإنْ طابَت نَفسُها فادُفنِّي في بَيتِها ، وَما أظُنُّ إلاَّ القومَ سَيمنَعونَكَ إِذا أردَتَ ذلِكَ ، فَإنْ فَعَلُوا فَلا تُراجِعْهُم في ذلِكَ ، وادفنِّي في بَقيعِ الغَرْقَدِ </w:t>
      </w:r>
      <w:r>
        <w:rPr>
          <w:rStyle w:val="FootnoteAnchor"/>
          <w:rtl w:val="true"/>
        </w:rPr>
        <w:footnoteReference w:id="136"/>
      </w:r>
      <w:r>
        <w:rPr>
          <w:rFonts w:ascii="Amiri" w:hAnsi="Amiri" w:eastAsia="Amiri" w:cs="Amiri"/>
          <w:color w:val="111111"/>
          <w:sz w:val="28"/>
          <w:sz w:val="28"/>
          <w:szCs w:val="28"/>
          <w:rtl w:val="true"/>
          <w:lang w:bidi="ar-SA"/>
        </w:rPr>
        <w:t xml:space="preserve">، فَإنَّ لي بِمَن فيهِ أُسوَةً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الحَسَنُ أتى الحُسينُ عائِشَةَ يَطلُبُ ذلِكَ إلَيها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حُبَّاً وَكَرامَةً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مَروانَ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وكَذِبَت ، واللّه ِ ، لا يُدفَنُ هُناكَ أبَداً ، مَنعوا عُثمانَ مِن دَفنِهِ فِي المَقبَرَةِ ، ويُريدونَ دَفْن حَسَنٍ في بَيتِ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حُسيناً ، فَدَخلَ هُو وَمَن مَعهُ فِي السِّلاحِ ، فَبلَغَ ذلِكَ مَروانَ فاستلأمَ في الحَديدِ أيضاً ، فبَلغَ ذلِكَ أبا هُريرَة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 ما هُو إلاَّ ظُلم ، يُمنَعُ حَسَنٌ أنْ يُدفَنَ مَعَ أبيهِ ، واللّه ِ إنَّه لاَبنُ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إلى حُسَينٍ ، فَكَلَّمَهُ وناشَدَهُ اللّه َ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قَالَ 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خِفتَ أنْ يكون قِتالٌ فَرُدَّني إلى مَقبَرَةِ المُسلِمينَ؟ وَلَم يَزَل بهِ حَتَّى فعل ، وَحَمَلَهُ إلى البقيعِ ، وَلَم يَشهَدهُ يَومَئِذٍ مِن بني أُميَّةَ إلاَّ سَعيدُ بنُ العاص ، وَكانَ يَومئذٍ أميراً عَلى المَدينَةِ ، قَدَّمَهُ الحُسين في الصَّلاةِ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السُّنَّة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وقد قال في خلاصة عبقات الأنوار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افتروا كذبا فزعموا أنّ الإمام الحسن أوصى إلى أخيه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هذه الوصية تتضمن تناقضات واضحة، ويمكن أن نشير إليها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طريقة خطابه عليه السلام لأخيه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مستساغة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استشراق أمير المؤمنين عليه السلام للخلافة، وكأنّ النبي صلى الله عليه و آله لم ينصّ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كيف يصرف اللّه الحقَّ عن أهله؟ وهو الذي قال في محكم كتابه مخاطبا رسوله الكريم ـ في حجّة الوداع ـ في شأن تبليغ ولاية علي بن أبي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عدم إمكان صدور عبارة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جرّد السيف وطلبها فما صفا له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الحسن عليه السلام بحقّ والدهِ، وهو يعلم عصمته وحكمته واتباعه 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واللّه لا أرى أن يجمع اللّه فينا أهل البيت النبوّة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يعقل أن يقول الحسن ذلك؟ وأن يجهل أمير المؤمنين عليه السلام هذه الحقيقة؟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أعرفَنَّ ما استخفَّك سفهاءُ أهل الكوفة فأخرجوك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 هذا ـ إن صحَّ ـ حجّة على الحسين عليه السلام في خروجه إلى الكوفة؟ وإذا كان الأمر كذلك فلماذا خالف الحسين وصية أخاه؟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نفت هذه الرواية ما اجمع عليه المؤرخون في العامة والخاصة، من أنّ عائشة ركبت على بغل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نحّوا ابنكم عن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بيتي من 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تُثبت البراءة لعائشة وانّ التقصير من مروان 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ما نقله صاحب ذخائر العقبى من أنَّ أبا هريرة كان يتوسل بالحسين عليه السلام في سبيل عدم تضييع وصية أخيه الحسن، وهذا أعجب العجب، أفيكون الحسين محتاجا لمثل هذا النصح؟ أو يكون أبو هريرة أحرص من الحسين على إنفاذ وصية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نفّذها كاملة ولم يرق في أمر أخيه محجمة من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ما يخصّ مناقشة أقسام من متن هذه الوصية التي نسبت إلى الإمام الحسن المجتبى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يخصّ سندَ هذه الوصيّة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الأسانيد التي نقلت بها هذه الوصيّة ضعيفة جدّا، مع اضطراب متونها، ولم تذكر في مصادر أبناء العامّة المعتبرة عندهم، مضافا إلى كونها لم ترد في مصدر واحدٍ من مصادر الشيعة، بل على العكس عدَّها بعض علماء الشيعة من الافتراءات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0" w:name="pg12885_130236"/>
    </w:p>
    <w:p>
      <w:pPr>
        <w:pStyle w:val="Heading4"/>
        <w:numPr>
          <w:ilvl w:val="3"/>
          <w:numId w:val="1"/>
        </w:numPr>
        <w:rPr/>
      </w:pPr>
      <w:bookmarkStart w:id="111" w:name="__RefHeading___Toc3012968_3224264995"/>
      <w:bookmarkStart w:id="112" w:name="_Toc41"/>
      <w:bookmarkEnd w:id="110"/>
      <w:bookmarkEnd w:id="111"/>
      <w:r>
        <w:rPr/>
        <w:t>۲۱</w:t>
      </w:r>
      <w:r>
        <w:rPr>
          <w:rtl w:val="true"/>
        </w:rPr>
        <w:t xml:space="preserve"> وصيّتُه عليه السلام لأخيه الحسين عليه السلام</w:t>
      </w:r>
      <w:bookmarkEnd w:id="112"/>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وصيَّتُه عليه السلام لأخيه الحسين عليه السلامفي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بلال المهلبيّ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مزاحم بن عبدالوارث بن عبَّاد البصريّ بمصر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الغلابيّ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بكَّار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الهذليّ ، عن عكرمة ، عن ابن عبَّاس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محمَّد الواسطيّ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بن النَّطَّاح ، ومحمَّد بن الصّلت الواسطيّ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يونس اليماميّ ، عن الكلبيّ ، عن أبي صالح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عيسى عبيد اللّه بن الفضل الطّائيّ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الحسين بن عليّ بن عمربن عليّبن الحسين بن عليّبن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سلام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الواسطيّ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 ومحمَّد بن الصّلت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يونس اليماميّ ، عن الكلبيّ ، عن أبي صالح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أخيه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تُوفّي فيه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يا أَخي؟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في أوَّلِ يَومٍ مِن أيَّامِ الآخِرَةِ ، وآخِرَ يَومٍ مِن أيّامِ الدُّنيا ، وَاعلَم أ نِّي لا أسبِقُ أَجَلي ، وَأنِّي وارِدٌ عَلى أبي وَجَدّي عليهماالسلام ، عَلى كُرهٍ منِّي لفِراقِكَ وفِراقِ إخوَتِكَ وفِراقِ الأَحِبَّةِ ، واستَغفِرُ اللّه َ مِن مَقالَتي هذهِ وأتوبُ إلَيهِ ، بَل عَلى مَحَبَّةٍ مِنِّي لِلِقاء رَسولِ اللّه ِ صلى الله عليه و آله وَأميرِ المُؤمِنينَ عَلِيِّ بنِ أبي طالِبٍ عليه السلام ، وَلِقاءِ فاطِمَةَ ، وحَمزَةَ ، وَجَعفر ٍ عليهم السلام ، وَفِي اللّه ِ عز و جل خَلَفٌ مِن كُلِّ هالِكٍ ، وعَزاءٌ مِن كُلِّ مُصيبَةٍ ، وَدَركٌ مِن كُلِّ 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يا أخي كَبدِي آنِفاً فِي الطَّستِ ، وَلَقَد عَرَفتُ مَن دَهاني ، وَمِن أينَ أُتيتُ ، فما أَنتَ صانِعٌ بهِ يا أَخي؟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أقتلُهُ واللّه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أُخبِرُكَ بهِ أبَداً حَتَّى نَلقى رَسولَ اللّه ِ صلى الله عليه و آله ، وَلكِن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الحَسَنُ بنُ عَلِيٍّ إلى أخيهِ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 نَّهُ يَشهَدُ أنْ لا إلَه إلاَّ اللّه ُ وَحدَهُ لا شَريكَ لَهُ ، وَأنَّهُ يَعبُدُهُ حَقَّ عِبادَتِهِ ، لا شَريكَ لَهُ فِي المُلكِ ، وَلا وَلِيَّ لَهُ مِنَ الذُّلِّ ، وَأنَّهُ خَلَق كُلَّ شَيءٍ فَقَدَّرَهُ تَقديراً ، وَأنَّهُ أَولى مَن عُبِدَ ، وأحَقُّ مَن حُمِدَ ، مَن أطاعَهُ رَشِدَ ، وَمَن عصاهُ غَوى ، وَمَن تابَ إليهِ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خَلَّفتُ مِن أهلي ، وَوُلدي ، وَأَهلِ بَيتِكَ ، أنْ تَصفَحَ عَن مُسيئهم ، وَتَقبَلَ مِن مُحسِنِهم ، وتَكونُ لَهُم خَلَفاً وَوالِداً ، وأنْ تَدفِنَني مَعَ جَدّي رَسولِ اللّه ِ صلى الله عليه و آله ، فَإنِّي أحَقُّ بهِ وبِبَيتِهِ مِمَّن أُدخِلَ بَيتَهُ بِغَيرِ إذنِهِ ، وَلا كِتابَ جاءَهُم مِن بَعدِهِ ، قال اللّه تَعالى فيما أنزلَهُ عَلى نَبيِّهِ صلى الله عليه و آله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الَّذِينَ ءَامَنُوا لاَ تَدْخُلُوا بُيُوتَ النَّبِىِّ إِلاَّ أَن يُؤْذَنَ لَكُمْ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فَوَ اللّه ِ ما أُذِنَ لَهُم فِي الدُّخولِ عَلَيهِ في حَياتِهِ بِغَيرِ إذنِهِ ، ولا جاءَهُم الإذنُ في ذلِكَ مِن بَعدِ وَفاتِهِ ، وَنَحنُ مَأذونٌ لَنا فِي التَّصرُّفِ فيما وَرِثناهُ مِن بَعدِهِ ، فَإنْ أبَت عَلَيكَ الإمرأة فَأُنشِدُكَ بِالقَرَابَةِ الَّتي قَرَّبَ اللّه ُ عز و جل مِنكَ ، وَالرَّحِمِ الماسَّةِ مِن رَسولِ اللّه ِ صلى الله عليه و آله أنْ لا تُهريقَ فِيَّ مِحْجَمَةً </w:t>
      </w:r>
      <w:r>
        <w:rPr>
          <w:rStyle w:val="FootnoteAnchor"/>
          <w:rtl w:val="true"/>
        </w:rPr>
        <w:footnoteReference w:id="139"/>
      </w:r>
      <w:r>
        <w:rPr>
          <w:rFonts w:ascii="Amiri" w:hAnsi="Amiri" w:eastAsia="Amiri" w:cs="Amiri"/>
          <w:color w:val="111111"/>
          <w:sz w:val="28"/>
          <w:sz w:val="28"/>
          <w:szCs w:val="28"/>
          <w:rtl w:val="true"/>
          <w:lang w:bidi="ar-SA"/>
        </w:rPr>
        <w:t xml:space="preserve">مِن دَم حَتَّى نلقى رَسولَ اللّه ِ صلى الله عليه و آله فَنَختَصِمُ إليهِ ، وَنُخبِرُهُ بِما كان مِنَ النَّاسِ إلينا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عليه السلام </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3" w:name="pg12885_130244"/>
    </w:p>
    <w:p>
      <w:pPr>
        <w:pStyle w:val="Heading4"/>
        <w:numPr>
          <w:ilvl w:val="3"/>
          <w:numId w:val="1"/>
        </w:numPr>
        <w:rPr/>
      </w:pPr>
      <w:bookmarkStart w:id="114" w:name="__RefHeading___Toc3012970_3224264995"/>
      <w:bookmarkStart w:id="115" w:name="_Toc42"/>
      <w:bookmarkEnd w:id="113"/>
      <w:bookmarkEnd w:id="114"/>
      <w:r>
        <w:rPr/>
        <w:t>۲۲</w:t>
      </w:r>
      <w:r>
        <w:rPr>
          <w:rtl w:val="true"/>
        </w:rPr>
        <w:t xml:space="preserve"> وصيّتُه عليه السلام إلى القاسم بن الحسن عليهماالسلام</w:t>
      </w:r>
      <w:bookmarkEnd w:id="115"/>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وصيَّتُه عليه السلام إلى القاسم بن الحسن</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الفخريّ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آلَ أمرُ الحُسين عليه السلام إلى القتال بكربلاء ، وقتل جميع أصحابه ووقعت النَّوبة على أولاد أخيه الحسن عليه السلام ، جاء القاسم بن الحسن عليهماالسلام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الإجازة لأمضي إلى هؤلاء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أنتَ مِن أخي عَلامَةٌ ، وَأُريدُ أَن تبقى لي لأَتسلَّى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يُعطِهِ إجازةً للبِراز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مَهموماً مَغموماً باكِيَ العَينِ ، حَزينَ القَلبِ ، وَأجازَ الحُسينُ عليه السلام إخوَتَهُ للبرازِ وَلَم يُجِزهُ ، فَجَلَسَ القاسِمُ مُتألّماً ، وَوَضَعَ رأسَهُ عَلى رِجلَيهِ ، وذَكَر أنَّ أباه قَد رَبَطَ لَهُ عوذَةً في كَتفِهِ الأيمَنِ ، وَقال لَهُ إذا أصابَكَ أَلمٌ وَهَمٌّ ، فَعَلَيكَ بِحَلِّ العوذَةِ وَقِراءَتِها ، فَافهَم مَعناها واعمَل بِكُلِّ ما تَراهُ مَكتوباً فيها ، فَقالَ القاسِمُ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سنونُ عَلَيَّ وَلَم يُصِبني مِثلُ هذا الألَمِ ، فَحَلَّ العُوذَةَ وَفَضَّها ، وَنَظَر إلى كتابَتِها ، وإِذا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يا قاسِمُ ، أُوصيكَ إنَّكَ إذا رَأَيتَ عَمَّكَ الحُسينَ عليه السلام في كَربلاءَ ، وَقَد أحاطَت بهِ الأَعداءُ ، فَلا تَترُكِ البِرازَ وَالجِهادَ لِأَعداءِ اللّه ِ وأعداءِ رَسولِهِ ، وَلا تَبخَل عَلَيهِ بِرِوحِكَ ، وكُلَمَّا نَهاكَ عَنِ البِرازِ عاوِدْهُ لِيأذَنَ لَكَ فِي البِرازِ ، لِتَحظى في السَّعادَةِ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القاسمُ مِن ساعَتِهِ ، وَأتى إلى الحُسينِ عليه السلام ، وَعَرَض ما كَتَب أبوهُ الحَسنُ عليه السلام عَلى عَمِّهِ الحُسينِ عليهماالسلام ، فَلَمَّا قَرأ الحُسينُ عليه السلام العوذَةَ ، بكى بُكاءً شَديداً ، وَنادى بالوَيلِ وَالثُّبورِ ، وتَنفَّسَ الصُّعداءَ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الأخِ ، هَذهِ الوَصِيَّةُ لَكَ مِن أبيكَ ، وَعِندي وَصِيَّةٌ أُخرى مِنهُ لَكَ ، وَلابُدَّ مِن إنفاذِها </w:t>
      </w:r>
      <w:r>
        <w:rPr>
          <w:rFonts w:eastAsia="Amiri" w:cs="Amiri" w:ascii="Amiri" w:hAnsi="Amiri"/>
          <w:color w:val="111111"/>
          <w:sz w:val="28"/>
          <w:szCs w:val="28"/>
          <w:rtl w:val="true"/>
          <w:lang w:bidi="ar-SA"/>
        </w:rPr>
        <w:t xml:space="preserve">. . . </w:t>
      </w:r>
      <w:r>
        <w:rPr>
          <w:rStyle w:val="FootnoteAnchor"/>
          <w:rtl w:val="true"/>
        </w:rPr>
        <w:footnoteReference w:id="141"/>
      </w:r>
      <w:r>
        <w:rPr>
          <w:rFonts w:ascii="Amiri" w:hAnsi="Amiri" w:eastAsia="Amiri" w:cs="Amiri"/>
          <w:color w:val="111111"/>
          <w:sz w:val="28"/>
          <w:sz w:val="28"/>
          <w:szCs w:val="28"/>
          <w:rtl w:val="true"/>
          <w:lang w:bidi="ar-SA"/>
        </w:rPr>
        <w:t>وهذا هو ما عثرنا عليه من مكاتيب الإمام الحسن المجتبى عليه السلام والحمد للّه ربّ العالمين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6" w:name="pg12885_130246"/>
    </w:p>
    <w:p>
      <w:pPr>
        <w:pStyle w:val="Heading2"/>
        <w:numPr>
          <w:ilvl w:val="1"/>
          <w:numId w:val="1"/>
        </w:numPr>
        <w:rPr/>
      </w:pPr>
      <w:bookmarkStart w:id="117" w:name="__RefHeading___Toc3012972_3224264995"/>
      <w:bookmarkStart w:id="118" w:name="_Toc43"/>
      <w:bookmarkEnd w:id="116"/>
      <w:bookmarkEnd w:id="117"/>
      <w:r>
        <w:rPr>
          <w:rtl w:val="true"/>
        </w:rPr>
        <w:t>مكاتيب الإمام الحسين بن عليّ</w:t>
      </w:r>
      <w:bookmarkEnd w:id="118"/>
    </w:p>
    <w:p>
      <w:pPr>
        <w:pStyle w:val="Heading3"/>
        <w:numPr>
          <w:ilvl w:val="2"/>
          <w:numId w:val="1"/>
        </w:numPr>
        <w:rPr/>
      </w:pPr>
      <w:bookmarkStart w:id="119" w:name="__RefHeading___Toc3012974_3224264995"/>
      <w:bookmarkStart w:id="120" w:name="_Toc44"/>
      <w:bookmarkEnd w:id="119"/>
      <w:r>
        <w:rPr>
          <w:rtl w:val="true"/>
        </w:rPr>
        <w:t>اشاره</w:t>
      </w:r>
      <w:bookmarkEnd w:id="120"/>
    </w:p>
    <w:p>
      <w:pPr>
        <w:pStyle w:val="BookText"/>
        <w:rPr/>
      </w:pPr>
      <w:r>
        <w:rPr>
          <w:rFonts w:ascii="Amiri" w:hAnsi="Amiri" w:eastAsia="Amiri" w:cs="Amiri"/>
          <w:color w:val="111111"/>
          <w:sz w:val="28"/>
          <w:sz w:val="28"/>
          <w:szCs w:val="28"/>
          <w:rtl w:val="true"/>
          <w:lang w:bidi="ar-SA"/>
        </w:rPr>
        <w:t xml:space="preserve">مكاتيب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بن عليّ عليهماالسلام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1" w:name="pg12885_130248"/>
    </w:p>
    <w:p>
      <w:pPr>
        <w:pStyle w:val="Heading3"/>
        <w:numPr>
          <w:ilvl w:val="2"/>
          <w:numId w:val="1"/>
        </w:numPr>
        <w:rPr/>
      </w:pPr>
      <w:bookmarkStart w:id="122" w:name="__RefHeading___Toc3012976_3224264995"/>
      <w:bookmarkStart w:id="123" w:name="_Toc45"/>
      <w:bookmarkEnd w:id="121"/>
      <w:bookmarkEnd w:id="122"/>
      <w:r>
        <w:rPr>
          <w:rtl w:val="true"/>
        </w:rPr>
        <w:t xml:space="preserve">الفصل الأوّل </w:t>
      </w:r>
      <w:r>
        <w:rPr>
          <w:rtl w:val="true"/>
        </w:rPr>
        <w:t xml:space="preserve">: </w:t>
      </w:r>
      <w:r>
        <w:rPr>
          <w:rtl w:val="true"/>
        </w:rPr>
        <w:t>مكاتيبه في عهد معاوية</w:t>
      </w:r>
      <w:bookmarkEnd w:id="123"/>
    </w:p>
    <w:p>
      <w:pPr>
        <w:pStyle w:val="Heading4"/>
        <w:numPr>
          <w:ilvl w:val="3"/>
          <w:numId w:val="1"/>
        </w:numPr>
        <w:rPr/>
      </w:pPr>
      <w:bookmarkStart w:id="124" w:name="__RefHeading___Toc3012978_3224264995"/>
      <w:bookmarkStart w:id="125" w:name="_Toc46"/>
      <w:bookmarkEnd w:id="124"/>
      <w:r>
        <w:rPr/>
        <w:t>۱</w:t>
      </w:r>
      <w:r>
        <w:rPr>
          <w:rtl w:val="true"/>
        </w:rPr>
        <w:t xml:space="preserve"> كتابه عليه السلام إلى معاوية في احتجاجه عليه السلام عليه</w:t>
      </w:r>
      <w:bookmarkEnd w:id="125"/>
    </w:p>
    <w:p>
      <w:pPr>
        <w:pStyle w:val="Heading4"/>
        <w:numPr>
          <w:ilvl w:val="3"/>
          <w:numId w:val="1"/>
        </w:numPr>
        <w:rPr/>
      </w:pPr>
      <w:bookmarkStart w:id="126" w:name="__RefHeading___Toc3012980_3224264995"/>
      <w:bookmarkStart w:id="127" w:name="_Toc47"/>
      <w:bookmarkEnd w:id="126"/>
      <w:r>
        <w:rPr>
          <w:rtl w:val="true"/>
        </w:rPr>
        <w:t>في تكذيب الوشاة به عليه السلام</w:t>
      </w:r>
      <w:bookmarkEnd w:id="127"/>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مكاتيبه عليه السلام في عهد معاوية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كتابُه عليه السلام إلى معاويةفي احتجاجه عليه السلام عليهقال عليه السلام ـ في جواب كتاب كتبه إليه معاوية على طريق الاحتجاج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تكذيب الوشاة به عليه السلامأمَّا بَعدُ ؛ فَقَد بَلَغَني كِتابُكَ ، أنَّهُ بَلَغَكَ عَنِّي أُمورٌ أنَّ بي عَنها غِنىً ، وَزَعَمتَ أنِّي راغِبٌ فيها ، وَأَنا بِغَيرِها عَنكَ جَديِرٌ ، وأمَّا ما رَقى إِليكَ عَنِّي ، فَإنَّهُ إنَّما رَقاهُ إِليكَ المَلاّقونَ </w:t>
      </w:r>
      <w:r>
        <w:rPr>
          <w:rStyle w:val="FootnoteAnchor"/>
          <w:rtl w:val="true"/>
        </w:rPr>
        <w:footnoteReference w:id="142"/>
      </w:r>
      <w:r>
        <w:rPr>
          <w:rFonts w:ascii="Amiri" w:hAnsi="Amiri" w:eastAsia="Amiri" w:cs="Amiri"/>
          <w:color w:val="111111"/>
          <w:sz w:val="28"/>
          <w:sz w:val="28"/>
          <w:szCs w:val="28"/>
          <w:rtl w:val="true"/>
          <w:lang w:bidi="ar-SA"/>
        </w:rPr>
        <w:t xml:space="preserve">المَشَّاؤون بالنَّمائِم ، المُفَرِّقونَ بَينَ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السَّاعونَ الواشونَ ، ما أَردتُ حَربَكَ وَلا خِلافاً عَلَيكَ ، وأَيمُ اللّه ِ إنِّي لَأَخافُ اللّه َ عَزَّ ذِكرُهُ في تَركِ ذلِكَ ، وَما أَظُنُّ اللّه َ تَبارَكَ وَتَعالى بِراضٍ عَنِّي بِتَركِهِ ، وَلا عاذرِي بِدُونِ الاعتذارِ إِليهِ فِيكَ ، وَفي أولِيائِكَ القاسِطينَ المُجلِبينَ حِزبِ الظَّالِمينَ ، بِأولِياءِ الشَّيطانِ الرَّجيمِ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2885_130249"/>
    </w:p>
    <w:p>
      <w:pPr>
        <w:pStyle w:val="Heading4"/>
        <w:numPr>
          <w:ilvl w:val="3"/>
          <w:numId w:val="1"/>
        </w:numPr>
        <w:rPr/>
      </w:pPr>
      <w:bookmarkStart w:id="129" w:name="__RefHeading___Toc3012982_3224264995"/>
      <w:bookmarkStart w:id="130" w:name="_Toc48"/>
      <w:bookmarkEnd w:id="128"/>
      <w:bookmarkEnd w:id="129"/>
      <w:r>
        <w:rPr>
          <w:rtl w:val="true"/>
        </w:rPr>
        <w:t>توبيخه على قتل حجر وأصحابه</w:t>
      </w:r>
      <w:bookmarkEnd w:id="130"/>
    </w:p>
    <w:p>
      <w:pPr>
        <w:pStyle w:val="BookText"/>
        <w:rPr/>
      </w:pPr>
      <w:r>
        <w:rPr>
          <w:rFonts w:ascii="Amiri" w:hAnsi="Amiri" w:eastAsia="Amiri" w:cs="Amiri"/>
          <w:color w:val="111111"/>
          <w:sz w:val="28"/>
          <w:sz w:val="28"/>
          <w:szCs w:val="28"/>
          <w:rtl w:val="true"/>
          <w:lang w:bidi="ar-SA"/>
        </w:rPr>
        <w:t xml:space="preserve">توبيخه على قتل حجر وأصحابهألَستَ قاتِلَ حُجْرِ بنِ عَديٍّ أخي كِندَةَ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وَأَصحابِهِ الصَّالِحينَ المُطيعينَ العابِدينَ ، كانوا يُنكِرونَ الظُّلمَ ، وَيَستَعظِمونَ المُنكَرَ والبِدَعَ ، ويُؤثِرونَ حُكمَ الكِتابِ ، ولا يَخافونَ فِي اللّه ِ لَومَةَ لائِمٍ ، فَقَتَلتَهُم ظُلماً وَعُدواناً مِن بَعدِ ما كُنتَ أعطَيتَهم الأمانَ والأَيمانَ المُغَلَّظَةَ ، وَالمَواثيقَ المُؤَكَّدَةَ ، لا تَأخُذُهُم بِحَدَثٍ كانَ بَينَكَ وَبَينَهُم ، وَلا بِإِحنَةٍ </w:t>
      </w:r>
      <w:r>
        <w:rPr>
          <w:rStyle w:val="FootnoteAnchor"/>
          <w:rtl w:val="true"/>
        </w:rPr>
        <w:footnoteReference w:id="143"/>
      </w:r>
      <w:r>
        <w:rPr>
          <w:rFonts w:ascii="Amiri" w:hAnsi="Amiri" w:eastAsia="Amiri" w:cs="Amiri"/>
          <w:color w:val="111111"/>
          <w:sz w:val="28"/>
          <w:sz w:val="28"/>
          <w:szCs w:val="28"/>
          <w:rtl w:val="true"/>
          <w:lang w:bidi="ar-SA"/>
        </w:rPr>
        <w:t xml:space="preserve">تَجِدُها في صَدرِكَ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قاتِلَ عَمرو بنِ الحَمِقِ 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الصَّالِحِ الَّذي أبْلَتهُ العِبادَةُ فَصَفِرَت لَونُهُ ، ونَحِلَت جِسمُهُ ، بَعدَ أنْ أمَّنتَهُ وَأعطَيتَهُ مِن عُهُودِ اللّه ِ عز و جل وَمِيثاقَهُ ما لَو أَعطَيتَهُ العُصَم </w:t>
      </w:r>
      <w:r>
        <w:rPr>
          <w:rStyle w:val="FootnoteAnchor"/>
          <w:rtl w:val="true"/>
        </w:rPr>
        <w:footnoteReference w:id="144"/>
      </w:r>
      <w:r>
        <w:rPr>
          <w:rFonts w:ascii="Amiri" w:hAnsi="Amiri" w:eastAsia="Amiri" w:cs="Amiri"/>
          <w:color w:val="111111"/>
          <w:sz w:val="28"/>
          <w:sz w:val="28"/>
          <w:szCs w:val="28"/>
          <w:rtl w:val="true"/>
          <w:lang w:bidi="ar-SA"/>
        </w:rPr>
        <w:t xml:space="preserve">فَفَهِمَتهُ لَنَزَلَت إِلَيكَ مِن شَعَفِ الجبالِ </w:t>
      </w:r>
      <w:r>
        <w:rPr>
          <w:rStyle w:val="FootnoteAnchor"/>
          <w:rtl w:val="true"/>
        </w:rPr>
        <w:footnoteReference w:id="145"/>
      </w:r>
      <w:r>
        <w:rPr>
          <w:rFonts w:ascii="Amiri" w:hAnsi="Amiri" w:eastAsia="Amiri" w:cs="Amiri"/>
          <w:color w:val="111111"/>
          <w:sz w:val="28"/>
          <w:sz w:val="28"/>
          <w:szCs w:val="28"/>
          <w:rtl w:val="true"/>
          <w:lang w:bidi="ar-SA"/>
        </w:rPr>
        <w:t>، ثُمَّ قَتَلتَهُ جُرأةً علَى اللّه ِ عز و جل ، واستخِفافاً بِذلِكَ العَهدِ؟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1" w:name="pg12885_130257"/>
    </w:p>
    <w:p>
      <w:pPr>
        <w:pStyle w:val="Heading4"/>
        <w:numPr>
          <w:ilvl w:val="3"/>
          <w:numId w:val="1"/>
        </w:numPr>
        <w:rPr/>
      </w:pPr>
      <w:bookmarkStart w:id="132" w:name="__RefHeading___Toc3012984_3224264995"/>
      <w:bookmarkStart w:id="133" w:name="_Toc49"/>
      <w:bookmarkEnd w:id="131"/>
      <w:bookmarkEnd w:id="132"/>
      <w:r>
        <w:rPr>
          <w:rtl w:val="true"/>
        </w:rPr>
        <w:t>تعجّبه عليه السلام من استلحاق زياد</w:t>
      </w:r>
      <w:bookmarkEnd w:id="133"/>
    </w:p>
    <w:p>
      <w:pPr>
        <w:pStyle w:val="Heading4"/>
        <w:numPr>
          <w:ilvl w:val="3"/>
          <w:numId w:val="1"/>
        </w:numPr>
        <w:rPr/>
      </w:pPr>
      <w:bookmarkStart w:id="134" w:name="__RefHeading___Toc3012986_3224264995"/>
      <w:bookmarkStart w:id="135" w:name="_Toc50"/>
      <w:bookmarkEnd w:id="134"/>
      <w:r>
        <w:rPr>
          <w:rtl w:val="true"/>
        </w:rPr>
        <w:t>لومه على قتل الحضرميّين</w:t>
      </w:r>
      <w:bookmarkEnd w:id="135"/>
    </w:p>
    <w:p>
      <w:pPr>
        <w:pStyle w:val="BookText"/>
        <w:rPr/>
      </w:pPr>
      <w:r>
        <w:rPr>
          <w:rFonts w:ascii="Amiri" w:hAnsi="Amiri" w:eastAsia="Amiri" w:cs="Amiri"/>
          <w:color w:val="111111"/>
          <w:sz w:val="28"/>
          <w:sz w:val="28"/>
          <w:szCs w:val="28"/>
          <w:rtl w:val="true"/>
          <w:lang w:bidi="ar-SA"/>
        </w:rPr>
        <w:t xml:space="preserve">تعجّبه عليه السلام من استلحاق زيادأوَ لَستَ المُدَّعي زِيادَ بنَ سُميَّةَ ، المَولودَ علَى فِراشِ عُبَيدٍ عَبدِ ثَقيفٍ ، فَزَعَمتَ أنَّهُ ابنُ أَبيكَ ، وَقَد قالَ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 وَللعاهِرِ الحَجَرُ ؛ فَتَركتَ سُنَّةَ رسولِ اللّه ِ صلى الله عليه و آله ، واتَّبَعتَ هَواكَ بِغَيرِ هُدى مِنَ اللّه ِ ، ثُمَّ سَلَّطتَهُ عَلى أَهلِ العِراقِ ، فَقَطَعَ أيدِي المُسلِمينَ وَأَرجُلَهُم وَسَمَلَ أعيُنَهُم </w:t>
      </w:r>
      <w:r>
        <w:rPr>
          <w:rStyle w:val="FootnoteAnchor"/>
          <w:rtl w:val="true"/>
        </w:rPr>
        <w:footnoteReference w:id="146"/>
      </w:r>
      <w:r>
        <w:rPr>
          <w:rFonts w:ascii="Amiri" w:hAnsi="Amiri" w:eastAsia="Amiri" w:cs="Amiri"/>
          <w:color w:val="111111"/>
          <w:sz w:val="28"/>
          <w:sz w:val="28"/>
          <w:szCs w:val="28"/>
          <w:rtl w:val="true"/>
          <w:lang w:bidi="ar-SA"/>
        </w:rPr>
        <w:t>، وَصَلَبَهُم علَى جُذُوعِ النَّخلِ ، كَأنَّكَ لَستَ مِن هذِهِ الأُمَّةِ ، ولَيسوا مِنكَ؟</w:t>
      </w:r>
    </w:p>
    <w:p>
      <w:pPr>
        <w:pStyle w:val="BookText"/>
        <w:rPr/>
      </w:pPr>
      <w:r>
        <w:rPr>
          <w:rFonts w:ascii="Amiri" w:hAnsi="Amiri" w:eastAsia="Amiri" w:cs="Amiri"/>
          <w:color w:val="111111"/>
          <w:sz w:val="28"/>
          <w:sz w:val="28"/>
          <w:szCs w:val="28"/>
          <w:rtl w:val="true"/>
          <w:lang w:bidi="ar-SA"/>
        </w:rPr>
        <w:t xml:space="preserve">لومه على قتل الحضرميّينأوَ لَستَ صاحِبَ الحَضرَمِيّينِ ، الذينِ كَتَبَ إلَيكَ فِيهِم ابنُ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علَى دِينِ عَلِيٍّ وَرَأيِهِ ، فَكَتَبتَ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كُلَّ مَن كانَ علَى 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وَرَأيِهِ ، فَقَتَلَهُم ، وَمَثَّلَ بِهِم بِأَمرِكَ ، وَدِينُ عَلِيٍّ ـ واللّه ـ وابنِ عَلِيٍّ </w:t>
      </w:r>
      <w:r>
        <w:rPr>
          <w:rStyle w:val="FootnoteAnchor"/>
          <w:rtl w:val="true"/>
        </w:rPr>
        <w:footnoteReference w:id="147"/>
      </w:r>
      <w:r>
        <w:rPr>
          <w:rFonts w:ascii="Amiri" w:hAnsi="Amiri" w:eastAsia="Amiri" w:cs="Amiri"/>
          <w:color w:val="111111"/>
          <w:sz w:val="28"/>
          <w:sz w:val="28"/>
          <w:szCs w:val="28"/>
          <w:rtl w:val="true"/>
          <w:lang w:bidi="ar-SA"/>
        </w:rPr>
        <w:t>الَّذي كان يَضرِبُ عَلَيهِ أَباكَ ، وَهُوَ أَجلَسَكَ مَجلِسَكَ الَّذي أَنتَ فيهِ ، وَلَولا ذَلِكَ لَكانَ أَفضَلَ شَرَفِكَ وَشَرَفِ أَبيكَ تَجَشُّمُ الرِّحلَتَينِ اللَّتَينِ بِنا مَنَّ اللّه ُ عَلَيكُم فَوَضَعَهُما عَنكُم؟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2885_130258"/>
    </w:p>
    <w:p>
      <w:pPr>
        <w:pStyle w:val="Heading4"/>
        <w:numPr>
          <w:ilvl w:val="3"/>
          <w:numId w:val="1"/>
        </w:numPr>
        <w:rPr/>
      </w:pPr>
      <w:bookmarkStart w:id="137" w:name="__RefHeading___Toc3012988_3224264995"/>
      <w:bookmarkStart w:id="138" w:name="_Toc51"/>
      <w:bookmarkEnd w:id="136"/>
      <w:bookmarkEnd w:id="137"/>
      <w:r>
        <w:rPr>
          <w:rtl w:val="true"/>
        </w:rPr>
        <w:t>في تحذيره من الفتنة وشقّ عصا الاُمّة</w:t>
      </w:r>
      <w:bookmarkEnd w:id="138"/>
    </w:p>
    <w:p>
      <w:pPr>
        <w:pStyle w:val="Heading4"/>
        <w:numPr>
          <w:ilvl w:val="3"/>
          <w:numId w:val="1"/>
        </w:numPr>
        <w:rPr/>
      </w:pPr>
      <w:bookmarkStart w:id="139" w:name="__RefHeading___Toc3012990_3224264995"/>
      <w:bookmarkStart w:id="140" w:name="_Toc52"/>
      <w:bookmarkEnd w:id="139"/>
      <w:r>
        <w:rPr>
          <w:rtl w:val="true"/>
        </w:rPr>
        <w:t>في أنّه عليه السلام لا يخاف معاوية</w:t>
      </w:r>
      <w:bookmarkEnd w:id="140"/>
    </w:p>
    <w:p>
      <w:pPr>
        <w:pStyle w:val="Heading4"/>
        <w:numPr>
          <w:ilvl w:val="3"/>
          <w:numId w:val="1"/>
        </w:numPr>
        <w:rPr/>
      </w:pPr>
      <w:bookmarkStart w:id="141" w:name="__RefHeading___Toc3012992_3224264995"/>
      <w:bookmarkStart w:id="142" w:name="_Toc53"/>
      <w:bookmarkEnd w:id="141"/>
      <w:r>
        <w:rPr>
          <w:rtl w:val="true"/>
        </w:rPr>
        <w:t>في تحذيره من سوء العاقبة والحساب</w:t>
      </w:r>
      <w:bookmarkEnd w:id="142"/>
    </w:p>
    <w:p>
      <w:pPr>
        <w:pStyle w:val="BookText"/>
        <w:rPr/>
      </w:pPr>
      <w:r>
        <w:rPr>
          <w:rFonts w:ascii="Amiri" w:hAnsi="Amiri" w:eastAsia="Amiri" w:cs="Amiri"/>
          <w:color w:val="111111"/>
          <w:sz w:val="28"/>
          <w:sz w:val="28"/>
          <w:szCs w:val="28"/>
          <w:rtl w:val="true"/>
          <w:lang w:bidi="ar-SA"/>
        </w:rPr>
        <w:t xml:space="preserve">في تحذيره من الفتنة وشقّ عصا الاُمّةمكاتيب الإمام الحسين بن عليّوَقُلتَ فيما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لِنَفسِكَ وَلِدِينِكَ وَلِأُمَّةِ مُحَمَّدٍ صلى الله عليه و آله ، واتَّقِ شَقَّ عَصا هذِهِ الأُمَّةِ ، وَأَن تَرُدَّهُم في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أعرِفُ فِتنَةً أعظَمُ مِن ولايَتِكَ عَلَيها ، ولا أعلَمُ نَظَراً لِنفسي ووُلدي وَأُمَّةِ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جِهادِكَ ، فَإنْ فَعلتُهُ فَهُو قُربَةٌ إلى اللّه ِ عز و جل ، وإنْ تَرَكتُهُ فَأستَغفِرُ اللّه َ لِذَنبي ، وأَسأَ لَهُ تَوفِيقي لإرشادِ أُموري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أنّه عليه السلام لا يخاف معاويةوَقُلتَ فِيما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أُنكِركَ تُنكِرني ، وَإنْ أَكِدكَ تَكِدني ، وهَل رَأيُكَ إلاَّ كَيدُ الصَّالِحينَ ، مُنذُ خُلِقتَ؟ فَكِدني ما بَدا لَكَ إنْ شِئتَ فَإنِّي أَرجو أنْ لا يَضُرَّني كَيدُكَ ، وأنْ لا يَكونَ علَى أحَدٍ أضرَّ مِنهُ عَلَى نَفسِكَ ، عَلَى أنَّكَ تَكِيدُ فَـتُوقِظُ عَدُوَّكَ ، وَتُوبِقُ نَفسَكَ ، كَفِعلِكَ بِهؤُلاءِ الَّذينَ قَتَلتَهُم ، وَمَثَّلتَ بِهِم بَعدَ الصُّلحِ والأيمانِ والعَهدِ والمِيثاقِ فَقَتَلتَهُم مِن غَيرِ أنْ يَكونوا قَتَلوا ، إلاَّ لِذِكرِهِم فَضلَنا ، وَتَعظيمِهِم حَقَّنا ، بِما بهِ شَرُفتَ وَعُرِفتَ ، مَخافَةَ أمرٍ لَعَلَّكَ لَو لَم تَقتُلهُم مِتَّ قَبل أنْ يَفعَلوا ، أوْ ماتوا قَبلَ أنْ يُدرَكوا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تحذيره من سوء العاقبة والحسابأبشِر يا مُعاوِيَةُ بالقِصاصِ ، واستَعِدَّ للحِسابِ ، واعلَم أنَّ للّه ِِ عز و جل كِتاباً لا يُغادِرُ صَغيرَةً ولا كَبِيرَةً إلاَّ أحصاها ، وَلَيسَ اللّه ُ تَبارَكَ وَتَعالى بِناسٍ أَخذَكَ بالظِّنَّة ، وَقَتلَكَ أَولِياءَهُ بالتُّهمَةِ ، وَنَفيَكَ إيَّاهُم مِن دارِ الهِجرَةِ إلى الغُربَةِ وَالوَحشَةِ ، وَأَخذَكَ النَّاسَ بِبَيعَةِ ابنِكَ غُلامٍ مِنَ الغِلمانِ ، يَشرَبُ الشَّرابَ ، ويَلعَبُ بالكِعابِ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لا أعلَمُكَ إلاَّ قَد خَسِرتَ نَفسَكَ ، وشَرَيتَ دِينَكَ ، وَغَشَشتَ رَعِيَّتَكَ ، وخُنْتَ أمانَتَكَ ، وسَمِعتَ مَقالَةَ السَّفيهِ الجاهِلِ ، وأَخَفتَ التَّقِيَّ الوَرِعَ الحَليمَ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885_130259"/>
    </w:p>
    <w:p>
      <w:pPr>
        <w:pStyle w:val="Heading4"/>
        <w:numPr>
          <w:ilvl w:val="3"/>
          <w:numId w:val="1"/>
        </w:numPr>
        <w:rPr/>
      </w:pPr>
      <w:bookmarkStart w:id="144" w:name="__RefHeading___Toc3012994_3224264995"/>
      <w:bookmarkStart w:id="145" w:name="_Toc54"/>
      <w:bookmarkEnd w:id="143"/>
      <w:bookmarkEnd w:id="144"/>
      <w:r>
        <w:rPr>
          <w:rtl w:val="true"/>
        </w:rPr>
        <w:t>في تكذيب الوشاة به عليه السلام</w:t>
      </w:r>
      <w:bookmarkEnd w:id="1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معاوية كتاب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نفسه ضبّ </w:t>
      </w:r>
      <w:r>
        <w:rPr>
          <w:rStyle w:val="FootnoteAnchor"/>
          <w:rtl w:val="true"/>
        </w:rPr>
        <w:footnoteReference w:id="148"/>
      </w:r>
      <w:r>
        <w:rPr>
          <w:rFonts w:ascii="Amiri" w:hAnsi="Amiri" w:eastAsia="Amiri" w:cs="Amiri"/>
          <w:color w:val="111111"/>
          <w:sz w:val="28"/>
          <w:sz w:val="28"/>
          <w:szCs w:val="28"/>
          <w:rtl w:val="true"/>
          <w:lang w:bidi="ar-SA"/>
        </w:rPr>
        <w:t xml:space="preserve">عليَّ ما كنت أشعر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ابنه يزيد ، وعبداللّه بن أبي عمر بن حفص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أجبه جواباً شديداً تصغر إليه نفسه ، وتذكر أباه بأسوأ فعله وآثاره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أرأيتما لو أنِّي أردت أنْ أعيب عليَّاً محقّاً ما عسيت أنْ أقول ، إنَّ مثلي لا يحسن به أن يعيب بالباطل ، وما لا يعرف النَّاس ، ومتى عبت رجلاً بما لا يعرف النَّاس لم يحفل به صاحبه ، ولم يره شيئاً ، وما عسيت أنْ أعيب حسيناً ، وما أرى للعيب فيه موضعاً ، ألا إنِّي قد أردت أنْ أكتب إليه ، وأتوعَّده وأهدده ، وأجهله ، ثمَّ رأيت أنْ لا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كتب إليه بشيء يسوؤه ، ولا قطع عنه شيئاً كان يصله به ، كان يبعث إليه في كلّ سنة ألف ألف درهم ، سوى عروض وهدايا من كلّ ضرب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نصّ الكتاب على رواية الإمامة والسِّياسة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تكذيب الوشاة به عليه السلامأمَّا بَعدُ ؛ فَقَد جاءَني كِتابُكَ تَذكُرُ فيهِ أنَّهُ انتَهَت إِلَيكَ عَنِّي أُمورٌ ؛ لَم تَكُن تَظُنُّني بِها ، رَغبَةً بي عَنها ، وَإنَّ الحَسناتِ لا يَهدي لها ، ولا يُسَدِّد إِلَيها إلاَّ اللّه ُ تَعالى ، وَأمَّا ما ذَكَرتَ أنَّهُ رُقِيَ إِلَيكَ عَنِّي ، فَإنَّما رَقَّاه المَلاَّقُونَ ، المَشاؤُونَ بالنَّمِيمَةِ ، المُفَرِّقونَ بَينَ الجَمعِ ، وكَذِبَ الغَاوونَ المارِقُونَ ، ما أَرَدتُ حَرباً وَلا خِلافاً ، وَإنِّي لَأَخشى للّه ِ في تَركِ ذلِكَ ، مِنكَ وَمِن حِزبِكَ ، القاسِطينَ المُحِلِّينَ ، حزِبِ الظَّالِمِ ، وأَعوانِ الشَّيطانِ الرَّجيمِ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885_130260"/>
    </w:p>
    <w:p>
      <w:pPr>
        <w:pStyle w:val="Heading4"/>
        <w:numPr>
          <w:ilvl w:val="3"/>
          <w:numId w:val="1"/>
        </w:numPr>
        <w:rPr/>
      </w:pPr>
      <w:bookmarkStart w:id="147" w:name="__RefHeading___Toc3012996_3224264995"/>
      <w:bookmarkStart w:id="148" w:name="_Toc55"/>
      <w:bookmarkEnd w:id="146"/>
      <w:bookmarkEnd w:id="147"/>
      <w:r>
        <w:rPr>
          <w:rtl w:val="true"/>
        </w:rPr>
        <w:t>توبيخه على قتل حجر وأصحابه</w:t>
      </w:r>
      <w:bookmarkEnd w:id="148"/>
    </w:p>
    <w:p>
      <w:pPr>
        <w:pStyle w:val="Heading4"/>
        <w:numPr>
          <w:ilvl w:val="3"/>
          <w:numId w:val="1"/>
        </w:numPr>
        <w:rPr/>
      </w:pPr>
      <w:bookmarkStart w:id="149" w:name="__RefHeading___Toc3012998_3224264995"/>
      <w:bookmarkStart w:id="150" w:name="_Toc56"/>
      <w:bookmarkEnd w:id="149"/>
      <w:r>
        <w:rPr>
          <w:rtl w:val="true"/>
        </w:rPr>
        <w:t>تعجّبه عليه السلام من استلحاق زياد</w:t>
      </w:r>
      <w:bookmarkEnd w:id="150"/>
    </w:p>
    <w:p>
      <w:pPr>
        <w:pStyle w:val="BookText"/>
        <w:rPr/>
      </w:pPr>
      <w:r>
        <w:rPr>
          <w:rFonts w:ascii="Amiri" w:hAnsi="Amiri" w:eastAsia="Amiri" w:cs="Amiri"/>
          <w:color w:val="111111"/>
          <w:sz w:val="28"/>
          <w:sz w:val="28"/>
          <w:szCs w:val="28"/>
          <w:rtl w:val="true"/>
          <w:lang w:bidi="ar-SA"/>
        </w:rPr>
        <w:t xml:space="preserve">توبيخه على قتل حجروأصحابهألستَ قاتِلَ حُجرٍ ، وَأَصحابِهِ العابِدينَ المُخبِتينَ ، الَّذينَ كانوا يَستَفظِعونَ البِدَعَ ، ويَأمُرونَ بِالمَعروفِ ، وَيَنهَونَ عَنِ المُنكَرِ ، فَقَتَلتَهُم ظُلماً وَعُدواناً ، مِن بَعدِ ما أعطَيتَهُمُ المَواثِيقَ الغَليظَةَ ، والعُهودَ المُؤَكَّدَةَ ، جَراءَةً علَى اللّه ِ وَاستِخفافاً بِعَهدِهِ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تعجّبه عليه السلام من استلحاق زيادأوَ لستَ بِقاتِلِ عَمرو بنِ الحَمِقِ ، الَّذي أَخلَقَت وأَبلَت وَجهَهُ العِبادَةُ ، فَقَتَلتَهُ مِن بَعدِ ما أَعطَيتَهُ مِنَ العُهودِ ما لَو فَهِمتَهُ العُصَمُ ، نَزلَت مِن شُعَفِ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 المُدَّعي زِياداً في الإسلامِ </w:t>
      </w:r>
      <w:r>
        <w:rPr>
          <w:rStyle w:val="FootnoteAnchor"/>
          <w:rtl w:val="true"/>
        </w:rPr>
        <w:footnoteReference w:id="152"/>
      </w:r>
      <w:r>
        <w:rPr>
          <w:rFonts w:ascii="Amiri" w:hAnsi="Amiri" w:eastAsia="Amiri" w:cs="Amiri"/>
          <w:color w:val="111111"/>
          <w:sz w:val="28"/>
          <w:sz w:val="28"/>
          <w:szCs w:val="28"/>
          <w:rtl w:val="true"/>
          <w:lang w:bidi="ar-SA"/>
        </w:rPr>
        <w:t xml:space="preserve">، فَزَعَمتَ أنَّهُ ابنُ أبي سُفيانَ ، وَقَد قَضى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الوَلَدَ لِلفِراشِ ، ولِلعاهِرِ الحَجَرُ ؛ ثُمَّ سَلَّطتَهُ علَى أهلِ الإسلامِ ، يَقتُلُهُم ويُقَطِّعُ أَيدِيَهُم وَأَرجُلَهُم مِن خِلافٍ ، ويصلبهم على جذوع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لَكَأنَّكَ لَستَ مِن هذهِ الأُمَّةِ ، وَليسوا مِنكَ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2885_130261"/>
    </w:p>
    <w:p>
      <w:pPr>
        <w:pStyle w:val="Heading4"/>
        <w:numPr>
          <w:ilvl w:val="3"/>
          <w:numId w:val="1"/>
        </w:numPr>
        <w:rPr/>
      </w:pPr>
      <w:bookmarkStart w:id="152" w:name="__RefHeading___Toc3013000_3224264995"/>
      <w:bookmarkStart w:id="153" w:name="_Toc57"/>
      <w:bookmarkEnd w:id="151"/>
      <w:bookmarkEnd w:id="152"/>
      <w:r>
        <w:rPr>
          <w:rtl w:val="true"/>
        </w:rPr>
        <w:t>لومه على قتل الحضرمي</w:t>
      </w:r>
      <w:bookmarkEnd w:id="153"/>
    </w:p>
    <w:p>
      <w:pPr>
        <w:pStyle w:val="Heading4"/>
        <w:numPr>
          <w:ilvl w:val="3"/>
          <w:numId w:val="1"/>
        </w:numPr>
        <w:rPr/>
      </w:pPr>
      <w:bookmarkStart w:id="154" w:name="__RefHeading___Toc3013002_3224264995"/>
      <w:bookmarkStart w:id="155" w:name="_Toc58"/>
      <w:bookmarkEnd w:id="154"/>
      <w:r>
        <w:rPr>
          <w:rtl w:val="true"/>
        </w:rPr>
        <w:t>في عدم الاكتراث بتهديده</w:t>
      </w:r>
      <w:bookmarkEnd w:id="155"/>
    </w:p>
    <w:p>
      <w:pPr>
        <w:pStyle w:val="Heading4"/>
        <w:numPr>
          <w:ilvl w:val="3"/>
          <w:numId w:val="1"/>
        </w:numPr>
        <w:rPr/>
      </w:pPr>
      <w:bookmarkStart w:id="156" w:name="__RefHeading___Toc3013004_3224264995"/>
      <w:bookmarkStart w:id="157" w:name="_Toc59"/>
      <w:bookmarkEnd w:id="156"/>
      <w:r>
        <w:rPr>
          <w:rtl w:val="true"/>
        </w:rPr>
        <w:t>أمره بالتقوى وتحذيره من الحساب</w:t>
      </w:r>
      <w:bookmarkEnd w:id="157"/>
    </w:p>
    <w:p>
      <w:pPr>
        <w:pStyle w:val="BookText"/>
        <w:rPr/>
      </w:pPr>
      <w:r>
        <w:rPr>
          <w:rFonts w:ascii="Amiri" w:hAnsi="Amiri" w:eastAsia="Amiri" w:cs="Amiri"/>
          <w:color w:val="111111"/>
          <w:sz w:val="28"/>
          <w:sz w:val="28"/>
          <w:szCs w:val="28"/>
          <w:rtl w:val="true"/>
          <w:lang w:bidi="ar-SA"/>
        </w:rPr>
        <w:t xml:space="preserve">لومه على قتل الحضرميأوَ لَستَ قاتِلَ الحَضرَميِّ الَّذي كَتَبَ إلَيكَ فيهِ زِيادٌ أنَّهُ علَى دِينِ عَلِيٍّ كَرَّمَ اللّه ُ وَجهَهُ ، وَدِينُ عَليٍّ هُو دِينُ ابنِ عَمِّهِ صلى الله عليه و آله ، الَّذي أجلَسَكَ مَجلِسَكَ الَّذي أَنتَ فيهِ ، وَلَولا ذلِكَ كانَ أَفضَلَ شَرَفِكَ وَشَرَفِ آبائِكَ تَجَشُّمُ الرِّحلَتَينِ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الشِّتاءِ وَالصَّيفِ ، فَوَضَعَها اللّه ُ عَنكُم بِنا ، مِنَّةً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هذه الأُمَّةُ في فِتنَةٍ ، وَإنِّي لا أعلَمُ لَها فِتنَةً أعظَمَ مِن إمارَتِكَ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لِنَفسِكَ وَلِدينِكَ وَلأُمَّةِ مُحَمَّدٍ ، وَإنِّي واللّه ِ ، ما أَعرِفُ أفضَلَ مِن جِهادِكَ ، فَإن أَفعَلْ فَإنَّهُ قُربَةٌ إلى رَبِّي ، وَإنْ لَم أَفعَلهُ فَأَستَغفِرُ اللّه َ لِديني ، وَأَسأَ لُهُ التَّوفيقَ لِما يُحِبُّ وَيَرضى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عدم الاكتراث بتهديدهوَقُلتَ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تَكدِني أَكِدكَ ، فَكدِني يا مُعاوِيَةُ فيما بَدا لَكَ ، فَلَعَمْرِي لَقَديماً يُكادُ الصَّالِحونَ ، وَإنِّي لَأَرجو أنْ لا تَضِرَّ إلاَّ نفسَكَ ، وَلا تَمحَقَ إلاَّ عَمَلَكَ ، فَكدِني 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بالتقوى وتحذيره من الحسابواتَّقِ اللّه َ يا مُعاوِيَةُ ، واعلَم أنَّ لِلّهِ كتاباً لا يُغادِرُ صَغيرةً ولا كَبيرَةً إلاَّ أحصاها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اللّه َ لَيسَ بناسٍ لَكَ قَتلَكَ بالظّنَّةِ ، وَأخذَكَ بالتُّهمَةِ ، وإمارَتَكَ صَبيّاً يَشرَبُ الشَّرابَ ، وَيَلعَبُ بالكِلابِ ، ما أَراكَ إلاَّ وَقَد أَوبَقتَ </w:t>
      </w:r>
      <w:r>
        <w:rPr>
          <w:rStyle w:val="FootnoteAnchor"/>
          <w:rtl w:val="true"/>
        </w:rPr>
        <w:footnoteReference w:id="153"/>
      </w:r>
      <w:r>
        <w:rPr>
          <w:rFonts w:ascii="Amiri" w:hAnsi="Amiri" w:eastAsia="Amiri" w:cs="Amiri"/>
          <w:color w:val="111111"/>
          <w:sz w:val="28"/>
          <w:sz w:val="28"/>
          <w:szCs w:val="28"/>
          <w:rtl w:val="true"/>
          <w:lang w:bidi="ar-SA"/>
        </w:rPr>
        <w:t xml:space="preserve">نَفسَكَ ، وَأَهلَكتَ دينَكَ ، وَأَضَعتَ الرَّعِيَّةَ ، والسَّلام </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مروان بن الحَكَم كَتَبَ إلى مُعاوِيَةَ ، وَهُو عامِلُهُ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عمرو بن عثمان ذكر أنَّ رجلاً من أهل العراق ، ووجوه أهل الحجاز يختلفون إلى الحسين بن عليّ ، وذكر أنَّه لا يأمنُ وثوبَهُ ، وقد بحثت عن ذلك ، فبلغني أنَّه يريد الخلاف يومَه هذا ، ولستُ آمن أن يكون هذا أيضاً لما بعده ، فاكتب إليَّ برأيك في هذا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كتابُك وفهِمتُ ما ذكرت فيه من أمر الحُسينِ ، فإيَّاكَ أنْ تعرِضَ للحسينِ في شيءٍ ، واترك حُسيناً ما تركَكَ ، فإنَّا لا نُريدُ أنْ تعرِضَ لَهُ في شيءٍ ما وفى ببيعتنا ، ولم يَنْزُ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على سلطاننا </w:t>
      </w:r>
      <w:r>
        <w:rPr>
          <w:rStyle w:val="FootnoteAnchor"/>
          <w:rtl w:val="true"/>
        </w:rPr>
        <w:footnoteReference w:id="155"/>
      </w:r>
      <w:r>
        <w:rPr>
          <w:rFonts w:ascii="Amiri" w:hAnsi="Amiri" w:eastAsia="Amiri" w:cs="Amiri"/>
          <w:color w:val="111111"/>
          <w:sz w:val="28"/>
          <w:sz w:val="28"/>
          <w:szCs w:val="28"/>
          <w:rtl w:val="true"/>
          <w:lang w:bidi="ar-SA"/>
        </w:rPr>
        <w:t xml:space="preserve">، فاكمن عنه ما لم يبد لك صفحته </w:t>
      </w:r>
      <w:r>
        <w:rPr>
          <w:rStyle w:val="FootnoteAnchor"/>
          <w:rtl w:val="true"/>
        </w:rPr>
        <w:footnoteReference w:id="156"/>
      </w:r>
      <w:r>
        <w:rPr>
          <w:rFonts w:ascii="Amiri" w:hAnsi="Amiri" w:eastAsia="Amiri" w:cs="Amiri"/>
          <w:color w:val="111111"/>
          <w:sz w:val="28"/>
          <w:sz w:val="28"/>
          <w:szCs w:val="28"/>
          <w:rtl w:val="true"/>
          <w:lang w:bidi="ar-SA"/>
        </w:rPr>
        <w:t xml:space="preserve">،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معاوية إلى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انتهت </w:t>
      </w:r>
      <w:r>
        <w:rPr>
          <w:rStyle w:val="FootnoteAnchor"/>
          <w:rtl w:val="true"/>
        </w:rPr>
        <w:footnoteReference w:id="157"/>
      </w:r>
      <w:r>
        <w:rPr>
          <w:rFonts w:ascii="Amiri" w:hAnsi="Amiri" w:eastAsia="Amiri" w:cs="Amiri"/>
          <w:color w:val="111111"/>
          <w:sz w:val="28"/>
          <w:sz w:val="28"/>
          <w:szCs w:val="28"/>
          <w:rtl w:val="true"/>
          <w:lang w:bidi="ar-SA"/>
        </w:rPr>
        <w:t xml:space="preserve">إليَّ أُمور عنك ، إنْ كانت حقَّاً فقد أظنُّكَ تَرَكتَها رغبَةً فَدَعها ، ولَعَمْرُ اللّه ِ ، إنَّ مَن أعطى اللّه َ عَهدَهُ وميثاقَهُ لَجَديرٌ بالوَفاءِ ، وإن كانَ الَّذي بَلَغَني باطِلاً ، فإنَّك أنت أعذلُ النَّاسِ لِذلِكَ ، وَعظَ نَفَسِكَ فَاذكُرهُ ، ولِعَهدِ اللّه ِ أوفِ ، فإنَّك متى ما أُنكِركَ تُنكِرني ، ومتى أكدِك تَكِدني ، فاتَّق شَقَّكَ عصا هذِهِ الأُمَّةِ ، وأن يَرُدَّهُم اللّه ُ عَلى يَدَيكَ في فِتنَةٍ ، وَقَد عَرَفتَ النَّاسَ وبَلَوتَهُم ، فَانظُر لِنَفسِكَ وَلِدينِكَ وَلِأُمَّةِ مُحَمَّدٍ صلى الله عليه و آله ، ولا يُسخِفَنَّكَ السُّفهاءُ وَالَّذينَ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الكتابُ إلى الحُسينِ عليه السلام كتبَ إليهِ </w:t>
      </w:r>
      <w:r>
        <w:rPr>
          <w:rFonts w:eastAsia="Amiri" w:cs="Amiri" w:ascii="Amiri" w:hAnsi="Amiri"/>
          <w:color w:val="111111"/>
          <w:sz w:val="28"/>
          <w:szCs w:val="28"/>
          <w:rtl w:val="true"/>
          <w:lang w:bidi="ar-SA"/>
        </w:rPr>
        <w:t xml:space="preserve">: . . . </w:t>
      </w:r>
      <w:r>
        <w:rPr>
          <w:rStyle w:val="FootnoteAnchor"/>
          <w:rtl w:val="true"/>
        </w:rPr>
        <w:footnoteReference w:id="15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2885_130263"/>
    </w:p>
    <w:p>
      <w:pPr>
        <w:pStyle w:val="Heading4"/>
        <w:numPr>
          <w:ilvl w:val="3"/>
          <w:numId w:val="1"/>
        </w:numPr>
        <w:rPr/>
      </w:pPr>
      <w:bookmarkStart w:id="159" w:name="__RefHeading___Toc3013006_3224264995"/>
      <w:bookmarkStart w:id="160" w:name="_Toc60"/>
      <w:bookmarkEnd w:id="158"/>
      <w:bookmarkEnd w:id="159"/>
      <w:r>
        <w:rPr/>
        <w:t>۲</w:t>
      </w:r>
      <w:r>
        <w:rPr>
          <w:rtl w:val="true"/>
        </w:rPr>
        <w:t xml:space="preserve"> كتابه عليه السلام إلى معاوية بعد حيازته عليه السلام قافلة من اليمن</w:t>
      </w:r>
      <w:bookmarkEnd w:id="160"/>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كتابُه عليه السلام إلى معاويةبعد حيازته عليه السلام قافلة من اليمنورد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 حُمِل من اليَمن إلى معاوية ، فلمَّا مرَّ بالمدينة وَثَبَ عليه الحسينُ بن عليّ عليه السلام ، فأخَذَه وقَسَمَه في أهل بيته ومواليه ، وكتب إلى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الحسين بن عليّ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عِيْرا مرَّت بِنا مِنَ اليَمنِ ، تَحمِلُ مالاً وَحُلَلاً وَعَنْبَراً وَطِيْباً إليكَ لِتُودِعَها خَزائِنَ دِمشقَ ، وَتَعُلُّ </w:t>
      </w:r>
      <w:r>
        <w:rPr>
          <w:rStyle w:val="FootnoteAnchor"/>
          <w:rtl w:val="true"/>
        </w:rPr>
        <w:footnoteReference w:id="159"/>
      </w:r>
      <w:r>
        <w:rPr>
          <w:rFonts w:ascii="Amiri" w:hAnsi="Amiri" w:eastAsia="Amiri" w:cs="Amiri"/>
          <w:color w:val="111111"/>
          <w:sz w:val="28"/>
          <w:sz w:val="28"/>
          <w:szCs w:val="28"/>
          <w:rtl w:val="true"/>
          <w:lang w:bidi="ar-SA"/>
        </w:rPr>
        <w:t xml:space="preserve">بها بَعدَ النَّهَلِ </w:t>
      </w:r>
      <w:r>
        <w:rPr>
          <w:rStyle w:val="FootnoteAnchor"/>
          <w:rtl w:val="true"/>
        </w:rPr>
        <w:footnoteReference w:id="160"/>
      </w:r>
      <w:r>
        <w:rPr>
          <w:rFonts w:ascii="Amiri" w:hAnsi="Amiri" w:eastAsia="Amiri" w:cs="Amiri"/>
          <w:color w:val="111111"/>
          <w:sz w:val="28"/>
          <w:sz w:val="28"/>
          <w:szCs w:val="28"/>
          <w:rtl w:val="true"/>
          <w:lang w:bidi="ar-SA"/>
        </w:rPr>
        <w:t xml:space="preserve">بَني أبيكَ ، وَإنِّي احتَجتُ إليها فَأَخَذتُها ، والسَّلام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عَبدِ اللّه ِ مُعاوِيَةَ أميرِ المُؤمِنينَ إلى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 أمَّا بَعدُ ؛ فإنَّ كتابَكَ ورَدَ عَلَيَّ تذكُر أنَّ عِيْراً مرَّت بِكَ مِنَ اليَمَنِ تَحمِلُ مالاً وَحُلَلاً وَعَنْبَراً وَطِيْباً إليَّ لأُودِعَها خَزَائِنَ دِمَشقَ ، وأعُلُّ بها بَعدَ النَّهَلِ بني أبي ، وأنَّكَ احتَجتَ إليها فَأخَذتَها وَلَم تَكُن جَديراً بِأَخذِها إذْ نَسَبتَها إليَّ ؛ لأنَّ الوالي أحقُّ بالمالِ ، ثُمَّ عَلَيهِ المَخرَجُ مِنهُ ، وَأيمُ اللّه ِ ، لو تُرِكَ ذلِكَ حَتَّى صارَ إليَّ ، لم أبْخَسْكَ حَظَّكَ مِنهُ ، وَلكنِّي قَد ظَنَنتُ يابنَ أخي أنَّ في رأسِكَ نَزْوَةً ، وَبِوُدِّي أن يَكونَ ذلِكَ في زَماني فَأَعرِفَ لَكَ قَدرَكَ ، وأتجاوَزَ عن ذلِكَ ، وَلكنِّي واللّه ِ ، أتخوَّفُ أنْ تُبتلى بِمَن لا يُنظِرُكَ فُواقَ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أسْفَل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بنَ عليّ ليس ماجِئتَ بالسَّائغِ يوماً في العِلَلْ أَخذُكَ المالَ وَلم تُؤْمَرْ بهِإنَّ هذا مِن حُسينٍ لعَجَلْ قَد أجزْناها وَلَم نَغْضَبْ لَهاواحتمَلْنا مِن حُسَينٍ ما فَعَلْ يا حُسينُ بنَ عليٍّ ذَا الأمَللَكَ بعدِي وَثْبَةٌ لا تُحْتَمَلْ وبِوُدِّي أنَّني شاهِدُهافأليها مِنكَ بالخُلْقِ الأجَلْ إنَّني أرْهَبُ أنْ تَصْلَى بِمَنعِندَهُ قَد سَبَقَ السّيفُ العَذَلْ </w:t>
      </w:r>
      <w:r>
        <w:rPr>
          <w:rStyle w:val="FootnoteAnchor"/>
          <w:rtl w:val="true"/>
        </w:rPr>
        <w:footnoteReference w:id="161"/>
      </w:r>
      <w:r>
        <w:rPr>
          <w:rFonts w:ascii="Amiri" w:hAnsi="Amiri" w:eastAsia="Amiri" w:cs="Amiri"/>
          <w:color w:val="111111"/>
          <w:sz w:val="28"/>
          <w:sz w:val="28"/>
          <w:szCs w:val="28"/>
          <w:rtl w:val="true"/>
          <w:lang w:bidi="ar-SA"/>
        </w:rPr>
        <w:t xml:space="preserve">وهذِهِ سَعَةُ صَدرٍ وفراسَةٌ صادِقةٌ </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885_130265"/>
    </w:p>
    <w:p>
      <w:pPr>
        <w:pStyle w:val="Heading4"/>
        <w:numPr>
          <w:ilvl w:val="3"/>
          <w:numId w:val="1"/>
        </w:numPr>
        <w:rPr/>
      </w:pPr>
      <w:bookmarkStart w:id="162" w:name="__RefHeading___Toc3013008_3224264995"/>
      <w:bookmarkStart w:id="163" w:name="_Toc61"/>
      <w:bookmarkEnd w:id="161"/>
      <w:bookmarkEnd w:id="162"/>
      <w:r>
        <w:rPr/>
        <w:t>۳</w:t>
      </w:r>
      <w:r>
        <w:rPr>
          <w:rtl w:val="true"/>
        </w:rPr>
        <w:t xml:space="preserve"> كتابه عليه السلام إلى معاوية حول معاملة له مع مسلم بن عقيل</w:t>
      </w:r>
      <w:bookmarkEnd w:id="163"/>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كتابُه عليه السلام إلى معاويةحول معاملة له مع مسلم بن عقيلروى المدائنيّ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يوماً لعَقيل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حاجة فأقضيها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جارية عُرِضت عليَّ وأبى أصحابُها أنْ يبيعوها إلاَّ بأربعين ألفْاً ، فأحبّ معاويةُ أنْ يمازحَه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بجارية قيمتُها أربعون ألفاً ، وأنتَ أعمى تجتزِئ بجارية قيمتها خمسُون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أطأها فتلد لي غلاماً إذا أغضبتَه يضرب عنقك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معاوية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مازحناك يا أبا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فابتيعَت له الجارية الَّتى أولد منها مسلِماً ، فلمَّا أتت على مسلم ثماني عشرة سنة ـ وقد مات عَقيل أبوه ـ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لي أرضاً بمكان كذا من المدينة ، وإنِّي أُعطيتُ بها مئة ألف ، وقد أحببتَ أنْ أبيعَك إيَّاها ، فادفع إليَّ ثمنها ، فأمر معاوية بقبض الأرض ، ودفع الثَّمن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الحسين عليه السلام فكتب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غَرَرتَ غُلاماً من بني هاشم ، فابتَعتَ مِنهُ أرضاً لا يَملِكُها ، فاقبض مِنَ الغُلامِ ما دَفَعتَهُ إليهِ ، وارْدُدْ إلينا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معاوية إلى مسلم ، فأخبَرهُ ذلِكَ ، وَأقرَأهُ كِتابَ الحُسَينِ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علينا مالَنا ، وخُذ أرضَكَ ، فَإنَّك بِعتَ ما لا 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دونَ أنْ أضرِبَ رأسك بالسَّيف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فَاستَلقى مُعاوِيَةُ ضاحِكاً يَضرِبُ برِجْلَيهِ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هذا وَاللّه ِ ، كَلامٌ قالَهُ لي أَبوكَ حِينَ ابتعتُ لَهُ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رَدَدتُ عَلَيكُمُ الأَرضَ وَسَوَّغْتُ مُسلِماً ما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أبيتم يا آلَ أبي سُفيانَ إلاَّ كرَماً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مفتعلات المدائنيّ وأضرابه ، لأنَّ مسلما رحمه الله ـ على ما يظهر من الشَّواهد ـ لم يكن وقتئذٍ شابَّاً له ثمان عشرة سنة ، بل هو من الرِّجال الكاملين ، مضافاً إلى أنَّه لم يكن بين بني هاشم وَبني أميَّة هذه المودَّة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885_130266"/>
    </w:p>
    <w:p>
      <w:pPr>
        <w:pStyle w:val="Heading4"/>
        <w:numPr>
          <w:ilvl w:val="3"/>
          <w:numId w:val="1"/>
        </w:numPr>
        <w:rPr/>
      </w:pPr>
      <w:bookmarkStart w:id="165" w:name="__RefHeading___Toc3013010_3224264995"/>
      <w:bookmarkStart w:id="166" w:name="_Toc62"/>
      <w:bookmarkEnd w:id="164"/>
      <w:bookmarkEnd w:id="165"/>
      <w:r>
        <w:rPr/>
        <w:t>۴</w:t>
      </w:r>
      <w:r>
        <w:rPr>
          <w:rtl w:val="true"/>
        </w:rPr>
        <w:t xml:space="preserve"> كتابه عليه السلام إلى أهل الكوفة بعد شهادة الحسن عليه السلام</w:t>
      </w:r>
      <w:bookmarkEnd w:id="166"/>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كتابُه عليه السلام إلى أهل الكوفةبعد شهادة الحسن عليه السلامو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أهل الكوفة وفاة الحسن ، فاجتمع عظماؤهم فكتبوا إلى الحسين رضى الله عنه يُعزُّونه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جَعْدَة بن هُبَيْرَة بن أبي وَهَب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وكان أمحْضَهم حُبَّاً ومَودَّةً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مَن قِبَلَنا مِن شيعَتِكَ مُتَطَلِّعَةٌ أَنفُسُهُم إلَيكَ ، لا يَعْدِلونَ بِكَ أحَداً ، وَقَد كانوا عَرَفوا رأيَ الحَسَنِ أَخيكَ في دَفعِ الحَربِ ، وَعَرَفوكَ باللِّينِ لأَولِيائِكَ ، وَالغِلْظَةِ عَلى أَعدائِكَ ، والشِّدَّةِ في أمرِ اللّه ِ ، فَإنْ كُنتَ تُحِبُّ أنْ تَطلُبَ هذا الأمرَ فَأقدِم علَينا ، فَقَد وطَّنا أَنفُسَنا عَلى المَوتِ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أخي ، فَأَرجو أنْ يكونَ اللّه ُ قَد وَفَّقهُ ، وسَدَّده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أنَا ، فَلَيسَ رأيي اليومَ ذلِكَ ، فالصَقوا رَحِمَكُم اللّه ُ بالأَرضِ ، واكمَنوا فِي البُيوتِ ، وَاحتَرِسوا مِنَ الظِّنَّةِ ما دامَ مُعاوِيَةُ حَيَّاً ، فَإن يُحدِثِ اللّه ُ بهِ حَدَثاً وأنَا حَيٌّ ، كَتَبتُ إِلَيكُم برأيي ، وَالسَّلام </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الكَلبيُّ والمدائنيُّ وغيرُهما من أصحاب السِّيرة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الحسنُ بنُ عليٍّ عليهماالسلام ، تحرَّكَتِ الشِّيعةُ بالعِراقِ ، وكَتَبوا إلى الحُسَينِ عليه السلام في خَلعِ مُعاوِيَةَ ، والبَيعَةِ لَهُ ، فامتنَعَ عَلَيهِم ، وذكَرَ أنَّ بينَهُ وبينَ مُعاوِيَةَ عَهْداً وَعَقداً لا يجوزُ لَهُ نقضُهُ ، حتَّى تمضِيَ المُدَّةُ ، فإنْ ماتَ مُعاوِيَةُ </w:t>
      </w:r>
      <w:r>
        <w:rPr>
          <w:rStyle w:val="FootnoteAnchor"/>
          <w:rtl w:val="true"/>
        </w:rPr>
        <w:footnoteReference w:id="165"/>
      </w:r>
      <w:r>
        <w:rPr>
          <w:rFonts w:ascii="Amiri" w:hAnsi="Amiri" w:eastAsia="Amiri" w:cs="Amiri"/>
          <w:color w:val="111111"/>
          <w:sz w:val="28"/>
          <w:sz w:val="28"/>
          <w:szCs w:val="28"/>
          <w:rtl w:val="true"/>
          <w:lang w:bidi="ar-SA"/>
        </w:rPr>
        <w:t xml:space="preserve">نظَرَ في ذلِكَ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وَيقرُبُ مِنهُ كلامُ الفَتَّال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وَقالَ البلاذريّ بعد ذكره كتاب أهل الكوفة إلى الحسين عليه السلام في التَّعزية في شهادة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بنو جَعْدَةَ يُخبِرونَهُ بِحُسنِ رأي أَهلِ الكوفَةِ فيهِ ، وحُبِّهِم لِقدومِهِ وتَطَلُّعِهِم إِلَيهِ ، وأَن قَد لَقُوا مِن أنصارِهِ وإخوانِهِ مَن يَرضى هَديَهُ ، ويُطْمَأنُّ إلى قَولِهِ ، ويَعرِفُ نَجدَتَهُ وبأسَهُ ، فَأَفضوا إِلَيهِم بما هُم عَلَيهِ مِن شَنآنِ ابن أبي سفيانَ ، وَالبراءَةِ مِنهُ ، ويَسأَلونَهُ الكِتابَ إليهِم بِرَأيهِ </w:t>
      </w:r>
      <w:r>
        <w:rPr>
          <w:rFonts w:eastAsia="Amiri" w:cs="Amiri" w:ascii="Amiri" w:hAnsi="Amiri"/>
          <w:color w:val="111111"/>
          <w:sz w:val="28"/>
          <w:szCs w:val="28"/>
          <w:rtl w:val="true"/>
          <w:lang w:bidi="ar-SA"/>
        </w:rPr>
        <w:t xml:space="preserve">. . . </w:t>
      </w:r>
      <w:r>
        <w:rPr>
          <w:rStyle w:val="FootnoteAnchor"/>
          <w:rtl w:val="true"/>
        </w:rPr>
        <w:footnoteReference w:id="16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7" w:name="pg12885_130270"/>
    </w:p>
    <w:p>
      <w:pPr>
        <w:pStyle w:val="Heading3"/>
        <w:numPr>
          <w:ilvl w:val="2"/>
          <w:numId w:val="1"/>
        </w:numPr>
        <w:rPr/>
      </w:pPr>
      <w:bookmarkStart w:id="168" w:name="__RefHeading___Toc3013012_3224264995"/>
      <w:bookmarkStart w:id="169" w:name="_Toc63"/>
      <w:bookmarkEnd w:id="167"/>
      <w:bookmarkEnd w:id="168"/>
      <w:r>
        <w:rPr>
          <w:rtl w:val="true"/>
        </w:rPr>
        <w:t xml:space="preserve">الفصل الثّاني </w:t>
      </w:r>
      <w:r>
        <w:rPr>
          <w:rtl w:val="true"/>
        </w:rPr>
        <w:t xml:space="preserve">: </w:t>
      </w:r>
      <w:r>
        <w:rPr>
          <w:rtl w:val="true"/>
        </w:rPr>
        <w:t>مكاتيبه في عهد يزيد</w:t>
      </w:r>
      <w:bookmarkEnd w:id="169"/>
    </w:p>
    <w:p>
      <w:pPr>
        <w:pStyle w:val="Heading4"/>
        <w:numPr>
          <w:ilvl w:val="3"/>
          <w:numId w:val="1"/>
        </w:numPr>
        <w:rPr/>
      </w:pPr>
      <w:bookmarkStart w:id="170" w:name="__RefHeading___Toc3013014_3224264995"/>
      <w:bookmarkStart w:id="171" w:name="_Toc64"/>
      <w:bookmarkEnd w:id="170"/>
      <w:r>
        <w:rPr/>
        <w:t>۵</w:t>
      </w:r>
      <w:r>
        <w:rPr>
          <w:rtl w:val="true"/>
        </w:rPr>
        <w:t xml:space="preserve"> كتابه عليه السلام إلى يزيد في التّبري من أعماله</w:t>
      </w:r>
      <w:bookmarkEnd w:id="171"/>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مكاتيبه عليه السلام في عهد يزيد</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كتابُه عليه السلام إلى يزيدفي التّبري من أعمالهقال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كتاب يزيد بن معاوية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قد أقْبَل من الشَّام إلى أهل المدينة على البَرِيد من قريش وغيرهم من بني هاشم </w:t>
      </w:r>
      <w:r>
        <w:rPr>
          <w:rStyle w:val="FootnoteAnchor"/>
          <w:rtl w:val="true"/>
        </w:rPr>
        <w:footnoteReference w:id="169"/>
      </w:r>
      <w:r>
        <w:rPr>
          <w:rFonts w:ascii="Amiri" w:hAnsi="Amiri" w:eastAsia="Amiri" w:cs="Amiri"/>
          <w:color w:val="111111"/>
          <w:sz w:val="28"/>
          <w:sz w:val="28"/>
          <w:szCs w:val="28"/>
          <w:rtl w:val="true"/>
          <w:lang w:bidi="ar-SA"/>
        </w:rPr>
        <w:t xml:space="preserve">، وفيه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الرَّاكِبُ الغادي لِطَيَّتهِعَلى عُذافِرَةٍ في سَيرِهِ قحمُ عَلى نَأيِ المَزارِ بِها اللّه ُ والرَّحِمُ وَمَوقِفٍ بِفِناءِ البَيتِ يَنشُدُهُعَهدُ الإلهِ وما تُوفي بهِ الذِّمَمُ غَنَّيتُمُ قَومَكُم فَخرَاً بِأُمِّكُمُأُمٌّ لعَمري حَصانٌ بَرَّةٌ كَرَمُ هِيَ الَّتي لا يُداني فَضلَها أحَدٌبِنتُ الرَّسولِ وَخَيرُ النَّاسِ قَد عَلِموا وَفَضلُها لَكُمُ فَضلٌ وَغَيرُكُمُمِن يَومِكُم لَهُمُ في فَضلِها قَسَمُ إنِّي لَأَعلَمُ حَقَّاً غيرَ ما كَذِبٍوَالطَّرفُ يَصدُقُ أحياناً وَيَقتَصِمُ أن سوفَ يُدرِكُكُم ما تَدَّعونَ بِهاقَتلَى تَهاداكُمُ العُقبانُ والرَّخَمُ يا قَومَنا لا تَشُبُّوا الحَربَ إذ سَكَنَتتَمَسَّكوا بِحبالِ الخَيرِ وَاعتَصِموا قَد غَرَّتِ الحَربُ مَن قد كانَ قَبلَكُممِنَ القُرونِ وَقَد بادَت بِها الأُمَمُ فَأنصِفوا قَومَكُم لا تَهلِكوا بَذَخاًفَرُبَّ ذي بَذَخٍ زَلَّت بِهِ القَدَمُ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أهل المدينة إلى هذه الأبيات ، ثمَّ وجَّهوا بها وبالكتاب إلى الحسين بن عليّ رضى الله عنه ، فلمَّا نظر فيه ، عَلِم أنَّه كتابُ يزيد بن معاوية ، فكتَب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فَإنْ كَذَّبوكَ فَقُل لي عَمَلي وَلَكُم عَمَلُكُم ، أنْتم بَريئُونَ مِمَّا أعمَلُ ، وَأنَا بَريء مِمَّا تَعملونَ ـ والسَّلامُ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الَّذين قد عزموا على الخروج معه إلى العراق ، فأعطى كلّ واحد منهم عشرَة دنانير وجَمَلاً يحمل عليه زاده ورَحله ، ثمَّ إنَّه طاف بالبيت وبالصَّفا والمروة ؛ وتهيَّأ للخروج ، فحمل بناته وأخواته على المحامل </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2" w:name="pg12885_130275"/>
    </w:p>
    <w:p>
      <w:pPr>
        <w:pStyle w:val="Heading4"/>
        <w:numPr>
          <w:ilvl w:val="3"/>
          <w:numId w:val="1"/>
        </w:numPr>
        <w:rPr/>
      </w:pPr>
      <w:bookmarkStart w:id="173" w:name="__RefHeading___Toc3013016_3224264995"/>
      <w:bookmarkStart w:id="174" w:name="_Toc65"/>
      <w:bookmarkEnd w:id="172"/>
      <w:bookmarkEnd w:id="173"/>
      <w:r>
        <w:rPr/>
        <w:t>۶</w:t>
      </w:r>
      <w:r>
        <w:rPr>
          <w:rtl w:val="true"/>
        </w:rPr>
        <w:t xml:space="preserve"> وصيّته عليه السلام لمحمّد بن الحنفيّة حين عزم عليه السلام الخروج من المدينة إلى مكّة</w:t>
      </w:r>
      <w:bookmarkEnd w:id="174"/>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وصيّته عليه السلام لمحمّد بن الحنفيّةحين عزم عليه السلام الخروج من المدينة إلى مكّةفي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عليه السلام من منزله ذات ليلة وأتى قبر جدِّه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 ، أنا الحُسينُ بنُ فاطِمَة فَرخُكَ وابنُ فَرخَتِكَ ، وسِبطُكَ والثِّقلُ الَّذي خَلَّفتَهُ في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 عَلَيهِم يا نَبيَّ اللّه ِ أنَّهُم قَد خَذَلوني ، وَضَيَّعوني ، وَلَم يَحفَظوني ، وَهذهِ شَكوايَ إلَيكَ حتَّى ألقاكَ صَلّى اللّه ُ عَلَيكَ ، ثُمَّ صفَّ قَدَميهِ فَلَم يَزل راكِعاً ساجِداً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الوليدُ بن عُتْبة إلى منزلِ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لينظر أخرَجَ مِنَ المَدينَةِ أم لا ، فلم يصب في منزله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مكاتيبه في عهد يزيد الحمدُ للّه ِ إذ خرَجَ وَلَم يَبتَلِني اللّه ُ في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الحسينُ إلى مَنزلِهِ عِندَ الصُّبح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كانت اللَّيلة الثَّالثة ، خرج إلى القبر أيضاً فصلَّى ركعات ، فلمَّا فرغ من صلاته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قبرُ نبيِّك مُحمَّدٍ صلى الله عليه و آله ، وأنا ابنُ بنتِ نَبيِّكَ ، وَقد حضَرني مِنَ الأمرِ ما قَد عَلِمتَ ، اللَّهمَّ إنِّي أُحِبُّ المَعروفَ ، وأُنكِرُ المنكَرَ ، وَأَنا أسأَلُكَ يا ذا الجَلالِ وَالإكرامِ بِحَقِّ هذا القَبرِ وَمَن فيهِ إلاَّ اختَرتَ لِي مِن أمري ما هوَ لَكَ رِضىً ، ولِرَسولِكَ رِضىً ، ولِلمُؤمِنينَ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يبكي عند القبر حتَّى إذا كان قريباً من الصُّبح ، وضع رأسه على القبر فأغفى ، فإذا هو برسول اللّه قد أقبل في كتيبة من الملائكة عن يمينه وشماله وبين يديه ومن خلفه فجاء حتَّى ضمَّ الحسين إلى صدره وقبَّل بين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يا حسينُ كأنِّي أَراكَ عَن قَريبٍ مُرَمَّلاً بِدِمائِكَ ، مَذبوحاً بِأَرضِ كَربلاء ، بين عِصابَةٍ من أُمَّتي ، وَأنتَ معَ ذلِكَ عَطشانُ لا تُسقى ، وَظَمآنُ لا تُروى ، وَهُم في ذلِكَ يَرجونَ شَفاعَتي ، مالَهُم ؟ لا أَنالَهُمُ اللّه ُ شَفاعَتي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عِندَ اللّه ِ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يا حسينُ إنَّ أباكَ وَأُمَّكَ وأَخاكَ قَدِموا علَيَّ وَهُم إلَيكَ مُشتاقونَ ، وإنَّ لَكَ في الجَنَّةِ لَدَرجاتٌ لَن تنالَها إلاَّ بالشَّهادَةِ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منامه ينظر إلى جدِّه محمَّد صلى الله عليه و آله ، ويَسمَعُ كلامَهُ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لا حاجَةَ لي في الرُّجُوعِ إلى الدُّنيا ، فَخُذني إلَيكَ وَأدخِلني مَعَكَ إِلى قَبرِكَ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لابدَّ لَكَ مِنَ الرُّجوع إلى الدُّنيا حتَّى تُرزَقَ الشَّهادَةَ ، وما قَد كَتَبَ اللّه ُ لَكَ فيها مِنَ الثَّوابِ العَظيمِ ، فَإنَّكَ وأباكَ وأَخاكَ وعَمَّكَ وَعَمَّ أَبيكَ تُحشَرونَ يَومَ القِيامَةِ فِي زُمرَةٍ واحِدَةٍ ، حتَّى تَدخلوا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نومه فزعاً مرعوباً فقصَّ رؤياه على أهل بيته وبني عبد المطَّلب ، فلم يكن في ذلك اليوم في شرق ولا غرب قوم أشدَّ غمَّاً من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أكثر باكياً ولا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وتهيَّأ الحسين عليه السلام وعزم على الخروج مِنَ المدينَةِ ، ومضى في جوف اللَّيل إلى قبر أُمّه فصلّى عِندَ قبرها وودَّعها ، ثُمَّ قامَ من قبرِها وصار إلى قبر أخيهِ الحَسَنِ عليه السلام ، ففعل كذلِكَ ، ثُمَّ رجَعَ إلى مَنزلِهِ في وَقتِ الصُّبحِ ، فأقبل إليهِ أخوهُ مُحمَّدُ بنُ الحَنَفيَّةِ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فَديتُكَ نفسي أنتَ أحَبُّ النَّاسِ إليَّ ، وَأعزُّهم عَلَيَّ ، وَلَستُ واللّه ِ ، أدَّخِرُ النَّصيحَةَ لِأَحَدٍ مِنَ الخَلقِ ، وَلَيسَ أحَدٌ أحَقَّ بها مِنكَ ، لأنَّكَ مِزاجُ مائي وَنَفسي وروحي وَبَصَري وَكَبيرُ أهلِ بَيتي ، وَمن وجَبَ طاعَتُهُ في عُنُقي ، لِأنَّ اللّه َ تبارَكَ وَتَعالى قَد شَرَّفَكَ وَجَعَلكَ مِن ساداتِ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أُشيرَ عَلَيكَ فاقبَل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أَخي 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 عَلَيكَ أن تَتَنحَّى بِنَفسِكَ عَن يَزيدِ بنِ مُعاوِيَة ، وعَنِ الأمصارِ ما استَطعتَ ، وأَن تَبعَثَ رُسلَكَ إلى النَّاسِ فَتَدعوهُم إلى بَيعَتِكَ ، فَإن بايَعَكَ النَّاسُ حَمِدتَ اللّه َ عَلى ذلِكَ وقُمتَ فيهم بِما كانَ يَقومُهُ رَسولُ اللّه ِ وَالخُلفاءُ الرَّاشِدونَ المَهديُّونَ من بَعدِهِ ، حتَّى يَتوفّاكَ اللّه ُ وهو عَنكَ راضٍ ، وَالمُؤمِنونَ عَنكَ راضونَ ، كما رَضوا عَن أَبيكَ وأَخيكَ ، وإن اجتَمَعَ النَّاسُ عَلى غَيرِكَ حَمِدتَ اللّه َ عَلى ذلِكَ وَسَكَتَّ وَلَزِمتَ مَنزِلَكَ ، فَإنِّي خائِفٌ عَلَيكَ أن تَدخُلَ مِصراً مِنَ الأَمصارِ ، أو تأتيَ جَماعَةً مِنَ النَّاسِ فَيَقتَتِلونَ ، فَتَكونُ طائِفَةٌ مِنهُم مَعَكَ ، وَطائِفَةٌ عَلَيكَ فَتُقتَلُ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فَإلى أينَ أذهَبُ؟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إلى مَكَّة فَإن اطمأنَّت بِكَ الدَّارُ بِها فَذاكَ الَّذي تُحِبُّ ، وَإن تَكُنِ الأُخرى خَرَجتَ إلى بِلادِ اليَمنِ ، فَإنَّهم أنصارُ جَدِّكَ وَأبيكَ وَأخيكَ ، وَهُم أرأَفُ وَأرَقُّ قُلوباً ، وأوسَعُ النَّاسِ بِلاداً ، وأرجحهم عُقولاً ؛ فَإنِ اطمَأنَّت بِكَ أرضُ اليَمن فذاكَ ، وَإلاَّ لحَقتَ بالرِّمالِ وشُعوبِ الجِبالِ ، وَصِرتَ مِن بَلَدٍ إلى بَلَدٍ ، حَتَّى تَنظُرَ ما يؤولُ إلَيهِ أمرُ النَّاسِ ، وَيَحكُمَ اللّه ُ بَينَنا وَبَينَ القَومِ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ياأخي وَاللّه ِ لَو لَم يَكُنْ مَلجَأٌ ، وَلا مَأوى لَما بايَعتُ يَزيدَ بنَ مُعاوِيَة ، فَقَد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تُبارِك في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محمَّد الكلام وبكى ، فبكى معه الحسين عليه السلام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ياأخي جَزاكَ اللّه ُ عَنِّي خَيراً ، فَلَقَد نَصَحتَ وَأَشرتَ بالصَّوابِ ، وَأَرجوا أنْ يَكونَ رأيُك مُوفَّقاً مُسَدَّداً ، وأنا عازِمٌ عَلى الخُروجِ إلى مَكَّةَ ، وَقَد تَهيّأتُ لِذلِكَ أنا وَإخوَتي وبَنو أخي وَشِيعَتي مِمَّن أَمرُهُم أَمري وَرَأيُهم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أَخي فَلا عَلَيكَ أنْ تُقيمَ فِي المَدِينَةِ ، فَتَكونُ لِي عَيناً عَلَيهِم ، وَلا تُخفِ علَيَّ شيئاً مِن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الحُسينُ عليه السلام بِدَواةٍ وبَياضٍ ، وكتَبَ هذه الوَصِيَّةَ لأخيهِ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أوصى بهِ الحُسينُ بنُ عليٍّ بنِ أبي طالِبٍ إلى أَخيهِ مُحَمَّدِ بنِ عليٍّ المعروف بابن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يَشهَدُ أنْ لا إلهَ إلاَّ اللّه ُ وَحدَهُ لا شَريكَ لَهُ ، وَأنَّ مُحَمَّداً عَبدُهُ ورَسولُهُ ، جاءَ بالحَقِّ مِن عِندِ الحَقِّ ، وَأَنَّ الجَنَّةَ وَالنَّارَ حَقٌّ ، وَأنَّ السَّاعَةَ آتِيَةٌ لا رَيبَ فيها ، وأنَّ اللّه َ يَبعَثُ مَن فِي القُبورِ ، إنِّي لَم أخرُج أشِرَاً ولا بَطِراً ، وَلا مُفسِداً ، وَلا ظالِماً ، وَإنَّما خَرَجتُ أطلُبُ الإصلاحَ في أُمَّةِ جَدِّي مُحَمَّدٍ صلى الله عليه و آله ، أُريدُ أنْ آمُرَ بالمَعروفِ ، وَأنْهى عَنِ المُنكَرِ ، وَأَسِير بسِيرَةِ جَدِّي مُحَمَّدٍ صلى الله عليه و آله ، وَسيرَةِ أبي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فمَن قَبِلَني بِقَبولِ الحَقِّ فَاللّه ُ أوْلى بِالحَقِّ ، وَمَن رَدَّ علَيَّ هذا صَبَرتُ حتَّى يَقضِيَ اللّه ُ بَيني وبَينَ القَومِ بِالحَقِّ ، ويَحكُمَ بَيني وَبَينَهُم وَهُو خَيرُ الحاكِمينَ ؛ وَهذهِ وَصِيَّتي يا أَخي ، وما تَوفيقي إلاَّ باللّه ِ ، عَلَيهِ تَوكَّلتُ وإلَيهِ أُنيبُ ، والسَّلامُ عَلَيكَ وعَلى مَنِ اتَّبعَ الهُدى ،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طوى الحسين كتابه هذا وختمه بخاتمه ، ودفعه إلى أخيه محمَّد ، ثمّ ودَّعه ، وخرج في جوف اللَّيل ، يُريد مكَّة في جميع أهل بيته ، وذلك لثلاث ليال مضين من شهر شعبان في سنة ستّين </w:t>
      </w:r>
      <w:r>
        <w:rPr>
          <w:rStyle w:val="FootnoteAnchor"/>
          <w:rtl w:val="true"/>
        </w:rPr>
        <w:footnoteReference w:id="172"/>
      </w:r>
      <w:r>
        <w:rPr>
          <w:rFonts w:ascii="Amiri" w:hAnsi="Amiri" w:eastAsia="Amiri" w:cs="Amiri"/>
          <w:color w:val="111111"/>
          <w:sz w:val="28"/>
          <w:sz w:val="28"/>
          <w:szCs w:val="28"/>
          <w:rtl w:val="true"/>
          <w:lang w:bidi="ar-SA"/>
        </w:rPr>
        <w:t xml:space="preserve">؛ فلزم الطَّريق الأعظم فجعل يسير وهو يتلو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مِنْهَا خَآئِفًا يَتَرَقَّبُ قَالَ رَبِّ نَجِّنِي مِنَ الْقَوْمِ الظَّالِمِينَ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5" w:name="pg12885_130279"/>
    </w:p>
    <w:p>
      <w:pPr>
        <w:pStyle w:val="Heading4"/>
        <w:numPr>
          <w:ilvl w:val="3"/>
          <w:numId w:val="1"/>
        </w:numPr>
        <w:rPr/>
      </w:pPr>
      <w:bookmarkStart w:id="176" w:name="__RefHeading___Toc3013018_3224264995"/>
      <w:bookmarkStart w:id="177" w:name="_Toc66"/>
      <w:bookmarkEnd w:id="175"/>
      <w:bookmarkEnd w:id="176"/>
      <w:r>
        <w:rPr/>
        <w:t>۷</w:t>
      </w:r>
      <w:r>
        <w:rPr>
          <w:rtl w:val="true"/>
        </w:rPr>
        <w:t xml:space="preserve"> كتابه عليه السلام إلى بني هاشم حين خروجه من المدينة</w:t>
      </w:r>
      <w:bookmarkEnd w:id="177"/>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كتابُه عليه السلام إلى بني هاشمحين خروجه من المدينةحدَّثنا أيّوب بن نوح ، عن صفوان بن يحيى ، عن مروان بن إسماعيل ، عن حمزة بن حمران ،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خروج الحسين وتخلّف ابن الحنفيَّة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حمزة إنِّي سأُحَدِّثك في هذا الحديث ، ولا تسأل عنه بعد مجلسنا هذا ، إنَّ الحسين لمَّا فصل متوجِّهاً ، دعا بقرطاس وكتب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2885_130280"/>
    </w:p>
    <w:p>
      <w:pPr>
        <w:pStyle w:val="Heading4"/>
        <w:numPr>
          <w:ilvl w:val="3"/>
          <w:numId w:val="1"/>
        </w:numPr>
        <w:rPr/>
      </w:pPr>
      <w:bookmarkStart w:id="179" w:name="__RefHeading___Toc3013020_3224264995"/>
      <w:bookmarkStart w:id="180" w:name="_Toc67"/>
      <w:bookmarkEnd w:id="178"/>
      <w:bookmarkEnd w:id="179"/>
      <w:r>
        <w:rPr/>
        <w:t>۸</w:t>
      </w:r>
      <w:r>
        <w:rPr>
          <w:rtl w:val="true"/>
        </w:rPr>
        <w:t xml:space="preserve"> وصيّته عليه السلام والكتب الّتي أودعها أمّ سلمة حين عزم عليه السلام إلى العراق</w:t>
      </w:r>
      <w:bookmarkEnd w:id="180"/>
    </w:p>
    <w:p>
      <w:pPr>
        <w:pStyle w:val="BookText"/>
        <w:rPr/>
      </w:pPr>
      <w:r>
        <w:rPr>
          <w:rFonts w:ascii="Amiri" w:hAnsi="Amiri" w:eastAsia="Amiri" w:cs="Amiri"/>
          <w:color w:val="111111"/>
          <w:sz w:val="28"/>
          <w:sz w:val="28"/>
          <w:szCs w:val="28"/>
          <w:rtl w:val="true"/>
          <w:lang w:bidi="ar-SA"/>
        </w:rPr>
        <w:t xml:space="preserve">بسم اللّه الرَّحمن الرَّحيممكاتيبه في عهد يزيد من الحسين بن عليّ إلى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مَن لَحِقَ بي مِنكُم اسْتُشْهِدَ مَعي ، ومَن تَخَلَّفَ لَمْ يَبْلُغِ الفَتحَ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وصيّته عليه السلام والكتب الّتي أودعها أُمّ سلمةحين عزم عليه السلام إلى العراقرواه الحسين بن سعيد ، عن حمَّاد بن عيسى ، عن ربعيّ بن عبداللّه ،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توجَّه الحسينُ عليه السلام إلى العراق ، دفع إلى أُمّ سلمة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زوج النّبيّ صلى الله عليه و آله الوصيّة والكتب وغير ذلِكَ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أكبرُ ولدي فادفعي إليه ما قَد دَفَعتُ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عليه السلام أتى عليّ بن الحسين عليهماالسلام أُمّ سلمة ، فدفعت إليه كلّ شيء أعطاها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2885_130281"/>
    </w:p>
    <w:p>
      <w:pPr>
        <w:pStyle w:val="Heading4"/>
        <w:numPr>
          <w:ilvl w:val="3"/>
          <w:numId w:val="1"/>
        </w:numPr>
        <w:rPr/>
      </w:pPr>
      <w:bookmarkStart w:id="182" w:name="__RefHeading___Toc3013022_3224264995"/>
      <w:bookmarkStart w:id="183" w:name="_Toc68"/>
      <w:bookmarkEnd w:id="181"/>
      <w:bookmarkEnd w:id="182"/>
      <w:r>
        <w:rPr/>
        <w:t>۹</w:t>
      </w:r>
      <w:r>
        <w:rPr>
          <w:rtl w:val="true"/>
        </w:rPr>
        <w:t xml:space="preserve"> كتابه عليه السلام إلى أهل الكوفة في إرسال مسلم بن عقيل إليهم</w:t>
      </w:r>
      <w:bookmarkEnd w:id="183"/>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كتابُه عليه السلام إلى أهل الكوفةفي إرسال مسلم بن عقيل إليهمقال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أهل الكوفة هلاك معاويةَ فأرجفوا بيزيدَ ، وعَرفوا خبرَ الحسين عليه السلام وامتناعَه من بيعته، وما كان من ابن الزُّبير في ذلِكَ،وخروجهما إلى مكَّةَ ،فاجتمعت الشِّيعةُ بالكوفة في منزل سُليمان بن صُرَد ، فذكروا هلاكَ معاوية ، فحمدوا اللّه عليه ، فقال سليمان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معاويَةَ قَد هلَكَ ، وإنَّ حُسَيناً قَد تَقَبَّضَ </w:t>
      </w:r>
      <w:r>
        <w:rPr>
          <w:rStyle w:val="FootnoteAnchor"/>
          <w:rtl w:val="true"/>
        </w:rPr>
        <w:footnoteReference w:id="177"/>
      </w:r>
      <w:r>
        <w:rPr>
          <w:rFonts w:ascii="Amiri" w:hAnsi="Amiri" w:eastAsia="Amiri" w:cs="Amiri"/>
          <w:color w:val="111111"/>
          <w:sz w:val="28"/>
          <w:sz w:val="28"/>
          <w:szCs w:val="28"/>
          <w:rtl w:val="true"/>
          <w:lang w:bidi="ar-SA"/>
        </w:rPr>
        <w:t xml:space="preserve">عَلى القَومِ بِبَيعَتِهِ ، وَقَد خرَجَ إلى مَكَّةَ ، وَأنتُم شِيعَتُهُ وشِيعَةُ أبيهِ ، فَإن كُنتُم تَعلَمونَ أنَّكُم ناصِروهُ ومُجاهِدو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فأعلِموهُ ، وإنْ خِفْتُمُ الفَشَلَ وَالوَهنَ فلا تَغرُّوا الرَّجُلَ في نَفسِهِ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نُقاتِلُ عَدُوَّهُ ، وَنَقتُلُ أَنفُسَنا دُونَهُ ، قال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فَكَتَبُوا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الرَّحيممكاتيبه في عهد يزيد للحُسينِ بنِ عَليّ عليهماالسلام من سُليمان بـن صُـرَد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والـمسيَّب بـن نَجَبَة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ورِفاعة بن شدَّاد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وحبيب بن مُظاهر </w:t>
      </w:r>
      <w:r>
        <w:rPr>
          <w:rStyle w:val="FootnoteAnchor"/>
          <w:rtl w:val="true"/>
        </w:rPr>
        <w:footnoteReference w:id="179"/>
      </w:r>
      <w:r>
        <w:rPr>
          <w:rFonts w:ascii="Amiri" w:hAnsi="Amiri" w:eastAsia="Amiri" w:cs="Amiri"/>
          <w:color w:val="111111"/>
          <w:sz w:val="28"/>
          <w:sz w:val="28"/>
          <w:szCs w:val="28"/>
          <w:rtl w:val="true"/>
          <w:lang w:bidi="ar-SA"/>
        </w:rPr>
        <w:t xml:space="preserve">، وشيعتِه من المؤمنينَ والمسلمين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 فإنَّا نَحمَدُ إليكَ اللّه َ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فالحَمدُ للّه ِ الَّذي قَصَمَ عَدُوَّكَ الجبَّارَ العَنيد ، الَّذي انتزى عَلى هذه الأُمَّةِ فابْتَزَّها أمرَها ، وغصبَها فيئَها ، وتأمَّرَ عليها بغير رضىً منها ، ثمَّ قتلَ خيارَها ، واستبقى شِرارَها ، وجعل مالَ اللّه دُولةً بين جبابرتِها وأغنيائها </w:t>
      </w:r>
      <w:r>
        <w:rPr>
          <w:rStyle w:val="FootnoteAnchor"/>
          <w:rtl w:val="true"/>
        </w:rPr>
        <w:footnoteReference w:id="180"/>
      </w:r>
      <w:r>
        <w:rPr>
          <w:rFonts w:ascii="Amiri" w:hAnsi="Amiri" w:eastAsia="Amiri" w:cs="Amiri"/>
          <w:color w:val="111111"/>
          <w:sz w:val="28"/>
          <w:sz w:val="28"/>
          <w:szCs w:val="28"/>
          <w:rtl w:val="true"/>
          <w:lang w:bidi="ar-SA"/>
        </w:rPr>
        <w:t xml:space="preserve">، فبعُداً له كما بَعُدَت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علينا إمامٌ ، فأقبِلْ إلينا لعلَّ اللّه أنْ يجمعَنا بك على الحقّ ، والنُّعمانُ بن بَشيرٍ في قصر الإمارة لسنا نُجمعُ معه في جمعةٍ ، ولا نخرجُ معه إلى عيدٍ ، ولو قد بَلَغَنا أنَّك أقبلتَ إلينا أخرجناه حتَّى نُلحقَه بالشَّام ،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سرَّحوا الكتاب مع عبداللّه بن مِسْمَعٍ الهَمْدانيّ ، وعبداللّه بن والٍ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وأمروهما بالنّجاء </w:t>
      </w:r>
      <w:r>
        <w:rPr>
          <w:rStyle w:val="FootnoteAnchor"/>
          <w:rtl w:val="true"/>
        </w:rPr>
        <w:footnoteReference w:id="181"/>
      </w:r>
      <w:r>
        <w:rPr>
          <w:rFonts w:ascii="Amiri" w:hAnsi="Amiri" w:eastAsia="Amiri" w:cs="Amiri"/>
          <w:color w:val="111111"/>
          <w:sz w:val="28"/>
          <w:sz w:val="28"/>
          <w:szCs w:val="28"/>
          <w:rtl w:val="true"/>
          <w:lang w:bidi="ar-SA"/>
        </w:rPr>
        <w:t xml:space="preserve">، فخرجا مُسرِعَينِ حتَّى قدما على الحسين عليه السلام بمكَّة ، لعشرٍ مضَيْنَ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 أهل الكوفة يومين بعدَ تسريحهم بالكتاب،وأنفذوا قَيْسَ بنَ مُسْهِر الصَّيْداويّ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وعبدالرَّحمن بن عبداللّه الأرحبيّ </w:t>
      </w:r>
      <w:r>
        <w:rPr>
          <w:rFonts w:ascii="Amiri" w:hAnsi="Amiri" w:eastAsia="Amiri" w:cs="Amiri"/>
          <w:color w:val="111111"/>
          <w:sz w:val="28"/>
          <w:sz w:val="28"/>
          <w:szCs w:val="28"/>
          <w:lang w:bidi="ar-SA"/>
        </w:rPr>
        <w:t>۱۱</w:t>
      </w:r>
      <w:r>
        <w:rPr>
          <w:rStyle w:val="FootnoteAnchor"/>
          <w:rtl w:val="true"/>
        </w:rPr>
        <w:footnoteReference w:id="182"/>
      </w:r>
      <w:r>
        <w:rPr>
          <w:rFonts w:ascii="Amiri" w:hAnsi="Amiri" w:eastAsia="Amiri" w:cs="Amiri"/>
          <w:color w:val="111111"/>
          <w:sz w:val="28"/>
          <w:sz w:val="28"/>
          <w:szCs w:val="28"/>
          <w:rtl w:val="true"/>
          <w:lang w:bidi="ar-SA"/>
        </w:rPr>
        <w:t xml:space="preserve">وعمارةَ بن عبدالسَّلوليّ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إلى الحسين عليه السلام ، ومعهم نحوٌ من مئةٍ وخمسين صحيفةً من الرَّجل والإثنينِ والأربعة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لبثوا يومَينِ آخرين وسرَّحوا إليه هانئ بنَ هانئ السَّبيعيّ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وسعيد بن عبداللّه الحنفيّ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وكتبوا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للحسين بن عليّ من شيعته من المؤمنين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فحيَّ هلا ، فإنَّ النَّاس يَنتَظِرونَكَ ، لا رأْيَ لَهُم غَيرَكَ ، فالعَجَلَ العَجَلَ ، ثُمَّ العَجَلَ العَجَل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شَبَثُ بنُ رِبعيّ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وحَجَّارُ بنُ أبجرَ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ويزيدُ بن الحارث بـن رُوَيْم </w:t>
      </w:r>
      <w:r>
        <w:rPr>
          <w:rStyle w:val="FootnoteAnchor"/>
          <w:rtl w:val="true"/>
        </w:rPr>
        <w:footnoteReference w:id="183"/>
      </w:r>
      <w:r>
        <w:rPr>
          <w:rFonts w:ascii="Amiri" w:hAnsi="Amiri" w:eastAsia="Amiri" w:cs="Amiri"/>
          <w:color w:val="111111"/>
          <w:sz w:val="28"/>
          <w:sz w:val="28"/>
          <w:szCs w:val="28"/>
          <w:rtl w:val="true"/>
          <w:lang w:bidi="ar-SA"/>
        </w:rPr>
        <w:t xml:space="preserve">، وعُروةُ بن قَيْس </w:t>
      </w:r>
      <w:r>
        <w:rPr>
          <w:rStyle w:val="FootnoteAnchor"/>
          <w:rtl w:val="true"/>
        </w:rPr>
        <w:footnoteReference w:id="184"/>
      </w:r>
      <w:r>
        <w:rPr>
          <w:rFonts w:ascii="IRNazanin" w:hAnsi="IRNazanin" w:eastAsia="IRNazanin"/>
          <w:color w:val="111111"/>
          <w:sz w:val="28"/>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وعمرو بن الحجَّاج الزُّبيديّ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ومحمَّد بن عمرو التَّيميّ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اخضرَّ الجَنابُ ، وأينعتِ الثِّمارُ ، فإذا شئتَ فاقدمْ على جُنْدٍ لك مجنّدٍ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وتلاقت الرُّسلُ كلُّها عنده ، فقرأ الكُتبَ ، وسألَ الرُّسلَ عَن النَّاس ، ثُمَّ كتب مع هانئ بن هانئ ، وسعيد بن عبداللّه ، وكانا آخِرَ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الحسين بن عليّ إلى المَلإ من المسلمين والمؤمنين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هانِئاً وسَعيداً قَدِما عَلَيَّ بِكُتُبِكُم ، وكانا آخِرَ مَن قدِمَ علَيَّ من رُسُلكم ، وقد فَهمْتُ كُلَّ الَّذي اقْتَصصْتُم وذَكَرْتم ، ومقالَة 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علَينا إمامٌ فأقبِل لعَلَّ اللّه َ أنْ يَجمعَنا بِكَ عَلى الهُدى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باعِثٌ إلَيكُم أَخي وَابنَ عَمِّي وَثِقَتي مِن أَهلِ بَيتي ، فَإن كَتَبَ إِليَّ أنَّه قَد اجتَمَعَ رَأيُ مَلَئِكُم وذَوي الحِجا والفَضْلِ </w:t>
      </w:r>
      <w:r>
        <w:rPr>
          <w:rStyle w:val="FootnoteAnchor"/>
          <w:rtl w:val="true"/>
        </w:rPr>
        <w:footnoteReference w:id="187"/>
      </w:r>
      <w:r>
        <w:rPr>
          <w:rFonts w:ascii="Amiri" w:hAnsi="Amiri" w:eastAsia="Amiri" w:cs="Amiri"/>
          <w:color w:val="111111"/>
          <w:sz w:val="28"/>
          <w:sz w:val="28"/>
          <w:szCs w:val="28"/>
          <w:rtl w:val="true"/>
          <w:lang w:bidi="ar-SA"/>
        </w:rPr>
        <w:t xml:space="preserve">مِنكُم عَلى مِثْلِ ما قَدِمَتْ بهِ رُسُلُكُم وَقَرأْتُ في كُتبِكُم ، أَقدِمُ عَلَيكُم وَشيكاً ، إن شاءَ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 ما الإمامُ إلاَّ الحاكِمُ </w:t>
      </w:r>
      <w:r>
        <w:rPr>
          <w:rStyle w:val="FootnoteAnchor"/>
          <w:rtl w:val="true"/>
        </w:rPr>
        <w:footnoteReference w:id="188"/>
      </w:r>
      <w:r>
        <w:rPr>
          <w:rFonts w:ascii="Amiri" w:hAnsi="Amiri" w:eastAsia="Amiri" w:cs="Amiri"/>
          <w:color w:val="111111"/>
          <w:sz w:val="28"/>
          <w:sz w:val="28"/>
          <w:szCs w:val="28"/>
          <w:rtl w:val="true"/>
          <w:lang w:bidi="ar-SA"/>
        </w:rPr>
        <w:t xml:space="preserve">بِالكتابِ ، القائِمُ </w:t>
      </w:r>
      <w:r>
        <w:rPr>
          <w:rStyle w:val="FootnoteAnchor"/>
          <w:rtl w:val="true"/>
        </w:rPr>
        <w:footnoteReference w:id="189"/>
      </w:r>
      <w:r>
        <w:rPr>
          <w:rFonts w:ascii="Amiri" w:hAnsi="Amiri" w:eastAsia="Amiri" w:cs="Amiri"/>
          <w:color w:val="111111"/>
          <w:sz w:val="28"/>
          <w:sz w:val="28"/>
          <w:szCs w:val="28"/>
          <w:rtl w:val="true"/>
          <w:lang w:bidi="ar-SA"/>
        </w:rPr>
        <w:t xml:space="preserve">بالقِسطِ ، الدَّائِنُ بِدينِ الحَقِّ ، الحابِسُ نفسَه عَلى ذاتِ اللّه ِ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الحُسينُ بنُ عَلِيٍّ عليهماالسلام مُسلِمَ بنَ عَقيلِ بنِ أبي طالِبٍ رضِيَ اللّه ُ عَنهُ ، فسرَّحه مَعَ قَيْس بن مُسْهِر الصَّيداويّ ، وعُمارة بن عبدٍ السَّلوليّ ، وعبدالرَّحمن بن عبداللّه الأرْحبيّ ، وأمرَه بتقوى اللّه ، وكِتمان أمرِه واللُّطف ، فإنْ رأى النَّاس مجتمعينَ مُسْتوسِقين عَجَّل إليه بذلك </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4" w:name="pg12885_130291"/>
    </w:p>
    <w:p>
      <w:pPr>
        <w:pStyle w:val="Heading4"/>
        <w:numPr>
          <w:ilvl w:val="3"/>
          <w:numId w:val="1"/>
        </w:numPr>
        <w:rPr/>
      </w:pPr>
      <w:bookmarkStart w:id="185" w:name="__RefHeading___Toc3013024_3224264995"/>
      <w:bookmarkStart w:id="186" w:name="_Toc69"/>
      <w:bookmarkEnd w:id="184"/>
      <w:bookmarkEnd w:id="185"/>
      <w:r>
        <w:rPr/>
        <w:t>۱۰</w:t>
      </w:r>
      <w:r>
        <w:rPr>
          <w:rtl w:val="true"/>
        </w:rPr>
        <w:t xml:space="preserve"> كتابه عليه السلام إلى مسلم بن عقيل يقوّي عزمه</w:t>
      </w:r>
      <w:bookmarkEnd w:id="186"/>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كتابُه عليه السلام إلى مسلم بن عقيليقوّي عزمهدعا الحسينُ بن عليّ عليهماالسلام مسلمَ بن عقيل بن أبي طالب رضى الله عنه فسرَّحَه مع قَيْس بن مُسْهِر الصَّيداويّ ، وعمارة بن عبد السّلوليّ وعبدالرَّحمن بن عبداللّه الأرحبيّ ، وأمرَه بتقوى اللّه وكتمانِ أمرِه واللُّطف ، فإنْ رأى النَّاس مجتمعينَ مُسْتوسقِينَ عَجَّلَ إليه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مسلم حتَّى أتى المدينة فصلَّى في مسجد رسول اللّه صلى الله عليه و آله وودّعَ من أحبَّ من أهله ، ثمَّ استأْجَر دليلين من قَيس ، فأقبلا به يتنكَّبان الطَّريقَ ، فضّلا وأصابَهم عطشٌ شديدٌ فعجزا عن السَّير ، فأومئا له إلى سَنَن الطَّريق بعدَ أن لاحَ لهما ذلك ، فسلكَ مسلمٌ ذلك السَّننَ ،و ماتَ الدَّليلان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مسلمُ بن عقيل ـ رحمه الله ـ من الموضع المعروف بالمضيق مع قَيس 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فإنَّني أقبلتُ من المدينة مع دليلين لي فجارَا عن الطَّريق ، فضلاّ واشتدَّ علينا العطشُ فلم يلبثا أن ماتا ، وأقبلْنا حتَّى انتهينا إلى الماء فلم نَنْجُ إلاَّ بحُشاشة أنفسنا ، وذلك الماءُ بمكانٍ يُدعى المضيقَ من بطن الخَبْتِ </w:t>
      </w:r>
      <w:r>
        <w:rPr>
          <w:rStyle w:val="FootnoteAnchor"/>
          <w:rtl w:val="true"/>
        </w:rPr>
        <w:footnoteReference w:id="191"/>
      </w:r>
      <w:r>
        <w:rPr>
          <w:rFonts w:ascii="Amiri" w:hAnsi="Amiri" w:eastAsia="Amiri" w:cs="Amiri"/>
          <w:color w:val="111111"/>
          <w:sz w:val="28"/>
          <w:sz w:val="28"/>
          <w:szCs w:val="28"/>
          <w:rtl w:val="true"/>
          <w:lang w:bidi="ar-SA"/>
        </w:rPr>
        <w:t xml:space="preserve">، وقد تَطيَّرتُ من وجهي هذا ، فإنْ رأيتَ أعفيتَني منه وبعثتَ غيري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خَشيتُ </w:t>
      </w:r>
      <w:r>
        <w:rPr>
          <w:rStyle w:val="FootnoteAnchor"/>
          <w:rtl w:val="true"/>
        </w:rPr>
        <w:footnoteReference w:id="192"/>
      </w:r>
      <w:r>
        <w:rPr>
          <w:rFonts w:ascii="Amiri" w:hAnsi="Amiri" w:eastAsia="Amiri" w:cs="Amiri"/>
          <w:color w:val="111111"/>
          <w:sz w:val="28"/>
          <w:sz w:val="28"/>
          <w:szCs w:val="28"/>
          <w:rtl w:val="true"/>
          <w:lang w:bidi="ar-SA"/>
        </w:rPr>
        <w:t xml:space="preserve">أنْ لا يكونَ حَمَلَكَ عَلى الكتابِ إليَّ في الاسْتِعفاءِ مِن الوَجْهِ الَّذي وَجَّهتُكَ لَه إلاَّ الجُبْنَ ، فامْضِ لِوَجهِكَ الَّذي وَجَّهتُكَ لَهُ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مُسلِمٌ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فَلَستُ أتخوَفُهُ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حتَّى مرَّ بماء لِطَيءٍ ، فنزلَ به ثمَّ ارتحلَ منه ، فإذا رجلٌ يرمي الصَّيدَ ، فنظرَ إليه قد رمى ظَبْياً حين أشرفَ </w:t>
      </w:r>
      <w:r>
        <w:rPr>
          <w:rStyle w:val="FootnoteAnchor"/>
          <w:rtl w:val="true"/>
        </w:rPr>
        <w:footnoteReference w:id="193"/>
      </w:r>
      <w:r>
        <w:rPr>
          <w:rFonts w:ascii="Amiri" w:hAnsi="Amiri" w:eastAsia="Amiri" w:cs="Amiri"/>
          <w:color w:val="111111"/>
          <w:sz w:val="28"/>
          <w:sz w:val="28"/>
          <w:szCs w:val="28"/>
          <w:rtl w:val="true"/>
          <w:lang w:bidi="ar-SA"/>
        </w:rPr>
        <w:t xml:space="preserve">له فصرعَه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 عدوَّنا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حتَّى دخل الكوفة ، فنزل في دار المختار بن أبي عبيد </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7" w:name="pg12885_130293"/>
    </w:p>
    <w:p>
      <w:pPr>
        <w:pStyle w:val="Heading4"/>
        <w:numPr>
          <w:ilvl w:val="3"/>
          <w:numId w:val="1"/>
        </w:numPr>
        <w:rPr/>
      </w:pPr>
      <w:bookmarkStart w:id="188" w:name="__RefHeading___Toc3013026_3224264995"/>
      <w:bookmarkStart w:id="189" w:name="_Toc70"/>
      <w:bookmarkEnd w:id="187"/>
      <w:bookmarkEnd w:id="188"/>
      <w:r>
        <w:rPr/>
        <w:t>۱۱</w:t>
      </w:r>
      <w:r>
        <w:rPr>
          <w:rtl w:val="true"/>
        </w:rPr>
        <w:t xml:space="preserve"> كتابه عليه السلام إلى أشراف البصرة في دعوتهم إلى كتاب اللّه وسنّة النبيّ صلى الله عليه و آله</w:t>
      </w:r>
      <w:bookmarkEnd w:id="189"/>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كتابُه عليه السلام إلى أشراف البصرةفي دعوتهم إلى كتاب اللّه وسنّة النبيّ صلى الله عليه و آلهأبو مِخْنَف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الصّقعب بن زهير ، عن أبي عثمان النّهديّ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حسينُ مع مولىً لهم يقال له سليمان ،وكتب بنُسخة إلى رؤوس الأخماس بالبصرة ، وإلى الأشراف ؛ فكتب إلى مالك بن مِسْمَع البَكريّ ، وإلى الأحْنَف بن قَيْس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وإلى المنذر بن الجارود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وإلى مسعود بن عمرو ، وإلى قَيْس بن الهيثم ، وإلى عمرو بن عبيد اللّه بن مَعمَر ، فجاءت منه نسخةً واحدة إلى جميع أشرافها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اصْطَفى مُحَمَّداً صلى الله عليه و آله على خَلْقِهِ ، وأكرَمَهُ بنُبوَّتِهِ ، واخْتارَهُ لِرِسالَتِهِ ، ثُمَّ قبَضَه اللّه ُ إلَيهِ ، وَقَد نصَح لِعبادِهِ ، وَبلَّغَ ما أُرْسِلَ بهِ صلى الله عليه و آله وكُنَّا أهلَه وأولياءَهُ وأوصياءَهُ ، ووَرَثَتَهُ ، وأحَقَّ النَّاسِ بمِقامهِ في النَّاسِ ، فَاستَأثَرَ عَلَينا قَومُنا بِذلِكَ ، فرَضِينا وَكَرِهْنا الفُرقَةَ ، وَأحبَبنا العافِيَةَ ، وَنَحنُ نَعلَمُ أنَّا أحَقُّ بِذلِكَ الحَقِّ المستَحَقِّ عَلَينا مِمَّن تَوَلاَّهُ ، وقد أحسنوا وَأَصلَحوا ، وَتَحَرَّوا الحَقَّ ، فَرَحِمَهُم اللّه ُ ، وغَفَر لَنا 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بَعَثتُ رسولي إلَيكُم بِهذا الكِتابِ ، وَأنَا أدْعُوكُم إِلى كِتابِ اللّه ِ وَسُنَّةِ نَبِيِّهِ صلى الله عليه و آله ، فإنَّ السُّنَّة قَد أُميْتَت ، وإنَّ البِدعَةَ قَد أُحيِيتْ ، وَإنْ تَسمَعوا قَولي ، وَتُطيعوا أَمري ، أَهدِكُم سبيلَ الرَّشادِ ، والسَّلامُ عَلَيكُم وَرَحمَةُ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قَرأ ذلِكَ الكِتابَ مِن أشرافِ النَّاسِ كَتمَهُ ، غيرَ المُنذر بنِ الجارودِ ، فإنَّه خشيَ بزعمه أن يكون دَسيساً من قِبَل عُبيدِ اللّه ِ ، فَجاءَهُ بالرُّسولِ مِنَ العَشِيَّةِ الَّتي يُريدُ صبيحتَها أن يسبِقَ إلى الكوفَةِ ، وأقرأه كتابَه ، فَقدَّمَ الرَّسولَ فضَربَ عُنُقَهُ ، وصَعِدَ عُبَيدُ اللّه ِ مِنبرَ البَصرَةِ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فَوَاللّه ِ ، ما تُقْرَنُ بي الصّعْبةُ ، ولا يُقعقَعُ لي بالشَّنآن ، وَإنِّي لَنِكْلٌ </w:t>
      </w:r>
      <w:r>
        <w:rPr>
          <w:rStyle w:val="FootnoteAnchor"/>
          <w:rtl w:val="true"/>
        </w:rPr>
        <w:footnoteReference w:id="195"/>
      </w:r>
      <w:r>
        <w:rPr>
          <w:rFonts w:ascii="Amiri" w:hAnsi="Amiri" w:eastAsia="Amiri" w:cs="Amiri"/>
          <w:color w:val="111111"/>
          <w:sz w:val="28"/>
          <w:sz w:val="28"/>
          <w:szCs w:val="28"/>
          <w:rtl w:val="true"/>
          <w:lang w:bidi="ar-SA"/>
        </w:rPr>
        <w:t xml:space="preserve">لِمَن عاداني ، وسَمٌّ لِمَن حارَبَني ، أُنصِفُ القارَةَ مَن راماها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 إنَّ أميرَ المُؤمِنينَ ولاَّني الكوفَةَ وأنَا غادٍ إليها الغَداةَ ، وقَدِ استَخلَفتُ عَلَيكُم عُثمانَ بنَ زِيادِ بنِ أبي سُفيانَ ، وإيَّاكُم والخِلافَ والإرجافَ ، فَوَالَّذي لا إلهَ غيرُهُ ، لَئِن بَلَغَني عن رَجُلٍ مِنكُم خِلافٌ لأقتُلَنَّهُ وعَريفَهُ وَوَلِيَّهُ ، وَلآخُذَنَّ الأدنى بالأقصى حتَّى تَستَمِعوا لي ، وَلا يكونَ فيكُم مُخالِفٌ ولا مُشاقٌّ ، أنَا ابنُ زياد أشبَهتُهُ من بَينِ مَن وَطى ء الحصى ، ولَم ينتزعني شبَه خالٍ ، ولا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البصرة واستخلف أخاه عثمان بن زياد ، وأقبل إلى الكوفة ، ومعه مسلم بن عمرو الباهليّ ، وشُريك بن الأعور الحارثيّ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وحَشَمه وأهل بيته ، حتَّى دخل الكوفة ، وعليه عِمامةٌ سوداء ، وهو متلثّم ، والنَّاس قد بلغهم إقبال حسين إليهم ، فهم ينتظرون قدومَه فظنُّوا حينَ قدم عبيد اللّه أنَّه الحسين ، فأخذ لا يمرُّ على جماعة من النَّاس إلاَّ سلّموا عليه ، وقالوا مرحباً بك يابن رسول اللّه ، قدمتَ خيرَ مَقْدَم ، فرأى من تباشيرهم بالحسين عليه السلام ما 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بن عمرو لمَّا أكثروا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تأخَّروا ، هذا الأميرُ عُبيد اللّه بن زياد ، فأخذ حين أقْبَل على الظّهر ، وإنَّما معه بضعة عشر رجلاً ، فلمَّا دخل القصر وعلم النَّاس أنَّه عبيداللّه بن زياد دَخلَهم من ذلك كآبة وحُزن شَديدٌ ، وغاظ عبيدَ اللّه ما سمع منهم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أرى هؤلاء كما أرى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الحسين بن عليّ رضى الله عنه كتَب كتاباً إلى شيعته من أهل البصرة مع مولى له يسمّى سلمان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الحُسَينِ بنِ عَلِيٍّ إلى مالِك بنِ مِسمَعٍ ، والأحنَفِ بنِ قَيسٍ ، والمُنذِرِ بنِ الجارودِ ، وَمَسعودِ بنِ عمرو ، وقيس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أمَّا بَعدُ ؛ فإنِّي أدعوكُم إلى إِحياءِ مَعالِمِ الحَقِّ ، وإماتَةِ البِدَعِ ، فَإنْ تُجيبوا تَهتَدوا سُبُلَ الرَّشادِ ، وَالسَّلامُ </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0" w:name="pg12885_130299"/>
    </w:p>
    <w:p>
      <w:pPr>
        <w:pStyle w:val="Heading4"/>
        <w:numPr>
          <w:ilvl w:val="3"/>
          <w:numId w:val="1"/>
        </w:numPr>
        <w:rPr/>
      </w:pPr>
      <w:bookmarkStart w:id="191" w:name="__RefHeading___Toc3013028_3224264995"/>
      <w:bookmarkStart w:id="192" w:name="_Toc71"/>
      <w:bookmarkEnd w:id="190"/>
      <w:bookmarkEnd w:id="191"/>
      <w:r>
        <w:rPr/>
        <w:t>۱۲</w:t>
      </w:r>
      <w:r>
        <w:rPr>
          <w:rtl w:val="true"/>
        </w:rPr>
        <w:t xml:space="preserve"> كتابه عليه السلام إلى عبداللّه بن جعفر قبل خروجه عليه السلام من مكّة</w:t>
      </w:r>
      <w:bookmarkEnd w:id="192"/>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كتابُه عليه السلام إلى عبداللّه بن جعفرقبل خروجه عليه السلام من مكّةقال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الحارث بن كعب الوالبيّ ، عن عليّ بن الحسين بن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خرجنا من مكَّة كتب عبداللّه بن جعفر بن أبي طالب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إلى الحسين بن عليّ مع ابنيه عون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أسألُكَ باللّه ِ لَمَّا انصرفتَ حِينَ تنظُرُ في كِتابي ، فإنِّي مُشفِقٌ علَيكَ من الوَجهِ الَّذي تَوَجَّهُ لَهُ أنْ يَكونَ فيهِ هَلاكُكَ ، واستئصالُ أهلِ بَيتِكَ ، إنْ هلكتَ اليومَ طُفِى ء نورُ الأرض ، فإنَّك عَلَمُ المُهتدينَ ، وَرَجاءُ المُؤمِنينَ ؛ فلا تَعجَل بالسَّيرِ ، فإنِّي في أَثَرِ الكتابِ ، وَالسَّلامُ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عبداللّه بن جعفر من المدينة في ذلك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رَأيتُ جَدِّي رَسولَ اللّه ِ في مَنامي ، فَخَبَّرني بِأَمرٍ وَأنَا ماضٍ لَهُ ، لي كان أمْ عليَّ ، واللّه يابنَ عَمّ ، لَيُعتَدَيَنَّ عَلَيَّ كما يَعتَدي اليهودُ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مقتل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فَإنَّ كتابَكَ ورَدَ عَلَيَّ ، فَقَرأتُهُ وفَهِمتُ ما فيهِ ؛ اعلم أنِّي قد رأيتُ جَدِّي رَسولَ اللّه ِ صلى الله عليه و آله في مَنامي ، فَأَخبرَني بِأَمرٍ أنَا ماضٍ لَهُ ، كان لِيَ الأمرُ أوْ علَيَّ ، فوَ اللّه ِ يابنَ عَمّ لو كُنتُ في جحر هامَّةٍ </w:t>
      </w:r>
      <w:r>
        <w:rPr>
          <w:rStyle w:val="FootnoteAnchor"/>
          <w:rtl w:val="true"/>
        </w:rPr>
        <w:footnoteReference w:id="200"/>
      </w:r>
      <w:r>
        <w:rPr>
          <w:rFonts w:ascii="Amiri" w:hAnsi="Amiri" w:eastAsia="Amiri" w:cs="Amiri"/>
          <w:color w:val="111111"/>
          <w:sz w:val="28"/>
          <w:sz w:val="28"/>
          <w:szCs w:val="28"/>
          <w:rtl w:val="true"/>
          <w:lang w:bidi="ar-SA"/>
        </w:rPr>
        <w:t xml:space="preserve">مِن هَوامِّ الأَرضِ لاستَخرجوني حَتَّى يَقتُلوني ، وواللّه ِ ليَعتَدُنَّ علَيَّ كما اعتَدَت اليَهودُ في يومِ السَّبتِ ، والسَّلامُ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عبداللّه بن جعفر بن أبي طالب إليه كتاباً يحذِّره أهل الكوفة ، ويناشده اللّه أنْ يشخص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رأيتُ رُؤيا ، ورأيتُ فيها رَسولَ اللّه ِ صلى الله عليه و آله ، وأَمرَني بِأَمرٍ أنا ماضٍ لَهُ ، وَلَستُ بِمُخبرٍ بِها أحَداً حَتَّى اُلاقي عَمَلي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2885_130302"/>
    </w:p>
    <w:p>
      <w:pPr>
        <w:pStyle w:val="Heading4"/>
        <w:numPr>
          <w:ilvl w:val="3"/>
          <w:numId w:val="1"/>
        </w:numPr>
        <w:rPr/>
      </w:pPr>
      <w:bookmarkStart w:id="194" w:name="__RefHeading___Toc3013030_3224264995"/>
      <w:bookmarkStart w:id="195" w:name="_Toc72"/>
      <w:bookmarkEnd w:id="193"/>
      <w:bookmarkEnd w:id="194"/>
      <w:r>
        <w:rPr/>
        <w:t>۱۳</w:t>
      </w:r>
      <w:r>
        <w:rPr>
          <w:rtl w:val="true"/>
        </w:rPr>
        <w:t xml:space="preserve"> كتابه عليه السلام إلى عمرو بن سعيد بن العاص بعد إعطائه الأمان له عليه السلام</w:t>
      </w:r>
      <w:bookmarkEnd w:id="195"/>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كتابُه عليه السلام إلى عمرو بن سعيد بن العاصبعد إعطائه الأمان له عليه السلامقام عبداللّه بنُ جعفر إلى عمرو بن سعيد بن العاص فكلَّمه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الحسين كتاباً تَجعَل له فيه الأمان ، وتُمنِّيه فيه البِرّ والصِّلة ، وتُوثِّق له في كتابك ، وتسأله الرُّجوع لعلَّه يطمئنّ إلى ذلِكَ فيرجع ؛ فقال 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شئتَ وأتِني به حتَّى أختِمَهُ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عبداللّه بن جعفر الكتاب ، ثمَّ أتى به عمرو بن سعيد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اختِمه ، وابعث به مع أخيك يحيى بن سعيد ، فإنَّه أحْرَى أنْ تطمئنَّ نفسُه إليه ، ويعلم أنَّه الجِدُّ منك ، ففعل وكان عمرو بن سعيد عاملَ يزيدَ بن معاوية على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 يحيى وعبداللّه بن جعفر ، ثُمَّ انصرفا بعد أن أقرأه يحيى الكتاب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أقرأناه الكتاب ، وجهدْنا به ، وكان مِمَّا اعتَذَرَ به إليْنا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رُؤيا فيها رَسولُ اللّه ِ صلى الله عليه و آله ، وَأُمِرتُ فيها بِأَمرٍ ، أنا ماضٍ لَهُ ، عَلَيَّ كانَ أو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تلك الرّؤيا؟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أحَداً بِها ، وَما أنَا مُحَدِّثٌ بِها حتَّى ألقَى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كتاب عمرو بن سعيد إلى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عمرو بن سعيد إلى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أسألُ اللّه َ أن يَصرِفَكَ عَمَّا يُوبِقُكَ ، وأن يَهدِيَكَ لِما يُرشِدُكَ ؛ بَلَغَني أنَّكَ قَد تَوَجَّهتَ إلى العِراقِ ، وَإنِّي أُعيذُكَ باللّه ِ مِن الشِّقاقِ ، فَإنِّي أَخافُ عَلَيكَ فيهِ الهَلاكَ ، وقَد بَعَثتُ إليكَ عَبدَاللّه ِ بنَ جَعفَرٍ ، ويحيى بنَ سَعيدٍ ، فأقْبِل إليَّ مَعَهُما ، فَإنَّ لَكَ عِندي الأمانَ وَالصِّلَةَ وَالبِرَّ وَحُسنَ الجِوارِ لَكَ ، اللّه ُ عَلَيَّ بذلِكَ شَهيدٌ وَكَفيلٌ ، وَمُراعٍ وَوَكيلٌ ؛ وَالسَّلامُ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لَم يُشاقِقِ اللّه َ وَرَسولَهُ مَن دَعا إلى اللّه ِ عز و جل ، وعَمَل صالِحاً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مِنَ المُسلِمينَ ، وقَد دَعَوتَ إلى الأمانِ والبِرِّ والصِّلَةِ ، فَخَيرُ الأَمانِ ، أمانُ اللّه ِ ، وَلَن يُؤمِنَ اللّه ُ يَومَ القِيامَةِ مَن لَم يَخَفهُ فِي الدُّنيا ، فَنَسألُ اللّه َ مَخافَةً في الدُّنيا تُوجِبُ لَنا أمانَهُ يَومَ القِيامَةِ ، فَإن كُنتَ نوَيتَ بِالكتابِ صِلَتي وَبِرِّي ، فَجُزيتَ خَيراً فِي الدُّنيا وَالآخِرَةِ ؛ والسَّلامُ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سعيد بن العاص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أنَّكَ قَد عَزَمتَ عَلى الخُروجِ إلى العِراقِ ، وَقَد عَلِمتَ ما نَزَلَ بابنِ عَمِّكَ مُسلمِ بنِ عَقيلٍ رحمه الله وَشيعَتِهِ ، وَأنَا أُعيذُكَ باللّه ِ مِنَ الشَّيطانِ </w:t>
      </w:r>
      <w:r>
        <w:rPr>
          <w:rStyle w:val="FootnoteAnchor"/>
          <w:rtl w:val="true"/>
        </w:rPr>
        <w:footnoteReference w:id="204"/>
      </w:r>
      <w:r>
        <w:rPr>
          <w:rFonts w:ascii="Amiri" w:hAnsi="Amiri" w:eastAsia="Amiri" w:cs="Amiri"/>
          <w:color w:val="111111"/>
          <w:sz w:val="28"/>
          <w:sz w:val="28"/>
          <w:szCs w:val="28"/>
          <w:rtl w:val="true"/>
          <w:lang w:bidi="ar-SA"/>
        </w:rPr>
        <w:t xml:space="preserve">، فَإنِّي خائِفٌ عَلَيكَ مِنهُ الهلاكَ ، وَقَد بَعَثتُ إلَيكَ بابني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جعفر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سعيد ، فأقبل إليَّ معه فلَكَ عِندَنا الأَمانُ والصِّلَةُ والبِرُّ والإحسانُ وحُسنُ الجِوارِ ، وَاللّه ُ لَكَ بذلِكَ عَلَيَّ شهيدٌ ووَكيلٌ ومُراعٍ وكفيلٌ ، ـ والسَّلامُ ـ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وهو مَحَلُّ إشكالٍ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سعيد بن العاص مات سنة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ه في قصره ، ودفن بالبقيع ، كما في هامش الفتوح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خروجَه عليه السلام كان يوم التَّروية قبل شهادَةِ مسلم عليه السلام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6" w:name="pg12885_130304"/>
    </w:p>
    <w:p>
      <w:pPr>
        <w:pStyle w:val="Heading4"/>
        <w:numPr>
          <w:ilvl w:val="3"/>
          <w:numId w:val="1"/>
        </w:numPr>
        <w:rPr/>
      </w:pPr>
      <w:bookmarkStart w:id="197" w:name="__RefHeading___Toc3013032_3224264995"/>
      <w:bookmarkStart w:id="198" w:name="_Toc73"/>
      <w:bookmarkEnd w:id="196"/>
      <w:bookmarkEnd w:id="197"/>
      <w:r>
        <w:rPr/>
        <w:t>۱۴</w:t>
      </w:r>
      <w:r>
        <w:rPr>
          <w:rtl w:val="true"/>
        </w:rPr>
        <w:t xml:space="preserve"> كتابه عليه السلام إلى أهل الكوفة جواباً لكتاب مسلم بن عقيل</w:t>
      </w:r>
      <w:bookmarkEnd w:id="198"/>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كتابُه عليه السلام إلى أهل الكوفةجواباً لكتاب مسلم بن عقيلقال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الحسين عليه السلام الحاجِرَ من بطن الرُّمَّة </w:t>
      </w:r>
      <w:r>
        <w:rPr>
          <w:rStyle w:val="FootnoteAnchor"/>
          <w:rtl w:val="true"/>
        </w:rPr>
        <w:footnoteReference w:id="206"/>
      </w:r>
      <w:r>
        <w:rPr>
          <w:rFonts w:ascii="Amiri" w:hAnsi="Amiri" w:eastAsia="Amiri" w:cs="Amiri"/>
          <w:color w:val="111111"/>
          <w:sz w:val="28"/>
          <w:sz w:val="28"/>
          <w:szCs w:val="28"/>
          <w:rtl w:val="true"/>
          <w:lang w:bidi="ar-SA"/>
        </w:rPr>
        <w:t xml:space="preserve">، بعثَ قَيسَ بنَ مُسْهِر الصَّيداويّ ، ـ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بعثَ أخاه من الرّضاعة عبدَاللّه بن يَقْطُر </w:t>
      </w:r>
      <w:r>
        <w:rPr>
          <w:rStyle w:val="FootnoteAnchor"/>
        </w:rPr>
        <w:footnoteReference w:id="207"/>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إلى أهل الكوفة ، ولَم يكن عليه السلام عَلِم بخبر مسلم بن عقيل رحمةُ اللّه عليهما ، وكتَب معه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الحُسينِ بن عليٍّ إلى إخوانِهِ مِنَ المُؤمِنينَ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فَإنِّي أحمَدُ إليكُم اللّه َ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كتابَ مُسلِمِ بنِ عَقيلٍ جاءَني يُخبِرُ فيهِ بِحُسنِ رَأيكم ، واجتِماعِ مَلَئِكُم عَلى نَصرِنا ، والطَّلَبِ بِحَقِّنا ، فَسَألتُ اللّه َ أنْ يُحسِنَ لَنا الصَّنيعَ ، وأنْ يُثيبَكُم عَلى ذلِكَ أعظمَ الأَجرِ ، وَقَد شَخَصتُ إلَيكُم مِن مَكَّةَ يَومَ الثُّلاثاءِ لِثَمانٍ مَضَينَ مِن ذي الحَجَّةِ يَومَ التَّروِيَةِ ، فإذا قَدِمَ عَلَيكُم رَسولي فانكَمِشوا </w:t>
      </w:r>
      <w:r>
        <w:rPr>
          <w:rStyle w:val="FootnoteAnchor"/>
          <w:rtl w:val="true"/>
        </w:rPr>
        <w:footnoteReference w:id="208"/>
      </w:r>
      <w:r>
        <w:rPr>
          <w:rFonts w:ascii="Amiri" w:hAnsi="Amiri" w:eastAsia="Amiri" w:cs="Amiri"/>
          <w:color w:val="111111"/>
          <w:sz w:val="28"/>
          <w:sz w:val="28"/>
          <w:szCs w:val="28"/>
          <w:rtl w:val="true"/>
          <w:lang w:bidi="ar-SA"/>
        </w:rPr>
        <w:t xml:space="preserve">في أمرِكُم وَجِدُّوا ، فَإنِّي قادِمٌ عَلَيكُم في أيَّامي هذهِ ، وَالسَّلامُ عَلَيكُم وَرَحمَةُ اللّه ِ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مُسلِمٌ كتبَ إليهِ قَبلَ أنْ يُقتلَ بِسَبعٍ وعِشرينَ لَيلَةٍ ، وكَتبَ إليهِ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هاهُنا مئةَ ألفَ سَيفٍ فَلا تَتَأخَّر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قَيس بن مُسْهِرٍ إلى الكوفَةِ بِكِتابِ الحُسَينِ عليه السلام حتَّى إذا انْتهى إلى القادِسيَّةِ ، أخذَه الحُصَينُ بنُ نُمَيرٍ فأنْفَذَه </w:t>
      </w:r>
      <w:r>
        <w:rPr>
          <w:rStyle w:val="FootnoteAnchor"/>
          <w:rtl w:val="true"/>
        </w:rPr>
        <w:footnoteReference w:id="209"/>
      </w:r>
      <w:r>
        <w:rPr>
          <w:rFonts w:ascii="Amiri" w:hAnsi="Amiri" w:eastAsia="Amiri" w:cs="Amiri"/>
          <w:color w:val="111111"/>
          <w:sz w:val="28"/>
          <w:sz w:val="28"/>
          <w:szCs w:val="28"/>
          <w:rtl w:val="true"/>
          <w:lang w:bidi="ar-SA"/>
        </w:rPr>
        <w:t xml:space="preserve">إلى عُبيدِاللّه ِ بنِ زيادٍ ، فَقالَ لَهُ عُبيدُاللّه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فسُبَّ الكذَّابَ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قيسٌ فحَمِد اللّه َ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هذا الحُسينَ بنَ عَلِيٍّ خيرُ خَلقِ اللّه ِ ابنُ فاطمةَ بنتِ رَسولِ اللّه ِ ، وَأنَا رَسولُهُ إلَيكُم فَأَجيبوهُ ، ثُمَّ لَعَنَ عُبيدَاللّه ِ بنَ زِيادٍ وأباهُ ، واستَغفَرَ لِعَلِيّ بن أبي طالبٍ عليه السلام وصَلَّى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عُبَيدُاللّه ِ أنْ يُرمى بهِ من فَوقِ القَصرِ ، فرَمَوا بهِ فَتَقَطّعَ </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2885_130306"/>
    </w:p>
    <w:p>
      <w:pPr>
        <w:pStyle w:val="Heading4"/>
        <w:numPr>
          <w:ilvl w:val="3"/>
          <w:numId w:val="1"/>
        </w:numPr>
        <w:rPr/>
      </w:pPr>
      <w:bookmarkStart w:id="200" w:name="__RefHeading___Toc3013034_3224264995"/>
      <w:bookmarkStart w:id="201" w:name="_Toc74"/>
      <w:bookmarkEnd w:id="199"/>
      <w:bookmarkEnd w:id="200"/>
      <w:r>
        <w:rPr/>
        <w:t>۱۵</w:t>
      </w:r>
      <w:r>
        <w:rPr>
          <w:rtl w:val="true"/>
        </w:rPr>
        <w:t xml:space="preserve"> كتابه عليه السلام إلى أهل الكوفة قبل وصوله إلى كربلاء يرغّبهم في نصرته</w:t>
      </w:r>
      <w:bookmarkEnd w:id="201"/>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كتابُه عليه السلام إلى أهل الكوفةقبل وصوله إلى كربلاء يرغّبهم في نصرتهكتابه عليه السلام إلى أهل الكوفة قبلَ الوصولِ إلى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الحسين من وَراء عذيب الهجانات </w:t>
      </w:r>
      <w:r>
        <w:rPr>
          <w:rStyle w:val="FootnoteAnchor"/>
          <w:rtl w:val="true"/>
        </w:rPr>
        <w:footnoteReference w:id="2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بالحُرّ بن يزيد ، قد ظهر له أيضاً في جيشه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يابنَ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أمَرتَنا أنْ نأخُذَ عَلى الطَّريقِ فَأَخذنا وَقَبِلنا مَشوَرَتكَ؟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 هذا كتابُ عُبيدِ اللّه بن زياد ، قد وَرد عليَّ يُؤنِّبني وَيُعنِّفني في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فَذَرْنا حَتَّى نَنزِلَ بِقَريَةِ نينوى </w:t>
      </w:r>
      <w:r>
        <w:rPr>
          <w:rStyle w:val="FootnoteAnchor"/>
          <w:rtl w:val="true"/>
        </w:rPr>
        <w:footnoteReference w:id="212"/>
      </w:r>
      <w:r>
        <w:rPr>
          <w:rFonts w:ascii="Amiri" w:hAnsi="Amiri" w:eastAsia="Amiri" w:cs="Amiri"/>
          <w:color w:val="111111"/>
          <w:sz w:val="28"/>
          <w:sz w:val="28"/>
          <w:szCs w:val="28"/>
          <w:rtl w:val="true"/>
          <w:lang w:bidi="ar-SA"/>
        </w:rPr>
        <w:t xml:space="preserve">أو الغاضِرِيّةِ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 ما أَستطيعُ ذلِكَ ، هذا رَسولُ عُبَيدِاللّه ِ بنِ زيادٍ مَعي ، وَرُبَّما بَعَثهُ عَيناً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الحسينُ بنُ عليٍّ عَلى رَجُلٍ من أصحابهِ يقال له زهير بن القين البجليّ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ذَرْنا حتَّى نُقاتِل هؤلاء القَومَ ، فإنَّ قتالَنا السَّاعَةَ نحنُ وإيَّاهم أيسرُ عَلَينا وَأهوَنُ من قتال مَن يأتينا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فـقال الـحسين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صَـدَقتَ يا زُهـيرُ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كُنتُ بالَّذي أُنذِرُهم بِـقِتالٍ حَتَّى يبتدروني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بنا حتَّى نصيرَ بِكَربلاءَ ، فإنَّها عَلى شاطِى ءِ الفُراتِ ، فنكونَ هنالِكَ ، فَإِن قاتلونا </w:t>
      </w:r>
      <w:r>
        <w:rPr>
          <w:rStyle w:val="FootnoteAnchor"/>
          <w:rtl w:val="true"/>
        </w:rPr>
        <w:footnoteReference w:id="214"/>
      </w:r>
      <w:r>
        <w:rPr>
          <w:rFonts w:ascii="Amiri" w:hAnsi="Amiri" w:eastAsia="Amiri" w:cs="Amiri"/>
          <w:color w:val="111111"/>
          <w:sz w:val="28"/>
          <w:sz w:val="28"/>
          <w:szCs w:val="28"/>
          <w:rtl w:val="true"/>
          <w:lang w:bidi="ar-SA"/>
        </w:rPr>
        <w:t xml:space="preserve">قاتلناهم ، واستعنّا باللّه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الحسين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بِكَ مِنَ الكَربِ والبلاءِ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الحسين في موضعه ذلك ، ونزَل الحرّ بن يزيد حذاءَه في ألْف فارِس ، ودَعا الحسين بدَواةٍ وبَياضٍ ، وكتَب إلى أشراف الكوفة ممَّن كان يظنُّ أنَّه 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الحُسَينِ بنِ عَلِيٍّ إلى سُلَيمانَ بنِ صُرَدٍ ، والمُسَيَّبِ بنِ نَجْبَةٍ ، ورُفاعَةَ بنِ شَدَّادٍ ، وعبدِاللّه بن والِ ، وجَماعَةِ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عَلِمتُم أنَّ رَسولَ اللّه ِ صلى الله عليه و آله قَد قالَ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أو تارِكاً </w:t>
      </w:r>
      <w:r>
        <w:rPr>
          <w:rStyle w:val="FootnoteAnchor"/>
          <w:rtl w:val="true"/>
        </w:rPr>
        <w:footnoteReference w:id="215"/>
      </w:r>
      <w:r>
        <w:rPr>
          <w:rFonts w:ascii="Amiri" w:hAnsi="Amiri" w:eastAsia="Amiri" w:cs="Amiri"/>
          <w:color w:val="111111"/>
          <w:sz w:val="28"/>
          <w:sz w:val="28"/>
          <w:szCs w:val="28"/>
          <w:rtl w:val="true"/>
          <w:lang w:bidi="ar-SA"/>
        </w:rPr>
        <w:t xml:space="preserve">لِعَهدِ اللّه ِ ، ومُخالِفاً لِسُنَّةِ رَسولِ اللّه ِ صلى الله عليه و آله ، فَعَمِلَ في عِبادِ اللّه ِ بالإثْمِ والعُدوانِ ، ثُمَّ لَم يُغَيِّر عَلَيهِ </w:t>
      </w:r>
      <w:r>
        <w:rPr>
          <w:rStyle w:val="FootnoteAnchor"/>
          <w:rtl w:val="true"/>
        </w:rPr>
        <w:footnoteReference w:id="216"/>
      </w:r>
      <w:r>
        <w:rPr>
          <w:rFonts w:ascii="Amiri" w:hAnsi="Amiri" w:eastAsia="Amiri" w:cs="Amiri"/>
          <w:color w:val="111111"/>
          <w:sz w:val="28"/>
          <w:sz w:val="28"/>
          <w:szCs w:val="28"/>
          <w:rtl w:val="true"/>
          <w:lang w:bidi="ar-SA"/>
        </w:rPr>
        <w:t xml:space="preserve">بِقَولٍ وَلا فِعلٍ ، كانَ حَقَّاً </w:t>
      </w:r>
      <w:r>
        <w:rPr>
          <w:rStyle w:val="FootnoteAnchor"/>
          <w:rtl w:val="true"/>
        </w:rPr>
        <w:footnoteReference w:id="217"/>
      </w:r>
      <w:r>
        <w:rPr>
          <w:rFonts w:ascii="Amiri" w:hAnsi="Amiri" w:eastAsia="Amiri" w:cs="Amiri"/>
          <w:color w:val="111111"/>
          <w:sz w:val="28"/>
          <w:sz w:val="28"/>
          <w:szCs w:val="28"/>
          <w:rtl w:val="true"/>
          <w:lang w:bidi="ar-SA"/>
        </w:rPr>
        <w:t xml:space="preserve">عَلى اللّه ِ أَن يُدخِلَهُ مُدخَلَهُ ؛ وَقَد عَلِمتُم أنَّ هؤلاءِ لَزِموا طاعَةَ الشَّيطانِ ، وَتَوَلَّوا عن طاعَةِ الرَّحمنِ ، وأظهَروا الفَسادَ ، وَعَطَّلُوا الحُدودَ ، واسْتأثَروا </w:t>
      </w:r>
      <w:r>
        <w:rPr>
          <w:rStyle w:val="FootnoteAnchor"/>
          <w:rtl w:val="true"/>
        </w:rPr>
        <w:footnoteReference w:id="218"/>
      </w:r>
      <w:r>
        <w:rPr>
          <w:rFonts w:ascii="Amiri" w:hAnsi="Amiri" w:eastAsia="Amiri" w:cs="Amiri"/>
          <w:color w:val="111111"/>
          <w:sz w:val="28"/>
          <w:sz w:val="28"/>
          <w:szCs w:val="28"/>
          <w:rtl w:val="true"/>
          <w:lang w:bidi="ar-SA"/>
        </w:rPr>
        <w:t xml:space="preserve">بالْفَيء ، وَأحَلُّوا حَرَامَ اللّه ِ ، وَحَرَّموا حَلالَهُ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أحَقُّ مِن غيري بِهذا الأمرِ لِقَرابَتي مِن رَسولِ اللّه ِ صلى الله عليه و آله ، وَقَد أتَتْني كُتُبُكُم ، وَقَدِمَت عَلَيَّ رُسُلُكم بِبَيْعَتِكُم ، أنَّكُم </w:t>
      </w:r>
      <w:r>
        <w:rPr>
          <w:rStyle w:val="FootnoteAnchor"/>
          <w:rtl w:val="true"/>
        </w:rPr>
        <w:footnoteReference w:id="219"/>
      </w:r>
      <w:r>
        <w:rPr>
          <w:rFonts w:ascii="Amiri" w:hAnsi="Amiri" w:eastAsia="Amiri" w:cs="Amiri"/>
          <w:color w:val="111111"/>
          <w:sz w:val="28"/>
          <w:sz w:val="28"/>
          <w:szCs w:val="28"/>
          <w:rtl w:val="true"/>
          <w:lang w:bidi="ar-SA"/>
        </w:rPr>
        <w:t xml:space="preserve">لا تَخذُلُوني ، فَإنْ وَفَيْتُم لي بِبَيْعَتِكُم فَقَد اسْتوفَيتُم حَقَّكُم وحَظَّكُم وَرُشدَكُم ، ونفسي مَعَ أنْفُسِكُم ، وَأهلي وَوَلَدي مَعَ أَهاليكُم وأولادِكم ، فَلَكُم فِيَّ </w:t>
      </w:r>
      <w:r>
        <w:rPr>
          <w:rStyle w:val="FootnoteAnchor"/>
          <w:rtl w:val="true"/>
        </w:rPr>
        <w:footnoteReference w:id="220"/>
      </w:r>
      <w:r>
        <w:rPr>
          <w:rFonts w:ascii="Amiri" w:hAnsi="Amiri" w:eastAsia="Amiri" w:cs="Amiri"/>
          <w:color w:val="111111"/>
          <w:sz w:val="28"/>
          <w:sz w:val="28"/>
          <w:szCs w:val="28"/>
          <w:rtl w:val="true"/>
          <w:lang w:bidi="ar-SA"/>
        </w:rPr>
        <w:t xml:space="preserve">أُسْوَةٌ ، وإنْ لَم تفعَلوا وَنَقَضْتُم عَهدَكُم وَمَواثيقَكُم وَخَلَعْتم بَيعَتَكُم ، فَلَعَمْرِي ما هِيَ مِنكُم بِنُكرٍ </w:t>
      </w:r>
      <w:r>
        <w:rPr>
          <w:rStyle w:val="FootnoteAnchor"/>
          <w:rtl w:val="true"/>
        </w:rPr>
        <w:footnoteReference w:id="221"/>
      </w:r>
      <w:r>
        <w:rPr>
          <w:rFonts w:ascii="Amiri" w:hAnsi="Amiri" w:eastAsia="Amiri" w:cs="Amiri"/>
          <w:color w:val="111111"/>
          <w:sz w:val="28"/>
          <w:sz w:val="28"/>
          <w:szCs w:val="28"/>
          <w:rtl w:val="true"/>
          <w:lang w:bidi="ar-SA"/>
        </w:rPr>
        <w:t xml:space="preserve">، لقد فعَلْتُموها بِأبي وَأَخي وَابنِ عَمِّي ، هَلِ المَغرُورُ إلاَّ مَن اغْترَّ بِكُم ، فَإنَّما حَقَّكُم </w:t>
      </w:r>
      <w:r>
        <w:rPr>
          <w:rStyle w:val="FootnoteAnchor"/>
          <w:rtl w:val="true"/>
        </w:rPr>
        <w:footnoteReference w:id="222"/>
      </w:r>
      <w:r>
        <w:rPr>
          <w:rFonts w:ascii="Amiri" w:hAnsi="Amiri" w:eastAsia="Amiri" w:cs="Amiri"/>
          <w:color w:val="111111"/>
          <w:sz w:val="28"/>
          <w:sz w:val="28"/>
          <w:szCs w:val="28"/>
          <w:rtl w:val="true"/>
          <w:lang w:bidi="ar-SA"/>
        </w:rPr>
        <w:t xml:space="preserve">أَخطَأتُم ، وَنَصيبَكُم ضَيَّعْتُم ، وَمَن نَكَثَ فَإنَّما يَنْكُثُ عَلى نَفسِهِ ، وسَيُغْني اللّه ُ عَنكُم ـ وَالسَّلامُ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طوى الكِتابَ ، وخَتَمَهُ وَدَفَعَهُ إلى قَيس بن مُسْهِرٍ الصَّيداويّ وَأَمَرَهُ أن يسيرَ إلى الكوفَةِ </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2" w:name="pg12885_130309"/>
    </w:p>
    <w:p>
      <w:pPr>
        <w:pStyle w:val="Heading4"/>
        <w:numPr>
          <w:ilvl w:val="3"/>
          <w:numId w:val="1"/>
        </w:numPr>
        <w:rPr/>
      </w:pPr>
      <w:bookmarkStart w:id="203" w:name="__RefHeading___Toc3013036_3224264995"/>
      <w:bookmarkStart w:id="204" w:name="_Toc75"/>
      <w:bookmarkEnd w:id="202"/>
      <w:bookmarkEnd w:id="203"/>
      <w:r>
        <w:rPr/>
        <w:t>۱۶</w:t>
      </w:r>
      <w:r>
        <w:rPr>
          <w:rtl w:val="true"/>
        </w:rPr>
        <w:t xml:space="preserve"> كتابه عليه السلام إلى حبيب بن مظاهر يدعوه إلى نصرته عليه السلام</w:t>
      </w:r>
      <w:bookmarkEnd w:id="204"/>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كتابُه عليه السلام إلى حبيب بن مُظاهريدعوه إلى نصرته عليه السلامإنَّ حبيب بن مُظاهر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كان ذات يوم واقفاً في سُوق الكوفة عند عطَّار يشتري صباغاً لكريمته ، فمرَّ عليه مسلم بن عوسجة ، فالتفت حبيب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يا مسلم إنِّي أرى أهل الكوفة يجمعون الخيل والأسلحة ، فبكى مسلم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إنَّ أهل الكوفة صمّموا على قتال ابن بنت رسول اللّه صلى الله عليه و آله ، فبكى حبيب ورَمى الصّبغ من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تصبغ هذه إلاَّ من دَم مِنْحري دونَ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الحسين عليه السلام في مسيره إلى الكوفة إلى أرض وخيَّم في وادٍ منها ، وعلم بقتل ابن عمِّه مسلم بن عقيل ، وأنَّ أهل الكوفة غدروا به ، وكان قد عقد اثنتي عشرة راية ، ثمّ أمر جمعاً بأن يحمل كلّ واحدٍ منهم راية منها ، فأتوا </w:t>
      </w:r>
      <w:r>
        <w:rPr>
          <w:rStyle w:val="FootnoteAnchor"/>
          <w:rtl w:val="true"/>
        </w:rPr>
        <w:footnoteReference w:id="224"/>
      </w:r>
      <w:r>
        <w:rPr>
          <w:rFonts w:ascii="Amiri" w:hAnsi="Amiri" w:eastAsia="Amiri" w:cs="Amiri"/>
          <w:color w:val="111111"/>
          <w:sz w:val="28"/>
          <w:sz w:val="28"/>
          <w:szCs w:val="28"/>
          <w:rtl w:val="true"/>
          <w:lang w:bidi="ar-SA"/>
        </w:rPr>
        <w:t xml:space="preserve">إليه أصحابه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دَعْنا نَرْتَحل من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حتَّى يأتِيَ إلينا مَن يَحمِلُ هذه الرَّايَةَ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تفضَّل عَلَيَّ بِحَملِها ، فَجزّاه الحُسَينُ عليه السلام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إليها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كتابا نسخته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بنِ أبي طالبٍ إلى الرَّجُلِ الفَقيهِ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حبيب ؛ فَأنتَ تَعلَمُ قَرابَتَنا مِن رَسولِ اللّه ِ صلى الله عليه و آله ، وَأنتَ أَعرَفُ بِنا من غَيْرِكَ ، وأنتَ ذُو شيمَةٍ وغَيْرَةٍ ، فَلا تَبخَل عَلَينا بِنَفسِكَ ، يُجازيكَ جَدِّي رَسولُ اللّه ِ صلى الله عليه و آله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أرسلَهُ إلى حبيبٍ </w:t>
      </w:r>
      <w:r>
        <w:rPr>
          <w:rStyle w:val="FootnoteAnchor"/>
          <w:rtl w:val="true"/>
        </w:rPr>
        <w:footnoteReference w:id="22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5" w:name="pg12885_130311"/>
    </w:p>
    <w:p>
      <w:pPr>
        <w:pStyle w:val="Heading4"/>
        <w:numPr>
          <w:ilvl w:val="3"/>
          <w:numId w:val="1"/>
        </w:numPr>
        <w:rPr/>
      </w:pPr>
      <w:bookmarkStart w:id="206" w:name="__RefHeading___Toc3013038_3224264995"/>
      <w:bookmarkStart w:id="207" w:name="_Toc76"/>
      <w:bookmarkEnd w:id="205"/>
      <w:bookmarkEnd w:id="206"/>
      <w:r>
        <w:rPr/>
        <w:t>۱۷</w:t>
      </w:r>
      <w:r>
        <w:rPr>
          <w:rtl w:val="true"/>
        </w:rPr>
        <w:t xml:space="preserve"> كتابه عليه السلام إلى بني هاشم من كربلاء</w:t>
      </w:r>
      <w:bookmarkEnd w:id="207"/>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كتابُه عليه السلام إلى بني هاشممن كربلاءقال محمَّد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كرام عبد الكريم بن عمرو ، عن ميسر بن عبد العزيز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الحسينُ بنُ عليٍّ عليهماالسلام إلى مُحَمَّد بن عليٍّ عليه السلام من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الحُسَينِ بنِ عَلِيّ عليهماالسلام إلى مُحَمَّدِ بنِ عَلِيٍّ ، ومَن قِبَلَهُ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فَكَأنَّ الدُّنيا لَم تَكُن ، وَكَأنَّ الآخِرَةَ لَم تَزَل ، وَالسَّلامُ </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2885_130312"/>
    </w:p>
    <w:p>
      <w:pPr>
        <w:pStyle w:val="Heading3"/>
        <w:numPr>
          <w:ilvl w:val="2"/>
          <w:numId w:val="1"/>
        </w:numPr>
        <w:rPr/>
      </w:pPr>
      <w:bookmarkStart w:id="209" w:name="__RefHeading___Toc3013040_3224264995"/>
      <w:bookmarkStart w:id="210" w:name="_Toc77"/>
      <w:bookmarkEnd w:id="208"/>
      <w:bookmarkEnd w:id="209"/>
      <w:r>
        <w:rPr>
          <w:rtl w:val="true"/>
        </w:rPr>
        <w:t xml:space="preserve">الفصل الثّالث </w:t>
      </w:r>
      <w:r>
        <w:rPr>
          <w:rtl w:val="true"/>
        </w:rPr>
        <w:t xml:space="preserve">: </w:t>
      </w:r>
      <w:r>
        <w:rPr>
          <w:rtl w:val="true"/>
        </w:rPr>
        <w:t>المكاتيب المنسوبة إليه عليه السلام</w:t>
      </w:r>
      <w:bookmarkEnd w:id="210"/>
    </w:p>
    <w:p>
      <w:pPr>
        <w:pStyle w:val="Heading4"/>
        <w:numPr>
          <w:ilvl w:val="3"/>
          <w:numId w:val="1"/>
        </w:numPr>
        <w:rPr/>
      </w:pPr>
      <w:bookmarkStart w:id="211" w:name="__RefHeading___Toc3013042_3224264995"/>
      <w:bookmarkStart w:id="212" w:name="_Toc78"/>
      <w:bookmarkEnd w:id="211"/>
      <w:r>
        <w:rPr/>
        <w:t>۱۸</w:t>
      </w:r>
      <w:r>
        <w:rPr>
          <w:rtl w:val="true"/>
        </w:rPr>
        <w:t xml:space="preserve"> كتابه عليه السلام إلى عبداللّه بن عبّاس</w:t>
      </w:r>
      <w:bookmarkEnd w:id="212"/>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المكاتيبُ المنسوبة إليه عليه السلام</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كتابُه عليه السلام إلى عبداللّه بن عبّاسذكر في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عَبدِاللّه ِ بن العبَّاس </w:t>
      </w:r>
      <w:r>
        <w:rPr>
          <w:rStyle w:val="FootnoteAnchor"/>
          <w:rtl w:val="true"/>
        </w:rPr>
        <w:footnoteReference w:id="227"/>
      </w:r>
      <w:r>
        <w:rPr>
          <w:rFonts w:ascii="Amiri" w:hAnsi="Amiri" w:eastAsia="Amiri" w:cs="Amiri"/>
          <w:color w:val="111111"/>
          <w:sz w:val="28"/>
          <w:sz w:val="28"/>
          <w:szCs w:val="28"/>
          <w:rtl w:val="true"/>
          <w:lang w:bidi="ar-SA"/>
        </w:rPr>
        <w:t xml:space="preserve">حينَ سَيَّره </w:t>
      </w:r>
      <w:r>
        <w:rPr>
          <w:rStyle w:val="FootnoteAnchor"/>
          <w:rtl w:val="true"/>
        </w:rPr>
        <w:footnoteReference w:id="228"/>
      </w:r>
      <w:r>
        <w:rPr>
          <w:rFonts w:ascii="Amiri" w:hAnsi="Amiri" w:eastAsia="Amiri" w:cs="Amiri"/>
          <w:color w:val="111111"/>
          <w:sz w:val="28"/>
          <w:sz w:val="28"/>
          <w:szCs w:val="28"/>
          <w:rtl w:val="true"/>
          <w:lang w:bidi="ar-SA"/>
        </w:rPr>
        <w:t xml:space="preserve">عبداللّه بن الزُّبير إلى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بلَغَني أنَّ ابنَ الزُّبَيرِ سَيَّرَكَ إلى الطَّائِفِ ، فرَفَعَ اللّه ُ لَكَ بِذلِكَ ذِكراً ، وَحَطَّ بهِ عَنكَ وِزْراً ، وَإنَّما يُبْتَلَى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تُؤجَر إلاَّ فيما تُحِبُّ لَقَلَّ </w:t>
      </w:r>
      <w:r>
        <w:rPr>
          <w:rStyle w:val="FootnoteAnchor"/>
          <w:rtl w:val="true"/>
        </w:rPr>
        <w:footnoteReference w:id="229"/>
      </w:r>
      <w:r>
        <w:rPr>
          <w:rFonts w:ascii="Amiri" w:hAnsi="Amiri" w:eastAsia="Amiri" w:cs="Amiri"/>
          <w:color w:val="111111"/>
          <w:sz w:val="28"/>
          <w:sz w:val="28"/>
          <w:szCs w:val="28"/>
          <w:rtl w:val="true"/>
          <w:lang w:bidi="ar-SA"/>
        </w:rPr>
        <w:t xml:space="preserve">الأَجرُ ، عَزَمَ اللّه ُ لَنا وَلَكَ بالصَّبرِ عِندَ البَلْوى ، والشُّكرِ عِندَ النُّعْمى ، وَلا أَشْمَتَ بِنا ولا بِكَ عَدُوَّاً حاسِداً أبَداً ، والسَّلامُ </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2885_130313"/>
    </w:p>
    <w:p>
      <w:pPr>
        <w:pStyle w:val="Heading4"/>
        <w:numPr>
          <w:ilvl w:val="3"/>
          <w:numId w:val="1"/>
        </w:numPr>
        <w:rPr/>
      </w:pPr>
      <w:bookmarkStart w:id="214" w:name="__RefHeading___Toc3013044_3224264995"/>
      <w:bookmarkStart w:id="215" w:name="_Toc79"/>
      <w:bookmarkEnd w:id="213"/>
      <w:bookmarkEnd w:id="214"/>
      <w:r>
        <w:rPr/>
        <w:t>۱۹</w:t>
      </w:r>
      <w:r>
        <w:rPr>
          <w:rtl w:val="true"/>
        </w:rPr>
        <w:t xml:space="preserve"> كتابه عليه السلام إلى معاوية</w:t>
      </w:r>
      <w:bookmarkEnd w:id="21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تسيير ابن عبَّاس إلى الطّائف في زَمَن حكومة ابن الزُّبير ، وكان ذلك بعد شهادة الحسين عليه السلام ، فإذاً لا يمكن أنْ يكون هذا الكتاب منه ، بل هو من ابن الحنفيَّة كما ذكره المُؤرِّخون </w:t>
      </w:r>
      <w:r>
        <w:rPr>
          <w:rStyle w:val="FootnoteAnchor"/>
          <w:rtl w:val="true"/>
        </w:rPr>
        <w:footnoteReference w:id="231"/>
      </w:r>
      <w:r>
        <w:rPr>
          <w:rFonts w:ascii="Amiri" w:hAnsi="Amiri" w:eastAsia="Amiri" w:cs="Amiri"/>
          <w:color w:val="111111"/>
          <w:sz w:val="28"/>
          <w:sz w:val="28"/>
          <w:szCs w:val="28"/>
          <w:rtl w:val="true"/>
          <w:lang w:bidi="ar-SA"/>
        </w:rPr>
        <w:t xml:space="preserve">، أو من عليّ بن الحسين عليه السلام ، كما ذكر في هامش تحف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كتابُه عليه السلام إلى معاويةقال القيروانيّ في زهر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إلى الحسين كتاباً يوبّخه فيه بتزويجه جاريته الَّتي أعتقها ، بأنَّك تزوَّجت جاريتك وتركت أكفاءك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بَلَغَنِي كِتَابُكَ وَتَعييرُكَ إيَّاي بِأنِّي تَزوَجتُ مَوْلاتِي ، وَتَرَكتُ أكفائي مِن قُريشٍ ، فَلَيْسَ فَوْقَ رَسُولِ اللّه ِ صلى الله عليه و آله مُنْتَهى في شَرفٍ ولا نَسَبٍ ، وَإنَّما كانَت مِلْكَ يَمِينِي خَرَجَتْ من يَدي بأمْرٍ الْتَمَستُ فيهِ ثَوَابَ اللّه ِ ، ثُمَّ ارْتَجَعْتُها على سُنَّة نبيِّهِ صلى الله عليه و آله ، وَقَد رَفَعَ اللّه ُ بالإسلام الخَسِيسَةَ ، وَوَضَعَ عَنَّا بهِ النَّقيصَةَ ، فَلا لُؤمَ عَلى امْرِىمُسْلِمٍ إلاَّ في أمرِ مَأثَمٍ ، وإنَّما اللُّؤمُ لُؤمُ الجَاهِلِيَّةِ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نسبه الكلينيّ رحمه الله في الكافي </w:t>
      </w:r>
      <w:r>
        <w:rPr>
          <w:rStyle w:val="FootnoteAnchor"/>
          <w:rtl w:val="true"/>
        </w:rPr>
        <w:footnoteReference w:id="233"/>
      </w:r>
      <w:r>
        <w:rPr>
          <w:rFonts w:ascii="Amiri" w:hAnsi="Amiri" w:eastAsia="Amiri" w:cs="Amiri"/>
          <w:color w:val="111111"/>
          <w:sz w:val="28"/>
          <w:sz w:val="28"/>
          <w:szCs w:val="28"/>
          <w:rtl w:val="true"/>
          <w:lang w:bidi="ar-SA"/>
        </w:rPr>
        <w:t xml:space="preserve">وغيره إلى عليّ بن الحسين عليهماالسلام ، لا إلى الحسين بن عليّ عليهماالسلام في زمن عبدالملك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2885_130314"/>
    </w:p>
    <w:p>
      <w:pPr>
        <w:pStyle w:val="Heading4"/>
        <w:numPr>
          <w:ilvl w:val="3"/>
          <w:numId w:val="1"/>
        </w:numPr>
        <w:rPr/>
      </w:pPr>
      <w:bookmarkStart w:id="217" w:name="__RefHeading___Toc3013046_3224264995"/>
      <w:bookmarkStart w:id="218" w:name="_Toc80"/>
      <w:bookmarkEnd w:id="216"/>
      <w:bookmarkEnd w:id="217"/>
      <w:r>
        <w:rPr/>
        <w:t>۲۰</w:t>
      </w:r>
      <w:r>
        <w:rPr>
          <w:rtl w:val="true"/>
        </w:rPr>
        <w:t xml:space="preserve"> كتابه عليه السلام إلى أهل الكوفة</w:t>
      </w:r>
      <w:bookmarkEnd w:id="218"/>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كتابُه عليه السلام إلى أهل الكوفةكتابه عليه السلام إلى أهل الكوفة لمّا سارَ ورأى خِذلانهم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فَتَبَّاً لَكُم أيَّتُها الجَماعَةُ وَتَرَحاً ، حين اسْتَصْرخْتُمونا وَلِهِينَ فأصْرخْناكم موجِفينَ ، سَلَلتم عَلَينا سَيفاً كانَ في أَيمانِنا ، وحَششْتُم عَلَينا ناراً اقْتدَحْناها عَلى عَدُوِّنا وَعَدُوِّكم ، فأصْبحْتم إلْباً لَفَّاً على أوليائكم ويَداً لأعدائكم ، بِغَيرِ عَدلٍ أفشوْهُ فيكُم وَلا لِأَمَلِ أَصبَحَ لَكُم فيهِم وَعَن غَيرِ حَدَثٍ كان مِنَّا، ولا رأيٍ تَفيَّل عَنَّا ، فهَّلا لَكُمُ الوَيلاتُ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تركتُمونا والسَّيفُ مَشِيمٌ </w:t>
      </w:r>
      <w:r>
        <w:rPr>
          <w:rStyle w:val="FootnoteAnchor"/>
          <w:rtl w:val="true"/>
        </w:rPr>
        <w:footnoteReference w:id="234"/>
      </w:r>
      <w:r>
        <w:rPr>
          <w:rFonts w:ascii="Amiri" w:hAnsi="Amiri" w:eastAsia="Amiri" w:cs="Amiri"/>
          <w:color w:val="111111"/>
          <w:sz w:val="28"/>
          <w:sz w:val="28"/>
          <w:szCs w:val="28"/>
          <w:rtl w:val="true"/>
          <w:lang w:bidi="ar-SA"/>
        </w:rPr>
        <w:t xml:space="preserve">والجَأشُ طامِنٌ والرّأيُ لَم يُسْتَحصَفْ </w:t>
      </w:r>
      <w:r>
        <w:rPr>
          <w:rStyle w:val="FootnoteAnchor"/>
          <w:rtl w:val="true"/>
        </w:rPr>
        <w:footnoteReference w:id="235"/>
      </w:r>
      <w:r>
        <w:rPr>
          <w:rFonts w:ascii="Amiri" w:hAnsi="Amiri" w:eastAsia="Amiri" w:cs="Amiri"/>
          <w:color w:val="111111"/>
          <w:sz w:val="28"/>
          <w:sz w:val="28"/>
          <w:szCs w:val="28"/>
          <w:rtl w:val="true"/>
          <w:lang w:bidi="ar-SA"/>
        </w:rPr>
        <w:t xml:space="preserve">ولكنِ اسْتَسْرَعْتُم إلَيها كَتَطائِرِ الدَّبى </w:t>
      </w:r>
      <w:r>
        <w:rPr>
          <w:rStyle w:val="FootnoteAnchor"/>
          <w:rtl w:val="true"/>
        </w:rPr>
        <w:footnoteReference w:id="236"/>
      </w:r>
      <w:r>
        <w:rPr>
          <w:rFonts w:ascii="Amiri" w:hAnsi="Amiri" w:eastAsia="Amiri" w:cs="Amiri"/>
          <w:color w:val="111111"/>
          <w:sz w:val="28"/>
          <w:sz w:val="28"/>
          <w:szCs w:val="28"/>
          <w:rtl w:val="true"/>
          <w:lang w:bidi="ar-SA"/>
        </w:rPr>
        <w:t xml:space="preserve">وتَداعَيْتُم عَنها كتداعي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فَسُحقاً وَبُعداً لِطواغِيتِ الأُمَّةِ، وشُذَّاذِ الأحزابِ ، ونَبَذَة الكتابِ ، ونَفثَةِ الشَّيطانِ ، ومُحَرِّفي الكلامِ ، وَمُطفئي السُّنَنِ ، وَمُلحقي العَهَرَةِ بِالنَّسَبِ ، المستهزئِين الَّذين جعلوا القُرآنَ عِضينَ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إنَّهُ لخَذلٌ فيكُم مَعروفٌ ، قد وَشَجتْ عَلَيهِ عُروقُكُم ، وَتَوارَت عَلَيهِ أُصولُكُم ، فَكُنْتُم أخْبَثَ ثَمَرَةٍ شَجا لِلنَّاطِرِ ، وَاُكْلَةً للغاصِبِ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فَلَعنَةُ اللّه ِ عَلى النَّاكِثينَ الَّذين يَنقُضُون الأيمانَ بَعد تَوكيدِها ، وقَد جَعَلوا اللّه َ عَلَيهِم كَفيلاً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الدَّعِيَّ ابنَ الدَّعِيِّ قَد رَكَزَ مِنَّا بَينَ اثنتَينِ بَينَ المِلَّةِ وَالذّلَّةِ وَهيهاتَ مِنَّا الدَّنيئَةُ ، يأبى اللّه ُ ذلِكَ وَرَسولُهُ والمُؤمِنونَ ، وَحُجُورٌ طابَت ، وَاُنُوفٌ حَمِيَّةٌ ، وَنُفوس أبِيَّةٌ ، وأنْ نُؤثِرَ طاعَةَ اللِّئامِ عَلى مَصارِعِ الكِرامِ ، وَإنِّي زاحِفٌ إِلَيهِم بِهذهِ الاُسرَةِ عَلى كَلَبِ العَدُوِّ وكَثرَةِ العَدَدِ وخِذْلَةِ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وَما يلْبَثونَ إلاَّ كَرَيْثِما يُركَبُ الفَرَسُ حتّى تَدورَ رَحا الحَربِ وتُعلَقَ النُّحورُ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عَهِدَهُ إليَّ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فَاجمَعوا أمرَكُم ثُمَّ كِيدونِ فَلا تُنظِرونِ ، إنّي تَوَكَّلتُ عَلى اللّه ِ رَبّي وَرَبِّكُم ، ما مِن دابّةٍ إلاّ هُوَ آخِذٌ بِناصيتها ، إنّ رَبّي عَلى صِراطٍ مُستقيمٍ </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المؤرّخون وأهل السّير هذا الحديث ، مع اختلاف في كون الإمام عليه السلام قد قاله في المعركة حين أحاطوا به من كلّ جانب ، أو من كتابه عليه السلام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2885_130316"/>
    </w:p>
    <w:p>
      <w:pPr>
        <w:pStyle w:val="Heading3"/>
        <w:numPr>
          <w:ilvl w:val="2"/>
          <w:numId w:val="1"/>
        </w:numPr>
        <w:rPr/>
      </w:pPr>
      <w:bookmarkStart w:id="220" w:name="__RefHeading___Toc3013048_3224264995"/>
      <w:bookmarkStart w:id="221" w:name="_Toc81"/>
      <w:bookmarkEnd w:id="219"/>
      <w:bookmarkEnd w:id="220"/>
      <w:r>
        <w:rPr>
          <w:rtl w:val="true"/>
        </w:rPr>
        <w:t xml:space="preserve">الفصل الرّابع </w:t>
      </w:r>
      <w:r>
        <w:rPr>
          <w:rtl w:val="true"/>
        </w:rPr>
        <w:t xml:space="preserve">: </w:t>
      </w:r>
      <w:r>
        <w:rPr>
          <w:rtl w:val="true"/>
        </w:rPr>
        <w:t>مكاتيبه في أُمور شتّى</w:t>
      </w:r>
      <w:bookmarkEnd w:id="221"/>
    </w:p>
    <w:p>
      <w:pPr>
        <w:pStyle w:val="Heading4"/>
        <w:numPr>
          <w:ilvl w:val="3"/>
          <w:numId w:val="1"/>
        </w:numPr>
        <w:rPr/>
      </w:pPr>
      <w:bookmarkStart w:id="222" w:name="__RefHeading___Toc3013050_3224264995"/>
      <w:bookmarkStart w:id="223" w:name="_Toc82"/>
      <w:bookmarkEnd w:id="222"/>
      <w:r>
        <w:rPr/>
        <w:t>۲۱</w:t>
      </w:r>
      <w:r>
        <w:rPr>
          <w:rtl w:val="true"/>
        </w:rPr>
        <w:t xml:space="preserve"> كتابه عليه السلام في القدر</w:t>
      </w:r>
      <w:bookmarkEnd w:id="223"/>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مكاتيبه عليه السلام في أُمور شتّى</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كتابُه عليه السلام في القدرفي فقه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الحسن بن أبي الحسن البصريّ ، إلى الحسين بن عليّ بن أبي طالب عليه السلام ، يسأله عن القدر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 ما شَرَحتُ لَكَ فِي القَدَرِ ، مِمَّا أُفضي إليْنا أهلَ البَيتِ ، فَإنَّهُ مَن لَم يُؤمِن بالقَدَرِ خَيرِهِ وَشَرِّهِ فَقَدْ كَفَر ، ومَن حَمَل المعاصي عَلى اللّه ِ عز و جل فَقَد فجَر وافْتَرى عَلى اللّه ِ افتراءً عظيماً ، إنَّ اللّه َ تَبارَكَ وَتعالى لا يُطاعُ بإكْراهٍ ، ولا يُعصى بِغَلَبةٍ ، وَلا يُهمِلُ العِبادَ في الهَلَكَةِ ، وَلكِنَّهُ المالِكُ لِمَا ملَّكَهم ، والقادِرُ لِمَا عَلَيهِ أقدَرَهُم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ائْتمروا بالطَّاعَةِ لَم يَكُن لَهُم صادَّاً عَنها مُبطِّئاً ، وإنْ ائْتمروا بالمَعصِيَةِ فَشاءَ أنْ يَمُنَّ عَلَيهِم ، فَيَحولَ بَينَهم وَبَينَ ما ائْتمروا بهِ ، فَإنْ فَعَلَ وَإنْ لَم يفعَل فَلَيس هُوَ حامِلُهُم عليه </w:t>
      </w:r>
      <w:r>
        <w:rPr>
          <w:rStyle w:val="FootnoteAnchor"/>
          <w:rtl w:val="true"/>
        </w:rPr>
        <w:footnoteReference w:id="239"/>
      </w:r>
      <w:r>
        <w:rPr>
          <w:rFonts w:ascii="Amiri" w:hAnsi="Amiri" w:eastAsia="Amiri" w:cs="Amiri"/>
          <w:color w:val="111111"/>
          <w:sz w:val="28"/>
          <w:sz w:val="28"/>
          <w:szCs w:val="28"/>
          <w:rtl w:val="true"/>
          <w:lang w:bidi="ar-SA"/>
        </w:rPr>
        <w:t xml:space="preserve">قسراً ، ولا كلَّفهم جَبْراً بِتَمكينِهِ إيَّاهُم بَعدَ إعْذارِهِ وإنْذارِهِ لَهُم ، واحتجاجِهِ عَلَيهِم ، طَوَّقَهَم وَمَكَّنهُم وجَعَل لَهُمُ السَّبيلَ إلى أخذِ ما إليهِ دَعاهُم ، وتَرْكِ ما عَنهُ نَهاهُم ، جَعَلَهم مُستَطيعينَ لأَخْذِ ما أمرَهُم بهِ من شَيءٍ غيرِ آخِذيهِ ، ولِتَركِ ما نَهاهُم عَنهُ مِن شَيءٍ غَيرِ تاركِيهِ ، والحَمدُ للّه ِ الَّذي جَعَلَ عِبادَهُ أقوياءَ لِما أمرَهُم بهِ ، يَنالونَ بِتِلكَ القُوَّةِ ، وَنهاهُم عَنهُ ، وجَعَلَ العُذرَ لِمَن لَم يَجعَل لَهُ السَّبَبُ جُهداً مُتَقَبَّلاً </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885_130317"/>
    </w:p>
    <w:p>
      <w:pPr>
        <w:pStyle w:val="Heading4"/>
        <w:numPr>
          <w:ilvl w:val="3"/>
          <w:numId w:val="1"/>
        </w:numPr>
        <w:rPr/>
      </w:pPr>
      <w:bookmarkStart w:id="225" w:name="__RefHeading___Toc3013052_3224264995"/>
      <w:bookmarkStart w:id="226" w:name="_Toc83"/>
      <w:bookmarkEnd w:id="224"/>
      <w:bookmarkEnd w:id="225"/>
      <w:r>
        <w:rPr/>
        <w:t>۲۲</w:t>
      </w:r>
      <w:r>
        <w:rPr>
          <w:rtl w:val="true"/>
        </w:rPr>
        <w:t xml:space="preserve"> كتابه عليه السلام في المحبّة</w:t>
      </w:r>
      <w:bookmarkEnd w:id="226"/>
    </w:p>
    <w:p>
      <w:pPr>
        <w:pStyle w:val="Heading4"/>
        <w:numPr>
          <w:ilvl w:val="3"/>
          <w:numId w:val="1"/>
        </w:numPr>
        <w:rPr/>
      </w:pPr>
      <w:bookmarkStart w:id="227" w:name="__RefHeading___Toc3013054_3224264995"/>
      <w:bookmarkStart w:id="228" w:name="_Toc84"/>
      <w:bookmarkEnd w:id="227"/>
      <w:r>
        <w:rPr/>
        <w:t>۲۳</w:t>
      </w:r>
      <w:r>
        <w:rPr>
          <w:rtl w:val="true"/>
        </w:rPr>
        <w:t xml:space="preserve"> كتابه عليه السلام في الموعظة</w:t>
      </w:r>
      <w:bookmarkEnd w:id="22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عن الحسن عليه السلام في مكاتيبه ما يقرب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كتابه عليه السلام في المحبَّةأحمد بن أبي القاسم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أخ للحسين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عليه السلام كتاباً يستبطئه في مكاتبته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أخي ، لَيسَ تَأكيدُ المَوَدَّةِ بِكَثرَةِ المُزاوَرَةِ ، وَلا بِمُواتَرَةِ المُكاتَبةِ ، وَلكِنَّها في القَلبِ ثابِتَةٌ ، وعِندَ النّوازِلِ مَوجودَةٌ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كتابُه عليه السلام في الموعظةعن العدّة ، عن أحمد بن محمَّد بن خالد ، عن شرِيف بن سابِقٍ ، عن الفضل بن أبي قُرَّةَ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الحسين صلوات اللّه عليه عِظْنِي بِحَرْفَيْن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العدّة ، عن أحمد بن محمَّد بن خالد ، عن شرِيف بن سابِقٍ ، عن الفضل بن أبي قُرَّةَ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الحسين صلوات اللّه عليه عِظْنِي بِحَرْفَيْن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حاوَل أمْراً بمعْصِيَة اللّه ِ كانَ أفْوتَ لِما يَرْجُو ، وَأسْرَعَ لِمَجِيءِ ما يَحْذَرُ </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885_130318"/>
    </w:p>
    <w:p>
      <w:pPr>
        <w:pStyle w:val="Heading4"/>
        <w:numPr>
          <w:ilvl w:val="3"/>
          <w:numId w:val="1"/>
        </w:numPr>
        <w:rPr/>
      </w:pPr>
      <w:bookmarkStart w:id="230" w:name="__RefHeading___Toc3013056_3224264995"/>
      <w:bookmarkStart w:id="231" w:name="_Toc85"/>
      <w:bookmarkEnd w:id="229"/>
      <w:bookmarkEnd w:id="230"/>
      <w:r>
        <w:rPr/>
        <w:t>۲۴</w:t>
      </w:r>
      <w:r>
        <w:rPr>
          <w:rtl w:val="true"/>
        </w:rPr>
        <w:t xml:space="preserve"> كتابه عليه السلام في خير الدّنيا والآخرة</w:t>
      </w:r>
      <w:bookmarkEnd w:id="231"/>
    </w:p>
    <w:p>
      <w:pPr>
        <w:pStyle w:val="Heading4"/>
        <w:numPr>
          <w:ilvl w:val="3"/>
          <w:numId w:val="1"/>
        </w:numPr>
        <w:rPr/>
      </w:pPr>
      <w:bookmarkStart w:id="232" w:name="__RefHeading___Toc3013058_3224264995"/>
      <w:bookmarkStart w:id="233" w:name="_Toc86"/>
      <w:bookmarkEnd w:id="232"/>
      <w:r>
        <w:rPr/>
        <w:t>۲۵</w:t>
      </w:r>
      <w:r>
        <w:rPr>
          <w:rtl w:val="true"/>
        </w:rPr>
        <w:t xml:space="preserve"> كتابه عليه السلام في تفسير الصّمد</w:t>
      </w:r>
      <w:bookmarkEnd w:id="233"/>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مكاتيبه في أُمور شتّىكتابُه عليه السلام في خير الدّنيا والآخرةحدَّثنا محمَّد بن موسى بن المتوكِّل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 عن موسى بن عِمران النَّخَعِي ، عن عمِّه الحسين بن يزيد ، عن الحسن بن عليّ بن أبي حمزة ، عن أبيه ، عن يحيى بن أبي القاسم ، عن الصَّادق جعفر بن محمَّد ، 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إلى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سيِّدي ، أخبِرني بِخَيرِ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أمَّا بَعدُ ؛ فإنَّه مَن طَلَبَ رِضا اللّه ِ بسَخَطِ النَّاسِ كَفاهُ اللّه ُ أُمورَ النَّاسِ ، وَمَن طَلَبَ رِضا النَّاسِ بِسَخَطِ اللّه ِ وَكَلَه اللّه ُ إلى النَّاسِ ، والسَّلامُ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كتابُه عليه السلام في تفسير الصَّمدقال وَهَبُ بن وَهَب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الصَّادق جعفرُ بن محمَّد ، عن أبيه الباقر ، عن أبيه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البصرة كَتَبوا إلى الحسين بن عليّ عليهماالسلام يسألونَه عن الصَّمد؟ فكتب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أمَّا بَعدُ ؛ فَلا تَخوضُوا في القُرآنِ ، ولا تُجادِلوا فيهِ ، ولا تَتَكلَّموا فيهِ بِغَيرِ عِلمٍ ، فَقَد سَمِعتُ جَدِّي رَسولَ اللّه ِ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بِغَيرِ عِلمٍ فَلْيَتَبَوَّأ مَقْعَدَهُ مِنَ النَّارِ ، وإنَّ اللّه َ سُبحانَهُ قَد فَسَّرَ الصَّمَدَ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فسَّرَه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 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مِنهُ شَيءٌ كَثيفٌ ، كالوَلَدِ وَسائرِ الأَشياءِ الكَثِيفَةِ الَّتي تَخْرُجُ مِنَ المخلوقِين ، وَلا شَيءٌ لَطِيفٌ كالنَّفس ، ولا يَتَشَعَّبُ مِنهُ البَدَواتُ ، كالسِّنَةِ والنَّوْمِ والخَطْرَةِ والهَمِّ والحُزْنِ والبَهْجَة وَالضِّحكِ والبُكاء والخَوْفِ والرَّجاءِ والرَّغبَةِ والسَّأمَةِ والجُوع والشِّبَع ، تَعالى أنْ يخْرُجَ مِنهُ شَيءٌ ، وأنْ يَتَولَّد مِنهُ شَيءٌ كَثيفٌ أوْ لَطيفٌ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يَتَولَّدْ من شَيءٍ ، وَلَم يَخْرُج من شَيء ، كما يَخْرُج الأشياءُ الكَثِيفةُ من عناصِرِها ، كالشَّيءِ مِنَ الشَّيءِ ، والدَّابَّةِ مِنَ الدَّابَةِ ، والنَّباتِ مِنَ الأرضِ ، والماءِ مِنَ الينابِيعِ ، والثِّمارِ مِنَ الأَشجارِ ، وَلا كَما يَخرُجُ الأشياءُ اللَّطيفَةُ مِن مراكِزِها ، كالبَصَرِ مِنَ العَينِ ، والسَّمْعِ مِنَ الأُذُنِ ، والشَّمِّ مِنَ الأنْفِ ، وَالذَّوْقِ مِنَ الفَمِ ، وَالكلامِ مِنَ اللِّسانِ ، والمَعْرِفَةِ والتَّميّزِ مِنَ القَلبِ ، وَكالنَّارِ مِنَ الحَجَرِ ، لا بَلْ هُوَ اللّه ُ الصَّمدُ الَّذي لا مِن شيءٍ ، وَلا في شَيءٍ ، وَلا عَلى شَيءٍ ، مُبْدِعُ الأشياءِ وَخالِقُها ، ومُنْشِئُ الأشياءِ بقُدْرَتِهِ ، يَتَلاشى ما خُلِقَ للفناءِ بِمَشِيَّتِهِ ، وَيَبْقى ما خُلِقَ للبقاءِ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فَذلِكُمُ اللّه ُ الصَّمَدُ الَّذي لَم يَلِد وَلَم يُولَد ، عالِمُ الغَيْبِ والشَّهادَةِ الكَبيرُ المُتعالِ ، 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4" w:name="pg12885_130320"/>
    </w:p>
    <w:p>
      <w:pPr>
        <w:pStyle w:val="Heading4"/>
        <w:numPr>
          <w:ilvl w:val="3"/>
          <w:numId w:val="1"/>
        </w:numPr>
        <w:rPr/>
      </w:pPr>
      <w:bookmarkStart w:id="235" w:name="__RefHeading___Toc3013060_3224264995"/>
      <w:bookmarkStart w:id="236" w:name="_Toc87"/>
      <w:bookmarkEnd w:id="234"/>
      <w:bookmarkEnd w:id="235"/>
      <w:r>
        <w:rPr/>
        <w:t>۲۶</w:t>
      </w:r>
      <w:r>
        <w:rPr>
          <w:rtl w:val="true"/>
        </w:rPr>
        <w:t xml:space="preserve"> وصيّته عليه السلام لعامّة النّاس</w:t>
      </w:r>
      <w:bookmarkEnd w:id="236"/>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وصيّته عليه السلام لعامّة النّاسأُوصيكُم بِتقوى اللّه ِ وَأُحَذِّرُكُم أيّامَهُ ، وَأَرفَعُ لَكُم أَعلامَهُ ، فَكَأنَّ المَخوفَ قَد أَفِدَ بمَهولِ وُرودهِ ، ونكيرِ حُلولِهِ وبَشِع مَذاقِهِ ، فاعْتَلق مُهَجَكُم وحالَ بَينَ العَمَلِ وَبَينَكُم ، فبادِروا بِصِحَّة الأجسامِ في مُدَّة الأَعمارِ ، كأنَّكم ببَغَتاتِ طَوارقِهِ فتنْقُلُكُم مِن ظَهرِ الأرضِ إلى بَطنِها ، وَمِن عُلُوِّها إلى سُفلِها ، وَمِن أُنْسِها إلى وَحشَتِها ، ومن رَوحِها وضَوئِها إلى ظُلمَتِها ، وَمِن سَعَتِها إلى ضِيقِها ؛ حَيث لا يُزارُ حَميمٌ ولا يُعاد سَقيمٌ ولا يُجابُ صَريخٌ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أعانَنا اللّه ُ وإيَّاكم عَلى أهوالِ ذلِكَ اليَومِ ، ونجَّانا وإيَّاكم مِن عقابهِ ، وأوْجَبَ لنا وَلَكُم الجَزيلَ مِن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 فَلَو كانَ ذلِكَ قَصِرَ مَرْماكُم ومَدى مَظعَنِكُم ، كان حَسْبُ العامِلِ شُغلاً يَستفْرِغُ عَلَيهِ أحزانَهُ ويَذْهَلُهُ عَن دُنياه وَيُكثِرُ نَصَبَه لِطَلَبِ الخَلاصِ مِنهُ ، فَكَيفَ وَهُو بَعدَ ذلِكَ مُرتَهَنٌ بِاكتسابِهِ ، مُستَوقَفٌ عَلى حِسابهِ ، لا وَزيرَ لَهُ يَمنَعُه ولا ظَهيرَ عَنهُ يَدفَعُهُ ، وَيَومَئِذٍ لا يَنفَعُ نَفساً إيمانُها لَم تَكُن آمَنتْ مِن قَبلُ أو كَسَبتْ في إيمانِها خَيراً ، قل انتظروا إنَّا مُنتَظِرونَ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 ، فَإنَّ اللّه َ قَد ضَمِنَ لِمَن اتَّقاهُ أنْ يحوِّله عَمَّا يَكرَهُ إلى ما يُحِبُّ ويَرزُقُهُ من حَيثُ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 أنْ تَكونَ مِمَّن يَخافُ عَلى العِبادِ مِن ذُنوبِهِم ، ويأمَنُ العُقوبَةَ مِن ذَنبِهِ ، فَإنَّ اللّه َ تبارَكَ وَتعالى لا يُخْدَعُ عَن جَنَّتِهِ ، ولا يُنالُ ما عِندَهُ إلاَّ بِطاعَتِهِ إن شاءَ اللّه ُ </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885_130321"/>
    </w:p>
    <w:p>
      <w:pPr>
        <w:pStyle w:val="Heading4"/>
        <w:numPr>
          <w:ilvl w:val="3"/>
          <w:numId w:val="1"/>
        </w:numPr>
        <w:rPr/>
      </w:pPr>
      <w:bookmarkStart w:id="238" w:name="__RefHeading___Toc3013062_3224264995"/>
      <w:bookmarkStart w:id="239" w:name="_Toc88"/>
      <w:bookmarkEnd w:id="237"/>
      <w:bookmarkEnd w:id="238"/>
      <w:r>
        <w:rPr/>
        <w:t>۲۷</w:t>
      </w:r>
      <w:r>
        <w:rPr>
          <w:rtl w:val="true"/>
        </w:rPr>
        <w:t xml:space="preserve"> كتابه عليه السلام إلى أخيه الحسن عليه السلام في بذْل المال</w:t>
      </w:r>
      <w:bookmarkEnd w:id="239"/>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كتابُه عليه السلام إلى أخيه الحسن عليه السلامفي بذْل المالقال في كشف الغمَّة ، في مكارم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الحسن عليه السلام يلومه على إعْطاء الشُّعراء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أعلْمُ منِّي بأنَّ خَيرَ المالِ ما وقى العِرضَ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وهذا الكتابُ ذُكر أيضاً في مكاتيبِ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ما حصلنا عليه من مكاتيب الإمام الحسين الشهيد عليه السلام والحمد للّه ربّ العالمين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885_130322"/>
    </w:p>
    <w:p>
      <w:pPr>
        <w:pStyle w:val="Heading2"/>
        <w:numPr>
          <w:ilvl w:val="1"/>
          <w:numId w:val="1"/>
        </w:numPr>
        <w:rPr/>
      </w:pPr>
      <w:bookmarkStart w:id="241" w:name="__RefHeading___Toc3013064_3224264995"/>
      <w:bookmarkStart w:id="242" w:name="_Toc89"/>
      <w:bookmarkEnd w:id="240"/>
      <w:bookmarkEnd w:id="241"/>
      <w:r>
        <w:rPr>
          <w:rtl w:val="true"/>
        </w:rPr>
        <w:t>مكاتيب الإمام عليّ بن الحسين</w:t>
      </w:r>
      <w:bookmarkEnd w:id="242"/>
    </w:p>
    <w:p>
      <w:pPr>
        <w:pStyle w:val="Heading3"/>
        <w:numPr>
          <w:ilvl w:val="2"/>
          <w:numId w:val="1"/>
        </w:numPr>
        <w:rPr/>
      </w:pPr>
      <w:bookmarkStart w:id="243" w:name="__RefHeading___Toc3013066_3224264995"/>
      <w:bookmarkStart w:id="244" w:name="_Toc90"/>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 xml:space="preserve">مكاتيب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الحسين عليهماالسلام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5" w:name="pg12885_130324"/>
    </w:p>
    <w:p>
      <w:pPr>
        <w:pStyle w:val="Heading3"/>
        <w:numPr>
          <w:ilvl w:val="2"/>
          <w:numId w:val="1"/>
        </w:numPr>
        <w:rPr/>
      </w:pPr>
      <w:bookmarkStart w:id="246" w:name="__RefHeading___Toc3013068_3224264995"/>
      <w:bookmarkStart w:id="247" w:name="_Toc91"/>
      <w:bookmarkEnd w:id="245"/>
      <w:bookmarkEnd w:id="246"/>
      <w:r>
        <w:rPr>
          <w:rtl w:val="true"/>
        </w:rPr>
        <w:t xml:space="preserve">الفصل الأوّل </w:t>
      </w:r>
      <w:r>
        <w:rPr>
          <w:rtl w:val="true"/>
        </w:rPr>
        <w:t xml:space="preserve">: </w:t>
      </w:r>
      <w:r>
        <w:rPr>
          <w:rtl w:val="true"/>
        </w:rPr>
        <w:t>مكاتيبه</w:t>
      </w:r>
      <w:bookmarkEnd w:id="247"/>
    </w:p>
    <w:p>
      <w:pPr>
        <w:pStyle w:val="Heading4"/>
        <w:numPr>
          <w:ilvl w:val="3"/>
          <w:numId w:val="1"/>
        </w:numPr>
        <w:rPr/>
      </w:pPr>
      <w:bookmarkStart w:id="248" w:name="__RefHeading___Toc3013070_3224264995"/>
      <w:bookmarkStart w:id="249" w:name="_Toc92"/>
      <w:bookmarkEnd w:id="248"/>
      <w:r>
        <w:rPr/>
        <w:t>۱</w:t>
      </w:r>
      <w:r>
        <w:rPr>
          <w:rtl w:val="true"/>
        </w:rPr>
        <w:t xml:space="preserve"> كتابه عليه السلام في الزّهد</w:t>
      </w:r>
      <w:bookmarkEnd w:id="249"/>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مكاتيبهمكاتيبه عليه السلام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كتابُه عليه السلام في الزُّهدمحمّد بن يحْيى ، عن أحمدَ بن محمّد بن عيسى وعليِّ بن إبراهيم ، عن أبيه جميعاً عن الحسن بن مَحْبُوبٍ ، عن مالك بن عطيَّة ، عن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بأحدٍ من النَّاس كان أزْهَدَ من عليِّ بن الحسين عليهماالسلام إلاّ ما بلغني من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عليُّ بن الحسين عليهماالسلام إذا تكَلَّم في الزُّهد ووَعَظ أبْكَى مَن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صحيفةً فيها كلامُ زهْد من كلام عليّ بن الحسين عليهماالسلام ، وكتَبْتُ ما فيها ثُمَّ أتيْت عليَّ بن الحُسَيْنِ صلوات اللّه عليه فعَرَضْتُ ما فيها عليْه ، فعَرَفَه وصحَّحَه وكان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كَفانا اللّه ُ وإيَّاكُم كَيْدَ الظَّالمينَ ، وَبغيَ الحاسدينَ ، وَبَطشَ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لا يَفتِنَنَّكمُ الطَّواغيتُ ، وأتباعُهُم مِن أهلِ الرَّغبَةِ في هذه الدُّنيا ، المائِلونَ إليها ، المُفْتَتِنونَ بها المُقبِلونَ عليها وعلى حُطامِها الهامدِ ، وهَشيمِها البائِدِ غداً ، و احْذَروا ما حَذَّركُمُ اللّه ُ مِنها ، وازْهدوا فيما زهَّدكم اللّه ُ فيهِ مِنها ، ولا تَرْكَنوا إلى ما في هذه الدُّنيا رُكُونَ مَنِ اتَّخَذَها دارَ قَرارٍ ومَنزِلَ اسْتِيطانٍ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لكُم ممَّا فيها عَلَيها لدَليلاً وتَنْبِيهاً ، مِن تَصريفِ أيَّامِها وتَغيُّرِ انْقِلابِها ومَثُلاتِها و تَلاعُبِها بأهلها ، إنَّها لَتَرْفَعُ الخَمِيلَ ، وتَضَعُ الشَّريفَ ، وتُورِدُ أقواماً إلى النَّار غداً ؛ ففي هذا مُعْتَبَرٌ ، ومُخْتَبَرٌ ، وزاجِرٌ لِمُنتبِهٍ ، إنَّ الأمورَ الوارِدَةَ عَلَيكُم في كُلّ يومٍ ولَيلَةٍ مِن مُظلِماتِ الفِتَنِ ، وحَوادِثِ البِدَعِ ، وسُنَنِ الجَوْرِ ، وبَوائِقِ الزَّمانِ ، وهَيْبةِ السُّلطانِ ، ووسْوسَةِ الشَّيطانِ ، لَتُثبِّطُ القلوبَ عن تنبُّهِها ، وتذْهِلُها عن موجودِ الهُدَى ، ومعرفَةِ أهلِ الحَقّ إلاّ قليلاً مِمَّنْ عَصَمَ اللّه ُ ، فَلَيسَ يعرِفُ تصَرُّفَ أيَّامِها ، وتَقَلُّبَ حالاتِها ، وعاقِبةَ ضرَرِ فتْنتِها إلاّ مَن عَصَمَ اللّه ُ ، ونَهَجَ سبيلَ الرُّشدِ ، وسَلكَ طَريقَ القَصدِ ؛ ثُمَّ اسْتعانَ على ذلك بالزُّهدِ ، فكرَّرَ الفكرَ ، واتَّعظَ بالصَّبرِ ، فازْدَجر ، وزهِدَ في عاجِلِ بَهْجةِ الدُّنيا وتجافى عَن لذَّاتِها ، ورَغِبَ في دائِمِ نَعيمِ الآخِرةِ ، وسَعى لها سَعْيَها وراقَبَ المَوتَ ، وشَنأ الحَياةَ معَ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ما في الدُّنيا بعَيْنٍ نَيِّرةٍ حَديدَةِ البَصَرِ ، وأبْصَرَ حَوادِثَ الفِتَن ، وضلالَ البِدَعِ ، وجَوْرَ المُلوكِ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لَعَمري استَدبرتُمُ الاُمورَ الماضِيَةَ في الأيَّامِ الخالِيَةِ مِنَ الفِتَنِ المُترَاكِمَةِ ، والاِنهِماكِ فيما تَسْتَدلُّونَ بِهِ على تَجنُّبِ الغُواةِ وأهلِ البِدَعِ والبَغيِ والفَسادِ في الأرضِ بِغَيرِ الحَقِّ ، فاسْتعينوا باللّه ِ ، وارجِعوا إلى طاعَةِ اللّه ِ ، وطاعَةِ مَن هُوَ أولى بِالطَّاعَةِ مِمَّن اتُّبِعَ فأُطيعُ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فالحَذَرَ الحَذَرَ مِن قَبلِ النَّدامَةِ والحَسرَةِ ، والقُدومِ عَلى اللّه ِ ، والوُقوفِ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وتاللّه ِ ما صَدَرَ قَوْمٌ قطُّ عَن مَعصِيةِ اللّه ِ إلاّ إلى عَذابِهِ ، وَ ما آثر قَومٌ قطُّ الدُّنيا على الآخِرةِ إلاّ سَاءَ مُنقلَبُهُم ، وَساءَ مَصيرُهُم ، وما العِلمُ باللّه ِ والعَمَلُ إلاّ إلْفانِ مُوْتَلِفانِ ، فمَن عرَفَ اللّه َ خافَهُ وحثَّهُ الخَوفُ على العَمَلِ بِطاعَةِ اللّه ، وإنَّ أربابَ العِلمِ وأتباعَهُم ، الَّذينَ عَرَفوا اللّه َ فَعَمِلوا لَهُ ورَغِبوا إليهِ ، وَقَد قالَ اللّه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تَلتَمِسوا شَيئاً مِمَّا في هذه الدُّنيا بِمعصِيَةِ اللّه ِ ، واشتغِلوا في هذهِ الدُّنيا بِطاعَةِ اللّه ِ ، واغتنِموا أيَّامَها ، واسعَوا لما فيهِ نَجاتُكُم غَداً مِن عَذابِ اللّه ِ ، فإنَّ ذلك أقلُّ لِلتَّبِعَةِ ، وأدنى مِنَ العُذرِ ، وأرجى لِلنَّجاةِ ، فقَدِّموا أمرَ اللّه ِ ، وطاعَةَ مَن أوجَبَ اللّه ُ طاعَتَهُ بَينَ يَدَي الاُمورِ كُلِّها ، ولا تُقدِّموا الاُمورَ الوارِدَةَ عَلَيكُم مِن طاعَةِ الطَّوَاغيتِ مِن زَهرَة الدُّنيا بين يَدَي اللّه ِ وطاعَتِهِ ، وطاعَةِ أُولي الأمرِ مِنكُم ، واعلَموا أنَّكُم عَبِيدُ اللّه ِ ونَحنُ مَعَكُم يَحكُمُ عَلَينا و عَلَيكُم ، سَيِّدٌ حَاكِمٌ غَداً وهُوَ مُوقِفُكُم ومُسائِلُكُم ؛ فأعِدُّوا الجَوابَ قَبلَ الوقوفِ والمُساءَلَةِ والعَرضِ على رَبِّ العالَمينَ ، يَومَئِذٍ لا تَكَلَّمُ نفسٌ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اللّه َ لا يُصَدِّقُ يَومئذٍ كاذِباً ، ولا يُكَذِّبُ صادِقاً ، ولا يَرُدُّ عُذرَ مُستَحِقٍّ ، ولا يَعذِرُ غيرَ مَعذورٍ ، لهُ الحُجَّةُ على خَلقِهِ بالرُّسُلِ ، والأوصِياءِ بَعدَ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 عبادَ اللّه ِ ، واستَقْبِلوا في إصلاحِ أنفُسِكُم ، وطاعَةِ اللّه ِ ، وطاعَةِ مَن تَولَّونَهُ فيها ، لعلّ نادِماً ، قَد نَدِمَ فيما فرَّطَ بالأمسِ في جَنبِ اللّه ِ ، وضَيَّع من حُقوقِ اللّه ِ ، واستغفِروا اللّه َ ، و توبوا إليهِ ، فإنَّهُ يَقبَلُ التَّوبةَ ، ويَعفو عَنِ السَّيِّئةِ ، ويَعلمُ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وصُحبَةَ العاصينَ ، ومَعونَةَ الظَّالِمينَ ، ومُجاوَرَةَ الفاسِقينَ ، احذَروا فِتْنتَهُم ، وتَباعَدوا من ساحَتِهِم ، واعلَموا أنَّهُ مَن خَالَفَ أولِياءَ اللّه ِ ودَانَ بِغَيرِ دِينِ اللّه ِ ، واستَبدَّ بأمرِهِ دُونَ أمرِ وليِّ اللّه ِ ، كانَ في نارٍ تَلتَهِبُ ، تَأكلُ أبداناً قَد غابَت عنها أرواحُها ، وغَلَبَتْ عَلَيها شِقوَتُها ، فَهُم مَوتى ، لا يَجِدونَ حَرَّ النَّارِ ، وَلَو كانوا أحياءً لوَجَدوا مَضَضَ حَرِّ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واعتَبِروا يا اُولي الأبصارِ ، واحمَدوا اللّه َ على ما هداكُم ، واعلَمُوا أنَّكُم لا تَخرُجونَ مِن قُدرةِ اللّه ِ إلى غَيرِ قُدرَتِهِ ، وسَيرى اللّه ُ عَمَلَكُم ورَسولُه ، ثُمَّ إليه تُحشَرونَ ، فانتفِعوا بالعِظَةِ ، وتَأدَّبُوا بآدابِ الصَّالحينَ </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0" w:name="pg12885_130327"/>
    </w:p>
    <w:p>
      <w:pPr>
        <w:pStyle w:val="Heading4"/>
        <w:numPr>
          <w:ilvl w:val="3"/>
          <w:numId w:val="1"/>
        </w:numPr>
        <w:rPr/>
      </w:pPr>
      <w:bookmarkStart w:id="251" w:name="__RefHeading___Toc3013072_3224264995"/>
      <w:bookmarkStart w:id="252" w:name="_Toc93"/>
      <w:bookmarkEnd w:id="250"/>
      <w:bookmarkEnd w:id="251"/>
      <w:r>
        <w:rPr/>
        <w:t>۲</w:t>
      </w:r>
      <w:r>
        <w:rPr>
          <w:rtl w:val="true"/>
        </w:rPr>
        <w:t xml:space="preserve"> كتابه عليه السلام في المواعظ يوم الجمعة</w:t>
      </w:r>
      <w:bookmarkEnd w:id="252"/>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كتابُه عليه السلام في المواعظيوم الجمعةحدَّثني محمّد بن يحيى ، عن أحمدَ بن محمّد بن عيسى وعليُّ بن إبراهيم ، عن أبيه جميعاً ، عن الحسن بن مَحبُوب ، عن عبد اللّه بن غالب الأسديِّ ، عن أبيه ، عن سعيد بن المُسَيَّب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عليهماالسلام يَعِظُ النَّاس ويُزَهِّدهم في الدُّنيا ويُرَغِّبهُم في أعمال الآخرة بهذا الكلام في كلّ جُمُعة ، في مسجد رسول اللّه صلى الله عليه و آله وحُفِظ عنه وكُتِب ، كان يقول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3" w:name="pg12885_130331"/>
    </w:p>
    <w:p>
      <w:pPr>
        <w:pStyle w:val="Heading4"/>
        <w:numPr>
          <w:ilvl w:val="3"/>
          <w:numId w:val="1"/>
        </w:numPr>
        <w:rPr/>
      </w:pPr>
      <w:bookmarkStart w:id="254" w:name="__RefHeading___Toc3013074_3224264995"/>
      <w:bookmarkStart w:id="255" w:name="_Toc94"/>
      <w:bookmarkEnd w:id="253"/>
      <w:bookmarkEnd w:id="254"/>
      <w:r>
        <w:rPr>
          <w:rtl w:val="true"/>
        </w:rPr>
        <w:t>الوصيّة بالتّقوى</w:t>
      </w:r>
      <w:bookmarkEnd w:id="255"/>
    </w:p>
    <w:p>
      <w:pPr>
        <w:pStyle w:val="BookText"/>
        <w:rPr/>
      </w:pPr>
      <w:r>
        <w:rPr>
          <w:rFonts w:ascii="Amiri" w:hAnsi="Amiri" w:eastAsia="Amiri" w:cs="Amiri"/>
          <w:color w:val="111111"/>
          <w:sz w:val="28"/>
          <w:sz w:val="28"/>
          <w:szCs w:val="28"/>
          <w:rtl w:val="true"/>
          <w:lang w:bidi="ar-SA"/>
        </w:rPr>
        <w:t xml:space="preserve">الوصيّة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اتَّقوا اللّه َ ، واعلَموا أنَّكُم إليهِ تُرجَعونَ ، فَتجِدُ كلُّ نَفسٍ ما عَمِلَت في هذِهِ الدُّنيا مِن خَيرٍ مُحْضَراً ، وما عَمِلَت مِن سوءٍ توَدُّ لَو أنَّ بَينَها وبَينَهُ أمداً بَعيداً ، ويُحذِّرُكُمُ اللّه ُ نَفسَهُ ، وَيْحَكَ يا ابنَ آدمَ الغافِلَ ، ولَيسَ بِمَغفولٍ عَنهُ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885_130332"/>
    </w:p>
    <w:p>
      <w:pPr>
        <w:pStyle w:val="Heading4"/>
        <w:numPr>
          <w:ilvl w:val="3"/>
          <w:numId w:val="1"/>
        </w:numPr>
        <w:rPr/>
      </w:pPr>
      <w:bookmarkStart w:id="257" w:name="__RefHeading___Toc3013076_3224264995"/>
      <w:bookmarkStart w:id="258" w:name="_Toc95"/>
      <w:bookmarkEnd w:id="256"/>
      <w:bookmarkEnd w:id="257"/>
      <w:r>
        <w:rPr>
          <w:rtl w:val="true"/>
        </w:rPr>
        <w:t>التّحذير من الموت</w:t>
      </w:r>
      <w:bookmarkEnd w:id="258"/>
    </w:p>
    <w:p>
      <w:pPr>
        <w:pStyle w:val="Heading4"/>
        <w:numPr>
          <w:ilvl w:val="3"/>
          <w:numId w:val="1"/>
        </w:numPr>
        <w:rPr/>
      </w:pPr>
      <w:bookmarkStart w:id="259" w:name="__RefHeading___Toc3013078_3224264995"/>
      <w:bookmarkStart w:id="260" w:name="_Toc96"/>
      <w:bookmarkEnd w:id="259"/>
      <w:r>
        <w:rPr>
          <w:rtl w:val="true"/>
        </w:rPr>
        <w:t>التّذكير بالمعاد</w:t>
      </w:r>
      <w:bookmarkEnd w:id="260"/>
    </w:p>
    <w:p>
      <w:pPr>
        <w:pStyle w:val="BookText"/>
        <w:rPr/>
      </w:pPr>
      <w:r>
        <w:rPr>
          <w:rFonts w:ascii="Amiri" w:hAnsi="Amiri" w:eastAsia="Amiri" w:cs="Amiri"/>
          <w:color w:val="111111"/>
          <w:sz w:val="28"/>
          <w:sz w:val="28"/>
          <w:szCs w:val="28"/>
          <w:rtl w:val="true"/>
          <w:lang w:bidi="ar-SA"/>
        </w:rPr>
        <w:t xml:space="preserve">التّحذير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آدَمَ إنَّ أجَلَكَ أسْرَعُ شَيْءٍ إلَيكَ ، قَد أقبَلَ نَحوَكَ حَثيثاً يَطْلُبُكَ ، وَيوشِكُ أنْ يُدْرِكَكَ ، وكَأن قَد أوْفَيتَ أجَلَكَ ، وقَبَضَ المَلَكُ روحَكَ ، وصِرتَ إلى قَبرِكَ وَحيداً ، فَرَدَّ إليكَ فيهِ روحَكَ ، واقْتَحَمَ عَليكَ فيهِ مَلَكانِ ، ناكِرٌ ونكيرٌ لمُسائَلتِكَ وشَديدِ امتِحانِكَ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وإنَّ أوَّلَ ما يَسْألانِكَ عَن رَبِّكَ الَّذي كنتَ تَعبُدُهُ ، وعَن نبيِّكَ الَّذي أُرْسِلَ إلَيكَ ، وعن دينِكَ الَّذي كُنتَ تَدِينُ بِهِ ، وعَن كِتابِكَ الَّذي كُنتَ تتْلُوهُ ، وعَن إمامِكَ الَّذي كُنتَ تَتَولاّهُ ، ثُمَّ عَن عُمُرِكَ فيما كُنتَ أفْنَيْتَهُ ، ومالِكَ مِن أيْنَ اكْتَسَبتَهُ وفيما أنتَ أنفقْتَهُ ، فخُذ حِذْرَكَ ، وانظُر لِنَفسِكَ ، وأعِدَّ الجَوابَ قَبلَ الاِمتِحانِ والمُسَائَلَةِ والاِختِبارِ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 مؤمِناً عارِفاً بدِينِكَ ، مُتَّبِعاً للصَّادِقينَ ، مُوالِياً لأوْلياءِ اللّه ِ لقَّاكَ اللّه ُ حُجَّتَكَ ، وأنْطَقَ لِسانَكَ بِالصَّوابِ ، وأحسَنْتَ الجَوابَ ، وبُشِّرْتَ بالرِّضوانِ والجَنَّةِ مِنَ اللّه عز و جل ، واسْتقْبَلَتْكَ الملائِكَةُ بالرَّوحِ والرَّيحانِ ، وإنْ لم تَكُن كذلِكَ تَلَجْلَجَ لِسانُكَ ، ودُحِضَتْ حُجَّتُكَ ، وعَيِيتَ عَنِ الجَوابِ ، وبُشِّرتَ بالنَّارِ ، واسْتقْبلَتْكَ مَلائِكَةُ العَذابِ بِنُزُلٍ مِن حَميمٍ ، وتصْلِيَةِ 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التّذكير بالمعاد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يا ابنَ آدمَ أنَّ مِن وَراءِ هذا أعظَمَ وأفْظَعَ وأوْجَعَ للقلوبِ يومَ القِيامَةِ ، ذلِكَ يَومٌ مَجموعٌ لَهُ النّاسُ ، وذلِكَ يومٌ مَشهودٌ يَجْمَعُ اللّه ُ عز و جل فيهِ الأوَّلينَ والآخِرينَ ، ذلِكَ يومٌ يُنْفَخُ في الصُّورِ ، وتُبعْثَرُ فيهِ القبورُ ، وذلِكَ يومُ الآزِفَةِ إذِ القلوبُ لدَى الحَناجِرِ كاظِمينَ ، وذلِكَ يَومٌ لا تُقالُ فيهِ عَثرَةٌ ، ولا يُؤخَذُ مِن أحَدٍ فِدْيَةٌ ، وَلا تُقْبَلُ مِن أحَدٍ مَعْذِرَةٌ ، ولا لأَِحَدٍ فيهِ مُسْتقْبَلُ تَوبَةٍ ، لَيسَ إلاّ الجَزاءُ بِالحَسَناتِ والجَزاءُ بالسَّيِّئاتِ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2885_130333"/>
    </w:p>
    <w:p>
      <w:pPr>
        <w:pStyle w:val="Heading4"/>
        <w:numPr>
          <w:ilvl w:val="3"/>
          <w:numId w:val="1"/>
        </w:numPr>
        <w:rPr/>
      </w:pPr>
      <w:bookmarkStart w:id="262" w:name="__RefHeading___Toc3013080_3224264995"/>
      <w:bookmarkStart w:id="263" w:name="_Toc97"/>
      <w:bookmarkEnd w:id="261"/>
      <w:bookmarkEnd w:id="262"/>
      <w:r>
        <w:rPr>
          <w:rtl w:val="true"/>
        </w:rPr>
        <w:t>التّرغيب في الخير والتّرهيب والتّحذير من الغفلة</w:t>
      </w:r>
      <w:bookmarkEnd w:id="263"/>
    </w:p>
    <w:p>
      <w:pPr>
        <w:pStyle w:val="Heading4"/>
        <w:numPr>
          <w:ilvl w:val="3"/>
          <w:numId w:val="1"/>
        </w:numPr>
        <w:rPr/>
      </w:pPr>
      <w:bookmarkStart w:id="264" w:name="__RefHeading___Toc3013082_3224264995"/>
      <w:bookmarkStart w:id="265" w:name="_Toc98"/>
      <w:bookmarkEnd w:id="264"/>
      <w:r>
        <w:rPr>
          <w:rtl w:val="true"/>
        </w:rPr>
        <w:t>في ذمّ الرّكون إلى الدّنيا</w:t>
      </w:r>
      <w:bookmarkEnd w:id="265"/>
    </w:p>
    <w:p>
      <w:pPr>
        <w:pStyle w:val="BookText"/>
        <w:rPr/>
      </w:pPr>
      <w:r>
        <w:rPr>
          <w:rFonts w:ascii="Amiri" w:hAnsi="Amiri" w:eastAsia="Amiri" w:cs="Amiri"/>
          <w:color w:val="111111"/>
          <w:sz w:val="28"/>
          <w:sz w:val="28"/>
          <w:szCs w:val="28"/>
          <w:rtl w:val="true"/>
          <w:lang w:bidi="ar-SA"/>
        </w:rPr>
        <w:t xml:space="preserve">التّرغيب في الخير والتّرهيب والتّحذير من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مِنَ المؤمِنينَ عَمِلَ في هذهِ الدُّنيا مِثقالَ ذرَّةٍ مِن خَيرٍ وَجَدَهُ ، ومَن كانَ مِنَ المؤمِنينَ عَمِلَ في هذه الدُّنيا مِثقالَ ذَرَّةٍ مِن شَرٍّ وَجَدَهُ ، فاحْذَروا أيُّها النَّاسُ مِنَ الذُّنوبِ والمَعاصي ما قَد نَهاكُمُ اللّه ُ عَنها ، وَحذَّرَكُموها في كِتابِهِ الصَّادِقِ والبَيانِ النَّاطِقِ ، ولا تَأْمَنوا مَكْرَ اللّه ِ وَتحذيرَهُ وَتهديدَهُ عِندَ ما يَدعوكُم الشَّيطانُ اللَّعينُ إلَيهِ مِن عاجِلِ الشَّهَواتِ واللَّذَّاتِ في هذه الدُّنيا ، فإنَّ اللّه َ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 وأشْعِروا قُلوبَكُم خَوْفَ اللّه ِ ، وتَذكَّروا ما قَد وَعَدَكُمُ اللّه ُ في مَرجِعِكُم إليه مِن حُسْنِ ثَوابِهِ ، كما قَد خَوَّفَكُم مِن شَديدِ العِقابِ ، فإنَّه مَن خافَ شَيئاً حَذِرَهُ ، ومَن حذِرَ شيئاً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من الغافِلينَ المائِلينَ إلى زَهْرَةِ الدُّنيا الَّذينَ مَكَروا السَّيِّئاتِ فَإنَّ اللّه َ يَقولُ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السَّيِّـئاتِ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فِى تَقَلُّبِهِمْ فَمَا هُم بِمُعْجِزِينَ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عَلَى تَخَوُّفٍ فَإِنَّ رَبَّكُمْ لَرَءُوفٌ رَّحِيمٌ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 فاحْذَروا ما حَذَّرَكُمُ اللّه ُ بِما فَعَلَ بالظَّلَمَةِ في كِتابِهِ ، ولا تَأْمَنوا أنْ يَنزِلَ بِكُم بَعضُ ما تَواعَدَ بِهِ القَومَ الظَّالِمينَ في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ذمّ الرّكون إلى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 لَقد وَعظَكُمُ اللّه ُ في كِتابِهِ بِغَيرِكُم ، فَإنَّ السَّعيدَ مَن وُعِظ بِغَيرِهِ ، وَلَقَد أسْمَعَكُمُ اللّه ُ في كِتابِهِ ما قَد فَعَلَ بالقَومِ الظَّالمينَ مِن أهلِ القُرَى قَبلَكُم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قَصَمْنَا مِن قَرْيَةٍ كَانَتْ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عَنى بالقَريَةِ أهلَها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أَنشَأْنَا بَعْدَهَا قَوْماً ءَاخَرِينَ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فَلَمَّآ أحَسُّوا بَأْسَنَآ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يَهْربونَ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تَرْكُضُوا وَ ارْجِعُوا إِلَى مَآ أُتْرِفْتُمْ فِيهِ وَ مَساكِنِكُمْ لَعَلَّكُمْ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أتاهُمُ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يَاوَيْلَنَآ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دَعْويهُمْ حَتَّى جَعَلْنَاهُمْ حَصِيدًا خَامِدِينَ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 ، إنَّ هذهِ عِظَةٌ لَكُم وتَخوِيفٌ ، إن اتَّعظْتُم وخِفْتُم ، ثُمَّ رَجَعَ القَولُ مِنَ اللّه ِ في الكِتابِ على أهلِ المَعاصي وَالذُّنوبِ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مَّسَّتْهُمْ نَفْحَةٌ مِنْ عَذَابِ رَبِّكَ لَيَقُولُنَّ ياوَيْلَنَآ إِنَّا كُنَّا ظَالِمِينَ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قُلتُم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إنَّما عنَى بهذا أهلَ الشِّركِ ، فَكَيفَ ذلِكَ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نَضَعُ الْمَوَ ازِينَ الْقِسْطَ لِيَوْمِ الْقِيامَةِ فَلاَ تُظْـلَمُ نَفْسٌ شَيْئاً وَ إِن كَانَ مِثْقَالَ حَبَّةٍ مِنْ خَرْدَلٍ أَتَيْنَا بِهَا وَ كَفَى بِنَا حَاسِبِينَ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عِبادَ اللّه ِ ، أنَّ أهلَ الشِّركِ لا يُنْصَبُ لهُمُ المَوازينُ ، ولا يُنْشَرُ لهمُ الدَّواوينُ ، وإنَّما يُحشَرونَ إلى جَهَنَّمَ زُمَراً ، وإنَّما نَصْبُ المَوازينِ ونَشْرُ الدَّواوينِ لِأهلِ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 عِبادَ اللّه ِ ، واعلَموا أنَّ اللّه َ عز و جل لَم يُحِبَّ زَهْرةَ الدُّنيا وعاجِلَها لِأحدٍ مِن أوليائِهِ ، ولم يُرَغِّبْهُم فيها وَفي عاجِلِ زهْرتِها وَظاهِر بَهْجَتِها ، وإنَّما خَلَقَ الدُّنيا وخلَقَ أهلَها لِيبْلُوَهُم فيها أيُّهُم أحسنُ عَمَلاً لآخِرَتِهِ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 ، لقَد ضَرَبَ لَكُم فيهِ الأمثالَ وصرَّفَ الآياتِ لِقومٍ يعقِلونَ ، ولا قوَّةَ إلاّ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فازهَدوا فيما زَهَّدَكُم اللّه ُ عز و جل فيه مِن عاجِلِ الحَياةِ الدُّنيا ، فإنَّ اللّه َ عز و جل يَقولُ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مَثَلُ الْحَيَاةِ الدُّنْيَا كَمَآءٍ أَنزَلْنَاهُ مِنَ السَّمَآءِ فَاخْتَلَطَ بِهِ نَبَاتُ الْأَرْضِ مِمَّا يَأْكُلُ النَّاسُ وَ الْأَنْعَامُ حَتَّى إِذَآ أَخَذَتِ الْأَرْضُ زُخْرُفَهَا وَ ازَّيَّنَتْ وَ ظَنَّ أَهْلُهَآ أَنَّهُمْ قَادِرُونَ عَلَيْهَآ أَتَاهَآ أَمْرُنَا لَيْلاً أَوْ نَهَارًا فَجَعَلْنَاهَا حَصِيدًا كَأَن لَمْ تَغْنَ بِالْأَمْسِ كَذَ لِكَ نُفَصِّلُ الْأَيَاتِ لِقَوْمٍ يَتَفَكَّرُونَ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عِبادَ اللّه ِ مِنَ القَومِ الَّذين يَتَفَكَّرونَ ، ولا تَرْكَنوا إلى الدُّنيا ، فإنَّ اللّه عز و جل قالَ لِمُحَمَّدٍ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تَرْكَنُوا إِلَى الَّذِينَ ظَـلَمُوا فَتَمَسَّكُمُ النَّارُ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ولا تَركَنوا إلى زَهْرةِ الدُّنيا وما فيها ، رُكُونَ مَنِ اتَّخَذَها دارَ قَرارٍ ومنزِلَ اسْتِيطانٍ ، فإنَّها دارُ بُلْغَةٍ ، ومَنزِلُ قُلْعَةٍ ، ودارُ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فتزَوَّدوا الأعمالَ الصَّالِحَةَ فيها قَبلَ تَفَرُّقِ أيَّامِها ، وقَبلَ الإذْنِ مِنَ اللّه ِ في خَرابِها ، فكأن قَد أخْرَبَها الَّذي عَمَرَها أوَّلَ مَرَّةٍ وابْتدَأها ، وهُو وَلِيُّ ميراثِها ، فأسألُ اللّه َ العَوْنَ لَنا ولَكُم على تزَوُّدِ التَّقوى ، والزُّهْدِ فيها ، جَعَلَنا اللّه ُ وإيَّاكُم مِنَ الزَّاهِدينَ في عاجِلِ زَهْرةِ الحَياةِ الدُّنيا ، الرَّاغبينَ لآجِلِ ثَوابِ الآخِرَةِ ، فإنَّما نَحنُ بِهِ ولَهُ وَصَلَّى اللّه ُ على مُحَمَّدٍ النَّبيِّ وَآلِهِ وسَلَّمَ ؛ والسَّلامُ عَلَيكُم ورَحمَةُ اللّه ِ وبَرَكاتُهُ </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6" w:name="pg12885_130335"/>
    </w:p>
    <w:p>
      <w:pPr>
        <w:pStyle w:val="Heading4"/>
        <w:numPr>
          <w:ilvl w:val="3"/>
          <w:numId w:val="1"/>
        </w:numPr>
        <w:rPr/>
      </w:pPr>
      <w:bookmarkStart w:id="267" w:name="__RefHeading___Toc3013084_3224264995"/>
      <w:bookmarkStart w:id="268" w:name="_Toc99"/>
      <w:bookmarkEnd w:id="266"/>
      <w:bookmarkEnd w:id="267"/>
      <w:r>
        <w:rPr/>
        <w:t>۳</w:t>
      </w:r>
      <w:r>
        <w:rPr>
          <w:rtl w:val="true"/>
        </w:rPr>
        <w:t xml:space="preserve"> كتابه عليه السلام إلى عبد الملك بن مروان في التّزويج</w:t>
      </w:r>
      <w:bookmarkEnd w:id="268"/>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كتابُه عليه السلام إلى عبد الملك بن مروانفي التَّزويجعِدَّةٌ مِن أصحابنا ، عن أحمد بن محمّد بن خالد ، عن أبيه ، عن أبي عبد اللّه ، عن عبد الرَّحمان بن محمّد ، عن يزيد بن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لعبد المَلِك بن مَرْوان عَين بالمدينة ، يَكتُب إليه بأخبار ما يَحدث فيها ، وإنَّ عليَّ بن الحسين عليهماالسلامأعْتق جاريةً ثمَّ تزوَّجها ، فكَتب العَينُ إلى عبد المَلِك ، فكَتب عبد المَلِك إلى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تزويجك مولاتَك ، وقد علمْت أنَّه كان في أكفائك من قريش ، من تَمَجَّدُ بهِ الصِّهرَ ، وتَسْتَنْجِبهُ في الولد ، فلا لنفسك نظرْت ، ولا على وُلْدك أبقيْت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بَلغَني كِتابُكَ تُعَنِّفُني بِتَزْويجي مَوْلاتي ، وتزْعُمُ أنَّهُ كانَ في نِساءِ قُرَيشٍ مَن أتَمَجَّدُ بِهِ في الصِّهْرِ ، وأسْتَنْجِبُهُ في الوَلَدِ ، وأنَّه لَيسَ فَوقَ رَسولِ اللّه ِ صلى الله عليه و آله مُرْتَقىً في مَجْدٍ ، ولا مُسْتَزادٌ في كَرَمٍ ، وإنَّما كانَت مِلْكَ يَميني خَرَجَتْ متى أرادَ اللّه ُ عز و جل منِّي بأمرٍ ألْتمِسُ بِهِ ثَوابَهُ ، ثُمَّ ارْتَجَعْتها على سُنَّةٍ ، ومَن كانَ زَكيّاً في دينِ اللّه ِ فَلَيسَ يُخِلُّ بِهِ شَيْءٌ مِن أمرِهِ ، وقَد رفَعَ اللّه ُ بالإسلامِ الخَسيسَةَ وتَمَّمَ بهِ النَّقيصَةَ ، وأذْهَبَ اللُّؤمَ ، فَلا لُؤمَ على امْرئٍ مُسلمٍ ، إنَّما اللُّؤمُ لُؤمُ الجاهِليَّةِ ، والسَّلامُ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قرَأ الكتاب رمَى به إلى ابنه سليْمان ، فقرَأه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لَشدَّ ما فخَر عليك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تقلْ ذلك ، فإنّها </w:t>
      </w:r>
      <w:r>
        <w:rPr>
          <w:rStyle w:val="FootnoteAnchor"/>
          <w:rtl w:val="true"/>
        </w:rPr>
        <w:footnoteReference w:id="257"/>
      </w:r>
      <w:r>
        <w:rPr>
          <w:rFonts w:ascii="Amiri" w:hAnsi="Amiri" w:eastAsia="Amiri" w:cs="Amiri"/>
          <w:color w:val="111111"/>
          <w:sz w:val="28"/>
          <w:sz w:val="28"/>
          <w:szCs w:val="28"/>
          <w:rtl w:val="true"/>
          <w:lang w:bidi="ar-SA"/>
        </w:rPr>
        <w:t xml:space="preserve">ألْسُنُ بني هاشم ، الَّتي تَفْلِق الصَّخْرَ ، وتَغْرِفُ مِن بحرٍ ، إنَّ عليَّ بن الحسين عليهماالسلاميا بُنيَّ ، يَرْتَفِعُ مِن حيثُ يَتَّضِعُ النَّاسُ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وفي الكافي أيضاً نصّ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فَضَّال ، عن ثَعْلَبة بن مَيْمُون ، عمَّن يَرْوي ،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عليهماالسلام تزَوَّجَ سُرِّيَّةً كانَت للحَسَنِ بنِ عَليٍّ عليهماالسلام ، فَبَلَغَ ذلكَ عَبدَ المَلِكِ بنَ مَروانَ ، فَكَتبَ إليهِ في ذلِكَ كِتاباً ؛ أنَّكَ صِرْتَ بَعْلَ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 رفَع بالإسلامِ الخَسِيسَةَ ، وأتمَّ بهِ النَّاقِصَةَ ، فأكرَمَ بِهِ مِنَ اللُّؤمِ ، فَلا لُؤمَ عَلى مُسلِمٍ ، إنَّما اللُّؤمُ لُؤمُ الجاهليَّةِ ، إنَّ رسولَ اللّه ِ صلى الله عليه و آله أنكَح عَبدَهُ وَنَكَحَ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الكتاب إلى عبد المَلِك ، قال لمَن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خبِّروني عن رجل إذا أتى ما يضع النَّاسَ لَم يزِدْهُ إلاّ شَرَفاً؟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 ما هُوَ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 إلاّ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وَاللّه ِ ، ما هُوَ بِأميرِ المُؤمِنينَ ، وَلكِنَّهُ عَلِيُّ بنُ الحُسَينِ عليهماالسلام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وفي 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 عن محمّد بن عبد اللّه بن زرارة ، عن محمّد بن أبي عمير ، عن هشام بن سالم ، عن محمّد بن مسلم ،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زَوَّجَ عَليٌّ بنُ الحسَين عليه السلام أُمَّهُ مَولاهُ ، وتزوَّج هُوَ مَولاتَهُ كتَبَ إليهِ عَبدُ المَلِكِ بنُ مَروانَ كتاباً يَلومُهُ فيهِ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وَضَعتَ شَرَفَكَ وحَسَبَكَ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تعالى رَفَعَ بالإسلامِ كلَّ خَسيسَةٍ ، وأتمَّ بِهِ النَّاقِصَةَ ، وأذهَبَ بِهِ الُّلؤمَ ، فَلا لؤمَ على مُسلمٍ ، وإنَّما اللُّؤمُ لُؤمُ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تَزويجُ أمِّي ، فإِنِّي إنَّما أرَدتُ بِذلِكَ 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الكتاب إلى عبد 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صنع عليّ بن الحسين أمرين ، ما كان يصنعهما أحد إلاَّ عليُّ بنُ الحُسينِ ، فإنَّ بذلك قد زاد شرفاً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وفي 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 ، عن حسين بن موسى ، عن زرارة ، 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عليهماالسلام تَزوَّجَ أمَّ ولدِ عَمِّهِ الحَسَنِ عليه السلام ، وزَوَّجَ أُمّهُ مَولاهُ ، فَلَمَّا بَلَغَ ذلكَ عَبدَ المَلِكِ بنَ مَروانَ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 كأنَّكَ لا تَعرِفُ مَوضِعَكَ مِن قَومِكَ وقَدرَكَ عِندَ النَّاسِ ، تَزَوَّجتَ مَولاةً ، وَزَوَّجتَ مَولاكَ بِأُمّكَ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كِتابَكَ ، ولَنا أُسوَةٌ بِرَسولِ اللّه ِ صلى الله عليه و آله ، فَقَد زَوَّجَ زَينَبَ بِنتَ عَمِّهِ زَيداً مَولاهُ ، وتَزوَّجَ مَولاتَهُ صَفيَّةَ بِنتَ حُيَّي بن أخطَبَ </w:t>
      </w:r>
      <w:r>
        <w:rPr>
          <w:rFonts w:eastAsia="Amiri" w:cs="Amiri" w:ascii="Amiri" w:hAnsi="Amiri"/>
          <w:color w:val="111111"/>
          <w:sz w:val="28"/>
          <w:szCs w:val="28"/>
          <w:rtl w:val="true"/>
          <w:lang w:bidi="ar-SA"/>
        </w:rPr>
        <w:t xml:space="preserve">» . </w:t>
      </w:r>
      <w:r>
        <w:rPr>
          <w:rStyle w:val="FootnoteAnchor"/>
          <w:rtl w:val="true"/>
        </w:rPr>
        <w:footnoteReference w:id="261"/>
      </w:r>
      <w:r>
        <w:rPr>
          <w:rFonts w:ascii="Amiri" w:hAnsi="Amiri" w:eastAsia="Amiri" w:cs="Amiri"/>
          <w:color w:val="111111"/>
          <w:sz w:val="28"/>
          <w:sz w:val="28"/>
          <w:szCs w:val="28"/>
          <w:rtl w:val="true"/>
          <w:lang w:bidi="ar-SA"/>
        </w:rPr>
        <w:t xml:space="preserve">وقال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عليّ بن الحسين أمَّ ولدٍ لبعض الأنصار ، فلامَه عبد المَلِك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 قَد رَفَعَ بالإسلامِ الخَسيسةَ ، وأتمَّ النَّقيصَةَ ، وأكرَمَ بِهِ مِنَ اللُّؤمِ ، فَلا عارَ على مُسلِمٍ ، هذا رَسولُ اللّه ِ صلى الله عليه و آله قَد تَزوَّجَ أمَتَهُ وامرأةَ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يتشرّف من حيث يتَّضِعُ النَّاسُ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وفي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محمّد عن عثمان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عليّ بن الحسين أُمّه من مولاه ، وأعتق جارية له وتزوّجها ، فكتب إليه عبد الملك يعيِّره بذلك ، فكتب إليه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كانَ لكُم في رَسولِ اللّه ِ أُسوَةٌ حَسَنَةٌ ، قَد أعتَقَ رَسولُ اللّه ِ صلى الله عليه و آله صفيّةَ بنتَ حُيَيّ </w:t>
      </w:r>
      <w:r>
        <w:rPr>
          <w:rStyle w:val="FootnoteAnchor"/>
          <w:rtl w:val="true"/>
        </w:rPr>
        <w:footnoteReference w:id="263"/>
      </w:r>
      <w:r>
        <w:rPr>
          <w:rFonts w:ascii="Amiri" w:hAnsi="Amiri" w:eastAsia="Amiri" w:cs="Amiri"/>
          <w:color w:val="111111"/>
          <w:sz w:val="28"/>
          <w:sz w:val="28"/>
          <w:szCs w:val="28"/>
          <w:rtl w:val="true"/>
          <w:lang w:bidi="ar-SA"/>
        </w:rPr>
        <w:t xml:space="preserve">وَتَزوّجَها ، وأعتَقَ زَيدَ بنَ حارِثَةَ وزوَّجَهُ ابنةَ عَمّتِهِ زينبَ بنتَ جَحشٍ </w:t>
      </w:r>
      <w:r>
        <w:rPr>
          <w:rFonts w:eastAsia="Amiri" w:cs="Amiri" w:ascii="Amiri" w:hAnsi="Amiri"/>
          <w:color w:val="111111"/>
          <w:sz w:val="28"/>
          <w:szCs w:val="28"/>
          <w:rtl w:val="true"/>
          <w:lang w:bidi="ar-SA"/>
        </w:rPr>
        <w:t xml:space="preserve">» . </w:t>
      </w:r>
      <w:r>
        <w:rPr>
          <w:rStyle w:val="FootnoteAnchor"/>
          <w:rtl w:val="true"/>
        </w:rPr>
        <w:footnoteReference w:id="264"/>
      </w:r>
      <w:r>
        <w:rPr>
          <w:rFonts w:ascii="Amiri" w:hAnsi="Amiri" w:eastAsia="Amiri" w:cs="Amiri"/>
          <w:color w:val="111111"/>
          <w:sz w:val="28"/>
          <w:sz w:val="28"/>
          <w:szCs w:val="28"/>
          <w:rtl w:val="true"/>
          <w:lang w:bidi="ar-SA"/>
        </w:rPr>
        <w:t xml:space="preserve">وأصلُ هذا الموضوع ناشى ءٌ من وهم ؛ لأنَّ السِّيدة أمّ الإمام توفيت في نفاسها ، وقد ذكر ذلك جمهور المُؤرِّخين والرُّواة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الإمام الرِّضا عليه السلام صرح بذلك في حديثه مع سهل بن القاسم النُّوشجانيّ ، فقد قال عليه السلام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وكانَت صاحِبَةُ الحُسَينِ عليه السلام نَفَسَت بِعليِّ بنِ الحُسَينِ عليهماالسلام ، فكفَّلَ عليَّاً عليه السلام بعضَ أُمَّهاتِ وُلدِ </w:t>
      </w:r>
      <w:r>
        <w:rPr>
          <w:rStyle w:val="FootnoteAnchor"/>
          <w:rtl w:val="true"/>
        </w:rPr>
        <w:footnoteReference w:id="265"/>
      </w:r>
      <w:r>
        <w:rPr>
          <w:rFonts w:ascii="Amiri" w:hAnsi="Amiri" w:eastAsia="Amiri" w:cs="Amiri"/>
          <w:color w:val="111111"/>
          <w:sz w:val="28"/>
          <w:sz w:val="28"/>
          <w:szCs w:val="28"/>
          <w:rtl w:val="true"/>
          <w:lang w:bidi="ar-SA"/>
        </w:rPr>
        <w:t xml:space="preserve">أبيهِ ، فنَشَأ وهُو لا يعرِفُ أُمّاً غَيرَها ، ثُمَّ علِمَ أنَّها مَولاتُهُ ، فكانَ النَّاسُ يسمُّونَها أمَّه ، وزَعَموا أنَّهُ زوَّج أمَّه ، ومعاذ اللّه إنَّما زوَّج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سبب ذلك أنَّه واقع بعض نسائه ، ثمَّ خرج يغتسل ، فلقيته أُمُّه هذه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نَفسِكِ مِن هذا الأمرِ شَيءٌ فاتَّقي اللّه َ وأعلِميني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فزوَّجَها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عليُّ بنُ الحسين عليه السلام أمّه </w:t>
      </w:r>
      <w:r>
        <w:rPr>
          <w:rFonts w:eastAsia="Amiri" w:cs="Amiri" w:ascii="Amiri" w:hAnsi="Amiri"/>
          <w:color w:val="111111"/>
          <w:sz w:val="28"/>
          <w:szCs w:val="28"/>
          <w:rtl w:val="true"/>
          <w:lang w:bidi="ar-SA"/>
        </w:rPr>
        <w:t xml:space="preserve">. . . </w:t>
      </w:r>
      <w:r>
        <w:rPr>
          <w:rStyle w:val="FootnoteAnchor"/>
          <w:rtl w:val="true"/>
        </w:rPr>
        <w:footnoteReference w:id="26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9" w:name="pg12885_130340"/>
    </w:p>
    <w:p>
      <w:pPr>
        <w:pStyle w:val="Heading4"/>
        <w:numPr>
          <w:ilvl w:val="3"/>
          <w:numId w:val="1"/>
        </w:numPr>
        <w:rPr/>
      </w:pPr>
      <w:bookmarkStart w:id="270" w:name="__RefHeading___Toc3013086_3224264995"/>
      <w:bookmarkStart w:id="271" w:name="_Toc100"/>
      <w:bookmarkEnd w:id="269"/>
      <w:bookmarkEnd w:id="270"/>
      <w:r>
        <w:rPr/>
        <w:t>۴</w:t>
      </w:r>
      <w:r>
        <w:rPr>
          <w:rtl w:val="true"/>
        </w:rPr>
        <w:t xml:space="preserve"> كتابه عليه السلام إلى عبد الملك بن مروان وإخباره بمكتوبة الحجّاج</w:t>
      </w:r>
      <w:bookmarkEnd w:id="271"/>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كتابُه عليه السلام إلى عبد الملك بن مروانوإخباره بمكتوبة الحجّاجإنَّ الحجَّاج بن يوسف كتب إلى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يَثبُتَ مُلكُكَ فاقتُل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عبد الملك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فَجنِّبني دِماءَ بني هاشم واحقِنها ، فإنِّي رأيتُ آلَ أبي سفيانَ لمَّا اُولعوا فيها لَم يَلبَثوا أنْ أزالَ اللّه ُ المُلكَ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بالكتابِ إِلَيهِ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 بن الحُسَينِ عليه السلام إلى عبدِ المَلِكِ مِنَ السَّاعَةِ الَّتي أنفذَ فيها الكتابَ إلى الحجَّاجِ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ما كَتَبتَ في حَقنِ دماءِ بني هاشمٍ ، وقَد شَكَرَ اللّه ُ لَكَ ذلِكَ وثبَّتَ مُلكَكَ ، وزادَ في عُمُرِكَ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وبعث به مع غلام له بتاريخ السَّاعَةِ الَّتي أنفَذَ فيها عبدُ المَلِكِ كتابه إلى الحجَّاج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الغُلام وأوصل الكتاب إليه ، نظر عبد الملك في تاريخ الكتاب فوجده موافقاً لتاريخ كتابه ، فَلَم يَشُكَّ في صِدقِ زَينِ العابدينَ عليه السلام ففرِحَ بذلِكَ ، وبعثَ إليهِ بوِقر دنانير ، وسأله أنْ يبسُطَ إليهِ بِجميعِ حَوائجِهِ وحوائجِ أهلِ بَيتِهِ ومَواليهِ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كتابه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 صلى الله عليه و آله أتاني في النَّومِ فعرَّفَني ما كتَبتَ بهِ إلى الحَجَّاجِ وما شَكَرَ اللّه ُ لكَ مِن ذلِكَ</w:t>
      </w:r>
      <w:r>
        <w:rPr>
          <w:rFonts w:eastAsia="Amiri" w:cs="Amiri" w:ascii="Amiri" w:hAnsi="Amiri"/>
          <w:color w:val="111111"/>
          <w:sz w:val="28"/>
          <w:szCs w:val="28"/>
          <w:rtl w:val="true"/>
          <w:lang w:bidi="ar-SA"/>
        </w:rPr>
        <w:t xml:space="preserve">» . </w:t>
      </w:r>
      <w:r>
        <w:rPr>
          <w:rStyle w:val="FootnoteAnchor"/>
          <w:rtl w:val="true"/>
        </w:rPr>
        <w:footnoteReference w:id="267"/>
      </w:r>
      <w:r>
        <w:rPr>
          <w:rFonts w:ascii="Amiri" w:hAnsi="Amiri" w:eastAsia="Amiri" w:cs="Amiri"/>
          <w:color w:val="111111"/>
          <w:sz w:val="28"/>
          <w:sz w:val="28"/>
          <w:szCs w:val="28"/>
          <w:rtl w:val="true"/>
          <w:lang w:bidi="ar-SA"/>
        </w:rPr>
        <w:t xml:space="preserve">والكتاب على رواية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وَليَ عبدُ الملِكِ بنِ مَروانَ الخِلافَةَ كَتَبَ إلى الحَجَّاجِ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المَلِكِ بنِ مَروانَ أميرِ المؤمنينَ الى الحَجَّاجِ بنِ يُوسفَ ، أمّا بعدُ ؛ فانظُر دِماءَ بني عَبدِ المطَّلِبِ فاحتَقِنها واجتَنِبها ، فإنِّي رأيتُ آل أبي سُفيانَ لمَّا وَلَغوا فيها لم يَلبَثوا إلاَّ قليلاً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بالكتاب سِرَّاً ، وورد الخبر على عليّ بن الحسين ساعة كتب الكتاب ، وبعث به الى الحجَّاج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الملك قد كتب إلى الحجَّاج كذا وكذا ، وإنَّ اللّه قد شكر له ذلك ، وثبَّتَ مُلكَهُ ، وزادَهُ بُرهَةً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إلى عبدِ الملكِ بنِ مروانَ أميرِ المؤمنينَ مِن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كَتَبتَ يومَ كذا وكذا ، مِن ساعةِ كذا وكذا ، مِن شهرِ كَذا وكَذا ، بِكَذا وكَذا ، وَإنَّ رَسولَ اللّه ِ صلى الله عليه و آله أنبَأني وخَبَّرَني ، وإنَّ اللّه َ قَد شَكَرَ لَكَ ذلِكَ ، وثَبَّتَ مُلكَكَ وزادَكَ فيهِ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وطوى الكتابَ وخَتَمَهُ ، وأرسَلَ بهِ مَعَ غُلامٍ لهُ على بَعيرِهِ ، وأمَرَهُ أن يوصِلَهُ إلى عَبدِ الملِكِ ساعَةَ يَقدِمُ عَلَيهِ ؛ فَلمَّا قَدِمَ الغُلامُ أوصَلَ الكِتابَ إلى عَبدِ المَلكِ ، فَلمَّا نَظَرَ في تاريخ الكِتَابِ وَجَدَهُ مُوافِقاً لِتِلكَ السَّاعَةِ الَّتي كَتَبَ فيها إلى الحَجَّاجِ ، فَلم يَشُكَّ في صِدقِ عَليِّ بنِ الحُسَينِ عليهماالسلام ، وفَرِحَ فَرَحاً شديداً ، وبَعَثَ إلى عَليِّ بنِ الحسينِ عليهماالسلام بَوِقرِ راحِلَتِهِ دَراهِمَ ثَواباً لِما سَرَّهُ مِنَ الكِتابِ </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2" w:name="pg12885_130342"/>
    </w:p>
    <w:p>
      <w:pPr>
        <w:pStyle w:val="Heading4"/>
        <w:numPr>
          <w:ilvl w:val="3"/>
          <w:numId w:val="1"/>
        </w:numPr>
        <w:rPr/>
      </w:pPr>
      <w:bookmarkStart w:id="273" w:name="__RefHeading___Toc3013088_3224264995"/>
      <w:bookmarkStart w:id="274" w:name="_Toc101"/>
      <w:bookmarkEnd w:id="272"/>
      <w:bookmarkEnd w:id="273"/>
      <w:r>
        <w:rPr/>
        <w:t>۵</w:t>
      </w:r>
      <w:r>
        <w:rPr>
          <w:rtl w:val="true"/>
        </w:rPr>
        <w:t xml:space="preserve"> كتابه عليه السلام إلى عبد الملك بن مروان في جواب تهديده</w:t>
      </w:r>
      <w:bookmarkEnd w:id="274"/>
    </w:p>
    <w:p>
      <w:pPr>
        <w:pStyle w:val="Heading4"/>
        <w:numPr>
          <w:ilvl w:val="3"/>
          <w:numId w:val="1"/>
        </w:numPr>
        <w:rPr/>
      </w:pPr>
      <w:bookmarkStart w:id="275" w:name="__RefHeading___Toc3013090_3224264995"/>
      <w:bookmarkStart w:id="276" w:name="_Toc102"/>
      <w:bookmarkEnd w:id="275"/>
      <w:r>
        <w:rPr/>
        <w:t>۶</w:t>
      </w:r>
      <w:r>
        <w:rPr>
          <w:rtl w:val="true"/>
        </w:rPr>
        <w:t xml:space="preserve"> كتابه عليه السلام إلى ملك الرّوم جواباً على كتابه لعبد الملك بن مروان</w:t>
      </w:r>
      <w:bookmarkEnd w:id="276"/>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كتابُه عليه السلام إلى عبد الملك بن مروانفي جواب تهديدهمحاسن البرقي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عبد الملك أنَّ سيف رسول اللّه صلى الله عليه و آله عند زين العابدين ، فبعث يستوهبه منه ويسأله الحاجة ، فأبى عليه ، فكتب إليه عبد الملك يهدده وأنَّه يقطع رزقه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اللّه َ ضَمِنَ لِلمُتقينَ المَخرَجَ مِن حَيثُ يَكرَهونَ ، والرِّزقَ من حَيثُ لا يَحتَسبونَ ، وَقالَ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يُحِبُّ كُلَّ خَوَّانٍ كَفُورٍ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فانظُر أيُّنا أوْلى بهذهِ الآيةِ؟</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كتابُه عليه السلام إلى ملك الرُّومجواباً على كتابه لعبد الملك بن مروانكتب ملك الرُّوم إلى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لحمَ الجملِ الَّذي هربَ عليهِ أبوكَ مِنَ المدينةِ ، لأََغزُوَنَّكَ بِجُنودٍ مائةِ ألفٍ ومائةِ ألفٍ ومائةِ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عبدُ المَلِكِ إلى الحَجَّاجِ أنْ يبعث إلى زين العابدين عليه السلام ، ويتوعَّده ويكتب إليه ما يقول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 لَوحاً مَحفوظاً يلحظُهُ في كُلِّ يومٍ ثلاثمائةَ لَحظَةٍ ، لَيسَ منها لَحظَةٌ إلاَّ يُحيي فيها ويُميتُ ويُعِزُّ ويُذِلُّ ، وَيَفعَلُ ما يَشآءَ ، وَإنِّي لأََرجو أنْ يَكفِيَكَ مِنها لحظَةٌ واحِدَةٌ</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885_130343"/>
    </w:p>
    <w:p>
      <w:pPr>
        <w:pStyle w:val="Heading4"/>
        <w:numPr>
          <w:ilvl w:val="3"/>
          <w:numId w:val="1"/>
        </w:numPr>
        <w:rPr/>
      </w:pPr>
      <w:bookmarkStart w:id="278" w:name="__RefHeading___Toc3013092_3224264995"/>
      <w:bookmarkStart w:id="279" w:name="_Toc103"/>
      <w:bookmarkEnd w:id="277"/>
      <w:bookmarkEnd w:id="278"/>
      <w:r>
        <w:rPr/>
        <w:t>۷</w:t>
      </w:r>
      <w:r>
        <w:rPr>
          <w:rtl w:val="true"/>
        </w:rPr>
        <w:t xml:space="preserve"> كتابه عليه السلام إلى محمّد بن مسلم الزّهريّ</w:t>
      </w:r>
      <w:bookmarkEnd w:id="279"/>
    </w:p>
    <w:p>
      <w:pPr>
        <w:pStyle w:val="Heading4"/>
        <w:numPr>
          <w:ilvl w:val="3"/>
          <w:numId w:val="1"/>
        </w:numPr>
        <w:rPr/>
      </w:pPr>
      <w:bookmarkStart w:id="280" w:name="__RefHeading___Toc3013094_3224264995"/>
      <w:bookmarkStart w:id="281" w:name="_Toc104"/>
      <w:bookmarkEnd w:id="280"/>
      <w:r>
        <w:rPr>
          <w:rtl w:val="true"/>
        </w:rPr>
        <w:t>في الحثّ على شكر النّعمة</w:t>
      </w:r>
      <w:bookmarkEnd w:id="281"/>
    </w:p>
    <w:p>
      <w:pPr>
        <w:pStyle w:val="BookText"/>
        <w:rPr/>
      </w:pPr>
      <w:r>
        <w:rPr>
          <w:rFonts w:ascii="Amiri" w:hAnsi="Amiri" w:eastAsia="Amiri" w:cs="Amiri"/>
          <w:color w:val="111111"/>
          <w:sz w:val="28"/>
          <w:sz w:val="28"/>
          <w:szCs w:val="28"/>
          <w:rtl w:val="true"/>
          <w:lang w:bidi="ar-SA"/>
        </w:rPr>
        <w:t xml:space="preserve">فكتبَ بها الحجَّاجُ إلى عبدِ المَلكِ ، فكتب عبد الملك بذلك إلى ملك الرُّوم ، فلمَّا قرأه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هذا إلاَّ مِن كلامِ النُّبوَّةِ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كتابُه عليه السلام إلى محمّد بن مسلم الزُّهريّ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في الحثّ على شكر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كفانا اللّه ُ وإيِّاكَ مِنَ الفِتَنِ ورَحِمَكَ مِنَ النَّارِ ، فَقَد أصبَحتَ بحالٍ ينبغي لِمَن عرَفَكَ بها أنْ يَرحَمَكَ ، فَقَد أثقَلَتكَ نِعَمُ اللّه ِ بِما أصَحَّ مِن بَدَنِكَ ، وَأَطالَ مِن عُمرِكَ ، وقامَتْ علَيكَ حُجَجُ اللّه ِ بما حمَّلَكَ مِن كتابِه ، وفَقَّهكَ فيهِ مِن دينهِ ، وعَرَّفكَ من سُنَّةِ نَبيِّهِ مُحَمَّدٍ صلى الله عليه و آله ، فَرَضَ </w:t>
      </w:r>
      <w:r>
        <w:rPr>
          <w:rStyle w:val="FootnoteAnchor"/>
          <w:rtl w:val="true"/>
        </w:rPr>
        <w:footnoteReference w:id="273"/>
      </w:r>
      <w:r>
        <w:rPr>
          <w:rFonts w:ascii="Amiri" w:hAnsi="Amiri" w:eastAsia="Amiri" w:cs="Amiri"/>
          <w:color w:val="111111"/>
          <w:sz w:val="28"/>
          <w:sz w:val="28"/>
          <w:szCs w:val="28"/>
          <w:rtl w:val="true"/>
          <w:lang w:bidi="ar-SA"/>
        </w:rPr>
        <w:t xml:space="preserve">لَكَ في كُلِّ نِعْمَةٍ أنعَمَ بِها عَلَيكَ ، وفي كُلِّ حُجَّةٍ احتَجَّ بِها عَليكَ الفَرضَ بِما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مكاتيب الإمام عليّ بن الحسين فَما قَضَى إلاَّ ابتلى شُكرَكَ في ذلِكَ ، وأبْدى فيه فَضلَهُ عَلَيكَ </w:t>
      </w:r>
      <w:r>
        <w:rPr>
          <w:rStyle w:val="FootnoteAnchor"/>
          <w:rtl w:val="true"/>
        </w:rPr>
        <w:footnoteReference w:id="27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وَلَئِن كَفَرْتُمْ إِنَّ عَذَابِي لَشَدِيدٌ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أيَّ رَجُلٍ تَكونُ غَداً إذا وَقَفتَ بَينَ يَدَي اللّه ِ ، فَسَألكَ عَن نِعَمِهِ عَلَيكَ كَيفَ رَعَيتَها ، وَعَن حُجَجَهُ عَلَيكَ كَيفَ قَضَيتَها ، ولا تَحسَبَنَّ اللّه َ قابِلاً مِنكَ بالتَّعذيرِ ، ولا رَاضِياً مِنكَ بالتَّقصيرِ ، هيهاتَ هيهاتَ لَيسَ كَذلِكَ ، أخَذَ عَلى العُلماءِ في كتابهِ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لَتُبَيِّنُنَّهُ لِلنَّاسِ وَلاَ تَكْتُمُونَهُ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الرُّكونِ إلى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مكاتيبه وَاعلَم أنَّ أدنى ما كَتَمتَ وأخَفَّ ما احتَمَلتَ أن آنستَ وَحشَةَ الظَّالِمِ ، وسَهَّلتَ لَهُ طريقَ الغَيَّ بِدُنوِّكَ مِنهُ حِينَ دَنوتَ ، وإجابَتُكَ لَهُ حِينَ دُعيتَ ، فما أخوَفَني أن تَكونَ تَبوءُ بإثمِكَ غَداً مَعَ الخوَنَةِ ، وَأن تُسألَ عَمَّا أخَذْتَ بإعانَتِكَ عَلى ظُلمِ الظَّلَمَةِ ، إنَّكَ أَخذتَ ما لَيسَ لَكَ مِمَّن أَعطاكَ ، ودَنوتَ مِمَّن لَم يَرُدَّ على أحَدٍ حقَّاً ، وَلَم تَرُدَّ باطِلاً حِينَ أَدناكَ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وَأَحبَبتَ </w:t>
      </w:r>
      <w:r>
        <w:rPr>
          <w:rStyle w:val="FootnoteAnchor"/>
          <w:rtl w:val="true"/>
        </w:rPr>
        <w:footnoteReference w:id="277"/>
      </w:r>
      <w:r>
        <w:rPr>
          <w:rFonts w:ascii="Amiri" w:hAnsi="Amiri" w:eastAsia="Amiri" w:cs="Amiri"/>
          <w:color w:val="111111"/>
          <w:sz w:val="28"/>
          <w:sz w:val="28"/>
          <w:szCs w:val="28"/>
          <w:rtl w:val="true"/>
          <w:lang w:bidi="ar-SA"/>
        </w:rPr>
        <w:t xml:space="preserve">مَن حادَّ اللّه َ ، أو لَيسَ بِدُعائِهِ إيِّاكَ حِينَ دَعاكَ ، جَعلُوكَ قُطباً أداروا بِكَ رَحَى مَظالِمِهِم ، وَجِسراً يَعبُرونَ عَليكَ إلى بَلاياهُم وَسُلَّماً إلى ضَلالَتِهم ، داعِياً إلى غَيِّهم ، سالِكاً سَبيلَهُم ، يُدخُلُونَ بِكَ الشَّكَّ عَلى العُلماءِ ، وَيقْتادونَ بِكَ قُلوبَ الجُهَّالَ إلَيهِم ، فَلَم يَبلُغ أخَصُّ وُزرائِهِم ، وَلا أقوى أَعوانِهِم إلاَّ دُونَ ما بَلَغتَ مِن إصلاحِ فَسادِهِم واختِلافِ الخاصَّةِ والعامَّةِ إِلَيهِم ، فَما أقلَّ ما أَعطَوكَ في قَدرِ ما أخَذوا مِنكَ ، وما أيسَرَ ما عَمَروا لَكَ ، فَكَيفَ ما خَرَّبوا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لِنَفسِكَ فإنَّهُ لا يَنظرُ لَها غَيرُكَ ، وحاسِبها حِسابَ رَجُلٍ 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التّزهيد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كَيفَ شُكرُكَ لِمَن غَذَّاك بِنِعَمِهِ صغيراً وكبيراً ، فَما أخوَفَني أنْ تَكونَ كما قالَ اللّه ُ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الْكِتابَ يَأْخُذُونَ عَرَضَ هَذَا الأَْدْنَى وَ يَقُولُونَ سَيُغْفَرُ لَنَا</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 إنَّكَ لَستَ في دارِ مُقامٍ ، أنتَ في دارٍ قَد آذنت بِرَحيلٍ ، فما بقاءُ المَرءِ بَعدَ قُرَنائِهِ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كانَ في الدُّنيا عَلى وَجَلٍ ، يا بُؤسَ لِمَن يَموتُ وتَبقى ذُنوبُهُ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فَقَد نُبِّئتَ ، وبادِر فَقَد اُجِّلتَ ، إنَّكَ تُعامِلُ مَن لا يَجهَلُ ، وإنَّ الَّذي يَحفَظُ عَلَيكَ لا يَغفَلُ ، تَجَهَّز فَقَد دَنا مِنكَ سَفَرٌ بَعيدٌ ، وَداوِ ذَنبَكَ فَقَد دَخَلَهُ سُقْمٌ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 أنِّي أرَدتُ توبِيخَكَ وَتعنِيفَكَ </w:t>
      </w:r>
      <w:r>
        <w:rPr>
          <w:rStyle w:val="FootnoteAnchor"/>
          <w:rtl w:val="true"/>
        </w:rPr>
        <w:footnoteReference w:id="279"/>
      </w:r>
      <w:r>
        <w:rPr>
          <w:rFonts w:ascii="Amiri" w:hAnsi="Amiri" w:eastAsia="Amiri" w:cs="Amiri"/>
          <w:color w:val="111111"/>
          <w:sz w:val="28"/>
          <w:sz w:val="28"/>
          <w:szCs w:val="28"/>
          <w:rtl w:val="true"/>
          <w:lang w:bidi="ar-SA"/>
        </w:rPr>
        <w:t xml:space="preserve">وَتعييرَكَ ، لَكِنِّي أرَدتُ أن يُنعِشَ اللّه ُ ما قد فاتَ مِنَ رَأيِكَ ، ويرُدَّ إلَيكَ ما عَزَبَ </w:t>
      </w:r>
      <w:r>
        <w:rPr>
          <w:rStyle w:val="FootnoteAnchor"/>
          <w:rtl w:val="true"/>
        </w:rPr>
        <w:footnoteReference w:id="280"/>
      </w:r>
      <w:r>
        <w:rPr>
          <w:rFonts w:ascii="Amiri" w:hAnsi="Amiri" w:eastAsia="Amiri" w:cs="Amiri"/>
          <w:color w:val="111111"/>
          <w:sz w:val="28"/>
          <w:sz w:val="28"/>
          <w:szCs w:val="28"/>
          <w:rtl w:val="true"/>
          <w:lang w:bidi="ar-SA"/>
        </w:rPr>
        <w:t xml:space="preserve">من دِينِكِ ، وذَكَرْتُ قَولَ اللّه ِ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أغفَلْتَ ذِكرَ مَن مَضَى من أسنانِكَ وَأقرانِكَ ، وَبقيتَ بَعدَهُم كَقرنٍ أعْضَبَ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ابتلُوا بمِثلِ ما ابتُليتَ ، أَم هَل وقَعوا في مِثلِ ما وَقَعتَ فيهِ ، أم هَل تَراهُم ذَكَرتَ خَيراً أهمَلوهُ </w:t>
      </w:r>
      <w:r>
        <w:rPr>
          <w:rStyle w:val="FootnoteAnchor"/>
          <w:rtl w:val="true"/>
        </w:rPr>
        <w:footnoteReference w:id="283"/>
      </w:r>
      <w:r>
        <w:rPr>
          <w:rFonts w:ascii="Amiri" w:hAnsi="Amiri" w:eastAsia="Amiri" w:cs="Amiri"/>
          <w:color w:val="111111"/>
          <w:sz w:val="28"/>
          <w:sz w:val="28"/>
          <w:szCs w:val="28"/>
          <w:rtl w:val="true"/>
          <w:lang w:bidi="ar-SA"/>
        </w:rPr>
        <w:t xml:space="preserve">، وعَلِمتَ شيئاً جَهِلوهُ ، بَل حَظِيتَ بِما حَلَّ من حالِكَ في صُدورِ العامَّةِ وكَلَفِهِم بِكَ ، إذ صاروا يقتَدونَ بِرأيِكَ ، وَيعمَلونَ بِأمرِكَ ، إن أحلَلتَ أحلُّوا ، وإن حَرَّمتَ حَرَّموا ، وَلَيسَ ذلِكَ عِندَكَ ، وَلكِن أظهرَهم عَلَيكَ رَغبَتُهُم فيما لَدَيكَ ، ذَهابُ عُلمائِهِم ، وغَلَبةُ الجَهلِ عَلَيكَ وعَلَيهِم ، وحُبُّ الرِّئاسَةِ ، وطَلَبُ الدُّنيا مِنكَ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ما أنتَ فيهِ مِنَ الجَهلِ والغِرَّةِ ، وما النَّاسُ فيهِ مِنَ البلاءِ والفِتنَةِ ، قد ابتلَيتَهُم وفَتنتَهُم بالشُّغلِ عَن مَكاسِبِهم مِمَّا رَأَوا ، فتاقَت نُفوسُهُم إلى أنْ يبلَغوا مِنَ العِلمِ ما بلَغْتَ ، أو يُدركوا بِهِ مِثلَ الذي أدرَكتَ ، فوقَعوا مِنكَ في بَحرٍ لا يُدرَكُ عُمقُهُ ، وفي بلاءٍ لا يُقدَّرُ قَدرُهُ ، فاللّه ُ لنا ولَكَ وَهُو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الحثِّ على ترك ما هو فيه وتوبيخه على رغبته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فَأعرِض عَن كُلِّ ما أنتَ فيهِ حَتَّى تَلحَقُ بالصَّالِحينَ ، الَّذين دُفِنوا في أسمالِهم </w:t>
      </w:r>
      <w:r>
        <w:rPr>
          <w:rStyle w:val="FootnoteAnchor"/>
          <w:rtl w:val="true"/>
        </w:rPr>
        <w:footnoteReference w:id="284"/>
      </w:r>
      <w:r>
        <w:rPr>
          <w:rFonts w:ascii="Amiri" w:hAnsi="Amiri" w:eastAsia="Amiri" w:cs="Amiri"/>
          <w:color w:val="111111"/>
          <w:sz w:val="28"/>
          <w:sz w:val="28"/>
          <w:szCs w:val="28"/>
          <w:rtl w:val="true"/>
          <w:lang w:bidi="ar-SA"/>
        </w:rPr>
        <w:t xml:space="preserve">، لاصِقة بُطونُهم بِظُهورِهِم ، ليسَ بَينَهم وبينَ اللّه ِ حِجابٌ ، ولا تَفْتِنُهُم الدُّنيا ، ولا يُفتَنون بِها ، رَغَبوا فطَلَبوا فَما لَبِثوا أنْ لَحِقوا ، فإذا كانت الدُّنيا تَبلُغُ مِن مِثلِكَ هذا المبلَغِ معَ كِبَرِ سِنِّكَ ، وَرُسوخِ علمِكَ ، وَحُضور أجلِكَ ، فَكَيفَ يَسْلَم الحدَثُ في سِنِّهِ ، الجاهِلُ في علمِهِ ، المأفُونُ في رأيهِ </w:t>
      </w:r>
      <w:r>
        <w:rPr>
          <w:rStyle w:val="FootnoteAnchor"/>
          <w:rtl w:val="true"/>
        </w:rPr>
        <w:footnoteReference w:id="285"/>
      </w:r>
      <w:r>
        <w:rPr>
          <w:rFonts w:ascii="Amiri" w:hAnsi="Amiri" w:eastAsia="Amiri" w:cs="Amiri"/>
          <w:color w:val="111111"/>
          <w:sz w:val="28"/>
          <w:sz w:val="28"/>
          <w:szCs w:val="28"/>
          <w:rtl w:val="true"/>
          <w:lang w:bidi="ar-SA"/>
        </w:rPr>
        <w:t xml:space="preserve">، المدخولُ في عَقلِهِ ؛ إنَّا للّه ِ وإنَّا إليهِ راجِعونَ ، على مَنِ المُعَوَّلُ </w:t>
      </w:r>
      <w:r>
        <w:rPr>
          <w:rStyle w:val="FootnoteAnchor"/>
          <w:rtl w:val="true"/>
        </w:rPr>
        <w:footnoteReference w:id="286"/>
      </w:r>
      <w:r>
        <w:rPr>
          <w:rFonts w:ascii="Amiri" w:hAnsi="Amiri" w:eastAsia="Amiri" w:cs="Amiri"/>
          <w:color w:val="111111"/>
          <w:sz w:val="28"/>
          <w:sz w:val="28"/>
          <w:szCs w:val="28"/>
          <w:rtl w:val="true"/>
          <w:lang w:bidi="ar-SA"/>
        </w:rPr>
        <w:t xml:space="preserve">؟ وعِندَ مَنِ المُستَعتَبُ؟ نَشكو إلى اللّه ِ بَثَّنا وما نرى فيكَ ، وَنَحتَسِبُ عِندَ اللّه ِ مُصيبَتَنا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شُكرُكَ لِمَن غَذَّاكَ بِنِعَمهِ صغيراً وكبيراً ، وكيفَ إعظامُكَ لِمَن جَعَلَكَ بِدينهِ في النَّاسِ جَميلاً ، وكيف صيانَتُك لكِسوَةِ مَن جَعلَكَ بِكِسوتِهِ فِي النَّاسِ ستِيراً ، وكَيفَ قرْبُكَ أو بُعدكَ مِمَّن أمرَكَ أنْ تكونَ مِنهُ قريباً 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تنْتَبهُ مِن نَعْستِكَ ، وتَستقِيلُ من عَثْرَتِكَ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قُمتُ للّه ِ مَقاماً واحداً أحييْتُ بهِ لَهُ ديناً أو أمَتُّ لَهُ فيهِ باطِلاً ، فَهذا شكرُكَ مَنِ استَحمَلَكَ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أخوَفَني أن تكونَ كَمَن قالَ اللّه ُ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أَضَاعُوا الصَّلاةَ وَ اتَّبَعُوا الشَّهَوَاتِ فَسَوْفَ يَلْقَوْنَ غَيًّا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استحمَلَكَ كتابَهُ واستَودَعَكَ عِلمَهُ فأضعْتَها ، فنحمِدُ اللّه َ الَّذي عافانا مِمَّا ابتلاكَ بِهِ وَالسَّلامُ</w:t>
      </w:r>
      <w:r>
        <w:rPr>
          <w:rFonts w:eastAsia="Amiri" w:cs="Amiri" w:ascii="Amiri" w:hAnsi="Amiri"/>
          <w:color w:val="111111"/>
          <w:sz w:val="28"/>
          <w:szCs w:val="28"/>
          <w:rtl w:val="true"/>
          <w:lang w:bidi="ar-SA"/>
        </w:rPr>
        <w:t xml:space="preserve">» . </w:t>
      </w:r>
      <w:r>
        <w:rPr>
          <w:rStyle w:val="FootnoteAnchor"/>
          <w:rtl w:val="true"/>
        </w:rPr>
        <w:footnoteReference w:id="28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2" w:name="pg12885_130346"/>
    </w:p>
    <w:p>
      <w:pPr>
        <w:pStyle w:val="Heading4"/>
        <w:numPr>
          <w:ilvl w:val="3"/>
          <w:numId w:val="1"/>
        </w:numPr>
        <w:rPr/>
      </w:pPr>
      <w:bookmarkStart w:id="283" w:name="__RefHeading___Toc3013096_3224264995"/>
      <w:bookmarkStart w:id="284" w:name="_Toc105"/>
      <w:bookmarkEnd w:id="282"/>
      <w:bookmarkEnd w:id="283"/>
      <w:r>
        <w:rPr>
          <w:rtl w:val="true"/>
        </w:rPr>
        <w:t>التّحذير من الرّكون إلى الظّلمة</w:t>
      </w:r>
      <w:bookmarkEnd w:id="28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2885_130347"/>
    </w:p>
    <w:p>
      <w:pPr>
        <w:pStyle w:val="Heading4"/>
        <w:numPr>
          <w:ilvl w:val="3"/>
          <w:numId w:val="1"/>
        </w:numPr>
        <w:rPr/>
      </w:pPr>
      <w:bookmarkStart w:id="286" w:name="__RefHeading___Toc3013098_3224264995"/>
      <w:bookmarkStart w:id="287" w:name="_Toc106"/>
      <w:bookmarkEnd w:id="285"/>
      <w:bookmarkEnd w:id="286"/>
      <w:r>
        <w:rPr>
          <w:rtl w:val="true"/>
        </w:rPr>
        <w:t>في التّزهيد بالدّنيا</w:t>
      </w:r>
      <w:bookmarkEnd w:id="28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12885_130348"/>
    </w:p>
    <w:p>
      <w:pPr>
        <w:pStyle w:val="Heading4"/>
        <w:numPr>
          <w:ilvl w:val="3"/>
          <w:numId w:val="1"/>
        </w:numPr>
        <w:rPr/>
      </w:pPr>
      <w:bookmarkStart w:id="289" w:name="__RefHeading___Toc3013100_3224264995"/>
      <w:bookmarkStart w:id="290" w:name="_Toc107"/>
      <w:bookmarkEnd w:id="288"/>
      <w:bookmarkEnd w:id="289"/>
      <w:r>
        <w:rPr>
          <w:rtl w:val="true"/>
        </w:rPr>
        <w:t>في الحثّ على ترك ما هو فيه وتوبيخه على رغبته في الدّنيا</w:t>
      </w:r>
      <w:bookmarkEnd w:id="29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12885_130349"/>
    </w:p>
    <w:p>
      <w:pPr>
        <w:pStyle w:val="Heading4"/>
        <w:numPr>
          <w:ilvl w:val="3"/>
          <w:numId w:val="1"/>
        </w:numPr>
        <w:rPr/>
      </w:pPr>
      <w:bookmarkStart w:id="292" w:name="__RefHeading___Toc3013102_3224264995"/>
      <w:bookmarkStart w:id="293" w:name="_Toc108"/>
      <w:bookmarkEnd w:id="291"/>
      <w:bookmarkEnd w:id="292"/>
      <w:r>
        <w:rPr/>
        <w:t>۸</w:t>
      </w:r>
      <w:r>
        <w:rPr>
          <w:rtl w:val="true"/>
        </w:rPr>
        <w:t xml:space="preserve"> كتابه عليه السلام في المواعظ</w:t>
      </w:r>
      <w:bookmarkEnd w:id="293"/>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كتابُه عليه السلام في المواعظعن بريد العجليّ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في كتاب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أَوْلِيَآءَ اللَّهِ لاَ خَوْفٌ عَلَيْهِمْ وَ لاَ هُمْ يَحْزَنُونَ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أدَّوا فرايضَ اللّه ِ ، وأخذوا بِسُنَنِ رَسولِ اللّه ِ صلى الله عليه و آله ، وتَورَّعوا عَن محارِمِ اللّه ِ ، وزَهَدوا في عاجِلِ زَهرَةِ الدُّنيا ، ورَغَبوا فيما عِندَ اللّه ِ ، واكتَسبوا الطَّيِّبَ مِن رِزقِ اللّه ِ ، لا يريدونَ بهِ التَّفاخُرَ والتَّكاثُرَ ، ثُمَّ انفَقوا فيما يَلزَمهُم مِن حُقوقٍ واجِبَةٍ ، فَأُولئِكَ الَّذين بارَكَ اللّه ُ لَهُم فيما اكتسَبوا ، وَيُثابونَ على ما قَدَّموا لآِخِرَتِهِم</w:t>
      </w:r>
      <w:r>
        <w:rPr>
          <w:rFonts w:eastAsia="Amiri" w:cs="Amiri" w:ascii="Amiri" w:hAnsi="Amiri"/>
          <w:color w:val="111111"/>
          <w:sz w:val="28"/>
          <w:szCs w:val="28"/>
          <w:rtl w:val="true"/>
          <w:lang w:bidi="ar-SA"/>
        </w:rPr>
        <w:t xml:space="preserve">» . </w:t>
      </w:r>
      <w:r>
        <w:rPr>
          <w:rStyle w:val="FootnoteAnchor"/>
          <w:rtl w:val="true"/>
        </w:rPr>
        <w:footnoteReference w:id="29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885_130350"/>
    </w:p>
    <w:p>
      <w:pPr>
        <w:pStyle w:val="Heading4"/>
        <w:numPr>
          <w:ilvl w:val="3"/>
          <w:numId w:val="1"/>
        </w:numPr>
        <w:rPr/>
      </w:pPr>
      <w:bookmarkStart w:id="295" w:name="__RefHeading___Toc3013104_3224264995"/>
      <w:bookmarkStart w:id="296" w:name="_Toc109"/>
      <w:bookmarkEnd w:id="294"/>
      <w:bookmarkEnd w:id="295"/>
      <w:r>
        <w:rPr/>
        <w:t>۹</w:t>
      </w:r>
      <w:r>
        <w:rPr>
          <w:rtl w:val="true"/>
        </w:rPr>
        <w:t xml:space="preserve"> كتابه عليه السلام إلى عبد الملك بن مروان في هدية المختار</w:t>
      </w:r>
      <w:bookmarkEnd w:id="296"/>
    </w:p>
    <w:p>
      <w:pPr>
        <w:pStyle w:val="Heading4"/>
        <w:numPr>
          <w:ilvl w:val="3"/>
          <w:numId w:val="1"/>
        </w:numPr>
        <w:rPr/>
      </w:pPr>
      <w:bookmarkStart w:id="297" w:name="__RefHeading___Toc3013106_3224264995"/>
      <w:bookmarkStart w:id="298" w:name="_Toc110"/>
      <w:bookmarkEnd w:id="297"/>
      <w:r>
        <w:rPr/>
        <w:t>۱۰</w:t>
      </w:r>
      <w:r>
        <w:rPr>
          <w:rtl w:val="true"/>
        </w:rPr>
        <w:t xml:space="preserve"> رسالته عليه السلام في الحقوق</w:t>
      </w:r>
      <w:bookmarkEnd w:id="298"/>
    </w:p>
    <w:p>
      <w:pPr>
        <w:pStyle w:val="BookText"/>
        <w:rPr/>
      </w:pP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مكاتيب الإمام عليّ بن الحسينكتابُه عليه السلام إلى عبد الملك بن مروانمكاتيبهفي هدية المختارفي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عليّ بن محمّد ، عن سعيد بن خالد ، عن المقبريّ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المختار إلى عليّ بن الحسين بمائة ألف ، فكره أن يقبلها ، وخاف أنْ يَرُدَّها ، فاحتَبَسَها عِندَهُ ، فَلَمّا قُتِلَ المُختار كتب إلى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المختارَ بَعثَ إليَّ بِمائَةِ ألفٍ ، فَكَرِهتُ أنْ أقبَلَها ، وكَرِهتُ أنْ أَرُدَّها ، فابعَث مَن يَقبَضُها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فَكَتبَ إليهِ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فَقَد طَيَّبتُها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فَقَبِلَها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رسالته عليه السلام في الحقوقالحُقوق الخمسونَ الَّتي كتب بها عليّ بن الحسين سيّد العابدين عليهماالسلام إلى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الفزاريُّ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خيران بن داهر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عليِّ بن سليمان الجبليُّ ، عن أبيه ، عن محمّد بن عليٍّ ، عن محمّد بن فُضَيل ، عن أبي حمزة الثُّماليِّ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رسالة عليِّ بن الحسين عليهماالسلامإلى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للّه ِِ عز و جل علَيكَ حُقوقاً مُحيطَةً بِكَ في كُلِّ حَرَكَةٍ تحَرَّكتَها ، أو سكَنَةٍ سكَنتَها ، أو حالٍ حِلتَها ، أو مَنزِلَةٍ نَزَلتَها ، أو جارحة قَلّبْتَها ، أو آلةٍ تَصَرَّفتَ فيها ، فَأكبَرُ حُقوقِ اللّه ِ تبارَكَ وَتَعالى عَلَيكَ ما أَوجَبَ عَلَيكَ لِنَفسِهِ مِن حَقِّهِ الَّذي هُوَ أصلُ الحُقوقِ ، ثُمَّ ما أوجَبَ اللّه ُ عز و جل عَلَيكَ لِنَفسِكَ مِن قَرنِكَ إلى قَدَمِكَ عَلى اختلافِ جَوارِحِكَ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عز و جل لِلِسانِكَ عَلَيكَ حَقَّاً ، وَلِسَمعِكَ عَلَيكَ حَقَّاً ، وَلِبَصرِكَ عَلَيكَ حَقَّاً ، وَلِيَدِكَ عَلَيكَ حَقَّاً،وَلِرِجلِكَ عَلَيكَ حَقَّاً، وَلِبَطنِكَ عَلَيكَ حَقَّاً، وَلِفَرجِكَ عَلَيكَ حَقَّاً؛ فَهذِهِ الجَوارِحُ السَّبعُ الَّتي بها تكون الأفعال ، ثمَّ جعل عز و جل لأفعالك عليك حقوقاً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لِصَلاتِكَ عَلَيكَ حَقَّاً ، ولِصَومِكَ عَلَيكَ حَقَّاً ، ولِصَدَقَتِكَ عَلَيكَ حَقَّاً ، وَلِهَديِكَ عَلَيكَ حَقَّاً ، وَلأِفعالِكَ عَلَيكَ حُقوقاً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الحُقوقُ مِنكَ إلى غَيرِكَ مِن ذَوي الحُقوقِ الواجِبَةِ عَلَيكَ ، فَأَوجَبُها عَلَيكَ حُقوقُ أئمَّتِكَ ، ثُمَّ حُقوقُ رَعيَّتِكَ ، ثُمَّ حُقوقُ رَحِمِكَ ، فَهذِهِ حُقوقٌ تَتَشعَّبُ مِنها 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فَحُقوقُ أئمَّتِكَ ثَلاثَةٌ أوجَبُها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سائِسِكَ </w:t>
      </w:r>
      <w:r>
        <w:rPr>
          <w:rStyle w:val="FootnoteAnchor"/>
          <w:rtl w:val="true"/>
        </w:rPr>
        <w:footnoteReference w:id="293"/>
      </w:r>
      <w:r>
        <w:rPr>
          <w:rFonts w:ascii="Amiri" w:hAnsi="Amiri" w:eastAsia="Amiri" w:cs="Amiri"/>
          <w:color w:val="111111"/>
          <w:sz w:val="28"/>
          <w:sz w:val="28"/>
          <w:szCs w:val="28"/>
          <w:rtl w:val="true"/>
          <w:lang w:bidi="ar-SA"/>
        </w:rPr>
        <w:t xml:space="preserve">بالسُّلطانِ ، ثُمَّ حَقُّ سائِسِكَ بالعِلمِ ، ثُمَّ حَقُّ سائِسِكَ بالمُلكِ ، وكلُّ سائسٍ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وَحُقوقُ رَعيَِّتِكَ ثَلاثَةٌ أوجبَهُا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رعيَّتِكَ بِالسُّلطانِ ، ثُمَّ حقُّ رعيَّتِكَ بِالعِلمِ ، فإنَّ الجاهِلَ رَعِيَّةُ العالِمِ ، ثُمَّ حَقُّ رَعيَّتِكَ بالمِلكِ مِنَ الأزواجِ وَمـا مَلَكَـت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وَحُقوقُ رَعيَّتِكَ كَثيرَةٌ ، متّصلَةٌ بِقَدرِ اتِّصالِ الرَّحِمِ فِي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وأوجَبُها عَلَيكَ حَقُّ أُمِّكَ ، ثُمَّ حَقُّ أبيكَ ، ثُمَّ حَقُّ وُلدِكَ ، ثُمَّ حَقُّ أخيكَ ، ثُمُّ الأَقربُ فالأقرَبُ ، والأَولى فَالأَولى ، ثُمَّ حَقُّ مَولاكَ المُنعِمِ عَلَيكَ ، ثُمَّ حَقُّ مَولاكَ الجارِيَةُ نِعمَتُهُ عَلَيكَ </w:t>
      </w:r>
      <w:r>
        <w:rPr>
          <w:rStyle w:val="FootnoteAnchor"/>
          <w:rtl w:val="true"/>
        </w:rPr>
        <w:footnoteReference w:id="294"/>
      </w:r>
      <w:r>
        <w:rPr>
          <w:rFonts w:ascii="Amiri" w:hAnsi="Amiri" w:eastAsia="Amiri" w:cs="Amiri"/>
          <w:color w:val="111111"/>
          <w:sz w:val="28"/>
          <w:sz w:val="28"/>
          <w:szCs w:val="28"/>
          <w:rtl w:val="true"/>
          <w:lang w:bidi="ar-SA"/>
        </w:rPr>
        <w:t xml:space="preserve">، ثُمَّ حَقُّ ذوي المَعروفِ لَدَيكَ ، ثُمَّ حَقُّ مُؤَذِّ نُكَ لِصَلاتِكَ ، ثُمَّ حَقُّ إمامِكَ في صَلاتِكَ ، ثُمَّ حَقُّ جَليسِكَ ، ثُمَّ حَقُّ جارِكَ ، ثُمَّ حَقُّ صاحِبِكَ ، ثُمَّ حَقُّ شَريكِكَ ، ثُمَّ حَقُّ مالِكَ ، ثُمَّ حَقُّ غريمِكَ الَّذي تُطالِبُهُ ، ثُمَّ حَقُّ غريمِكَ الَّذي يُطالِبُكَ ، ثُمَّ حَقُّ خَليطِكَ ، ثُمَّ حَقُّ خَصمِكَ المُدَّعي عَلَيكَ ، ثُمَّ حَقُّ خَصمِكَ الَّذي تَدَّعي عَلَيهِ ، ثُمَّ حَقُّ مُستَشيرِكَ ، ثُمَّ حَقُّ المُشيرِ عَلَيكَ ، ثمَّ حَقُّ مُستَنصِحِكَ ، ثُمَّ حَقُّ النَّاصِحِ لَكَ ، ثُمَّ حَقُّ مَن هو أكبرُ مِنكَ ، ثُمَّ حَقُّ مَن هُوَ أصغَرُ مِنكَ ، ثُمَّ حَقُّ سائِلِكَ ، ثُمَّ حقُّ مَن سألتهُ ، ثُمَّ حَقُّ مَن جَرى لَكَ عَلى يَديهِ مساءَةٌ بِقَولٍ أو فِعلٍ </w:t>
      </w:r>
      <w:r>
        <w:rPr>
          <w:rStyle w:val="FootnoteAnchor"/>
          <w:rtl w:val="true"/>
        </w:rPr>
        <w:footnoteReference w:id="295"/>
      </w:r>
      <w:r>
        <w:rPr>
          <w:rFonts w:ascii="Amiri" w:hAnsi="Amiri" w:eastAsia="Amiri" w:cs="Amiri"/>
          <w:color w:val="111111"/>
          <w:sz w:val="28"/>
          <w:sz w:val="28"/>
          <w:szCs w:val="28"/>
          <w:rtl w:val="true"/>
          <w:lang w:bidi="ar-SA"/>
        </w:rPr>
        <w:t xml:space="preserve">عَن تَعَمُّدٍ مِنهُ أو غير تَعَمُّدٍ ، ثُمَّ حَقُّ أهلِ مِلَّتكَ عَلَيكَ ، ثُمَّ حَقُّ أهلِ ذِمَّتِكَ ، ثُمَّ الحُقوق الجارِيَةُ بِقَدرِ عِلَلِ الأَحوالِ وتَصَرُّفِ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لِمَن أعانَهُ اللّه ُ على قَضاءِ ما أوجَبَ عَلَيهِ مِن حُقوقِهِ ، وَوَفَّقَهُ لِذلِكَ وَسَدَّدَهُ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حَقُّ اللّه ِ الأكبرُ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تعبُدَهُ لا تُشرِكُ بِه شَيئاً ، فإذا فَعَلتَ بالإخلاصِ جَعَل لَكَ عَلى نَفسِهِ أنْ يكفِيَكَ أمرَ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نفسِكَ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تَستَعمِلَها بِطاعَةِ اللّه ِ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إكرامُهُ عَن الخنى ، وتَعويدُهُ الخَيرَ ، وَتَركُ الفُضولِ الَّتي لا فائِدَةَ لَها ، والبِرُّ بالنَّاسِ ، وحُسنُ القَولِ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تَنزيهُهُ عَن سَماع الغيبَةِ ، وسَماعِ ما لا يَحِلُّ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تغضَّه عَمَّا لا يحِلُّ لَكَ ، وَتَعتَبِرَ بالنَّظَرِ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تَبسطَها إلى ما لا يَحِلُّ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رِجلَيكَ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تمشي بهِما إلى ما لا يَحِلُّ لَكَ ، فبهما تَقِفُ عَلى الصِّراطِ ، فانْظُر أنْ لا تَزِلَّ بِكَ فَترَدَّى فِي النَّار؟ وَحَقُّ بطنِكَ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تَجعَلَهُ وِعاءً للحَرامِ ، ولا تزيدَ عَلى 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فَرْجِكَ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تُحَصِّنَهُ عَنِ الزِّنا ، وَتَحفَظَهُ مِن أنْ يُنظَرَ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أنَّها وِفادَةٌ إلى اللّه ِ عز و جل وَأنتَ فيها قائمٌ </w:t>
      </w:r>
      <w:r>
        <w:rPr>
          <w:rStyle w:val="FootnoteAnchor"/>
          <w:rtl w:val="true"/>
        </w:rPr>
        <w:footnoteReference w:id="296"/>
      </w:r>
      <w:r>
        <w:rPr>
          <w:rFonts w:ascii="Amiri" w:hAnsi="Amiri" w:eastAsia="Amiri" w:cs="Amiri"/>
          <w:color w:val="111111"/>
          <w:sz w:val="28"/>
          <w:sz w:val="28"/>
          <w:szCs w:val="28"/>
          <w:rtl w:val="true"/>
          <w:lang w:bidi="ar-SA"/>
        </w:rPr>
        <w:t xml:space="preserve">بَينَ يَدَيْ اللّه ِ عز و جل ، فإذا عَلِمتَ ذلِكَ ، قُمتَ مَقامَ العَبدِ الذَّليلِ الحَقيرِ الرَّاغِبِ الرَّاهِبِ الرَّاجي الخائِفِ المُستَكينِ المُتَضرِّعِ المُعظِّمِ لِمَن كانَ بَينَ يَديهِ بِالسُّكونِ والوَقارِ ، وتُقبِلُ عَلَيها بِقَلبِكَ ، وَتُقِيمُها بِحُدودِها وَحُقوقِها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أنَّهُ وِفادةٌ إلى رَبِّكَ ، وفِرارٌ إليهِ مِن ذُنوبِكَ ، وبهِ </w:t>
      </w:r>
      <w:r>
        <w:rPr>
          <w:rStyle w:val="FootnoteAnchor"/>
          <w:rtl w:val="true"/>
        </w:rPr>
        <w:footnoteReference w:id="297"/>
      </w:r>
      <w:r>
        <w:rPr>
          <w:rFonts w:ascii="Amiri" w:hAnsi="Amiri" w:eastAsia="Amiri" w:cs="Amiri"/>
          <w:color w:val="111111"/>
          <w:sz w:val="28"/>
          <w:sz w:val="28"/>
          <w:szCs w:val="28"/>
          <w:rtl w:val="true"/>
          <w:lang w:bidi="ar-SA"/>
        </w:rPr>
        <w:t xml:space="preserve">قَبول تَوبَتِكَ ، وقَضاءُ الفَرضِ الَّذي أوجَبَهُ اللّه ُ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أنَّهُ حِجابٌ ضربَهُ اللّه ُ عز و جل على لِسانِكَ وسَمْعِكَ وبَصَرِكَ وبَطْنِكَ وفَرْجِكَ لِيَسْتُرَكَ بهِ مِنَ النَّارِ ، فإنْ تَرَكتَ الصَّومَ خَرَقتَ سِترَ اللّه ِ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أنَّها ذُخْرُكَ عِندَ رَبِّك عز و جل ، وَوَديعَتُكَ الَّتي لا تَحتاجُ إلى الإشهادِ عَلَيها ، فإذا عَلِمتَ ذلِكَ كُنتَ بِما تَستَودِعُهُ سِرّاً أوثَقَ مِنكَ بِما تَستَودِعُهُ علانِيَّةً ، وَتَعلَمُ أنَّها تَدفَعُ البَلايا والأسقامَ عَنكَ فِي الدُّنيا ، وتَدفَعُ عَنكَ النَّارَ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تُريدَ بهِ وَجهَ اللّه ِ عز و جل ، وَلا تريد بهِ خَلقَهُ ، ولا تُريدُ بهِ إلاَّ التَّعرُّضَ لِرَحمَةِ اللّه ِ ، ونجاةِ روحِكَ يَومَ 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أنَّكَ جُعِلْتَ لَهُ فِتنَةً ، وأنَّهُ مُبتلًى فيكَ بِما جعَلَهُ اللّه ُ عز و جل لَهُ عَلَيكَ مِنَ السُّلطانِ ، وأنَّ عَلَيكَ أنْ لا تَتَعرَّضَ لِسَخَطِهِ فَـتُلقي بِيَدِكَ إلى التَّهْلُكَةِ ، وتَكونُ شَريكاً لَهُ فيما يأتي إلَيكَ مِن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سائِسِكَ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التَّعظيمُ لَهُ ، والتَّوقيرُ لِمَجلِسِهِ ، وحُسنُ الاستِماعِ إلَيهِ ، والإقبالِ عَلَيهِ ، وأنْ لا تَرفَعَ عَلَيهِ صَوتَكَ ، وأنْ لا تُجيبَ أحَداً يَسألُهُ عَن شَيءٍ حتَّى يكونَ هُو الَّذي يُجيبُ ، ولا تُحَدِّثَ في مَجلِسهِ أحَداً ، ولا تغتابَ عِندَهُ أحَداً ، وأنْ تدفَعَ عَنهُ إذا ذُكِرَ عِندَكَ بِسوءٍ ، وَأنْ تستُرَ عُيوبَهُ ، وتُظهِرَ مَناقِبَهُ ، ولا تجالِسَ لَهُ عَدُوَّاً ، ولا تعادي لَهُ وليّاً ، فإذا فَعَلتَ ذلِكَ شَهِدَت لَكَ مَلائِكَةُ اللّه ِ بِأنَّكَ قَصدتَهُ ، وتعلَّمتَ عِلمَهُ للّه ِ جَلَّ اسمُه لا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سائِسِكَ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تُطيعَهُ ، ولا تَعصِيَهُ إلاَّ فيما يُسخِطُ اللّه َ عز و جل ، فَإنَّهُ لاطاعَةَ لِمَخلوقٍ في مَعصِيَةِ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رَعِيَّتِكَ بالسُّلطانِ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أنَّهُم صاروا رَعِيَّتَكَ لِضَعفِهِم وَقُوَّتِكَ ، فيَجِبُ أنْ تعدِلَ فيهم ، وتكونَ لَهُم كالوالدِ الرَّحيمِ ، وتَغفِرَ لَهُم جَهلَهُم ، وَلا تعاجِلَهُم بالعُقوبَةِ ، وتَشكُرَ اللّه َ عز و جل على ما آتاكَ مِنَ القُوَّةِ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رَعِيَّتِكَ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 اللّه َ عز و جل إنَّما جَعَلَكَ قَيِّماً لَهُم فيما آتاكَ مِنَ العِلمِ ، وفَتَح لَكَ مِن خَزَائِنِهِ ، فَإنْ أحسَنتَ في تَعليمِ النَّاسِ وَلَم تَخرَقْ بِهِم ولَم تَضجَر عَلَيهِم ، زادَكَ اللّه ُ مِن فَضلِهِ ، وإنْ أنتَ مَنَعتَ النَّاسَ عِلمَكَ ، أو خَرَقتَ بِهِم عِندَ طَلَبِهم العِلَم مِنكَ ، كان حَقّاً على اللّه ِ عز و جل أنْ يسلِبَكَ العِلمَ وَبهاءَهُ ، ويُسقِطَ مِنَ القُلوبِ مَحِلَّكَ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 اللّه َ عز و جل جَعَلَها لَكَ سَكَناً وأُنساً ، فَتعلَمُ أنَّ ذلِكَ نِعمَةٌ مِنَ اللّه ِ عَلَيكَ ، فَتُكرِمُها وَتَرفَقُ بِها ، وإنْ كانَ حَقُّكَ عَلَيها أوجَبَ ، فَإنَّ لَها عَلَيكَ أنْ ترحَمَها ، لأِنَّها أسيرُكَ ، وَتُطعِمَها وَتكسوها ، وإذا جَهِلَت عَفوتَ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مَملوكِكَ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خَلقُ رَبِّكَ ، وابنُ أبيكَ وأُمِّكَ ولَحمِكَ وَدَمِكَ ، لم تَملِكهُ ، لأنَّكَ صَنعتَهُ دونَ اللّه ِ ، ولا خَلَقتَ شَيئاً مِن جَوارِحِهِ ، وَلا أخرَجتَ لَهُ رِزقاً ، ولكِنَّ اللّه عز و جل كفاكَ ذلِكَ ، ثُمَّ سخَّرهُ لَكَ ، وائتمنَكَ علَيهِ ، واستَوْدَعَكَ إيَّاهُ لِيَحفَظَ لَكَ مَا تأتيهِ من خَيرٍ إلَيهِ ، فَأحسِنْ إلَيهِ كَما أحسَنَ اللّه ُ إلَيْكَ ، وإنْ كَرِهْتَهُ استَبدَلْتَ بهِ ، وَلَم تُعَذِّب خَلقَ اللّه ِ عز و جل ، ولا قُوَّةَ إلاَّ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أنَّها حَمَلَتكَ حَيثُ لا يَحتَمِلُ أحَدٌ أحَداً ، وأَعطَتكَ مِن ثَمَرَةِ قَلبها ما لا يُعطي أحَدٌ أحَداً ، وَوَقَتكَ بِجميعِ جَوارِحِها ، ولَم تُبالِ أنْ تَجوعَ وتُطعِمَكَ ، وتَعطَشَ وتَسقِيَكَ ، وتَعرى وَتكسوَكَ ، وتَضحى وتُظِلَّكَ ، وتَهجُرَ النَّومَ لأجلِكَ ، وَوَقَتْكَ الحَرَّ والبَردَ لِتكونَ لَها ، فإنَّكَ لا تُطيقُ شُكرَها إلاَّ بِعَونِ اللّه ِ تَعالى وَتَوفيقِهِ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أَصلُكَ ، وأنَّهُ لَولاهُ لَم تَكُن ، فَمَهْمَا رَأيْتَ في نَفْسِكَ مِمَّا يُعْجِبُكَ ، فاعلَم أنَّ أباكَ أصلُ النِّعمَةِ عَلَيكَ فيهِ ، فاحمَدِ اللّه َ واشكُرهُ عَلى قَدرِ ذلِكَ ، ولا قُوَّةَ إلاَّ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مِنكَ ، ومُضافٌ إليكَ في عاجِلِ الدُّنيا بِخَيرِهِ وَشَرِّهِ ، وأنَّكَ مَسؤولٌ عَمَّا ولَّيتَهُ مِن حُسْنِ الأدَبِ ، والدَّلالة على رَبِّهِ عز و جل ، والمَعونَةِ عَلى طاعَتِهِ ، فاعمَل في أمرِهِ عَمَلَ مَن يَعلَمُ أنَّهُ مُثابٌ عَلى الإحسانِ إِليهِ ، مُعاقَبٌ عَلى الإساءَةِ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يَدُكَ وَعِزُّكَ وقُوَّتُكَ ، فَلا تتَّخِذهُ سِلاحاً على مَعصِيَةِ اللّه ِ ، ولا عُدَّةً للظُّلمِ لِخَلقِ اللّه ِ ، ولا تَدَع نُصرَتَهُ عَلى عَدُوِّهِ والنَّصيحَةَ لَهُ ، فإنْ أطاع اللّه ، وإلاَّ فَليَكُنِ اللّه ُ أكرَم عَلَيكَ مِنهُ ، ولا قُوَّة إلاَّ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مَولاكَ المُنعِمِ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أنفَقَ فِيكَ مالَهُ ، وأخرجَكَ مِن ذُلِّ الرِّقِّ ، وَوَحشَتِهِ إلى عزِّ الحُرِّيَّةِ وأُنسِها ، فأَطلَقَكَ مِن أَسرِ المَلكَةِ ، وَفَكَّ عَنكَ قَيدَ العُبودِيَّةِ ، وأخرجَكَ مِنَ السِّجنِ ، وملَّكَكَ نَفسَكَ ، وفرَّغَكَ لِعبادَةِ رَبِّكَ ، وتعلَمَ أنَّهُ أَولى الخَلقِ بِكَ في حياتِكَ وَموتِكَ ، وَأنَّ نُصرَتَهُ عَلَيكَ واجِبَةٌ بِنَفسِكَ وما احتاجَ إليهِ مِنكَ ، ولا قُوَّة إلاَّ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مولاكَ الَّذي أنعَمتَ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 اللّه عز و جل جَعَل عِتقَكَ لَهُ وَسيلةً إليهِ ، وحِجاباً لَكَ مِنَ النَّارِ ، وَأنَّ ثوابَكَ في العاجِلِ ميراثُهُ إذا لَم يَكُن لَهُ رَحِمٌ، مُكافأةً بِما أنفَقتَ مِن مالِكَ ، وفي الآجِلِ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ذي المَعروفِ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تَشكُرَهُ ، وَتَذكُرَ مَعروفَهُ ، وتُكسِبَهُ المَقالَةَ الحَسنَةَ ، وتُخلِصَ لَهُ الدُّعاءَ فيما بينَكَ وبَينَ اللّه ِ عز و جل ، فإذا فَعَلتَ ذلِكَ كُنتَ قَد شَكَرتَهُ سِرّاً وعَلانِيَّةً ، ثُمَّ إنْ قَدِرتَ على مُكافَأتِهِ يَوماً كافَيتَهُ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أنَّهُ مُذَكِّرٌ لَكَ رَبَّك عز و جل ، وداعٍ لَكَ إلى حَظِّكَ ، وَعَونُكَ على قَضاءِ فَرضِ اللّه ِ عَلَيكَ ، فَاشكُره على ذلِكَ شُكرَكَ للمُحسِنِ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إمامِكَ في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تَقَلَّد السَّفارَةَ فيما بَينَكَ وَبَينَ رَبِّكَ عز و جل ، وتكلَّم عَنكَ ولَم تَتَكلَّم عَنهُ ، ودعا لَكَ ولَم تَدعُ لَهُ ، وكَفاكَ هَولَ المُقامِ بَينَ يَدَي اللّه ِ عز و جل ، فإنْ كانَ بهِ نَقصٌ كانَ بهِ دونَكَ ، وإنْ كانَ تماماً كُنتَ شَريكَهُ ، ولم يَكُن لَهُ عَلَيكَ فَضلٌ ، فَوَقى نفسَكَ بِنَفسِهِ وصَلاتَكَ بِصلاتِهِ ، فَتشكُر لَهُ على قَدرِ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جَليسِكَ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تُلينَ لَهُ جانِبَكَ ، وتُنصِفَهُ في مُجازاة اللَّفظِ ، ولا تَقومُ من مَجلِسِكَ إلاَّ بإذنِهِ ، ومَن يجلسُ إليهِ يجَوزُ لَهُ القِيامُ عَنكَ بِغَيرِ إذنِكَ ، وَتَنسى زَلاَّتِهِ ، وتَحفَظَ خَيراتِهِ ، ولا تُسمِعَهُ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جارِكَ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فَحِفظُهُ غائِباً ، وإكرامُهُ شاهِداً ، ونُصرَتُهُ إذ كانَ مَظلوماً ، ولا تتَّبِــع لَهُ عَورَةً ، فَإنْ عَلِمتَ عَلَيهِ سوءاً ستَرتَهُ عَلَيهِ ، وإِنْ عَلِمتَ أنَّه يقبَلُ نَصيحَتَكَ نَصَحتَهُ فيما بَينَكَ وبَينَهُ ، وَلا تُسلِمْهُ عِندَ شَديدَةٍ ، وَتُقيلُ عَثْرَتَهُ ، وتَغفِرُ ذَنبَهُ ، وتعاشِرُهُ مُعاشَرَةً كريمَةً ، ولا قوَّة إلاَّ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تصحَبَهُ بالتَّفضُّلِ والإنصافِ ، وتُكرِمَهُ كما يُكرِمُكَ ، </w:t>
      </w:r>
      <w:r>
        <w:rPr>
          <w:rStyle w:val="FootnoteAnchor"/>
          <w:rtl w:val="true"/>
        </w:rPr>
        <w:footnoteReference w:id="298"/>
      </w:r>
      <w:r>
        <w:rPr>
          <w:rFonts w:ascii="Amiri" w:hAnsi="Amiri" w:eastAsia="Amiri" w:cs="Amiri"/>
          <w:color w:val="111111"/>
          <w:sz w:val="28"/>
          <w:sz w:val="28"/>
          <w:szCs w:val="28"/>
          <w:rtl w:val="true"/>
          <w:lang w:bidi="ar-SA"/>
        </w:rPr>
        <w:t xml:space="preserve">وكُن عَلَيهِ رَحمَةً ، ولا تَكُن عَلَيهِ عَذاباً ، وَلا قوَّةَ إلاَّ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غاب كَفَيتَهُ ، وإنْ حَضَرَ رَعَيتَهُ ، ولا تَحكُم دونَ حُكمِهِ ، ولا تَعمَل بِرَأيِكَ دونَ مناظَرَتِهِ ، وتحفظُ عَلَيهِ مالَهُ ، ولا تَخونُهُ فيما عَزَّ أو هانَ مِن أمرِهِ ، فإنَّ يَد اللّه ِ تبارَكَ وتَعالى على الشَّريكَينِ ما لَم يتخاوَنا ، وَلا قُوَّةَ إلاَّ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لا تأخذَهُ إلاَّ من حِلِّهِ ، ولا تُنفِقَهُ إلاَّ في وَجهِهِ ، ولا تُؤثِرَ على نَفسِكَ مَن لا يَحمَدُكَ ، فاعمَل بهِ بِطاعَةِ رَبِّكَ ، ولا تَبخَل بهِ فَتَبوءَ بالحَسرةِ والنَّدامَةِ مَعَ السَّعَةِ </w:t>
      </w:r>
      <w:r>
        <w:rPr>
          <w:rStyle w:val="FootnoteAnchor"/>
          <w:rtl w:val="true"/>
        </w:rPr>
        <w:footnoteReference w:id="299"/>
      </w:r>
      <w:r>
        <w:rPr>
          <w:rFonts w:ascii="Amiri" w:hAnsi="Amiri" w:eastAsia="Amiri" w:cs="Amiri"/>
          <w:color w:val="111111"/>
          <w:sz w:val="28"/>
          <w:sz w:val="28"/>
          <w:szCs w:val="28"/>
          <w:rtl w:val="true"/>
          <w:lang w:bidi="ar-SA"/>
        </w:rPr>
        <w:t xml:space="preserve">، وَلا قُوَّة إلاَّ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غَريمِكَ الَّذي يُطالِبُكَ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مُوسِراً أعطَيتَهُ ، وإنْ كُنتَ مُعسِراً أرضَيتَهُ بِحُسنِ القَولِ ، ورَدَدْتَهُ عَن نَفسِكَ رَدّاً لطيفاً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الخليطِ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تَغرَّهُ ، ولا تَغُشَّهُ ، ولا تَخدَعَهُ ، وَتتَّقي اللّه َ تَبارَكَ وتَعالى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الخَصمِ المُدَّعي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ما يدَّعي عَلَيكَ حَقّاً كُنتَ شاهِدَهُ على نَفسِكَ وَلَم تَظلِمهُ ، وَأوفيتَهُ حَقَّهُ ، وإنْ كانَ ما يدَّعي باطِلاً رَفَقتَ بهِ ، وَلم تأتِ في أمرهِ غَيرَ الرِّفقِ ، ولَم تُسخِط رَبَّكَ في أمرِهِ ، ولا قُوَّة إلاَّ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خَصمِكَ الَّذي تدَّعي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مُحِقّاً في دَعوَتِكَ أجمَلتَ مُقاوَلَتهُ ، ولَم تَجحَد حَقَّهُ ، وإنْ كُنتَ مُبطِلاً في دَعوَتِكَ اتَّقيتَ اللّه عز و جل و تُبتَ إليهِ ، وتَركتَ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المُستشيرِ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 أنَّ لَهُ رأياً أشَرتَ عَلَيهِ ، وإنْ لم تَعلَم أرشَدتَهُ إلى مَن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المُشير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تتَّهِمَهُ فيما لا يوافِقُكَ من رَأيهِ ، فَإنْ وافَقَكَ حَمِدتَ اللّه َ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المُستَنصِحِ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تؤدِّي إلَيهِ النَّصيحَةَ ، وَليَكُن مَذهَبُكَ الرَّحمَةَ لَهُ ، والرِّفقَ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تُلينَ لَهُ جَناحَكَ ، وتُصغي إليهِ بِسَمعِكَ ، فَإنْ أتى بالصَّواب حَمِدتَ اللّه َ عز و جل ، وإنْ لَمْ يُوافِق رحمَتَهُ ، ولَم تتَّهِمهُ وَعلِمتَ أنَّهُ أخطأ ، وَلَم تُؤاخِذهُ بِذلِكَ إلاَّ أنْ يَكونَ مُستَحقّاً للتُّهمَةِ ، فَلا تَعبأ بِشيءٍ مِن أمرِهِ عَلى حالٍ ، ولا قُوَّة إلاَّ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تَوقيرُهُ لِسنِّهِ ، وإجلالِهِ لِتَقَدُّمِهِ في الإسلامِ قَبلَكَ ، وَتَركُ مُقابَلَتِهِ عِندَ الخِصامِ ، ولا تَسبقهُ إلى طريقٍ ، ولا تَتقدَّمهُ ، ولا تَستجهِلهُ ، وإنْ جَهِلَ عَلَيكَ احتَمَلتَهُ وأكرَمتَهُ لِحَقِّ الإسلامِ وحُرْمَتِهِ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رَحمَتُه في تَعليمِهِ ، والعَفوُ عَنهُ ، والسَّترُ عَلَيهِ ، والرِّفقُ بهِ ، والمعونَةُ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إعطاؤهُ على قَدرِ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المسئولِ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أعطى فاقبَل مِنهُ بالشُّكرِ والمَعرِفَةِ بِفَضلِهِ ، وإنْ مَنَعَ فَاقبَل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من سَرَّك للّه ِ 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تحمَدَ اللّه َ عز و جل أوَّلاً ، ثُمَّ تَشكُرُهُ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مَن أساءَكَ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تعفوَ عَنهُ ، وإنْ عَلِمتَ أنَّ العفوَ يَضُرُّ انتصرتَ ، قال اللّه ُ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لَمَنِ انتَصَرَ بَعْدَ ظُـلْمِهِ فَأُولئكَ مَا عَلَيْهِم مِن سَبِيلٍ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أهل مِلَّتِكَ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إضمارُ السَّلامَةِ والرَّحمَةِ لَهُم ، والرِّفقُ بِمُسيئهِم ، وتَألُّفهُم ، واستِصلاحُهُم ، وشُكرُ مُحسِنِهِم ، وكَفُّ الأذى عَنهُم ، وتُحِبُّ لَهُم ما تُحِبُّ لِنَفسِكَ ، وتَكرَهُ لَهُم ما تَكرَهُ لِنَفسِكَ ، وأنْ يكونَ شُيوخُهُم بِمَنزِلَةِ أبيكَ ، وَشُبَّانُهُم بِمَنزِلَةِ إخوَتِكَ ، وعَجائِزُهُم بِمَنزِلةِ أُمِّكَ ، والصِّغارُ بِمَنزِلةِ أولادِكَ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تقبَلَ مِنهُم ما قَبِلَ اللّه ُ عز و جل ، ولا تَظلِمهُم ما وَفوا للّه ِ عز و جل بِعَهدِهِ</w:t>
      </w:r>
      <w:r>
        <w:rPr>
          <w:rFonts w:eastAsia="Amiri" w:cs="Amiri" w:ascii="Amiri" w:hAnsi="Amiri"/>
          <w:color w:val="111111"/>
          <w:sz w:val="28"/>
          <w:szCs w:val="28"/>
          <w:rtl w:val="true"/>
          <w:lang w:bidi="ar-SA"/>
        </w:rPr>
        <w:t xml:space="preserve">» . </w:t>
      </w:r>
      <w:r>
        <w:rPr>
          <w:rStyle w:val="FootnoteAnchor"/>
          <w:rtl w:val="true"/>
        </w:rPr>
        <w:footnoteReference w:id="30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العلاّمة المجلسيّ رحمه الله عن الخصال أوَّلاً ، ثمَّ عن الأمالي للصدوق رحمه الله ، ثمَّ عن تحف العقول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أوردناه مكرَّراً للاختلاف الكثير بينهما ، وقوة سند الأوَّل ، وكثر فوائد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نقتفي أثره في نقل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جعفر مُحمّد بنُ عليّ بن الحسين بن موسى بن بابويه القمّي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الكوفيّ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الفضل ، عن ثابت بن دينار الثُّماليّ ، عن سيِّد العابدين عليّ بن الحسين بن عليّ بن أبي طالب عليهم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نفسِكَ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تَستعمِلَها بِطاعَةِ اللّه ِ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إكرامُهُ عَن الخَنى ، وَتعويدُهُ الخَيرَ ، وتَركُ الفُضُولِ الَّتي لا فائِدَةَ لَها </w:t>
      </w:r>
      <w:r>
        <w:rPr>
          <w:rFonts w:eastAsia="Amiri" w:cs="Amiri" w:ascii="Amiri" w:hAnsi="Amiri"/>
          <w:color w:val="111111"/>
          <w:sz w:val="28"/>
          <w:szCs w:val="28"/>
          <w:rtl w:val="true"/>
          <w:lang w:bidi="ar-SA"/>
        </w:rPr>
        <w:t xml:space="preserve">.. . </w:t>
      </w:r>
      <w:r>
        <w:rPr>
          <w:rStyle w:val="FootnoteAnchor"/>
          <w:rtl w:val="true"/>
        </w:rPr>
        <w:footnoteReference w:id="302"/>
      </w:r>
      <w:r>
        <w:rPr>
          <w:rFonts w:ascii="Amiri" w:hAnsi="Amiri" w:eastAsia="Amiri" w:cs="Amiri"/>
          <w:color w:val="111111"/>
          <w:sz w:val="28"/>
          <w:sz w:val="28"/>
          <w:szCs w:val="28"/>
          <w:rtl w:val="true"/>
          <w:lang w:bidi="ar-SA"/>
        </w:rPr>
        <w:t xml:space="preserve">نصُّ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شُعْبَة في تُحَف العقول ، في مواعظ السَّجَّاد عليه السلام ، قال في رسالَته عليه السلام المعروفَة برسالة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رَحِمَكَ اللّه ُ ، أنَّ للّه ِ عَلَيكَ حُقوقا مُحِيطَةً بِكَ ، في كلِّ حَرَكَةٍ تَحرَّكْتَها ، أوْ سَكَنَةٍ سَكَنْتَها ، أوْ منزِلَةٍ نَزلْتَها ، أوْ جارِحَةٍ قلَبْتَها ، أوْ آلةٍ تَصَرَّفْتَ بِها بَعْضُها أكبَرُ من بعضٍ ، وأكبرُ حُقوق اللّه ِ عَلَيكَ ما أوْجَبَهُ لِنَفسِهِ تَبارَكَ وَتَعالى مِن حَقِّهِ الَّذي هُو أصلُ الحُقوقِ ومِنهُ تفَرَّعُ ، ثمَّ أوْجَبَهُ عَلَيكَ لِنَفسِكَ من قَرْنِكَ إلى قَدَمِكَ عَلى اختِلافِ جَوارِحِكَ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لِبَصَرِكَ عَلَيكَ حَقّاً ، ولِسَمعِكَ عَلَيكَ حَقّاً ، ولِلِسانِكَ عَلَيكَ حَقّاً ، وَلِيَدِكَ عَلَيكَ حَقّاً ، ولرِجْلِكَ عَلَيكَ حَقّاً ، ولِبَطْنِكَ عَليكَ حَقّاً ، ولِفَرْجِكَ عَلَيكَ حقَّاً ، فَهذِه الجَوارِحُ السَّبْعُ الَّتي بِها تكونُ الأفْعال ، ثُمَّ جَعَل عز و جل لأفعالِكَ عَلَيكَ حُقوقاً ، فجَعَلَ لِصَلاتِكَ عَليكَ حَقَّاً ، ولِصَومِكَ عَليكَ حَقّاً ، و لِصَدَقَتِكَ عَلَيكَ حَقَّاً ، وَلِهَدْيِكَ عَلَيكَ حَقَّاً ، ولأَفعالِكَ عَلَيكَ حَقَّاً ، ثُمَّ تَخرُجُ الحُقوقُ مِنكَ إلى غَيرِكَ مِن ذوي الحُقوقِ الواجِبَةِ عَلَيكَ ، وأوجَبُها عَلَيكَ حُقوقُ أئمَّتِكَ ، ثُمَّ حُقوقُ رَعِيَّتِكَ ، ثُمَّ حُقوقُ رَحِمِكَ ؛ فهذهِ حُقوقٌ يَتَشَعَّبُ مِنها 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فحُقوقُ أئمَّتِكَ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سائِسِكَ بالسُّلطانِ ، ثُمَّ سائِسِكَ بِالعِلمِ ، ثُمَّ حَقُّ سائِسِكَ بالمُلكِ ؛ وكُلُّ سائِسٍ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وحُقوقُ رَعِيَّتِكَ ثَلاثَةٌ أوجَبُها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رعِيَّتِكَ بالسُّلطانِ ، ثُمَّ حقُّ رعِيَّتِكَ بالعِلمِ ، فَإنَّ الجاهِلَ رَعيَّةُ العالِمِ ، وَحَقُّ رعِيَّتِكَ بالمُلكِ مِنَ الأزْواجِ وما ملَكتَ مِنَ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وحُقوقُ رَحِمِكَ كَثيرَةٌ مُتَّصِلَةٌ بقَدْرِ اتِّصالِ الرَّحِمِ في القَرابَةِ فأوْجَبُها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أُمِّكَ ، ثُمَّ حَقُّ أبيكَ ، ثُمَّ حَقُّ وُلْدِكَ ، ثُمَّ حَقُّ أخيكَ ثُمَّ الأقرَبُ فالأقْرَبُ ، والأوَّلُ فالأَوَّلُ ، ثُمَّ حَقُّ مولاكَ المُنْعِمِ عَلَيكَ ، ثُمَّ حَقُّ مَولاكَ الجارِيَةُ نِعمتُكَ عَلَيهِ ، ثُمَّ حَقُّ ذي المَعروفِ لَدَيكَ ، ثُمَّ حَقُّ مُؤذِّ نِكَ بالصَّلاةِ ، ثُمَّ حَقُّ إمامِكَ في صَلاتِكَ ، ثُمَّ حَقُّ جَلِيسكَ ، ثُمَّ حَقُّ جارِكَ ، ثُمَّ حَقُّ صاحِبِكَ ، ثُمَّ حَقُّ شَريكِكَ ، ثُمَّ حَقُّ مالِكَ ، ثُمَّ حَقُّ غَريمِكَ الَّذي تُطالِبُهُ ، ثُمَّ حقُّ غَريمِكَ الَّذي يُطالِبُكَ ، ثُمَّ حَقُّ خَلِيطِكَ ، ثُمَّ حَقُّ خصْمِكَ المُدَّعي عَلَيكَ ، ثُمَّ حَقُّ خَصمِكَ الَّذي تَدَّعي عَلَيهِ ، ثُمَّ حَقُّ مُسْتَشيرِكَ ، ثُمَّ حَقُّ المُشيرِ عَلَيكَ ، ثُمَّ حَقُّ مُسْتَنْصِحِكَ ، ثُمَّ حَقُّ النَّاصِحِ لَكَ ، ثُمَّ حَقُّ مَن هُو أكبرُ مِنكَ ، ثُمَّ حَقُّ مَن هُوَ أصغَرُ مِنكَ ، ثُمَّ حقُّ سائِلِكَ ، ثُمَّ حقُّ مَن سألْتَهُ ، ثُمَّ حَقُّ مَن جرَى لَكَ عَلَى يَديْهِ مَساءَةٌ بقول ، أو فِعلٍ ، أوْ مَسَرَّةٌ بذلِكَ بقول أوْ فعل ، عَن تَعَمُّدٍ مِنهُ ، أوْ غيرِ تَعَمُّدٍ مِنهُ ، ثُمَّ حَقُّ أهلِ مِلَّتِكَ عامَّةً ، ثُمَّ حَقُّ أهلِ الذِّمَّةِ ، ثُمَّ الحُقوقُ الجارِيَةُ بِقدْرِ عِلَلِ الأحوالِ ، وتَصرُّفِ الأسبابِ ؛ فَطُوبى لِمَن أعانَهُ اللّه ُ على قَضاءِ ما أوجَبَ عَلَيهِ مِن حُقوقِهِ وَوَفَّقَهُ وَسدَّدَهُ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9" w:name="pg12885_130362"/>
    </w:p>
    <w:p>
      <w:pPr>
        <w:pStyle w:val="Heading4"/>
        <w:numPr>
          <w:ilvl w:val="3"/>
          <w:numId w:val="1"/>
        </w:numPr>
        <w:rPr/>
      </w:pPr>
      <w:bookmarkStart w:id="300" w:name="__RefHeading___Toc3013108_3224264995"/>
      <w:bookmarkStart w:id="301" w:name="_Toc111"/>
      <w:bookmarkEnd w:id="299"/>
      <w:bookmarkEnd w:id="300"/>
      <w:r>
        <w:rPr/>
        <w:t>۱</w:t>
      </w:r>
      <w:r>
        <w:rPr>
          <w:rtl w:val="true"/>
        </w:rPr>
        <w:t xml:space="preserve"> ـ فأمّا حقّ اللّه الأكبر</w:t>
      </w:r>
      <w:bookmarkEnd w:id="301"/>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فأمَّا حقُّ اللّه ِ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تَعْبُدَهُ لا تُشرِكُ بِهِ شَيئاً ، فإذا فَعَلْتَ ذلِكَ بإخلاصٍ جَعَل لَكَ على نَفسِهِ أنْ يكْفِيَكَ أمْرَ الدُّنيا والآخِرَةِ ، ويَحْفَظَ لَكَ ما تُحِبُّ مِنها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2885_130363"/>
    </w:p>
    <w:p>
      <w:pPr>
        <w:pStyle w:val="Heading4"/>
        <w:numPr>
          <w:ilvl w:val="3"/>
          <w:numId w:val="1"/>
        </w:numPr>
        <w:rPr/>
      </w:pPr>
      <w:bookmarkStart w:id="303" w:name="__RefHeading___Toc3013110_3224264995"/>
      <w:bookmarkStart w:id="304" w:name="_Toc112"/>
      <w:bookmarkEnd w:id="302"/>
      <w:bookmarkEnd w:id="303"/>
      <w:r>
        <w:rPr/>
        <w:t>۲</w:t>
      </w:r>
      <w:r>
        <w:rPr>
          <w:rtl w:val="true"/>
        </w:rPr>
        <w:t xml:space="preserve"> ـ وأمّا حقّ نفسك عليك</w:t>
      </w:r>
      <w:bookmarkEnd w:id="304"/>
    </w:p>
    <w:p>
      <w:pPr>
        <w:pStyle w:val="Heading4"/>
        <w:numPr>
          <w:ilvl w:val="3"/>
          <w:numId w:val="1"/>
        </w:numPr>
        <w:rPr/>
      </w:pPr>
      <w:bookmarkStart w:id="305" w:name="__RefHeading___Toc3013112_3224264995"/>
      <w:bookmarkStart w:id="306" w:name="_Toc113"/>
      <w:bookmarkEnd w:id="305"/>
      <w:r>
        <w:rPr/>
        <w:t>۳</w:t>
      </w:r>
      <w:r>
        <w:rPr>
          <w:rtl w:val="true"/>
        </w:rPr>
        <w:t xml:space="preserve"> ـ وأمّا حقّ اللّسان</w:t>
      </w:r>
      <w:bookmarkEnd w:id="306"/>
    </w:p>
    <w:p>
      <w:pPr>
        <w:pStyle w:val="Heading4"/>
        <w:numPr>
          <w:ilvl w:val="3"/>
          <w:numId w:val="1"/>
        </w:numPr>
        <w:rPr/>
      </w:pPr>
      <w:bookmarkStart w:id="307" w:name="__RefHeading___Toc3013114_3224264995"/>
      <w:bookmarkStart w:id="308" w:name="_Toc114"/>
      <w:bookmarkEnd w:id="307"/>
      <w:r>
        <w:rPr/>
        <w:t>۴</w:t>
      </w:r>
      <w:r>
        <w:rPr>
          <w:rtl w:val="true"/>
        </w:rPr>
        <w:t xml:space="preserve"> ـ وأمّا حقّ السّمع</w:t>
      </w:r>
      <w:bookmarkEnd w:id="308"/>
    </w:p>
    <w:p>
      <w:pPr>
        <w:pStyle w:val="Heading4"/>
        <w:numPr>
          <w:ilvl w:val="3"/>
          <w:numId w:val="1"/>
        </w:numPr>
        <w:rPr/>
      </w:pPr>
      <w:bookmarkStart w:id="309" w:name="__RefHeading___Toc3013116_3224264995"/>
      <w:bookmarkStart w:id="310" w:name="_Toc115"/>
      <w:bookmarkEnd w:id="309"/>
      <w:r>
        <w:rPr/>
        <w:t>۵</w:t>
      </w:r>
      <w:r>
        <w:rPr>
          <w:rtl w:val="true"/>
        </w:rPr>
        <w:t xml:space="preserve"> ـ وأمّا حقّ بصرك</w:t>
      </w:r>
      <w:bookmarkEnd w:id="310"/>
    </w:p>
    <w:p>
      <w:pPr>
        <w:pStyle w:val="Heading4"/>
        <w:numPr>
          <w:ilvl w:val="3"/>
          <w:numId w:val="1"/>
        </w:numPr>
        <w:rPr/>
      </w:pPr>
      <w:bookmarkStart w:id="311" w:name="__RefHeading___Toc3013118_3224264995"/>
      <w:bookmarkStart w:id="312" w:name="_Toc116"/>
      <w:bookmarkEnd w:id="311"/>
      <w:r>
        <w:rPr/>
        <w:t>۶</w:t>
      </w:r>
      <w:r>
        <w:rPr>
          <w:rtl w:val="true"/>
        </w:rPr>
        <w:t xml:space="preserve"> ـ وأمّا حق رجليك</w:t>
      </w:r>
      <w:bookmarkEnd w:id="312"/>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وأمَّا حقُّ نفسِكَ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تسْتَوْفِيها في طاعَةِ اللّه ِ فَتُؤدِّي إلى لسانِكَ حَقَّهُ ، وإلى سَمْعِكَ حَقَّهُ ، وإلى بَصَرِكَ حَقَّهُ ، وإلى يَدِكَ حَقَّها ، وإلى رِجْلِكَ حَقَّها ، وإلى بَطْنِكَ حَقَّهُ ، وإلى فَرْجِكَ حَقَّهُ ، وتسْتَعينُ بِاللّه ِ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وأمَّا حقُّ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فإكرامُهُ عَنِ الخَنى ، وتَعْوِيدُهُ عَلى الخَيرِ ، وحَمْلُهُ عَلى الأدبِ ، وإجْمامُهُ إلاَّ لمَوْضعِ الحاجَةِ ، والمنفَعة للدِّين والدُّنيا ، وإعْفاؤهُ مِنَ الفُضولِ الشَّنِعَةِ القَلِيلَةِ الفَائِدةِ الَّتي لا يُؤمَن ضَرَرُها مَعَ قِلَّةِ عائِدَتها وبُعْد شاهِدِ العَقلِ والدَّليلِ عَلَيهِ ، وتَزَيُّنُ العاقِلِ بِعَقْلِهِ حُسْنُ سِيرَتِهِ في لِسانِهِ ، وَلا قوَّة إلاَّ باللّه ِ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وأمَّا حقُّ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فتَنْزِيهُهُ أن تجعَلَهُ طَريقاً إلى قَلْبِكَ إلاَّ لِفَوْهَةٍ كَريمَةٍ تُحْدِثُ في قَلبِكَ خَيراً ، أوْ تكْسِبُ خُلُقاً كريماً ، فإنَّه بابُ الكلام إلى القلبِ يُؤدِّي إليهِ ضُروبَ المعاني عَلى ما فيها مِن خَيرٍ أوْ شَرٍّ ،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وأمَّا حَقُّ بَصَرِكَ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فغَضُّه عَمَّا لا يحِلُّ لَكَ ، وتَرْكُ ابتذَالِهِ إلاَّ لِمَوضِعِ عِبْرَةٍ تَستَقبِلُ بها بَصَراً ، أوْ تستفيد بها عِلماً ، فَإنَّ البَصَر بابُ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وأمَّا حَقُّ رجليكَ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لاتَمْشيَ بهما إلى ما لا يَحِلُّ لكَ ، ولا تجعلهما مطِيَّتكَ في الطَّريق المُسْتَخِفَّةِ بأهلِها فيها ، فَإنَّها حامِلَتُكَ وسالِكَةٌ بِكَ مَسْلَك الدِّين والسَّبقِ لَكَ ، ولا قُوَّة إلاَّ باللّه ِ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2885_130364"/>
    </w:p>
    <w:p>
      <w:pPr>
        <w:pStyle w:val="Heading4"/>
        <w:numPr>
          <w:ilvl w:val="3"/>
          <w:numId w:val="1"/>
        </w:numPr>
        <w:rPr/>
      </w:pPr>
      <w:bookmarkStart w:id="314" w:name="__RefHeading___Toc3013120_3224264995"/>
      <w:bookmarkStart w:id="315" w:name="_Toc117"/>
      <w:bookmarkEnd w:id="313"/>
      <w:bookmarkEnd w:id="314"/>
      <w:r>
        <w:rPr/>
        <w:t>۷</w:t>
      </w:r>
      <w:r>
        <w:rPr>
          <w:rtl w:val="true"/>
        </w:rPr>
        <w:t xml:space="preserve"> ـ وأمّا حقّ يدك</w:t>
      </w:r>
      <w:bookmarkEnd w:id="315"/>
    </w:p>
    <w:p>
      <w:pPr>
        <w:pStyle w:val="Heading4"/>
        <w:numPr>
          <w:ilvl w:val="3"/>
          <w:numId w:val="1"/>
        </w:numPr>
        <w:rPr/>
      </w:pPr>
      <w:bookmarkStart w:id="316" w:name="__RefHeading___Toc3013122_3224264995"/>
      <w:bookmarkStart w:id="317" w:name="_Toc118"/>
      <w:bookmarkEnd w:id="316"/>
      <w:r>
        <w:rPr/>
        <w:t>۸</w:t>
      </w:r>
      <w:r>
        <w:rPr>
          <w:rtl w:val="true"/>
        </w:rPr>
        <w:t xml:space="preserve"> ـ وأمّا حقّ بطْنك</w:t>
      </w:r>
      <w:bookmarkEnd w:id="317"/>
    </w:p>
    <w:p>
      <w:pPr>
        <w:pStyle w:val="Heading4"/>
        <w:numPr>
          <w:ilvl w:val="3"/>
          <w:numId w:val="1"/>
        </w:numPr>
        <w:rPr/>
      </w:pPr>
      <w:bookmarkStart w:id="318" w:name="__RefHeading___Toc3013124_3224264995"/>
      <w:bookmarkStart w:id="319" w:name="_Toc119"/>
      <w:bookmarkEnd w:id="318"/>
      <w:r>
        <w:rPr/>
        <w:t>۹</w:t>
      </w:r>
      <w:r>
        <w:rPr>
          <w:rtl w:val="true"/>
        </w:rPr>
        <w:t xml:space="preserve"> ـ وأمّا حقّ فرْجك</w:t>
      </w:r>
      <w:bookmarkEnd w:id="319"/>
    </w:p>
    <w:p>
      <w:pPr>
        <w:pStyle w:val="Heading4"/>
        <w:numPr>
          <w:ilvl w:val="3"/>
          <w:numId w:val="1"/>
        </w:numPr>
        <w:rPr/>
      </w:pPr>
      <w:bookmarkStart w:id="320" w:name="__RefHeading___Toc3013126_3224264995"/>
      <w:bookmarkStart w:id="321" w:name="_Toc120"/>
      <w:bookmarkEnd w:id="320"/>
      <w:r>
        <w:rPr/>
        <w:t>۱۰</w:t>
      </w:r>
      <w:r>
        <w:rPr>
          <w:rtl w:val="true"/>
        </w:rPr>
        <w:t xml:space="preserve"> ـ فأمّا حقّ الصّلاة</w:t>
      </w:r>
      <w:bookmarkEnd w:id="321"/>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وأمَّا حقُّ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لا تبْسُطَها إلى ما لا يَحِلُّ لَكَ فتَنالُ بما تبْسُطُها إليهِ مِن اللّه ِ العُقوبَةَ في الآجِلِ ، ومِنَ النَّاسِ بِلِسانِ اللاَّئِمَةِ في العاجِلِ ، ولا تقْبِضها مِمَّا افترَضَ اللّه ُ عليها ، ولكِن تُوقِّرُها بِقَبْضِها عَن كثيرٍ مِمَّا لا يحِلُّ لها ، وتبْسطُها </w:t>
      </w:r>
      <w:r>
        <w:rPr>
          <w:rStyle w:val="FootnoteAnchor"/>
          <w:rtl w:val="true"/>
        </w:rPr>
        <w:footnoteReference w:id="303"/>
      </w:r>
      <w:r>
        <w:rPr>
          <w:rFonts w:ascii="Amiri" w:hAnsi="Amiri" w:eastAsia="Amiri" w:cs="Amiri"/>
          <w:color w:val="111111"/>
          <w:sz w:val="28"/>
          <w:sz w:val="28"/>
          <w:szCs w:val="28"/>
          <w:rtl w:val="true"/>
          <w:lang w:bidi="ar-SA"/>
        </w:rPr>
        <w:t xml:space="preserve">إلى كثير ممَّا ليس عليها ، فإذا هي قَد عُقِلتْ و شَرُفَتْ في العاجِلِ ، ووجَبَ لها حُسْنُ الثَّوابِ في الآجِل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وأمَّا حقُّ بطْنك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لا تجعَلَهُ وِعاءً لِقَليلٍ مِنَ الحَرامِ ولا لِكَثيرٍ ، وأن تَقتَصِدَ لَهُ في الحَلالِ ، وَلا تُخرِجَهُ مِن حَدِّ التَّقوِيَةِ إلى حَدِّ التَّهْوينِ،وَذَهابِ المُروَّةِ،وضَبْطُهُ إذا هَمَّ بالجُوعِ والظَّمإ ، فإنَّ الشِّبَع المُنْتهي بِصاحِبِهِ إلى التَّخَمِ مَكْسَلَةٌ ومَثْبَطَةٌ ومَقْطَعَةٌ عن كُلِّ بِرٍّ وكَرَمٍ ، وَأنَّ الرِّيَّ المُنتهي بصاحِبهِ إلى السُّكْرِ مَسْخَفَةٌ ومَجْهَلَةٌ ومَذْهَبَةٌ للمُروَّةِ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وأمَّا حَقُّ فرْجِكَ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فحِفْظهُ مِمَّا لا يَحِلُّ لَكَ ، والاسْتعانَةُ عَليهِ بِغَضِّ البَصرِ ، فإنَّهُ مِن أعْوَنِ الأعْوانِ ، وكَثْرَةِ ذِكْرِ الموْتِ ، والتَّهَدُّدِ لِنفْسِكَ باللّه ِ ، والتَّخْويفِ لَها بِه ، وباللّه ِ العِصْمَةُ والتَّأييدُ ، ولا حَولَ ولا قُوَّة إلاَّ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حُقوق الأفعالِ</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فأمَّا حقُّ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تعلَم إنَّها وِفادَةٌ إلى اللّه ِ ، وأنَّك قائِمٌ بها بينَ يَدَي اللّه ِ ، فإذا عَلِمْتَ ذلِكَ كُنتَ خَلِيقاً أنْ تَقومَ فيها مَقامَ الذَّليلِ الرَّاغِبِ الرَّاهِبِ الخائِفِ الرَّاجي المسكينِ المُتَضرِّعِ ، المُعَظِّمِ مَن قامَ بينَ يَديْهِ بالسُّكونِ والإطْرَاقِ ، وخُشُوعِ الأطرَافِ ، ولِينِ الجَناحِ ، وحُسْنِ المناجاةَ لَه ، في نفسِهِ والطَّلَب إليهِ في فِكاك رَقَبَتِكَ الَّتي أحاطَتْ به خَطيئتُك واستَهْلَكَتْها ذُنوبُكَ ، ولا قُوَّة إلاَّ باللّه ِ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885_130365"/>
    </w:p>
    <w:p>
      <w:pPr>
        <w:pStyle w:val="Heading4"/>
        <w:numPr>
          <w:ilvl w:val="3"/>
          <w:numId w:val="1"/>
        </w:numPr>
        <w:rPr/>
      </w:pPr>
      <w:bookmarkStart w:id="323" w:name="__RefHeading___Toc3013128_3224264995"/>
      <w:bookmarkStart w:id="324" w:name="_Toc121"/>
      <w:bookmarkEnd w:id="322"/>
      <w:bookmarkEnd w:id="323"/>
      <w:r>
        <w:rPr/>
        <w:t>۱۱</w:t>
      </w:r>
      <w:r>
        <w:rPr>
          <w:rtl w:val="true"/>
        </w:rPr>
        <w:t xml:space="preserve"> ـ وأمّا حقّ الصّوم</w:t>
      </w:r>
      <w:bookmarkEnd w:id="324"/>
    </w:p>
    <w:p>
      <w:pPr>
        <w:pStyle w:val="Heading4"/>
        <w:numPr>
          <w:ilvl w:val="3"/>
          <w:numId w:val="1"/>
        </w:numPr>
        <w:rPr/>
      </w:pPr>
      <w:bookmarkStart w:id="325" w:name="__RefHeading___Toc3013130_3224264995"/>
      <w:bookmarkStart w:id="326" w:name="_Toc122"/>
      <w:bookmarkEnd w:id="325"/>
      <w:r>
        <w:rPr/>
        <w:t>۱۲</w:t>
      </w:r>
      <w:r>
        <w:rPr>
          <w:rtl w:val="true"/>
        </w:rPr>
        <w:t xml:space="preserve"> ـ وأمّا حقّ الصّدقة</w:t>
      </w:r>
      <w:bookmarkEnd w:id="326"/>
    </w:p>
    <w:p>
      <w:pPr>
        <w:pStyle w:val="Heading4"/>
        <w:numPr>
          <w:ilvl w:val="3"/>
          <w:numId w:val="1"/>
        </w:numPr>
        <w:rPr/>
      </w:pPr>
      <w:bookmarkStart w:id="327" w:name="__RefHeading___Toc3013132_3224264995"/>
      <w:bookmarkStart w:id="328" w:name="_Toc123"/>
      <w:bookmarkEnd w:id="327"/>
      <w:r>
        <w:rPr/>
        <w:t>۱۳</w:t>
      </w:r>
      <w:r>
        <w:rPr>
          <w:rtl w:val="true"/>
        </w:rPr>
        <w:t xml:space="preserve"> ـ وأمّا حقّ الهدْي</w:t>
      </w:r>
      <w:bookmarkEnd w:id="328"/>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وَأمَّا حقُّ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تعلَم أنَّه حِجابٌ ضرَبَهُ اللّه ُ عَلى لسانِكَ ، وسَمْعِكَ ، وبَصَرِكَ ، وفرْجِكَ ، وبَطْنِكَ ليسْتُركَ بهِ مِنَ النَّارِ ، وهكذا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سَكَنتْ أطرافُكَ في حَجْبَتِها رَجَوْتَ أنْ تكونَ مَحْجوباً ، وإنْ أنْت تركْتها تضطَرِبُ في حِجابها ، وترفَعُ جَنَباتِ الحِجابِ ، فتطَّلِعُ إلى ما لَيسَ لَها بالنَّظْرَةِ الدَّاعِيَةِ للشَّهوة والقُوَّةِ الخارِجَةِ عن حَدِّ التَّقيَّةِ للّه ِ ، لم تأمَن أنْ تَخْرِق الحِجابَ وتَخْرُجَ مِنهُ ،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وأمَّا حقُّ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تعلَمَ أَنَّها ذُخْرُكَ عِندَ ربِّكَ ، ووَديعَتُكَ الَّتي لا تَحتاجُ إلى الإشهادِ ، فإذا عَلِمتَ ذلِكَ كُنتَ بما استوْدَعْتهُ سِرّاً ، أوْثَقَ بِما استوْدعْته علانيةً ، وكُنتَ جدِيراً أنْ تكونَ أسْررْتَ إليهِ أمْراً أعْلَنْتَهُ ، وكان الأمْرُ بينَكَ وبَينَهُ فيها سِرّاً على كُلِّ حالٍ ، ولَم تستَظْهِر عَلَيهِ فيما استوْدَعْتَهُ مِنها بإشهاد الأسْماعِ والأبصارِ عَلَيهِ بها ، كأنَّها أوْثَقُ في نَفسِكَ لا كأنَّك لا تثِقُ بهِ في تأْدِيَةِ وَديعَتِكَ إلَيكَ ، ثمَّ لَم تَمْتَنَّ بِها على أحَدٍ لأنَّها لَكَ ، فإذا امْتَنَنْت بِها لم تأمَن أنْ تَكونَ بها مِثْلُ تَهْجِين حالِكَ مِنها إلى مَن مَنَنْت بِها عَلَيهِ ، لأنَّ في ذلِكَ دليلاً على أنَّكَ لم تُرِد نفسَكَ بِها ، ولَو أردْت نفسَكَ بِها لم تَمْتَنَّ بِها على أحَدٍ ،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وأمَّا حَقُّ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تُخلِصَ بها الإرادَةَ إلى رَبِّكَ ، والتَّعرُّضَ لِرَحْمَتِهِ وقَبولِهِ ، ولا تُريدُ عُيونَ النَّاظِرينَ دونَهُ ، فإذا كُنتَ كذلِكَ لَم تَكُن مُتَكَلِّفاً ولا مُتصَنِّعاً ، وكُنتَ إنَّما تقْصِدُ إلى اللّه ِ ، واعلَمُ أنَّ اللّه َ يراد باليَسير ولا يُراد بالعَسير ، كما أراد بِخَلْقهِ التَّيْسير وَلَم يُرِد بِهِم التَّعْسيرَ ، و كذلِكَ التَّذلُّلُ أوْلى بِكَ مِنَ التَّدَهْقُنِ ؛ لأنَّ الكُلْفةَ والمُؤنَةَ في المُتَدَهْقِنينَ ، فأمَّا التَّذلُّلُ والتَّمَسْكُنُ فلا كُلْفَةَ فيهما ، ولا مُؤَنَةَ عَلَيهِما ، لأنَّهما الخِلْقَةُ ، وهما موْجودانِ في الطَّبيعَةِ ، و لا قُوَّة إلاَّ باللّه ِ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2885_130366"/>
    </w:p>
    <w:p>
      <w:pPr>
        <w:pStyle w:val="Heading4"/>
        <w:numPr>
          <w:ilvl w:val="3"/>
          <w:numId w:val="1"/>
        </w:numPr>
        <w:rPr/>
      </w:pPr>
      <w:bookmarkStart w:id="330" w:name="__RefHeading___Toc3013134_3224264995"/>
      <w:bookmarkStart w:id="331" w:name="_Toc124"/>
      <w:bookmarkEnd w:id="329"/>
      <w:bookmarkEnd w:id="330"/>
      <w:r>
        <w:rPr/>
        <w:t>۱۴</w:t>
      </w:r>
      <w:r>
        <w:rPr>
          <w:rtl w:val="true"/>
        </w:rPr>
        <w:t xml:space="preserve"> ـ فأمّا حقّ سائسك بالسّلطان</w:t>
      </w:r>
      <w:bookmarkEnd w:id="331"/>
    </w:p>
    <w:p>
      <w:pPr>
        <w:pStyle w:val="Heading4"/>
        <w:numPr>
          <w:ilvl w:val="3"/>
          <w:numId w:val="1"/>
        </w:numPr>
        <w:rPr/>
      </w:pPr>
      <w:bookmarkStart w:id="332" w:name="__RefHeading___Toc3013136_3224264995"/>
      <w:bookmarkStart w:id="333" w:name="_Toc125"/>
      <w:bookmarkEnd w:id="332"/>
      <w:r>
        <w:rPr/>
        <w:t>۱۵</w:t>
      </w:r>
      <w:r>
        <w:rPr>
          <w:rtl w:val="true"/>
        </w:rPr>
        <w:t xml:space="preserve"> ـ وأمّا حقّ سائسك بالعلم</w:t>
      </w:r>
      <w:bookmarkEnd w:id="333"/>
    </w:p>
    <w:p>
      <w:pPr>
        <w:pStyle w:val="BookText"/>
        <w:rPr/>
      </w:pPr>
      <w:r>
        <w:rPr>
          <w:rFonts w:ascii="Amiri" w:hAnsi="Amiri" w:eastAsia="Amiri" w:cs="Amiri"/>
          <w:color w:val="111111"/>
          <w:sz w:val="28"/>
          <w:sz w:val="28"/>
          <w:szCs w:val="28"/>
          <w:rtl w:val="true"/>
          <w:lang w:bidi="ar-SA"/>
        </w:rPr>
        <w:t>ثمَّ حُقوقُ الأئمَّةِ</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فأمَّا حقُّ سائِسِكَ بالسُّلطانِ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تعلم أنَّك جُعِلتَ لَهُ فِتْنةً ، وأنَّه مُبْتلًى فيكَ بما جعَلَهُ اللّه ُ لَهُ عَليكَ مِنَ السُّلطانِ وأن تُخلِصَ لَه في النَّصيحَةِ ، وأنْ لا تُماحِكَهُ وقد بُسِطَتْ يَدُه علَيكَ ، فَتَكونُ سَبَبَ هَلاكِ نَفسِكَ وهَلاكِهِ وتَذَلَّلْ وتَلَطَّفْ لإعطائِهِ مِنَ الرِّضى ما يَكُفُّهُ عَنكَ ،ولا يضُرُّ بِدينِكَ ، وتَستعِينُ عليهِ في ذلِكَ باللّه ِ ،ولا تُعازَّهُ ولا تُعانِدْهُ ، فإنَّك إن فعلْتَ ذلِكَ عقَقْتَهُ وعَقَقْت نفسَكَ ، فعَرَّضْتها لِمَكروهِهِ وعرَّضْتَهُ لِلهلَكَةِ فيكَ ، وكُنتَ خلِيقاً أنْ تكونَ مُعِيناً لَهُ على نفسِكَ ، وشَريكاً لَهُ فيما أتى إلَيكَ ،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وأمَّا حقُّ سائِسِكَ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فالتَّعْظيمُ لَهُ والتَّوْقِيرُ لِمَجلِسهِ ، وَحُسْنُ الاسْتِماع إلَيهِ ، والإقبالُ عَلَيهِ ، والمَعونَةُ لَهُ على نَفسِكَ فيما لا غِنى بِكَ عَنهُ مِنَ العِلمِ ، بأنْ تُفَرِّغَ لَهُ عَقلَكَ ، وتُحَضِّرَهُ فَهْمَكَ ، وتُذَكِّي لَهُ قلْبَكَ ، وتُجلِّي لَهُ بَصرَكَ بترْك اللَّذَّاتِ ، ونَقْص الشَّهواتِ ، وأنْ تعلَمَ أنَّكَ فيما ألْقى إليكَ رَسولُهُ إلى مَن لَقِيكَ مِن أهلِ الجَهل ، فلزِمَكَ حُسْنُ التَّأْدِيَةِ عَنهُ إِلَيهِم ، ولا تَخُنْهُ في تأْدِيَةِ رسالَتِهِ والقِيامِ بِها عَنهُ ، إذا تَقَلَّدْتَها ، ولا حَوْل ولا قُوَّة إلاَّ باللّه ِ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885_130367"/>
    </w:p>
    <w:p>
      <w:pPr>
        <w:pStyle w:val="Heading4"/>
        <w:numPr>
          <w:ilvl w:val="3"/>
          <w:numId w:val="1"/>
        </w:numPr>
        <w:rPr/>
      </w:pPr>
      <w:bookmarkStart w:id="335" w:name="__RefHeading___Toc3013138_3224264995"/>
      <w:bookmarkStart w:id="336" w:name="_Toc126"/>
      <w:bookmarkEnd w:id="334"/>
      <w:bookmarkEnd w:id="335"/>
      <w:r>
        <w:rPr/>
        <w:t>۱۶</w:t>
      </w:r>
      <w:r>
        <w:rPr>
          <w:rtl w:val="true"/>
        </w:rPr>
        <w:t xml:space="preserve"> ـ وأمّا حقّ سائسك بالملك</w:t>
      </w:r>
      <w:bookmarkEnd w:id="336"/>
    </w:p>
    <w:p>
      <w:pPr>
        <w:pStyle w:val="Heading4"/>
        <w:numPr>
          <w:ilvl w:val="3"/>
          <w:numId w:val="1"/>
        </w:numPr>
        <w:rPr/>
      </w:pPr>
      <w:bookmarkStart w:id="337" w:name="__RefHeading___Toc3013140_3224264995"/>
      <w:bookmarkStart w:id="338" w:name="_Toc127"/>
      <w:bookmarkEnd w:id="337"/>
      <w:r>
        <w:rPr/>
        <w:t>۱۷</w:t>
      </w:r>
      <w:r>
        <w:rPr>
          <w:rtl w:val="true"/>
        </w:rPr>
        <w:t xml:space="preserve"> ـ فأمّا حقوق رعيّتك بالسّلْطان</w:t>
      </w:r>
      <w:bookmarkEnd w:id="338"/>
    </w:p>
    <w:p>
      <w:pPr>
        <w:pStyle w:val="Heading4"/>
        <w:numPr>
          <w:ilvl w:val="3"/>
          <w:numId w:val="1"/>
        </w:numPr>
        <w:rPr/>
      </w:pPr>
      <w:bookmarkStart w:id="339" w:name="__RefHeading___Toc3013142_3224264995"/>
      <w:bookmarkStart w:id="340" w:name="_Toc128"/>
      <w:bookmarkEnd w:id="339"/>
      <w:r>
        <w:rPr/>
        <w:t>۱۸</w:t>
      </w:r>
      <w:r>
        <w:rPr>
          <w:rtl w:val="true"/>
        </w:rPr>
        <w:t xml:space="preserve"> ـ وأمّا حقّ رعيّتك بالعلم</w:t>
      </w:r>
      <w:bookmarkEnd w:id="340"/>
    </w:p>
    <w:p>
      <w:pPr>
        <w:pStyle w:val="Heading4"/>
        <w:numPr>
          <w:ilvl w:val="3"/>
          <w:numId w:val="1"/>
        </w:numPr>
        <w:rPr/>
      </w:pPr>
      <w:bookmarkStart w:id="341" w:name="__RefHeading___Toc3013144_3224264995"/>
      <w:bookmarkStart w:id="342" w:name="_Toc129"/>
      <w:bookmarkEnd w:id="341"/>
      <w:r>
        <w:rPr/>
        <w:t>۱۹</w:t>
      </w:r>
      <w:r>
        <w:rPr>
          <w:rtl w:val="true"/>
        </w:rPr>
        <w:t xml:space="preserve"> ـ وأمّا حقّ رعيّتك بملك النّكاح</w:t>
      </w:r>
      <w:bookmarkEnd w:id="342"/>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ـ وأمَّا حقُّ سائسِكَ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فَنحْوٌ مِن سائِسِكَ بالسُّلطانِ إلاَّ أنَّ هذا يملِكُ ما لا يَمْلِكهُ ذاكَ ، تلْزَمُكَ طاعَتُهُ فيما دَقَّ وجَلَّ مِنكَ ، إلاَّ أنْ يُخْرِجَكَ من وُجوبِ حَقِّ اللّه ِ ، ويَحولَ بينَكَ وبَينَ حَقِّهِ وحُقوقِ الخَلْقِ ، فإذا قَضَيْتَهُ رَجَعْت إلى حَقِّهِ فتشاغَلْتَ بِه ،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حُقوقُ الرَّعِيَّةِ</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ـ فأمَّا حقوق رعيَّتك بالسُّلْطان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تعْلَم أنَّك إنَّما اسْتَرْعَيْتَهم بِفَضلِ قُوَّتِكَ عَلَيهم ، فإنَّه إنَّما أحلَّهُم مَحَلَّ الرَّعيَّةِ لَكَ ضَعْفُهم وذُلُّهم ، فَما أوْلى من كَفاكَهُ ضَعْفَه وذُلَّهُ ، حتَّى صيَّرَهُ لَكَ رَعِيَّةً ، وصَيَّر حُكْمَكَ علَيهِ نافِذاً لا يَمْتَنِعُ مِنكَ بعِزَّةٍ ولا قُوَّةٍ ، ولا يَسْتنْصِرُ فيما تَعاظَمَهُ مِنكَ إلاَّ باللّه ِ بالرَّحْمَةِ والحِياطَةِ والأناةِ ، وما أوْلاك إذا عَرَفْت ما أعْطاكَ اللّه ُ من فَضلِ هَذه العِزَّةِ ، والقُوَّةِ الَّتي قَهرْتَ بِها أنْ تكونَ للّه ِ شاكِراً ، ومَن شَكَرَ اللّه َ أعْطاهُ فيما أنْعَمَ عَلَيهِ ،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وأمَّا حقُّ رعيَّتك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تعلَم أنَّ اللّه َ قَد جَعَلَكَ لَهم فيما آتاك مِنَ العِلم وَوَلاَّكَ مِن خِزَانَةِ الحِكمَةِ ، فإنْ أحْسنْتَ فيما ولاَّكَ اللّه ُ من ذلِكَ ، وقُمْتَ بهِ لَهُم مَقامَ الخازِنِ الشَّفيقِ النَّاصِحِ لِمَولاهُ في عَبيدِهِ ، الصَّابرِ المحْتَسِبِ الَّذي إذا رأى ذا حاجَةٍ أخرَجَ لَه مِنَ الأموالِ الَّتي في يَديهِ كُنتَ راشِداً ، وكُنتَ لذلِكَ آمِلاً مُعتَقِداً ، وإلاَّ كُنتَ لَهُ خائِناً ، ولِخَلْقهِ ظالِماً ، ولسَلبهِ وعزِّهِ متعَرِّضاً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وأمَّا حقُّ رعيَّتك بملك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تعلَمَ أنَّ اللّه َ جَعَلَها سَكَناً ، ومُسْتَرَاحاً ، وأُنْساً وواقِيَةً ، وكذلِكَ كُلُّ واحِدٍ مِنكُما يجِب أنْ يَحمَدَ اللّه َ على صاحِبهِ ، و يعلَم أنَّ ذلِكَ نِعْمَةٌ مِنهُ عَلَيهِ ، ووجَبَ أنْ يُحْسِنَ صُحْبَةَ نِعْمَة اللّه ِ ، ويُكرِمَها ويَرْفَقَ بها ، وإنْ كانَ حقُّكَ عَلَيها أغْلظَ وطاعَتُك بها ألْزمَ فيما أحبَبتَ وَكَرِهتْ ، ما لم تَكُن مَعصِيَةً فَإنَّ لها حَقُّ الرَّحمَةِ والمُؤانَسَةِ ، ومَوْضِعُ السُّكونِ إليها قضاءُ اللَّذَّةِ الَّتي لابُدَّ من قضائِها ، وذلِكَ عَظيمٌ ، ولا قُوَّةَ إلاَّ باللّه ِ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2885_130368"/>
    </w:p>
    <w:p>
      <w:pPr>
        <w:pStyle w:val="Heading4"/>
        <w:numPr>
          <w:ilvl w:val="3"/>
          <w:numId w:val="1"/>
        </w:numPr>
        <w:rPr/>
      </w:pPr>
      <w:bookmarkStart w:id="344" w:name="__RefHeading___Toc3013146_3224264995"/>
      <w:bookmarkStart w:id="345" w:name="_Toc130"/>
      <w:bookmarkEnd w:id="343"/>
      <w:bookmarkEnd w:id="344"/>
      <w:r>
        <w:rPr/>
        <w:t>۲۰</w:t>
      </w:r>
      <w:r>
        <w:rPr>
          <w:rtl w:val="true"/>
        </w:rPr>
        <w:t xml:space="preserve"> ـ وأمّا حقّ رعيّتك بملْك اليمين</w:t>
      </w:r>
      <w:bookmarkEnd w:id="345"/>
    </w:p>
    <w:p>
      <w:pPr>
        <w:pStyle w:val="Heading4"/>
        <w:numPr>
          <w:ilvl w:val="3"/>
          <w:numId w:val="1"/>
        </w:numPr>
        <w:rPr/>
      </w:pPr>
      <w:bookmarkStart w:id="346" w:name="__RefHeading___Toc3013148_3224264995"/>
      <w:bookmarkStart w:id="347" w:name="_Toc131"/>
      <w:bookmarkEnd w:id="346"/>
      <w:r>
        <w:rPr/>
        <w:t>۲۱</w:t>
      </w:r>
      <w:r>
        <w:rPr>
          <w:rtl w:val="true"/>
        </w:rPr>
        <w:t xml:space="preserve"> ـ فحقّ أمّك</w:t>
      </w:r>
      <w:bookmarkEnd w:id="347"/>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ـ وأمَّا حقُّ رعيَّتك بمِلْك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تعلَم أنَّه خلْقُ ربِّكَ ولَحْمُكَ ودمُكَ ، وأنَّك تملِكُهُ لا أنتَ صَنَعْتَهُ دونَ اللّه ِ ، ولا خَلقْتَ لَهُ سَمْعاً ولا بَصَراً ، ولا أجْريت لَهُ رِزقاً ، ولَكِنَّ اللّه َ كَفاكَ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سَخَّرُهُ لَكَ وائْتَمَنك علَيهِ ، واسْتوْدَعَكَ إيَّاه لتَحْفَظَهُ فيهِ ، وتسيرَ فيهِ بِسيرَتِهِ ، فتُطْعِمَهُ مِمَّا تأكُلُ ، وتُلْبِسَهُ مِمَّا تَلْبَسُ ، وَلا تكلِّفَه ما لا يُطِيقُ ، فإنْ كرِهتَهُ خَرجتَ إلى اللّه ِ مِنهُ ، واسْتبدَلتَ بِه ، ولم تُعذِّب خَلْقَ اللّه ِ ،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الرَّحِم</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ـ فحقُّ أمِّك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تعلَم أنَّها حمَلَتْكَ حَيثُ لا يَحمِلُ أحَدٌ أحَداً ، وأطعَمَتْكَ مِن ثَمرَةِ قَلْبها ما لا يُطْعِمُ أحدٌ أحَداً ، وإنَّها وَقَتْكَ بِسَمعِها وبَصَرِها ويَدِها ورِجْلِها وشَعْرِها وبَشَرِها وجَميعِ جوارِحِها ، مُسْتبْشِرةً بذلِكَ ، فَرِحَةً مُوابِلَةً ، محْتمِلَةً لِما فيهِ مَكروهُها وألَمُها وثِقْلُها وغَمُّها ، حَتَّى دفعَتْها عَنكَ يَدُ القدْرة ، وأخْرجَتكَ إلى الأرضِ ، فرَضِيتْ أنْ تَشْبَعَ وتجوعُ هي ، وتَكْسوَكَ وتعْرى وتُرْوِيَكَ وتَظْمأُ وتُظلَّكَ وتَضْحى ، وتُنعِّمَك بِبُؤسِها ، وَتُلَذِّذَكَ بالنَّوْمِ بِأرقِها ، كان بطْنُها لَكَ وِعاءً ، وحُجْرها لَكَ حُواءً ، وثَدْيُها لَكَ سِقاءً ، ونفْسُها لَكَ وِقاءً ، تباشِرُ حَرَّ الدُّنيا وبَرْدَها لَكَ ودونَكَ ، فتَشْكُرها على قَدْرِ ذلِكَ ، ولا تَقْدر علَيهِ إلاَّ بعَوْنِ اللّه ِ وتَوْفيقِهِ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2885_130369"/>
    </w:p>
    <w:p>
      <w:pPr>
        <w:pStyle w:val="Heading4"/>
        <w:numPr>
          <w:ilvl w:val="3"/>
          <w:numId w:val="1"/>
        </w:numPr>
        <w:rPr/>
      </w:pPr>
      <w:bookmarkStart w:id="349" w:name="__RefHeading___Toc3013150_3224264995"/>
      <w:bookmarkStart w:id="350" w:name="_Toc132"/>
      <w:bookmarkEnd w:id="348"/>
      <w:bookmarkEnd w:id="349"/>
      <w:r>
        <w:rPr/>
        <w:t>۲۲</w:t>
      </w:r>
      <w:r>
        <w:rPr>
          <w:rtl w:val="true"/>
        </w:rPr>
        <w:t xml:space="preserve"> ـ وأمّا حقّ أبيك</w:t>
      </w:r>
      <w:bookmarkEnd w:id="350"/>
    </w:p>
    <w:p>
      <w:pPr>
        <w:pStyle w:val="Heading4"/>
        <w:numPr>
          <w:ilvl w:val="3"/>
          <w:numId w:val="1"/>
        </w:numPr>
        <w:rPr/>
      </w:pPr>
      <w:bookmarkStart w:id="351" w:name="__RefHeading___Toc3013152_3224264995"/>
      <w:bookmarkStart w:id="352" w:name="_Toc133"/>
      <w:bookmarkEnd w:id="351"/>
      <w:r>
        <w:rPr/>
        <w:t>۲۳</w:t>
      </w:r>
      <w:r>
        <w:rPr>
          <w:rtl w:val="true"/>
        </w:rPr>
        <w:t xml:space="preserve"> ـ وأمّا حقّ ولدك</w:t>
      </w:r>
      <w:bookmarkEnd w:id="352"/>
    </w:p>
    <w:p>
      <w:pPr>
        <w:pStyle w:val="Heading4"/>
        <w:numPr>
          <w:ilvl w:val="3"/>
          <w:numId w:val="1"/>
        </w:numPr>
        <w:rPr/>
      </w:pPr>
      <w:bookmarkStart w:id="353" w:name="__RefHeading___Toc3013154_3224264995"/>
      <w:bookmarkStart w:id="354" w:name="_Toc134"/>
      <w:bookmarkEnd w:id="353"/>
      <w:r>
        <w:rPr/>
        <w:t>۲۴</w:t>
      </w:r>
      <w:r>
        <w:rPr>
          <w:rtl w:val="true"/>
        </w:rPr>
        <w:t xml:space="preserve"> ـ وأمّا حقّ أخيك</w:t>
      </w:r>
      <w:bookmarkEnd w:id="354"/>
    </w:p>
    <w:p>
      <w:pPr>
        <w:pStyle w:val="Heading4"/>
        <w:numPr>
          <w:ilvl w:val="3"/>
          <w:numId w:val="1"/>
        </w:numPr>
        <w:rPr/>
      </w:pPr>
      <w:bookmarkStart w:id="355" w:name="__RefHeading___Toc3013156_3224264995"/>
      <w:bookmarkStart w:id="356" w:name="_Toc135"/>
      <w:bookmarkEnd w:id="355"/>
      <w:r>
        <w:rPr/>
        <w:t>۲۵</w:t>
      </w:r>
      <w:r>
        <w:rPr>
          <w:rtl w:val="true"/>
        </w:rPr>
        <w:t xml:space="preserve"> ـ وأمّا حقّ المنْعم عليك بالولاء</w:t>
      </w:r>
      <w:bookmarkEnd w:id="356"/>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ـ وأمَّا حقُّ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فتعلَم أنَّه أصلُكَ ، وأنَّكَ فرعُه ، وأنَّك لَولاهُ لَم تَكُن، فَمَهما رأيتَ في نَفسِكَ مِمَّا يُعجِبُكَ ، فاعلَم أنَّ أباكَ أصلُ النِّعمَةِ علَيكَ فيهِ، واحمَدِ اللّه َ واشكُرهُ على قَدرِ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ـ وأمَّا حقُّ 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فَتَعْلَمُ أنَّهُ مِنكَ ، ومُضافٌ إليكَ في عاجِلِ الدُّنيا بِخَيرِهِ وشَرِّهِ ، وأنَّك مَسؤولٌ عمَّا وَلّيتَهُ مِن حُسْنِ الأدَبِ والدَّلالةِ إلى رَبِّهِ ، والمَعونَةِ لَهُ على طاعَتِهِ فيكَ وفِي نفسِهِ ، فمُثابٌ على ذلِكَ ومُعاقَبٌ ، فاعمَل في أمرهِ عَمَل المُتزَيِّنِ بِحُسنِ أثرِهِ عَلَيهِ في عاجِلِ الدُّنيا ، المُعَذِّر إلى ربِّهِ فيما بينَكَ وبينَهُ بحُسْنِ القِيام عَلَيهِ والأخْذِ لَهُ مِنهُ ،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ـ وأمَّا حقُّ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فَتَعْلَمُ أنَّه يدُكَ الَّتي تَبْسُطُها، وظهْرُكَ الَّذي تَلْتَجِئُ إليهِ ، وعِزُّك الَّذي تَعتمِدُ عَلَيهِ ، وَقُوَّتُكَ الَّتي تَصولُ بها ، فلا تتَّخذْهُ سِلاحاً على مَعصِيَةِ اللّه ِ ، ولا عُدَّةً للظُّلم بِحَقِّ اللّه َ ، ولا تَدَع نُصْرَتَهُ على نَفسِهِ ، ومعونَتَهُ على عَدُوِّهِ ، والحَوْلَ بينَهُ وبينَ شَياطينهِ ، وَتَأدِيَةَ النَّصيحَةِ إلَيهِ ، وَالإقبالَ عَلَيهِ في اللّه ِ ، فإنِ انْقادَ لِربِّهِ وأحْسَن الإجابَة لَهُ ، وإلاَّ فَليَكُنِ اللّه ُ آثرَ عِندَكَ ، و أكرَمَ عَلَيكَ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ـ وأمَّا حقُّ المُنْعِمِ عَلَيكَ بالوَلاء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تَعْلَمَ أنَّهُ أنفَقَ فيكَ مالَهُ ، وأخرجَكَ مِن ذُلِّ الرِّقِّ ، ووَحشَتِهِ إلى عِزِّ الحُرِّيَّةِ وأُنْسِها ، وأطلقَكَ مِن أسْر المَلكَةِ ، وفَكَّ عَنكَ حَلَقَ العُبودِيَّةِ ، وأوْجدَكَ رائِحَةَ العِزِّ ، وأخرجَكَ من سِجْن القَهْرِ ، ودفع عنك العُسْرَ ، وبسَط لكَ لسانَ الإنْصافِ ، وأباحَكَ الدُّنيا كُلَّها ، فملَّكَكَ نفسَكَ ، وحَلَّ أسرَكَ ، وَفرَّغكَ لِعبادَةِ رَبِّكَ ، واحتَمَل بذلِكَ التَّقْصيرَ في مالِهِ ، فَتَعلَمُ أنَّهُ أوْلى الخَلقِ بِكَ بَعدَ أُولي رَحِمِكَ في حياتِكَ ومَوْتِكَ ، وأحَقُّ الخَلْقِ بِنَصْرِكَ ومَعونَتِكَ ، ومُكانَفَتِكَ في ذاتِ اللّه ِ ، فلا تُؤثِر عَليهِ نَفسَكَ ما احتاجَ إلَيكَ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2885_130370"/>
    </w:p>
    <w:p>
      <w:pPr>
        <w:pStyle w:val="Heading4"/>
        <w:numPr>
          <w:ilvl w:val="3"/>
          <w:numId w:val="1"/>
        </w:numPr>
        <w:rPr/>
      </w:pPr>
      <w:bookmarkStart w:id="358" w:name="__RefHeading___Toc3013158_3224264995"/>
      <w:bookmarkStart w:id="359" w:name="_Toc136"/>
      <w:bookmarkEnd w:id="357"/>
      <w:bookmarkEnd w:id="358"/>
      <w:r>
        <w:rPr/>
        <w:t>۲۶</w:t>
      </w:r>
      <w:r>
        <w:rPr>
          <w:rtl w:val="true"/>
        </w:rPr>
        <w:t xml:space="preserve"> ـ وأمّا حقّ مولاك الجارية عليه نعمتك</w:t>
      </w:r>
      <w:bookmarkEnd w:id="359"/>
    </w:p>
    <w:p>
      <w:pPr>
        <w:pStyle w:val="Heading4"/>
        <w:numPr>
          <w:ilvl w:val="3"/>
          <w:numId w:val="1"/>
        </w:numPr>
        <w:rPr/>
      </w:pPr>
      <w:bookmarkStart w:id="360" w:name="__RefHeading___Toc3013160_3224264995"/>
      <w:bookmarkStart w:id="361" w:name="_Toc137"/>
      <w:bookmarkEnd w:id="360"/>
      <w:r>
        <w:rPr/>
        <w:t>۲۷</w:t>
      </w:r>
      <w:r>
        <w:rPr>
          <w:rtl w:val="true"/>
        </w:rPr>
        <w:t xml:space="preserve"> ـ وأمّا حقّ ذي المعروف عليك</w:t>
      </w:r>
      <w:bookmarkEnd w:id="361"/>
    </w:p>
    <w:p>
      <w:pPr>
        <w:pStyle w:val="Heading4"/>
        <w:numPr>
          <w:ilvl w:val="3"/>
          <w:numId w:val="1"/>
        </w:numPr>
        <w:rPr/>
      </w:pPr>
      <w:bookmarkStart w:id="362" w:name="__RefHeading___Toc3013162_3224264995"/>
      <w:bookmarkStart w:id="363" w:name="_Toc138"/>
      <w:bookmarkEnd w:id="362"/>
      <w:r>
        <w:rPr/>
        <w:t>۲۸</w:t>
      </w:r>
      <w:r>
        <w:rPr>
          <w:rtl w:val="true"/>
        </w:rPr>
        <w:t xml:space="preserve"> ـ وأمّا حقّ المؤذّن</w:t>
      </w:r>
      <w:bookmarkEnd w:id="363"/>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ـ وأمَّا حَقُّ مولاكَ الجاريَةُ عليهِ نِعمَتُكَ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تَعلَمَ أنَّ اللّه َ جَعَلَكَ حامِيَةً عَلَيهِ ، وَوَاقِيةً وناصِراً ومَعْقِلاً ، وجَعَلَهُ لَكَ وسيلَةً وسَبباً بينَك وبَينَهُ ، فبالْحَريِّ أنْ يحْجُبَك عَنِ النَّارِ ، فَيَكونُ في ذلِكَ ثوابٌ مِنهُ في الآجِلِ ، ويُحكَم لَكَ بميراثِهِ في العاجِلِ ، إذا لم يَكُن لَهُ رَحِمٌ مكافأةً لِما أنْفَقْتَهُ مِن مالِكَ عَلَيهِ ، وقُمتَ بهِ مِن حَقِّهِ بَعدَ إنفاقِ مالِكَ ، فإنْ لم تقم بِحَقّهِ خِيفَ عَلَيكَ أنْ لا يُطيِّبَ لَكَ مِيراثَهُ ،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ـ وأمَّا حقُّ ذي المَعروفِ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تَشكُرَهُ وتَذكُرَ معروفَهُ وتَنْشُرَ لَهُ المقالَةَ الحَسَنَة ، وتُخلِصَ لَهُ الدُّعاءَ فيما بينَكَ وبَينَ اللّه ِ سُبحانَهُ ، فإنَّكَ إذا فَعَلتَ ذلِكَ كُنتَ قَد شَكرتَهُ سِرّاً وعَلانِيَةً ، ثُمَّ إنْ أمْكَنَ مُكافأتُهُ بالفِعلِ كافأْتَهُ ، وإلاَّ كُنتَ مُرْصِداً لَهُ مُوَطِّناً نفسَكَ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ـ وأمَّا حقُّ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تعلَمَ أنَّهُ مُذكِّرُكَ بِربِّكَ ، وداعيكَ إلى حَظِّكَ ، وأفضلُ أعوانِكَ على قضاءِ الفريضَةِ الَّتي افترضَها اللّه ُ عَلَيكَ، فَتشْكرُهُ على ذلِكَ شُكْرَكَ للمُحْسِنِ إلَيكَ ، وإنْ كُنتَ في بَيتِكَ مهتَمّاً لذلِكَ لَم تَكُن للّه ِ في أمرِهِ مُتَّهِماً ، وعَلِمْتَ أنَّهُ نِعمَةٌ مِنَ اللّه ِ عَلَيكَ ، لا شَكَّ فيها، فَأَحسِن صُحْبَةَ نِعمَةِ اللّه ِ بِحَمدِ اللّه ِ عَلَيها على كُلِّ حالٍ ، ولا قُوَّةَ إلاَّ باللّه ِ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2885_130371"/>
    </w:p>
    <w:p>
      <w:pPr>
        <w:pStyle w:val="Heading4"/>
        <w:numPr>
          <w:ilvl w:val="3"/>
          <w:numId w:val="1"/>
        </w:numPr>
        <w:rPr/>
      </w:pPr>
      <w:bookmarkStart w:id="365" w:name="__RefHeading___Toc3013164_3224264995"/>
      <w:bookmarkStart w:id="366" w:name="_Toc139"/>
      <w:bookmarkEnd w:id="364"/>
      <w:bookmarkEnd w:id="365"/>
      <w:r>
        <w:rPr/>
        <w:t>۲۹</w:t>
      </w:r>
      <w:r>
        <w:rPr>
          <w:rtl w:val="true"/>
        </w:rPr>
        <w:t xml:space="preserve"> ـ وأمّا حقّ إمامك في صلاتك</w:t>
      </w:r>
      <w:bookmarkEnd w:id="366"/>
    </w:p>
    <w:p>
      <w:pPr>
        <w:pStyle w:val="Heading4"/>
        <w:numPr>
          <w:ilvl w:val="3"/>
          <w:numId w:val="1"/>
        </w:numPr>
        <w:rPr/>
      </w:pPr>
      <w:bookmarkStart w:id="367" w:name="__RefHeading___Toc3013166_3224264995"/>
      <w:bookmarkStart w:id="368" w:name="_Toc140"/>
      <w:bookmarkEnd w:id="367"/>
      <w:r>
        <w:rPr/>
        <w:t>۳۰</w:t>
      </w:r>
      <w:r>
        <w:rPr>
          <w:rtl w:val="true"/>
        </w:rPr>
        <w:t xml:space="preserve"> ـ وأمّا حقّ الجليس</w:t>
      </w:r>
      <w:bookmarkEnd w:id="368"/>
    </w:p>
    <w:p>
      <w:pPr>
        <w:pStyle w:val="Heading4"/>
        <w:numPr>
          <w:ilvl w:val="3"/>
          <w:numId w:val="1"/>
        </w:numPr>
        <w:rPr/>
      </w:pPr>
      <w:bookmarkStart w:id="369" w:name="__RefHeading___Toc3013168_3224264995"/>
      <w:bookmarkStart w:id="370" w:name="_Toc141"/>
      <w:bookmarkEnd w:id="369"/>
      <w:r>
        <w:rPr/>
        <w:t>۳۱</w:t>
      </w:r>
      <w:r>
        <w:rPr>
          <w:rtl w:val="true"/>
        </w:rPr>
        <w:t xml:space="preserve"> ـ وأمّا حقّ الجار</w:t>
      </w:r>
      <w:bookmarkEnd w:id="370"/>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ـ وأمَّا حقُّ إمامِكَ في صلاتِكَ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تَعلَمَ أنَّهُ قَد تَقَلَّدَ السَّفارَةَ فيما بَينَكَ وَبَينَ اللّه ِ ، والوِفادَةَ إلى رَبِّكَ ، وَتكَلَّمَ عَنكَ ولَم تَتَكلَّم عَنهُ ، ودعا لَكَ ولَم تَدْعُ لَهُ ، وطلَبَ فيكَ ولم تَطْلُب فيهِ ، وَكَفاكَ هَمَّ المُقامِ بَينَ يَدي اللّه ِ ، والمُساءَلَةَ لَهُ فَيكَ ، ولَم تَكْفِهِ ذلِك ، فإنْ كان في شيْءٍ من ذلِكَ تقْصِيرٌ كان بهِ دونَكَ ، و إنْ كانَ آثِماً لَم تَكُن شريكَهُ فيه ولَم يَكُن لهُ عَلَيكَ فَضلٌ ، فوَقى نفسَكَ بنَفسِهِ ، وَوَقى صَلاتَكَ بِصَلاتِهِ ، فتشْكُرَ لَهُ على ذلِكَ ، ولا حَولَ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ـ وأمَّا حقُّ الجلِيسِ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تُلِينَ لَهُ كَنفَكَ ، وتُطِيبَ لَهُ جانِبَكَ ، وتُنصِفَهُ في مُجاراةِ اللَّفظِ ، ولا تُغْرِقَ في نَزْعِ اللَّحْظِ إذا لَحَظْتَ ، وتَقْصِدَ في اللَّفظِ إلى إفْهامِهُ إذا لَفَظْتَ ، وإنْ كُنتَ الجَلِيسَ إليهِ كُنتَ في القيامِ عَنهُ بالخِيارِ ، وإنْ كان الجالِسَ إليكَ كانَ بالخِيارِ ، ولا تَقومَ إلاَّ بإذْنِهِ ،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ـ وأمَّا حقُّ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فحِفْظُهُ غائِباً ، وكَرَامَتُه شاهِداً ، ونُصرَتُهُ ومعونَتُهُ في الحَاليْنِ جَميعاً ، لا تتبَّعَ لَهُ عَوْرةً ، و لا تَبْحَث لَهُ عَن سَوْأةٍ لِتعْرِفَها ، فإنْ عَرَفْتَها مِنهُ مِن غَير إرادَةٍ مِنكَ ولا تكَلُّفٍ ، كُنتَ لِما عَلِمْتَ حِصْناً حصِيناً ، وسِتْراً سَتِيراً ، لو بَحَثَتِ الأسِنَّةُ عَنهُ ضَمِيراً لَم تتصِلْ إليهِ ، لانْطِوائِهِ عَلَيهِ ، لا تَستَمِع عَلَيهِ مِن حَيثُ لا يَعلَمُ ، لا تُسْلِمْهُ عِندَ شَديدَةٍ ، ولاتَحْسُدْهُ عِندَ نِعمَةٍ ، تُقِيلُ عَثْرتَهُ ، وَتغْفِرُ زَلَّتهُ ، ولا تدَّخِر حِلْمَكَ عَنهُ إذا جَهِلَ عَلَيكَ ، ولا تَخرُج أنْ تكونَ سِلْماً لَهُ تَرُدُّ عَنهُ لِسانَ الشَّتِيمَةِ ، وتُبْطِلُ فيه كَيدَ حامِلِ النَّصيحَةِ ، وتعاشِرُهُ مُعاشرَةً كَريمَةً ، ولا حَولَ ولا قوَّة إلاَّ باللّه ِ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885_130372"/>
    </w:p>
    <w:p>
      <w:pPr>
        <w:pStyle w:val="Heading4"/>
        <w:numPr>
          <w:ilvl w:val="3"/>
          <w:numId w:val="1"/>
        </w:numPr>
        <w:rPr/>
      </w:pPr>
      <w:bookmarkStart w:id="372" w:name="__RefHeading___Toc3013170_3224264995"/>
      <w:bookmarkStart w:id="373" w:name="_Toc142"/>
      <w:bookmarkEnd w:id="371"/>
      <w:bookmarkEnd w:id="372"/>
      <w:r>
        <w:rPr/>
        <w:t>۳۲</w:t>
      </w:r>
      <w:r>
        <w:rPr>
          <w:rtl w:val="true"/>
        </w:rPr>
        <w:t xml:space="preserve"> ـ وأمّا حقّ الصّاحب</w:t>
      </w:r>
      <w:bookmarkEnd w:id="373"/>
    </w:p>
    <w:p>
      <w:pPr>
        <w:pStyle w:val="Heading4"/>
        <w:numPr>
          <w:ilvl w:val="3"/>
          <w:numId w:val="1"/>
        </w:numPr>
        <w:rPr/>
      </w:pPr>
      <w:bookmarkStart w:id="374" w:name="__RefHeading___Toc3013172_3224264995"/>
      <w:bookmarkStart w:id="375" w:name="_Toc143"/>
      <w:bookmarkEnd w:id="374"/>
      <w:r>
        <w:rPr/>
        <w:t>۳۳</w:t>
      </w:r>
      <w:r>
        <w:rPr>
          <w:rtl w:val="true"/>
        </w:rPr>
        <w:t xml:space="preserve"> ـ وأمّا حقّ الشّريك</w:t>
      </w:r>
      <w:bookmarkEnd w:id="375"/>
    </w:p>
    <w:p>
      <w:pPr>
        <w:pStyle w:val="Heading4"/>
        <w:numPr>
          <w:ilvl w:val="3"/>
          <w:numId w:val="1"/>
        </w:numPr>
        <w:rPr/>
      </w:pPr>
      <w:bookmarkStart w:id="376" w:name="__RefHeading___Toc3013174_3224264995"/>
      <w:bookmarkStart w:id="377" w:name="_Toc144"/>
      <w:bookmarkEnd w:id="376"/>
      <w:r>
        <w:rPr/>
        <w:t>۳۴</w:t>
      </w:r>
      <w:r>
        <w:rPr>
          <w:rtl w:val="true"/>
        </w:rPr>
        <w:t xml:space="preserve"> ـ أمّا حقّ المال</w:t>
      </w:r>
      <w:bookmarkEnd w:id="377"/>
    </w:p>
    <w:p>
      <w:pPr>
        <w:pStyle w:val="Heading4"/>
        <w:numPr>
          <w:ilvl w:val="3"/>
          <w:numId w:val="1"/>
        </w:numPr>
        <w:rPr/>
      </w:pPr>
      <w:bookmarkStart w:id="378" w:name="__RefHeading___Toc3013176_3224264995"/>
      <w:bookmarkStart w:id="379" w:name="_Toc145"/>
      <w:bookmarkEnd w:id="378"/>
      <w:r>
        <w:rPr/>
        <w:t>۳۵</w:t>
      </w:r>
      <w:r>
        <w:rPr>
          <w:rtl w:val="true"/>
        </w:rPr>
        <w:t xml:space="preserve"> ـ وأمّا حقّ الغريم الطّالب لك</w:t>
      </w:r>
      <w:bookmarkEnd w:id="379"/>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ـ وأمَّا حقُّ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تصْحبَهُ بالفَضلِ ما وَجدْتَ إليهِ سبيلاً ، وإلاَّ فَلا أقلَّ مِنَ الإنصافِ ، وأنْ تُكرِمَهُ كما يكْرِمُكَ ، وتحْفظَهُ كما يَحْفَظُكَ ، ولا يَسبِقَكَ فيما بينَكَ وبَينَهُ إلى مَكرُمَةٍ ، فإنْ سبَقَكَ كافأْتهُ ، ولا تُقَصِّرْ بهِ عمَّا يَستحِقُّ من المَوَدَّةِ تُلْزِمُ نفسَكَ نَصيحَتَهُ وحِياطتَهُ ، ومعاضَدَتَهُ على طاعَةِ ربِّهِ ، ومعونَتَهُ على نَفسِهِ ، فيما لا يَهُمُّ بهِ من مَعصِيَةِ ربِّهِ ، ثُمَّ تكونُ عَلَيهِ رَحمَةً ، ولا تكونُ عَلَيهِ عَذاباً ،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ـ وأمَّا حقُّ الشَّريكِ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غابَ كفيْتَهُ ، وإنْ حَضَرَ ساوَيْتَهُ ، ولا تَعْزِم على حُكمِكَ دونَ حُكمِهِ ، ولا تَعمَل بِرأيِكَ دونَ مُناظَرَتِهِ ، وتَحفَظَ عَلَيهِ مالَهُ ، وتَنْفي عَنهُ خيانَتَهُ فيما عَزَّ أوْ هانَ ، فإنَّهُ بَلَغَنا أنَّ يدَ اللّه ِ عَلى الشَّريكَينِ ما لَم يتَخاوَنا ،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ـ أمَّا حَقُّ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لا تأخُذَهُ إلاَّ مِن حِلِّهِ ، ولا تُنْفِقَهُ إلاَّ في حِلِّهِ ، ولا تُحَرِّفَهُ عَن مواضِعِهِ ، ولا تَصرِفَهُ عَن حقائِقِهِ ، ولا تجعَلَهُ إذا كانَ مِنَ اللّه ِ إلاَّ إليهِ ، وسَبَباً إلى اللّه ُ لا تُؤثِرُ بهِ على نَفسِكَ مَن لَعَلَّهُ لا يَحْمَدُكَ، وبالحَرِيِّ أنْ لا يُحسِنَ خِلافَتَهُ في تَرِكَتِكَ ، ولا يَعمَلُ فيهِ بِطاعَةِ رَبِّكَ فَتكونَ مُعِيناً لَهُ على ذلِكَ ، أو بِما أحدَثَ في مالِكَ أحسنَ نظراً لِنَفسِهِ ، فَيَعمَلَ بِطاعَةَ رَبِّهِ فيذْهَبُ بِالغَنيمَةِ ، وتَبُوءُ بالإثمِ والحَسرَةِ والنَّدامَةِ مَعَ التَّبِعَةِ ،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ـ وأمَّا حَقُّ الغَريمِ الطَّالبِ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 موسِراً أوْفيتَهُ وكَفَيْتَه وأغنَيتَهُ ، ولَم تردُدْهُ وتَمْطُلْهُ ، فَإنَّ رَسولَ اللّه ِ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 الغنيِّ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معسِراً أرضَيتَهُ بِحُسْنِ القَولِ ، وطلَبتَ إليهِ طَلَباً جَميلاً ، ورَدَدْتهُ عن نفسِكَ رَدّاً لَطيفاً ، ولَم تَجمَع عَليهِ ذَهابَ مالِهِ وَسوءَ مُعامَلَتِهِ ، فإنَّ ذلِكَ لُؤمٌ ، و لا قُوَّةَ إلاَّ باللّه ِ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885_130373"/>
    </w:p>
    <w:p>
      <w:pPr>
        <w:pStyle w:val="Heading4"/>
        <w:numPr>
          <w:ilvl w:val="3"/>
          <w:numId w:val="1"/>
        </w:numPr>
        <w:rPr/>
      </w:pPr>
      <w:bookmarkStart w:id="381" w:name="__RefHeading___Toc3013178_3224264995"/>
      <w:bookmarkStart w:id="382" w:name="_Toc146"/>
      <w:bookmarkEnd w:id="380"/>
      <w:bookmarkEnd w:id="381"/>
      <w:r>
        <w:rPr/>
        <w:t>۳۶</w:t>
      </w:r>
      <w:r>
        <w:rPr>
          <w:rtl w:val="true"/>
        </w:rPr>
        <w:t xml:space="preserve"> ـ وأمّا حقّ الخليط</w:t>
      </w:r>
      <w:bookmarkEnd w:id="382"/>
    </w:p>
    <w:p>
      <w:pPr>
        <w:pStyle w:val="Heading4"/>
        <w:numPr>
          <w:ilvl w:val="3"/>
          <w:numId w:val="1"/>
        </w:numPr>
        <w:rPr/>
      </w:pPr>
      <w:bookmarkStart w:id="383" w:name="__RefHeading___Toc3013180_3224264995"/>
      <w:bookmarkStart w:id="384" w:name="_Toc147"/>
      <w:bookmarkEnd w:id="383"/>
      <w:r>
        <w:rPr/>
        <w:t>۳۷</w:t>
      </w:r>
      <w:r>
        <w:rPr>
          <w:rtl w:val="true"/>
        </w:rPr>
        <w:t xml:space="preserve"> ـ وأمّا حقّ الخصْم المدّعي عليك</w:t>
      </w:r>
      <w:bookmarkEnd w:id="384"/>
    </w:p>
    <w:p>
      <w:pPr>
        <w:pStyle w:val="Heading4"/>
        <w:numPr>
          <w:ilvl w:val="3"/>
          <w:numId w:val="1"/>
        </w:numPr>
        <w:rPr/>
      </w:pPr>
      <w:bookmarkStart w:id="385" w:name="__RefHeading___Toc3013182_3224264995"/>
      <w:bookmarkStart w:id="386" w:name="_Toc148"/>
      <w:bookmarkEnd w:id="385"/>
      <w:r>
        <w:rPr/>
        <w:t>۳۸</w:t>
      </w:r>
      <w:r>
        <w:rPr>
          <w:rtl w:val="true"/>
        </w:rPr>
        <w:t xml:space="preserve"> ـ وأمّا حقّ الخصم المدّعى عليه</w:t>
      </w:r>
      <w:bookmarkEnd w:id="386"/>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ـ وأمَّا حقُّ الخَلِيط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لا تغُرَّهُ ، ولا تغُشَّهُ ، ولا تُكَذِّبَهُ ، ولا تُغْفِلَهُ ، ولا تَخْدَعَهُ ، و لاتعمَلَ في انتقاضِهِ عَمَلَ العَدُوِّ الَّذي لا يُبْقي على صاحبِهِ ، وإِن اِطمأنَّ إلَيكَ استقْصَيْتَ لَهُ على نَفسِكَ ، وعَلِمْتَ أنَّ غَبْنَ المُسترسِلِ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ـ وأمَّا حقُّ الخَصْم المُدَّعي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ما يَدَّعي علَيكَ حَقَّاً لم تَنفَسِخ في حُجَّتِهِ ، ولم تَعمَل في إبطالِ دَعوَتِهِ وكُنتَ خَصمَ نَفسِكَ لَهُ ، والحاكِمَ عَلَيها ، والشَّاهِدَ لَهُ بِحَقِّهِ دُونَ شهادَةِ الشُّهودِ ، فإنَّ ذلِكَ حَقُّ اللّه ِ عَلَيكَ ، وإنْ كانَ ما يَدَّعيهِ باطِلاً رَفقْتَ بهِ ، وَروَّعتَهُ وناشَدْتَهُ بِدينِهِ ، وكَسرْتَ حِدَّتَهُ عَنكَ بِذِكرِ اللّه ِ ، وألْقيتَ حَشْوَ الكَلامِ ، ولَغْطَهُ الَّذي لا يَرُدُّ عَنكَ عادِيَةَ عَدُوِّكَ ، بَل تَبُوءُ بإثْمِهِ ، وبهِ يشْحَذُ علَيكَ سَيْفَ عَداوَتِهِ ، لأنَّ لفظَةَ السُّوءِ تَبْعَثُ الشَّرَّ ، والخَيرُ مَقْمَعَةٌ للشَّرِّ ،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ـ وأمَّا حَقُّ الخَصم المُدَّعى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ما تَدَّعيهِ حَقَّاً أجْمَلْتَ في مقاوَلَتِهِ بمَخْرَجِ الدَّعوى ، فَإنَّ للدَّعوى غِلْظَةً في سَمْع المُدَّعى عَلَيهِ ، وقَصَدْتَ قصدَ حُجَّتِكَ بالرِّفقِ ، وأمْهَلِ المُهْلَةِ ، وأبْينِ البَيانِ ، وألْطَفِ اللُّطْفِ ، ولم تَتَشاغَل عَن حُجَّتِكَ بمنَازَعَتِهِ بالقِيل وَالقالِ ، فتُذْهِبُ عنكَ حُجَّتَكَ ، ولا يكونُ لَكَ في ذلِكَ دَرَكٌ ، ولا قُوَّة إلاَّ باللّه ِ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2885_130374"/>
    </w:p>
    <w:p>
      <w:pPr>
        <w:pStyle w:val="Heading4"/>
        <w:numPr>
          <w:ilvl w:val="3"/>
          <w:numId w:val="1"/>
        </w:numPr>
        <w:rPr/>
      </w:pPr>
      <w:bookmarkStart w:id="388" w:name="__RefHeading___Toc3013184_3224264995"/>
      <w:bookmarkStart w:id="389" w:name="_Toc149"/>
      <w:bookmarkEnd w:id="387"/>
      <w:bookmarkEnd w:id="388"/>
      <w:r>
        <w:rPr/>
        <w:t>۳۹</w:t>
      </w:r>
      <w:r>
        <w:rPr>
          <w:rtl w:val="true"/>
        </w:rPr>
        <w:t xml:space="preserve"> ـ وأمّا حقّ المسْتشير</w:t>
      </w:r>
      <w:bookmarkEnd w:id="389"/>
    </w:p>
    <w:p>
      <w:pPr>
        <w:pStyle w:val="Heading4"/>
        <w:numPr>
          <w:ilvl w:val="3"/>
          <w:numId w:val="1"/>
        </w:numPr>
        <w:rPr/>
      </w:pPr>
      <w:bookmarkStart w:id="390" w:name="__RefHeading___Toc3013186_3224264995"/>
      <w:bookmarkStart w:id="391" w:name="_Toc150"/>
      <w:bookmarkEnd w:id="390"/>
      <w:r>
        <w:rPr/>
        <w:t>۴۰</w:t>
      </w:r>
      <w:r>
        <w:rPr>
          <w:rtl w:val="true"/>
        </w:rPr>
        <w:t xml:space="preserve"> ـ وأمّا حقّ المشير عليك</w:t>
      </w:r>
      <w:bookmarkEnd w:id="391"/>
    </w:p>
    <w:p>
      <w:pPr>
        <w:pStyle w:val="Heading4"/>
        <w:numPr>
          <w:ilvl w:val="3"/>
          <w:numId w:val="1"/>
        </w:numPr>
        <w:rPr/>
      </w:pPr>
      <w:bookmarkStart w:id="392" w:name="__RefHeading___Toc3013188_3224264995"/>
      <w:bookmarkStart w:id="393" w:name="_Toc151"/>
      <w:bookmarkEnd w:id="392"/>
      <w:r>
        <w:rPr/>
        <w:t>۴۱</w:t>
      </w:r>
      <w:r>
        <w:rPr>
          <w:rtl w:val="true"/>
        </w:rPr>
        <w:t xml:space="preserve"> ـ وأمّا حقّ المسْتنْصح</w:t>
      </w:r>
      <w:bookmarkEnd w:id="393"/>
    </w:p>
    <w:p>
      <w:pPr>
        <w:pStyle w:val="Heading4"/>
        <w:numPr>
          <w:ilvl w:val="3"/>
          <w:numId w:val="1"/>
        </w:numPr>
        <w:rPr/>
      </w:pPr>
      <w:bookmarkStart w:id="394" w:name="__RefHeading___Toc3013190_3224264995"/>
      <w:bookmarkStart w:id="395" w:name="_Toc152"/>
      <w:bookmarkEnd w:id="394"/>
      <w:r>
        <w:rPr/>
        <w:t>۴۲</w:t>
      </w:r>
      <w:r>
        <w:rPr>
          <w:rtl w:val="true"/>
        </w:rPr>
        <w:t xml:space="preserve"> ـ وأمّا حقّ النّاصح</w:t>
      </w:r>
      <w:bookmarkEnd w:id="395"/>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ـ وأمَّا حَقُّ المُسْتَشِيرِ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حضرَكَ لَهُ وجْهُ رأيٍ جَهِدتَ لَهُ في النَّصيحَةِ ، وأشَرتَ عَلَيهِ بِما تعلَمُ ، أنَّكَ لَو كُنتَ مكانَهُ عَمِلتَ بهِ ، وذلِكَ لِيَكُن مِنكَ في رَحمَةٍ ولِينٍ ، فَإنَّ اللِّينَ يؤنِسُ الوَحشَةَ ، وإنَّ الغَلِظ يُوحِشُ مَوضِعَ الأُنْسِ وإنْ لم يَحضُرْكَ لَهُ رأيٌ ، وعَرَفْتَ لَهُ مَن تَثِقُ بِرَأيهِ ، وتَرْضى بِهِ لِنَفسِكَ دَلَلْتَهُ عَلَيهِ ، وأرْشَدْتَهُ إلَيهِ ، فَكُنتَ لَم تأْ لُهُ خَيراً ، ولَم تدَّخِرْهُ نُصْحاً ، ولا حولَ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ـ وأمَّا حقُّ المُشِير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تَتَّهِمْهُ فيما لا يُوافِقُكَ عَلَيهِ مِن رأيهِ إذا أشارَ عَلَيكَ ، فإنَّما هِيَ الآراءُ وتَصرُّفُ النَّاسِ فيها واختِلافُهُم ، فَكُن عَليهِ في رأيهِ بالخيارِ إذا اتَّهمْتَ رأيَهُ ، فأمَّا تُهمَتُهُ فلا تَجوزُ لَكَ إذا كان عِندَكَ مِمَّن يَستَحِقُّ المُشاوَرَةَ ، ولا تَدع شُكرَهُ على ما بَدا لَكَ من إشْخاصِ رأيهِ وحسْن وجهِ مَشورَتِهِ ، فإذا وافَقَكَ حَمِدْتَ اللّه َ ، وقَبِلتَ ذلِكَ مِن أخيكَ بالشُّكرِ والإرصادِ بالمُكافَأةِ في مثلها إنْ فزَع إلَيكَ ،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ـ وأمَّا حَقُّ المسْتَنْصِحِ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حَقَّهُ أنْ تُؤدِّيَ إلَيهِ النَّصيحَةَ على الحَقِّ الَّذي تَرى لَهُ أنَّهُ يَحمِلُ ، ويَخرُجُ المَخْرَجَ الَّذي يَلِينُ على مَسامِعِهِ ، وتُكَلِّمَهُ مِنَ الكلامِ بِما يُطيقُهُ عَقلُهُ ، فإنَّ لِكُلِّ عَقلٍ طَبقَةً مِنَ الكلامِ يعرِفُهُ ويَجْتَنِبُهُ ، وليَكُن مذهَبُكَ الرَّحمَةَ ،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ـ وأمَّا حقُّ النَّاصح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تُلينَ لَهُ جَناحَكَ ، ثمَّ تَشْرَئِبَّ لَهُ قلْبَكَ ، وتَفتَح لَهُ سمعَكَ حَتَّى تَفْهَمَ عَنهُ نَصيحَتَهُ ، ثُمَّ تَنْظُرَ فيها ، فَإنْ كانَ وُفَّقَ فيها للصَّوابِ حَمِدتَ اللّه َ على ذلِكَ وقبِلْتَ مِنهُ ، وعَرَفْتَ لَهُ نَصيحَتَهُ ، وإنْ لمْ يَكُن وُفِّقَ لَها </w:t>
      </w:r>
      <w:r>
        <w:rPr>
          <w:rStyle w:val="FootnoteAnchor"/>
          <w:rtl w:val="true"/>
        </w:rPr>
        <w:footnoteReference w:id="304"/>
      </w:r>
      <w:r>
        <w:rPr>
          <w:rFonts w:ascii="Amiri" w:hAnsi="Amiri" w:eastAsia="Amiri" w:cs="Amiri"/>
          <w:color w:val="111111"/>
          <w:sz w:val="28"/>
          <w:sz w:val="28"/>
          <w:szCs w:val="28"/>
          <w:rtl w:val="true"/>
          <w:lang w:bidi="ar-SA"/>
        </w:rPr>
        <w:t xml:space="preserve">فيها رَحِمْتَهُ ، وَلَمْ تَتَّهِمْهُ ، وعَلِمتَ أنَّهُ لَم يأْلُكَ نُصْحاً ، إلاَّ أنَّهُ أخطَأ ، إلاَّ أن يكون عندك مُسْتَحقَّاً للتُّهمَة ، فلا تَعْبأْ بشيْء من أمره على كلّ حالٍ ، ولا قوَّة إلاَّ باللّه ِ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2885_130375"/>
    </w:p>
    <w:p>
      <w:pPr>
        <w:pStyle w:val="Heading4"/>
        <w:numPr>
          <w:ilvl w:val="3"/>
          <w:numId w:val="1"/>
        </w:numPr>
        <w:rPr/>
      </w:pPr>
      <w:bookmarkStart w:id="397" w:name="__RefHeading___Toc3013192_3224264995"/>
      <w:bookmarkStart w:id="398" w:name="_Toc153"/>
      <w:bookmarkEnd w:id="396"/>
      <w:bookmarkEnd w:id="397"/>
      <w:r>
        <w:rPr/>
        <w:t>۴۳</w:t>
      </w:r>
      <w:r>
        <w:rPr>
          <w:rtl w:val="true"/>
        </w:rPr>
        <w:t xml:space="preserve"> ـ وأمّا حقّ الكبير</w:t>
      </w:r>
      <w:bookmarkEnd w:id="398"/>
    </w:p>
    <w:p>
      <w:pPr>
        <w:pStyle w:val="Heading4"/>
        <w:numPr>
          <w:ilvl w:val="3"/>
          <w:numId w:val="1"/>
        </w:numPr>
        <w:rPr/>
      </w:pPr>
      <w:bookmarkStart w:id="399" w:name="__RefHeading___Toc3013194_3224264995"/>
      <w:bookmarkStart w:id="400" w:name="_Toc154"/>
      <w:bookmarkEnd w:id="399"/>
      <w:r>
        <w:rPr/>
        <w:t>۴۴</w:t>
      </w:r>
      <w:r>
        <w:rPr>
          <w:rtl w:val="true"/>
        </w:rPr>
        <w:t xml:space="preserve"> ـ وأمّا حقّ الصّغير</w:t>
      </w:r>
      <w:bookmarkEnd w:id="400"/>
    </w:p>
    <w:p>
      <w:pPr>
        <w:pStyle w:val="Heading4"/>
        <w:numPr>
          <w:ilvl w:val="3"/>
          <w:numId w:val="1"/>
        </w:numPr>
        <w:rPr/>
      </w:pPr>
      <w:bookmarkStart w:id="401" w:name="__RefHeading___Toc3013196_3224264995"/>
      <w:bookmarkStart w:id="402" w:name="_Toc155"/>
      <w:bookmarkEnd w:id="401"/>
      <w:r>
        <w:rPr/>
        <w:t>۴۵</w:t>
      </w:r>
      <w:r>
        <w:rPr>
          <w:rtl w:val="true"/>
        </w:rPr>
        <w:t xml:space="preserve"> ـ وأمّا حقّ السّائل</w:t>
      </w:r>
      <w:bookmarkEnd w:id="402"/>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ـ وأمَّا حقُّ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حقَّه تَوْقِيرُ سِنِّهِ ، وإجلالُ إسلامِهِ إذا كانَ من أهلِ الفَضلِ في الإسلامِ بِتَقْديمِهِ فيهِ ، وترْكِ مُقابَلَتِهِ عِندَ الخِصامِ ، ولا تسْبِقْهُ إلى طَريقٍ ، ولا تَؤُمَّهُ في طريقٍ ولا تَستَجْهِلْهُ ، وإنْ جَهِلَ عَلَيكَ تَحَمَّلْتَ ، وأكرَمْتَهُ بِحَقِّ إسلامِهِ مَعَ سِنِّهِ ، فإنَّما حَقُّ السِّنِّ بِقَدْرِ الإسلامِ ، ولا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ـ وأمَّا حقُّ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فَرَحْمَتُهُ وتَثْقِيفُهُ وتَعْلِيمُهُ والعَفوُ عَنهُ ، والسَّتْرُ عَلَيهِ ، والرِّفُق بِهِ ، والمعُونَةُ لَهُ ، والسَّتْرُ على جرائِرِ حَدَاثَتِهِ ، فإنَّهُ سَبَبٌ للتَّوبَةِ ، والمُدارَاةُ لَهُ ، وتَرْكُ مُماحَكَتِهِ ، فإنَّ ذلِكَ أدْنى لِرُشْدِهِ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ـ وأمَّا حقُّ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فإعطاؤهُ إذا تَيَقَّنتَ صِدقَهُ ، وقَدرْتَ على سَدِّ حاجَتِهِ ، والدُّعاءُ لَهُ فيما نزَلَ بهِ ، والمُعَاوَنةُ لَهُ على طَلِبَتِهِ ، وإنْ شَكَكْتَ في صِدْقِهِ وسَبَقَتْ إليهِ التُّهَمَةُ لَهُ ، ولم تَعْزِم على ذلِكَ لم تأمَن أنْ يَكونَ من كَيْدِ الشَّيطانِ ، أرَاد أنْ يَصُدَّكَ عَن حَظِّكَ ، ويحُولَ بَينَكَ وَبَينَ التَّقرُّبِ إلى ربِّكَ فَتَرَكتَهُ بِسَتْرهِ ، ورَدَدْتَهُ رَدّاً جميلاً ، وإنْ غلَبْتَ نَفسَكَ في أمرِهِ وأعطَيْتَهُ على ما عرَضَ في نفسِكَ منه ، فإنَّ ذلِكَ مِن عَزْمِ الاُمورِ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12885_130376"/>
    </w:p>
    <w:p>
      <w:pPr>
        <w:pStyle w:val="Heading4"/>
        <w:numPr>
          <w:ilvl w:val="3"/>
          <w:numId w:val="1"/>
        </w:numPr>
        <w:rPr/>
      </w:pPr>
      <w:bookmarkStart w:id="404" w:name="__RefHeading___Toc3013198_3224264995"/>
      <w:bookmarkStart w:id="405" w:name="_Toc156"/>
      <w:bookmarkEnd w:id="403"/>
      <w:bookmarkEnd w:id="404"/>
      <w:r>
        <w:rPr/>
        <w:t>۴۶</w:t>
      </w:r>
      <w:r>
        <w:rPr>
          <w:rtl w:val="true"/>
        </w:rPr>
        <w:t xml:space="preserve"> ـ وأمّا حقّ المسؤول</w:t>
      </w:r>
      <w:bookmarkEnd w:id="405"/>
    </w:p>
    <w:p>
      <w:pPr>
        <w:pStyle w:val="Heading4"/>
        <w:numPr>
          <w:ilvl w:val="3"/>
          <w:numId w:val="1"/>
        </w:numPr>
        <w:rPr/>
      </w:pPr>
      <w:bookmarkStart w:id="406" w:name="__RefHeading___Toc3013200_3224264995"/>
      <w:bookmarkStart w:id="407" w:name="_Toc157"/>
      <w:bookmarkEnd w:id="406"/>
      <w:r>
        <w:rPr/>
        <w:t>۴۷</w:t>
      </w:r>
      <w:r>
        <w:rPr>
          <w:rtl w:val="true"/>
        </w:rPr>
        <w:t xml:space="preserve"> ـ وأمّا حقّ من سرّك اللّه به وعلى يديْه</w:t>
      </w:r>
      <w:bookmarkEnd w:id="407"/>
    </w:p>
    <w:p>
      <w:pPr>
        <w:pStyle w:val="Heading4"/>
        <w:numPr>
          <w:ilvl w:val="3"/>
          <w:numId w:val="1"/>
        </w:numPr>
        <w:rPr/>
      </w:pPr>
      <w:bookmarkStart w:id="408" w:name="__RefHeading___Toc3013202_3224264995"/>
      <w:bookmarkStart w:id="409" w:name="_Toc158"/>
      <w:bookmarkEnd w:id="408"/>
      <w:r>
        <w:rPr/>
        <w:t>۴۸</w:t>
      </w:r>
      <w:r>
        <w:rPr>
          <w:rtl w:val="true"/>
        </w:rPr>
        <w:t xml:space="preserve"> ـ وأمّا حقّ من ساءلك القضاء على يديْه بقول أو فعل</w:t>
      </w:r>
      <w:bookmarkEnd w:id="409"/>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ـ وأمَّا حقُّ المَسؤولِ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فَحَقُّهُ إنْ أعْطى قُبِلَ مِنهُ ما أعْطى بالشُّكرِ لَهُ والمَعرِفَةِ لِفضْلهِ ، وطلَبِ وَجْهِ العُذْر في مَنعِهِ ، وأحسِن بهِ الظَّنَّ ، واعلَم أنَّه إنْ منَعَ فمالَهُ منَع ، وأنْ لَيسَ التَّثْرِيبُ في مالِهِ وإنْ كانَ ظالِماً ، فَإنَّ الإنسان لظَلُومٌ 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ـ وأمَّا حقُّ من سَرَّك اللّه به وعلى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تعمَّدَها لَكَ حَمِدْتَ اللّه َ أوَّلاً ، ثُمَّ شكرْتَهُ على ذلِكَ بقَدْرهِ في مَوْضِعِ الجَزاءِ ، و كافأْتَهُ على فَضلِ الابْتداءِ ، وأرْصَدْتَ لَهُ المُكافأةَ ، وإنْ لم يَكُن تَعَمَّدَها حَمِدْتَ اللّه َ وشكرْتَهُ وعَلِمْتَ أنَّهُ مِنهُ تَوَحَّدَكَ بِها ، وأحْبَبْتَ هذا إذ كانَ سبباً مِن أسبابِ نِعَمِ اللّه ِ عَلَيكَ ، وترْجو لَهُ بعد ذلِكَ خَيراً ، فإنَّ أسبابَ النِّعَمِ بَرَكَةٌ حَيثُ ما كانَت وإنْ كانَ لَم يَتَعمَّد ، و لا قُوَّة إلاَّ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ـ وأمَّا حقُّ من ساءَكَ القضاءُ على يَديْهِ بِقَولٍ أو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تعمَّدَها كانَ العفْوُ أوْلى بِكَ لما فيهِ لَهُ مِنَ القَمْعِ وحُسْنِ الأدَبِ مَعَ كثيرِ أمْثاله مِنَ الخُلُقِ ، فإنَّ اللّه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لَمَنِ انتَصَرَ بَعْدَ ظُـلْمِهِ فَأُولَئكَ مَا عَلَيْهِم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عَزْمِ الْأُمُورِ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عَاقَبْتُمْ فَعَاقِبُوا بِمِثْلِ مَا عُوقِبْتُم بِهِ وَ لَئن صَبَرْتُمْ لَهُوَ خَيْرٌ لِلصَّابِرِينَ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هذا في العَمدِ ؛ فإن لم يكن عَمْداً لم تَظْلِمهُ بتَعَمُّدِ الانتصارِ مِنهُ ، فتكونُ قد كافأْتَهُ في تعمُّدٍ على خَطإٍ ، ورَفقْتَ بهِ ورَدَدْتهُ بألْطَفِ ما تَقْدِرُ عَلَيهِ ، ولا قُوَّةَ إلاَّ باللّه ِ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885_130377"/>
    </w:p>
    <w:p>
      <w:pPr>
        <w:pStyle w:val="Heading4"/>
        <w:numPr>
          <w:ilvl w:val="3"/>
          <w:numId w:val="1"/>
        </w:numPr>
        <w:rPr/>
      </w:pPr>
      <w:bookmarkStart w:id="411" w:name="__RefHeading___Toc3013204_3224264995"/>
      <w:bookmarkStart w:id="412" w:name="_Toc159"/>
      <w:bookmarkEnd w:id="410"/>
      <w:bookmarkEnd w:id="411"/>
      <w:r>
        <w:rPr/>
        <w:t>۴۹</w:t>
      </w:r>
      <w:r>
        <w:rPr>
          <w:rtl w:val="true"/>
        </w:rPr>
        <w:t xml:space="preserve"> ـ وأمّا حقّ أهل ملّتك عامّة</w:t>
      </w:r>
      <w:bookmarkEnd w:id="412"/>
    </w:p>
    <w:p>
      <w:pPr>
        <w:pStyle w:val="Heading4"/>
        <w:numPr>
          <w:ilvl w:val="3"/>
          <w:numId w:val="1"/>
        </w:numPr>
        <w:rPr/>
      </w:pPr>
      <w:bookmarkStart w:id="413" w:name="__RefHeading___Toc3013206_3224264995"/>
      <w:bookmarkStart w:id="414" w:name="_Toc160"/>
      <w:bookmarkEnd w:id="413"/>
      <w:r>
        <w:rPr/>
        <w:t>۵۰</w:t>
      </w:r>
      <w:r>
        <w:rPr>
          <w:rtl w:val="true"/>
        </w:rPr>
        <w:t xml:space="preserve"> ـ وأمّا حقّ أهل الذّمّة</w:t>
      </w:r>
      <w:bookmarkEnd w:id="414"/>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ـ وأمَّا حقُّ أهل مِلَّتِكَ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فإضْمارُ السَّلامَةِ ، ونَشْرُ جَناحِ الرَّحْمةِ ، والرِّفْقُ بمُسِيئِهم ، وتألُّفُهُم ، واسْتِصْلاحُهم ، وشكرُ محسِنِهم إلى نفسهِ وإلَيكَ ، فإنَّ إحسانَهُ إلى نفسِهِ إحسانُهُ إلَيكَ إذا كَفَّ عَنكَ أذَاهُ ، وكفاكَ مَؤونَتَهُ ، وحبَس عَنكَ نفسَهُ ، فعُمَّهم جَميعاً بِدَعوَتِكَ ، وانْصُرْهُم جَميعاً بِنُصْرَتِكَ ، وأنزلهم جميعاً مِنكَ مَنازِلَهم ، كبيرَهم بِمَنزلَةِ الوَالدِ ، وصغيرَهم بِمَنزلَةِ الْوَلَدِ ، وأوْسَطَهم بِمَنزلَةَ الأخِ ، فمَن أتاك تَعاهَدتَهُ بلُطْفٍ ورَحمَةٍ ، وَصِلْ أخاكَ بِما يَجِبُ للأخِ على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ـ وأمَّا حَقُّ أهلِ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فالحكمُ فيهم أنْ تَقْبَلَ مِنهم ما قبِلَ اللّه ُ ،وتَفِيَ بِما جعَلَ اللّه ُ لَهُم من ذمَّتِهِ وعَهْدِهِ ،وتكِلَهُمْ إليهِ فيما طَلِبوا من أنفُسِهِم ، وأُجْبِروا عَلَيه ، وتَحْكُمَ فيهم بما حَكَم اللّه ُ بهِ على نَفسِكَ فيما جرَى بَينَكَ وبينَهُم من مُعامَلَةٍ ، وَليَكُن بينَكَ وبَينَ ظُلمِهِم من رِعايَةِ ذِمَّةِ اللّه ِ ، والوفاءِ بِعَهدِهِ وعَهدِ رسولِ اللّه ِ صلى الله عليه و آله حائِلٌ ، فإنَّهُ بلَغَنا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مُعاهَداً كُنتُ خَصْمَهُ فاتَّق اللّه َ ، ولا حَولَ ولا قُوَّةَ إلاَّ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خمسونَ حقَّاً مُحِيطاً بِكَ ، لا تخْرُج مِنها في حالٍ مِنَ الأحوالِ ، يجِبُ عَلَيكَ رِعايَتُها ، والعَمَلُ في تأْدِيَتِها ، والاستعانَةُ باللّه ِ جَلَّ ثناؤهُ على ذلِكَ ، ولا حَولَ ولا قُوَّةَ إلاَّ باللّه ِ ، والحمدُ للّه ِ ربِّ العالمينَ </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2885_130378"/>
    </w:p>
    <w:p>
      <w:pPr>
        <w:pStyle w:val="Heading3"/>
        <w:numPr>
          <w:ilvl w:val="2"/>
          <w:numId w:val="1"/>
        </w:numPr>
        <w:rPr/>
      </w:pPr>
      <w:bookmarkStart w:id="416" w:name="__RefHeading___Toc3013208_3224264995"/>
      <w:bookmarkStart w:id="417" w:name="_Toc161"/>
      <w:bookmarkEnd w:id="415"/>
      <w:bookmarkEnd w:id="416"/>
      <w:r>
        <w:rPr>
          <w:rtl w:val="true"/>
        </w:rPr>
        <w:t xml:space="preserve">الفصل الثاني </w:t>
      </w:r>
      <w:r>
        <w:rPr>
          <w:rtl w:val="true"/>
        </w:rPr>
        <w:t xml:space="preserve">: </w:t>
      </w:r>
      <w:r>
        <w:rPr>
          <w:rtl w:val="true"/>
        </w:rPr>
        <w:t>المكاتيب الّتي لم يعثر على نصّها والكتب المنسوبة إليه</w:t>
      </w:r>
      <w:bookmarkEnd w:id="417"/>
    </w:p>
    <w:p>
      <w:pPr>
        <w:pStyle w:val="Heading4"/>
        <w:numPr>
          <w:ilvl w:val="3"/>
          <w:numId w:val="1"/>
        </w:numPr>
        <w:rPr/>
      </w:pPr>
      <w:bookmarkStart w:id="418" w:name="__RefHeading___Toc3013210_3224264995"/>
      <w:bookmarkStart w:id="419" w:name="_Toc162"/>
      <w:bookmarkEnd w:id="418"/>
      <w:r>
        <w:rPr/>
        <w:t>۱۱</w:t>
      </w:r>
      <w:r>
        <w:rPr>
          <w:rtl w:val="true"/>
        </w:rPr>
        <w:t xml:space="preserve"> كتابه عليه السلام إلى يزيد بعد واقعة الحرّة</w:t>
      </w:r>
      <w:bookmarkEnd w:id="419"/>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المكاتيب الّتي لم يعثر على نصّها و الكتب المنسوبة إليه عليه السلام</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كتابُه عليه السلام إلى يزيدبعد واقعة الحرَّةقال عبد الملك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حبيب ، أنَّه بلغه في عشرة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أبرحْ حتَّى رأيت يزيد بن معاوية خرج إلى الخيل يتصفَّحها ويَنظر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وفَصَل ذلك الجيش من عند يزيد وعليهم مسلم بن عُقْبة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بك حدَثٌ فاستخلفْ على الجيش حُصين بن نُمَير السَّكونيّ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القوم ثلاثاً ، فإنْ هم أجابوك وإلاَّ فقاتلهم ، فإذا أظهرتَ عليهم فأبِحْها ثلاثاً ، فما فيها من مال أو رِقَةٍ </w:t>
      </w:r>
      <w:r>
        <w:rPr>
          <w:rStyle w:val="FootnoteAnchor"/>
          <w:rtl w:val="true"/>
        </w:rPr>
        <w:footnoteReference w:id="308"/>
      </w:r>
      <w:r>
        <w:rPr>
          <w:rFonts w:ascii="Amiri" w:hAnsi="Amiri" w:eastAsia="Amiri" w:cs="Amiri"/>
          <w:color w:val="111111"/>
          <w:sz w:val="28"/>
          <w:sz w:val="28"/>
          <w:szCs w:val="28"/>
          <w:rtl w:val="true"/>
          <w:lang w:bidi="ar-SA"/>
        </w:rPr>
        <w:t xml:space="preserve">أوْ سِلاح أو طعام فهو للجند ، فإذا مضت الثلاثُ فاكفُف عن النَّاس ؛ وانظر عليّ بن الحسين ، فاكففْ عنه واستَوصِ به خيراً ، وأدنِ مجلسه ، فإنَّه لم يدخل في شيء مِمَّا دخلوا فيه ، وقد أتاني كتابُه </w:t>
      </w:r>
      <w:r>
        <w:rPr>
          <w:rFonts w:eastAsia="Amiri" w:cs="Amiri" w:ascii="Amiri" w:hAnsi="Amiri"/>
          <w:color w:val="111111"/>
          <w:sz w:val="28"/>
          <w:szCs w:val="28"/>
          <w:rtl w:val="true"/>
          <w:lang w:bidi="ar-SA"/>
        </w:rPr>
        <w:t xml:space="preserve">.. . </w:t>
      </w:r>
      <w:r>
        <w:rPr>
          <w:rStyle w:val="FootnoteAnchor"/>
          <w:rtl w:val="true"/>
        </w:rPr>
        <w:footnoteReference w:id="309"/>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لفظ الكتاب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12885_130379"/>
    </w:p>
    <w:p>
      <w:pPr>
        <w:pStyle w:val="Heading4"/>
        <w:numPr>
          <w:ilvl w:val="3"/>
          <w:numId w:val="1"/>
        </w:numPr>
        <w:rPr/>
      </w:pPr>
      <w:bookmarkStart w:id="421" w:name="__RefHeading___Toc3013212_3224264995"/>
      <w:bookmarkStart w:id="422" w:name="_Toc163"/>
      <w:bookmarkEnd w:id="420"/>
      <w:bookmarkEnd w:id="421"/>
      <w:r>
        <w:rPr/>
        <w:t>۱۲</w:t>
      </w:r>
      <w:r>
        <w:rPr>
          <w:rtl w:val="true"/>
        </w:rPr>
        <w:t xml:space="preserve"> كتابه عليه السلام إلى المختار جواباً لكتاب وصله منه</w:t>
      </w:r>
      <w:bookmarkEnd w:id="422"/>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كتابُه عليه السلام إلى المختارجواباً لكتاب وصله منهأبو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أزور عليّ بن الحسين عليه السلام في كلّ سنة مرَّة في وقت الحجّ ، فأتيته سنة من ذاك وإذا على فخذه صبيّ ، فقعدت إليه وجاء الصبيّ فوقع على عتبة الباب فانشجّ ، فوثب إليه عليّ بن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أعيذُكَ باللّه ِ أن تكونَ المصلوبَ في الكُناسَةِ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وأيُّ كُناسَةٍ؟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كُناسَةُ 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أو يكونُ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بعث محمّداً بالحقّ ، إنْ عشتَ بعدي لترينَّ هذا الغلامَ في ناحِيةٍ مِن نَواحي الكُوفَةِ مَقتولاً مَدفوناً مَنبوشاً مَسلوباً مَسحوباً مَصلوباً فِي الكُناسَةِ ، ثُمَّ يُنزَلُ ويُحرَقُ ويُدَقُّ ويذرَّى في 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اسمُ هذا الغُلامِ؟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ابني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دَمِعَت عَيناهُ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أحدِّثُكَ بِحديثِ ابني هذا؟ بَينا أنا ليلةً ساجِدٌ وراكِعٌ إذ ذهَبَ بي النَّومُ في بَعضِ حالاتي ، فرأيتُ كأنِّي فِي الجنَّةِ ، وكأنَّ رسولَ اللّه ِ صلى الله عليه و آله وفاطمةَ والحَسنَ والحُسينَ قد زَوَّجوني جارِيَةً مِن حُور العينِ ، فواقَعتُها فاغتَسلتُ عِندَ سِدرَةِ المُنتهى وَوَليتُ ، وهاتِفٌ بي يهتِفُ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لِيَهنِكَ زَيدٌ ، لِيَهنِكَ زَيدٌ ، لِيَهنِكَ زَيدٌ ، فاستَيقَظتُ فَأصَبتُ جَنابَةً ، فَقُمتُ فتطهَّرتُ </w:t>
      </w:r>
      <w:r>
        <w:rPr>
          <w:rStyle w:val="FootnoteAnchor"/>
          <w:rtl w:val="true"/>
        </w:rPr>
        <w:footnoteReference w:id="310"/>
      </w:r>
      <w:r>
        <w:rPr>
          <w:rFonts w:ascii="Amiri" w:hAnsi="Amiri" w:eastAsia="Amiri" w:cs="Amiri"/>
          <w:color w:val="111111"/>
          <w:sz w:val="28"/>
          <w:sz w:val="28"/>
          <w:szCs w:val="28"/>
          <w:rtl w:val="true"/>
          <w:lang w:bidi="ar-SA"/>
        </w:rPr>
        <w:t xml:space="preserve">للصلاة ، وصَلَّيتُ صَلاةَ الفَجرِ ، وَدُقَّ البابُ ، وقيلَ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الباب رجُلٌ يطلبُكَ ، فَخَرجتُ فإذا أنا بِرَجُلُ مَعَهُ جارِيَةٌ ملفوفٌ كُمُّها عَلى يَدِهِ ، مُخَمَّرَةٌ بِخِمارٍ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المُختارِ بنِ أبي عُبَيدٍ الثَّقفيِّ ، يُقرِؤكَ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هذهِ الجارِيَةُ في ناحِيَتِنا فاشتَرَيتُها بِستمائَةِ دينارٍ ، وَهذهِ ستمائَةُ دينارٍ فاستَعِن بِها على دَهرِكَ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إليَّ كِتاباً ، فَأَدخَلتُ الرَّجُلَ والجارِيَةَ ، وكَتَبتُ لَهُ جَوابَ كِتابهِ وأَتَيتُ بهِ إلى الرَّجُلِ </w:t>
      </w:r>
      <w:r>
        <w:rPr>
          <w:rFonts w:eastAsia="Amiri" w:cs="Amiri" w:ascii="Amiri" w:hAnsi="Amiri"/>
          <w:color w:val="111111"/>
          <w:sz w:val="28"/>
          <w:szCs w:val="28"/>
          <w:rtl w:val="true"/>
          <w:lang w:bidi="ar-SA"/>
        </w:rPr>
        <w:t xml:space="preserve">.. . »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نَصَّ الجَوابِ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2885_130380"/>
    </w:p>
    <w:p>
      <w:pPr>
        <w:pStyle w:val="Heading4"/>
        <w:numPr>
          <w:ilvl w:val="3"/>
          <w:numId w:val="1"/>
        </w:numPr>
        <w:rPr/>
      </w:pPr>
      <w:bookmarkStart w:id="424" w:name="__RefHeading___Toc3013214_3224264995"/>
      <w:bookmarkStart w:id="425" w:name="_Toc164"/>
      <w:bookmarkEnd w:id="423"/>
      <w:bookmarkEnd w:id="424"/>
      <w:r>
        <w:rPr/>
        <w:t>۱۳</w:t>
      </w:r>
      <w:r>
        <w:rPr>
          <w:rtl w:val="true"/>
        </w:rPr>
        <w:t xml:space="preserve"> كتابه عليه السلام إلى عبد الملك بن مروان يحذّره من الاغترار</w:t>
      </w:r>
      <w:bookmarkEnd w:id="425"/>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كتابُه عليه السلام إلى عبد الملك بن مروانيحذِّره من الاغترارفي البصائر والذّخائر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الحسين عليهماالسلام إلى عبد الملك بن مروان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إنَّك أعزُّ ما تكونُ باللّه ِ ، أحوجُ ما تكونُ إليهِ ، فإنْ عَزَزْت بِه فاعفُ لَهُ ، فإنَّكَ بُه مُقَدّرٌ وإلَيهِ تُرجَعُ</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6" w:name="pg12885_130382"/>
    </w:p>
    <w:p>
      <w:pPr>
        <w:pStyle w:val="Heading3"/>
        <w:numPr>
          <w:ilvl w:val="2"/>
          <w:numId w:val="1"/>
        </w:numPr>
        <w:rPr/>
      </w:pPr>
      <w:bookmarkStart w:id="427" w:name="__RefHeading___Toc3013216_3224264995"/>
      <w:bookmarkStart w:id="428" w:name="_Toc165"/>
      <w:bookmarkEnd w:id="426"/>
      <w:bookmarkEnd w:id="427"/>
      <w:r>
        <w:rPr>
          <w:rtl w:val="true"/>
        </w:rPr>
        <w:t xml:space="preserve">الفصل الثالث </w:t>
      </w:r>
      <w:r>
        <w:rPr>
          <w:rtl w:val="true"/>
        </w:rPr>
        <w:t xml:space="preserve">: </w:t>
      </w:r>
      <w:r>
        <w:rPr>
          <w:rtl w:val="true"/>
        </w:rPr>
        <w:t>وصاياه</w:t>
      </w:r>
      <w:bookmarkEnd w:id="428"/>
    </w:p>
    <w:p>
      <w:pPr>
        <w:pStyle w:val="Heading4"/>
        <w:numPr>
          <w:ilvl w:val="3"/>
          <w:numId w:val="1"/>
        </w:numPr>
        <w:rPr/>
      </w:pPr>
      <w:bookmarkStart w:id="429" w:name="__RefHeading___Toc3013218_3224264995"/>
      <w:bookmarkStart w:id="430" w:name="_Toc166"/>
      <w:bookmarkEnd w:id="429"/>
      <w:r>
        <w:rPr/>
        <w:t>۱۴</w:t>
      </w:r>
      <w:r>
        <w:rPr>
          <w:rtl w:val="true"/>
        </w:rPr>
        <w:t xml:space="preserve"> وصيّته عليه السلام لابنه في الدّعاء لكشف البلاء</w:t>
      </w:r>
      <w:bookmarkEnd w:id="430"/>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وصاياه عليه السلام</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وصيَّته عليه السلام لابنهفي الدُّعاء لكشف البلاءعليّ بن إبراهيم ، عن أبيه ، عن بعض أصحابه ، عن ابن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عليهماالسلام يقولُ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مَن أصابَهُ مِنكُم مُصيبَةٌ أو نزَلَت بهِ نازِلةٌ فليتوضَّأ وليُسْبِغ الوُضوءَ ، ثُمَّ يُصلِّي رَكعتينِ أو أربعَ رَكَعاتٍ ، ثُمَّ يقولُ في آخرِهِنَّ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موْضِعَ كُلِّ شكوى ، ويا سامِعَ كُلِّ نَجوى وشاهِدَ كُلِّ ملاَءٍ ، وعالِمَ كُلِّ خَفِيَّةٍ ، ويا دافِعَ ما يَشاءُ مِن بَلِيَّةٍ ، ويا خليلَ إبراهيمَ ، ويا نَجِيَّ موسى ، ويا مُصطَفِيَ مُحَمَّدٍ صلى الله عليه و آله ، أَدعوكَ دُعاءَ مَن اشتدَّت فاقَتُهُ ، وقلَّتْ حِيلَتُهُ ، وضَعُفَتْ قُوَّتُهُ ، دُعاءَ الغَريقِ الغَريبِ المُضْطَرِّ الَّذي لا يَجِدُ لِكَشفِ ما هُوَ فيهِ إِلاّ أنتَ ، يا أرحَمَ الرَّاحمينَ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لا يَدعو بهِ أحَدٌ إلاّ كَشَفَ اللّه ُ عَنهُ إنْ شاءَ اللّه ُ </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2885_130383"/>
    </w:p>
    <w:p>
      <w:pPr>
        <w:pStyle w:val="Heading4"/>
        <w:numPr>
          <w:ilvl w:val="3"/>
          <w:numId w:val="1"/>
        </w:numPr>
        <w:rPr/>
      </w:pPr>
      <w:bookmarkStart w:id="432" w:name="__RefHeading___Toc3013220_3224264995"/>
      <w:bookmarkStart w:id="433" w:name="_Toc167"/>
      <w:bookmarkEnd w:id="431"/>
      <w:bookmarkEnd w:id="432"/>
      <w:r>
        <w:rPr/>
        <w:t>۱۵</w:t>
      </w:r>
      <w:r>
        <w:rPr>
          <w:rtl w:val="true"/>
        </w:rPr>
        <w:t xml:space="preserve"> وصيّته عليه السلام لابنه و فيها مواعظ له</w:t>
      </w:r>
      <w:bookmarkEnd w:id="433"/>
    </w:p>
    <w:p>
      <w:pPr>
        <w:pStyle w:val="Heading4"/>
        <w:numPr>
          <w:ilvl w:val="3"/>
          <w:numId w:val="1"/>
        </w:numPr>
        <w:rPr/>
      </w:pPr>
      <w:bookmarkStart w:id="434" w:name="__RefHeading___Toc3013222_3224264995"/>
      <w:bookmarkStart w:id="435" w:name="_Toc168"/>
      <w:bookmarkEnd w:id="434"/>
      <w:r>
        <w:rPr/>
        <w:t>۱۶</w:t>
      </w:r>
      <w:r>
        <w:rPr>
          <w:rtl w:val="true"/>
        </w:rPr>
        <w:t xml:space="preserve"> وصيّته عليه السلام لابنه في شكر النّعمة</w:t>
      </w:r>
      <w:bookmarkEnd w:id="435"/>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وصيَّته عليه السلام لابنهو فيها مواعظ لهمحمَّد بن أحمد بن يزيد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بن يحيى الخاطبيّ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عبد اللّه بن مالك الواسطيّ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عثمان بن خالد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عليّ بن الحسين عليه السلام مرضه الَّذي توفيَّ فيه ، فجمع أولاده محمَّد ، والحسن ، وعبد اللّه ، وعمر ، وزيد ، والحسين ، وأوصى إلى ابنه محمَّد وكنَّاه بالباقر ، وجعل أمرهم إليه ، وكان فيما وعظه في وصيّته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 العقلَ رائِدُ الرُّوحِ ، والعِلمَ رائدُ العَقلِ ، والعَقلَ تُرجمانُ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العِلمَ أتقى ، واللِّسانَ أكثرُ هَذراً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 صلاحَ شأنِ الدُّنيا بحذافيرِها في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شأنِ المعاشِ مل ءُ مكيالٍ ، ثُلُثاهُ فِطنَةٌ ، وثُلثُهُ تَغافُلٌ ، لأنَّ الإنسانَ لا يَتَغافَلُ عَن شيءٍ قد عَرَفَهُ فَفَطِنَ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السَّاعاتِ يُذهِبُ </w:t>
      </w:r>
      <w:r>
        <w:rPr>
          <w:rStyle w:val="FootnoteAnchor"/>
          <w:rtl w:val="true"/>
        </w:rPr>
        <w:footnoteReference w:id="315"/>
      </w:r>
      <w:r>
        <w:rPr>
          <w:rFonts w:ascii="Amiri" w:hAnsi="Amiri" w:eastAsia="Amiri" w:cs="Amiri"/>
          <w:color w:val="111111"/>
          <w:sz w:val="28"/>
          <w:sz w:val="28"/>
          <w:szCs w:val="28"/>
          <w:rtl w:val="true"/>
          <w:lang w:bidi="ar-SA"/>
        </w:rPr>
        <w:t>غَمَّكَ ، وإنَّك لا تَنالُ نِعمَةً إلاَّ بِفراقِ أُخرى ، فإيَّاكَ والأمَلَ الطويلَ ، فَكَم مِن مُؤَمِّلٍ أملاً لا يَبلُغُهُ ، وجامِعِ مالٍ لا يأكُلُهُ ، ومانِعِ مالٍ سوفَ يَترُكُهُ ، ولعلَّهُ مِن باطِلٍ جَمَعهُ ومِن حَقًّ مَنَعهُ، أصابَهُ حَراماً، وَوَرَّثَهُ عَدُوَّا، احتمَلَ إصرَهُ وباءَ بِوِزرِهِ،ذلِكَ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وصيَّته عليه السلام لابنهفي شكر النِّعمةفي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بشر حيَّان بن بشر الأسديّ القاضيّ بالمصيصة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خالي أبو عكرمة عامر بن عمران الضَّبيّ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الضَّبيّ ، عن أبيه المفضَّل بن محمّد ، عن مالك بن أعين الجهنيّ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ولده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اشكُرِ اللّه َ فيما أنعَمَ عَلَيكَ ، وَأَنعِمْ على مَن شَكَرَكَ ، فإنَّهُ لا زَوالَ للنِّعمَةِ إذا شَكَرتَ علَيها ، ولا بقاءَ لَها إذا كَفَرتَها ، والشَّاكِرُ بِشُكرِهِ أسعَدُ مِنهُ بالنِّعمَةِ الَّتي وجَبَ علَيهِ الشُّكرُ بِها ، وتلا ـ يعني عليَّ بن الحسين عليهماالسلام ـ قولَ اللّه ِ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تَأَذَّنَ رَبُّكُمْ لَئِن شَكَرْتُمْ لَأَزِيدَنَّكُمْ وَلَئِن كَفَرْتُمْ إِنَّ عَذَابِى لَشَدِيدٌ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ـ إلى آخر الآية ـ </w:t>
      </w:r>
      <w:r>
        <w:rPr>
          <w:rFonts w:eastAsia="Amiri" w:cs="Amiri" w:ascii="Amiri" w:hAnsi="Amiri"/>
          <w:color w:val="111111"/>
          <w:sz w:val="28"/>
          <w:szCs w:val="28"/>
          <w:rtl w:val="true"/>
          <w:lang w:bidi="ar-SA"/>
        </w:rPr>
        <w:t xml:space="preserve">» . </w:t>
      </w:r>
      <w:r>
        <w:rPr>
          <w:rStyle w:val="FootnoteAnchor"/>
          <w:rtl w:val="true"/>
        </w:rPr>
        <w:footnoteReference w:id="318"/>
      </w:r>
      <w:r>
        <w:rPr>
          <w:rFonts w:ascii="Amiri" w:hAnsi="Amiri" w:eastAsia="Amiri" w:cs="Amiri"/>
          <w:color w:val="111111"/>
          <w:sz w:val="28"/>
          <w:sz w:val="28"/>
          <w:szCs w:val="28"/>
          <w:rtl w:val="true"/>
          <w:lang w:bidi="ar-SA"/>
        </w:rPr>
        <w:t xml:space="preserve">وفي 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المطَّلب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بشر الأسديّ القاضيّ بالمصيصة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خالي أبو عكرمة بن عمران الضبيّ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المفضل الضبيّ ، عن أبيه المفضل بن محمّد ، عن مالك بن أعين الجهنيّ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عليّ بن الحسين عليه السلام ابنه محمّد بن عليّ صلوات اللّه عليهما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إنِّي جَعَلتُكَ خَليفَتي مِن بَعدي ، لا يَدَّعي فيما بَيني وبينَكَ أحدٌ إلاَّ قلَّدَهُ اللّه ُ يَومَ القيامَةِ طَوقاً مِن نارٍ ، فاحمَدِ اللّه َ على ذلِكَ واشكُرهُ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اشكُر لِمَن أنعَمَ عَلَيكَ ، وأَنعِم على مَن شكَرَكَ ، فإنَّه لا تَزولُ نِعمَةُ إذا شُكِرَت ، ولابقاءَ لها إذا كُفِرَت ، والشَّاكرُ بِشُكرِهِ ، أسعَدُ مِنهُ بِالنِّعمَةِ الَّتي وجَبَ عَلَيهِ بها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وتلا عليُّ بنُ الحسينِ عليهماالسلام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شَكَرْتُمْ لَأَزِيدَنَّكُمْ وَلَئِن كَفَرْتُمْ إِنَّ عَذَابِى لَشَدِيدٌ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2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6" w:name="pg12885_130385"/>
    </w:p>
    <w:p>
      <w:pPr>
        <w:pStyle w:val="Heading4"/>
        <w:numPr>
          <w:ilvl w:val="3"/>
          <w:numId w:val="1"/>
        </w:numPr>
        <w:rPr/>
      </w:pPr>
      <w:bookmarkStart w:id="437" w:name="__RefHeading___Toc3013224_3224264995"/>
      <w:bookmarkStart w:id="438" w:name="_Toc169"/>
      <w:bookmarkEnd w:id="436"/>
      <w:bookmarkEnd w:id="437"/>
      <w:r>
        <w:rPr/>
        <w:t>۱۷</w:t>
      </w:r>
      <w:r>
        <w:rPr>
          <w:rtl w:val="true"/>
        </w:rPr>
        <w:t xml:space="preserve"> وصيّته عليه السلام لابنه في من ينبغي اجتنابه</w:t>
      </w:r>
      <w:bookmarkEnd w:id="438"/>
    </w:p>
    <w:p>
      <w:pPr>
        <w:pStyle w:val="Heading4"/>
        <w:numPr>
          <w:ilvl w:val="3"/>
          <w:numId w:val="1"/>
        </w:numPr>
        <w:rPr/>
      </w:pPr>
      <w:bookmarkStart w:id="439" w:name="__RefHeading___Toc3013226_3224264995"/>
      <w:bookmarkStart w:id="440" w:name="_Toc170"/>
      <w:bookmarkEnd w:id="439"/>
      <w:r>
        <w:rPr/>
        <w:t>۱۸</w:t>
      </w:r>
      <w:r>
        <w:rPr>
          <w:rtl w:val="true"/>
        </w:rPr>
        <w:t xml:space="preserve"> وصيّته عليه السلام لابنه في فعل الخير</w:t>
      </w:r>
      <w:bookmarkEnd w:id="440"/>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وصيَّته عليه السلام لابنهفي من ينبغي اجتنابهأبو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رجاء بن يحيى أبو الحسين العبرتائيّ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بن سعدان الكاتب بِسُرَّ مَن رأى ، عن مسعدة بن صدقة ، عن جعفر بن محمّد ، عن أبيه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سفراً ، فأوصاني أبي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يا بُنيَّ أنْ تصاحِبَ الأحمَقَ أو تخالِطَهُ ، واهجُرهُ ولا تُحادِثهُ ، فإنَّ الأحمَقَ هُجْنَةٌ </w:t>
      </w:r>
      <w:r>
        <w:rPr>
          <w:rStyle w:val="FootnoteAnchor"/>
          <w:rtl w:val="true"/>
        </w:rPr>
        <w:footnoteReference w:id="321"/>
      </w:r>
      <w:r>
        <w:rPr>
          <w:rFonts w:ascii="Amiri" w:hAnsi="Amiri" w:eastAsia="Amiri" w:cs="Amiri"/>
          <w:color w:val="111111"/>
          <w:sz w:val="28"/>
          <w:sz w:val="28"/>
          <w:szCs w:val="28"/>
          <w:rtl w:val="true"/>
          <w:lang w:bidi="ar-SA"/>
        </w:rPr>
        <w:t xml:space="preserve">غائِباً كانَ أو حاضِراً ، إنْ تكلَّم فضحَهُ حُمقُهُ ، وإنْ سكَتَ قصَّر به عِيُّهُ ، وإنْ عَمِلَ أفسَدَ ، وَإنِ استُرعِيَ أضاعَ ، لا عِلمُهُ من نفسِهِ يُغنيهِ ، ولا عِلمُ غَيرِهِ يَنفَعُهُ ، ولا يُطيعُ ناصِحَهُ ، ولا يستريحُ مُقارِنُهُ ، تَوَدُّ اُمّهُ ، إنَّها ثَكِلَتهُ ، وامرَأتُهُ أنَّها فَقَدَتهُ ، وجارُهُ بُعدَ دارِهِ ، وجَليسُهُ الوحدَةَ مِن مُجالَسَتِهِ ، إنْ كان أصغَرَ مَن في المَجلِسِ أعْيَى </w:t>
      </w:r>
      <w:r>
        <w:rPr>
          <w:rStyle w:val="FootnoteAnchor"/>
          <w:rtl w:val="true"/>
        </w:rPr>
        <w:footnoteReference w:id="322"/>
      </w:r>
      <w:r>
        <w:rPr>
          <w:rFonts w:ascii="Amiri" w:hAnsi="Amiri" w:eastAsia="Amiri" w:cs="Amiri"/>
          <w:color w:val="111111"/>
          <w:sz w:val="28"/>
          <w:sz w:val="28"/>
          <w:szCs w:val="28"/>
          <w:rtl w:val="true"/>
          <w:lang w:bidi="ar-SA"/>
        </w:rPr>
        <w:t>مَنْ فَوقَهُ ، وإنْ كانَ أكبَرَهُم أفسَدَ مَن دُونَهُ</w:t>
      </w:r>
      <w:r>
        <w:rPr>
          <w:rFonts w:eastAsia="Amiri" w:cs="Amiri" w:ascii="Amiri" w:hAnsi="Amiri"/>
          <w:color w:val="111111"/>
          <w:sz w:val="28"/>
          <w:szCs w:val="28"/>
          <w:rtl w:val="true"/>
          <w:lang w:bidi="ar-SA"/>
        </w:rPr>
        <w:t xml:space="preserve">» . </w:t>
      </w:r>
      <w:r>
        <w:rPr>
          <w:rStyle w:val="FootnoteAnchor"/>
          <w:rtl w:val="true"/>
        </w:rPr>
        <w:footnoteReference w:id="323"/>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وصيَّته عليه السلام لابنهفي فعل الخيرمحمّد بن أبي عبد اللّه ، عن موسى بن عمران ، عن عمِّه الحسين بن عيسى بن عبد اللّه ، عن عليِّ بن جعفر ، عن أخيه أبي الحسن موسى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أبي بيدي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أبي مُحمَّدَ بنَ عليٍّ عليه السلام أخذَ بيدي كما أخذْتُ بِيَدِكَ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عَليَّ بن الحسين عليهماالسلام أخذ بيدي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افعَلِ الخَيرَ إلى كُلِّ مَن طَلِبَهُ مِنكَ ، فإنْ كانَ من أهلِهِ فَقَد أصَبتَ موْضِعَهُ ، وإنْ لَم يَكُن مِن أهلِهِ كُنتَ أنتَ من أهلِهِ ، وإنْ شَتَمَكَ رَجُلٌ عن يَمينِكَ ثُمَّ تَحَوَّلَ إلى يَسارِكَ ، فاعْتذَرَ إليكَ فاقبَل عُذْرَهُ</w:t>
      </w:r>
      <w:r>
        <w:rPr>
          <w:rFonts w:eastAsia="Amiri" w:cs="Amiri" w:ascii="Amiri" w:hAnsi="Amiri"/>
          <w:color w:val="111111"/>
          <w:sz w:val="28"/>
          <w:szCs w:val="28"/>
          <w:rtl w:val="true"/>
          <w:lang w:bidi="ar-SA"/>
        </w:rPr>
        <w:t xml:space="preserve">» . </w:t>
      </w:r>
      <w:r>
        <w:rPr>
          <w:rStyle w:val="FootnoteAnchor"/>
          <w:rtl w:val="true"/>
        </w:rPr>
        <w:footnoteReference w:id="32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2885_130386"/>
    </w:p>
    <w:p>
      <w:pPr>
        <w:pStyle w:val="Heading4"/>
        <w:numPr>
          <w:ilvl w:val="3"/>
          <w:numId w:val="1"/>
        </w:numPr>
        <w:rPr/>
      </w:pPr>
      <w:bookmarkStart w:id="442" w:name="__RefHeading___Toc3013228_3224264995"/>
      <w:bookmarkStart w:id="443" w:name="_Toc171"/>
      <w:bookmarkEnd w:id="441"/>
      <w:bookmarkEnd w:id="442"/>
      <w:r>
        <w:rPr/>
        <w:t>۱۹</w:t>
      </w:r>
      <w:r>
        <w:rPr>
          <w:rtl w:val="true"/>
        </w:rPr>
        <w:t xml:space="preserve"> وصيّته عليه السلام لابنه و فيها مواعظ له</w:t>
      </w:r>
      <w:bookmarkEnd w:id="443"/>
    </w:p>
    <w:p>
      <w:pPr>
        <w:pStyle w:val="Heading4"/>
        <w:numPr>
          <w:ilvl w:val="3"/>
          <w:numId w:val="1"/>
        </w:numPr>
        <w:rPr/>
      </w:pPr>
      <w:bookmarkStart w:id="444" w:name="__RefHeading___Toc3013230_3224264995"/>
      <w:bookmarkStart w:id="445" w:name="_Toc172"/>
      <w:bookmarkEnd w:id="444"/>
      <w:r>
        <w:rPr/>
        <w:t>۲۰</w:t>
      </w:r>
      <w:r>
        <w:rPr>
          <w:rtl w:val="true"/>
        </w:rPr>
        <w:t xml:space="preserve"> وصيّته عليه السلام لابنه في المجالسة</w:t>
      </w:r>
      <w:bookmarkEnd w:id="445"/>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وصيَّته عليه السلام لابنهو فيها مواعظ لهقال 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عليهماالسلام وكان من أفضل بني هاشِمٍ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اصبر على النوائِبِ ، ولا تَتَعرّض للحُقوقِ ، ولا تُجِب </w:t>
      </w:r>
      <w:r>
        <w:rPr>
          <w:rStyle w:val="FootnoteAnchor"/>
          <w:rtl w:val="true"/>
        </w:rPr>
        <w:footnoteReference w:id="325"/>
      </w:r>
      <w:r>
        <w:rPr>
          <w:rFonts w:ascii="Amiri" w:hAnsi="Amiri" w:eastAsia="Amiri" w:cs="Amiri"/>
          <w:color w:val="111111"/>
          <w:sz w:val="28"/>
          <w:sz w:val="28"/>
          <w:szCs w:val="28"/>
          <w:rtl w:val="true"/>
          <w:lang w:bidi="ar-SA"/>
        </w:rPr>
        <w:t>أخاكَ إلى الأَمرِ الَّذي مَضَرَّتُهُ عَليكَ أكثرُ من مَنفَعَتِهِ لَهُ</w:t>
      </w:r>
      <w:r>
        <w:rPr>
          <w:rFonts w:eastAsia="Amiri" w:cs="Amiri" w:ascii="Amiri" w:hAnsi="Amiri"/>
          <w:color w:val="111111"/>
          <w:sz w:val="28"/>
          <w:szCs w:val="28"/>
          <w:rtl w:val="true"/>
          <w:lang w:bidi="ar-SA"/>
        </w:rPr>
        <w:t xml:space="preserve">» . </w:t>
      </w:r>
      <w:r>
        <w:rPr>
          <w:rStyle w:val="FootnoteAnchor"/>
          <w:rtl w:val="true"/>
        </w:rPr>
        <w:footnoteReference w:id="326"/>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وصيَّته عليه السلام لابنهفي المجالسةروى عليُّ بن جعفر عن أبيه عن جدّه عن عليّ بن الحسين عليه السلام أنّه كان يقول لبنيهِ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جالسوا أهلَ الدِّينِ والمَعرِفَةِ ، فإنْ لم تَقدِروا عَلَيهِم فالوَحدَةُ آنَسُ وَأَسلَمُ ، فإنْ أبيتُم إلاّ مُجالَسَةَ النَّاسِ ، فَجالِسوا أهلَ المُرُوَّاتِ فإنَّهُم لا يَرفِثونَ في مَجالسِهِم</w:t>
      </w:r>
      <w:r>
        <w:rPr>
          <w:rFonts w:eastAsia="Amiri" w:cs="Amiri" w:ascii="Amiri" w:hAnsi="Amiri"/>
          <w:color w:val="111111"/>
          <w:sz w:val="28"/>
          <w:szCs w:val="28"/>
          <w:rtl w:val="true"/>
          <w:lang w:bidi="ar-SA"/>
        </w:rPr>
        <w:t xml:space="preserve">» . </w:t>
      </w:r>
      <w:r>
        <w:rPr>
          <w:rStyle w:val="FootnoteAnchor"/>
          <w:rtl w:val="true"/>
        </w:rPr>
        <w:footnoteReference w:id="32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12885_130387"/>
    </w:p>
    <w:p>
      <w:pPr>
        <w:pStyle w:val="Heading4"/>
        <w:numPr>
          <w:ilvl w:val="3"/>
          <w:numId w:val="1"/>
        </w:numPr>
        <w:rPr/>
      </w:pPr>
      <w:bookmarkStart w:id="447" w:name="__RefHeading___Toc3013232_3224264995"/>
      <w:bookmarkStart w:id="448" w:name="_Toc173"/>
      <w:bookmarkEnd w:id="446"/>
      <w:bookmarkEnd w:id="447"/>
      <w:r>
        <w:rPr/>
        <w:t>۲۱</w:t>
      </w:r>
      <w:r>
        <w:rPr>
          <w:rtl w:val="true"/>
        </w:rPr>
        <w:t xml:space="preserve"> وصيّته عليه السلام لابنه في من لا ينبغي مصاحبته</w:t>
      </w:r>
      <w:bookmarkEnd w:id="448"/>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وصيَّته عليه السلام لابنهفي من لا ينبغي مصاحبتهأبو عليّ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 ثنا محمّد بن عليّ بن حبيش ، ثنا أحمد بن يوسف الضَّحاك ، ثنا محمّد بن يزيد ، ثنا محمّد بن عبد اللّه القرشيّ ، ثنا محمّد بن عبداللّه الزَّبيريّ ، عن أبي حمزة الثُّماليّ حدَّثني أبو جعفر محمّد بن عليّ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أوصاني أبي فقالَ لا تَصحَبَّنَ خَمسَةً ، ولا تُحادِثهُم ولا تُرافِقهُم في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أبة ، مَن هؤلاءِ الخمسةُ؟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تصحَبَنَّ فاسِقاً ، فإنَّه بايِعُكَ بأكلةٍ فَما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وَما دونَها؟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يطمَعُ فيها ثُمَّ لا يَنالُها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ومَنِ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تَصحَبَنَّ البَخيلَ ، فإنَّه يَقطَعُ بِكَ في مالِهِ أحوجَ مَا كنُتَ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ومَن الثَّالِثُ؟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تَصحَبَنَّ كذَّاباً ، فإنَّهُ بِمَنزِلَةِ السَّرابِ ، يُبَعِّدُ مِنكَ القريبُ ، ويُقرِّبُ مِنكَ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ومَن الرَّابِعُ؟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تَصحَبَّنَ أحمَقَ ، فإنَّهُ يُريدُ أنْ ينفَعَكَ فَيَضُرَّكَ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ومَن الخامِسُ؟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قاطِعَ رَحِمٍ ، فإنِّي وَجَدتُهُ مَلعوناً في كتابِ اللّه ِ عَزَّ وجَلَّ في ثَلاثَةِ مواضِع</w:t>
      </w:r>
      <w:r>
        <w:rPr>
          <w:rFonts w:eastAsia="Amiri" w:cs="Amiri" w:ascii="Amiri" w:hAnsi="Amiri"/>
          <w:color w:val="111111"/>
          <w:sz w:val="28"/>
          <w:szCs w:val="28"/>
          <w:rtl w:val="true"/>
          <w:lang w:bidi="ar-SA"/>
        </w:rPr>
        <w:t xml:space="preserve">» . </w:t>
      </w:r>
      <w:r>
        <w:rPr>
          <w:rStyle w:val="FootnoteAnchor"/>
          <w:rtl w:val="true"/>
        </w:rPr>
        <w:footnoteReference w:id="32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12885_130388"/>
    </w:p>
    <w:p>
      <w:pPr>
        <w:pStyle w:val="Heading4"/>
        <w:numPr>
          <w:ilvl w:val="3"/>
          <w:numId w:val="1"/>
        </w:numPr>
        <w:rPr/>
      </w:pPr>
      <w:bookmarkStart w:id="450" w:name="__RefHeading___Toc3013234_3224264995"/>
      <w:bookmarkStart w:id="451" w:name="_Toc174"/>
      <w:bookmarkEnd w:id="449"/>
      <w:bookmarkEnd w:id="450"/>
      <w:r>
        <w:rPr/>
        <w:t>۲۲</w:t>
      </w:r>
      <w:r>
        <w:rPr>
          <w:rtl w:val="true"/>
        </w:rPr>
        <w:t xml:space="preserve"> وصيّته عليه السلام لأصحابه في الاهتمام بالآخرة</w:t>
      </w:r>
      <w:bookmarkEnd w:id="451"/>
    </w:p>
    <w:p>
      <w:pPr>
        <w:pStyle w:val="Heading4"/>
        <w:numPr>
          <w:ilvl w:val="3"/>
          <w:numId w:val="1"/>
        </w:numPr>
        <w:rPr/>
      </w:pPr>
      <w:bookmarkStart w:id="452" w:name="__RefHeading___Toc3013236_3224264995"/>
      <w:bookmarkStart w:id="453" w:name="_Toc175"/>
      <w:bookmarkEnd w:id="452"/>
      <w:r>
        <w:rPr/>
        <w:t>۲۳</w:t>
      </w:r>
      <w:r>
        <w:rPr>
          <w:rtl w:val="true"/>
        </w:rPr>
        <w:t xml:space="preserve"> وصيّته عليه السلام لابنه في ناقته</w:t>
      </w:r>
      <w:bookmarkEnd w:id="453"/>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وصيَّته عليه السلام لأصحابهفي الاهتمام بالآخرةقال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 عن محمّد بن أبي عمير ، عن جميل بن درَّاج ، عن أبي حمزة الثُّماليِّ رحمه الله عن عليّ بن الحسين زين العابدين عليهماالسلام أنَّه قال يوماً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بِدارِ الآخِرَةِ ، ولا أُوصيكُم بِدارِ الدُّنيا ، فإنَّكُم عَلَيها حرَيصونَ وبِها مُتَمسِّكونَ ، أما بلَغَكُم ما قال عيسى بنُ مريمَ عليهماالسلامللحواريّينَ؟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قَنطَرَةٌ فاعبروها ولا تَعمُروها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يَبني على مَوجِ البَحرِ داراً؟ تِلكُم الدَّارُ الدُّنيا ، فَلا تتَّخذوها قَراراً</w:t>
      </w:r>
      <w:r>
        <w:rPr>
          <w:rFonts w:eastAsia="Amiri" w:cs="Amiri" w:ascii="Amiri" w:hAnsi="Amiri"/>
          <w:color w:val="111111"/>
          <w:sz w:val="28"/>
          <w:szCs w:val="28"/>
          <w:rtl w:val="true"/>
          <w:lang w:bidi="ar-SA"/>
        </w:rPr>
        <w:t xml:space="preserve">» . </w:t>
      </w:r>
      <w:r>
        <w:rPr>
          <w:rStyle w:val="FootnoteAnchor"/>
          <w:rtl w:val="true"/>
        </w:rPr>
        <w:footnoteReference w:id="329"/>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وصيَّته عليه السلام لابنهفي ناقتهحدَّثني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أحمد بن أبي عبدِ اللّه ِ البرقيّ ، عن يونس بن يعقوب ،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عليهماالسلام لابنه ِ مُحَمّدٍ عليه السلام حينَ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قَد حَجَجتُ على ناقتي هذهِ عِشرينَ حِجَّةً فلَم أقرَعها بِسَوطٍ قَرعَةً ، فإذا نَفِقَت فادفُنها لا تأكلُ لحمَها السِّباعُ ، فإنَّ رسولَ اللّه ِ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بَعيرٍ يُوقَفُ علَيهِ مَوقِفَ عَرَفَة سبعَ حِجَجٍ إلاَّ جَعَلَهُ اللّه ُ مِن نِعَمِ الجَنَّةِ ، وبارَكَ في نسلِهِ</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12885_130389"/>
    </w:p>
    <w:p>
      <w:pPr>
        <w:pStyle w:val="Heading4"/>
        <w:numPr>
          <w:ilvl w:val="3"/>
          <w:numId w:val="1"/>
        </w:numPr>
        <w:rPr/>
      </w:pPr>
      <w:bookmarkStart w:id="455" w:name="__RefHeading___Toc3013238_3224264995"/>
      <w:bookmarkStart w:id="456" w:name="_Toc176"/>
      <w:bookmarkEnd w:id="454"/>
      <w:bookmarkEnd w:id="455"/>
      <w:r>
        <w:rPr/>
        <w:t>۲۴</w:t>
      </w:r>
      <w:r>
        <w:rPr>
          <w:rtl w:val="true"/>
        </w:rPr>
        <w:t xml:space="preserve"> وصيّته عليه السلام لابنه في الصبر على الحقّ</w:t>
      </w:r>
      <w:bookmarkEnd w:id="456"/>
    </w:p>
    <w:p>
      <w:pPr>
        <w:pStyle w:val="Heading4"/>
        <w:numPr>
          <w:ilvl w:val="3"/>
          <w:numId w:val="1"/>
        </w:numPr>
        <w:rPr/>
      </w:pPr>
      <w:bookmarkStart w:id="457" w:name="__RefHeading___Toc3013240_3224264995"/>
      <w:bookmarkStart w:id="458" w:name="_Toc177"/>
      <w:bookmarkEnd w:id="457"/>
      <w:r>
        <w:rPr/>
        <w:t>۲۵</w:t>
      </w:r>
      <w:r>
        <w:rPr>
          <w:rtl w:val="true"/>
        </w:rPr>
        <w:t xml:space="preserve"> وصيّته عليه السلام لابنه في التّحذير عن الظّلم</w:t>
      </w:r>
      <w:bookmarkEnd w:id="458"/>
    </w:p>
    <w:p>
      <w:pPr>
        <w:pStyle w:val="BookText"/>
        <w:rPr/>
      </w:pPr>
      <w:r>
        <w:rPr>
          <w:rFonts w:ascii="Amiri" w:hAnsi="Amiri" w:eastAsia="Amiri" w:cs="Amiri"/>
          <w:color w:val="111111"/>
          <w:sz w:val="28"/>
          <w:sz w:val="28"/>
          <w:szCs w:val="28"/>
          <w:rtl w:val="true"/>
          <w:lang w:bidi="ar-SA"/>
        </w:rPr>
        <w:t xml:space="preserve">فلمَّا نَفِقَت حَفَر لَها أبو جَعفرٍ عليه السلام ودفَنَها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وصيَّته عليه السلام لابنهفي الصبر على الحقّعدَّة من أصحابنا ، عن أحمد بن أبي عبداللّه ، عن إسماعيل بن مهران ، عن دُرُسْتَ بن أبي منصور ، عن عيسى بن بشير ،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أوْصاني بهِ أبي حِينَ حضَرَتْهُ الوَفاةُ ، وبما ذَكَرَ أنَّ أباهُ أوْصاهُ بهِ يا بُنيَّ اصبِر على الحَقِّ وإنْ كانَ مُرّاً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32"/>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وصيَّته عليه السلام لابنهفي التَّحذير عن الظُّلمعدَّة من أصحابنا ، عن أحمد بن أبي عبد اللّه ، عن إسماعيل بن مهران ، عن دُرُسْتَ بن أبي منصور ، عن عيسى بن بشير ، عن أبي حمزة الثُّماليّ ،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عليّ بن الحسين عليهماالسلام الوفاة ضمَّني إلى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اُوصيكَ بما أوصاني بهِ أبي عليه السلام حينَ حَضَرتهُ الوفاةُ ، وبما ذَكَر أنَّ أباهُ أوصاهُ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وظُلمَ مَن لا يَجِدُ عَلَيكَ ناصِراً إلاَّ اللّه َ</w:t>
      </w:r>
      <w:r>
        <w:rPr>
          <w:rFonts w:eastAsia="Amiri" w:cs="Amiri" w:ascii="Amiri" w:hAnsi="Amiri"/>
          <w:color w:val="111111"/>
          <w:sz w:val="28"/>
          <w:szCs w:val="28"/>
          <w:rtl w:val="true"/>
          <w:lang w:bidi="ar-SA"/>
        </w:rPr>
        <w:t xml:space="preserve">» . </w:t>
      </w:r>
      <w:r>
        <w:rPr>
          <w:rStyle w:val="FootnoteAnchor"/>
          <w:rtl w:val="true"/>
        </w:rPr>
        <w:footnoteReference w:id="33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2885_130390"/>
    </w:p>
    <w:p>
      <w:pPr>
        <w:pStyle w:val="Heading4"/>
        <w:numPr>
          <w:ilvl w:val="3"/>
          <w:numId w:val="1"/>
        </w:numPr>
        <w:rPr/>
      </w:pPr>
      <w:bookmarkStart w:id="460" w:name="__RefHeading___Toc3013242_3224264995"/>
      <w:bookmarkStart w:id="461" w:name="_Toc178"/>
      <w:bookmarkEnd w:id="459"/>
      <w:bookmarkEnd w:id="460"/>
      <w:r>
        <w:rPr/>
        <w:t>۲۶</w:t>
      </w:r>
      <w:r>
        <w:rPr>
          <w:rtl w:val="true"/>
        </w:rPr>
        <w:t xml:space="preserve"> وصيّته عليه السلام لابنه في تغسيله عليه السلام</w:t>
      </w:r>
      <w:bookmarkEnd w:id="461"/>
    </w:p>
    <w:p>
      <w:pPr>
        <w:pStyle w:val="Heading4"/>
        <w:numPr>
          <w:ilvl w:val="3"/>
          <w:numId w:val="1"/>
        </w:numPr>
        <w:rPr/>
      </w:pPr>
      <w:bookmarkStart w:id="462" w:name="__RefHeading___Toc3013244_3224264995"/>
      <w:bookmarkStart w:id="463" w:name="_Toc179"/>
      <w:bookmarkEnd w:id="462"/>
      <w:r>
        <w:rPr/>
        <w:t>۲۷</w:t>
      </w:r>
      <w:r>
        <w:rPr>
          <w:rtl w:val="true"/>
        </w:rPr>
        <w:t xml:space="preserve"> وصيّته عليه السلام لابنه في التّرغيب بحسن الخلق</w:t>
      </w:r>
      <w:bookmarkEnd w:id="463"/>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وصيَّته عليه السلام لابنهفي تغسيله عليه السلامأبو بصير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أوصى بهِ إليَّ أبي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أنا مِتُّ فلا يلي غُسلي غَيرُكَ ، فإنَّ الإمامَ لا يُغَسِّلُهُ إلاَّ إمامٌ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بُنيَّ أنَّ عبدَ اللّه ِ أخاكَ سَيَدعو النَّاسَ إلى نَفسِهِ ، فامنَعهُ ، فإنْ أبى فَدَعهُ ، فإنَّ عُمُرَهُ قصيرٌ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مضى أبي ادَّعى عبدُ اللّه ِ الإمامَةَ فَلَم أُنازِعهُ ، فَلَم يلبَث إلاَّ شُهوراً يَسيرَةً حَتَّى قضى نحبَهُ</w:t>
      </w:r>
      <w:r>
        <w:rPr>
          <w:rFonts w:eastAsia="Amiri" w:cs="Amiri" w:ascii="Amiri" w:hAnsi="Amiri"/>
          <w:color w:val="111111"/>
          <w:sz w:val="28"/>
          <w:szCs w:val="28"/>
          <w:rtl w:val="true"/>
          <w:lang w:bidi="ar-SA"/>
        </w:rPr>
        <w:t xml:space="preserve">» . </w:t>
      </w:r>
      <w:r>
        <w:rPr>
          <w:rStyle w:val="FootnoteAnchor"/>
          <w:rtl w:val="true"/>
        </w:rPr>
        <w:footnoteReference w:id="334"/>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وصيَّته عليه السلام لابنهفي التّرغيب بحسن الخلقالزُّهريّ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عليهماالسلام في المَرَضِ الّذي تُوفِّيَ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دخَلَ علَيهِ مُحَمّد ابنهُ فَحدَّثهُ طويلاً بالسرِّ ، فَسَمِعتُهُ يَقولُ فيما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بِحُسنِ الخُلُقِ </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335"/>
      </w:r>
      <w:r>
        <w:rPr>
          <w:rFonts w:ascii="Amiri" w:hAnsi="Amiri" w:eastAsia="Amiri" w:cs="Amiri"/>
          <w:color w:val="111111"/>
          <w:sz w:val="28"/>
          <w:sz w:val="28"/>
          <w:szCs w:val="28"/>
          <w:rtl w:val="true"/>
          <w:lang w:bidi="ar-SA"/>
        </w:rPr>
        <w:t xml:space="preserve">الأمر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بدّ لنا منه ـ ووقع في نفسي أنّه قد نعى نفسه ـ فإلى مَن نختلفُ بعدك؟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 إلى ابني هذا وأشار إلى محمّدٍ ابنهِ ، أنّه وصيّي ، ووارثي ، وَعَيبَةُ علمي ، ومَعدِنُ العِلمِ ، وباقِرُ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معنى باقر العلم؟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يختَلِفُ إليهِ خَلاصُ </w:t>
      </w:r>
      <w:r>
        <w:rPr>
          <w:rStyle w:val="FootnoteAnchor"/>
          <w:rtl w:val="true"/>
        </w:rPr>
        <w:footnoteReference w:id="336"/>
      </w:r>
      <w:r>
        <w:rPr>
          <w:rFonts w:ascii="Amiri" w:hAnsi="Amiri" w:eastAsia="Amiri" w:cs="Amiri"/>
          <w:color w:val="111111"/>
          <w:sz w:val="28"/>
          <w:sz w:val="28"/>
          <w:szCs w:val="28"/>
          <w:rtl w:val="true"/>
          <w:lang w:bidi="ar-SA"/>
        </w:rPr>
        <w:t>شيعتي ويَبقُرُ العِلمَ علَيهِم بَقرَاً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مُحَمَّداً ابنَهُ في حاجَةٍ لَهُ إلى السُّوقِ ، فلمّا جاءَ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هَلاّ أوصيتَ </w:t>
      </w:r>
      <w:r>
        <w:rPr>
          <w:rStyle w:val="FootnoteAnchor"/>
          <w:rtl w:val="true"/>
        </w:rPr>
        <w:footnoteReference w:id="337"/>
      </w:r>
      <w:r>
        <w:rPr>
          <w:rFonts w:ascii="Amiri" w:hAnsi="Amiri" w:eastAsia="Amiri" w:cs="Amiri"/>
          <w:color w:val="111111"/>
          <w:sz w:val="28"/>
          <w:sz w:val="28"/>
          <w:szCs w:val="28"/>
          <w:rtl w:val="true"/>
          <w:lang w:bidi="ar-SA"/>
        </w:rPr>
        <w:t xml:space="preserve">أكبرِ أولادِكَ؟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 ، ليسَتِ الإمامَةُ بالصِّغْرِ والكِبَر ، هكذا عَهِدَ إلينا رَسولُ اللّه ُ صلى الله عليه و آله ، وهَكذا وجَدنا مَكتوباً في اللَّوحِ والصَّحيفَةِ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فَكَم عَهِدَ إليكُم نبيُّكم أنْ تكونَ الأوصياءُ بعدَهُ؟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في الصَّحيفَةِ واللَّوحِ اثنَيْ عَشَرَ أسَامِيَ مَكتوبَةً بإمامَتِهِم وَأسامِيَ آبائِهِم و أُمّهاتِهِم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من صُلبِ محمّد ابني سَبعَةٌ مِنَ الأوصياءِ فيهِم المَهديُّ </w:t>
      </w:r>
      <w:r>
        <w:rPr>
          <w:rFonts w:eastAsia="Amiri" w:cs="Amiri" w:ascii="Amiri" w:hAnsi="Amiri"/>
          <w:color w:val="111111"/>
          <w:sz w:val="28"/>
          <w:szCs w:val="28"/>
          <w:rtl w:val="true"/>
          <w:lang w:bidi="ar-SA"/>
        </w:rPr>
        <w:t xml:space="preserve">» . </w:t>
      </w:r>
      <w:r>
        <w:rPr>
          <w:rStyle w:val="FootnoteAnchor"/>
          <w:rtl w:val="true"/>
        </w:rPr>
        <w:footnoteReference w:id="338"/>
      </w:r>
      <w:r>
        <w:rPr>
          <w:rFonts w:ascii="Amiri" w:hAnsi="Amiri" w:eastAsia="Amiri" w:cs="Amiri"/>
          <w:color w:val="111111"/>
          <w:sz w:val="28"/>
          <w:sz w:val="28"/>
          <w:szCs w:val="28"/>
          <w:rtl w:val="true"/>
          <w:lang w:bidi="ar-SA"/>
        </w:rPr>
        <w:t xml:space="preserve">وهذا هو ما عثرنا عليه من مكاتيب الإمام زين العابدين عليه السلام والحمد للّه ربّ العالمين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4" w:name="pg12885_130392"/>
    </w:p>
    <w:p>
      <w:pPr>
        <w:pStyle w:val="Heading2"/>
        <w:numPr>
          <w:ilvl w:val="1"/>
          <w:numId w:val="1"/>
        </w:numPr>
        <w:rPr/>
      </w:pPr>
      <w:bookmarkStart w:id="465" w:name="__RefHeading___Toc3013246_3224264995"/>
      <w:bookmarkStart w:id="466" w:name="_Toc180"/>
      <w:bookmarkEnd w:id="464"/>
      <w:bookmarkEnd w:id="465"/>
      <w:r>
        <w:rPr>
          <w:rtl w:val="true"/>
        </w:rPr>
        <w:t>مكاتيب الإمام محمّد بن عليّ الباقر</w:t>
      </w:r>
      <w:bookmarkEnd w:id="466"/>
    </w:p>
    <w:p>
      <w:pPr>
        <w:pStyle w:val="Heading3"/>
        <w:numPr>
          <w:ilvl w:val="2"/>
          <w:numId w:val="1"/>
        </w:numPr>
        <w:rPr/>
      </w:pPr>
      <w:bookmarkStart w:id="467" w:name="__RefHeading___Toc3013248_3224264995"/>
      <w:bookmarkStart w:id="468" w:name="_Toc181"/>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 xml:space="preserve">مكاتيب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بن عليّ الباقر عليهماالسلام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9" w:name="pg12885_130394"/>
    </w:p>
    <w:p>
      <w:pPr>
        <w:pStyle w:val="Heading3"/>
        <w:numPr>
          <w:ilvl w:val="2"/>
          <w:numId w:val="1"/>
        </w:numPr>
        <w:rPr/>
      </w:pPr>
      <w:bookmarkStart w:id="470" w:name="__RefHeading___Toc3013250_3224264995"/>
      <w:bookmarkStart w:id="471" w:name="_Toc182"/>
      <w:bookmarkEnd w:id="469"/>
      <w:bookmarkEnd w:id="470"/>
      <w:r>
        <w:rPr>
          <w:rtl w:val="true"/>
        </w:rPr>
        <w:t xml:space="preserve">الفصل الأوّل </w:t>
      </w:r>
      <w:r>
        <w:rPr>
          <w:rtl w:val="true"/>
        </w:rPr>
        <w:t xml:space="preserve">: </w:t>
      </w:r>
      <w:r>
        <w:rPr>
          <w:rtl w:val="true"/>
        </w:rPr>
        <w:t>مكاتيبه العامّة</w:t>
      </w:r>
      <w:bookmarkEnd w:id="471"/>
    </w:p>
    <w:p>
      <w:pPr>
        <w:pStyle w:val="Heading4"/>
        <w:numPr>
          <w:ilvl w:val="3"/>
          <w:numId w:val="1"/>
        </w:numPr>
        <w:rPr/>
      </w:pPr>
      <w:bookmarkStart w:id="472" w:name="__RefHeading___Toc3013252_3224264995"/>
      <w:bookmarkStart w:id="473" w:name="_Toc183"/>
      <w:bookmarkEnd w:id="472"/>
      <w:r>
        <w:rPr/>
        <w:t>۱</w:t>
      </w:r>
      <w:r>
        <w:rPr>
          <w:rtl w:val="true"/>
        </w:rPr>
        <w:t xml:space="preserve"> دعاؤه عليه السلام الذي كان يسمّيه الجامع</w:t>
      </w:r>
      <w:bookmarkEnd w:id="473"/>
    </w:p>
    <w:p>
      <w:pPr>
        <w:pStyle w:val="Heading4"/>
        <w:numPr>
          <w:ilvl w:val="3"/>
          <w:numId w:val="1"/>
        </w:numPr>
        <w:rPr/>
      </w:pPr>
      <w:bookmarkStart w:id="474" w:name="__RefHeading___Toc3013254_3224264995"/>
      <w:bookmarkStart w:id="475" w:name="_Toc184"/>
      <w:bookmarkEnd w:id="474"/>
      <w:r>
        <w:rPr>
          <w:rtl w:val="true"/>
        </w:rPr>
        <w:t>توحيد اللّه وتسبيحه وحمده</w:t>
      </w:r>
      <w:bookmarkEnd w:id="475"/>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مكاتيبه عليه السلام العامّة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دعاؤه عليه السلام الذي كان يسمِّيه الجامععليٌّ ، عن أبيه ، عن ابن مَحْبوب ، عن هِشام بن سالم ، عن أبي حمزة </w:t>
      </w:r>
      <w:r>
        <w:rPr>
          <w:rStyle w:val="FootnoteAnchor"/>
          <w:rtl w:val="true"/>
        </w:rPr>
        <w:footnoteReference w:id="33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هذا الدُّعاء عن أبي جعفر محمّد بن عليّ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جعفر يُسَمِّيه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اللّه وتسبيحه وحمده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 وَحدَهُ لا شريكَ لَهُ ، وأشهَدُ أنَّ مُحَمَّداً عَبدُهُ ورَسولُهُ ، آمَنتُ باللّه ِ وبِجَميعِ رُسُلِهِ ، وبِجَميعِ ما أُنزِلَ بهِ على جَميعِ الرُّسُلِ ، وَأنَّ وَعْد اللّه ِ حَقٌّ ، ولِقاءَهُ حَقٌّ ، وصدَقَ اللّه ُ وبَلَّغَ المُرسَلونَ ، والحَمدُ للّه ِِ رَبِّ العالَمينَ ، وسُبحانَ اللّه ِ كُلَّما سَبَّحَ اللّه َ شَيْءٌ ، وَكما يُحبُّ اللّه ُ أنْ يُسبَّحَ ، والحَمدُ للّه ِِ كُلَّما حَمِدَ اللّه َ شَيْءٌ ، وكمَا يُحِبُّ اللّه ُ أنْ يُحمَدَ ، ولا إلهَ إلاّ اللّه ُ كُلَّما هَلَّلَ اللّه َ شَيءٌ ، وَكَما يُحِبُّ اللّه ُ أنْ يُهلَّلَ ، واللّه ُ أكبرُ كُلَّما كَبَّرَ اللّه َ شَيْءٌ ، وَكَما يُحِبُّ اللّه ُ أنْ 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الخير اللَّهمَّ إنِّي أسألُكَ مَفاتيحَ الخَيْرِ وخَواتِيمَهُ وَسَوابِغَهُ وَفَوائِدَهُ وبَرَكاتِهِ ، وما بَلَغَ عِلْمَهُ عِلْمي ، وما قَصَرَ عن إحْصائِهِ حِفْظي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المعرفة وإخلاص العمل اللَّهمَّ انْهَجْ إليَّ أسبابَ مَعرِفَتِهِ ، وافْتَحْ لي أبْوابَهُ ، وغَشِّني بِبَركاتِ رَحمَتِكَ ، ومُنَّ عَلَيَّ بعِصْمَةٍ عَنِ الإزالَةِ عَن دينِكَ ، وَطَهِّر قَلبي مِنَ الشَّكِّ ، ولا تَشْغَل قَلبي بدُنْيايَ وعاجِلِ مَعاشي، عن آجِلِ ثَوابِ آخِرَتي ، واشْغَل قَلبي بِحفظِ ما لا تَقْبَلُ مِنِّي جَهلَهُ ، وذَلِّلْ لِكُلِّ خَيرٍ لِساني ، وَطَهِّر قَلبي مِنَ الرِّياءِ ، ولا تُجْرِهِ في مَفاصِلِي ، واجْعَلْ عَمَلي خالِصاً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الاستعاذة باللّه اللَّهُمَّ إنِّي أعوذُ بِكَ مِنَ الشَّرِّ ، وأنواعِ الفوَاحِشِ كُلِّها ، ظاهِرِها وباطِنِها وغَفَلاتِها ، وَجَميعِ ما يُريدُني بهِ الشَّيطانُ الرَّجيمُ ، وما يُريدُني بهِ السُّلطانُ العَنِيدُ ، مِمَّا أحَطْتَ بِعلْمِهِ ، وأنتَ القادِرُ عَلى صَرْفِهِ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طَوارِقِ الجِنِّ والإِنسِ ، وزَوابِعِهِم وبَوائِقِهِم ومكايِدِهِم ، وَمَشاهِدِ الفَسَقَةِ مِنَ الجِنِّ والإنسِ ، وأنْ أُسْتَزَلَّ عَن دِيني فتَفْسُدَ عليَّ آخِرَتي ، وأنْ يَكونَ ذلِكَ مِنهُم ضَرَراً علَيَّ في معاشي ، أوْ يَعْرِضُ بَلاءٌ يُصِيبُني مِنهُم ، لا قُوَّة لي بهِ وَلا صَبْرَ لي عَلى احْتِمالِهِ فَلا تَبْتَلِني يا إلهي بِمُقاسَاتِهِ ، فيَمْنَعَني ذلِكَ عَن ذِكرِكَ ويَشْعَلَني عَن عبادَتِكَ ، أنتَ العاصِمُ المانِعُ الدَّافِعُ الواقِي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الرزق أسألُكَ اللَّهُمَّ الرَّفاهِيَةَ في مَعيشَتي ما أبْقَيْتني ، مَعيشَةً أقوَى بِها عَلى طاعَتِكَ ، وأبلُغُ بها رِضوانَكَ ، وأصِيرُ بها إلى دَارِ الحَيَوَانِ غَداً ، ولا تَرْزُقْني رِزْقاً يُطْغِيني ، ولا تَبْتَلِني بِفَقْرٍ أشْقَى بهِ مُضَيَّقاً عَلَيَّ ، أعطنِي حَظّاً وافِراً في آخِرَتِي ، وَمَعَاشاً واسِعاً هَنِيئاً مَرِيئاً في دُنيايَ ، ولا تَجعَلْ الدُّنيا عَلَيَّ سِجْناً ، ولا تَجعَلْ فِراقَها عَلَيَّ حُزْناً ، أجِرْني من فِتْنَتِها ، واجعَلْ عَمَلِي فيها مَقبولاً ، وسَعْيِي فيها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باللّه عزّ وجلّ على الأعداء اللَّهمَّ وَمَنْ أرادَني بِسُوءٍ فأرِدْهُ بِمِثْلِهِ ، وَمَنْ كادَنِي فيها فَكِدْهُ ، واصْرِفْ عَنِّي هَمَّ مَن أدخَلَ عَلَيَّ هَمَّهُ ، وامكُرْ بِمَن مَكَرَ بي فإنَّك خَيرُ الماكِرينَ ، وَافْقَأ عَنِّي عُيونَ الكفَرَةِ الظَّلَمَةِ ، والطُّغاةِ والحَسَدَةِ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التحرّز باللّه عزّ وجلّ اللَّهمَّ وأنزِل عَلَيَّ مِنكَ السَّكينَةَ ، وألْبِسْني دِرْعَكَ الحَصِينَةَ ، واحْفَظْني بسِتْرِكَ الواقِي ، وجَلِّلْني عافِيَتَكَ النَّافِعَةَ ، وَصَدِّقْ قَولي وَفِعالي ، وبارِكْ لي في وُلْدي وأهْلي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المغفرة اللَّهُمَّ ، ما قدَّمْتُ وما أخَّرْتُ وما أغْفَلْتُ ، وما تَعَمَّدْتُ وما تَوانَيْتُ ، وما أعْلَنْتُ وما أسْرَرْتُ ، فاغْفِرْهُ لي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6" w:name="pg12885_130395"/>
    </w:p>
    <w:p>
      <w:pPr>
        <w:pStyle w:val="Heading4"/>
        <w:numPr>
          <w:ilvl w:val="3"/>
          <w:numId w:val="1"/>
        </w:numPr>
        <w:rPr/>
      </w:pPr>
      <w:bookmarkStart w:id="477" w:name="__RefHeading___Toc3013256_3224264995"/>
      <w:bookmarkStart w:id="478" w:name="_Toc185"/>
      <w:bookmarkEnd w:id="476"/>
      <w:bookmarkEnd w:id="477"/>
      <w:r>
        <w:rPr>
          <w:rtl w:val="true"/>
        </w:rPr>
        <w:t>في طلب الخير</w:t>
      </w:r>
      <w:bookmarkEnd w:id="478"/>
    </w:p>
    <w:p>
      <w:pPr>
        <w:pStyle w:val="Heading4"/>
        <w:numPr>
          <w:ilvl w:val="3"/>
          <w:numId w:val="1"/>
        </w:numPr>
        <w:rPr/>
      </w:pPr>
      <w:bookmarkStart w:id="479" w:name="__RefHeading___Toc3013258_3224264995"/>
      <w:bookmarkStart w:id="480" w:name="_Toc186"/>
      <w:bookmarkEnd w:id="479"/>
      <w:r>
        <w:rPr>
          <w:rtl w:val="true"/>
        </w:rPr>
        <w:t>طلب المعرفة وإخلاص العمل</w:t>
      </w:r>
      <w:bookmarkEnd w:id="480"/>
    </w:p>
    <w:p>
      <w:pPr>
        <w:pStyle w:val="Heading4"/>
        <w:numPr>
          <w:ilvl w:val="3"/>
          <w:numId w:val="1"/>
        </w:numPr>
        <w:rPr/>
      </w:pPr>
      <w:bookmarkStart w:id="481" w:name="__RefHeading___Toc3013260_3224264995"/>
      <w:bookmarkStart w:id="482" w:name="_Toc187"/>
      <w:bookmarkEnd w:id="481"/>
      <w:r>
        <w:rPr>
          <w:rtl w:val="true"/>
        </w:rPr>
        <w:t>الاستعاذة باللّه</w:t>
      </w:r>
      <w:bookmarkEnd w:id="482"/>
    </w:p>
    <w:p>
      <w:pPr>
        <w:pStyle w:val="Heading4"/>
        <w:numPr>
          <w:ilvl w:val="3"/>
          <w:numId w:val="1"/>
        </w:numPr>
        <w:rPr/>
      </w:pPr>
      <w:bookmarkStart w:id="483" w:name="__RefHeading___Toc3013262_3224264995"/>
      <w:bookmarkStart w:id="484" w:name="_Toc188"/>
      <w:bookmarkEnd w:id="483"/>
      <w:r>
        <w:rPr>
          <w:rtl w:val="true"/>
        </w:rPr>
        <w:t>طلب الرزق</w:t>
      </w:r>
      <w:bookmarkEnd w:id="48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5" w:name="pg12885_130396"/>
    </w:p>
    <w:p>
      <w:pPr>
        <w:pStyle w:val="Heading4"/>
        <w:numPr>
          <w:ilvl w:val="3"/>
          <w:numId w:val="1"/>
        </w:numPr>
        <w:rPr/>
      </w:pPr>
      <w:bookmarkStart w:id="486" w:name="__RefHeading___Toc3013264_3224264995"/>
      <w:bookmarkStart w:id="487" w:name="_Toc189"/>
      <w:bookmarkEnd w:id="485"/>
      <w:bookmarkEnd w:id="486"/>
      <w:r>
        <w:rPr>
          <w:rtl w:val="true"/>
        </w:rPr>
        <w:t>الاستعانة باللّه عزّ وجلّ على الأعداء</w:t>
      </w:r>
      <w:bookmarkEnd w:id="487"/>
    </w:p>
    <w:p>
      <w:pPr>
        <w:pStyle w:val="Heading4"/>
        <w:numPr>
          <w:ilvl w:val="3"/>
          <w:numId w:val="1"/>
        </w:numPr>
        <w:rPr/>
      </w:pPr>
      <w:bookmarkStart w:id="488" w:name="__RefHeading___Toc3013266_3224264995"/>
      <w:bookmarkStart w:id="489" w:name="_Toc190"/>
      <w:bookmarkEnd w:id="488"/>
      <w:r>
        <w:rPr>
          <w:rtl w:val="true"/>
        </w:rPr>
        <w:t>التحرّز باللّه عزّ وجلّ</w:t>
      </w:r>
      <w:bookmarkEnd w:id="489"/>
    </w:p>
    <w:p>
      <w:pPr>
        <w:pStyle w:val="Heading4"/>
        <w:numPr>
          <w:ilvl w:val="3"/>
          <w:numId w:val="1"/>
        </w:numPr>
        <w:rPr/>
      </w:pPr>
      <w:bookmarkStart w:id="490" w:name="__RefHeading___Toc3013268_3224264995"/>
      <w:bookmarkStart w:id="491" w:name="_Toc191"/>
      <w:bookmarkEnd w:id="490"/>
      <w:r>
        <w:rPr>
          <w:rtl w:val="true"/>
        </w:rPr>
        <w:t>طلب المغفرة</w:t>
      </w:r>
      <w:bookmarkEnd w:id="491"/>
    </w:p>
    <w:p>
      <w:pPr>
        <w:pStyle w:val="Heading4"/>
        <w:numPr>
          <w:ilvl w:val="3"/>
          <w:numId w:val="1"/>
        </w:numPr>
        <w:rPr/>
      </w:pPr>
      <w:bookmarkStart w:id="492" w:name="__RefHeading___Toc3013270_3224264995"/>
      <w:bookmarkStart w:id="493" w:name="_Toc192"/>
      <w:bookmarkEnd w:id="492"/>
      <w:r>
        <w:rPr/>
        <w:t>۲</w:t>
      </w:r>
      <w:r>
        <w:rPr>
          <w:rtl w:val="true"/>
        </w:rPr>
        <w:t xml:space="preserve"> كتابه عليه السلام إلى سعْد الخير في التّقوى و </w:t>
      </w:r>
      <w:r>
        <w:rPr>
          <w:rtl w:val="true"/>
        </w:rPr>
        <w:t>. . .</w:t>
      </w:r>
      <w:bookmarkEnd w:id="493"/>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كتابُه عليه السلام إلى سَعْد الخَيرفي التَّقوى و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محمَّد بن يحيَى ، عن محمّد بن الحسين ، عن محمّد بن إسماعيل بن بزيع ، عن عمِّه حمزة بن بزيع والحسَين بن محمّد الأشعريّ ، عن أحمدَ بن محمّد بن عبد اللّه ، عن يزيد بن عبد اللّه ، عمَّن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عليه السلام </w:t>
      </w:r>
      <w:r>
        <w:rPr>
          <w:rStyle w:val="FootnoteAnchor"/>
          <w:rtl w:val="true"/>
        </w:rPr>
        <w:footnoteReference w:id="341"/>
      </w:r>
      <w:r>
        <w:rPr>
          <w:rFonts w:ascii="Amiri" w:hAnsi="Amiri" w:eastAsia="Amiri" w:cs="Amiri"/>
          <w:color w:val="111111"/>
          <w:sz w:val="28"/>
          <w:sz w:val="28"/>
          <w:szCs w:val="28"/>
          <w:rtl w:val="true"/>
          <w:lang w:bidi="ar-SA"/>
        </w:rPr>
        <w:t xml:space="preserve">إلى سعد الخَيْر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مكاتيب الإمام محمّد بن عليّ الباقرفي التقوى و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أمَّا بَعدُ ، فإنِّي أُوصيكَ بِتَقوى اللّه ِ ، فَإنَّ فيها السَّلامَةَ مِن التَّلَفِ ، والغَنِيمةَ في المُنْقَلَبِ ، إنَّ اللّه َ عز و جل يَقِي بالتَّقوَى عَنِ العَبدِ ما عَزَبَ عَنهُ عَقْلُهُ ، وَيُجْلِي بالتَّقوى عَنهُ عمَاهُ وجَهْلَهُ ، وبالتَّقْوى نجَا نُوحٌ ومَن مَعَهُ في السَّفينَةِ ، وصالِحٌ ومَن مَعَهُ من الصَّاعِقَةِ ، وبالتَّقوى فَازَ الصَّابِرونَ ، ونجَتْ تِلكَ العُصَبُ مِنَ المَهالِكِ ، وَلَهُم إخوانٌ على تِلكَ الطَّريقَةِ يَلتَمسونَ تِلكَ الفَضيلَةِ ، نبَذُوا طُغيانَهُمْ مِنَ الإيرادِ بالشَّهوَاتِ لِمَا بَلَغهُم في الكتابِ مِنَ المَثُلاتِ ، حَمِدوا رَبَّهُم عَلى ما رَزَقَهُم ، وَهُو أهلُ الحَمدِ وذَمُّوا أنفُسَهُم على ما فرَّطُوا ، وهُم أهلُ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وعلِمُوا أنَّ اللّه َ ـ تبارَكَ وَتَعالى ـ الحَلِيمُ العَلِيمُ ، إنَّما غَضَبُهُ عَلى مَنْ لَمْ يَقْبَلْ مِنهُ رِضاهُ ، وإنَّما يَمْنَع مَنْ لَمْ يَقْبَل مِنهُ عَطاهُ ، وإنَّما يُضِلُّ مَنْ لَمْ يَقْبَل مِنهُ هُدَاهُ ، ثُمَّ أمْكَنَ أهلَ السَّيِّئاتِ مِنَ التَّوبَةِ بِتَبديلِ الحَسَناتِ ، دَعا عِبادَهُ في الكِتابِ إلى ذلِكَ بصَوْت رفِيعٍ لَمْ يَنقَطِعْ ، وَلَمْ يَمْنَعْ دُعاءَ عِبادِهِ ، فلَعَنَ اللّه ُ الَّذينَ يكْتُمونَ ما أنزَلَ اللّه ُ ، وكَتَبَ عَلى نَفْسِهِ الرَّحْمَةَ ، فسَبَقَتْ قَبلَ الغَضَبِ فَتَمَّتْ صِدْقاً وَعَدْلاً ، فَلَيسَ يَبْتَدِئُ العِبادَ بالغَضَبِ قَبلَ أنْ يُغْضِبوهُ ، وذلِكَ مِن عِلْمِ اليَقينِ وعِلْمِ التَّقوَى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4" w:name="pg12885_130397"/>
    </w:p>
    <w:p>
      <w:pPr>
        <w:pStyle w:val="Heading4"/>
        <w:numPr>
          <w:ilvl w:val="3"/>
          <w:numId w:val="1"/>
        </w:numPr>
        <w:rPr/>
      </w:pPr>
      <w:bookmarkStart w:id="495" w:name="__RefHeading___Toc3013272_3224264995"/>
      <w:bookmarkStart w:id="496" w:name="_Toc193"/>
      <w:bookmarkEnd w:id="494"/>
      <w:bookmarkEnd w:id="495"/>
      <w:r>
        <w:rPr>
          <w:rtl w:val="true"/>
        </w:rPr>
        <w:t>في التقوى وآثاره</w:t>
      </w:r>
      <w:bookmarkEnd w:id="49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12885_130398"/>
    </w:p>
    <w:p>
      <w:pPr>
        <w:pStyle w:val="Heading4"/>
        <w:numPr>
          <w:ilvl w:val="3"/>
          <w:numId w:val="1"/>
        </w:numPr>
        <w:rPr/>
      </w:pPr>
      <w:bookmarkStart w:id="498" w:name="__RefHeading___Toc3013274_3224264995"/>
      <w:bookmarkStart w:id="499" w:name="_Toc194"/>
      <w:bookmarkEnd w:id="497"/>
      <w:bookmarkEnd w:id="498"/>
      <w:r>
        <w:rPr>
          <w:rtl w:val="true"/>
        </w:rPr>
        <w:t>في آثار نبذ الكتاب</w:t>
      </w:r>
      <w:bookmarkEnd w:id="499"/>
    </w:p>
    <w:p>
      <w:pPr>
        <w:pStyle w:val="Heading4"/>
        <w:numPr>
          <w:ilvl w:val="3"/>
          <w:numId w:val="1"/>
        </w:numPr>
        <w:rPr/>
      </w:pPr>
      <w:bookmarkStart w:id="500" w:name="__RefHeading___Toc3013276_3224264995"/>
      <w:bookmarkStart w:id="501" w:name="_Toc195"/>
      <w:bookmarkEnd w:id="500"/>
      <w:r>
        <w:rPr>
          <w:rtl w:val="true"/>
        </w:rPr>
        <w:t>في حال من اعتمد على الناس بدل اللّه</w:t>
      </w:r>
      <w:bookmarkEnd w:id="501"/>
    </w:p>
    <w:p>
      <w:pPr>
        <w:pStyle w:val="BookText"/>
        <w:rPr/>
      </w:pPr>
      <w:r>
        <w:rPr>
          <w:rFonts w:ascii="Amiri" w:hAnsi="Amiri" w:eastAsia="Amiri" w:cs="Amiri"/>
          <w:color w:val="111111"/>
          <w:sz w:val="28"/>
          <w:sz w:val="28"/>
          <w:szCs w:val="28"/>
          <w:rtl w:val="true"/>
          <w:lang w:bidi="ar-SA"/>
        </w:rPr>
        <w:t xml:space="preserve">في آثار نبذ الكتابوَكُلُّ أمَّة قَد رَفَعَ اللّه ُ عَنهُم عِلمَ الكِتابِ حِينَ نَبَذُوهُ ، ووَلاّهُمْ عَدُوَّهُم حِينَ تَوَلَّوهُ ، وَكانَ مِن نَبْذِهِمُ الكِتابَ أنْ أقاموا حُرُوفَهُ ، وَحَرَّفوا حُدودَهُ ، فَهُم يَرْوونَه وَلا يَرْعَوْنَهُ ، والجُهَّالُ يُعْجِبهم حِفْظُهم للرِّوايَةِ ، والعُلماءُ يَحْزُنُهم تَرْكُهم للرِّعايَةِ ، وكانَ مِن نَبْذِهِمُ الكِتابَ أنْ وَلَّوْهُ الَّذينَ لا يَعلَمونَ ، فأوْرَدُوهُم الهَوَى ، وأصْدَرُوهُم إلى الرَّدَى ، وغيَّروا عُرَى الدِّين ، ثُمَّ ورَّثُوه في السَّفَهِ والصِّبا ، فالاُمَّةُ يَصْدُرونَ عَنْ أمْرِ النَّاسِ بَعْدَ أمرِ اللّه ِ تبارَكَ وتَعالى وَعَلَيهِ يَرِدونَ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من اعتمد على الناس بدل اللّه فَبِئْسَ للظَّالِمينَ بَدَلاً وَلايَةُ النَّاسِ بَعدَ وَلايَةِ اللّه ِ ، وَثَوابُ النَّاسِ بَعدَ ثَوابِ اللّه ِ ، وَرِضا النَّاسِ بَعْدَ رِضا اللّه ِ ، فَأصبَحَتِ الاُمَّةُ كَذلِكَ ، وَفِيهِمُ المُجتَهِدونَ في العِبادَةِ عَلى تِلكَ الضَّلالَةِ ، مُعْجَبونَ مَفْتُونونَ ، فعبادَتُهُم فِتنَةٌ لَهُم ، وَلِمَنِ اقتَدَى بِهِم ، وقد كانَ في الرُّسُلِ ذِكْرَى للعابِدينَ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نبيّاً مِنَ الأنْبياءِ كانَ يَستَكْمِلُ الطَّاعَةَ ، ثُمَّ يَعْصي اللّه َ تبارَكَ وتَعالى في البابِ الواحِدِ ، فَخَرَج بهِ مِنَ الجَنَّةِ ، ويُنْبَذُ بِهِ في بَطْنِ الحُوتِ ، ثُمَّ لا يُنَجِّيه إلاّ الاعْترافُ 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التحذير من المتشبّهين بالصلحاء فاعرِفْ أشْباهَ الأحْبارِ والرُّهْبانِ ، الَّذين سارُوا بِكِتْمانِ الكِتابِ وَتَحْريفِهِ ، فما رَبِحَتْ تِجارَتُهُم وما كانوا مهتدين ، ثُمَّ اعرِفْ أشْباهَهُم مِن هذهِ الاُمَّةِ ، الَّذينَ أقاموا حُرُوفَ الكِتابِ وحَرَّفُوا حُدُودَهُ فَهُم مَعَ السَّادَةِ والكُبَرَة ، فإذا تفرَّقَتْ قادَةُ الأهْواءِ ، كانوا مَعَ أكثَرِهِم دُنْيا ، وَذلِكَ مبْلَغُهُم مِنَ العِلمِ لا يَزالونَ كذلِكَ في طَبَعٍ وَطَمَعٍ ، لا يَزالُ يُسْمَعُ صوْتُ إبْليسَ عَلى ألْسِنَتِهِم بباطِلٍ كثير ، يَصْبِرُ مِنهُمُ العُلماءُ عَلى الأذَى وَالتَّعْنِيفِ ، ويَعِيبونَ على العُلماءِ بالتَّكليفِ ، والعُلماءُ في أنفُسِهِم خانَةٌ </w:t>
      </w:r>
      <w:r>
        <w:rPr>
          <w:rStyle w:val="FootnoteAnchor"/>
          <w:rtl w:val="true"/>
        </w:rPr>
        <w:footnoteReference w:id="342"/>
      </w:r>
      <w:r>
        <w:rPr>
          <w:rFonts w:ascii="Amiri" w:hAnsi="Amiri" w:eastAsia="Amiri" w:cs="Amiri"/>
          <w:color w:val="111111"/>
          <w:sz w:val="28"/>
          <w:sz w:val="28"/>
          <w:szCs w:val="28"/>
          <w:rtl w:val="true"/>
          <w:lang w:bidi="ar-SA"/>
        </w:rPr>
        <w:t xml:space="preserve">إنْ كتَمُوا النَّصِيحَةَ ، إنْ رَأوْا تائِهاً ضَالاًّ لا يَهْدونَهُ ، أو مَيِّتاً لا يُحْيُونَهُ ، فَبِئْسَ ما يَصْنَعُونَ ، لِأنَّ اللّه َ تَبارَكَ وَتَعالَى أخَذَ عَلَيهِم المِيثاقَ في الكتابِ أنْ يأْمُروا بالمَعروفِ وبِما أُمِرُوا بهِ ، وأنْ ينهَوا عَمَّا نُهُوا عَنهُ ، وأنْ يَتَعاوَنوا عَلى البِرِّ والتَّقوَى ، ولا يتعَاوَنوا عَلى الإثْمِ والعُدْوانِ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12885_130399"/>
    </w:p>
    <w:p>
      <w:pPr>
        <w:pStyle w:val="Heading4"/>
        <w:numPr>
          <w:ilvl w:val="3"/>
          <w:numId w:val="1"/>
        </w:numPr>
        <w:rPr/>
      </w:pPr>
      <w:bookmarkStart w:id="503" w:name="__RefHeading___Toc3013278_3224264995"/>
      <w:bookmarkStart w:id="504" w:name="_Toc196"/>
      <w:bookmarkEnd w:id="502"/>
      <w:bookmarkEnd w:id="503"/>
      <w:r>
        <w:rPr>
          <w:rtl w:val="true"/>
        </w:rPr>
        <w:t>في التحذير من المتشبّهين بالصلحاء</w:t>
      </w:r>
      <w:bookmarkEnd w:id="504"/>
    </w:p>
    <w:p>
      <w:pPr>
        <w:pStyle w:val="Heading4"/>
        <w:numPr>
          <w:ilvl w:val="3"/>
          <w:numId w:val="1"/>
        </w:numPr>
        <w:rPr/>
      </w:pPr>
      <w:bookmarkStart w:id="505" w:name="__RefHeading___Toc3013280_3224264995"/>
      <w:bookmarkStart w:id="506" w:name="_Toc197"/>
      <w:bookmarkEnd w:id="505"/>
      <w:r>
        <w:rPr>
          <w:rtl w:val="true"/>
        </w:rPr>
        <w:t>حال العلماء مع الجهّال</w:t>
      </w:r>
      <w:bookmarkEnd w:id="506"/>
    </w:p>
    <w:p>
      <w:pPr>
        <w:pStyle w:val="BookText"/>
        <w:rPr/>
      </w:pPr>
      <w:r>
        <w:rPr>
          <w:rFonts w:ascii="Amiri" w:hAnsi="Amiri" w:eastAsia="Amiri" w:cs="Amiri"/>
          <w:color w:val="111111"/>
          <w:sz w:val="28"/>
          <w:sz w:val="28"/>
          <w:szCs w:val="28"/>
          <w:rtl w:val="true"/>
          <w:lang w:bidi="ar-SA"/>
        </w:rPr>
        <w:t xml:space="preserve">حال العلماء مع الجهّالفالعُلماءُ مِنَ الجُهَّالِ في جَهْدٍ وجِهادٍ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وَعَظَتْ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طَغَتْ ، وإنْ عَلَّمُوا الحَقَّ الَّذي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 وإن اعْتَزَلوهُم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بُرهانَكُم على ما تُحدِّثونَ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نافَقَتْ ، وإنْ أطاعُوهم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 اللّه َ عز و جل ، فهَلك جُهَّالٌ فِيما لا يَعلَمونَ ، أُمِّـيُّون فيما يَتْلونَ ، يُصَدِّقُونَ بالكتابِ عِندَ التَّعْريفِ ، ويُكَذِّبونَ بهِ عِندَ التَّحْريفِ فلا يُنْكِرونَ ، أُولئِكَ أشْباهُ الأحْبار والرُّهْبان ، قادَةٌ في الهوَى ، سادَةٌ في الرَّدَى ، وآخَرون مِنهُم جُلوسٌ بَينَ الضَّلالَةِ والهُدَى ، لا يعْرِفون إحْدَى الطَّائِفتيْن مِنَ الاُخْرَى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النَّاسُ يَعرِفونَ هذا ، ولا يَدْرُونَ ما هُوَ ، وصَدَقوا ، تَرْكَهُم رسولُ اللّه ِ صلى الله عليه و آله عَلى البَيْضاءِ ، لَيْلُها مِن نَهارِها ، لم يَظْهَرْ فِيهِم بِدْعَةٌ ، ولم يُبَدَّلْ فِيهِم سُنَّةٌ ، لا خِلافَ عِندَهُم ولا اخْتِلافَ ، فَلَمَّا غَشِي النَّاسَ ظُلْمَةُ خَطاياهُم صاروا إمامَيْنِ ، دَاعٍ إلى اللّه ِ تَبارَكَ وَتَعالى ، ودَاعٍ إلى النَّارِ ، فعِندَ ذلِكَ نَطَقَ الشَّيطانُ فعَلا صَوْتُه عَلى لِسانِ أوْلِيائِهِ ، وكثُر خَيْلُهُ ورَجْلُهُ ، وَشارَكَ في المالِ والوَلَدِ مَنْ أشْرَكَهُ ، فَعُمِل بالبِدْعَةِ ، وتُرِكَ الكِتَابُ وَالسُّنَّةُ ، ونَطَقَ أوْلياءُ اللّه ِ بالحُجَّةِ ، وَأَخذُوا بالكِتابِ والحِكمَةِ ، فَتَفرَّقَ من ذلِكَ اليَومِ أهلُ الحَقِّ وأهلُ الباطِلِ ، وَتَخاذَلَ وَتَهادَنَ أهلُ الهُدَى ، وَتَعاوَنَ أهلُ الضَّلالَةِ ، حتَّى كانَت الجَماعَةُ مَعَ فلانٍ وَأشْباهِهِ ، فاعرِف هذا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آخَرُ ، فأبْصِرهم رأْيَ العَين نُجَباءَ ، والزَمْهُم حَتَّى ترِد أهلَكَ ؛ فَإنَّ الخاسرين الَّذين خَسِروا أنفُسَهُم وَأهْلِيهِم يَومَ القيامَةِ ، ألا ذلِكَ هُوَ الخُسْرانُ المُبِينُ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هاهنا رواية الحسين ، وفي رواية محمّد بن يحيَى زيادةٌ</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2885_130400"/>
    </w:p>
    <w:p>
      <w:pPr>
        <w:pStyle w:val="Heading4"/>
        <w:numPr>
          <w:ilvl w:val="3"/>
          <w:numId w:val="1"/>
        </w:numPr>
        <w:rPr/>
      </w:pPr>
      <w:bookmarkStart w:id="508" w:name="__RefHeading___Toc3013282_3224264995"/>
      <w:bookmarkStart w:id="509" w:name="_Toc198"/>
      <w:bookmarkEnd w:id="507"/>
      <w:bookmarkEnd w:id="508"/>
      <w:r>
        <w:rPr>
          <w:rtl w:val="true"/>
        </w:rPr>
        <w:t>في النصح والإرشاد</w:t>
      </w:r>
      <w:bookmarkEnd w:id="509"/>
    </w:p>
    <w:p>
      <w:pPr>
        <w:pStyle w:val="BookText"/>
        <w:rPr/>
      </w:pPr>
      <w:r>
        <w:rPr>
          <w:rFonts w:ascii="Amiri" w:hAnsi="Amiri" w:eastAsia="Amiri" w:cs="Amiri"/>
          <w:color w:val="111111"/>
          <w:sz w:val="28"/>
          <w:sz w:val="28"/>
          <w:szCs w:val="28"/>
          <w:rtl w:val="true"/>
          <w:lang w:bidi="ar-SA"/>
        </w:rPr>
        <w:t>في النصح والإرشادمكاتيب الإمام محمّد بن عليّ الباقرلَهُم عِلمٌ بالطَّريقِ ، فَإنْ كانَ دونَهُم بَلاءٌ فلا تَنظُرْ إلَيهِم ، فإن كانَ دُونَهُم عَسْفٌ من أهلِ العَسْفِ وخَسْفٌ ، وَدونَهُم بلايا تَنْقضِي ، ثُمَّ تصِير إلى رَخاءٍ ، ثُمَّ اعلَم أنَّ إخْوان الثِّقَةِ ذَخائِرُ ، بَعضُهُم لِبَعْضٍ ، وَلَولا أنْ تَذهَبَ بِكَ الظُّنونُ عَنِّي لَجَلَيْتُ لَكَ عَن أشْياءَ مِنَ الحَقِّ غَطَّيْتُها ، ولَنَشَرْتُ لَكَ أشياءَ مِنَ الحَقِّ كتَمْتُها ، وَلكِنِّي أتَّقيكَ وأسْتَبْقِيكَ ، وَلَيسَ الحَلِيمُ الَّذي لا يَتَّقي أحداً في مَكانِ التَّقوى ، والحِلمُ لِباسُ العالِمِ ، فلا تَعْرَيَنَّ مِنهُ والسَّلامُ</w:t>
      </w:r>
      <w:r>
        <w:rPr>
          <w:rFonts w:eastAsia="Amiri" w:cs="Amiri" w:ascii="Amiri" w:hAnsi="Amiri"/>
          <w:color w:val="111111"/>
          <w:sz w:val="28"/>
          <w:szCs w:val="28"/>
          <w:rtl w:val="true"/>
          <w:lang w:bidi="ar-SA"/>
        </w:rPr>
        <w:t xml:space="preserve">» . </w:t>
      </w:r>
      <w:r>
        <w:rPr>
          <w:rStyle w:val="FootnoteAnchor"/>
          <w:rtl w:val="true"/>
        </w:rPr>
        <w:footnoteReference w:id="34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2885_130401"/>
    </w:p>
    <w:p>
      <w:pPr>
        <w:pStyle w:val="Heading4"/>
        <w:numPr>
          <w:ilvl w:val="3"/>
          <w:numId w:val="1"/>
        </w:numPr>
        <w:rPr/>
      </w:pPr>
      <w:bookmarkStart w:id="511" w:name="__RefHeading___Toc3013284_3224264995"/>
      <w:bookmarkStart w:id="512" w:name="_Toc199"/>
      <w:bookmarkEnd w:id="510"/>
      <w:bookmarkEnd w:id="511"/>
      <w:r>
        <w:rPr/>
        <w:t>۳</w:t>
      </w:r>
      <w:r>
        <w:rPr>
          <w:rtl w:val="true"/>
        </w:rPr>
        <w:t xml:space="preserve"> كتابه عليه السلام إلى سعْد الخير في معرفة الإمام و </w:t>
      </w:r>
      <w:r>
        <w:rPr>
          <w:rtl w:val="true"/>
        </w:rPr>
        <w:t>. . .</w:t>
      </w:r>
      <w:bookmarkEnd w:id="512"/>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كتابُه عليه السلام إلى سَعْد الخَيرفي معرفة الإمام و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محمَّد بن يحيَى ، عن محمّد بن الحسين ، عن محمّد بن إسماعيل بن بَزيع ، عن عمِّه حمزة بن بزيع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عليه السلام إلى سعْد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أمَّا بَعْدُ ، فَقَد جاءَني كِتابُكَ تَذْكُرُ فيهِ مَعرِفَةَ ما لا يَنْبَغي تَرْكُهُ ، وطاعَةَ مَن رِضا اللّه ِ رِضاهُ ، فَقُلتَ مِن ذلِكَ لِنَفسِكَ ما كانَت نَفسُكَ مُرْتَهَنَةً لَو تَرَكْتَهُ ، تَعْجَبُ أنَّ رِضا اللّه ِ وطاعَتَهُ وَنَصيحَتَهُ لا تُقْبَل وَلا تُوجَدُ ولا تُعْرَفُ إلاّ فِي عِبادٍ غُرَباءَ أخْلاءً من النَّاس ، قد اتَّخَذَهُم النَّاسُ سِخْرِيّاً لما يَرْمُونَهُم بهِ مِنَ المُنكَراتِ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المُؤمنُ مُؤمِنا حَتَّى يَكونَ أبْغَضَ إلى النَّاسِ مِن جِيفَةِ الحِمارِ ، وَلَولا أنْ يُصيبَكَ مِنَ البَلاءِ مِثْلُ الَّذي أصابَنا فَتَجعَلَ فِتْنةَ النَّاسِ كَعَذابِ اللّه ِ ـ وأُعيذُكَ باللّه ِ وَإيَّانا من ذلِكَ ـ لَقَرُبْتَ عَلى بُعْدِ مَنزِلَتِكَ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رَحِمَكَ اللّه ُ ، أنَّهُ لا تُنالُ مَحَبَّةُ اللّه ِ إلاّ بِبُغْضِ كَثيرٍ مِنَ النَّاسِ ، وَلا ولايَتُهُ إلاّ بمُعاداتِهِم ، وَفَوْتُ ذلِكَ قَلِيلٌ يَسيرٌ ، لِدَرْكِ ذلِكَ مِنَ اللّه ِ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إنَّ اللّه َ عز و جل جَعَلَ في كُلٍّ مِنَ الرُّسُلِ بَقايا مِن أهْلِ العِلمِ ، يَدْعُونَ مَن ضَلَّ إلى الهُدى ، ويَصْبِرونَ مَعَهُم عَلى الأذَى ، يُجيبون دَاعِيَ اللّه ِ ، ويَدعونَ إلى اللّه ِ ، فأبْصرْهم رَحِمَكَ اللّه ُ ، فَإنَّهم في مَنْزِلَةٍ رَفيعَةٍ ، وإنْ أصابَتْهُم في الدُّنيا وَضِيعَةٌ ، إنَّهم يُحْيونَ بِكتابِ اللّه ِ المَوْتى ، ويُبَصِّرُنَّ بِنورِ اللّه ِ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قتيلٍ لاِءبْليسَ قَدْ أحْيَوْهُ ، وكَم من تَائِهٍ ضَالٍّ قد هَدَوْهُ يَبْذُلون دِماءَهُمْ دُونَ هَلَكَةِ العِبادِ ، وَما أحسَنَ أثَرَهُم عَلى العبادِ ، وأقْبحَ آثارَ العبادِ عَلَيهِم</w:t>
      </w:r>
      <w:r>
        <w:rPr>
          <w:rFonts w:eastAsia="Amiri" w:cs="Amiri" w:ascii="Amiri" w:hAnsi="Amiri"/>
          <w:color w:val="111111"/>
          <w:sz w:val="28"/>
          <w:szCs w:val="28"/>
          <w:rtl w:val="true"/>
          <w:lang w:bidi="ar-SA"/>
        </w:rPr>
        <w:t xml:space="preserve">» . </w:t>
      </w:r>
      <w:r>
        <w:rPr>
          <w:rStyle w:val="FootnoteAnchor"/>
          <w:rtl w:val="true"/>
        </w:rPr>
        <w:footnoteReference w:id="34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12885_130402"/>
    </w:p>
    <w:p>
      <w:pPr>
        <w:pStyle w:val="Heading4"/>
        <w:numPr>
          <w:ilvl w:val="3"/>
          <w:numId w:val="1"/>
        </w:numPr>
        <w:rPr/>
      </w:pPr>
      <w:bookmarkStart w:id="514" w:name="__RefHeading___Toc3013286_3224264995"/>
      <w:bookmarkStart w:id="515" w:name="_Toc200"/>
      <w:bookmarkEnd w:id="513"/>
      <w:bookmarkEnd w:id="514"/>
      <w:r>
        <w:rPr/>
        <w:t>۴</w:t>
      </w:r>
      <w:r>
        <w:rPr>
          <w:rtl w:val="true"/>
        </w:rPr>
        <w:t xml:space="preserve"> كتابهُ عليه السلام في الأئمّة</w:t>
      </w:r>
      <w:bookmarkEnd w:id="515"/>
    </w:p>
    <w:p>
      <w:pPr>
        <w:pStyle w:val="Heading4"/>
        <w:numPr>
          <w:ilvl w:val="3"/>
          <w:numId w:val="1"/>
        </w:numPr>
        <w:rPr/>
      </w:pPr>
      <w:bookmarkStart w:id="516" w:name="__RefHeading___Toc3013288_3224264995"/>
      <w:bookmarkStart w:id="517" w:name="_Toc201"/>
      <w:bookmarkEnd w:id="516"/>
      <w:r>
        <w:rPr/>
        <w:t>۵</w:t>
      </w:r>
      <w:r>
        <w:rPr>
          <w:rtl w:val="true"/>
        </w:rPr>
        <w:t xml:space="preserve"> كتابه عليه السلام لعمر بن عبد العزيز</w:t>
      </w:r>
      <w:bookmarkEnd w:id="517"/>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كتابُهُ عليه السلام في الأئَمّةِحدَّثنا أحمد بن محمّد ، عن الحسين بن سعيد ، عن محمّد بن إسمعيل ، عن منصور ، عن طلحة بن زيد ومحمّد بن عبد الجبّار بغير هذا الإسناد ، يرفعه إلى طلحة بن زيد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Style w:val="FootnoteAnchor"/>
          <w:rtl w:val="true"/>
        </w:rPr>
        <w:footnoteReference w:id="345"/>
      </w:r>
      <w:r>
        <w:rPr>
          <w:rFonts w:ascii="Amiri" w:hAnsi="Amiri" w:eastAsia="Amiri" w:cs="Amiri"/>
          <w:color w:val="111111"/>
          <w:sz w:val="28"/>
          <w:sz w:val="28"/>
          <w:szCs w:val="28"/>
          <w:rtl w:val="true"/>
          <w:lang w:bidi="ar-SA"/>
        </w:rPr>
        <w:t xml:space="preserve">في كِتابِ اللّه ِ إمامانِ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الهُدى ، وإمامُ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أئِمَّة الهُدى فَيُقدِّمونَ أمرَ اللّه ِ قَبلَ أمرِهِم ، وَحُكْمَ اللّه ِ قَبلَ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أئِمَّةُ الضَّلالِ ، فَإنَّهُم يُقَدِّمونَ أمْرَهُم قَبلَ أمْرِ اللّه ِ ، وحُكْمَهُم قَبلَ حُكْمِ اللّه ِ ، اتِّباعاً لِأَهوائِهِم ، وخِلافاً لِمَا فِي الكتابِ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كتابه عليه السلام لعمر بن عبد العزيزتاريخ اليعقوبي ـ في وفاةِ عليّ بن الحسين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يوماً عمر بن عبد العزيز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سراج الدُّنيا ، وجمال الإسلام ، وزين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ابنه أبا جعفر ـ محمّد بن عليّ ـ فيه بقيّة ، فكتب عمر يختبره ، فكتب إليه محمّد كتاباً يعظه ويخوّفه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كتابه إلى سليمان ، فأُخرج كتابه ، فوجده يقرّظه ، ويمدحه ، فأنفذ إلى عامل المدينة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محمّداً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كتابك إلى سليمان تقرّظه ، وهذا كتابك إليّ مع ما أظهرت من العدل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فأحضره عامل المدينة ، وعرّفه ما كتب به عمر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كانَ جَبّاراً ، كتبتُ إليهِ بما يُكتبُ إلى الجَبّارينَ ، وإنَّ صاحِبَك أظهَرَ أمراً فكتَبتُ إلَيهِ بِما شاكَلَهُ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عامل عمر إليه بذلِكَ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هذا البَيتِ لا يُخلِيهم اللّه ُ مِن فضلٍ </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12885_130403"/>
    </w:p>
    <w:p>
      <w:pPr>
        <w:pStyle w:val="Heading4"/>
        <w:numPr>
          <w:ilvl w:val="3"/>
          <w:numId w:val="1"/>
        </w:numPr>
        <w:rPr/>
      </w:pPr>
      <w:bookmarkStart w:id="519" w:name="__RefHeading___Toc3013290_3224264995"/>
      <w:bookmarkStart w:id="520" w:name="_Toc202"/>
      <w:bookmarkEnd w:id="518"/>
      <w:bookmarkEnd w:id="519"/>
      <w:r>
        <w:rPr/>
        <w:t>۶</w:t>
      </w:r>
      <w:r>
        <w:rPr>
          <w:rtl w:val="true"/>
        </w:rPr>
        <w:t xml:space="preserve"> كتابه عليه السلام إلى جابر بن يزيد الجعفيّ في الكتمان</w:t>
      </w:r>
      <w:bookmarkEnd w:id="520"/>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كتابُه عليه السلام إلى جابر بن يزيد الجعفيّفي الكتمانجبريل بن أحمد،حدَّثني الشّجاعيّ،عن محمّد بن الحسين ، عن أحمد بن النَّضر، عن عمرو بن شمر ،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وأنا شابٌّ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أقدمَكَ إلى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سألَكَ أحَدٌ مِن أينَ أنتَ؟ فَقُلْ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قَبلَ كُلِّ شَيءٍ عَنْ هذا ، أَيَحِلُّ لي أن أكذِبَ؟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هذا بِكَذِبٍ ، مَنْ كانَ في مَدينَةٍ ، فَهُو مِن أهْلِها حَتَّى 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إليَّ كِتاباً ، وقالَ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 حَدَّثتَ بهِ حَتَّى تهلِكَ بَنو أُمَيَّةَ ، فَعَلَيكَ لَعنتي ولَعنَةُ آبائِي ، وَإذا أَنتَ كَتَمتَ مِنهُ شَيْئاً بَعدَ هلاكِ بَني أُمَيَّةَ فَعَلَيكَ لَعنَتي وَلَعنَةُ آبائِي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دَفَعَ إليَّ كِتاباً آخَرَ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وهاكَ هذا ، فَإنْ حَدَّثْتَ بِشَيْءٍ مِنهُ أبَداً فَعَلَيكَ لَعنَتي ولَعنَةُ آبائِي </w:t>
      </w:r>
      <w:r>
        <w:rPr>
          <w:rFonts w:eastAsia="Amiri" w:cs="Amiri" w:ascii="Amiri" w:hAnsi="Amiri"/>
          <w:color w:val="111111"/>
          <w:sz w:val="28"/>
          <w:szCs w:val="28"/>
          <w:rtl w:val="true"/>
          <w:lang w:bidi="ar-SA"/>
        </w:rPr>
        <w:t xml:space="preserve">» . </w:t>
      </w:r>
      <w:r>
        <w:rPr>
          <w:rStyle w:val="FootnoteAnchor"/>
          <w:rtl w:val="true"/>
        </w:rPr>
        <w:footnoteReference w:id="34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12885_130404"/>
    </w:p>
    <w:p>
      <w:pPr>
        <w:pStyle w:val="Heading4"/>
        <w:numPr>
          <w:ilvl w:val="3"/>
          <w:numId w:val="1"/>
        </w:numPr>
        <w:rPr/>
      </w:pPr>
      <w:bookmarkStart w:id="522" w:name="__RefHeading___Toc3013292_3224264995"/>
      <w:bookmarkStart w:id="523" w:name="_Toc203"/>
      <w:bookmarkEnd w:id="521"/>
      <w:bookmarkEnd w:id="522"/>
      <w:r>
        <w:rPr/>
        <w:t>۷</w:t>
      </w:r>
      <w:r>
        <w:rPr>
          <w:rtl w:val="true"/>
        </w:rPr>
        <w:t xml:space="preserve"> كتابه عليه السلام إلى جابر الجعفيّ في أمره بالجنون</w:t>
      </w:r>
      <w:bookmarkEnd w:id="523"/>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كتابه عليه السلام إلى جابر الجعفيّفي أمره بالجنونعليّ بن محمّد ، عن صالح بن أبي حَمَّاد ، عن محمّد بن أُورَمَة ، عن أحمد بن النَّضْر ، عن النُّعْمان بن بشير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مُزَامِلاً لجابر بن يزيد الجُعْفيّ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فلمَّا أنْ كنَّا بالمدينة دخَل على أبي جعفر عليه السلام ، فودَّعَه وخرج من عنده ، وهو مسْرورٌ حتّى وردْنا الاُخَيْرِجَة </w:t>
      </w:r>
      <w:r>
        <w:rPr>
          <w:rStyle w:val="FootnoteAnchor"/>
          <w:rtl w:val="true"/>
        </w:rPr>
        <w:footnoteReference w:id="349"/>
      </w:r>
      <w:r>
        <w:rPr>
          <w:rFonts w:ascii="Amiri" w:hAnsi="Amiri" w:eastAsia="Amiri" w:cs="Amiri"/>
          <w:color w:val="111111"/>
          <w:sz w:val="28"/>
          <w:sz w:val="28"/>
          <w:szCs w:val="28"/>
          <w:rtl w:val="true"/>
          <w:lang w:bidi="ar-SA"/>
        </w:rPr>
        <w:t xml:space="preserve">أوّل منزل نَعْدِل من فَيْدَ إلى المدينة يوم جُمُعة ، فصلَّيْنا الزَّوال ، فلمَّا نهَض بنا البعير إذا أنا برجل طُوال آدَم معه كتابٌ ، فناولَه جابراً ، فتناولَه فقبَّلَه وَوَضعَه على عينيه ، وإذا هو من محمّد بن عليّ إلى جابر بن يزيد وعليه طينٌ أسود رَطْبٌ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عهدُك بسَيِّدي؟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الصَّلاة أو بعد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 الخاتَم ، وأقْبل يقْرؤه ، ويَقْبِضُ وجْهَه ، حتّى أتى على آخره ، ثمَّ أمسك الكتاب ، فما رأيتُه ضاحكاً ولا مسرورا حتّى وافى الكوفة ، فلمَّا وَافَيْنا الكوفةَ ليلاً بِتُّ لَيْلَتي ، فلمَّا أصْبحت أتيتُه إعْظاماً له ، فوجدْتُه قد خرَج عليَّ وفي عنُقه كِعَابٌ ، قد علَّقها وقد ركِب قصَبةً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w:t>
      </w:r>
      <w:r>
        <w:rPr>
          <w:rStyle w:val="FootnoteAnchor"/>
          <w:rtl w:val="true"/>
        </w:rPr>
        <w:footnoteReference w:id="350"/>
      </w:r>
      <w:r>
        <w:rPr>
          <w:rFonts w:ascii="Amiri" w:hAnsi="Amiri" w:eastAsia="Amiri" w:cs="Amiri"/>
          <w:color w:val="111111"/>
          <w:sz w:val="28"/>
          <w:sz w:val="28"/>
          <w:szCs w:val="28"/>
          <w:rtl w:val="true"/>
          <w:lang w:bidi="ar-SA"/>
        </w:rPr>
        <w:t xml:space="preserve">بن جُمْهُورأميراً غيرَ مأْمور وأبياتاً من نَحْو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في وجْهي ، ونظرْت في وجهه ، فلم يقُل لي شيئاً ، ولم أقل له ، وأقبلتُ أبكِي لمَّا رأيتُه ، واجْتمَع عليَّ وعليه الصِّبْيان والنَّاس ، وجاء حتّى دخَل الرَّحَبَة ، وأقبل يَدُور مع الصِّبْيان ، 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جابر بن يزيد ، جُنَّ ، فوَ اللّه ِ ما مَضَت الأيَّام حتّى ورَد كتاب هِشام بن عبد المَلِك إلى وَالِيه ، أنِ انْظُر رجلاً يقال له جابر بن يزيد الجُعْفيّ ، فاضرب عُنُقَه ، وابْعث إليَّ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جُلَسائه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جابر بن يزيد الجُعْفِيّ؟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 كان رجلاً له عِلم وفضْلٌ وحدِيثٌ ، وحجَّ فجُنَّ ، وهو ذَا في الرَّحَبة مع الصِّبْيان على القَصَب ، يَلْعَب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فأشْرَف عليه فإذا هو مع الصِّبْيان ، يلْعَب على 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عافاني 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تَمْض الأيَّام ، حتّى دخَل مَنْصُور بن جُمْهُور الكوفةَ ، وصنَع ما كان يقول جابر </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4" w:name="pg12885_130411"/>
    </w:p>
    <w:p>
      <w:pPr>
        <w:pStyle w:val="Heading4"/>
        <w:numPr>
          <w:ilvl w:val="3"/>
          <w:numId w:val="1"/>
        </w:numPr>
        <w:rPr/>
      </w:pPr>
      <w:bookmarkStart w:id="525" w:name="__RefHeading___Toc3013294_3224264995"/>
      <w:bookmarkStart w:id="526" w:name="_Toc204"/>
      <w:bookmarkEnd w:id="524"/>
      <w:bookmarkEnd w:id="525"/>
      <w:r>
        <w:rPr/>
        <w:t>۸</w:t>
      </w:r>
      <w:r>
        <w:rPr>
          <w:rtl w:val="true"/>
        </w:rPr>
        <w:t xml:space="preserve"> كتابه عليه السلام في الدّعاء والعوذة لما يعرض للصبيان من الرّياح</w:t>
      </w:r>
      <w:bookmarkEnd w:id="526"/>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كتابه عليه السلام في الدّعاء والعوذةلما يعرض للصبيان من الرّياحمحمّد بن جعفر أبو العبّاس ، عن محمّد بن عيسى عن صالح بن سعيد ، عن إبراهيم بن محمّد بن هارون أنّه كتب إلى أبي جعفر عليهماالسلام يسأله عوذة للرياح الّتي تعرض للصبيان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بخطّه بهاتين العوذتين ، وزعم صالح أنّه أنفدهما إلى إبراهيم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 أكبرُ اللّه ُ أكبرُ اللّه ُ أكبرُ ، أشهَدُ أنْ لا إلاّ اللّه ُ ، أشهد أنّ مُحَمّداً رسولُ اللّه ِ ، اللّه ُ أكبرُ اللّه ُ أكبرُ لا إلَه إلاّ اللّه ُ ولا رَبَّ لي إلاّ اللّه ُ ، لَهُ الملكُ ولَهُ الحَمدُ لا شريكَ لَهُ سُبحانَ اللّه ِ ، ما شاءَ اللّه ُ كانَ وما لَم يَشَأ لم يَكُن ، اللّهمَّ ذا الجَلالِ والإكرامِ ، رَبَّ مُوسى وعِيسى وإبراهِيمَ الّذي وَفَّى ، إلهَ إبراهيمَ وإسماعيلَ وإسحاقَ ويعقوبَ والأسباطِ ، لا إلهَ إلاّ أنتَ سُبحانَكَ مَعَ ما عَدَّدَتَ مِن آياتِكَ ، وبِعَظمَتِكَ وبما سألَكَ بهِ النبيّونَ وبِأَنّكَ ربُّ النّاسِ ، كُنتَ قَبلَ كُلِّ شَيءٍ ، وأنتَ بَعدَ كُلِّ شَيءٍ ، أسألُكَ باسمِكَ الّذي تُمسِكُ بهِ السماواتِ أنْ تقَعَ على الأرضِ إلاّ بإذنِكَ وبِكَلماتِكَ التّاماتِ الّتي تُحيي بها </w:t>
      </w:r>
      <w:r>
        <w:rPr>
          <w:rStyle w:val="FootnoteAnchor"/>
          <w:rtl w:val="true"/>
        </w:rPr>
        <w:footnoteReference w:id="352"/>
      </w:r>
      <w:r>
        <w:rPr>
          <w:rFonts w:ascii="Amiri" w:hAnsi="Amiri" w:eastAsia="Amiri" w:cs="Amiri"/>
          <w:color w:val="111111"/>
          <w:sz w:val="28"/>
          <w:sz w:val="28"/>
          <w:szCs w:val="28"/>
          <w:rtl w:val="true"/>
          <w:lang w:bidi="ar-SA"/>
        </w:rPr>
        <w:t xml:space="preserve">الموتى أنْ تُجيرَ عبدَكَ فُلاناً من شرِّ ما يَنزِلُ مِنَ السَّماءِ وما يعرُجُ إليها وما يخرُجُ مِنَ الأرضِ وما يلِجُ فيها وسلامٌ على المُرسَلينَ والحمدُ للّه ِ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أيضاً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وباللّه ِ وإلى اللّه ِ وكما شاءَ اللّه ُ وأُعيذُهُ بِعزِّةِ اللّه ِ وجَبَروتِ اللّه ِ وقُدرَةِ اللّه ِ ومَلَكوتِ اللّه ِ ، هذا الكِتابُ مِنَ اللّه ِ شِفاءٌ لِفلانِ بنِ فلانٍ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وابنِ أمَتِكَ عَبْدَي اللّه ِ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7" w:name="pg12885_130412"/>
    </w:p>
    <w:p>
      <w:pPr>
        <w:pStyle w:val="Heading4"/>
        <w:numPr>
          <w:ilvl w:val="3"/>
          <w:numId w:val="1"/>
        </w:numPr>
        <w:rPr/>
      </w:pPr>
      <w:bookmarkStart w:id="528" w:name="__RefHeading___Toc3013296_3224264995"/>
      <w:bookmarkStart w:id="529" w:name="_Toc205"/>
      <w:bookmarkEnd w:id="527"/>
      <w:bookmarkEnd w:id="528"/>
      <w:r>
        <w:rPr/>
        <w:t>۹</w:t>
      </w:r>
      <w:r>
        <w:rPr>
          <w:rtl w:val="true"/>
        </w:rPr>
        <w:t xml:space="preserve"> كتابه عليه السلام إلى حصين الثّعلبيّ في الفرج</w:t>
      </w:r>
      <w:bookmarkEnd w:id="529"/>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كتابه عليه السلام إلى حصين الثّعلبيّفي الفَرَجِحدَّثنا محمّد بن همَّام ، عن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ميثم ، عن عبيد اللّه بن موسى ، عن عبد الأعلى بن حصين الثعلبيّ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عليهماالسلام في حجّ أو عمرة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سنِّي و دقَّ عظمي ، فلست أدري يقضى لي لقاؤك أم لا ، فاعهد إليَّ عهداً ، و أخبرني متى الفَرَجُ؟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الشَّريدَ الطَّريدَ الفريدَ الوحيدَ ، المُفرَدَ مِن أهلِهِ ، الموتورَ بِوالدِهِ ، المُكَنَّى بِعَمِّهِ هُوَ صاحِبُ الرَّاياتِ ، واسمُهُ اسمُ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أعد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بكتابِ أديمٍ أو صحيفة فكتب لي فيها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يحيى بن زكريّا بن شيبان من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كليب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هشام ، عن 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سالم الأشل ، عن حصين التغلبيّ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عليهماالسلام ـ وذكر مثل الحديث الأوّل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نظر إليَّ أبو جعفر عند فراغه من كلامه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أحَفِظْتَ أم أكتُبُها 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 فدعا بِكِراعٍ مِن أديمٍ أو صحَيفَةٍ فَكتَبَها لي ، ثُمّ دَفَعَها إليَّ ، وأخرَجَها حُصينُ إلينا فَقَرأها عَلَينا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أبي جَعفَر عليه السلام </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0" w:name="pg12885_130413"/>
    </w:p>
    <w:p>
      <w:pPr>
        <w:pStyle w:val="Heading4"/>
        <w:numPr>
          <w:ilvl w:val="3"/>
          <w:numId w:val="1"/>
        </w:numPr>
        <w:rPr/>
      </w:pPr>
      <w:bookmarkStart w:id="531" w:name="__RefHeading___Toc3013298_3224264995"/>
      <w:bookmarkStart w:id="532" w:name="_Toc206"/>
      <w:bookmarkEnd w:id="530"/>
      <w:bookmarkEnd w:id="531"/>
      <w:r>
        <w:rPr/>
        <w:t>۱۰</w:t>
      </w:r>
      <w:r>
        <w:rPr>
          <w:rtl w:val="true"/>
        </w:rPr>
        <w:t xml:space="preserve"> كتابه عليه السلام إلى سدير الصّيْرفيّ</w:t>
      </w:r>
      <w:bookmarkEnd w:id="532"/>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كتابه عليه السلام إلى سَديِر الصَّيْرفيّمحمَّدُ بن يحيَى ، عن محمّد بن الحسين ، عن إبراهيم بن أبي البلاد ، عن سَديِر الصَّيْرفيّ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أبو جعفر عليه السلام بحوائجَ له بالمدينة ، فخرجتُ فبيْنا أنَا بين فَجِّ الرَّوْحاء على راحِلَتي ، إذا إنسانٌ يَلْوي ثوْبَه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فمِلْتُ إليه وظَنَنْت أنَّه عَطْشان ، فناوَلْتُه الإداوَة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بِها وناوَلَني كِتاباً طِينُه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نظَرْتُ إلى الخاتَمِ ، إذا خاتَمُ أبي جعفر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عَهْدُكَ بصاحِبِ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 وإذا في الكتابِ أشياءُ يأْمرُني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فإذا ليس عندي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أبو جَعفَر عليه السلام فلَقيتُهُ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رجُلٌ أتاني بِكتابِكَ وطِينُه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 إنَّ لنا خدَماً من الجِنِّ ، فإذا أردْنا السُّرْعَةَ بعثْناهُم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أتْباعاً مِنَ الجِنِّ كمَا أنَّ لنا أتْباعاً من الإنسِ ، فإذا أرَدْنا أمراً بَعثْناهُم </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2885_130414"/>
    </w:p>
    <w:p>
      <w:pPr>
        <w:pStyle w:val="Heading4"/>
        <w:numPr>
          <w:ilvl w:val="3"/>
          <w:numId w:val="1"/>
        </w:numPr>
        <w:rPr/>
      </w:pPr>
      <w:bookmarkStart w:id="534" w:name="__RefHeading___Toc3013300_3224264995"/>
      <w:bookmarkStart w:id="535" w:name="_Toc207"/>
      <w:bookmarkEnd w:id="533"/>
      <w:bookmarkEnd w:id="534"/>
      <w:r>
        <w:rPr/>
        <w:t>۱۱</w:t>
      </w:r>
      <w:r>
        <w:rPr>
          <w:rtl w:val="true"/>
        </w:rPr>
        <w:t xml:space="preserve"> كتابه عليه السلام إلى درجان في إحضار الميت</w:t>
      </w:r>
      <w:bookmarkEnd w:id="535"/>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كتابه عليه السلام إلى درجانفي إحضار الميتعن أبي عيينة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إلى أبي جعفر عليه السلام فدخل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أهل الشَّام لم أزل ـ واللّه ـ أتولاَّكم أهلَ البيت ، وأتبرَّأ من أعدائكم ، وإنَّ أبي لا رحمهُ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يتولَّى بني أمَيَّةَ ويُفَضِّلُهُم عَلَيكُم ، فكنت أبغضه على ذلك ، وكان يُبغضني على حبِّكم ، ويحرمني ماله ، ويجفوني في حياته و مماته ، وقد كان له مالٌ كثير ، ولم يكن له ولَد غيري ، وكان مسكنه بالرملة ، وكانت له حبيبة يخلو فيها لفسقه ، فلمَّا مات طلبتُ ماله في كلّ موضع فلم أظفر به ، ولست أشكّ أنّه دفنه في موضع وأخفاه منِّي لا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أفَتُحِبُّ أنْ تَراهُ وتَسأَلَهُ أينَ وَضَعَ مالَهُ؟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وإنِّي مُحتاجٌ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أبو جعفر كتاباً بيده في رِقٍّ أبيض ، ثمّ ختمه بخاتمه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بِهذا الكتابِ اللّيلَةَ البقيعَ حَتَّى تَوسَّطَ ثُمّ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دُرْجانُ ، فإنَّه سَيأتِيكَ رَجُلٌ مُغتَمٌّ ، فادفَع إليهِ كِتابي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مُحَمَّدِ بنِ عَلِيٍّ ، فسألْهُ عمّا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الرَّجل الكتاب وانطلق ، فلمّا كان من الغد أتيتُ أبا جعفر معتمداً لأنظرَ ما حالُ الرَّجل ؛ فإذا هو على باب أبي جعفر عليه السلام ينتظر متى يؤذَنَ له ، فدخلنا على أبي جعفر عليه السلام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أعلَمُ عِندَ مَنْ يَضَعُ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انطَلَقتُ بِكتابِكَ اللَّيلَةَ حَتَّى تَوسَّطتُ البَقيعَ ، فناديتُ دُرجاناً ، فَأتى رَجُلٌ مُغتَمٌّ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دُرجانُ ، فما حاجَتُكَ؟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مُحَمّدِ بنِ عَلِيٍّ إلَيكَ ، وَهذا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بِرَسولِ حُجَّةِ اللّه ِ عَلى خَلقِهِ ، فأخَذَ كتابَهُ فَقَرَأهُ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تَرَى أباكَ؟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تبرَح مِن موضِعِكَ حَتّى آتيكَ بهِ ؛ فإنَّه بِضَجْنانَ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فَلَم يَلبَث إلاَّ قليلاً حَتَّى أتاني بِرَجُلٍ أسوَدَ ، في عُنُقِهِ حَبلٌ أسوَدُ ، مُدلِعٌ لِسانَهُ يَلهَثُ ، وعلَيهِ سِربالٌ أسوَدُ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أبوكَ ، ولكِنْ غَيَّرَهُ اللَّهَبُ ، ودُخانُ الجَحيمِ ، وَجُرَعُ الحَميمِ ، والعذابُ الأليمُ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غيَّرَكَ وغَيَّرَ صورَتَكَ؟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أتولَّى بَني أُميَّةَ ، واُفضِّلُهُم على أهلِ بَيتِ رَسولِ اللّه ِ صلى الله عليه و آله ، فَعَذَّبني اللّه ُ على ذلِكَ ، وإنَّكَ كُنتَ تَتولَّى أهلَ بَيتِ نبيِّكَ ، وَكُنتُ أُبغِضُكَ على ذلِكَ فأحرِمُكَ مالي ، وَدَفَنتُهُ عَنكَ ، فأنا اليومَ على ذلِكَ مِنَ النَّادِمينَ ، فانطَلِقِ إلى حَديقَتي ، فاحتَفِر تَحتَ الزّيتونَةِ ، فَخُذِ المالَ وَهُو مائةٌ وخمسونَ ألفاً ، فادفَع إلى مُحَمَّدِ بنِ عَلِيٍّ خَمسينَ ألفاً وَلكَ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مُنطَلِقٌ حَتّى آتي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الحولُ 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جاءَنا بِخَمسينَ ألفاً قضيتُ بِها دَيناً كانَ عَلَيَّ ، وابتَعتُ بِها أرضاً ، ووصلتُ مِنها أهلَ الحاجَةِ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ذلِكَ سَيَنفَعُ المَيِّتَ النَّادِمَ على ما فَرَّطَ مِن حُبِّنا أهلَ البيتِ ، وَضَيَّعَ من حَقِّنا بما أدخَلَ عَلَيَّ مِنَ الرِّفقِ والسُّرورِ </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36" w:name="pg12885_130417"/>
    </w:p>
    <w:p>
      <w:pPr>
        <w:pStyle w:val="Heading4"/>
        <w:numPr>
          <w:ilvl w:val="3"/>
          <w:numId w:val="1"/>
        </w:numPr>
        <w:rPr/>
      </w:pPr>
      <w:bookmarkStart w:id="537" w:name="__RefHeading___Toc3013302_3224264995"/>
      <w:bookmarkStart w:id="538" w:name="_Toc208"/>
      <w:bookmarkEnd w:id="536"/>
      <w:bookmarkEnd w:id="537"/>
      <w:r>
        <w:rPr/>
        <w:t>۱۲</w:t>
      </w:r>
      <w:r>
        <w:rPr>
          <w:rtl w:val="true"/>
        </w:rPr>
        <w:t xml:space="preserve"> خطّه عليه السلام في وصيّة محمّد بن الحنفيّة</w:t>
      </w:r>
      <w:bookmarkEnd w:id="538"/>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خطّه عليه السلام في وصيّة محمّد بن الحنفيَّةمحمّد بن أحمد بن يحيى ، عن عبد الصَّمد بن محمّد ، عن حنَّان بن سَديِر ، عن أبيه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مُحمَّدِ بنِ عليّ بن الحَنَفِيَّةِ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وَقَدِ اعتَقَلَ لِسانُهُ ، فَأمَرتُهُ بالوَصِيَّةِ ، فَلَم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بالطَّشتِ ، فَجُعِلَ فيهِ الرَّملُ فَوُضِعَ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 وصيَّتهُ بِيَدِهِ إلى رَجُلٍ ، ونَسَختُ أنا فِي صَحيفَةٍ </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9" w:name="pg12885_130418"/>
    </w:p>
    <w:p>
      <w:pPr>
        <w:pStyle w:val="Heading4"/>
        <w:numPr>
          <w:ilvl w:val="3"/>
          <w:numId w:val="1"/>
        </w:numPr>
        <w:rPr/>
      </w:pPr>
      <w:bookmarkStart w:id="540" w:name="__RefHeading___Toc3013304_3224264995"/>
      <w:bookmarkStart w:id="541" w:name="_Toc209"/>
      <w:bookmarkEnd w:id="539"/>
      <w:bookmarkEnd w:id="540"/>
      <w:r>
        <w:rPr/>
        <w:t>۱۳</w:t>
      </w:r>
      <w:r>
        <w:rPr>
          <w:rtl w:val="true"/>
        </w:rPr>
        <w:t xml:space="preserve"> صحيفته عليه السلام في مسائل شبه الخصومة</w:t>
      </w:r>
      <w:bookmarkEnd w:id="541"/>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صحيفته عليه السلام في مسائل شبه الخصومةأخبرنا أبو عبد اللّه محمّد بن محمّد بن النُّعمان ، قال أخبرنا أبو الحسن أحمد بن محمّد بن الحسن ، عن أبيه ، عن محمّد بن الحسن الصَّفار ، عن أحمد بن محمّد بن عيسى ، عن الحسن بن محبوب ، عن أبان بن عثمان ، عن إسماعيل الجعفيّ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جعفر محمّد بن عليّ عليهماالسلامومعه صحيفة مسائل شبه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هذهِ صَحيفَةُ تَخاصُمٍ على الدّينِ الّذي يَقبَلُ اللّه ُ فيهِ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 هذا الّذي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 وَحدَهُ لا شَريكَ لَهُ ، وأنّ مُحَمّداً عَبدُهُ ورَسولَهُ ، وتُقِرُّ بما جاءَ من عندِ اللّه ِ ، والوِلايَةِ لنا أهلَ البَيتِ ، والبراءَةِ مِن عَدُوِّنا ، والتَّسليم </w:t>
      </w:r>
      <w:r>
        <w:rPr>
          <w:rStyle w:val="FootnoteAnchor"/>
          <w:rtl w:val="true"/>
        </w:rPr>
        <w:footnoteReference w:id="359"/>
      </w:r>
      <w:r>
        <w:rPr>
          <w:rFonts w:ascii="Amiri" w:hAnsi="Amiri" w:eastAsia="Amiri" w:cs="Amiri"/>
          <w:color w:val="111111"/>
          <w:sz w:val="28"/>
          <w:sz w:val="28"/>
          <w:szCs w:val="28"/>
          <w:rtl w:val="true"/>
          <w:lang w:bidi="ar-SA"/>
        </w:rPr>
        <w:t xml:space="preserve">لنا ، والتَّواضُعِ والطُّمَأْنينَةِ ، وانتظارِ أمرِنا ، فَإنَّ لنا دولَةً إنْ شاءَ اللّه ُ تَعالى جاءَ بِها </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2" w:name="pg12885_130420"/>
    </w:p>
    <w:p>
      <w:pPr>
        <w:pStyle w:val="Heading3"/>
        <w:numPr>
          <w:ilvl w:val="2"/>
          <w:numId w:val="1"/>
        </w:numPr>
        <w:rPr/>
      </w:pPr>
      <w:bookmarkStart w:id="543" w:name="__RefHeading___Toc3013306_3224264995"/>
      <w:bookmarkStart w:id="544" w:name="_Toc210"/>
      <w:bookmarkEnd w:id="542"/>
      <w:bookmarkEnd w:id="543"/>
      <w:r>
        <w:rPr>
          <w:rtl w:val="true"/>
        </w:rPr>
        <w:t xml:space="preserve">الفصل الثّاني </w:t>
      </w:r>
      <w:r>
        <w:rPr>
          <w:rtl w:val="true"/>
        </w:rPr>
        <w:t xml:space="preserve">: </w:t>
      </w:r>
      <w:r>
        <w:rPr>
          <w:rtl w:val="true"/>
        </w:rPr>
        <w:t>مكاتيبه الفقهيّة</w:t>
      </w:r>
      <w:bookmarkEnd w:id="544"/>
    </w:p>
    <w:p>
      <w:pPr>
        <w:pStyle w:val="Heading4"/>
        <w:numPr>
          <w:ilvl w:val="3"/>
          <w:numId w:val="1"/>
        </w:numPr>
        <w:rPr/>
      </w:pPr>
      <w:bookmarkStart w:id="545" w:name="__RefHeading___Toc3013308_3224264995"/>
      <w:bookmarkStart w:id="546" w:name="_Toc211"/>
      <w:bookmarkEnd w:id="545"/>
      <w:r>
        <w:rPr/>
        <w:t>۱۴</w:t>
      </w:r>
      <w:r>
        <w:rPr>
          <w:rtl w:val="true"/>
        </w:rPr>
        <w:t xml:space="preserve"> كتابه عليه السلام في نوافل شهر رمضان</w:t>
      </w:r>
      <w:bookmarkEnd w:id="546"/>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مكاتيبه عليه السلام الفقهيّة</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كتابه عليه السلام في نوافل شهر رمضانعليّ بن حاتم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 الحسن بن عليّ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جعفر عليه السلام يسأله عن صلاة نوافل شهر رمضان وعن الزّيادة فيها؟ فكتب عليه السلام إليه كتاباً قرأته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في أوَّلِ شَهرِ رَمَضانَ في عِشرينَ لَيلَةً عِشرينَ رَكْعَةً ، صَلِّ مِنها ما بَينَ المَغرِبِ والعَتْمَةِ ثَماني رَكَعاتِ ، وبَعدَ العِشاءِ اثَنَتَي عَشرَةَ رَكْعَةً ، وفي العَشرِ الأواخِرِ ثَماني رَكَعاتٍ بَينَ المَغرِبِ والعَتمَةِ وَاثنَتَينِ وَعِشرينَ رَكعَةً بَعدَ العَتمَةِ ، إلاّ في لَيلَةِ إحدى وَعِشرينَ ، فَإنّ المائَةَ تَجزيكَ إنْ شاءَ اللّه ُ تعالى وذلِكَ سِوى الخَمسينَ ، وأكثِر من قراءَةِ إنّا أنزلناهُ في لَيلَةِ القَدرِ </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7" w:name="pg12885_130421"/>
    </w:p>
    <w:p>
      <w:pPr>
        <w:pStyle w:val="Heading4"/>
        <w:numPr>
          <w:ilvl w:val="3"/>
          <w:numId w:val="1"/>
        </w:numPr>
        <w:rPr/>
      </w:pPr>
      <w:bookmarkStart w:id="548" w:name="__RefHeading___Toc3013310_3224264995"/>
      <w:bookmarkStart w:id="549" w:name="_Toc212"/>
      <w:bookmarkEnd w:id="547"/>
      <w:bookmarkEnd w:id="548"/>
      <w:r>
        <w:rPr/>
        <w:t>۱۵</w:t>
      </w:r>
      <w:r>
        <w:rPr>
          <w:rtl w:val="true"/>
        </w:rPr>
        <w:t xml:space="preserve"> كتابه عليه السلام في الحجّ</w:t>
      </w:r>
      <w:bookmarkEnd w:id="549"/>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كتابه عليه السلام في الحجّمحمّد بن الصّفار ، عن أحمد بن محمّد عن عليّ بن مهزيار عن بكر بن صالح </w:t>
      </w:r>
      <w:r>
        <w:rPr>
          <w:rStyle w:val="FootnoteAnchor"/>
          <w:rtl w:val="true"/>
        </w:rPr>
        <w:footnoteReference w:id="3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ابني معي ، وَقَد أمَرتُهُ أنْ يَحِجّ عن أُمِّي أيجزي عنها حَجَّة الإسلام؟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وكانَ ابنُهُ صَرورَةً وكانت أُمُّهُ صَرورَةً </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12885_130422"/>
    </w:p>
    <w:p>
      <w:pPr>
        <w:pStyle w:val="Heading4"/>
        <w:numPr>
          <w:ilvl w:val="3"/>
          <w:numId w:val="1"/>
        </w:numPr>
        <w:rPr/>
      </w:pPr>
      <w:bookmarkStart w:id="551" w:name="__RefHeading___Toc3013312_3224264995"/>
      <w:bookmarkStart w:id="552" w:name="_Toc213"/>
      <w:bookmarkEnd w:id="550"/>
      <w:bookmarkEnd w:id="551"/>
      <w:r>
        <w:rPr/>
        <w:t>۱۶</w:t>
      </w:r>
      <w:r>
        <w:rPr>
          <w:rtl w:val="true"/>
        </w:rPr>
        <w:t xml:space="preserve"> كتابه عليه السلام في المتعة</w:t>
      </w:r>
      <w:bookmarkEnd w:id="552"/>
    </w:p>
    <w:p>
      <w:pPr>
        <w:pStyle w:val="Heading4"/>
        <w:numPr>
          <w:ilvl w:val="3"/>
          <w:numId w:val="1"/>
        </w:numPr>
        <w:rPr/>
      </w:pPr>
      <w:bookmarkStart w:id="553" w:name="__RefHeading___Toc3013314_3224264995"/>
      <w:bookmarkStart w:id="554" w:name="_Toc214"/>
      <w:bookmarkEnd w:id="553"/>
      <w:r>
        <w:rPr/>
        <w:t>۱۷</w:t>
      </w:r>
      <w:r>
        <w:rPr>
          <w:rtl w:val="true"/>
        </w:rPr>
        <w:t xml:space="preserve"> كتابه عليه السلام في السبق والرماية</w:t>
      </w:r>
      <w:bookmarkEnd w:id="554"/>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كتابه عليه السلام في المتعةعيسى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في رجل تكون في منزله امرأة تخدمه فيلزم النَّظرُ إليها فَيتَمتّعُ بِها ، والشَّرطُ أنْ لا يفتضَّها؟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بالشَّرطِ إذا كانت مِتعَةً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كتابه عليه السلام في السّبق و الرّمايةمحمّد بن عيسى اليقطيني ، عن أبي عاصم ، عن هاشم بن ماهويه المداريّ ، عن الوليد بن أبان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زاذان فروخ إلى أبي جعفر الثاني عليه السلام يسأله عن الرّجل يركض في الصّيد لا يريد بذلك طلب الصّيد ، وإنّما يريدُ بذلك التّصحُّحَ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بِذلِكَ لا لِلَّهوِ </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12885_130423"/>
    </w:p>
    <w:p>
      <w:pPr>
        <w:pStyle w:val="Heading4"/>
        <w:numPr>
          <w:ilvl w:val="3"/>
          <w:numId w:val="1"/>
        </w:numPr>
        <w:rPr/>
      </w:pPr>
      <w:bookmarkStart w:id="556" w:name="__RefHeading___Toc3013316_3224264995"/>
      <w:bookmarkStart w:id="557" w:name="_Toc215"/>
      <w:bookmarkEnd w:id="555"/>
      <w:bookmarkEnd w:id="556"/>
      <w:r>
        <w:rPr/>
        <w:t>۱۸</w:t>
      </w:r>
      <w:r>
        <w:rPr>
          <w:rtl w:val="true"/>
        </w:rPr>
        <w:t xml:space="preserve"> إملاؤه عليه السلام لورد بن زيد في الذّبيحة</w:t>
      </w:r>
      <w:bookmarkEnd w:id="557"/>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إملاؤه عليه السلام لورد بن زيدفي الذّبيحةفضالة ، عن سيف بن عميرة ، عن أبي بكر الحضرميّ ، عن الورد بن زيد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حديثاً و أمله عليَّ حتّى أكتبه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حفِظُكُم يا أهلَ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يَرُدَّهُ عَلَيَّ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مجوسيّ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ثمّ ذبح؟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ذبَحَ ولَم يُسَمِّ؟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 إنَّ اللّه َ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 عَلَيهِ ، و لا تَأكُلُوا مِمَّا لم يُذكَرِ اسمُ اللّه ِ عَلَيهِ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8" w:name="pg12885_130424"/>
    </w:p>
    <w:p>
      <w:pPr>
        <w:pStyle w:val="Heading4"/>
        <w:numPr>
          <w:ilvl w:val="3"/>
          <w:numId w:val="1"/>
        </w:numPr>
        <w:rPr/>
      </w:pPr>
      <w:bookmarkStart w:id="559" w:name="__RefHeading___Toc3013318_3224264995"/>
      <w:bookmarkStart w:id="560" w:name="_Toc216"/>
      <w:bookmarkEnd w:id="558"/>
      <w:bookmarkEnd w:id="559"/>
      <w:r>
        <w:rPr/>
        <w:t>۱۹</w:t>
      </w:r>
      <w:r>
        <w:rPr>
          <w:rtl w:val="true"/>
        </w:rPr>
        <w:t xml:space="preserve"> كتابه عليه السلام في الذبائح</w:t>
      </w:r>
      <w:bookmarkEnd w:id="560"/>
    </w:p>
    <w:p>
      <w:pPr>
        <w:pStyle w:val="Heading4"/>
        <w:numPr>
          <w:ilvl w:val="3"/>
          <w:numId w:val="1"/>
        </w:numPr>
        <w:rPr/>
      </w:pPr>
      <w:bookmarkStart w:id="561" w:name="__RefHeading___Toc3013320_3224264995"/>
      <w:bookmarkStart w:id="562" w:name="_Toc217"/>
      <w:bookmarkEnd w:id="561"/>
      <w:r>
        <w:rPr/>
        <w:t>۲۰</w:t>
      </w:r>
      <w:r>
        <w:rPr>
          <w:rtl w:val="true"/>
        </w:rPr>
        <w:t xml:space="preserve"> كتابه عليه السلام في الميراث</w:t>
      </w:r>
      <w:bookmarkEnd w:id="562"/>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كتابه عليه السلام في الذّبائحفضالة عن سيف بن عميرة ، عن أبي بكر الحضرميّ ، عن الورد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حديثاً و أمله عليّ حتّى أكتبه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حِفظُكُم يا أهلَ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يَرُدَّهُ عَلَيَّ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مجوسيّ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ثمّ ذبح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ذبَحَ ولَم يُسَمِّ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 إنَّ اللّه َ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 عَلَيهِ ولا تأكُلوا مِمّا لم يُذكَرِ اسمُ اللّه ِ عَلَيهِ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كتابه عليه السلام في الميراثمحمّد الكاتب عن عبد اللّه بن عليّ بن عمر بن يزيد عن عمّه محمّد بن عمر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أنّه كتب إلى أبي جعفر عليهماالسلام يسأله عن رَجُلٍ ماتَ ، وكانَ مَولىً لِرجُلٍ وَقَدْ ماتَ مَولاهُ قَبلَهُ ، ولِلمَولى ابنٌ وبناتٌ ، فَسَألتُهُ عن مِيراثِ المَولى؟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للرِجالِ دونَ النِّساءِ </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3" w:name="pg12885_130426"/>
    </w:p>
    <w:p>
      <w:pPr>
        <w:pStyle w:val="Heading4"/>
        <w:numPr>
          <w:ilvl w:val="3"/>
          <w:numId w:val="1"/>
        </w:numPr>
        <w:rPr/>
      </w:pPr>
      <w:bookmarkStart w:id="564" w:name="__RefHeading___Toc3013322_3224264995"/>
      <w:bookmarkStart w:id="565" w:name="_Toc218"/>
      <w:bookmarkEnd w:id="563"/>
      <w:bookmarkEnd w:id="564"/>
      <w:r>
        <w:rPr/>
        <w:t>۲۱</w:t>
      </w:r>
      <w:r>
        <w:rPr>
          <w:rtl w:val="true"/>
        </w:rPr>
        <w:t xml:space="preserve"> كتابه عليه السلام في الجهاد</w:t>
      </w:r>
      <w:bookmarkEnd w:id="565"/>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كتابُه عليه السلام في الجهادمحمَّد بن يحْيَى ، عن أحمدَ بن محمّد بن عيسَى ، عن الحسن بن مَحْبُوب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عن بعض أصحابه قال كتَب أبو جعفر عليه السلام في رسالة إلى بعض خلفاء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ذلِكَ ما ضَيَّعَ الجهادَ الّذي فَضَّلَهُ اللّه ُ عز و جل عَلى الأعمالِ ، وفَضَّل عامِلَهُ على العُمَّالِ تفضِيلاً في الدَّرَجاتِ والمَغفِرَةِ والرَّحْمَةِ ؛ لِأنَّهُ ظَهَر بهِ الدِّينُ ، وَبهِ يُدفَعُ عَنِ الدِّينِ ، وبهِ اشتَرى اللّه ُ مِنَ المُؤمِنينَ أنفُسَهُم وأموالَهُم بالجَنَّةِ بَيْعاً مُفْلِحاً مُنْجِحاً ، اشترَط عَلَيهِم فيهِ حِفْظَ الحُدُودِ ، وأوَّلُ ذلِكَ الدُّعاءُ إلى طاعَةِ اللّه ِ عز و جل من طاعَةِ العِبادِ ، وإلى عبادَةِ اللّه ِ مِن عبادَةِ العِبادِ ، وإلى وَلايَةِ اللّه ِ مِن وَلايَةِ العِبادِ ، فَمَن دُعِي إلى الجِزْيةِ فأبى قُتِلَ وسُبِيَ أهلُهُ ، وَليْسَ الدُّعاءُ من طاعَةِ عَبدٍ إلى طاعَةِ عبدٍ مِثْلِهِ ، وَمَن أقَرَّ بالْجِزْيَةِ لَم يُتَعَدَّ عَلَيهِ ، ولم تُخْفَرْ ذِمَّتُهُ ، وكُلِّفَ دُونَ طاقَتِهِ ، وكانَ الفَيْءُ للمُسلِمينَ عامَّةً غيْرَ خاصَّةٍ ، وإنْ كانَ قِتالٌ وسَبْيٌ سِيرَ في ذلِكَ بسِيرَتِهِ ، وَعَمِل في ذلِكَ بسُنَّتِهِ مِنَ الدِّينِ ، ثُمَّ كَلَّف الأعْمَى والأعرَجَ ، الَّذين لا يَجدونَ ما يُنْفِقونَ عَلى الجِهادِ بعد عُذْر اللّه عز و جل إيَّاهم ، ويُكَلِّف الَّذينَ يُطِيقونَ ما لا يُطِيقونَ ، وإنَّما كانوا أهلَ مِصرٍ يُقاتِلونَ مَن يَلِيهِ ، يُعْدَلُ بينَهُم في البُعُوثِ ، فذَهبَ ذلِكَ كُلُّهُ ، حَتَّى عادَ النَّاسُ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أجيرٌ مؤتَجِر بَعْدَ بيْعِ اللّه ِ ، ومُسْتأْجِرٌ صاحِبُهُ غارِمٌ ، وبَعْدَ عُذْرِ اللّه ِ ، وذهَبَ الحَجُّ فضُيِّع ، وافْتقَر النَّاسُ فمَن أعْوجُ مِمَّن عَوَّجَ هذا ، وَمَن أقوَمُ مِمَّن أقامَ هذا ، فرَدَّ الجِهادَ على العِبادِ ، وزَادَ الجهادَ عَلى العِبادِ ، إنَّ ذلِكَ خَطَأٌ عَظِيمٌ</w:t>
      </w:r>
      <w:r>
        <w:rPr>
          <w:rFonts w:eastAsia="Amiri" w:cs="Amiri" w:ascii="Amiri" w:hAnsi="Amiri"/>
          <w:color w:val="111111"/>
          <w:sz w:val="28"/>
          <w:szCs w:val="28"/>
          <w:rtl w:val="true"/>
          <w:lang w:bidi="ar-SA"/>
        </w:rPr>
        <w:t xml:space="preserve">» . </w:t>
      </w:r>
      <w:r>
        <w:rPr>
          <w:rStyle w:val="FootnoteAnchor"/>
          <w:rtl w:val="true"/>
        </w:rPr>
        <w:footnoteReference w:id="37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12885_130427"/>
    </w:p>
    <w:p>
      <w:pPr>
        <w:pStyle w:val="Heading4"/>
        <w:numPr>
          <w:ilvl w:val="3"/>
          <w:numId w:val="1"/>
        </w:numPr>
        <w:rPr/>
      </w:pPr>
      <w:bookmarkStart w:id="567" w:name="__RefHeading___Toc3013324_3224264995"/>
      <w:bookmarkStart w:id="568" w:name="_Toc219"/>
      <w:bookmarkEnd w:id="566"/>
      <w:bookmarkEnd w:id="567"/>
      <w:r>
        <w:rPr/>
        <w:t>۲۲</w:t>
      </w:r>
      <w:r>
        <w:rPr>
          <w:rtl w:val="true"/>
        </w:rPr>
        <w:t xml:space="preserve"> كتابه عليه السلام إلى هشام بن عبدالملك في الحدّ</w:t>
      </w:r>
      <w:bookmarkEnd w:id="568"/>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كتابه عليه السلام إلى هشام بن عبدالملك في الحدّعليُّ بن إبراهيم ، عن أبيه ، عن آدمَ بن إسحاق ، عن عبد اللّه بن محمّد الجُعْفِيِّ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وجاءَه كتاب هِشام بن عبد المَلِك في رجل نبَش امْرَأة فسلَبَها ثيابَها ، ثمَّ نكَحَها ، فإنَّ النَّاس قد اخْتلفوا عليْنا هاهنا ، فَطائِفَةٌ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 وطائِفةٌ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حُرْمَةَ الميِّتِ كحُرْمَةِ الحَيِّ ، حَدُّه أنْ تُقْطَع يَدُهُ لنَبْشهِ وسَلْبهِ الثِّيابَ ، ويُقامُ عَلَيهِ الحَدُّ في الزِّنَى ، إنْ أُحْصِنَ رُجِم ، وإنْ لَم يَكُنْ أُحْصِنَ جُلِدَ مِائَةً </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12885_130428"/>
    </w:p>
    <w:p>
      <w:pPr>
        <w:pStyle w:val="Heading4"/>
        <w:numPr>
          <w:ilvl w:val="3"/>
          <w:numId w:val="1"/>
        </w:numPr>
        <w:rPr/>
      </w:pPr>
      <w:bookmarkStart w:id="570" w:name="__RefHeading___Toc3013326_3224264995"/>
      <w:bookmarkStart w:id="571" w:name="_Toc220"/>
      <w:bookmarkEnd w:id="569"/>
      <w:bookmarkEnd w:id="570"/>
      <w:r>
        <w:rPr/>
        <w:t>۲۳</w:t>
      </w:r>
      <w:r>
        <w:rPr>
          <w:rtl w:val="true"/>
        </w:rPr>
        <w:t xml:space="preserve"> كتابه عليه السلام إلى عبد اللّه بن المبارك في عتقه</w:t>
      </w:r>
      <w:bookmarkEnd w:id="571"/>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كتابُه عليه السلام إلى عبد اللّه بن المباركفي عتقهبكر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المبارك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أتى أبا جعفر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رَوَيتُ عَن آبائك عليهم السلام، إنَّ كُلَّ فتحٍ بِضَلالٍ فَهوَ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فإنَّهُم أتَوا بي مِن بَعضِ فُتوحِ الضَّلالِ ، وقد تخلَّصتُ مِمَّن مَلكوني بِسَبَبٍ ، وقد أتيتُكَ مُستَرَقّاً مُستَعبَداً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وَقتُ خُروجهِ إلى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حَجَجتُ فَتَزوّجتُ وَمَكسَبي مِمَّا يَعطِفُ عليّ إخواني ، لا شيءَ لي غيرُهُ فَمُرني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بلادِكَ وأنتَ مِن حَجِّكَ وَتَزويجِكَ وكَسبِكَ في حِلٍّ ، ثمّ أتاهُ بَعدَ سِتِّ سِنينَ ، وَذكَرَ لَهُ العُبودِيَّةَ التَّي ألزَمَها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لي بهِ عَهداً ، فخرَجَ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كتابُ محمّد بن عليّ الهاشميّ العلويّ لعَبدِ اللّه ِ بنِ المُبارَكِ فتاهُ ، إنِّي أعتِقُكَ لِوَجهِ اللّه ِ ، والدَّارِ الآخِرَةِ لا رَبَّ لكَ إلاَّ اللّه ُ ، ولَيسَ عَلَيكَ سَيّدٌ ، وأنتَ مَولايَ وَمَولى عَقِبي مِن بَعدِي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في المُحرَّم سَنَةَ ثلاثِ عَشرَةَ ومائةً ، وَوَقَّعَ فيهِ مُحَمَّدُ بنُ عَلِيٍّ بِخَطِّ يدِهِ ، وَختمَهُ بِخاتَمِهِ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هاشِميّ من هاشميّين ، وعلويّ من علويّين ، وفاطميّ من فاطميّين ، لأنّه أوّل ما اجتمعت له ولادة الحسن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أُمَّ عبداللّه بنت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أصدقَ النّاسِ لهجَةً ، وأحسنهم بَهجَةً ، وأبذَلَهُم مُهجَةً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2" w:name="pg12885_130432"/>
    </w:p>
    <w:p>
      <w:pPr>
        <w:pStyle w:val="Heading3"/>
        <w:numPr>
          <w:ilvl w:val="2"/>
          <w:numId w:val="1"/>
        </w:numPr>
        <w:rPr/>
      </w:pPr>
      <w:bookmarkStart w:id="573" w:name="__RefHeading___Toc3013328_3224264995"/>
      <w:bookmarkStart w:id="574" w:name="_Toc221"/>
      <w:bookmarkEnd w:id="572"/>
      <w:bookmarkEnd w:id="573"/>
      <w:r>
        <w:rPr>
          <w:rtl w:val="true"/>
        </w:rPr>
        <w:t xml:space="preserve">الفصل الثالث </w:t>
      </w:r>
      <w:r>
        <w:rPr>
          <w:rtl w:val="true"/>
        </w:rPr>
        <w:t xml:space="preserve">: </w:t>
      </w:r>
      <w:r>
        <w:rPr>
          <w:rtl w:val="true"/>
        </w:rPr>
        <w:t>وصاياه</w:t>
      </w:r>
      <w:bookmarkEnd w:id="574"/>
    </w:p>
    <w:p>
      <w:pPr>
        <w:pStyle w:val="Heading4"/>
        <w:numPr>
          <w:ilvl w:val="3"/>
          <w:numId w:val="1"/>
        </w:numPr>
        <w:rPr/>
      </w:pPr>
      <w:bookmarkStart w:id="575" w:name="__RefHeading___Toc3013330_3224264995"/>
      <w:bookmarkStart w:id="576" w:name="_Toc222"/>
      <w:bookmarkEnd w:id="575"/>
      <w:r>
        <w:rPr/>
        <w:t>۲۴</w:t>
      </w:r>
      <w:r>
        <w:rPr>
          <w:rtl w:val="true"/>
        </w:rPr>
        <w:t xml:space="preserve"> وصيّته عليه السلام لعمر بن عبد العزيز</w:t>
      </w:r>
      <w:bookmarkEnd w:id="576"/>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وصاياه عليه السلام</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وصيّته عليه السلام لعمر بن عبد العزيزفي 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عبد الوهاب الميدانيّ سماعه من أبي سليمان بن زبر عن أبيه أبي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جدي بخطّه عن الفرات بن السّائب ، عن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عبد العزيز ـ لمّا وُلِّي ـ بعث إلى الفقهاء فقرّبهم وكانوا أخصّ النّاس به بعث إلى محمّد بن عليّ بن حسين أبي جعفر ، وبعث إلى عون بن عبد اللّه بن عتبة بن مسعود ، وكان من عُبّاد أهل الكوفة وفقهائهم فقدم عليه ، وبعث إلى محمّد بن كعب القرظيّ ـ وكان من أهل المدينة من أفاضلهم وفقهائهم ـ فلمّا قَدِمَ أبو جعفر محمّد بن عليّ على عمر بن عبد العزيز ، وأراد الانصراف إلى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جالس في النّاس ينتظرون الدخول على عمر ، إذ أقبل ابن حاجب عمر ، وكان أبوه مريضاً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أبو جعفر ليدخل ، فأشفق محمّد بن عليّ أنْ يقوم فلا يكون هو الّذي دعا به فنادى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يَحضُر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حضر ، حدّثني بذلك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ناديته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محمّد بن عليّ؟ فخرج فقام فدخل فحدّثَهُ ساعَةً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الوَداعَ يا أميرَ المُؤمنينَ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فأوصِني 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 ، واتَّخِذِ الكبيرَ أباً والصَّغيرَ وَلَداً والرَّجُلَ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 جَمَعتَ لنا واللّه ِ ما إنْ أخَذنا بهِ وأماتَنا اللّه ُ عَلَيهِ استَقامَ لَنا الخَيرُ إن شاءَ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فلمّا انصرف إلى رحله ، أرسل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آتيكَ فاجلِس في إزارٍ ورداءٍ ، فَبعَثَ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أنا آتيك فأقسَمَ عَلَيهِ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عُمَرُ فالتزمَهُ ووَضَعَ صدرَهُ علَى صَدرِهِ ، وأقبَلَ يَبكِي ثُمَّ جَلَسَ بينَ يَدَيهِ ، ثُمَّ قامَ وليسَ لِأَبي جَعفَر حاجَةٌ سَألَهُ إيَّاها إلاّ قَضاها لَهُ ، وانصَرَفَ فَلَم يلتقيا حَتَّى ماتا جميعاً ، رَحِمَهُما اللّه ُ </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7" w:name="pg12885_130433"/>
    </w:p>
    <w:p>
      <w:pPr>
        <w:pStyle w:val="Heading4"/>
        <w:numPr>
          <w:ilvl w:val="3"/>
          <w:numId w:val="1"/>
        </w:numPr>
        <w:rPr/>
      </w:pPr>
      <w:bookmarkStart w:id="578" w:name="__RefHeading___Toc3013332_3224264995"/>
      <w:bookmarkStart w:id="579" w:name="_Toc223"/>
      <w:bookmarkEnd w:id="577"/>
      <w:bookmarkEnd w:id="578"/>
      <w:r>
        <w:rPr/>
        <w:t>۲۵</w:t>
      </w:r>
      <w:r>
        <w:rPr>
          <w:rtl w:val="true"/>
        </w:rPr>
        <w:t xml:space="preserve"> وصيّته عليه السلام لجابر بن يزيد الجعفيّ في الوعظ</w:t>
      </w:r>
      <w:bookmarkEnd w:id="579"/>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وصيّته عليه السلام لجابر بن يزيد الجعفيّفي الوعظالإمام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اغْتَنِم مِن أهلِ زمانِكَ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حَضَرتَ لم تُعرَفْ ، وإنْ غِبْتَ لم تُفْتَقَدْ ، وإنْ شَهِدتَ لَم تُشاوَر ، وإنْ قُلتَ لم يُقْبَل قَولُكَ ، وإنْ خَطَبتَ لم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ظُلِمتَ فلا تَظلِمْ ، وإنْ خَانوكَ فلا تَخُنْ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كُذِّبتَ فَلا تَغْضَب ، وإنْ مُدِحتَ فلا تَفرَحْ ، وإنْ ذُمِمْتَ فلا تَجزَعْ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 فيما قِيلَ فيكَ ، فإنْ عَرَفتَ مِن نَفسِكَ ما قِيلَ فيكَ ، فسُقُوطُكَ مِن عَينِ اللّه ِ جَلَّ وَعَزَّ عِندَ غَضَبِكَ من الحقِّ ، أعظَمُ عَلَيكَ مُصيبَةً مِمَّا خِفْتَ مِن سُقوطِكَ مِن أعيُنِ النَّاسِ ، وإنْ كُنتَ عَلى خِلافِ ما قيلَ فِيكَ ، فثوابٌ اكتَسبْتَهُ مِن غَيرِ أنْ يَتْعَبَ بَدَنُكَ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بأنَّك لا تكونُ لنا ولِيّاً حتَّى لَو اجتَمَعَ عَلَيكَ أهْلُ مِصرِكَ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سَوءٍ لَم يَحزُنكَ ذلِكَ ، وَلَو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صالِحٌ لم يَسُرَّك ذلِكَ ، ولكِنِ اعرِضْ نَفسَكَ عَلى كتابِ اللّه ِ ، فإنْ كُنتَ سالِكاً سَبيلَهُ ، زَاهِداً في تَزْهيدِهِ ، راغِباً في تَرْغيبهِ ، خائِفاً مِن تَخويفِهِ فاثْبُتْ وأبْشِر ، فإنَّهُ لا يَضُرُّكَ ما قِيلَ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مُبائِناً لِلقُرآنِ ، فماذا الَّذي يَغرُّكَ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مَعْنيٌّ بِمُجاهَدة نفسِهِ لَيغلِبَها عَلى هَواها ، فمَرَّةً يُقيمُ أوَدَها </w:t>
      </w:r>
      <w:r>
        <w:rPr>
          <w:rStyle w:val="FootnoteAnchor"/>
          <w:rtl w:val="true"/>
        </w:rPr>
        <w:footnoteReference w:id="374"/>
      </w:r>
      <w:r>
        <w:rPr>
          <w:rFonts w:ascii="Amiri" w:hAnsi="Amiri" w:eastAsia="Amiri" w:cs="Amiri"/>
          <w:color w:val="111111"/>
          <w:sz w:val="28"/>
          <w:sz w:val="28"/>
          <w:szCs w:val="28"/>
          <w:rtl w:val="true"/>
          <w:lang w:bidi="ar-SA"/>
        </w:rPr>
        <w:t xml:space="preserve">ويُخالِفُ هَواها في مَحَبَّةِ اللّه ِ ، وَمَرَّةً تَصْرَعُهُ نَفسُهُ فَيَتَّبِعُ هَواها فَيُنْعِشُهُ اللّه ُ </w:t>
      </w:r>
      <w:r>
        <w:rPr>
          <w:rStyle w:val="FootnoteAnchor"/>
          <w:rtl w:val="true"/>
        </w:rPr>
        <w:footnoteReference w:id="375"/>
      </w:r>
      <w:r>
        <w:rPr>
          <w:rFonts w:ascii="Amiri" w:hAnsi="Amiri" w:eastAsia="Amiri" w:cs="Amiri"/>
          <w:color w:val="111111"/>
          <w:sz w:val="28"/>
          <w:sz w:val="28"/>
          <w:szCs w:val="28"/>
          <w:rtl w:val="true"/>
          <w:lang w:bidi="ar-SA"/>
        </w:rPr>
        <w:t xml:space="preserve">فينْتَعِشُ ، وَيُقيلُ اللّه ُ عَثْرَتَه فَيَتذكَّرُ ، ويفزَعُ إلى التّوبَةِ والمَخَافَةِ فيزدادُ بَصيرَةً وَمَعرِفَةً لِما زيدَ فيهِ مِنَ الخَوفِ ، وَذلِكَ بأنَّ اللّه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طَـائِفٌ مِّنَ الشَّيْطَانِ 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استَكثِرْ لِنَفسِكَ مِنَ اللّه ِ قَليلَ الرِّزقِ تَخَلُّصاً إلى الشُّكرِ ، واستَقْلِل مِن نفسِكَ كَثيرَ الطَّاعَةِ للّه ِ إزْراءً عَلى النَّفسِ </w:t>
      </w:r>
      <w:r>
        <w:rPr>
          <w:rStyle w:val="FootnoteAnchor"/>
          <w:rtl w:val="true"/>
        </w:rPr>
        <w:footnoteReference w:id="377"/>
      </w:r>
      <w:r>
        <w:rPr>
          <w:rFonts w:ascii="Amiri" w:hAnsi="Amiri" w:eastAsia="Amiri" w:cs="Amiri"/>
          <w:color w:val="111111"/>
          <w:sz w:val="28"/>
          <w:sz w:val="28"/>
          <w:szCs w:val="28"/>
          <w:rtl w:val="true"/>
          <w:lang w:bidi="ar-SA"/>
        </w:rPr>
        <w:t xml:space="preserve">وَتَعرُّضاً للعَفوِ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أهمية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وَادفَع عَن نَفسِكَ حاضِرَ الشَّرِّ بِحاضِرِ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حاضِرَ العلِم بِخالِصِ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وَتَحرَّز في خالِصِ العَمَلِ مِن عَظيمِ الغَفلَةِ بِشِدَّة التَّيقُّظِ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واستَجلِبْ شِدَّةَ التَّيقُّظِ بِصدقِ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خَفِيَّ التَّزيُّنِ بحِاضِرِ الحَياةِ ، وتَوَقَّ مُجازَفَةَ الهَوى بِدَلالَةِ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عند غَلَبَةِ الهَوى باستِرشادِ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واستَبْقِ خالِصَ الأعمالِ لِيومِ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 ساحَةَ القَناعَةِ باتِّقاءِ الحِرْصِ ، وَادفَعْ عَظيمَ الحِرصِ بإيثارِ 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واستَجلِب حَلاوَةَ الزَّهادَةِ بِقِصَرِ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واقطَع أسبابَ الطَّمَعِ بِبَرد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سَبيلَ العُجْبِ بِمَعرِفَةِ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وَتَخَلَّص إلى راحَةِ النَّفسِ بِصِحَّةِ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البدنَ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واطلب راحَةَ البَدَنِ بإجمامِ </w:t>
      </w:r>
      <w:r>
        <w:rPr>
          <w:rStyle w:val="FootnoteAnchor"/>
          <w:rtl w:val="true"/>
        </w:rPr>
        <w:footnoteReference w:id="378"/>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وَتَخَلّص إلى إجمامِ القَلبِ بقِلَّةِ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 لِرِقَّة القلبِ بِكَثْرةِ الذِّكرِ في الخلوَاتِ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وَاستَجلِب نُورَ القَلْبِ بِدَوامِ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وَتَحَرَّز مِن إبليسَ بالخَوفِ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والرَّجاءَ الكاذِبَ ، فَإنَّهُ يُوقِعُكَ في الخَوفِ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التحبّب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وَتَزَيَّنْ للّه ِ عز و جل بالصِّدقِ في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وَتَحَبَّبْ إلَيهِ بِتَعجيلِ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وَالتَّسويفَ ، فَإنَّهُ بَحرٌ يَغْرَقُ فيهِ الهَلْكَى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والغَفلَةَ ، ففيها تَكونُ قَساوَةُ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وَالتَّوانِيَ فيما لا عُذرَ لَكَ فِيهِ ، فَإلَيهِ يَلْجَأ النَّادِمونَ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مواعظ للتوبة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واسترجِع سالِفَ الذُّنوبِ بِشِدَّة النَّدَمِ ، وكَثرةِ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 للرَّحْمَةِ وَعَفْوَ اللّه ِ بِحُسْنِ المُراجَعَةِ ، وَاستَعِنْ على حُسْنِ المُراجَعَةِ بِخالِصِ الدُّعاءِ وَالمُناجاةِ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الشكر وطلب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وَتَخَلَّص إلى عَظيمِ الشُّكرِ باستِكثارِ قَليلِ الرِّزقِ ، واستِقلالِ كَثيرِ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واستجلِب زيادَةَ النِّعَمِ بِعَظيمِ الشُّكرِ والتَّوسُّلِ إلى عَظيمِ الشُّكرِ بِخَوفِ زَوَالِ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العزّ ودفع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وَاطلُب بَقاءَ العِزِّ بإماتَةِ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وَادفَع ذُلَّ الطَّمَعِ بِعِزِّ اليَأسِ ، وَاستَجْلِبْ عِزَّ اليأسِ بِبُعدِ الهِمَّةِ ، وَتَزَوَّدْ مِنَ الدُّنيا بِقِصَرِ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 بانْتهازِ البُغْيَةِ </w:t>
      </w:r>
      <w:r>
        <w:rPr>
          <w:rStyle w:val="FootnoteAnchor"/>
          <w:rtl w:val="true"/>
        </w:rPr>
        <w:footnoteReference w:id="379"/>
      </w:r>
      <w:r>
        <w:rPr>
          <w:rFonts w:ascii="Amiri" w:hAnsi="Amiri" w:eastAsia="Amiri" w:cs="Amiri"/>
          <w:color w:val="111111"/>
          <w:sz w:val="28"/>
          <w:sz w:val="28"/>
          <w:szCs w:val="28"/>
          <w:rtl w:val="true"/>
          <w:lang w:bidi="ar-SA"/>
        </w:rPr>
        <w:t xml:space="preserve">عِندَ إمكانِ الفُرْصَةِ ، وَلا إمكانَ كالأيَّامِ الخالِيَةِ مَعَ صِحَّةِ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والثِّقَةَ بِغَيرِ المَأمونِ ، فَإنَّ لِلشَّرِّ ضَراوَةً </w:t>
      </w:r>
      <w:r>
        <w:rPr>
          <w:rStyle w:val="FootnoteAnchor"/>
          <w:rtl w:val="true"/>
        </w:rPr>
        <w:footnoteReference w:id="380"/>
      </w:r>
      <w:r>
        <w:rPr>
          <w:rFonts w:ascii="Amiri" w:hAnsi="Amiri" w:eastAsia="Amiri" w:cs="Amiri"/>
          <w:color w:val="111111"/>
          <w:sz w:val="28"/>
          <w:sz w:val="28"/>
          <w:szCs w:val="28"/>
          <w:rtl w:val="true"/>
          <w:lang w:bidi="ar-SA"/>
        </w:rPr>
        <w:t xml:space="preserve">كضَراوَةِ الغِذاءِ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عِلمَ كَطَلَبِ السَّلامَةِ ، ولا سَلامَةَ كَسَلامَةِ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عَقلَ كَمُخالَفَةِ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خَوْفَ كَخَوْفٍ 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رجاءَ كَرَجاءٍ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فَقرَ كَفَقرِ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غِنى كغِنى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قُوَّةَ كَغَلَبةِ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نُورَ كَنورِ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يَقينَ كاستِصغارِكَ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مَعرِفَةَ كَمَعرِفَتِكَ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نِعمَةَ كالعافِيَةِ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عافِيَةَ كَمُساعَدَةِ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شَرَفَ كَبُعدِ 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زُهدَ كَقِصَرِ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حِرصَ كالمُنافَسَةِ </w:t>
      </w:r>
      <w:r>
        <w:rPr>
          <w:rStyle w:val="FootnoteAnchor"/>
          <w:rtl w:val="true"/>
        </w:rPr>
        <w:footnoteReference w:id="381"/>
      </w:r>
      <w:r>
        <w:rPr>
          <w:rFonts w:ascii="Amiri" w:hAnsi="Amiri" w:eastAsia="Amiri" w:cs="Amiri"/>
          <w:color w:val="111111"/>
          <w:sz w:val="28"/>
          <w:sz w:val="28"/>
          <w:szCs w:val="28"/>
          <w:rtl w:val="true"/>
          <w:lang w:bidi="ar-SA"/>
        </w:rPr>
        <w:t xml:space="preserve">فِي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عَدْلَ كالإنصافِ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تَعَدِّيَ كالجَوْرِ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جَورَ كَمُوافَقَةِ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طاعَةَ كأداءِ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خَوفَ كالحُزنِ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مُصيبَةَ كَعَدَمِ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عَدمَ عَقلٍ كَقِلَّةِ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قِلَّةَ يَقينٍ كَفَقْدِ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فَقدَ خَوفٍ كَقِلَّةِ الحُزنِ عَلى فَقْدِ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مُصيبَةَ كاستهانَتِكَ بالذَّنبِ وَرِضاكَ بالحالَةِ الَّتي أنتَ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فَضيلَةَ كالجِهادِ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جِهادَ كَمُجاهَدَةِ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قُوَّةَ كَرَدِّ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مَعصِيَةَ كَحُبِّ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ذُلَّ كَذُلِّ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والتَّفريطَ عِندَ إمكانِ الفُرْصَةِ ، فَإنَّهُ مَيَدانٌ يَجري لِأهلِهِ بالخُسرانِ </w:t>
      </w:r>
      <w:r>
        <w:rPr>
          <w:rFonts w:eastAsia="Amiri" w:cs="Amiri" w:ascii="Amiri" w:hAnsi="Amiri"/>
          <w:color w:val="111111"/>
          <w:sz w:val="28"/>
          <w:szCs w:val="28"/>
          <w:rtl w:val="true"/>
          <w:lang w:bidi="ar-SA"/>
        </w:rPr>
        <w:t xml:space="preserve">. </w:t>
      </w:r>
      <w:r>
        <w:rPr>
          <w:rStyle w:val="FootnoteAnchor"/>
          <w:rtl w:val="true"/>
        </w:rPr>
        <w:footnoteReference w:id="38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80" w:name="pg12885_130438"/>
    </w:p>
    <w:p>
      <w:pPr>
        <w:pStyle w:val="Heading4"/>
        <w:numPr>
          <w:ilvl w:val="3"/>
          <w:numId w:val="1"/>
        </w:numPr>
        <w:rPr/>
      </w:pPr>
      <w:bookmarkStart w:id="581" w:name="__RefHeading___Toc3013334_3224264995"/>
      <w:bookmarkStart w:id="582" w:name="_Toc224"/>
      <w:bookmarkEnd w:id="580"/>
      <w:bookmarkEnd w:id="581"/>
      <w:r>
        <w:rPr/>
        <w:t>۲۶</w:t>
      </w:r>
      <w:r>
        <w:rPr>
          <w:rtl w:val="true"/>
        </w:rPr>
        <w:t xml:space="preserve"> وصيّته عليه السلام لجابر بن يزيد الجعفيّ</w:t>
      </w:r>
      <w:bookmarkEnd w:id="582"/>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وصيّته عليه السلام لجابر بن يزيد الجعفيّجابر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جعفر محمّد بن عليّ عليهماالسلام ونحن جَماعةٌ بعد ما قضينا نُسكَنا ، فودَّعناه وقلنا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أوصِنا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لِيُعِنْ قَويُّكُم ضَعيفَكُم ، وَليَعْطِف غَنِيُّكُم على فَقيرِكُم ، وَليَنْصَحِ الرَّجُلُ أخاهُ كنُصْحِهِ لِنَفسِهِ ، وَاكْتُموا أسرَارَنا ، ولا تَحمِلوا النَّاسَ على أعناقِنا ، وَانظُروا أمرَنا وَما جاءَكُم عَنَّا ، فإنْ وجَدتُموهُ للقُرآنِ موافِقاً فَخُذُوا بهِ ، وإنْ لم تجِدوهُ مُوافِقاً فَرُدُّوهُ ، وانْ اشْتَبَهَ الأمرُ عَلَيكُم فيهِ فَقِفوا عِندَهُ ، وَرُدُّوهُ إلينا حَتّى نَشْرَح لَكُم مِن ذلِكَ ما شُرِحَ لَنا ، وإذا كُنتُم كَما أوصَيناكُم ، لَم تَعْدُوا إلى غَيرِهِ ، فماتَ مِنكُم مَيِّتٌ قَبلَ أنْ يَخرُجَ قائِمُنا كانَ شَهِيداً ، وَمَن أدرَكَ مِنكُم قائِمَنا فقُتِلَ مَعهُ كانَ لَهُ أجرُ شَهيدَينِ ، ومَن قَتَلَ بَينَ يَدَيهِ عَدُوَّاً لَنا كانَ لَهُ أجرُ عِشرينَ شَهِيداً </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12885_130439"/>
    </w:p>
    <w:p>
      <w:pPr>
        <w:pStyle w:val="Heading4"/>
        <w:numPr>
          <w:ilvl w:val="3"/>
          <w:numId w:val="1"/>
        </w:numPr>
        <w:rPr/>
      </w:pPr>
      <w:bookmarkStart w:id="584" w:name="__RefHeading___Toc3013336_3224264995"/>
      <w:bookmarkStart w:id="585" w:name="_Toc225"/>
      <w:bookmarkEnd w:id="583"/>
      <w:bookmarkEnd w:id="584"/>
      <w:r>
        <w:rPr/>
        <w:t>۲۷</w:t>
      </w:r>
      <w:r>
        <w:rPr>
          <w:rtl w:val="true"/>
        </w:rPr>
        <w:t xml:space="preserve"> وصيّته عليه السلام لأبي الجارود</w:t>
      </w:r>
      <w:bookmarkEnd w:id="585"/>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وصيّته عليه السلام لأبي الجارودأبو الجارود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 بِتَقوَى اللّه ، وأنْ تَلْزَم بَيتَكَ ، وَتَقْعُدَ في دَهْماءِ هَؤُلاءِ النَّاسِ ، وَإيَّاكَ والخوارِجَ مِنَّا فإنَّهُم لَيسوا على شَيْءٍ وَلا إلى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لِبَني أُمَيَّةَ مُلْكاً لا يَستَطيعُ النَّاسُ أنْ ترْدَعَهُ ، وأنَّ لِأهلِ الحَقِّ دَولَةً إذا جاءَتْ وَلاَّها اللّه ُ لِمَن يَشاءُ مِنَّا أهلَ البَيتِ ، فَمَن أدرَكَها مِنكُم كانَ عِندَنا في السَّنامِ الأَعلَى ، وإنْ قَبَضَه اللّه ُ قَبلَ ذلِكَ خارَ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تَقومُ عِصابَةٌ تَدْفَعُ ضَيْماً أو تُعِزُّ دِيناً إلاَّ صَرَعَتْهُم المَنِيَّةُ والبَلِيَّةُ حَتّى تَقومَ عِصابَةٌ شَهِدوا بَدرَاً مَعَ رَسولِ اللّه ِ صلى الله عليه و آله لا يُوارى قَتيلُهُم ، وَلا يُرفَعُ صَرِيعُهُم ، ولا يُداوى جَريحُهُم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86" w:name="pg12885_130441"/>
    </w:p>
    <w:p>
      <w:pPr>
        <w:pStyle w:val="Heading4"/>
        <w:numPr>
          <w:ilvl w:val="3"/>
          <w:numId w:val="1"/>
        </w:numPr>
        <w:rPr/>
      </w:pPr>
      <w:bookmarkStart w:id="587" w:name="__RefHeading___Toc3013338_3224264995"/>
      <w:bookmarkStart w:id="588" w:name="_Toc226"/>
      <w:bookmarkEnd w:id="586"/>
      <w:bookmarkEnd w:id="587"/>
      <w:r>
        <w:rPr/>
        <w:t>۲۸</w:t>
      </w:r>
      <w:r>
        <w:rPr>
          <w:rtl w:val="true"/>
        </w:rPr>
        <w:t xml:space="preserve"> وصيّته عليه السلام لحمران بن أعْين</w:t>
      </w:r>
      <w:bookmarkEnd w:id="588"/>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وصيّته عليه السلام لحَمران بن أعْينحَمران بن أعْين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 فقلت له أوصني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 وإيِّاك والمِزاحَ ، فإنَّهُ يُذهِبُ هَيْبةَ الرَّجُلِ وماءَ وَجهِهِ ، وَعَلَيكَ بِالدُّعاءِ لإخوانِكَ بِظَهرِ الغَيبِ ، فإنَّه يُهيلُ الرِّزقَ ، يَقولُها ثَلاثاً </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89" w:name="pg12885_130444"/>
    </w:p>
    <w:p>
      <w:pPr>
        <w:pStyle w:val="Heading4"/>
        <w:numPr>
          <w:ilvl w:val="3"/>
          <w:numId w:val="1"/>
        </w:numPr>
        <w:rPr/>
      </w:pPr>
      <w:bookmarkStart w:id="590" w:name="__RefHeading___Toc3013340_3224264995"/>
      <w:bookmarkStart w:id="591" w:name="_Toc227"/>
      <w:bookmarkEnd w:id="589"/>
      <w:bookmarkEnd w:id="590"/>
      <w:r>
        <w:rPr/>
        <w:t>۲۹</w:t>
      </w:r>
      <w:r>
        <w:rPr>
          <w:rtl w:val="true"/>
        </w:rPr>
        <w:t xml:space="preserve"> وصيّته عليه السلام لخيْثمة</w:t>
      </w:r>
      <w:bookmarkEnd w:id="591"/>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وصيّته عليه السلام لخَيْثَمَةمحمّد بن يحيَى عن أحمدَ بن محمّد بن عيسَى عن عليّ بن النُّعْمان عن ابن مُسْكان عن خَيْثَمَة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أُوَدِّعُه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خَيْثَمةُ أبلِغْ مَن ترَى مِن مَوالينا السَّلامَ ، وَأوْصِهِم بِتَقوَى اللّه ِ العَظِيم ، وأنْ يعود غَنِيُّهُم على فَقيرِهِم ، وَقَوِيُّهُم على ضَعيفِهِم ، وأنْ يَشهَدَ حَيُّهُم جِنازَةَ مَيِّتِهِم وأنْ يَتَلاقَوْا في بُيُوتِهِم ، فإنَّ لُقيا بَعضِهِم بَعضاً حَياةٌ لِأَمرِنا ، رَحِمَ اللّه ُ عَبداً أحيا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خَيْثَمَةُ أبلِغْ مَوالينا ، أنَّا لا نُغْني عَنهُم مِنَ اللّه ِ شَيئاً إلاّ بِعَمَلٍ ، وَأنَّهُم لَن يَنالوا وَلايتَنا إلاّ بالوَرَعِ ، وأنَّ أشَدَّ النَّاسِ حَسْرَةً يَومَ القِيامَةِ مَن وَصَفَ عَدْلاً ثُمَّ خالَفَهُ إلى غَيْرِهِ </w:t>
      </w:r>
      <w:r>
        <w:rPr>
          <w:rFonts w:eastAsia="Amiri" w:cs="Amiri" w:ascii="Amiri" w:hAnsi="Amiri"/>
          <w:color w:val="111111"/>
          <w:sz w:val="28"/>
          <w:szCs w:val="28"/>
          <w:rtl w:val="true"/>
          <w:lang w:bidi="ar-SA"/>
        </w:rPr>
        <w:t xml:space="preserve">. </w:t>
      </w:r>
      <w:r>
        <w:rPr>
          <w:rStyle w:val="FootnoteAnchor"/>
          <w:rtl w:val="true"/>
        </w:rPr>
        <w:footnoteReference w:id="38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92" w:name="pg12885_130446"/>
    </w:p>
    <w:p>
      <w:pPr>
        <w:pStyle w:val="Heading4"/>
        <w:numPr>
          <w:ilvl w:val="3"/>
          <w:numId w:val="1"/>
        </w:numPr>
        <w:rPr/>
      </w:pPr>
      <w:bookmarkStart w:id="593" w:name="__RefHeading___Toc3013342_3224264995"/>
      <w:bookmarkStart w:id="594" w:name="_Toc228"/>
      <w:bookmarkEnd w:id="592"/>
      <w:bookmarkEnd w:id="593"/>
      <w:r>
        <w:rPr/>
        <w:t>۳۰</w:t>
      </w:r>
      <w:r>
        <w:rPr>
          <w:rtl w:val="true"/>
        </w:rPr>
        <w:t xml:space="preserve"> وصيّته عليه السلام لبعض شيعته</w:t>
      </w:r>
      <w:bookmarkEnd w:id="594"/>
    </w:p>
    <w:p>
      <w:pPr>
        <w:pStyle w:val="Heading4"/>
        <w:numPr>
          <w:ilvl w:val="3"/>
          <w:numId w:val="1"/>
        </w:numPr>
        <w:rPr/>
      </w:pPr>
      <w:bookmarkStart w:id="595" w:name="__RefHeading___Toc3013344_3224264995"/>
      <w:bookmarkStart w:id="596" w:name="_Toc229"/>
      <w:bookmarkEnd w:id="595"/>
      <w:r>
        <w:rPr>
          <w:rtl w:val="true"/>
        </w:rPr>
        <w:t>وصايا للشيعة</w:t>
      </w:r>
      <w:bookmarkEnd w:id="596"/>
    </w:p>
    <w:p>
      <w:pPr>
        <w:pStyle w:val="Heading4"/>
        <w:numPr>
          <w:ilvl w:val="3"/>
          <w:numId w:val="1"/>
        </w:numPr>
        <w:rPr/>
      </w:pPr>
      <w:bookmarkStart w:id="597" w:name="__RefHeading___Toc3013346_3224264995"/>
      <w:bookmarkStart w:id="598" w:name="_Toc230"/>
      <w:bookmarkEnd w:id="597"/>
      <w:r>
        <w:rPr>
          <w:rtl w:val="true"/>
        </w:rPr>
        <w:t>في صفات شيعتهم عليهم السلام</w:t>
      </w:r>
      <w:bookmarkEnd w:id="598"/>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وصيّته عليه السلام لبعض شيعتهفي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عليهماالسلام ، أنَّه أوصَى بعض شيعته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وصايا للشيعة يا مَعشَرَ شيعَتِنا ، اسمَعوا وافهَمُوا وصايانا وَعَهْدَنا إلى أوليائِنا ، اُصدقُوا في قَولِكُم ، وبَرُّوا في أيْمانِكُم لأوليائِكُم وأعدائِكُم ، وَتَواسَوا بِأَموالِكُم ، وتَحَابُّوا بِقُلوبِكُم ، وتَصَدَّقوا على فُقَرائِكُم ، وَاجتَمِعُوا عَلى أمرِكُم ، ولا تَدخُلوا غِشَّاً ولا خِيانَةً على أحَدٍ ، ولا تَشُكُّوا بَعدَ اليَقينِ ، ولا تَرجِعُوا بَعدَ الإقدامِ جُبْنا ، ولا يُوَلِّ أحَدٌ مِنكُم أهلَ مَوَدَّتِهِ قَفاهُ ، ولا تَكونَنَّ شَهوَتُكُم في مَوَدّةِ غَيرِكُم ، ولا مَوَدَّتُكُم فيما سِواكُم ، ولا عَمَلُكُم لِغَيرِ رَبِّكُم ، ولا إيمانُكُم وَقَصدُكُم لِغَيرِ نَبِيِّكُم ، وَاستَعينوا باللّه ِ وَاصبِروا ، إنَّ الأرضَ للّه ِ ، يُورِثُها مَن يَشاءُ مِن عِبادِهِ والعاقِبَةُ للمُتَّقينَ ، وإنَّ الأرضَ للّه ِ يُورِثُها عبادَهُ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 شيعتهم عليهم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 وأولياءَ رَسُولِهِ مِن شيعَتِنا ، مَن إذا قالَ صَدَقَ ، وإذا وَعَدَ وَفَى ، وإذا ائتُمِنَ أدَّى ، وإذا حُمِّل في الحقِّ احتَمَل ، وإذا سُئِلَ الواجِبَ أعطَى ، وإذا أمرَ بالحَقِّ فَعَلَ ، شيعَتُنا مَن لا يَعدو عِلمُهُ سَمعَهُ ، شيعَتُنا من لا يمدَحُ لَنا مَعِيبا ولا يواصِلُ لنا مُبغِضاً ، ولا يجالِسُ لَنا قالِياً ، إن لَقِيَ مؤمِنا أكرَمَهُ ، وإنَّ لَقِيَ جاهِلاً هَجَرَهُ ، شيعَتُنا من لا يهرُّ هَريرَ الكلبِ ، ولا يَطمَعُ طمَعَ الغُرابِ ، ولا يسألُ أحَداً إلاَّ مِن إخوانِهِ ، وإنْ ماتَ جُوعاً ، شيعَتُنا مَن قالَ بقولِنا وَفارَقَ أحبَّتَهُ فينا ، وَأدنَى البُعداءَ في حُبِّنا ، وأبعَدَ القُرباءَ في 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ممَّن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يُوجَدُ مَثَلُ هَؤُلاءِ؟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الأرَضِينَ ، أُولئِكَ الخَفيضُ عَيشُهُم ، القَريرَةُ أعيُنُهُم ، إن شَهِدوا لَم يُعرَفُوا ، وإن غابُوا لم يُفتَقَدوا ، وإن مَرِضوا لم يُعادُوا ، وإن خَطَبُوا لم يُزَوَّجوا ، وإن وَرَدوا طريقا تَنكَّبُوا ، وَإذا خاطَبَهُم الجاهِلونَ قالوا سَلاماً ، ويَبيتونَ لِرَبِّهِم سُجَّداً وَقِياماً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9" w:name="pg12885_130447"/>
    </w:p>
    <w:p>
      <w:pPr>
        <w:pStyle w:val="Heading4"/>
        <w:numPr>
          <w:ilvl w:val="3"/>
          <w:numId w:val="1"/>
        </w:numPr>
        <w:rPr/>
      </w:pPr>
      <w:bookmarkStart w:id="600" w:name="__RefHeading___Toc3013348_3224264995"/>
      <w:bookmarkStart w:id="601" w:name="_Toc231"/>
      <w:bookmarkEnd w:id="599"/>
      <w:bookmarkEnd w:id="600"/>
      <w:r>
        <w:rPr>
          <w:rtl w:val="true"/>
        </w:rPr>
        <w:t>في عاقبة من يتشيّع باللسان دون القلب</w:t>
      </w:r>
      <w:bookmarkEnd w:id="601"/>
    </w:p>
    <w:p>
      <w:pPr>
        <w:pStyle w:val="Heading4"/>
        <w:numPr>
          <w:ilvl w:val="3"/>
          <w:numId w:val="1"/>
        </w:numPr>
        <w:rPr/>
      </w:pPr>
      <w:bookmarkStart w:id="602" w:name="__RefHeading___Toc3013350_3224264995"/>
      <w:bookmarkStart w:id="603" w:name="_Toc232"/>
      <w:bookmarkEnd w:id="602"/>
      <w:r>
        <w:rPr>
          <w:rtl w:val="true"/>
        </w:rPr>
        <w:t>في الموعظة وصفات العباد الصالحين</w:t>
      </w:r>
      <w:bookmarkEnd w:id="603"/>
    </w:p>
    <w:p>
      <w:pPr>
        <w:pStyle w:val="Heading4"/>
        <w:numPr>
          <w:ilvl w:val="3"/>
          <w:numId w:val="1"/>
        </w:numPr>
        <w:rPr/>
      </w:pPr>
      <w:bookmarkStart w:id="604" w:name="__RefHeading___Toc3013352_3224264995"/>
      <w:bookmarkStart w:id="605" w:name="_Toc233"/>
      <w:bookmarkEnd w:id="604"/>
      <w:r>
        <w:rPr>
          <w:rtl w:val="true"/>
        </w:rPr>
        <w:t>في أحوال علماء الشيعة</w:t>
      </w:r>
      <w:bookmarkEnd w:id="605"/>
    </w:p>
    <w:p>
      <w:pPr>
        <w:pStyle w:val="BookText"/>
        <w:rPr/>
      </w:pPr>
      <w:r>
        <w:rPr>
          <w:rFonts w:ascii="Amiri" w:hAnsi="Amiri" w:eastAsia="Amiri" w:cs="Amiri"/>
          <w:color w:val="111111"/>
          <w:sz w:val="28"/>
          <w:sz w:val="28"/>
          <w:szCs w:val="28"/>
          <w:rtl w:val="true"/>
          <w:lang w:bidi="ar-SA"/>
        </w:rPr>
        <w:t xml:space="preserve">في عاقبة من يتشيّع باللّسان دون القلبقال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 ، فَكَيفَ بالمُتشيّعينَ بِألسِنَتِهِم وَقُلوبُهُم على خِلافِ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يأتي عَلَيهِم بِسنينَ تُفنيهم ، وَضَغائِنَ تُبيدُهُم واختلافٍ يَقتُلُهُم ، أما والّذي نَصَرَنا بأيدي ملائِكَتِهِ لا يقتُلُهُم اللّه ُ إلاّ بِأيديهِم ، فَعَليكم بالإقرارِ إذا حَدّثتم ، وبالتَّصديقِ إذا رأيتُم ، وَتَركِ الخُصومَةِ فإنَّها تُقصيكُم ، وإيَّاكم أنْ يَبعَثَكُم قَبلَ وَقتِ الأجَلِ فَتُطَلُّ دِماؤكُم ، وَتَذهَبُ أنفسُكُم ، وَيذمُّكُم مَن يأتي بَعدَكُم ، وَتَصيروا عِبرَةً للناظِرينَ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الموعظة وصفات العباد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أحسَنَ النَّاسِ فعلاً مَنْ فارَقَ أهْلَ الدُّنيا مِن والِدٍ وَوَلَدٍ ، وَوَالى وَوَازَرَ وَناصَحَ وكافا إخوانَهُ في اللّه ِ ، وإنْ كانَ حَبشيّاً أو زِنجياً ، وإنْ كانَ لا يُبعَثُ مِنَ المُؤمِنينَ أسوَدَ ، بَلْ يَرجِعونَ كأنَّهم البَرَدُ </w:t>
      </w:r>
      <w:r>
        <w:rPr>
          <w:rStyle w:val="FootnoteAnchor"/>
          <w:rtl w:val="true"/>
        </w:rPr>
        <w:footnoteReference w:id="387"/>
      </w:r>
      <w:r>
        <w:rPr>
          <w:rFonts w:ascii="Amiri" w:hAnsi="Amiri" w:eastAsia="Amiri" w:cs="Amiri"/>
          <w:color w:val="111111"/>
          <w:sz w:val="28"/>
          <w:sz w:val="28"/>
          <w:szCs w:val="28"/>
          <w:rtl w:val="true"/>
          <w:lang w:bidi="ar-SA"/>
        </w:rPr>
        <w:t xml:space="preserve">قد غُسِلُوا بِماءِ الجِنانِ ، وأصابوا النَّعيمَ المُقيمَ ، وجالَسُوا الملائِكَةَ المُقرَّبينَ ، وَرَافقوا الأنبياءَ المُرسَلينَ ، وَلَيسَ مِن عَبْدٍ أكرمَ على اللّه ِ من عَبدٍ شُرِّدَ وَطُرِدَ في اللّه ِ حَتَّى يَلقى اللّه َ على ذلِكَ ، شيعَتُنا المُنذِرونَ في الأرضِ ، سُرُجٌ </w:t>
      </w:r>
      <w:r>
        <w:rPr>
          <w:rStyle w:val="FootnoteAnchor"/>
          <w:rtl w:val="true"/>
        </w:rPr>
        <w:footnoteReference w:id="388"/>
      </w:r>
      <w:r>
        <w:rPr>
          <w:rFonts w:ascii="Amiri" w:hAnsi="Amiri" w:eastAsia="Amiri" w:cs="Amiri"/>
          <w:color w:val="111111"/>
          <w:sz w:val="28"/>
          <w:sz w:val="28"/>
          <w:szCs w:val="28"/>
          <w:rtl w:val="true"/>
          <w:lang w:bidi="ar-SA"/>
        </w:rPr>
        <w:t xml:space="preserve">وعلاماتٌ وَنُورٌ لِمَن طلَبَ ما طَلَبوا ، وقادَةٌ لاِهْلِ طاعَةِ اللّه ِ ، شُهداءُ على مَن خالَفَهُم مِمَّن ادَّعَى دَعْوَاهم ، سَكَنٌ لِمَن أتاهُم ، لُطَفاءُ بِمَن وَالاهُم ، سُمَحاءُ ، أعِفَّاءُ ، رُحَماءُ ، فَذلِكَ صِفَتُهُم في التَّورَاةِ والإنجيلِ والقُرآنِ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أحوال عُلَماءِ الشِّيعَةِإنَّ الرَّجل العالِمَ من شيعَتِنا إذا حفِظَ لِسانَهُ وطابَ نَفْسا بِطاعَةِ أوليائِهِ ، وَأضمَرَ المُكايَدَةَ لِعَدُوِّه بِقَلبِهِ ، وَيَغدو حِينَ يَغدو وَهوَ عارِفٌ بِعُيوبِهِم ، ولا يُبدِي ما في نَفسِهِ لَهُم ، يَنظُرُ بِعَينِهِ إلى أعمالِهِم الرَّدِيَّة ، وَيَسمَعُ بِأُذنِهِ مَساوِيهِم ، وَيَدعو بِلسانِهِ عَلَيهِم ، مُبغِضوهُم أوْلياؤُهُ ومُحبُّوهُم أعداؤُهُ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 فما ثواب مَن وصفت إذا كان يُصبح آمنا ويُمسي آمنا وَيبيتُ محفوظاً ، فما منزلته وثوابه؟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تُؤمَرُ السَّماءُ بإظلالِهِ ، وَالأَرضُ بِإكرامِهِ ، والنُّورُ بِبُرهانِهِ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صِفَتهُ في دُنياهُ؟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 أُعطِي ، وإنْ دَعا أُجِيبَ ، وإنْ طَلَبَ أدرَكَ ، وإنْ نصَرَ مَظلوماً عَزَّ </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12885_130448"/>
    </w:p>
    <w:p>
      <w:pPr>
        <w:pStyle w:val="Heading4"/>
        <w:numPr>
          <w:ilvl w:val="3"/>
          <w:numId w:val="1"/>
        </w:numPr>
        <w:rPr/>
      </w:pPr>
      <w:bookmarkStart w:id="607" w:name="__RefHeading___Toc3013354_3224264995"/>
      <w:bookmarkStart w:id="608" w:name="_Toc234"/>
      <w:bookmarkEnd w:id="606"/>
      <w:bookmarkEnd w:id="607"/>
      <w:r>
        <w:rPr/>
        <w:t>۳۱</w:t>
      </w:r>
      <w:r>
        <w:rPr>
          <w:rtl w:val="true"/>
        </w:rPr>
        <w:t xml:space="preserve"> وصيّته عليه السلام لبعض شيعته في المسافرة</w:t>
      </w:r>
      <w:bookmarkEnd w:id="608"/>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وصيّته عليه السلام لبعض شيعتهفي المسافرةقال عليه السلام لبعض شيعته وقد أراد سفراً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تَسيرَنَّ شِبراً وأنتَ حافٍ </w:t>
      </w:r>
      <w:r>
        <w:rPr>
          <w:rStyle w:val="FootnoteAnchor"/>
          <w:rtl w:val="true"/>
        </w:rPr>
        <w:footnoteReference w:id="390"/>
      </w:r>
      <w:r>
        <w:rPr>
          <w:rFonts w:ascii="Amiri" w:hAnsi="Amiri" w:eastAsia="Amiri" w:cs="Amiri"/>
          <w:color w:val="111111"/>
          <w:sz w:val="28"/>
          <w:sz w:val="28"/>
          <w:szCs w:val="28"/>
          <w:rtl w:val="true"/>
          <w:lang w:bidi="ar-SA"/>
        </w:rPr>
        <w:t xml:space="preserve">، ولا تَنزِلَنَّ عَن دَابَّتِكَ لَيلاً إلاَّ ورِجْلاك في خُفٍّ ، وَلا تَبولَنَّ في نَفَقٍ ، ولا تَذوقَنَّ بقْلَةً ولا تشُمَّها حَتَّى تعلَمَ ما هِيَ ، وَلا تشرَبْ مِن سِقاءٍ حتَّى تعرِفَ ما فِيهِ ، ولا تَسيرَنَّ إلاَّ مَعَ مَن تَعرِفُ ، واحذَر مَن لا تَعرِفُ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وفي نزهة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عليه السلام بعضُ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ـ وَهوَ يُريدُ سَفَراً ـ 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تَسيرَنَّ شِبراً وَأنتَ حاقِنٌ </w:t>
      </w:r>
      <w:r>
        <w:rPr>
          <w:rStyle w:val="FootnoteAnchor"/>
          <w:rtl w:val="true"/>
        </w:rPr>
        <w:footnoteReference w:id="392"/>
      </w:r>
      <w:r>
        <w:rPr>
          <w:rFonts w:ascii="Amiri" w:hAnsi="Amiri" w:eastAsia="Amiri" w:cs="Amiri"/>
          <w:color w:val="111111"/>
          <w:sz w:val="28"/>
          <w:sz w:val="28"/>
          <w:szCs w:val="28"/>
          <w:rtl w:val="true"/>
          <w:lang w:bidi="ar-SA"/>
        </w:rPr>
        <w:t xml:space="preserve">، ولا تَنزِلَنَّ عن دابَّتِكَ لَيلاً لِقَضاءِ حاجَةٍ إلاَّ ورِجلُكَ في خُفٍّ ، ولا تَبولَنَّ في نَفَقٍ ، ولا تَذوقَنَّ بَقلَةً ولا تَشُمَّها حتّى تَعْلَمَ ما هِيَ ، ولا تَشرَبْ مِن سقاءٍ حَتَّى تعلَمَ ما فيهِ ، واحذَر مَن تَعرِفُ ، ولا تَصحَبْ مَن لا تَعرِفُ </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9" w:name="pg12885_130449"/>
    </w:p>
    <w:p>
      <w:pPr>
        <w:pStyle w:val="Heading4"/>
        <w:numPr>
          <w:ilvl w:val="3"/>
          <w:numId w:val="1"/>
        </w:numPr>
        <w:rPr/>
      </w:pPr>
      <w:bookmarkStart w:id="610" w:name="__RefHeading___Toc3013356_3224264995"/>
      <w:bookmarkStart w:id="611" w:name="_Toc235"/>
      <w:bookmarkEnd w:id="609"/>
      <w:bookmarkEnd w:id="610"/>
      <w:r>
        <w:rPr/>
        <w:t>۳۲</w:t>
      </w:r>
      <w:r>
        <w:rPr>
          <w:rtl w:val="true"/>
        </w:rPr>
        <w:t xml:space="preserve"> وصيّته عليه السلام لابنه عليه السلام</w:t>
      </w:r>
      <w:bookmarkEnd w:id="611"/>
    </w:p>
    <w:p>
      <w:pPr>
        <w:pStyle w:val="Heading4"/>
        <w:numPr>
          <w:ilvl w:val="3"/>
          <w:numId w:val="1"/>
        </w:numPr>
        <w:rPr/>
      </w:pPr>
      <w:bookmarkStart w:id="612" w:name="__RefHeading___Toc3013358_3224264995"/>
      <w:bookmarkStart w:id="613" w:name="_Toc236"/>
      <w:bookmarkEnd w:id="612"/>
      <w:r>
        <w:rPr/>
        <w:t>۳۳</w:t>
      </w:r>
      <w:r>
        <w:rPr>
          <w:rtl w:val="true"/>
        </w:rPr>
        <w:t xml:space="preserve"> وصيّته عليه السلام لابنه عليه السلام</w:t>
      </w:r>
      <w:bookmarkEnd w:id="613"/>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وصيّته عليه السلام لابنه عليه السلامحدَّثنا أبو أحمد القاسم بن محمّد السرَّاج الهَمَدانيّ بِهَمَدان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الضبّيّ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العزيز الدَّينوريّ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العبسيّ ، عن سفيان الثوريّ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الصَّادق بن الصَّادق جعفر بن محمّد عليهماالسلام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أوصني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سُفيانُ ، أمَرَني وَالِدي عليه السلام بِثَلاثٍ وَنَهاني عَن ثَلاثٍ ، فكانَ فِيما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يَصحَبْ صاحِبَ السُّوءِ لا يَسلَم ، ومَن يَدخُل مَداخِلَ السُّوءِ يُتَّهَم ، ومَن لا يَملِكُ لِسانَهُ يَندَمُ ، ثُمَّ أنشدني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لسانَكَ قَولَ الخَيرِ تَحظَ بِهِإنَّ اللِّسانَ لِما عَوَّدتَ يَعتادُ مُوكَّل بِتَقاضِي ما سَنَنْتَ لَهُفي الخَيرِ والشَرِّ فانظُر كَيفَ تَعتادُ </w:t>
      </w:r>
      <w:r>
        <w:rPr>
          <w:rStyle w:val="FootnoteAnchor"/>
          <w:rtl w:val="true"/>
        </w:rPr>
        <w:footnoteReference w:id="394"/>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وصيّته عليه السلام لابنه عليه السلامقال محمّد بن عليّ الباقر لابنه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اللّه َ خَبَّأَ ثَلاثَةَ أشياءَ في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خَبَّأ رِضاهُ في طاعَتِهِ ، فَلا تَحْقِرَنَّ مِنَ الطَّاعَةِ شَيئاً ، فَلَعَلَّ رِضاهُ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وخَبَّأ سُخْطَهُ في مَعصِيَتِهِ ، فلا تحْقِرَنَّ مِنَ المعاصي شيئاً ، فَلَعَلَّ سُخْطَهُ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وخَبَّأ أولياءَهُ في خَلْقِهِ ، فلا تَحقِرَنَّ أحَدَاً ، فَلَعَلَّ ذلِكَ الوَلِيَّ </w:t>
      </w:r>
      <w:r>
        <w:rPr>
          <w:rFonts w:eastAsia="Amiri" w:cs="Amiri" w:ascii="Amiri" w:hAnsi="Amiri"/>
          <w:color w:val="111111"/>
          <w:sz w:val="28"/>
          <w:szCs w:val="28"/>
          <w:rtl w:val="true"/>
          <w:lang w:bidi="ar-SA"/>
        </w:rPr>
        <w:t xml:space="preserve">. </w:t>
      </w:r>
      <w:r>
        <w:rPr>
          <w:rStyle w:val="FootnoteAnchor"/>
          <w:rtl w:val="true"/>
        </w:rPr>
        <w:footnoteReference w:id="39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12885_130450"/>
    </w:p>
    <w:p>
      <w:pPr>
        <w:pStyle w:val="Heading4"/>
        <w:numPr>
          <w:ilvl w:val="3"/>
          <w:numId w:val="1"/>
        </w:numPr>
        <w:rPr/>
      </w:pPr>
      <w:bookmarkStart w:id="615" w:name="__RefHeading___Toc3013360_3224264995"/>
      <w:bookmarkStart w:id="616" w:name="_Toc237"/>
      <w:bookmarkEnd w:id="614"/>
      <w:bookmarkEnd w:id="615"/>
      <w:r>
        <w:rPr/>
        <w:t>۳۴</w:t>
      </w:r>
      <w:r>
        <w:rPr>
          <w:rtl w:val="true"/>
        </w:rPr>
        <w:t xml:space="preserve"> وصيّته عليه السلام لابنه عليه السلام</w:t>
      </w:r>
      <w:bookmarkEnd w:id="616"/>
    </w:p>
    <w:p>
      <w:pPr>
        <w:pStyle w:val="Heading4"/>
        <w:numPr>
          <w:ilvl w:val="3"/>
          <w:numId w:val="1"/>
        </w:numPr>
        <w:rPr/>
      </w:pPr>
      <w:bookmarkStart w:id="617" w:name="__RefHeading___Toc3013362_3224264995"/>
      <w:bookmarkStart w:id="618" w:name="_Toc238"/>
      <w:bookmarkEnd w:id="617"/>
      <w:r>
        <w:rPr/>
        <w:t>۳۵</w:t>
      </w:r>
      <w:r>
        <w:rPr>
          <w:rtl w:val="true"/>
        </w:rPr>
        <w:t xml:space="preserve"> وصاياه عليه السلام لابنه</w:t>
      </w:r>
      <w:bookmarkEnd w:id="618"/>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وصيّته عليه السلام لابنه عليه السلامقال محمّد بن عليّ الباقر لابنه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إذا أنعَمَ اللّه ُ علَيكَ بِنِعمَةٍ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 وإذا أحزَنَكَ أمرٌ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 وإذا أبطَأ عَليكَ الرّزقُ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وصاياه عليه السلام لابنهمحمّد بن يحيى ، عن أحمد بن محمّد ، عن ابن أبي عمير ، عن هشام بن سالم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أبي عليه السلام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 أُوصيكَ بِأصحابي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واللّه ِ لَأدَعَنَّهُم ، وَالرَّجُلُ مِنهُم يَكونُ في المِصرِ فلاَ يَسألُ أحَداً </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12885_130451"/>
    </w:p>
    <w:p>
      <w:pPr>
        <w:pStyle w:val="Heading4"/>
        <w:numPr>
          <w:ilvl w:val="3"/>
          <w:numId w:val="1"/>
        </w:numPr>
        <w:rPr/>
      </w:pPr>
      <w:bookmarkStart w:id="620" w:name="__RefHeading___Toc3013364_3224264995"/>
      <w:bookmarkStart w:id="621" w:name="_Toc239"/>
      <w:bookmarkEnd w:id="619"/>
      <w:bookmarkEnd w:id="620"/>
      <w:r>
        <w:rPr/>
        <w:t>۳۶</w:t>
      </w:r>
      <w:r>
        <w:rPr>
          <w:rtl w:val="true"/>
        </w:rPr>
        <w:t xml:space="preserve"> وصيّته عليه السلام لابنه عليه السلام</w:t>
      </w:r>
      <w:bookmarkEnd w:id="621"/>
    </w:p>
    <w:p>
      <w:pPr>
        <w:pStyle w:val="Heading4"/>
        <w:numPr>
          <w:ilvl w:val="3"/>
          <w:numId w:val="1"/>
        </w:numPr>
        <w:rPr/>
      </w:pPr>
      <w:bookmarkStart w:id="622" w:name="__RefHeading___Toc3013366_3224264995"/>
      <w:bookmarkStart w:id="623" w:name="_Toc240"/>
      <w:bookmarkEnd w:id="622"/>
      <w:r>
        <w:rPr/>
        <w:t>۳۷</w:t>
      </w:r>
      <w:r>
        <w:rPr>
          <w:rtl w:val="true"/>
        </w:rPr>
        <w:t xml:space="preserve"> إملاؤه عليه السلام لابنه عليه السلام</w:t>
      </w:r>
      <w:bookmarkEnd w:id="623"/>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وصيّته عليه السلام لابنه عليه السلامعليُّ بن إبراهيم ، عن محمّد بن عيسى ، عن يونسَ بن عبد الرَّحمان ، عن عبد الأعلى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عليه السلام اسْتوْدَعَني ما هُناكَ ، فَلَمَّا حَضَرَتْهُ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شُهوداً ، فَدَعوْتُ لَهُ أربعةً مِن قُرَيْشٍ ، فَيهِم نافعٌ مولى عَبدِ اللّه ِ بنِ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 هذا ما أوصَى بهِ يَعقوبُ بَنِيهِ ، يا بَنيَّ إنَّ اللّه َ اصطَفى لَكُم الدِّينَ فلا تَمُوتُنَّ إلاّ وأنتُم مُسلِمونَ ، وأوْصَى مُحمَّد بنُ عليٍّ إلى جَعفَرِ بِن مُحَمَّدٍ ، وَأمَرَهُ أنْ يُكَفِّنَهُ في بُرْدِهِ الَّذي كانَ يُصلِّي فيهِ الجُمُعَةَ ، وأنْ يُعَمِّمَهُ بعِمامَتِهِ ، وأنْ يُرَبِّعَ قَبرَهُ ، ويَرْفَعَهُ أرْبَعَ أصابِعَ ، وأنْ يَحُلَّ عَنهُ أطْمارَهُ عِندَ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رَحِمَكُم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ـ بعدَ ما انصرَفوا ـ ما كان في هذا بِأنْ تُشهِدَ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كَرِهْتُ أنْ تُغْلَبَ ، وَأنْ يقال إنَّه لم يُوصَ إليهِ ، فأرَدْتُ أنْ تكونَ لَكَ الحُجَّةُ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إملاؤه عليه السلام لابنه عليه السلامعليّ بن محمّد ، عن بعض أصحابه ، عن الوشّاء ، عن أبي خيثمة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أمَرَني أنْ أُغسِّلَهُ إذا تُوفِّيَ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يا بُنَيَّ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يَأمرونَكَ بِخِلافِ ما تَصنَعُ ،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أبي وَلَستُ أعدو قَولَهُ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فَتَغسِلُ يَدَيهِ ، ثُمَّ تُوضِّيه وُضوءَ الصَّلاةِ ، ثُمَّ تَأخذُ ماءً وسِدراً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الحديث </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4" w:name="pg12885_130452"/>
    </w:p>
    <w:p>
      <w:pPr>
        <w:pStyle w:val="Heading4"/>
        <w:numPr>
          <w:ilvl w:val="3"/>
          <w:numId w:val="1"/>
        </w:numPr>
        <w:rPr/>
      </w:pPr>
      <w:bookmarkStart w:id="625" w:name="__RefHeading___Toc3013368_3224264995"/>
      <w:bookmarkStart w:id="626" w:name="_Toc241"/>
      <w:bookmarkEnd w:id="624"/>
      <w:bookmarkEnd w:id="625"/>
      <w:r>
        <w:rPr/>
        <w:t>۳۸</w:t>
      </w:r>
      <w:r>
        <w:rPr>
          <w:rtl w:val="true"/>
        </w:rPr>
        <w:t xml:space="preserve"> وصيّته لابنه عليه السلام في التّكفين</w:t>
      </w:r>
      <w:bookmarkEnd w:id="626"/>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وصيّته لابنه عليه السلامفي التّكفينعليّ بن إبراهيم ، عن أبيه ، عن ابن أبي عُمَيْر ، عن حَمَّاد ، عن الحَلَبيّ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أبي في وَصِيَّتهِ أنْ أُكَفِّنَهُ في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رِداءٌ لَهُ حِبَرَةٌ كانَ يُصَلِّي فيهِ يَومَ الجُمُعَةِ ، وثَوْبٌ آخَرُ ، وقَميصٌ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تَكتُب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يغْلِبَكَ النَّاسُ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كَفِّنْهُ في أربَعَةٍ أوْ خَمسَةٍ فلا تَفْعَلُ ، وَعَمِّمْنِي بعِمامَةٍ ، وَلَيسَ تُعَدُّ العِمامَةُ مِنَ الكَفَنِ ، إنَّما يُعَدُّ ما يُلَفُّ بهِ الجَسَدُ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الحسن بن مَحْبُوب ، عن عليِّ بن رِئَاب ، عن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الميِّتُ ثَلاثَ غَسَلاتٍ ؛ مَرَّةً بالسِّدْرِ ، وَمَرَّةً بالماءِ يُطْرَحُ فيهِ الكافورُ ، وَمَرَّةً أُخْرى بالماءِ القَرَاحِ ، ثمَّ يُكَفَّنُ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كتَبَ في وَصِيَّتهِ أنْ أُكَفِّنَهُ في ثلاثَةِ أثوابٍ ؛ أحدُها رِدَاءٌ لَهُ حِبَرَةٌ ، وثوْبٌ آخَرُ ، وقمِيصٌ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كتَب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قَوْلِ النَّاسِ ، وعَصَّبْناه بَعدَ ذلِكَ بعِمامَةٍ ، وشَقَقْنا لَهُ الأرضَ مِن أجْلِ أنَّهُ كانَ بادِناً ، وَأمَرَني أنْ أرْفَعَ القبرَ مِنَ الأرضِ أربَعَ أصابِعَ مُفَرَّجاتٍ ، وَذَكَرَ أنَّ رَشَّ القَبرِ بِالماءِ حَسَنٌ </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7" w:name="pg12885_130454"/>
    </w:p>
    <w:p>
      <w:pPr>
        <w:pStyle w:val="Heading3"/>
        <w:numPr>
          <w:ilvl w:val="2"/>
          <w:numId w:val="1"/>
        </w:numPr>
        <w:rPr/>
      </w:pPr>
      <w:bookmarkStart w:id="628" w:name="__RefHeading___Toc3013370_3224264995"/>
      <w:bookmarkStart w:id="629" w:name="_Toc242"/>
      <w:bookmarkEnd w:id="627"/>
      <w:bookmarkEnd w:id="628"/>
      <w:r>
        <w:rPr>
          <w:rtl w:val="true"/>
        </w:rPr>
        <w:t xml:space="preserve">الفصل الرّابع </w:t>
      </w:r>
      <w:r>
        <w:rPr>
          <w:rtl w:val="true"/>
        </w:rPr>
        <w:t xml:space="preserve">: </w:t>
      </w:r>
      <w:r>
        <w:rPr>
          <w:rtl w:val="true"/>
        </w:rPr>
        <w:t>في ما ينسب إليه</w:t>
      </w:r>
      <w:bookmarkEnd w:id="629"/>
    </w:p>
    <w:p>
      <w:pPr>
        <w:pStyle w:val="Heading4"/>
        <w:numPr>
          <w:ilvl w:val="3"/>
          <w:numId w:val="1"/>
        </w:numPr>
        <w:rPr/>
      </w:pPr>
      <w:bookmarkStart w:id="630" w:name="__RefHeading___Toc3013372_3224264995"/>
      <w:bookmarkStart w:id="631" w:name="_Toc243"/>
      <w:bookmarkEnd w:id="630"/>
      <w:r>
        <w:rPr/>
        <w:t>۳۹</w:t>
      </w:r>
      <w:r>
        <w:rPr>
          <w:rtl w:val="true"/>
        </w:rPr>
        <w:t xml:space="preserve"> كتابه عليه السلام في المساهمة</w:t>
      </w:r>
      <w:bookmarkEnd w:id="631"/>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ينسب إليه عليه السلام</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كتابه عليه السلام في المساهمةأقـول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صفة مـساهمة برواية اُخرى بإسنادنا إلـى عمرو بن أبي المقدام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عن أحدهما عليهماالسلام المساهمة تكتب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اللّهمَّ فاطِرَ السَّماواتِ والأرضِ ، عالِمَ الغَيبِ والشَّهادَةِ ، الرَّحمنَ الرَّحيمَ ، أنتَ تَحكُمَ بَينَ عِبادِكَ فيما كانُوا فيهِ يَختَلِفونَ ، أسألُكَ بِحَقِّ مُحَمَّدٍ وَآلِ مُحَمّدٍ ، أنْ تُصلِّي على مُحمَّدٍ وآل مُحمَّدٍ ، وأنْ تُخرِجَ لي خَيرَ السَّهمَينِ في دِيني وَدُنيايَ ، وَعاقِبَةِ أمرِي وعاجِلِهِ ، إنَّكَ على كُلِّ شَيءٍ قَديرٌ ، ما شاءَ اللّه ُ ، ولا حَولَ ولا قُوَّةَ إلاَّ باللّه ِ صلَّى اللّه ُ على مُحَمَّدٍ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تَكتُبُ ما تُريدُ في رُقعَتَينِ ، وَيَكونُ الثَّالِثُ غُفْلاً </w:t>
      </w:r>
      <w:r>
        <w:rPr>
          <w:rStyle w:val="FootnoteAnchor"/>
          <w:rtl w:val="true"/>
        </w:rPr>
        <w:footnoteReference w:id="402"/>
      </w:r>
      <w:r>
        <w:rPr>
          <w:rFonts w:ascii="Amiri" w:hAnsi="Amiri" w:eastAsia="Amiri" w:cs="Amiri"/>
          <w:color w:val="111111"/>
          <w:sz w:val="28"/>
          <w:sz w:val="28"/>
          <w:szCs w:val="28"/>
          <w:rtl w:val="true"/>
          <w:lang w:bidi="ar-SA"/>
        </w:rPr>
        <w:t xml:space="preserve">، ثُمَّ تُجِيلُ السِّهامَ ، فَأيُّها خَرَجَ عَمِلتَ عَلَيهِ ولا تُخالِفْ ، فَمَن خَالَفَ يُصنَعْ لَهُ ، وإنْ خرَجَ الغَفلُ رمَيْتَ بهِ </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2" w:name="pg12885_130455"/>
    </w:p>
    <w:p>
      <w:pPr>
        <w:pStyle w:val="Heading4"/>
        <w:numPr>
          <w:ilvl w:val="3"/>
          <w:numId w:val="1"/>
        </w:numPr>
        <w:rPr/>
      </w:pPr>
      <w:bookmarkStart w:id="633" w:name="__RefHeading___Toc3013374_3224264995"/>
      <w:bookmarkStart w:id="634" w:name="_Toc244"/>
      <w:bookmarkEnd w:id="632"/>
      <w:bookmarkEnd w:id="633"/>
      <w:r>
        <w:rPr/>
        <w:t>۴۰</w:t>
      </w:r>
      <w:r>
        <w:rPr>
          <w:rtl w:val="true"/>
        </w:rPr>
        <w:t xml:space="preserve"> كتابه عليه السلام إلى شهاب في الأُضحيّة</w:t>
      </w:r>
      <w:bookmarkEnd w:id="634"/>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كتابه عليه السلام إلى شهابفي الأُضحِيَّةحَمَّاد ، عن عليّ بن أبي حمزة ، عن أحدهما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يَتَزوَّدِ الحاجُّ مِن أُضحِيَّتِهِ ، وَلَهُ أنْ يأكُلَ بِمِنِى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مَسألَةُ شهابٍ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كَتَبَ إِليهِ فيها </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5" w:name="pg12885_130456"/>
    </w:p>
    <w:p>
      <w:pPr>
        <w:pStyle w:val="Heading4"/>
        <w:numPr>
          <w:ilvl w:val="3"/>
          <w:numId w:val="1"/>
        </w:numPr>
        <w:rPr/>
      </w:pPr>
      <w:bookmarkStart w:id="636" w:name="__RefHeading___Toc3013376_3224264995"/>
      <w:bookmarkStart w:id="637" w:name="_Toc245"/>
      <w:bookmarkEnd w:id="635"/>
      <w:bookmarkEnd w:id="636"/>
      <w:r>
        <w:rPr/>
        <w:t>۴۱</w:t>
      </w:r>
      <w:r>
        <w:rPr>
          <w:rtl w:val="true"/>
        </w:rPr>
        <w:t xml:space="preserve"> كتابه عليه السلام إلى رجل</w:t>
      </w:r>
      <w:bookmarkEnd w:id="637"/>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كتابه عليه السلام إلى رجلعليّ بن مهزيار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جعفر عليهماالسلام يحكي له شيئاً ، فكتب عليه 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ما كانَ ذاكَ ، وَإنِّي لَأَكرَهُ أنْ أقولَ واللّه ، عَلى حالٍ من الأَحوالِ ، وَلكنَّهُ غَمَّني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12885_130457"/>
    </w:p>
    <w:p>
      <w:pPr>
        <w:pStyle w:val="Heading4"/>
        <w:numPr>
          <w:ilvl w:val="3"/>
          <w:numId w:val="1"/>
        </w:numPr>
        <w:rPr/>
      </w:pPr>
      <w:bookmarkStart w:id="639" w:name="__RefHeading___Toc3013378_3224264995"/>
      <w:bookmarkStart w:id="640" w:name="_Toc246"/>
      <w:bookmarkEnd w:id="638"/>
      <w:bookmarkEnd w:id="639"/>
      <w:r>
        <w:rPr/>
        <w:t>۴۲</w:t>
      </w:r>
      <w:r>
        <w:rPr>
          <w:rtl w:val="true"/>
        </w:rPr>
        <w:t xml:space="preserve"> وصيّته عليه السلام لرجل</w:t>
      </w:r>
      <w:bookmarkEnd w:id="640"/>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وصيّته عليه السلام لرجلفي كتاب بحار الأنوار عن كتاب قضاء الحُقوق للصُّوري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الباقر عليهماالسلام استقبل الكعبة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 الَّذي كَرَّمَكِ وَشَرَّفَكِ وَعَظَّمَكِ وجَعَلَكِ مَثابَةً للنَّاسِ وأمْناً ، واللّه ِ لَحُرمَةُ المُؤمِنِ أعظَمُ حُرْمَةً مِنكِ ، ولَقَد دخل عليه رجلٌ من أهل الجَبل فسلَّم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 ، وَبِرِّ أخيكَ المُؤمِنِ ، فأحببْت </w:t>
      </w:r>
      <w:r>
        <w:rPr>
          <w:rStyle w:val="FootnoteAnchor"/>
          <w:rtl w:val="true"/>
        </w:rPr>
        <w:footnoteReference w:id="406"/>
      </w:r>
      <w:r>
        <w:rPr>
          <w:rFonts w:ascii="Amiri" w:hAnsi="Amiri" w:eastAsia="Amiri" w:cs="Amiri"/>
          <w:color w:val="111111"/>
          <w:sz w:val="28"/>
          <w:sz w:val="28"/>
          <w:szCs w:val="28"/>
          <w:rtl w:val="true"/>
          <w:lang w:bidi="ar-SA"/>
        </w:rPr>
        <w:t xml:space="preserve">لَهُ ما تُحِبُّ لِنَفسِكَ ، وإنْ سألَكَ فَأعْطِهِ ، وإنْ كَفَّ عَنكَ فاعرِضْ عَلَيهِ ، لا تَمُلَّه فإنَّهُ لا يَمُلُّكَ ، وَكُن لَهُ عَضُداً ، فإنْ وجَدَ عَلَيكَ فَلا تُفارِقْهُ حَتَّى تَسِلَّ سَخيمَتَهُ ، فإنْ غابَ فاحفَظْهُ في غَيْبَتِهِ ، وَإنْ شَهِدَ فاكْنُفْهُ ، وَاعضُدْهُ ، وَزُرْهُ ، وأكرِمْهُ ، والطُفْ بهِ ، فإنّهُ مِنكَ وَأنتَ مِنهُ ، وَفِطرُكَ لِأَخيكَ المُؤمنِ ، وإدخالُ السُّرورِ عَلَيهِ أفضَلُ مِنَ الصِّيامِ وأعظَمُ أجرَاً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وهذا ما عثرنا عليه من مكاتيب الإمام الباقر عليه السلام ، وَآخِرُ دَعوانا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جندب بن عبد اللّه ، وعبد اللّه بن جندب من أصحاب الكاظم والرّضا عليهماالسلام ، ولا يوجد في أصحاب عليّ عليه السلام من اسمه عبد اللّه بن جندب ، وقد عنونه كتب المعاجم والرّجال والتّاريخ كقاموس الرّجال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ومعجم الحديث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وأعيان الشّيعة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والإصابة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هذا الكتاب عن الإمام الرّضا عليه السلام كتبه إلى عبد اللّه جندب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 ، ومنهم</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هو الصحيح ، كما في بحار الأنوار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آمنكم اللّه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الشُّهداء</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المخلِصون</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عليه السلام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نقلناه من شرح نهج البلاغة لابن أبي الحديد ، والفتوح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غرو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عجب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كلّها نحوه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أحقّها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نابذهم وعاداهم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فلانٍ مغمز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فيه ما يغمز فيعاب به ولا مطعن ، والمغامز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العداواة والشّحناء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نهدت</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عملوا</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المطعن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كلّها مع اختلاف يسير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وجدنا له بهذا العنوان اسماً في كتب رجال الحديث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فيقيه</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مُزْبَد</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جزع و اشتد خوفه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سقطت أسنانها كلّها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نهر الفرات ، غربي بغداد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اللطيف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 كما في بحار الأنوار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خلف، أي عوض،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اللّه لك خلفا بخير، وأخلف عليك 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الحتف بمعنى الموت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أحزانها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والهجران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ستر شيئا ، فقد كفَرَهُ وكفَّره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والأنساب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الراشدين</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يمنهم</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شهد على ذلك ، عبد اللّه بن نوفل بن الحارث ، و عمر بن أبي سلمة ، وفلان وفلان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عليه بذلك ، وكفى باللّه شهيداً ؛ فلان وفلان ،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الأنساب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شهد عبد اللّه بن الحارث ، و عمرو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عليه بذلك ، وكفى باللّه شهيداً ؛ فلان وفلان ، والسَّلام</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جابَلْق مدينة بأقصى المغرب، وأهلها من ولد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وجابَرْس مدينة في أقصى المشرق، وأهل جابَرْس من ولد ثمود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۱۷۲۴</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تاريخ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حياة الإمام الحسن عليه السلام للقرشي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صلح الحسن عليه السلام لآل ياسين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 الأنساب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يوسف بن مازن الرّاشيّ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حياة الإمام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عليه السلام للقرشي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تاريخ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سيرة الأئمة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حياة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كلّ شيء ، وخصّ بعضهم به ناحية البئر من أعلاها إلى أسفلها وحافتيها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رمى به الرجوان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استهين به ، فكأنَّه رمى به هناك ؛ أرادوا أنَّه طرح في المهالك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يسار مولى زيد بن ثابت أخو سعيد وعمارة ، المعروف بالحسن البصريّ ، وهو من رؤساء القدريّة ، والمنحرفين عن أمير المؤمنين عليه السلام ، وقعد في منزله ولم ينصر الإمام عليه السلام ، وكان من تلامذته ابن أبي العوجاء ، مات سنة</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ه وله تسع وثمانون سنة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يهمل العباد سُدى من المملكة</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نصوص المصادر الأُخرى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لومه عليه السلام ليظهر عذره للنّاس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۴۴۲۲۶</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أميد</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طست يقذف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طشت يقذف فيه</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معاوية لعنه اللّه </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تمحل هم يومك الّذي لم يأت على يومك</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حساب وعقاب</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العتاب</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وكلاهما أفضل من متن المصدر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يفصل</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مدّها</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آساك من لا ناسك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واساك مَن لا تاتيك</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الطّرائق</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نفساً</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خشيت</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تسارا</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أسود بن أبي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للّه </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دفن بالبقيع</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بقيع الغرقد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مقبرة أهل المدينة ، وسمّى بذلك لأنّه كان فيه غرقد ، وهو ضرب من شجر العضاه وشجر الشّوك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الحجم ، والقارورة الَّتي يُجمع فيها دم الحِجامة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۹۳۱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 واللُّطف الشّديد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۱۵۵۷</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حَقَد وأضمر العداء ، والإحنة إسم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غراب أعصم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أحد جناحيه ريشة بيضاء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إحدى رجليه بيضاء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الأبيض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شعف 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 الجبال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فَقَأْتها بحديدة محْماة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المصادر الاُخرى لا توجد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 عليّ</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عمرو بن العاص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ترجمة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زياد بن أبيه ، حيث استلحقه معاوية ، وجعله أخيه ، وسمَّاه زياد بن أبي سفيان ، وكان أبو سفيان قد أنكر أنَّه ابنه من سميَّة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ما ذكره المسعودي في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 ويتعدّى بالهمزة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أوبقته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۶۴۶</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ينازعنا سلطاننا</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فاكمن عنه ما لم يبد لك صفحته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كمن له كموناً ، بمعنى تواري واستخفي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الكمين من حيل الحرب ، وهو أن يستخفوا في مكمن لا يفطن لهم ، وكمن عنه كموناً ، أي اختفي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الفعل منه من بابي نصر وسمع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المشهور من بابي ضرب ونصر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سقاه السّقية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۱۷۷۳</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۱۸۳۷</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السيف العذل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لما قد فات ، وأصل ذلك أنّ الحرث بن ظالم ضرب رجلاً فقتله ، فأخبر بعذره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السيف العذل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ترجمة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معاويةُ ، وذلك للنصف من رجب سنة ستِّين من الهجرة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يزيد بن معاوية كتب إلى ابن عبّاس يخبره بخروج الحسين إلى مكّة ، وأحسبه قد جاءه رجال من أهل المشرق فمنّوه بالخلافة ، وعندك منهم خبر وتجربة ، فإنْ كان قد فعل فقد قطع راسخ القرابة ، وأنت كبير أهل بيتك ، والمنظور إليه فاكففه عن السّعي في الفرقة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الفتوح، و مقتل الحسين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وسيرة الخلفاء الرَّاشدين</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خرج ليلة الأحد ليومين بقيا من رجب </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نقلاً عن كتاب الرّسائل وص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نوادر المعجزات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تقبّض ببيعته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انزوى بها ولم يعطهم إيّاها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نقتل أنفسنا دونه</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مظاهر</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جبابرتها</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شدَّاد الأرْحبيّ ، وبعده بأسطر ذكره باسم عبدالرَّحمن بن عبداللّه الأرْحبيّ ، والمصادر مجمعة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وقعة الطّف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وفي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الحارث بن رويم وهو من شيعة بني أُميّة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 عزرة بن قيس ، انظر تاريخ الطّبري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عزرة بن قيس بن عزيّة الأحمر البجليّ الدُّهنيّ الكوفيّ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صلّى عمر بن سعد الغداة نهد بأصحابه وعلى ميمنته عمرو بن الحجّاج، وعلى ميسرته شمر بن ذي الجوشن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وعلى الخيل عُروة بن قيس، وعَلى الرّجالة شبث بن ربعيّ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 محمَّد بن عمير التَّميميّ ، انظر تاريخ الطّبري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محمَّد بن عمير بن عطارد بن صاحب الدَّارميّ التَّميميّ الكوفيّ ، كان من أشراف أهل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 مختصر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العامل</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الآخذُ</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لقبيلة كلب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حسبت</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واشرأب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عنقه لينظر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نَكَلٌ وَنِكلٌ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يُنكَّلُ به أعداؤهُ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يُحبّ النَّكَلَ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ذاك؟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القويّ المجرّب المُبدئ المعيد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ترجمة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 سمّ يقتل كالحيّة ، وقد تطلق الهوام على ما لا يقتل كالحشرات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۶۴۱</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الشِّقاق</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يجمع طريق البصرة والكوفة إلى المدينة المنوّرة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الخطيّة وكذا ضبطه علماؤنا إلاّ أنّ ابن داوود ذكر قولاً بالباء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قول الطّبريّ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وضبطه ابن الأثير بالباء كما في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بقطر كعصفر ، رجل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فأكمشوا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فانكمِشوا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وكلاهما بمعنى أسرعوا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 به</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عُذيب الهجانات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منازل حاجّ الكوفة ، وقيل هو حدّ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بسواد الكوفة ، منها كربلاء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الغاضرية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نواحي الكوفة قريبة من كربلاء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منعونا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قاتلونا</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ناكثاً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تاركاً</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يغيّر</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استثاروا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استأثروا</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تُسلِّموني و</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في التاريخ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بنكر</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والكامل في التاريخ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فحظّكم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حقّكم</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فأتى</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إكسير العبادات في 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 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في مكاتيب الإمام الحسن عليه السلام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وقع هذا التّسيير بعد قتل المختار النّاهض الوحيد لطلب ثار الإمام السّبط المفدّى ، فالكتاب هذا لا يمكن أنْ يكون للحسين السّبط عليه السلام ، ولعلَّه لولده الطَّاهر عليّ السّجاد عليه السلام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لقاء</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ولم نجد نسخة زهر الآداب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بن خالد ، عن أبيه ، عن أبي عبداللّه ، عن عبدالرّحمن بن محمّد ، عن يزيد بن حاتم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لعبدالمَلِك بن مروان عَيْنٌ بالمدينة يكتبُ إليه بِأخْبار ما يَحْدُثُ فيها ، وإنَّ عليّ بن الحسين عليهماالسلام أعتق جاريةً ، ثمّ تزوّجَها ، فكتب العَيْنُ إلى عبدالملك ، فكتب عبد الملك إلى عليّ بن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 فقد بلغني تَزْوِيجُك مَوْلاتَك وقد عَلِمْتُ أنّه كان في أكْفَائِكَ من قريش مَن تَمَجَّدُ به في الصِّهْر ، وتَسْتَنْجِبُهُ في الوَلَد ، فلا لِنَفْسك نَظَرْتَ ولا على وُلْدِكَ أبْقَيْتَ ،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إليه عليّ بن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 فقد بلغني كتابُك تُعَنِّفُنِي بِتَزْوِيجِي مَوْلاتِي ، وتزْعُمُ أنّه كان في نساء قريش مَنْ أتَمَجَّدُ به في الصِّهْر ، وأسْتَنْجِبُهُ في الولد ، وأنّه ليس فوق رسول اللّه صلى الله عليه و آله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شِمتُ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أغمدته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۱۹۶۳</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استحصف الشّيءُ أي استحكم ، والحصيف المحكمُ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۱۳۴۴</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 مقصور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الجراد قبل أن يطير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نوع يشبه الجراد ، واحدتُهُ دَباة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۲۳۳۳</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 كما في بحار الأنوار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وفيه كلام الإمام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۴۳۰۳۴</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إلى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كما في بحار الأنوار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وج</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حُيَي بن أخطَب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وفيات الأعيان لابن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نقلاً عنه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نقلاً عنه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المحاسن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 الأنوار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فرض لك في كلّ نعمة أنعم بها عليك ، وفي كلّ حجّة احتجّ بها عليك الفرض ، فما قضى إلاّ ابتلى شكرك </w:t>
      </w:r>
      <w:r>
        <w:rPr>
          <w:rFonts w:eastAsia="IRNazanin" w:cs="IRNazanin"/>
          <w:b w:val="false"/>
          <w:bCs w:val="false"/>
          <w:i w:val="false"/>
          <w:iCs w:val="false"/>
          <w:color w:val="333333"/>
          <w:sz w:val="20"/>
          <w:szCs w:val="20"/>
          <w:rtl w:val="true"/>
        </w:rPr>
        <w:t>.. . »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وأحببت</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لامه وعتب عليه ولم يرفق به ، وينعش اللّه ما فات أي يجبر ويتدارك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الشّاة المكسورة القرن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هل ترى ذكرت خيراً علموه وعملت شيئاً جهلوه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وفى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هل تراه ذكراً خيراً عملوه ، وعملت شيئاً جهلوه</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الأسمال ـ جمع سمل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البالي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ضعف رأيه ، والمدخول في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دخل في عقله الفساد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والمستغاث ، واستعتبه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استرضاه ، والبث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 الشتات ، أشدّ الحزن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سألك أنْ يحمل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استعملك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استحملك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سألك أنْ يعمل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نقلاً عنه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بامر والمدبر له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تصحيفه ، والصواب كما سيأتي في تفصيله عليه السلام هذه الحقوق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مولاك الجارية نعمتك عليه</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التحف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مسرة بقول أو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سقط من النساخ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كما في بحار الأنوار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الفقيه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يكرمك، ولا تدعه يسبق إلى مكرمةٍ، فإنْ سبق كافأته وتودُّه كما يودُّك، وتزجره عمَّا يهمُّ به من معصيةٍ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إلى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فهاتوا صدقَةَ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الفضّةَ والدَّراهِمَ المضروبةَ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هو الصحيح كما في بحار الأنوار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نقلاً عنه ، 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لأبي حيّان التوحيدي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عبد الملك إلى الحجَّاج في أيَّام ابن 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أعزُّ ما تكون باللّه ، أحوج ما تكون إليه ، وإذا عززت باللّه فاعف له ، فإنَّك به تعزُّ وإليه تُرجع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وكلاهما نحوه مع اختلاف يسير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تُذهِبُ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۱۰۹۶</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الهجنة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والقبح ، وفي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إضاعته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كما في بحار الأنوار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نحوه مع اختلاف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يوف إليك أجرك بغير حساب</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كان من 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الأمر من اللّه </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ملاء من شيعتي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 شيعتي</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أوصيت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أوصيت</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ثابت بن دينار وقد مضى شرح أحواله مختصراً في مكاتيب الإمام عليّ بن الحسين عليهماالسلام ، فراجع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السيّد الخوئي بين كون المراد منه الجواد أو الباقر عليهماالسلام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وصرّح المحقق التستري بأنّ المراد منه الباقر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يُؤتَمنَ الإنسانُ فلا يَنصَحُ ، خانَهُ يخونُهُ خانَةً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من أهلِها حتّى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أخاريج وأخرجة والخرج إسم موضع بالمدينة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أجد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من المصادر الاُخرى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تُحيي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هو الصحيح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۹۳۴</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۵۴۵۴</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زاد في 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أبي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إدريس عن محمّد بن يحيى عن 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فخطّ وصيّته بيده في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فخطّ وصيّته بيده إلى رجل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هو الصحيح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۱۲۹۱</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۱۴۵۵۷</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خلاصة الإيجاز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آيتين من سورة الأنعام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فَكُلُوا مِمَّا ذُكِرَ اسْمُ اللّه ِ عَلَيْهِ إِن كُنتُم بِـآيَاتِهِ 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لَكُمْ أَلاَّ تَأْكُلُوا مِمَّا ذُكِرَ اسْمُ اللّه ِ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۳۰۰۰۳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۳۲۵۴۹</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۵۱۴۵</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نقلاً عنه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۱۰۷۶</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يأتي بمعنى القوّة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نعشه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وأقامه وتداركه من هلكة وسقطة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وينعش أي ينهض ـ وينشط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أزرى على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عابها وعاتبها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ازدراء ـ من باب الافتعال ـ أي احتقاراً واستخفافاً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الجمام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واجمّ نفسه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تركها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بغى الشيء أي طلبه ، وانتهاز البغية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اغتنامها والنهوض إليها مبادراً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ضرى بالشيء ، أي لهج به وتعوده وأولع به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المفاخرة والمباراة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عن المفضل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 عَبداً أحيا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ينزل من السحاب يشبه الحصى ، ويسمّى حبّ الغمام وحب المُزن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 والجمع 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سيراً وأنت 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شبراً وأنت حاف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حبس بوله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غُفْلٌ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خير فيه ، ولا نصيب له ، ولا غُرمَ عليه ، والغُفْل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المقيّد الذي أُغفِلَ فلا يرجى خيره ولا يخشى 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فتح الأبواب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۱۰۷۲</w:t>
      </w:r>
      <w:r>
        <w:rPr>
          <w:rFonts w:ascii="IRNazanin" w:hAnsi="IRNazanin" w:eastAsia="IRNazanin"/>
          <w:b w:val="false"/>
          <w:b w:val="false"/>
          <w:bCs w:val="false"/>
          <w:i w:val="false"/>
          <w:i w:val="false"/>
          <w:iCs w:val="false"/>
          <w:color w:val="333333"/>
          <w:sz w:val="20"/>
          <w:sz w:val="20"/>
          <w:szCs w:val="20"/>
          <w:rtl w:val="true"/>
        </w:rPr>
        <w:t xml:space="preserve"> ، 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فأحبب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أكثر النّصوص هذه الوصيّة للإمام الصادق عليه السلام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24543</Words>
  <Characters>86418</Characters>
  <CharactersWithSpaces>110469</CharactersWithSpaces>
  <Paragraphs>492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2026-08-23T21:45:20Z</dcterms:created>
  <dc:creator>ghaemiyeh.com</dc:creator>
  <dc:description/>
  <dc:language>en-US</dc:language>
  <cp:lastModifiedBy/>
  <dcterms:modified xsi:type="dcterms:W3CDTF">2026-08-24T01:15:29Z</dcterms:modified>
  <cp:revision>1</cp:revision>
  <dc:subject/>
  <dc:title>مکاتیب الائمه علیهم السلام جلد 3</dc:title>
</cp:coreProperties>
</file>

<file path=docProps/custom.xml><?xml version="1.0" encoding="utf-8"?>
<Properties xmlns="http://schemas.openxmlformats.org/officeDocument/2006/custom-properties" xmlns:vt="http://schemas.openxmlformats.org/officeDocument/2006/docPropsVTypes"/>
</file>