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معارف قرآن در المیزان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32107_3224264995">
            <w:r>
              <w:rPr>
                <w:webHidden/>
                <w:rStyle w:val="IndexLink"/>
                <w:rtl w:val="true"/>
              </w:rPr>
              <w:t>مشخصات كتاب</w:t>
            </w:r>
            <w:r>
              <w:rPr>
                <w:rStyle w:val="IndexLink"/>
                <w:rtl w:val="true"/>
              </w:rPr>
              <w:tab/>
            </w:r>
            <w:r>
              <w:rPr>
                <w:rStyle w:val="IndexLink"/>
              </w:rPr>
              <w:t>13</w:t>
            </w:r>
          </w:hyperlink>
        </w:p>
        <w:p>
          <w:pPr>
            <w:pStyle w:val="Contents2"/>
            <w:tabs>
              <w:tab w:val="clear" w:pos="8743"/>
              <w:tab w:val="right" w:pos="9026" w:leader="dot"/>
            </w:tabs>
            <w:rPr/>
          </w:pPr>
          <w:hyperlink w:anchor="__RefHeading___Toc2032109_3224264995">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2032111_3224264995">
            <w:r>
              <w:rPr>
                <w:webHidden/>
                <w:rStyle w:val="IndexLink"/>
                <w:rtl w:val="true"/>
              </w:rPr>
              <w:t>مقـدمـه مـؤلـف</w:t>
            </w:r>
            <w:r>
              <w:rPr>
                <w:rStyle w:val="IndexLink"/>
                <w:rtl w:val="true"/>
              </w:rPr>
              <w:tab/>
            </w:r>
            <w:r>
              <w:rPr>
                <w:rStyle w:val="IndexLink"/>
              </w:rPr>
              <w:t>14</w:t>
            </w:r>
          </w:hyperlink>
        </w:p>
        <w:p>
          <w:pPr>
            <w:pStyle w:val="Contents2"/>
            <w:tabs>
              <w:tab w:val="clear" w:pos="8743"/>
              <w:tab w:val="right" w:pos="9026" w:leader="dot"/>
            </w:tabs>
            <w:rPr/>
          </w:pPr>
          <w:hyperlink w:anchor="__RefHeading___Toc2032113_3224264995">
            <w:r>
              <w:rPr>
                <w:webHidden/>
                <w:rStyle w:val="IndexLink"/>
                <w:rtl w:val="true"/>
              </w:rPr>
              <w:t>اظهار نظرها درباره چاپ هاي نخست</w:t>
            </w:r>
            <w:r>
              <w:rPr>
                <w:rStyle w:val="IndexLink"/>
                <w:rtl w:val="true"/>
              </w:rPr>
              <w:tab/>
            </w:r>
            <w:r>
              <w:rPr>
                <w:rStyle w:val="IndexLink"/>
              </w:rPr>
              <w:t>17</w:t>
            </w:r>
          </w:hyperlink>
        </w:p>
        <w:p>
          <w:pPr>
            <w:pStyle w:val="Contents2"/>
            <w:tabs>
              <w:tab w:val="clear" w:pos="8743"/>
              <w:tab w:val="right" w:pos="9026" w:leader="dot"/>
            </w:tabs>
            <w:rPr/>
          </w:pPr>
          <w:hyperlink w:anchor="__RefHeading___Toc2032115_3224264995">
            <w:r>
              <w:rPr>
                <w:webHidden/>
                <w:rStyle w:val="IndexLink"/>
                <w:rtl w:val="true"/>
              </w:rPr>
              <w:t xml:space="preserve">تاريخ صدر اسلام </w:t>
            </w:r>
            <w:r>
              <w:rPr>
                <w:rStyle w:val="IndexLink"/>
                <w:rtl w:val="true"/>
              </w:rPr>
              <w:t>(</w:t>
            </w:r>
            <w:r>
              <w:rPr>
                <w:rStyle w:val="IndexLink"/>
                <w:rtl w:val="true"/>
              </w:rPr>
              <w:t>از جاهليت تا مدينه فاضله</w:t>
            </w:r>
            <w:r>
              <w:rPr>
                <w:rStyle w:val="IndexLink"/>
                <w:rtl w:val="true"/>
              </w:rPr>
              <w:t>)</w:t>
              <w:tab/>
            </w:r>
            <w:r>
              <w:rPr>
                <w:rStyle w:val="IndexLink"/>
              </w:rPr>
              <w:t>20</w:t>
            </w:r>
          </w:hyperlink>
        </w:p>
        <w:p>
          <w:pPr>
            <w:pStyle w:val="Contents3"/>
            <w:tabs>
              <w:tab w:val="clear" w:pos="8459"/>
              <w:tab w:val="right" w:pos="9026" w:leader="dot"/>
            </w:tabs>
            <w:rPr/>
          </w:pPr>
          <w:hyperlink w:anchor="__RefHeading___Toc2032117_3224264995">
            <w:r>
              <w:rPr>
                <w:webHidden/>
                <w:rStyle w:val="IndexLink"/>
                <w:rtl w:val="true"/>
              </w:rPr>
              <w:t>بستر ظهور اسلام</w:t>
            </w:r>
            <w:r>
              <w:rPr>
                <w:rStyle w:val="IndexLink"/>
                <w:rtl w:val="true"/>
              </w:rPr>
              <w:t xml:space="preserve">( </w:t>
            </w:r>
            <w:r>
              <w:rPr>
                <w:rStyle w:val="IndexLink"/>
                <w:rtl w:val="true"/>
              </w:rPr>
              <w:t xml:space="preserve">دورة جاهليت عرب </w:t>
            </w:r>
            <w:r>
              <w:rPr>
                <w:rStyle w:val="IndexLink"/>
                <w:rtl w:val="true"/>
              </w:rPr>
              <w:t>)</w:t>
              <w:tab/>
            </w:r>
            <w:r>
              <w:rPr>
                <w:rStyle w:val="IndexLink"/>
              </w:rPr>
              <w:t>20</w:t>
            </w:r>
          </w:hyperlink>
        </w:p>
        <w:p>
          <w:pPr>
            <w:pStyle w:val="Contents4"/>
            <w:tabs>
              <w:tab w:val="clear" w:pos="8176"/>
              <w:tab w:val="right" w:pos="9026" w:leader="dot"/>
            </w:tabs>
            <w:rPr/>
          </w:pPr>
          <w:hyperlink w:anchor="__RefHeading___Toc2032119_3224264995">
            <w:r>
              <w:rPr>
                <w:webHidden/>
                <w:rStyle w:val="IndexLink"/>
                <w:rtl w:val="true"/>
              </w:rPr>
              <w:t>دوره جاهليت عرب و مشخصه‌هاى آن</w:t>
            </w:r>
            <w:r>
              <w:rPr>
                <w:rStyle w:val="IndexLink"/>
                <w:rtl w:val="true"/>
              </w:rPr>
              <w:tab/>
            </w:r>
            <w:r>
              <w:rPr>
                <w:rStyle w:val="IndexLink"/>
              </w:rPr>
              <w:t>20</w:t>
            </w:r>
          </w:hyperlink>
        </w:p>
        <w:p>
          <w:pPr>
            <w:pStyle w:val="Contents4"/>
            <w:tabs>
              <w:tab w:val="clear" w:pos="8176"/>
              <w:tab w:val="right" w:pos="9026" w:leader="dot"/>
            </w:tabs>
            <w:rPr/>
          </w:pPr>
          <w:hyperlink w:anchor="__RefHeading___Toc2032121_3224264995">
            <w:r>
              <w:rPr>
                <w:webHidden/>
                <w:rStyle w:val="IndexLink"/>
                <w:rtl w:val="true"/>
              </w:rPr>
              <w:t>جامعه عرب جاهلى، و نفوذ رسوم همسايگان</w:t>
            </w:r>
            <w:r>
              <w:rPr>
                <w:rStyle w:val="IndexLink"/>
                <w:rtl w:val="true"/>
              </w:rPr>
              <w:tab/>
            </w:r>
            <w:r>
              <w:rPr>
                <w:rStyle w:val="IndexLink"/>
              </w:rPr>
              <w:t>21</w:t>
            </w:r>
          </w:hyperlink>
        </w:p>
        <w:p>
          <w:pPr>
            <w:pStyle w:val="Contents4"/>
            <w:tabs>
              <w:tab w:val="clear" w:pos="8176"/>
              <w:tab w:val="right" w:pos="9026" w:leader="dot"/>
            </w:tabs>
            <w:rPr/>
          </w:pPr>
          <w:hyperlink w:anchor="__RefHeading___Toc2032123_3224264995">
            <w:r>
              <w:rPr>
                <w:webHidden/>
                <w:rStyle w:val="IndexLink"/>
                <w:rtl w:val="true"/>
              </w:rPr>
              <w:t>زندگى خانوادگى در ايام جاهليت</w:t>
            </w:r>
            <w:r>
              <w:rPr>
                <w:rStyle w:val="IndexLink"/>
                <w:rtl w:val="true"/>
              </w:rPr>
              <w:tab/>
            </w:r>
            <w:r>
              <w:rPr>
                <w:rStyle w:val="IndexLink"/>
              </w:rPr>
              <w:t>22</w:t>
            </w:r>
          </w:hyperlink>
        </w:p>
        <w:p>
          <w:pPr>
            <w:pStyle w:val="Contents4"/>
            <w:tabs>
              <w:tab w:val="clear" w:pos="8176"/>
              <w:tab w:val="right" w:pos="9026" w:leader="dot"/>
            </w:tabs>
            <w:rPr/>
          </w:pPr>
          <w:hyperlink w:anchor="__RefHeading___Toc2032125_3224264995">
            <w:r>
              <w:rPr>
                <w:webHidden/>
                <w:rStyle w:val="IndexLink"/>
                <w:rtl w:val="true"/>
              </w:rPr>
              <w:t>حكومت در جاهليت</w:t>
            </w:r>
            <w:r>
              <w:rPr>
                <w:rStyle w:val="IndexLink"/>
                <w:rtl w:val="true"/>
              </w:rPr>
              <w:tab/>
            </w:r>
            <w:r>
              <w:rPr>
                <w:rStyle w:val="IndexLink"/>
              </w:rPr>
              <w:t>23</w:t>
            </w:r>
          </w:hyperlink>
        </w:p>
        <w:p>
          <w:pPr>
            <w:pStyle w:val="Contents4"/>
            <w:tabs>
              <w:tab w:val="clear" w:pos="8176"/>
              <w:tab w:val="right" w:pos="9026" w:leader="dot"/>
            </w:tabs>
            <w:rPr/>
          </w:pPr>
          <w:hyperlink w:anchor="__RefHeading___Toc2032127_3224264995">
            <w:r>
              <w:rPr>
                <w:webHidden/>
                <w:rStyle w:val="IndexLink"/>
                <w:rtl w:val="true"/>
              </w:rPr>
              <w:t>اوضاع اجتماعى و عقيدتى عرب قبل از اسلام</w:t>
            </w:r>
            <w:r>
              <w:rPr>
                <w:rStyle w:val="IndexLink"/>
                <w:rtl w:val="true"/>
              </w:rPr>
              <w:tab/>
            </w:r>
            <w:r>
              <w:rPr>
                <w:rStyle w:val="IndexLink"/>
              </w:rPr>
              <w:t>24</w:t>
            </w:r>
          </w:hyperlink>
        </w:p>
        <w:p>
          <w:pPr>
            <w:pStyle w:val="Contents4"/>
            <w:tabs>
              <w:tab w:val="clear" w:pos="8176"/>
              <w:tab w:val="right" w:pos="9026" w:leader="dot"/>
            </w:tabs>
            <w:rPr/>
          </w:pPr>
          <w:hyperlink w:anchor="__RefHeading___Toc2032129_3224264995">
            <w:r>
              <w:rPr>
                <w:webHidden/>
                <w:rStyle w:val="IndexLink"/>
                <w:rtl w:val="true"/>
              </w:rPr>
              <w:t>اختلافات طبقاتى قبل از ظهور اسلام</w:t>
            </w:r>
            <w:r>
              <w:rPr>
                <w:rStyle w:val="IndexLink"/>
                <w:rtl w:val="true"/>
              </w:rPr>
              <w:tab/>
            </w:r>
            <w:r>
              <w:rPr>
                <w:rStyle w:val="IndexLink"/>
              </w:rPr>
              <w:t>25</w:t>
            </w:r>
          </w:hyperlink>
        </w:p>
        <w:p>
          <w:pPr>
            <w:pStyle w:val="Contents4"/>
            <w:tabs>
              <w:tab w:val="clear" w:pos="8176"/>
              <w:tab w:val="right" w:pos="9026" w:leader="dot"/>
            </w:tabs>
            <w:rPr/>
          </w:pPr>
          <w:hyperlink w:anchor="__RefHeading___Toc2032131_3224264995">
            <w:r>
              <w:rPr>
                <w:webHidden/>
                <w:rStyle w:val="IndexLink"/>
                <w:rtl w:val="true"/>
              </w:rPr>
              <w:t>آداب و احكام و معتقدات جاهلى</w:t>
            </w:r>
            <w:r>
              <w:rPr>
                <w:rStyle w:val="IndexLink"/>
                <w:rtl w:val="true"/>
              </w:rPr>
              <w:tab/>
            </w:r>
            <w:r>
              <w:rPr>
                <w:rStyle w:val="IndexLink"/>
              </w:rPr>
              <w:t>26</w:t>
            </w:r>
          </w:hyperlink>
        </w:p>
        <w:p>
          <w:pPr>
            <w:pStyle w:val="Contents4"/>
            <w:tabs>
              <w:tab w:val="clear" w:pos="8176"/>
              <w:tab w:val="right" w:pos="9026" w:leader="dot"/>
            </w:tabs>
            <w:rPr/>
          </w:pPr>
          <w:hyperlink w:anchor="__RefHeading___Toc2032133_3224264995">
            <w:r>
              <w:rPr>
                <w:webHidden/>
                <w:rStyle w:val="IndexLink"/>
                <w:rtl w:val="true"/>
              </w:rPr>
              <w:t>زنده به گور كردن دختران در ايام جاهليت</w:t>
            </w:r>
            <w:r>
              <w:rPr>
                <w:rStyle w:val="IndexLink"/>
                <w:rtl w:val="true"/>
              </w:rPr>
              <w:tab/>
            </w:r>
            <w:r>
              <w:rPr>
                <w:rStyle w:val="IndexLink"/>
              </w:rPr>
              <w:t>28</w:t>
            </w:r>
          </w:hyperlink>
        </w:p>
        <w:p>
          <w:pPr>
            <w:pStyle w:val="Contents4"/>
            <w:tabs>
              <w:tab w:val="clear" w:pos="8176"/>
              <w:tab w:val="right" w:pos="9026" w:leader="dot"/>
            </w:tabs>
            <w:rPr/>
          </w:pPr>
          <w:hyperlink w:anchor="__RefHeading___Toc2032135_3224264995">
            <w:r>
              <w:rPr>
                <w:webHidden/>
                <w:rStyle w:val="IndexLink"/>
                <w:rtl w:val="true"/>
              </w:rPr>
              <w:t>زن در عقايـد جاهليت</w:t>
            </w:r>
            <w:r>
              <w:rPr>
                <w:rStyle w:val="IndexLink"/>
                <w:rtl w:val="true"/>
              </w:rPr>
              <w:tab/>
            </w:r>
            <w:r>
              <w:rPr>
                <w:rStyle w:val="IndexLink"/>
              </w:rPr>
              <w:t>29</w:t>
            </w:r>
          </w:hyperlink>
        </w:p>
        <w:p>
          <w:pPr>
            <w:pStyle w:val="Contents4"/>
            <w:tabs>
              <w:tab w:val="clear" w:pos="8176"/>
              <w:tab w:val="right" w:pos="9026" w:leader="dot"/>
            </w:tabs>
            <w:rPr/>
          </w:pPr>
          <w:hyperlink w:anchor="__RefHeading___Toc2032137_3224264995">
            <w:r>
              <w:rPr>
                <w:webHidden/>
                <w:rStyle w:val="IndexLink"/>
                <w:rtl w:val="true"/>
              </w:rPr>
              <w:t>علم در جاهليت</w:t>
            </w:r>
            <w:r>
              <w:rPr>
                <w:rStyle w:val="IndexLink"/>
                <w:rtl w:val="true"/>
              </w:rPr>
              <w:tab/>
            </w:r>
            <w:r>
              <w:rPr>
                <w:rStyle w:val="IndexLink"/>
              </w:rPr>
              <w:t>30</w:t>
            </w:r>
          </w:hyperlink>
        </w:p>
        <w:p>
          <w:pPr>
            <w:pStyle w:val="Contents4"/>
            <w:tabs>
              <w:tab w:val="clear" w:pos="8176"/>
              <w:tab w:val="right" w:pos="9026" w:leader="dot"/>
            </w:tabs>
            <w:rPr/>
          </w:pPr>
          <w:hyperlink w:anchor="__RefHeading___Toc2032139_3224264995">
            <w:r>
              <w:rPr>
                <w:webHidden/>
                <w:rStyle w:val="IndexLink"/>
                <w:rtl w:val="true"/>
              </w:rPr>
              <w:t>ماه‌هاى حرام در جاهليت</w:t>
            </w:r>
            <w:r>
              <w:rPr>
                <w:rStyle w:val="IndexLink"/>
                <w:rtl w:val="true"/>
              </w:rPr>
              <w:tab/>
            </w:r>
            <w:r>
              <w:rPr>
                <w:rStyle w:val="IndexLink"/>
              </w:rPr>
              <w:t>31</w:t>
            </w:r>
          </w:hyperlink>
        </w:p>
        <w:p>
          <w:pPr>
            <w:pStyle w:val="Contents4"/>
            <w:tabs>
              <w:tab w:val="clear" w:pos="8176"/>
              <w:tab w:val="right" w:pos="9026" w:leader="dot"/>
            </w:tabs>
            <w:rPr/>
          </w:pPr>
          <w:hyperlink w:anchor="__RefHeading___Toc2032141_3224264995">
            <w:r>
              <w:rPr>
                <w:webHidden/>
                <w:rStyle w:val="IndexLink"/>
                <w:rtl w:val="true"/>
              </w:rPr>
              <w:t>تقويم دوره جاهليت</w:t>
            </w:r>
            <w:r>
              <w:rPr>
                <w:rStyle w:val="IndexLink"/>
                <w:rtl w:val="true"/>
              </w:rPr>
              <w:tab/>
            </w:r>
            <w:r>
              <w:rPr>
                <w:rStyle w:val="IndexLink"/>
              </w:rPr>
              <w:t>31</w:t>
            </w:r>
          </w:hyperlink>
        </w:p>
        <w:p>
          <w:pPr>
            <w:pStyle w:val="Contents4"/>
            <w:tabs>
              <w:tab w:val="clear" w:pos="8176"/>
              <w:tab w:val="right" w:pos="9026" w:leader="dot"/>
            </w:tabs>
            <w:rPr/>
          </w:pPr>
          <w:hyperlink w:anchor="__RefHeading___Toc2032143_3224264995">
            <w:r>
              <w:rPr>
                <w:webHidden/>
                <w:rStyle w:val="IndexLink"/>
                <w:rtl w:val="true"/>
              </w:rPr>
              <w:t>چهار ماه حرام</w:t>
            </w:r>
            <w:r>
              <w:rPr>
                <w:rStyle w:val="IndexLink"/>
                <w:rtl w:val="true"/>
              </w:rPr>
              <w:tab/>
            </w:r>
            <w:r>
              <w:rPr>
                <w:rStyle w:val="IndexLink"/>
              </w:rPr>
              <w:t>33</w:t>
            </w:r>
          </w:hyperlink>
        </w:p>
        <w:p>
          <w:pPr>
            <w:pStyle w:val="Contents4"/>
            <w:tabs>
              <w:tab w:val="clear" w:pos="8176"/>
              <w:tab w:val="right" w:pos="9026" w:leader="dot"/>
            </w:tabs>
            <w:rPr/>
          </w:pPr>
          <w:hyperlink w:anchor="__RefHeading___Toc2032145_3224264995">
            <w:r>
              <w:rPr>
                <w:webHidden/>
                <w:rStyle w:val="IndexLink"/>
                <w:rtl w:val="true"/>
              </w:rPr>
              <w:t>جابجائى ماه‌هاى حرام در جاهليت</w:t>
            </w:r>
            <w:r>
              <w:rPr>
                <w:rStyle w:val="IndexLink"/>
                <w:rtl w:val="true"/>
              </w:rPr>
              <w:tab/>
            </w:r>
            <w:r>
              <w:rPr>
                <w:rStyle w:val="IndexLink"/>
              </w:rPr>
              <w:t>33</w:t>
            </w:r>
          </w:hyperlink>
        </w:p>
        <w:p>
          <w:pPr>
            <w:pStyle w:val="Contents4"/>
            <w:tabs>
              <w:tab w:val="clear" w:pos="8176"/>
              <w:tab w:val="right" w:pos="9026" w:leader="dot"/>
            </w:tabs>
            <w:rPr/>
          </w:pPr>
          <w:hyperlink w:anchor="__RefHeading___Toc2032147_3224264995">
            <w:r>
              <w:rPr>
                <w:webHidden/>
                <w:rStyle w:val="IndexLink"/>
                <w:rtl w:val="true"/>
              </w:rPr>
              <w:t>منشأ تغيير ماه‌هاى حرام در جاهليت</w:t>
            </w:r>
            <w:r>
              <w:rPr>
                <w:rStyle w:val="IndexLink"/>
                <w:rtl w:val="true"/>
              </w:rPr>
              <w:tab/>
            </w:r>
            <w:r>
              <w:rPr>
                <w:rStyle w:val="IndexLink"/>
              </w:rPr>
              <w:t>34</w:t>
            </w:r>
          </w:hyperlink>
        </w:p>
        <w:p>
          <w:pPr>
            <w:pStyle w:val="Contents4"/>
            <w:tabs>
              <w:tab w:val="clear" w:pos="8176"/>
              <w:tab w:val="right" w:pos="9026" w:leader="dot"/>
            </w:tabs>
            <w:rPr/>
          </w:pPr>
          <w:hyperlink w:anchor="__RefHeading___Toc2032149_3224264995">
            <w:r>
              <w:rPr>
                <w:webHidden/>
                <w:rStyle w:val="IndexLink"/>
                <w:rtl w:val="true"/>
              </w:rPr>
              <w:t>زيـادتى در كـفر</w:t>
            </w:r>
            <w:r>
              <w:rPr>
                <w:rStyle w:val="IndexLink"/>
                <w:rtl w:val="true"/>
              </w:rPr>
              <w:tab/>
            </w:r>
            <w:r>
              <w:rPr>
                <w:rStyle w:val="IndexLink"/>
              </w:rPr>
              <w:t>35</w:t>
            </w:r>
          </w:hyperlink>
        </w:p>
        <w:p>
          <w:pPr>
            <w:pStyle w:val="Contents4"/>
            <w:tabs>
              <w:tab w:val="clear" w:pos="8176"/>
              <w:tab w:val="right" w:pos="9026" w:leader="dot"/>
            </w:tabs>
            <w:rPr/>
          </w:pPr>
          <w:hyperlink w:anchor="__RefHeading___Toc2032151_3224264995">
            <w:r>
              <w:rPr>
                <w:webHidden/>
                <w:rStyle w:val="IndexLink"/>
                <w:rtl w:val="true"/>
              </w:rPr>
              <w:t>بنيانگذار رسوم جاهلى در مكه</w:t>
            </w:r>
            <w:r>
              <w:rPr>
                <w:rStyle w:val="IndexLink"/>
                <w:rtl w:val="true"/>
              </w:rPr>
              <w:tab/>
            </w:r>
            <w:r>
              <w:rPr>
                <w:rStyle w:val="IndexLink"/>
              </w:rPr>
              <w:t>35</w:t>
            </w:r>
          </w:hyperlink>
        </w:p>
        <w:p>
          <w:pPr>
            <w:pStyle w:val="Contents4"/>
            <w:tabs>
              <w:tab w:val="clear" w:pos="8176"/>
              <w:tab w:val="right" w:pos="9026" w:leader="dot"/>
            </w:tabs>
            <w:rPr/>
          </w:pPr>
          <w:hyperlink w:anchor="__RefHeading___Toc2032153_3224264995">
            <w:r>
              <w:rPr>
                <w:webHidden/>
                <w:rStyle w:val="IndexLink"/>
                <w:rtl w:val="true"/>
              </w:rPr>
              <w:t>قـربانى‌هـاى دوره جـاهـليت</w:t>
            </w:r>
            <w:r>
              <w:rPr>
                <w:rStyle w:val="IndexLink"/>
                <w:rtl w:val="true"/>
              </w:rPr>
              <w:tab/>
            </w:r>
            <w:r>
              <w:rPr>
                <w:rStyle w:val="IndexLink"/>
              </w:rPr>
              <w:t>36</w:t>
            </w:r>
          </w:hyperlink>
        </w:p>
        <w:p>
          <w:pPr>
            <w:pStyle w:val="Contents4"/>
            <w:tabs>
              <w:tab w:val="clear" w:pos="8176"/>
              <w:tab w:val="right" w:pos="9026" w:leader="dot"/>
            </w:tabs>
            <w:rPr/>
          </w:pPr>
          <w:hyperlink w:anchor="__RefHeading___Toc2032155_3224264995">
            <w:r>
              <w:rPr>
                <w:webHidden/>
                <w:rStyle w:val="IndexLink"/>
                <w:rtl w:val="true"/>
              </w:rPr>
              <w:t>بت‌هاى عصـر جاهليت</w:t>
            </w:r>
            <w:r>
              <w:rPr>
                <w:rStyle w:val="IndexLink"/>
                <w:rtl w:val="true"/>
              </w:rPr>
              <w:tab/>
            </w:r>
            <w:r>
              <w:rPr>
                <w:rStyle w:val="IndexLink"/>
              </w:rPr>
              <w:t>37</w:t>
            </w:r>
          </w:hyperlink>
        </w:p>
        <w:p>
          <w:pPr>
            <w:pStyle w:val="Contents3"/>
            <w:tabs>
              <w:tab w:val="clear" w:pos="8459"/>
              <w:tab w:val="right" w:pos="9026" w:leader="dot"/>
            </w:tabs>
            <w:rPr/>
          </w:pPr>
          <w:hyperlink w:anchor="__RefHeading___Toc2032157_3224264995">
            <w:r>
              <w:rPr>
                <w:webHidden/>
                <w:rStyle w:val="IndexLink"/>
                <w:rtl w:val="true"/>
              </w:rPr>
              <w:t>شروع دعوت اسلام</w:t>
            </w:r>
            <w:r>
              <w:rPr>
                <w:rStyle w:val="IndexLink"/>
                <w:rtl w:val="true"/>
              </w:rPr>
              <w:tab/>
            </w:r>
            <w:r>
              <w:rPr>
                <w:rStyle w:val="IndexLink"/>
              </w:rPr>
              <w:t>38</w:t>
            </w:r>
          </w:hyperlink>
        </w:p>
        <w:p>
          <w:pPr>
            <w:pStyle w:val="Contents4"/>
            <w:tabs>
              <w:tab w:val="clear" w:pos="8176"/>
              <w:tab w:val="right" w:pos="9026" w:leader="dot"/>
            </w:tabs>
            <w:rPr/>
          </w:pPr>
          <w:hyperlink w:anchor="__RefHeading___Toc2032159_3224264995">
            <w:r>
              <w:rPr>
                <w:webHidden/>
                <w:rStyle w:val="IndexLink"/>
                <w:rtl w:val="true"/>
              </w:rPr>
              <w:t>دعوت عشيره رسول اللّه صلى‌الله‌عليه‌و‌آله</w:t>
            </w:r>
            <w:r>
              <w:rPr>
                <w:rStyle w:val="IndexLink"/>
                <w:rtl w:val="true"/>
              </w:rPr>
              <w:tab/>
            </w:r>
            <w:r>
              <w:rPr>
                <w:rStyle w:val="IndexLink"/>
              </w:rPr>
              <w:t>38</w:t>
            </w:r>
          </w:hyperlink>
        </w:p>
        <w:p>
          <w:pPr>
            <w:pStyle w:val="Contents4"/>
            <w:tabs>
              <w:tab w:val="clear" w:pos="8176"/>
              <w:tab w:val="right" w:pos="9026" w:leader="dot"/>
            </w:tabs>
            <w:rPr/>
          </w:pPr>
          <w:hyperlink w:anchor="__RefHeading___Toc2032161_3224264995">
            <w:r>
              <w:rPr>
                <w:webHidden/>
                <w:rStyle w:val="IndexLink"/>
                <w:rtl w:val="true"/>
              </w:rPr>
              <w:t>صحنه اولين دعوت و رويارويى با قريش</w:t>
            </w:r>
            <w:r>
              <w:rPr>
                <w:rStyle w:val="IndexLink"/>
                <w:rtl w:val="true"/>
              </w:rPr>
              <w:tab/>
            </w:r>
            <w:r>
              <w:rPr>
                <w:rStyle w:val="IndexLink"/>
              </w:rPr>
              <w:t>40</w:t>
            </w:r>
          </w:hyperlink>
        </w:p>
        <w:p>
          <w:pPr>
            <w:pStyle w:val="Contents4"/>
            <w:tabs>
              <w:tab w:val="clear" w:pos="8176"/>
              <w:tab w:val="right" w:pos="9026" w:leader="dot"/>
            </w:tabs>
            <w:rPr/>
          </w:pPr>
          <w:hyperlink w:anchor="__RefHeading___Toc2032163_3224264995">
            <w:r>
              <w:rPr>
                <w:webHidden/>
                <w:rStyle w:val="IndexLink"/>
                <w:rtl w:val="true"/>
              </w:rPr>
              <w:t>اظهار علنى برائت از مشركين</w:t>
            </w:r>
            <w:r>
              <w:rPr>
                <w:rStyle w:val="IndexLink"/>
                <w:rtl w:val="true"/>
              </w:rPr>
              <w:tab/>
            </w:r>
            <w:r>
              <w:rPr>
                <w:rStyle w:val="IndexLink"/>
              </w:rPr>
              <w:t>41</w:t>
            </w:r>
          </w:hyperlink>
        </w:p>
        <w:p>
          <w:pPr>
            <w:pStyle w:val="Contents4"/>
            <w:tabs>
              <w:tab w:val="clear" w:pos="8176"/>
              <w:tab w:val="right" w:pos="9026" w:leader="dot"/>
            </w:tabs>
            <w:rPr/>
          </w:pPr>
          <w:hyperlink w:anchor="__RefHeading___Toc2032165_3224264995">
            <w:r>
              <w:rPr>
                <w:webHidden/>
                <w:rStyle w:val="IndexLink"/>
                <w:rtl w:val="true"/>
              </w:rPr>
              <w:t>شرايط لازم براى دعوت دينى</w:t>
            </w:r>
            <w:r>
              <w:rPr>
                <w:rStyle w:val="IndexLink"/>
                <w:rtl w:val="true"/>
              </w:rPr>
              <w:tab/>
            </w:r>
            <w:r>
              <w:rPr>
                <w:rStyle w:val="IndexLink"/>
              </w:rPr>
              <w:t>42</w:t>
            </w:r>
          </w:hyperlink>
        </w:p>
        <w:p>
          <w:pPr>
            <w:pStyle w:val="Contents4"/>
            <w:tabs>
              <w:tab w:val="clear" w:pos="8176"/>
              <w:tab w:val="right" w:pos="9026" w:leader="dot"/>
            </w:tabs>
            <w:rPr/>
          </w:pPr>
          <w:hyperlink w:anchor="__RefHeading___Toc2032167_3224264995">
            <w:r>
              <w:rPr>
                <w:webHidden/>
                <w:rStyle w:val="IndexLink"/>
                <w:rtl w:val="true"/>
              </w:rPr>
              <w:t>دستور دعوت بدون مسامحه و مداهنه</w:t>
            </w:r>
            <w:r>
              <w:rPr>
                <w:rStyle w:val="IndexLink"/>
                <w:rtl w:val="true"/>
              </w:rPr>
              <w:tab/>
            </w:r>
            <w:r>
              <w:rPr>
                <w:rStyle w:val="IndexLink"/>
              </w:rPr>
              <w:t>42</w:t>
            </w:r>
          </w:hyperlink>
        </w:p>
        <w:p>
          <w:pPr>
            <w:pStyle w:val="Contents4"/>
            <w:tabs>
              <w:tab w:val="clear" w:pos="8176"/>
              <w:tab w:val="right" w:pos="9026" w:leader="dot"/>
            </w:tabs>
            <w:rPr/>
          </w:pPr>
          <w:hyperlink w:anchor="__RefHeading___Toc2032169_3224264995">
            <w:r>
              <w:rPr>
                <w:webHidden/>
                <w:rStyle w:val="IndexLink"/>
                <w:rtl w:val="true"/>
              </w:rPr>
              <w:t>دستـور دعوت از طريق ترساندن</w:t>
            </w:r>
            <w:r>
              <w:rPr>
                <w:rStyle w:val="IndexLink"/>
                <w:rtl w:val="true"/>
              </w:rPr>
              <w:tab/>
            </w:r>
            <w:r>
              <w:rPr>
                <w:rStyle w:val="IndexLink"/>
              </w:rPr>
              <w:t>44</w:t>
            </w:r>
          </w:hyperlink>
        </w:p>
        <w:p>
          <w:pPr>
            <w:pStyle w:val="Contents4"/>
            <w:tabs>
              <w:tab w:val="clear" w:pos="8176"/>
              <w:tab w:val="right" w:pos="9026" w:leader="dot"/>
            </w:tabs>
            <w:rPr/>
          </w:pPr>
          <w:hyperlink w:anchor="__RefHeading___Toc2032171_3224264995">
            <w:r>
              <w:rPr>
                <w:webHidden/>
                <w:rStyle w:val="IndexLink"/>
                <w:rtl w:val="true"/>
              </w:rPr>
              <w:t>دعـوت عـام و جهانى اسلام</w:t>
            </w:r>
            <w:r>
              <w:rPr>
                <w:rStyle w:val="IndexLink"/>
                <w:rtl w:val="true"/>
              </w:rPr>
              <w:tab/>
            </w:r>
            <w:r>
              <w:rPr>
                <w:rStyle w:val="IndexLink"/>
              </w:rPr>
              <w:t>44</w:t>
            </w:r>
          </w:hyperlink>
        </w:p>
        <w:p>
          <w:pPr>
            <w:pStyle w:val="Contents4"/>
            <w:tabs>
              <w:tab w:val="clear" w:pos="8176"/>
              <w:tab w:val="right" w:pos="9026" w:leader="dot"/>
            </w:tabs>
            <w:rPr/>
          </w:pPr>
          <w:hyperlink w:anchor="__RefHeading___Toc2032173_3224264995">
            <w:r>
              <w:rPr>
                <w:webHidden/>
                <w:rStyle w:val="IndexLink"/>
                <w:rtl w:val="true"/>
              </w:rPr>
              <w:t>نامه پيامبر اسلام به شاهان</w:t>
            </w:r>
            <w:r>
              <w:rPr>
                <w:rStyle w:val="IndexLink"/>
                <w:rtl w:val="true"/>
              </w:rPr>
              <w:tab/>
            </w:r>
            <w:r>
              <w:rPr>
                <w:rStyle w:val="IndexLink"/>
              </w:rPr>
              <w:t>45</w:t>
            </w:r>
          </w:hyperlink>
        </w:p>
        <w:p>
          <w:pPr>
            <w:pStyle w:val="Contents3"/>
            <w:tabs>
              <w:tab w:val="clear" w:pos="8459"/>
              <w:tab w:val="right" w:pos="9026" w:leader="dot"/>
            </w:tabs>
            <w:rPr/>
          </w:pPr>
          <w:hyperlink w:anchor="__RefHeading___Toc2032175_3224264995">
            <w:r>
              <w:rPr>
                <w:webHidden/>
                <w:rStyle w:val="IndexLink"/>
                <w:rtl w:val="true"/>
              </w:rPr>
              <w:t>قريش، و معتقدات و گمراهى آن‌ها</w:t>
            </w:r>
            <w:r>
              <w:rPr>
                <w:rStyle w:val="IndexLink"/>
                <w:rtl w:val="true"/>
              </w:rPr>
              <w:tab/>
            </w:r>
            <w:r>
              <w:rPr>
                <w:rStyle w:val="IndexLink"/>
              </w:rPr>
              <w:t>46</w:t>
            </w:r>
          </w:hyperlink>
        </w:p>
        <w:p>
          <w:pPr>
            <w:pStyle w:val="Contents4"/>
            <w:tabs>
              <w:tab w:val="clear" w:pos="8176"/>
              <w:tab w:val="right" w:pos="9026" w:leader="dot"/>
            </w:tabs>
            <w:rPr/>
          </w:pPr>
          <w:hyperlink w:anchor="__RefHeading___Toc2032177_3224264995">
            <w:r>
              <w:rPr>
                <w:webHidden/>
                <w:rStyle w:val="IndexLink"/>
                <w:rtl w:val="true"/>
              </w:rPr>
              <w:t>بررسى انواع كفر</w:t>
            </w:r>
            <w:r>
              <w:rPr>
                <w:rStyle w:val="IndexLink"/>
                <w:rtl w:val="true"/>
              </w:rPr>
              <w:tab/>
            </w:r>
            <w:r>
              <w:rPr>
                <w:rStyle w:val="IndexLink"/>
              </w:rPr>
              <w:t>46</w:t>
            </w:r>
          </w:hyperlink>
        </w:p>
        <w:p>
          <w:pPr>
            <w:pStyle w:val="Contents5"/>
            <w:tabs>
              <w:tab w:val="clear" w:pos="7892"/>
              <w:tab w:val="right" w:pos="9026" w:leader="dot"/>
            </w:tabs>
            <w:rPr/>
          </w:pPr>
          <w:hyperlink w:anchor="__RefHeading___Toc2032179_3224264995">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2032181_3224264995">
            <w:r>
              <w:rPr>
                <w:webHidden/>
                <w:rStyle w:val="IndexLink"/>
              </w:rPr>
              <w:t>1</w:t>
            </w:r>
            <w:r>
              <w:rPr>
                <w:rStyle w:val="IndexLink"/>
                <w:rtl w:val="true"/>
              </w:rPr>
              <w:t xml:space="preserve">- </w:t>
            </w:r>
            <w:r>
              <w:rPr>
                <w:rStyle w:val="IndexLink"/>
                <w:rtl w:val="true"/>
              </w:rPr>
              <w:t>جـحود و انـكار ربوبيت خدا</w:t>
            </w:r>
            <w:r>
              <w:rPr>
                <w:rStyle w:val="IndexLink"/>
                <w:rtl w:val="true"/>
              </w:rPr>
              <w:tab/>
            </w:r>
            <w:r>
              <w:rPr>
                <w:rStyle w:val="IndexLink"/>
              </w:rPr>
              <w:t>47</w:t>
            </w:r>
          </w:hyperlink>
        </w:p>
        <w:p>
          <w:pPr>
            <w:pStyle w:val="Contents5"/>
            <w:tabs>
              <w:tab w:val="clear" w:pos="7892"/>
              <w:tab w:val="right" w:pos="9026" w:leader="dot"/>
            </w:tabs>
            <w:rPr/>
          </w:pPr>
          <w:hyperlink w:anchor="__RefHeading___Toc2032183_3224264995">
            <w:r>
              <w:rPr>
                <w:webHidden/>
                <w:rStyle w:val="IndexLink"/>
              </w:rPr>
              <w:t>2</w:t>
            </w:r>
            <w:r>
              <w:rPr>
                <w:rStyle w:val="IndexLink"/>
                <w:rtl w:val="true"/>
              </w:rPr>
              <w:t>-</w:t>
            </w:r>
            <w:r>
              <w:rPr>
                <w:rStyle w:val="IndexLink"/>
                <w:rtl w:val="true"/>
              </w:rPr>
              <w:t>جحود بر معرفت</w:t>
            </w:r>
            <w:r>
              <w:rPr>
                <w:rStyle w:val="IndexLink"/>
                <w:rtl w:val="true"/>
              </w:rPr>
              <w:tab/>
            </w:r>
            <w:r>
              <w:rPr>
                <w:rStyle w:val="IndexLink"/>
              </w:rPr>
              <w:t>47</w:t>
            </w:r>
          </w:hyperlink>
        </w:p>
        <w:p>
          <w:pPr>
            <w:pStyle w:val="Contents5"/>
            <w:tabs>
              <w:tab w:val="clear" w:pos="7892"/>
              <w:tab w:val="right" w:pos="9026" w:leader="dot"/>
            </w:tabs>
            <w:rPr/>
          </w:pPr>
          <w:hyperlink w:anchor="__RefHeading___Toc2032185_3224264995">
            <w:r>
              <w:rPr>
                <w:webHidden/>
                <w:rStyle w:val="IndexLink"/>
              </w:rPr>
              <w:t>3</w:t>
            </w:r>
            <w:r>
              <w:rPr>
                <w:rStyle w:val="IndexLink"/>
                <w:rtl w:val="true"/>
              </w:rPr>
              <w:t xml:space="preserve">- </w:t>
            </w:r>
            <w:r>
              <w:rPr>
                <w:rStyle w:val="IndexLink"/>
                <w:rtl w:val="true"/>
              </w:rPr>
              <w:t>كـفـران نـعـمـت</w:t>
            </w:r>
            <w:r>
              <w:rPr>
                <w:rStyle w:val="IndexLink"/>
                <w:rtl w:val="true"/>
              </w:rPr>
              <w:tab/>
            </w:r>
            <w:r>
              <w:rPr>
                <w:rStyle w:val="IndexLink"/>
              </w:rPr>
              <w:t>48</w:t>
            </w:r>
          </w:hyperlink>
        </w:p>
        <w:p>
          <w:pPr>
            <w:pStyle w:val="Contents5"/>
            <w:tabs>
              <w:tab w:val="clear" w:pos="7892"/>
              <w:tab w:val="right" w:pos="9026" w:leader="dot"/>
            </w:tabs>
            <w:rPr/>
          </w:pPr>
          <w:hyperlink w:anchor="__RefHeading___Toc2032187_3224264995">
            <w:r>
              <w:rPr>
                <w:webHidden/>
                <w:rStyle w:val="IndexLink"/>
              </w:rPr>
              <w:t>4</w:t>
            </w:r>
            <w:r>
              <w:rPr>
                <w:rStyle w:val="IndexLink"/>
                <w:rtl w:val="true"/>
              </w:rPr>
              <w:t xml:space="preserve">- </w:t>
            </w:r>
            <w:r>
              <w:rPr>
                <w:rStyle w:val="IndexLink"/>
                <w:rtl w:val="true"/>
              </w:rPr>
              <w:t>كفر ترك دستورات الهى</w:t>
            </w:r>
            <w:r>
              <w:rPr>
                <w:rStyle w:val="IndexLink"/>
                <w:rtl w:val="true"/>
              </w:rPr>
              <w:tab/>
            </w:r>
            <w:r>
              <w:rPr>
                <w:rStyle w:val="IndexLink"/>
              </w:rPr>
              <w:t>48</w:t>
            </w:r>
          </w:hyperlink>
        </w:p>
        <w:p>
          <w:pPr>
            <w:pStyle w:val="Contents5"/>
            <w:tabs>
              <w:tab w:val="clear" w:pos="7892"/>
              <w:tab w:val="right" w:pos="9026" w:leader="dot"/>
            </w:tabs>
            <w:rPr/>
          </w:pPr>
          <w:hyperlink w:anchor="__RefHeading___Toc2032189_3224264995">
            <w:r>
              <w:rPr>
                <w:webHidden/>
                <w:rStyle w:val="IndexLink"/>
              </w:rPr>
              <w:t>5</w:t>
            </w:r>
            <w:r>
              <w:rPr>
                <w:rStyle w:val="IndexLink"/>
                <w:rtl w:val="true"/>
              </w:rPr>
              <w:t xml:space="preserve">- </w:t>
            </w:r>
            <w:r>
              <w:rPr>
                <w:rStyle w:val="IndexLink"/>
                <w:rtl w:val="true"/>
              </w:rPr>
              <w:t>كفر برائت</w:t>
            </w:r>
            <w:r>
              <w:rPr>
                <w:rStyle w:val="IndexLink"/>
                <w:rtl w:val="true"/>
              </w:rPr>
              <w:tab/>
            </w:r>
            <w:r>
              <w:rPr>
                <w:rStyle w:val="IndexLink"/>
              </w:rPr>
              <w:t>49</w:t>
            </w:r>
          </w:hyperlink>
        </w:p>
        <w:p>
          <w:pPr>
            <w:pStyle w:val="Contents4"/>
            <w:tabs>
              <w:tab w:val="clear" w:pos="8176"/>
              <w:tab w:val="right" w:pos="9026" w:leader="dot"/>
            </w:tabs>
            <w:rPr/>
          </w:pPr>
          <w:hyperlink w:anchor="__RefHeading___Toc2032191_3224264995">
            <w:r>
              <w:rPr>
                <w:webHidden/>
                <w:rStyle w:val="IndexLink"/>
                <w:rtl w:val="true"/>
              </w:rPr>
              <w:t>كفار صدر اسلام</w:t>
            </w:r>
            <w:r>
              <w:rPr>
                <w:rStyle w:val="IndexLink"/>
                <w:rtl w:val="true"/>
              </w:rPr>
              <w:tab/>
            </w:r>
            <w:r>
              <w:rPr>
                <w:rStyle w:val="IndexLink"/>
              </w:rPr>
              <w:t>49</w:t>
            </w:r>
          </w:hyperlink>
        </w:p>
        <w:p>
          <w:pPr>
            <w:pStyle w:val="Contents4"/>
            <w:tabs>
              <w:tab w:val="clear" w:pos="8176"/>
              <w:tab w:val="right" w:pos="9026" w:leader="dot"/>
            </w:tabs>
            <w:rPr/>
          </w:pPr>
          <w:hyperlink w:anchor="__RefHeading___Toc2032193_3224264995">
            <w:r>
              <w:rPr>
                <w:webHidden/>
                <w:rStyle w:val="IndexLink"/>
                <w:rtl w:val="true"/>
              </w:rPr>
              <w:t>رسول خدا در برابر كفار قريش</w:t>
            </w:r>
            <w:r>
              <w:rPr>
                <w:rStyle w:val="IndexLink"/>
                <w:rtl w:val="true"/>
              </w:rPr>
              <w:tab/>
            </w:r>
            <w:r>
              <w:rPr>
                <w:rStyle w:val="IndexLink"/>
              </w:rPr>
              <w:t>49</w:t>
            </w:r>
          </w:hyperlink>
        </w:p>
        <w:p>
          <w:pPr>
            <w:pStyle w:val="Contents4"/>
            <w:tabs>
              <w:tab w:val="clear" w:pos="8176"/>
              <w:tab w:val="right" w:pos="9026" w:leader="dot"/>
            </w:tabs>
            <w:rPr/>
          </w:pPr>
          <w:hyperlink w:anchor="__RefHeading___Toc2032195_3224264995">
            <w:r>
              <w:rPr>
                <w:webHidden/>
                <w:rStyle w:val="IndexLink"/>
                <w:rtl w:val="true"/>
              </w:rPr>
              <w:t>وضع روحى و عناد كفار قريش</w:t>
            </w:r>
            <w:r>
              <w:rPr>
                <w:rStyle w:val="IndexLink"/>
                <w:rtl w:val="true"/>
              </w:rPr>
              <w:tab/>
            </w:r>
            <w:r>
              <w:rPr>
                <w:rStyle w:val="IndexLink"/>
              </w:rPr>
              <w:t>52</w:t>
            </w:r>
          </w:hyperlink>
        </w:p>
        <w:p>
          <w:pPr>
            <w:pStyle w:val="Contents4"/>
            <w:tabs>
              <w:tab w:val="clear" w:pos="8176"/>
              <w:tab w:val="right" w:pos="9026" w:leader="dot"/>
            </w:tabs>
            <w:rPr/>
          </w:pPr>
          <w:hyperlink w:anchor="__RefHeading___Toc2032197_3224264995">
            <w:r>
              <w:rPr>
                <w:webHidden/>
                <w:rStyle w:val="IndexLink"/>
                <w:rtl w:val="true"/>
              </w:rPr>
              <w:t>قريش در خانه ابوطالب</w:t>
            </w:r>
            <w:r>
              <w:rPr>
                <w:rStyle w:val="IndexLink"/>
                <w:rtl w:val="true"/>
              </w:rPr>
              <w:tab/>
            </w:r>
            <w:r>
              <w:rPr>
                <w:rStyle w:val="IndexLink"/>
              </w:rPr>
              <w:t>55</w:t>
            </w:r>
          </w:hyperlink>
        </w:p>
        <w:p>
          <w:pPr>
            <w:pStyle w:val="Contents4"/>
            <w:tabs>
              <w:tab w:val="clear" w:pos="8176"/>
              <w:tab w:val="right" w:pos="9026" w:leader="dot"/>
            </w:tabs>
            <w:rPr/>
          </w:pPr>
          <w:hyperlink w:anchor="__RefHeading___Toc2032199_3224264995">
            <w:r>
              <w:rPr>
                <w:webHidden/>
                <w:rStyle w:val="IndexLink"/>
                <w:rtl w:val="true"/>
              </w:rPr>
              <w:t>پيكـار اسلام با بـت‌پرستى</w:t>
            </w:r>
            <w:r>
              <w:rPr>
                <w:rStyle w:val="IndexLink"/>
                <w:rtl w:val="true"/>
              </w:rPr>
              <w:tab/>
            </w:r>
            <w:r>
              <w:rPr>
                <w:rStyle w:val="IndexLink"/>
              </w:rPr>
              <w:t>55</w:t>
            </w:r>
          </w:hyperlink>
        </w:p>
        <w:p>
          <w:pPr>
            <w:pStyle w:val="Contents4"/>
            <w:tabs>
              <w:tab w:val="clear" w:pos="8176"/>
              <w:tab w:val="right" w:pos="9026" w:leader="dot"/>
            </w:tabs>
            <w:rPr/>
          </w:pPr>
          <w:hyperlink w:anchor="__RefHeading___Toc2032201_3224264995">
            <w:r>
              <w:rPr>
                <w:webHidden/>
                <w:rStyle w:val="IndexLink"/>
                <w:rtl w:val="true"/>
              </w:rPr>
              <w:t>روش توحيدى</w:t>
            </w:r>
            <w:r>
              <w:rPr>
                <w:rStyle w:val="IndexLink"/>
                <w:rtl w:val="true"/>
              </w:rPr>
              <w:tab/>
            </w:r>
            <w:r>
              <w:rPr>
                <w:rStyle w:val="IndexLink"/>
              </w:rPr>
              <w:t>57</w:t>
            </w:r>
          </w:hyperlink>
        </w:p>
        <w:p>
          <w:pPr>
            <w:pStyle w:val="Contents4"/>
            <w:tabs>
              <w:tab w:val="clear" w:pos="8176"/>
              <w:tab w:val="right" w:pos="9026" w:leader="dot"/>
            </w:tabs>
            <w:rPr/>
          </w:pPr>
          <w:hyperlink w:anchor="__RefHeading___Toc2032203_3224264995">
            <w:r>
              <w:rPr>
                <w:webHidden/>
                <w:rStyle w:val="IndexLink"/>
                <w:rtl w:val="true"/>
              </w:rPr>
              <w:t xml:space="preserve">حجـاب حايل بين رسول اللّه </w:t>
            </w:r>
            <w:r>
              <w:rPr>
                <w:rStyle w:val="IndexLink"/>
                <w:rtl w:val="true"/>
              </w:rPr>
              <w:t>«</w:t>
            </w:r>
            <w:r>
              <w:rPr>
                <w:rStyle w:val="IndexLink"/>
                <w:rtl w:val="true"/>
              </w:rPr>
              <w:t>ص</w:t>
            </w:r>
            <w:r>
              <w:rPr>
                <w:rStyle w:val="IndexLink"/>
                <w:rtl w:val="true"/>
              </w:rPr>
              <w:t xml:space="preserve">» </w:t>
            </w:r>
            <w:r>
              <w:rPr>
                <w:rStyle w:val="IndexLink"/>
                <w:rtl w:val="true"/>
              </w:rPr>
              <w:t>و كفار</w:t>
            </w:r>
            <w:r>
              <w:rPr>
                <w:rStyle w:val="IndexLink"/>
                <w:rtl w:val="true"/>
              </w:rPr>
              <w:tab/>
            </w:r>
            <w:r>
              <w:rPr>
                <w:rStyle w:val="IndexLink"/>
              </w:rPr>
              <w:t>58</w:t>
            </w:r>
          </w:hyperlink>
        </w:p>
        <w:p>
          <w:pPr>
            <w:pStyle w:val="Contents4"/>
            <w:tabs>
              <w:tab w:val="clear" w:pos="8176"/>
              <w:tab w:val="right" w:pos="9026" w:leader="dot"/>
            </w:tabs>
            <w:rPr/>
          </w:pPr>
          <w:hyperlink w:anchor="__RefHeading___Toc2032205_3224264995">
            <w:r>
              <w:rPr>
                <w:webHidden/>
                <w:rStyle w:val="IndexLink"/>
                <w:rtl w:val="true"/>
              </w:rPr>
              <w:t>مصايب موعود كفار مكه</w:t>
            </w:r>
            <w:r>
              <w:rPr>
                <w:rStyle w:val="IndexLink"/>
                <w:rtl w:val="true"/>
              </w:rPr>
              <w:tab/>
            </w:r>
            <w:r>
              <w:rPr>
                <w:rStyle w:val="IndexLink"/>
              </w:rPr>
              <w:t>60</w:t>
            </w:r>
          </w:hyperlink>
        </w:p>
        <w:p>
          <w:pPr>
            <w:pStyle w:val="Contents4"/>
            <w:tabs>
              <w:tab w:val="clear" w:pos="8176"/>
              <w:tab w:val="right" w:pos="9026" w:leader="dot"/>
            </w:tabs>
            <w:rPr/>
          </w:pPr>
          <w:hyperlink w:anchor="__RefHeading___Toc2032207_3224264995">
            <w:r>
              <w:rPr>
                <w:webHidden/>
                <w:rStyle w:val="IndexLink"/>
                <w:rtl w:val="true"/>
              </w:rPr>
              <w:t>عجز قريش در مبارزه با قرآن</w:t>
            </w:r>
            <w:r>
              <w:rPr>
                <w:rStyle w:val="IndexLink"/>
                <w:rtl w:val="true"/>
              </w:rPr>
              <w:tab/>
            </w:r>
            <w:r>
              <w:rPr>
                <w:rStyle w:val="IndexLink"/>
              </w:rPr>
              <w:t>60</w:t>
            </w:r>
          </w:hyperlink>
        </w:p>
        <w:p>
          <w:pPr>
            <w:pStyle w:val="Contents4"/>
            <w:tabs>
              <w:tab w:val="clear" w:pos="8176"/>
              <w:tab w:val="right" w:pos="9026" w:leader="dot"/>
            </w:tabs>
            <w:rPr/>
          </w:pPr>
          <w:hyperlink w:anchor="__RefHeading___Toc2032209_3224264995">
            <w:r>
              <w:rPr>
                <w:webHidden/>
                <w:rStyle w:val="IndexLink"/>
                <w:rtl w:val="true"/>
              </w:rPr>
              <w:t>دليل هلاك نكردن قريش</w:t>
            </w:r>
            <w:r>
              <w:rPr>
                <w:rStyle w:val="IndexLink"/>
                <w:rtl w:val="true"/>
              </w:rPr>
              <w:tab/>
            </w:r>
            <w:r>
              <w:rPr>
                <w:rStyle w:val="IndexLink"/>
              </w:rPr>
              <w:t>62</w:t>
            </w:r>
          </w:hyperlink>
        </w:p>
        <w:p>
          <w:pPr>
            <w:pStyle w:val="Contents4"/>
            <w:tabs>
              <w:tab w:val="clear" w:pos="8176"/>
              <w:tab w:val="right" w:pos="9026" w:leader="dot"/>
            </w:tabs>
            <w:rPr/>
          </w:pPr>
          <w:hyperlink w:anchor="__RefHeading___Toc2032211_3224264995">
            <w:r>
              <w:rPr>
                <w:webHidden/>
                <w:rStyle w:val="IndexLink"/>
                <w:rtl w:val="true"/>
              </w:rPr>
              <w:t>مقابله تاريخى اقوام كافر در برابر پيامبران</w:t>
            </w:r>
            <w:r>
              <w:rPr>
                <w:rStyle w:val="IndexLink"/>
                <w:rtl w:val="true"/>
              </w:rPr>
              <w:tab/>
            </w:r>
            <w:r>
              <w:rPr>
                <w:rStyle w:val="IndexLink"/>
              </w:rPr>
              <w:t>62</w:t>
            </w:r>
          </w:hyperlink>
        </w:p>
        <w:p>
          <w:pPr>
            <w:pStyle w:val="Contents4"/>
            <w:tabs>
              <w:tab w:val="clear" w:pos="8176"/>
              <w:tab w:val="right" w:pos="9026" w:leader="dot"/>
            </w:tabs>
            <w:rPr/>
          </w:pPr>
          <w:hyperlink w:anchor="__RefHeading___Toc2032213_3224264995">
            <w:r>
              <w:rPr>
                <w:webHidden/>
                <w:rStyle w:val="IndexLink"/>
                <w:rtl w:val="true"/>
              </w:rPr>
              <w:t>ابراهيم و رسول اللّه، دو مبارز عليه كفار</w:t>
            </w:r>
            <w:r>
              <w:rPr>
                <w:rStyle w:val="IndexLink"/>
                <w:rtl w:val="true"/>
              </w:rPr>
              <w:tab/>
            </w:r>
            <w:r>
              <w:rPr>
                <w:rStyle w:val="IndexLink"/>
              </w:rPr>
              <w:t>63</w:t>
            </w:r>
          </w:hyperlink>
        </w:p>
        <w:p>
          <w:pPr>
            <w:pStyle w:val="Contents4"/>
            <w:tabs>
              <w:tab w:val="clear" w:pos="8176"/>
              <w:tab w:val="right" w:pos="9026" w:leader="dot"/>
            </w:tabs>
            <w:rPr/>
          </w:pPr>
          <w:hyperlink w:anchor="__RefHeading___Toc2032215_3224264995">
            <w:r>
              <w:rPr>
                <w:webHidden/>
                <w:rStyle w:val="IndexLink"/>
                <w:rtl w:val="true"/>
              </w:rPr>
              <w:t>ارثيه يكتاپرستى در نسل ابراهيم</w:t>
            </w:r>
            <w:r>
              <w:rPr>
                <w:rStyle w:val="IndexLink"/>
                <w:rtl w:val="true"/>
              </w:rPr>
              <w:tab/>
            </w:r>
            <w:r>
              <w:rPr>
                <w:rStyle w:val="IndexLink"/>
              </w:rPr>
              <w:t>64</w:t>
            </w:r>
          </w:hyperlink>
        </w:p>
        <w:p>
          <w:pPr>
            <w:pStyle w:val="Contents4"/>
            <w:tabs>
              <w:tab w:val="clear" w:pos="8176"/>
              <w:tab w:val="right" w:pos="9026" w:leader="dot"/>
            </w:tabs>
            <w:rPr/>
          </w:pPr>
          <w:hyperlink w:anchor="__RefHeading___Toc2032217_3224264995">
            <w:r>
              <w:rPr>
                <w:webHidden/>
                <w:rStyle w:val="IndexLink"/>
                <w:rtl w:val="true"/>
              </w:rPr>
              <w:t>دليل عدم نزول قرآن بر اشراف قريش</w:t>
            </w:r>
            <w:r>
              <w:rPr>
                <w:rStyle w:val="IndexLink"/>
                <w:rtl w:val="true"/>
              </w:rPr>
              <w:tab/>
            </w:r>
            <w:r>
              <w:rPr>
                <w:rStyle w:val="IndexLink"/>
              </w:rPr>
              <w:t>64</w:t>
            </w:r>
          </w:hyperlink>
        </w:p>
        <w:p>
          <w:pPr>
            <w:pStyle w:val="Contents3"/>
            <w:tabs>
              <w:tab w:val="clear" w:pos="8459"/>
              <w:tab w:val="right" w:pos="9026" w:leader="dot"/>
            </w:tabs>
            <w:rPr/>
          </w:pPr>
          <w:hyperlink w:anchor="__RefHeading___Toc2032219_3224264995">
            <w:r>
              <w:rPr>
                <w:webHidden/>
                <w:rStyle w:val="IndexLink"/>
                <w:rtl w:val="true"/>
              </w:rPr>
              <w:t>مسلمانان اوليه</w:t>
            </w:r>
            <w:r>
              <w:rPr>
                <w:rStyle w:val="IndexLink"/>
                <w:rtl w:val="true"/>
              </w:rPr>
              <w:tab/>
            </w:r>
            <w:r>
              <w:rPr>
                <w:rStyle w:val="IndexLink"/>
              </w:rPr>
              <w:t>65</w:t>
            </w:r>
          </w:hyperlink>
        </w:p>
        <w:p>
          <w:pPr>
            <w:pStyle w:val="Contents4"/>
            <w:tabs>
              <w:tab w:val="clear" w:pos="8176"/>
              <w:tab w:val="right" w:pos="9026" w:leader="dot"/>
            </w:tabs>
            <w:rPr/>
          </w:pPr>
          <w:hyperlink w:anchor="__RefHeading___Toc2032221_3224264995">
            <w:r>
              <w:rPr>
                <w:webHidden/>
                <w:rStyle w:val="IndexLink"/>
                <w:rtl w:val="true"/>
              </w:rPr>
              <w:t>آغاز دعوت علنى اسلام</w:t>
            </w:r>
            <w:r>
              <w:rPr>
                <w:rStyle w:val="IndexLink"/>
                <w:rtl w:val="true"/>
              </w:rPr>
              <w:tab/>
            </w:r>
            <w:r>
              <w:rPr>
                <w:rStyle w:val="IndexLink"/>
              </w:rPr>
              <w:t>65</w:t>
            </w:r>
          </w:hyperlink>
        </w:p>
        <w:p>
          <w:pPr>
            <w:pStyle w:val="Contents4"/>
            <w:tabs>
              <w:tab w:val="clear" w:pos="8176"/>
              <w:tab w:val="right" w:pos="9026" w:leader="dot"/>
            </w:tabs>
            <w:rPr/>
          </w:pPr>
          <w:hyperlink w:anchor="__RefHeading___Toc2032223_3224264995">
            <w:r>
              <w:rPr>
                <w:webHidden/>
                <w:rStyle w:val="IndexLink"/>
                <w:rtl w:val="true"/>
              </w:rPr>
              <w:t>دوران شكنجه</w:t>
            </w:r>
            <w:r>
              <w:rPr>
                <w:rStyle w:val="IndexLink"/>
                <w:rtl w:val="true"/>
              </w:rPr>
              <w:t>.</w:t>
            </w:r>
            <w:r>
              <w:rPr>
                <w:rStyle w:val="IndexLink"/>
                <w:rtl w:val="true"/>
              </w:rPr>
              <w:t>مبارزه و مهاجرت</w:t>
            </w:r>
            <w:r>
              <w:rPr>
                <w:rStyle w:val="IndexLink"/>
                <w:rtl w:val="true"/>
              </w:rPr>
              <w:tab/>
            </w:r>
            <w:r>
              <w:rPr>
                <w:rStyle w:val="IndexLink"/>
              </w:rPr>
              <w:t>65</w:t>
            </w:r>
          </w:hyperlink>
        </w:p>
        <w:p>
          <w:pPr>
            <w:pStyle w:val="Contents4"/>
            <w:tabs>
              <w:tab w:val="clear" w:pos="8176"/>
              <w:tab w:val="right" w:pos="9026" w:leader="dot"/>
            </w:tabs>
            <w:rPr/>
          </w:pPr>
          <w:hyperlink w:anchor="__RefHeading___Toc2032225_3224264995">
            <w:r>
              <w:rPr>
                <w:webHidden/>
                <w:rStyle w:val="IndexLink"/>
                <w:rtl w:val="true"/>
              </w:rPr>
              <w:t>شكنجه مسلمانان اوليه</w:t>
            </w:r>
            <w:r>
              <w:rPr>
                <w:rStyle w:val="IndexLink"/>
                <w:rtl w:val="true"/>
              </w:rPr>
              <w:tab/>
            </w:r>
            <w:r>
              <w:rPr>
                <w:rStyle w:val="IndexLink"/>
              </w:rPr>
              <w:t>67</w:t>
            </w:r>
          </w:hyperlink>
        </w:p>
        <w:p>
          <w:pPr>
            <w:pStyle w:val="Contents4"/>
            <w:tabs>
              <w:tab w:val="clear" w:pos="8176"/>
              <w:tab w:val="right" w:pos="9026" w:leader="dot"/>
            </w:tabs>
            <w:rPr/>
          </w:pPr>
          <w:hyperlink w:anchor="__RefHeading___Toc2032227_3224264995">
            <w:r>
              <w:rPr>
                <w:webHidden/>
                <w:rStyle w:val="IndexLink"/>
                <w:rtl w:val="true"/>
              </w:rPr>
              <w:t>ماجراى شكنجه و قتل سميه و ياسر</w:t>
            </w:r>
            <w:r>
              <w:rPr>
                <w:rStyle w:val="IndexLink"/>
                <w:rtl w:val="true"/>
              </w:rPr>
              <w:tab/>
            </w:r>
            <w:r>
              <w:rPr>
                <w:rStyle w:val="IndexLink"/>
              </w:rPr>
              <w:t>68</w:t>
            </w:r>
          </w:hyperlink>
        </w:p>
        <w:p>
          <w:pPr>
            <w:pStyle w:val="Contents4"/>
            <w:tabs>
              <w:tab w:val="clear" w:pos="8176"/>
              <w:tab w:val="right" w:pos="9026" w:leader="dot"/>
            </w:tabs>
            <w:rPr/>
          </w:pPr>
          <w:hyperlink w:anchor="__RefHeading___Toc2032229_3224264995">
            <w:r>
              <w:rPr>
                <w:webHidden/>
                <w:rStyle w:val="IndexLink"/>
                <w:rtl w:val="true"/>
              </w:rPr>
              <w:t>شكنجـه به خاطـر ايمان</w:t>
            </w:r>
            <w:r>
              <w:rPr>
                <w:rStyle w:val="IndexLink"/>
                <w:rtl w:val="true"/>
              </w:rPr>
              <w:tab/>
            </w:r>
            <w:r>
              <w:rPr>
                <w:rStyle w:val="IndexLink"/>
              </w:rPr>
              <w:t>69</w:t>
            </w:r>
          </w:hyperlink>
        </w:p>
        <w:p>
          <w:pPr>
            <w:pStyle w:val="Contents4"/>
            <w:tabs>
              <w:tab w:val="clear" w:pos="8176"/>
              <w:tab w:val="right" w:pos="9026" w:leader="dot"/>
            </w:tabs>
            <w:rPr/>
          </w:pPr>
          <w:hyperlink w:anchor="__RefHeading___Toc2032231_3224264995">
            <w:r>
              <w:rPr>
                <w:webHidden/>
                <w:rStyle w:val="IndexLink"/>
                <w:rtl w:val="true"/>
              </w:rPr>
              <w:t>فشار مشركين براى برگشت مسلمانان به كفر</w:t>
            </w:r>
            <w:r>
              <w:rPr>
                <w:rStyle w:val="IndexLink"/>
                <w:rtl w:val="true"/>
              </w:rPr>
              <w:tab/>
            </w:r>
            <w:r>
              <w:rPr>
                <w:rStyle w:val="IndexLink"/>
              </w:rPr>
              <w:t>71</w:t>
            </w:r>
          </w:hyperlink>
        </w:p>
        <w:p>
          <w:pPr>
            <w:pStyle w:val="Contents4"/>
            <w:tabs>
              <w:tab w:val="clear" w:pos="8176"/>
              <w:tab w:val="right" w:pos="9026" w:leader="dot"/>
            </w:tabs>
            <w:rPr/>
          </w:pPr>
          <w:hyperlink w:anchor="__RefHeading___Toc2032233_3224264995">
            <w:r>
              <w:rPr>
                <w:webHidden/>
                <w:rStyle w:val="IndexLink"/>
                <w:rtl w:val="true"/>
              </w:rPr>
              <w:t>پاره‌كنندگان قرآن در صدر اسلام</w:t>
            </w:r>
            <w:r>
              <w:rPr>
                <w:rStyle w:val="IndexLink"/>
                <w:rtl w:val="true"/>
              </w:rPr>
              <w:tab/>
            </w:r>
            <w:r>
              <w:rPr>
                <w:rStyle w:val="IndexLink"/>
              </w:rPr>
              <w:t>72</w:t>
            </w:r>
          </w:hyperlink>
        </w:p>
        <w:p>
          <w:pPr>
            <w:pStyle w:val="Contents4"/>
            <w:tabs>
              <w:tab w:val="clear" w:pos="8176"/>
              <w:tab w:val="right" w:pos="9026" w:leader="dot"/>
            </w:tabs>
            <w:rPr/>
          </w:pPr>
          <w:hyperlink w:anchor="__RefHeading___Toc2032235_3224264995">
            <w:r>
              <w:rPr>
                <w:webHidden/>
                <w:rStyle w:val="IndexLink"/>
                <w:rtl w:val="true"/>
              </w:rPr>
              <w:t>بريده باد دو دست ابى‌لهب</w:t>
            </w:r>
            <w:r>
              <w:rPr>
                <w:rStyle w:val="IndexLink"/>
                <w:rtl w:val="true"/>
              </w:rPr>
              <w:tab/>
            </w:r>
            <w:r>
              <w:rPr>
                <w:rStyle w:val="IndexLink"/>
              </w:rPr>
              <w:t>73</w:t>
            </w:r>
          </w:hyperlink>
        </w:p>
        <w:p>
          <w:pPr>
            <w:pStyle w:val="Contents4"/>
            <w:tabs>
              <w:tab w:val="clear" w:pos="8176"/>
              <w:tab w:val="right" w:pos="9026" w:leader="dot"/>
            </w:tabs>
            <w:rPr/>
          </w:pPr>
          <w:hyperlink w:anchor="__RefHeading___Toc2032237_3224264995">
            <w:r>
              <w:rPr>
                <w:webHidden/>
                <w:rStyle w:val="IndexLink"/>
                <w:rtl w:val="true"/>
              </w:rPr>
              <w:t>مرا با آن كس كه خلقش كردم واگذار</w:t>
            </w:r>
            <w:r>
              <w:rPr>
                <w:rStyle w:val="IndexLink"/>
                <w:rtl w:val="true"/>
              </w:rPr>
              <w:t>!</w:t>
              <w:tab/>
            </w:r>
            <w:r>
              <w:rPr>
                <w:rStyle w:val="IndexLink"/>
              </w:rPr>
              <w:t>74</w:t>
            </w:r>
          </w:hyperlink>
        </w:p>
        <w:p>
          <w:pPr>
            <w:pStyle w:val="Contents4"/>
            <w:tabs>
              <w:tab w:val="clear" w:pos="8176"/>
              <w:tab w:val="right" w:pos="9026" w:leader="dot"/>
            </w:tabs>
            <w:rPr/>
          </w:pPr>
          <w:hyperlink w:anchor="__RefHeading___Toc2032239_3224264995">
            <w:r>
              <w:rPr>
                <w:webHidden/>
                <w:rStyle w:val="IndexLink"/>
                <w:rtl w:val="true"/>
              </w:rPr>
              <w:t>دستور اغماض نسبت به كفار اصلاح‌ناپذير</w:t>
            </w:r>
            <w:r>
              <w:rPr>
                <w:rStyle w:val="IndexLink"/>
                <w:rtl w:val="true"/>
              </w:rPr>
              <w:tab/>
            </w:r>
            <w:r>
              <w:rPr>
                <w:rStyle w:val="IndexLink"/>
              </w:rPr>
              <w:t>76</w:t>
            </w:r>
          </w:hyperlink>
        </w:p>
        <w:p>
          <w:pPr>
            <w:pStyle w:val="Contents4"/>
            <w:tabs>
              <w:tab w:val="clear" w:pos="8176"/>
              <w:tab w:val="right" w:pos="9026" w:leader="dot"/>
            </w:tabs>
            <w:rPr/>
          </w:pPr>
          <w:hyperlink w:anchor="__RefHeading___Toc2032241_3224264995">
            <w:r>
              <w:rPr>
                <w:webHidden/>
                <w:rStyle w:val="IndexLink"/>
                <w:rtl w:val="true"/>
              </w:rPr>
              <w:t xml:space="preserve">توطئه اخراج رسول اللّه </w:t>
            </w:r>
            <w:r>
              <w:rPr>
                <w:rStyle w:val="IndexLink"/>
                <w:rtl w:val="true"/>
              </w:rPr>
              <w:t>«</w:t>
            </w:r>
            <w:r>
              <w:rPr>
                <w:rStyle w:val="IndexLink"/>
                <w:rtl w:val="true"/>
              </w:rPr>
              <w:t>ص</w:t>
            </w:r>
            <w:r>
              <w:rPr>
                <w:rStyle w:val="IndexLink"/>
                <w:rtl w:val="true"/>
              </w:rPr>
              <w:t xml:space="preserve">» </w:t>
            </w:r>
            <w:r>
              <w:rPr>
                <w:rStyle w:val="IndexLink"/>
                <w:rtl w:val="true"/>
              </w:rPr>
              <w:t>از مكه</w:t>
            </w:r>
            <w:r>
              <w:rPr>
                <w:rStyle w:val="IndexLink"/>
                <w:rtl w:val="true"/>
              </w:rPr>
              <w:tab/>
            </w:r>
            <w:r>
              <w:rPr>
                <w:rStyle w:val="IndexLink"/>
              </w:rPr>
              <w:t>77</w:t>
            </w:r>
          </w:hyperlink>
        </w:p>
        <w:p>
          <w:pPr>
            <w:pStyle w:val="Contents4"/>
            <w:tabs>
              <w:tab w:val="clear" w:pos="8176"/>
              <w:tab w:val="right" w:pos="9026" w:leader="dot"/>
            </w:tabs>
            <w:rPr/>
          </w:pPr>
          <w:hyperlink w:anchor="__RefHeading___Toc2032243_3224264995">
            <w:r>
              <w:rPr>
                <w:webHidden/>
                <w:rStyle w:val="IndexLink"/>
                <w:rtl w:val="true"/>
              </w:rPr>
              <w:t>مهاجرت مسلمانان به حبشه</w:t>
            </w:r>
            <w:r>
              <w:rPr>
                <w:rStyle w:val="IndexLink"/>
                <w:rtl w:val="true"/>
              </w:rPr>
              <w:tab/>
            </w:r>
            <w:r>
              <w:rPr>
                <w:rStyle w:val="IndexLink"/>
              </w:rPr>
              <w:t>77</w:t>
            </w:r>
          </w:hyperlink>
        </w:p>
        <w:p>
          <w:pPr>
            <w:pStyle w:val="Contents4"/>
            <w:tabs>
              <w:tab w:val="clear" w:pos="8176"/>
              <w:tab w:val="right" w:pos="9026" w:leader="dot"/>
            </w:tabs>
            <w:rPr/>
          </w:pPr>
          <w:hyperlink w:anchor="__RefHeading___Toc2032245_3224264995">
            <w:r>
              <w:rPr>
                <w:webHidden/>
                <w:rStyle w:val="IndexLink"/>
                <w:rtl w:val="true"/>
              </w:rPr>
              <w:t>مـاجراى شـب هـجرت</w:t>
            </w:r>
            <w:r>
              <w:rPr>
                <w:rStyle w:val="IndexLink"/>
                <w:rtl w:val="true"/>
              </w:rPr>
              <w:tab/>
            </w:r>
            <w:r>
              <w:rPr>
                <w:rStyle w:val="IndexLink"/>
              </w:rPr>
              <w:t>81</w:t>
            </w:r>
          </w:hyperlink>
        </w:p>
        <w:p>
          <w:pPr>
            <w:pStyle w:val="Contents4"/>
            <w:tabs>
              <w:tab w:val="clear" w:pos="8176"/>
              <w:tab w:val="right" w:pos="9026" w:leader="dot"/>
            </w:tabs>
            <w:rPr/>
          </w:pPr>
          <w:hyperlink w:anchor="__RefHeading___Toc2032247_3224264995">
            <w:r>
              <w:rPr>
                <w:webHidden/>
                <w:rStyle w:val="IndexLink"/>
                <w:rtl w:val="true"/>
              </w:rPr>
              <w:t>مقدمات هجرت، و پيمان با اوس و خزرج</w:t>
            </w:r>
            <w:r>
              <w:rPr>
                <w:rStyle w:val="IndexLink"/>
                <w:rtl w:val="true"/>
              </w:rPr>
              <w:tab/>
            </w:r>
            <w:r>
              <w:rPr>
                <w:rStyle w:val="IndexLink"/>
              </w:rPr>
              <w:t>82</w:t>
            </w:r>
          </w:hyperlink>
        </w:p>
        <w:p>
          <w:pPr>
            <w:pStyle w:val="Contents4"/>
            <w:tabs>
              <w:tab w:val="clear" w:pos="8176"/>
              <w:tab w:val="right" w:pos="9026" w:leader="dot"/>
            </w:tabs>
            <w:rPr/>
          </w:pPr>
          <w:hyperlink w:anchor="__RefHeading___Toc2032249_3224264995">
            <w:r>
              <w:rPr>
                <w:webHidden/>
                <w:rStyle w:val="IndexLink"/>
                <w:rtl w:val="true"/>
              </w:rPr>
              <w:t>دوازده نقيب اوس و خزرج</w:t>
            </w:r>
            <w:r>
              <w:rPr>
                <w:rStyle w:val="IndexLink"/>
                <w:rtl w:val="true"/>
              </w:rPr>
              <w:tab/>
            </w:r>
            <w:r>
              <w:rPr>
                <w:rStyle w:val="IndexLink"/>
              </w:rPr>
              <w:t>83</w:t>
            </w:r>
          </w:hyperlink>
        </w:p>
        <w:p>
          <w:pPr>
            <w:pStyle w:val="Contents4"/>
            <w:tabs>
              <w:tab w:val="clear" w:pos="8176"/>
              <w:tab w:val="right" w:pos="9026" w:leader="dot"/>
            </w:tabs>
            <w:rPr/>
          </w:pPr>
          <w:hyperlink w:anchor="__RefHeading___Toc2032251_3224264995">
            <w:r>
              <w:rPr>
                <w:webHidden/>
                <w:rStyle w:val="IndexLink"/>
                <w:rtl w:val="true"/>
              </w:rPr>
              <w:t>توطئه در دارالندوه</w:t>
            </w:r>
            <w:r>
              <w:rPr>
                <w:rStyle w:val="IndexLink"/>
                <w:rtl w:val="true"/>
              </w:rPr>
              <w:tab/>
            </w:r>
            <w:r>
              <w:rPr>
                <w:rStyle w:val="IndexLink"/>
              </w:rPr>
              <w:t>83</w:t>
            </w:r>
          </w:hyperlink>
        </w:p>
        <w:p>
          <w:pPr>
            <w:pStyle w:val="Contents4"/>
            <w:tabs>
              <w:tab w:val="clear" w:pos="8176"/>
              <w:tab w:val="right" w:pos="9026" w:leader="dot"/>
            </w:tabs>
            <w:rPr/>
          </w:pPr>
          <w:hyperlink w:anchor="__RefHeading___Toc2032253_3224264995">
            <w:r>
              <w:rPr>
                <w:webHidden/>
                <w:rStyle w:val="IndexLink"/>
                <w:rtl w:val="true"/>
              </w:rPr>
              <w:t>شبى كه على در بستر پيامبر خوابيد</w:t>
            </w:r>
            <w:r>
              <w:rPr>
                <w:rStyle w:val="IndexLink"/>
                <w:rtl w:val="true"/>
              </w:rPr>
              <w:t>!</w:t>
              <w:tab/>
            </w:r>
            <w:r>
              <w:rPr>
                <w:rStyle w:val="IndexLink"/>
              </w:rPr>
              <w:t>85</w:t>
            </w:r>
          </w:hyperlink>
        </w:p>
        <w:p>
          <w:pPr>
            <w:pStyle w:val="Contents4"/>
            <w:tabs>
              <w:tab w:val="clear" w:pos="8176"/>
              <w:tab w:val="right" w:pos="9026" w:leader="dot"/>
            </w:tabs>
            <w:rPr/>
          </w:pPr>
          <w:hyperlink w:anchor="__RefHeading___Toc2032255_3224264995">
            <w:r>
              <w:rPr>
                <w:webHidden/>
                <w:rStyle w:val="IndexLink"/>
                <w:rtl w:val="true"/>
              </w:rPr>
              <w:t xml:space="preserve">در تعقيب محمد </w:t>
            </w:r>
            <w:r>
              <w:rPr>
                <w:rStyle w:val="IndexLink"/>
                <w:rtl w:val="true"/>
              </w:rPr>
              <w:t>«</w:t>
            </w:r>
            <w:r>
              <w:rPr>
                <w:rStyle w:val="IndexLink"/>
                <w:rtl w:val="true"/>
              </w:rPr>
              <w:t>ص</w:t>
            </w:r>
            <w:r>
              <w:rPr>
                <w:rStyle w:val="IndexLink"/>
                <w:rtl w:val="true"/>
              </w:rPr>
              <w:t xml:space="preserve">» </w:t>
            </w:r>
            <w:r>
              <w:rPr>
                <w:rStyle w:val="IndexLink"/>
                <w:rtl w:val="true"/>
              </w:rPr>
              <w:t>تا غار ثور</w:t>
            </w:r>
            <w:r>
              <w:rPr>
                <w:rStyle w:val="IndexLink"/>
                <w:rtl w:val="true"/>
              </w:rPr>
              <w:tab/>
            </w:r>
            <w:r>
              <w:rPr>
                <w:rStyle w:val="IndexLink"/>
              </w:rPr>
              <w:t>86</w:t>
            </w:r>
          </w:hyperlink>
        </w:p>
        <w:p>
          <w:pPr>
            <w:pStyle w:val="Contents4"/>
            <w:tabs>
              <w:tab w:val="clear" w:pos="8176"/>
              <w:tab w:val="right" w:pos="9026" w:leader="dot"/>
            </w:tabs>
            <w:rPr/>
          </w:pPr>
          <w:hyperlink w:anchor="__RefHeading___Toc2032257_3224264995">
            <w:r>
              <w:rPr>
                <w:webHidden/>
                <w:rStyle w:val="IndexLink"/>
                <w:rtl w:val="true"/>
              </w:rPr>
              <w:t>مهاجران يثرب</w:t>
            </w:r>
            <w:r>
              <w:rPr>
                <w:rStyle w:val="IndexLink"/>
                <w:rtl w:val="true"/>
              </w:rPr>
              <w:tab/>
            </w:r>
            <w:r>
              <w:rPr>
                <w:rStyle w:val="IndexLink"/>
              </w:rPr>
              <w:t>87</w:t>
            </w:r>
          </w:hyperlink>
        </w:p>
        <w:p>
          <w:pPr>
            <w:pStyle w:val="Contents4"/>
            <w:tabs>
              <w:tab w:val="clear" w:pos="8176"/>
              <w:tab w:val="right" w:pos="9026" w:leader="dot"/>
            </w:tabs>
            <w:rPr/>
          </w:pPr>
          <w:hyperlink w:anchor="__RefHeading___Toc2032259_3224264995">
            <w:r>
              <w:rPr>
                <w:webHidden/>
                <w:rStyle w:val="IndexLink"/>
                <w:rtl w:val="true"/>
              </w:rPr>
              <w:t>على به ياد آن شب شعر مى‌سرايد</w:t>
            </w:r>
            <w:r>
              <w:rPr>
                <w:rStyle w:val="IndexLink"/>
                <w:rtl w:val="true"/>
              </w:rPr>
              <w:t>!</w:t>
              <w:tab/>
            </w:r>
            <w:r>
              <w:rPr>
                <w:rStyle w:val="IndexLink"/>
              </w:rPr>
              <w:t>88</w:t>
            </w:r>
          </w:hyperlink>
        </w:p>
        <w:p>
          <w:pPr>
            <w:pStyle w:val="Contents3"/>
            <w:tabs>
              <w:tab w:val="clear" w:pos="8459"/>
              <w:tab w:val="right" w:pos="9026" w:leader="dot"/>
            </w:tabs>
            <w:rPr/>
          </w:pPr>
          <w:hyperlink w:anchor="__RefHeading___Toc2032261_3224264995">
            <w:r>
              <w:rPr>
                <w:webHidden/>
                <w:rStyle w:val="IndexLink"/>
                <w:rtl w:val="true"/>
              </w:rPr>
              <w:t xml:space="preserve">هجرت رسول اللّه </w:t>
            </w:r>
            <w:r>
              <w:rPr>
                <w:rStyle w:val="IndexLink"/>
                <w:rtl w:val="true"/>
              </w:rPr>
              <w:t>«</w:t>
            </w:r>
            <w:r>
              <w:rPr>
                <w:rStyle w:val="IndexLink"/>
                <w:rtl w:val="true"/>
              </w:rPr>
              <w:t>ص</w:t>
            </w:r>
            <w:r>
              <w:rPr>
                <w:rStyle w:val="IndexLink"/>
                <w:rtl w:val="true"/>
              </w:rPr>
              <w:t>»</w:t>
              <w:tab/>
            </w:r>
            <w:r>
              <w:rPr>
                <w:rStyle w:val="IndexLink"/>
              </w:rPr>
              <w:t>89</w:t>
            </w:r>
          </w:hyperlink>
        </w:p>
        <w:p>
          <w:pPr>
            <w:pStyle w:val="Contents4"/>
            <w:tabs>
              <w:tab w:val="clear" w:pos="8176"/>
              <w:tab w:val="right" w:pos="9026" w:leader="dot"/>
            </w:tabs>
            <w:rPr/>
          </w:pPr>
          <w:hyperlink w:anchor="__RefHeading___Toc2032263_3224264995">
            <w:r>
              <w:rPr>
                <w:webHidden/>
                <w:rStyle w:val="IndexLink"/>
                <w:rtl w:val="true"/>
              </w:rPr>
              <w:t>آغـاز هجـرت به سـوى مدينه</w:t>
            </w:r>
            <w:r>
              <w:rPr>
                <w:rStyle w:val="IndexLink"/>
                <w:rtl w:val="true"/>
              </w:rPr>
              <w:tab/>
            </w:r>
            <w:r>
              <w:rPr>
                <w:rStyle w:val="IndexLink"/>
              </w:rPr>
              <w:t>89</w:t>
            </w:r>
          </w:hyperlink>
        </w:p>
        <w:p>
          <w:pPr>
            <w:pStyle w:val="Contents4"/>
            <w:tabs>
              <w:tab w:val="clear" w:pos="8176"/>
              <w:tab w:val="right" w:pos="9026" w:leader="dot"/>
            </w:tabs>
            <w:rPr/>
          </w:pPr>
          <w:hyperlink w:anchor="__RefHeading___Toc2032265_3224264995">
            <w:r>
              <w:rPr>
                <w:webHidden/>
                <w:rStyle w:val="IndexLink"/>
                <w:rtl w:val="true"/>
              </w:rPr>
              <w:t xml:space="preserve">جزئياتى از هجرت رسول اللّه </w:t>
            </w:r>
            <w:r>
              <w:rPr>
                <w:rStyle w:val="IndexLink"/>
                <w:rtl w:val="true"/>
              </w:rPr>
              <w:t>«</w:t>
            </w:r>
            <w:r>
              <w:rPr>
                <w:rStyle w:val="IndexLink"/>
                <w:rtl w:val="true"/>
              </w:rPr>
              <w:t>ص</w:t>
            </w:r>
            <w:r>
              <w:rPr>
                <w:rStyle w:val="IndexLink"/>
                <w:rtl w:val="true"/>
              </w:rPr>
              <w:t>»</w:t>
              <w:tab/>
            </w:r>
            <w:r>
              <w:rPr>
                <w:rStyle w:val="IndexLink"/>
              </w:rPr>
              <w:t>91</w:t>
            </w:r>
          </w:hyperlink>
        </w:p>
        <w:p>
          <w:pPr>
            <w:pStyle w:val="Contents4"/>
            <w:tabs>
              <w:tab w:val="clear" w:pos="8176"/>
              <w:tab w:val="right" w:pos="9026" w:leader="dot"/>
            </w:tabs>
            <w:rPr/>
          </w:pPr>
          <w:hyperlink w:anchor="__RefHeading___Toc2032267_3224264995">
            <w:r>
              <w:rPr>
                <w:webHidden/>
                <w:rStyle w:val="IndexLink"/>
                <w:rtl w:val="true"/>
              </w:rPr>
              <w:t>خروج از محاصره قريش</w:t>
            </w:r>
            <w:r>
              <w:rPr>
                <w:rStyle w:val="IndexLink"/>
                <w:rtl w:val="true"/>
              </w:rPr>
              <w:tab/>
            </w:r>
            <w:r>
              <w:rPr>
                <w:rStyle w:val="IndexLink"/>
              </w:rPr>
              <w:t>91</w:t>
            </w:r>
          </w:hyperlink>
        </w:p>
        <w:p>
          <w:pPr>
            <w:pStyle w:val="Contents4"/>
            <w:tabs>
              <w:tab w:val="clear" w:pos="8176"/>
              <w:tab w:val="right" w:pos="9026" w:leader="dot"/>
            </w:tabs>
            <w:rPr/>
          </w:pPr>
          <w:hyperlink w:anchor="__RefHeading___Toc2032269_3224264995">
            <w:r>
              <w:rPr>
                <w:webHidden/>
                <w:rStyle w:val="IndexLink"/>
                <w:rtl w:val="true"/>
              </w:rPr>
              <w:t>همراهى ابوبكر</w:t>
            </w:r>
            <w:r>
              <w:rPr>
                <w:rStyle w:val="IndexLink"/>
                <w:rtl w:val="true"/>
              </w:rPr>
              <w:tab/>
            </w:r>
            <w:r>
              <w:rPr>
                <w:rStyle w:val="IndexLink"/>
              </w:rPr>
              <w:t>92</w:t>
            </w:r>
          </w:hyperlink>
        </w:p>
        <w:p>
          <w:pPr>
            <w:pStyle w:val="Contents4"/>
            <w:tabs>
              <w:tab w:val="clear" w:pos="8176"/>
              <w:tab w:val="right" w:pos="9026" w:leader="dot"/>
            </w:tabs>
            <w:rPr/>
          </w:pPr>
          <w:hyperlink w:anchor="__RefHeading___Toc2032271_3224264995">
            <w:r>
              <w:rPr>
                <w:webHidden/>
                <w:rStyle w:val="IndexLink"/>
                <w:rtl w:val="true"/>
              </w:rPr>
              <w:t>تعقيـب تـا غار</w:t>
            </w:r>
            <w:r>
              <w:rPr>
                <w:rStyle w:val="IndexLink"/>
                <w:rtl w:val="true"/>
              </w:rPr>
              <w:tab/>
            </w:r>
            <w:r>
              <w:rPr>
                <w:rStyle w:val="IndexLink"/>
              </w:rPr>
              <w:t>92</w:t>
            </w:r>
          </w:hyperlink>
        </w:p>
        <w:p>
          <w:pPr>
            <w:pStyle w:val="Contents4"/>
            <w:tabs>
              <w:tab w:val="clear" w:pos="8176"/>
              <w:tab w:val="right" w:pos="9026" w:leader="dot"/>
            </w:tabs>
            <w:rPr/>
          </w:pPr>
          <w:hyperlink w:anchor="__RefHeading___Toc2032273_3224264995">
            <w:r>
              <w:rPr>
                <w:webHidden/>
                <w:rStyle w:val="IndexLink"/>
                <w:rtl w:val="true"/>
              </w:rPr>
              <w:t>اقامت در غار تا حركت به مدينه</w:t>
            </w:r>
            <w:r>
              <w:rPr>
                <w:rStyle w:val="IndexLink"/>
                <w:rtl w:val="true"/>
              </w:rPr>
              <w:tab/>
            </w:r>
            <w:r>
              <w:rPr>
                <w:rStyle w:val="IndexLink"/>
              </w:rPr>
              <w:t>93</w:t>
            </w:r>
          </w:hyperlink>
        </w:p>
        <w:p>
          <w:pPr>
            <w:pStyle w:val="Contents4"/>
            <w:tabs>
              <w:tab w:val="clear" w:pos="8176"/>
              <w:tab w:val="right" w:pos="9026" w:leader="dot"/>
            </w:tabs>
            <w:rPr/>
          </w:pPr>
          <w:hyperlink w:anchor="__RefHeading___Toc2032275_3224264995">
            <w:r>
              <w:rPr>
                <w:webHidden/>
                <w:rStyle w:val="IndexLink"/>
                <w:rtl w:val="true"/>
              </w:rPr>
              <w:t xml:space="preserve">پيام رسول اللّه </w:t>
            </w:r>
            <w:r>
              <w:rPr>
                <w:rStyle w:val="IndexLink"/>
                <w:rtl w:val="true"/>
              </w:rPr>
              <w:t>«</w:t>
            </w:r>
            <w:r>
              <w:rPr>
                <w:rStyle w:val="IndexLink"/>
                <w:rtl w:val="true"/>
              </w:rPr>
              <w:t>ص</w:t>
            </w:r>
            <w:r>
              <w:rPr>
                <w:rStyle w:val="IndexLink"/>
                <w:rtl w:val="true"/>
              </w:rPr>
              <w:t xml:space="preserve">» </w:t>
            </w:r>
            <w:r>
              <w:rPr>
                <w:rStyle w:val="IndexLink"/>
                <w:rtl w:val="true"/>
              </w:rPr>
              <w:t xml:space="preserve">به على </w:t>
            </w:r>
            <w:r>
              <w:rPr>
                <w:rStyle w:val="IndexLink"/>
                <w:rtl w:val="true"/>
              </w:rPr>
              <w:t>«</w:t>
            </w:r>
            <w:r>
              <w:rPr>
                <w:rStyle w:val="IndexLink"/>
                <w:rtl w:val="true"/>
              </w:rPr>
              <w:t>ع</w:t>
            </w:r>
            <w:r>
              <w:rPr>
                <w:rStyle w:val="IndexLink"/>
                <w:rtl w:val="true"/>
              </w:rPr>
              <w:t>»</w:t>
              <w:tab/>
            </w:r>
            <w:r>
              <w:rPr>
                <w:rStyle w:val="IndexLink"/>
              </w:rPr>
              <w:t>93</w:t>
            </w:r>
          </w:hyperlink>
        </w:p>
        <w:p>
          <w:pPr>
            <w:pStyle w:val="Contents4"/>
            <w:tabs>
              <w:tab w:val="clear" w:pos="8176"/>
              <w:tab w:val="right" w:pos="9026" w:leader="dot"/>
            </w:tabs>
            <w:rPr/>
          </w:pPr>
          <w:hyperlink w:anchor="__RefHeading___Toc2032277_3224264995">
            <w:r>
              <w:rPr>
                <w:webHidden/>
                <w:rStyle w:val="IndexLink"/>
                <w:rtl w:val="true"/>
              </w:rPr>
              <w:t>حوادث بين راه مدينه</w:t>
            </w:r>
            <w:r>
              <w:rPr>
                <w:rStyle w:val="IndexLink"/>
                <w:rtl w:val="true"/>
              </w:rPr>
              <w:tab/>
            </w:r>
            <w:r>
              <w:rPr>
                <w:rStyle w:val="IndexLink"/>
              </w:rPr>
              <w:t>94</w:t>
            </w:r>
          </w:hyperlink>
        </w:p>
        <w:p>
          <w:pPr>
            <w:pStyle w:val="Contents4"/>
            <w:tabs>
              <w:tab w:val="clear" w:pos="8176"/>
              <w:tab w:val="right" w:pos="9026" w:leader="dot"/>
            </w:tabs>
            <w:rPr/>
          </w:pPr>
          <w:hyperlink w:anchor="__RefHeading___Toc2032279_3224264995">
            <w:r>
              <w:rPr>
                <w:webHidden/>
                <w:rStyle w:val="IndexLink"/>
                <w:rtl w:val="true"/>
              </w:rPr>
              <w:t xml:space="preserve">استقبـال مدينـه از رسـول اللّه </w:t>
            </w:r>
            <w:r>
              <w:rPr>
                <w:rStyle w:val="IndexLink"/>
                <w:rtl w:val="true"/>
              </w:rPr>
              <w:t>«</w:t>
            </w:r>
            <w:r>
              <w:rPr>
                <w:rStyle w:val="IndexLink"/>
                <w:rtl w:val="true"/>
              </w:rPr>
              <w:t>ص</w:t>
            </w:r>
            <w:r>
              <w:rPr>
                <w:rStyle w:val="IndexLink"/>
                <w:rtl w:val="true"/>
              </w:rPr>
              <w:t>»</w:t>
              <w:tab/>
            </w:r>
            <w:r>
              <w:rPr>
                <w:rStyle w:val="IndexLink"/>
              </w:rPr>
              <w:t>94</w:t>
            </w:r>
          </w:hyperlink>
        </w:p>
        <w:p>
          <w:pPr>
            <w:pStyle w:val="Contents2"/>
            <w:tabs>
              <w:tab w:val="clear" w:pos="8743"/>
              <w:tab w:val="right" w:pos="9026" w:leader="dot"/>
            </w:tabs>
            <w:rPr/>
          </w:pPr>
          <w:hyperlink w:anchor="__RefHeading___Toc2032281_3224264995">
            <w:r>
              <w:rPr>
                <w:webHidden/>
                <w:rStyle w:val="IndexLink"/>
                <w:rtl w:val="true"/>
              </w:rPr>
              <w:t>مدينةالنبي</w:t>
            </w:r>
            <w:r>
              <w:rPr>
                <w:rStyle w:val="IndexLink"/>
                <w:rtl w:val="true"/>
              </w:rPr>
              <w:t>(</w:t>
            </w:r>
            <w:r>
              <w:rPr>
                <w:rStyle w:val="IndexLink"/>
                <w:rtl w:val="true"/>
              </w:rPr>
              <w:t>جامعه صالح اسلامي</w:t>
            </w:r>
            <w:r>
              <w:rPr>
                <w:rStyle w:val="IndexLink"/>
                <w:rtl w:val="true"/>
              </w:rPr>
              <w:t>)</w:t>
              <w:tab/>
            </w:r>
            <w:r>
              <w:rPr>
                <w:rStyle w:val="IndexLink"/>
              </w:rPr>
              <w:t>95</w:t>
            </w:r>
          </w:hyperlink>
        </w:p>
        <w:p>
          <w:pPr>
            <w:pStyle w:val="Contents3"/>
            <w:tabs>
              <w:tab w:val="clear" w:pos="8459"/>
              <w:tab w:val="right" w:pos="9026" w:leader="dot"/>
            </w:tabs>
            <w:rPr/>
          </w:pPr>
          <w:hyperlink w:anchor="__RefHeading___Toc2032283_3224264995">
            <w:r>
              <w:rPr>
                <w:webHidden/>
                <w:rStyle w:val="IndexLink"/>
                <w:rtl w:val="true"/>
              </w:rPr>
              <w:t>مدينه فاضله</w:t>
            </w:r>
            <w:r>
              <w:rPr>
                <w:rStyle w:val="IndexLink"/>
                <w:rtl w:val="true"/>
              </w:rPr>
              <w:t>(</w:t>
            </w:r>
            <w:r>
              <w:rPr>
                <w:rStyle w:val="IndexLink"/>
                <w:rtl w:val="true"/>
              </w:rPr>
              <w:t>وعده جامعه موعود در قرآن</w:t>
            </w:r>
            <w:r>
              <w:rPr>
                <w:rStyle w:val="IndexLink"/>
                <w:rtl w:val="true"/>
              </w:rPr>
              <w:t>)</w:t>
              <w:tab/>
            </w:r>
            <w:r>
              <w:rPr>
                <w:rStyle w:val="IndexLink"/>
              </w:rPr>
              <w:t>95</w:t>
            </w:r>
          </w:hyperlink>
        </w:p>
        <w:p>
          <w:pPr>
            <w:pStyle w:val="Contents4"/>
            <w:tabs>
              <w:tab w:val="clear" w:pos="8176"/>
              <w:tab w:val="right" w:pos="9026" w:leader="dot"/>
            </w:tabs>
            <w:rPr/>
          </w:pPr>
          <w:hyperlink w:anchor="__RefHeading___Toc2032285_3224264995">
            <w:r>
              <w:rPr>
                <w:webHidden/>
                <w:rStyle w:val="IndexLink"/>
                <w:rtl w:val="true"/>
              </w:rPr>
              <w:t>وعده حكومت صالحين</w:t>
            </w:r>
            <w:r>
              <w:rPr>
                <w:rStyle w:val="IndexLink"/>
                <w:rtl w:val="true"/>
              </w:rPr>
              <w:tab/>
            </w:r>
            <w:r>
              <w:rPr>
                <w:rStyle w:val="IndexLink"/>
              </w:rPr>
              <w:t>95</w:t>
            </w:r>
          </w:hyperlink>
        </w:p>
        <w:p>
          <w:pPr>
            <w:pStyle w:val="Contents4"/>
            <w:tabs>
              <w:tab w:val="clear" w:pos="8176"/>
              <w:tab w:val="right" w:pos="9026" w:leader="dot"/>
            </w:tabs>
            <w:rPr/>
          </w:pPr>
          <w:hyperlink w:anchor="__RefHeading___Toc2032287_3224264995">
            <w:r>
              <w:rPr>
                <w:webHidden/>
                <w:rStyle w:val="IndexLink"/>
                <w:rtl w:val="true"/>
              </w:rPr>
              <w:t>مجتمع صالح، وارث زمين</w:t>
            </w:r>
            <w:r>
              <w:rPr>
                <w:rStyle w:val="IndexLink"/>
                <w:rtl w:val="true"/>
              </w:rPr>
              <w:tab/>
            </w:r>
            <w:r>
              <w:rPr>
                <w:rStyle w:val="IndexLink"/>
              </w:rPr>
              <w:t>96</w:t>
            </w:r>
          </w:hyperlink>
        </w:p>
        <w:p>
          <w:pPr>
            <w:pStyle w:val="Contents4"/>
            <w:tabs>
              <w:tab w:val="clear" w:pos="8176"/>
              <w:tab w:val="right" w:pos="9026" w:leader="dot"/>
            </w:tabs>
            <w:rPr/>
          </w:pPr>
          <w:hyperlink w:anchor="__RefHeading___Toc2032289_3224264995">
            <w:r>
              <w:rPr>
                <w:webHidden/>
                <w:rStyle w:val="IndexLink"/>
                <w:rtl w:val="true"/>
              </w:rPr>
              <w:t>جامعه موعود و مهدى موعود</w:t>
            </w:r>
            <w:r>
              <w:rPr>
                <w:rStyle w:val="IndexLink"/>
                <w:rtl w:val="true"/>
              </w:rPr>
              <w:tab/>
            </w:r>
            <w:r>
              <w:rPr>
                <w:rStyle w:val="IndexLink"/>
              </w:rPr>
              <w:t>97</w:t>
            </w:r>
          </w:hyperlink>
        </w:p>
        <w:p>
          <w:pPr>
            <w:pStyle w:val="Contents4"/>
            <w:tabs>
              <w:tab w:val="clear" w:pos="8176"/>
              <w:tab w:val="right" w:pos="9026" w:leader="dot"/>
            </w:tabs>
            <w:rPr/>
          </w:pPr>
          <w:hyperlink w:anchor="__RefHeading___Toc2032291_3224264995">
            <w:r>
              <w:rPr>
                <w:webHidden/>
                <w:rStyle w:val="IndexLink"/>
                <w:rtl w:val="true"/>
              </w:rPr>
              <w:t>مشخصه يك جامعه صالح</w:t>
            </w:r>
            <w:r>
              <w:rPr>
                <w:rStyle w:val="IndexLink"/>
                <w:rtl w:val="true"/>
              </w:rPr>
              <w:tab/>
            </w:r>
            <w:r>
              <w:rPr>
                <w:rStyle w:val="IndexLink"/>
              </w:rPr>
              <w:t>98</w:t>
            </w:r>
          </w:hyperlink>
        </w:p>
        <w:p>
          <w:pPr>
            <w:pStyle w:val="Contents4"/>
            <w:tabs>
              <w:tab w:val="clear" w:pos="8176"/>
              <w:tab w:val="right" w:pos="9026" w:leader="dot"/>
            </w:tabs>
            <w:rPr/>
          </w:pPr>
          <w:hyperlink w:anchor="__RefHeading___Toc2032293_3224264995">
            <w:r>
              <w:rPr>
                <w:webHidden/>
                <w:rStyle w:val="IndexLink"/>
                <w:rtl w:val="true"/>
              </w:rPr>
              <w:t xml:space="preserve">جامعه صالحان </w:t>
            </w:r>
            <w:r>
              <w:rPr>
                <w:rStyle w:val="IndexLink"/>
                <w:rtl w:val="true"/>
              </w:rPr>
              <w:t xml:space="preserve">: </w:t>
            </w:r>
            <w:r>
              <w:rPr>
                <w:rStyle w:val="IndexLink"/>
                <w:rtl w:val="true"/>
              </w:rPr>
              <w:t>وارثان نهايى زمين</w:t>
            </w:r>
            <w:r>
              <w:rPr>
                <w:rStyle w:val="IndexLink"/>
                <w:rtl w:val="true"/>
              </w:rPr>
              <w:tab/>
            </w:r>
            <w:r>
              <w:rPr>
                <w:rStyle w:val="IndexLink"/>
              </w:rPr>
              <w:t>99</w:t>
            </w:r>
          </w:hyperlink>
        </w:p>
        <w:p>
          <w:pPr>
            <w:pStyle w:val="Contents3"/>
            <w:tabs>
              <w:tab w:val="clear" w:pos="8459"/>
              <w:tab w:val="right" w:pos="9026" w:leader="dot"/>
            </w:tabs>
            <w:rPr/>
          </w:pPr>
          <w:hyperlink w:anchor="__RefHeading___Toc2032295_3224264995">
            <w:r>
              <w:rPr>
                <w:webHidden/>
                <w:rStyle w:val="IndexLink"/>
                <w:rtl w:val="true"/>
              </w:rPr>
              <w:t>زيربناهاى جامعه صالح اسلامى</w:t>
            </w:r>
            <w:r>
              <w:rPr>
                <w:rStyle w:val="IndexLink"/>
                <w:rtl w:val="true"/>
              </w:rPr>
              <w:tab/>
            </w:r>
            <w:r>
              <w:rPr>
                <w:rStyle w:val="IndexLink"/>
              </w:rPr>
              <w:t>99</w:t>
            </w:r>
          </w:hyperlink>
        </w:p>
        <w:p>
          <w:pPr>
            <w:pStyle w:val="Contents4"/>
            <w:tabs>
              <w:tab w:val="clear" w:pos="8176"/>
              <w:tab w:val="right" w:pos="9026" w:leader="dot"/>
            </w:tabs>
            <w:rPr/>
          </w:pPr>
          <w:hyperlink w:anchor="__RefHeading___Toc2032297_3224264995">
            <w:r>
              <w:rPr>
                <w:webHidden/>
                <w:rStyle w:val="IndexLink"/>
                <w:rtl w:val="true"/>
              </w:rPr>
              <w:t>فطرت و اسلام، دو زيربناى جامعه صالح</w:t>
            </w:r>
            <w:r>
              <w:rPr>
                <w:rStyle w:val="IndexLink"/>
                <w:rtl w:val="true"/>
              </w:rPr>
              <w:tab/>
            </w:r>
            <w:r>
              <w:rPr>
                <w:rStyle w:val="IndexLink"/>
              </w:rPr>
              <w:t>99</w:t>
            </w:r>
          </w:hyperlink>
        </w:p>
        <w:p>
          <w:pPr>
            <w:pStyle w:val="Contents4"/>
            <w:tabs>
              <w:tab w:val="clear" w:pos="8176"/>
              <w:tab w:val="right" w:pos="9026" w:leader="dot"/>
            </w:tabs>
            <w:rPr/>
          </w:pPr>
          <w:hyperlink w:anchor="__RefHeading___Toc2032299_3224264995">
            <w:r>
              <w:rPr>
                <w:webHidden/>
                <w:rStyle w:val="IndexLink"/>
                <w:rtl w:val="true"/>
              </w:rPr>
              <w:t>نقش انبياء در تشكيل جوامع صالح</w:t>
            </w:r>
            <w:r>
              <w:rPr>
                <w:rStyle w:val="IndexLink"/>
                <w:rtl w:val="true"/>
              </w:rPr>
              <w:tab/>
            </w:r>
            <w:r>
              <w:rPr>
                <w:rStyle w:val="IndexLink"/>
              </w:rPr>
              <w:t>101</w:t>
            </w:r>
          </w:hyperlink>
        </w:p>
        <w:p>
          <w:pPr>
            <w:pStyle w:val="Contents4"/>
            <w:tabs>
              <w:tab w:val="clear" w:pos="8176"/>
              <w:tab w:val="right" w:pos="9026" w:leader="dot"/>
            </w:tabs>
            <w:rPr/>
          </w:pPr>
          <w:hyperlink w:anchor="__RefHeading___Toc2032301_3224264995">
            <w:r>
              <w:rPr>
                <w:webHidden/>
                <w:rStyle w:val="IndexLink"/>
                <w:rtl w:val="true"/>
              </w:rPr>
              <w:t>نقش توحيد در تشكيل جامعه صالح</w:t>
            </w:r>
            <w:r>
              <w:rPr>
                <w:rStyle w:val="IndexLink"/>
                <w:rtl w:val="true"/>
              </w:rPr>
              <w:tab/>
            </w:r>
            <w:r>
              <w:rPr>
                <w:rStyle w:val="IndexLink"/>
              </w:rPr>
              <w:t>103</w:t>
            </w:r>
          </w:hyperlink>
        </w:p>
        <w:p>
          <w:pPr>
            <w:pStyle w:val="Contents4"/>
            <w:tabs>
              <w:tab w:val="clear" w:pos="8176"/>
              <w:tab w:val="right" w:pos="9026" w:leader="dot"/>
            </w:tabs>
            <w:rPr/>
          </w:pPr>
          <w:hyperlink w:anchor="__RefHeading___Toc2032303_3224264995">
            <w:r>
              <w:rPr>
                <w:webHidden/>
                <w:rStyle w:val="IndexLink"/>
                <w:rtl w:val="true"/>
              </w:rPr>
              <w:t>نقش اخلاق و تقوى در جامعه صالح اسلامى</w:t>
            </w:r>
            <w:r>
              <w:rPr>
                <w:rStyle w:val="IndexLink"/>
                <w:rtl w:val="true"/>
              </w:rPr>
              <w:tab/>
            </w:r>
            <w:r>
              <w:rPr>
                <w:rStyle w:val="IndexLink"/>
              </w:rPr>
              <w:t>104</w:t>
            </w:r>
          </w:hyperlink>
        </w:p>
        <w:p>
          <w:pPr>
            <w:pStyle w:val="Contents4"/>
            <w:tabs>
              <w:tab w:val="clear" w:pos="8176"/>
              <w:tab w:val="right" w:pos="9026" w:leader="dot"/>
            </w:tabs>
            <w:rPr/>
          </w:pPr>
          <w:hyperlink w:anchor="__RefHeading___Toc2032305_3224264995">
            <w:r>
              <w:rPr>
                <w:webHidden/>
                <w:rStyle w:val="IndexLink"/>
                <w:rtl w:val="true"/>
              </w:rPr>
              <w:t>تعليمات جامعه صالح</w:t>
            </w:r>
            <w:r>
              <w:rPr>
                <w:rStyle w:val="IndexLink"/>
                <w:rtl w:val="true"/>
              </w:rPr>
              <w:tab/>
            </w:r>
            <w:r>
              <w:rPr>
                <w:rStyle w:val="IndexLink"/>
              </w:rPr>
              <w:t>105</w:t>
            </w:r>
          </w:hyperlink>
        </w:p>
        <w:p>
          <w:pPr>
            <w:pStyle w:val="Contents3"/>
            <w:tabs>
              <w:tab w:val="clear" w:pos="8459"/>
              <w:tab w:val="right" w:pos="9026" w:leader="dot"/>
            </w:tabs>
            <w:rPr/>
          </w:pPr>
          <w:hyperlink w:anchor="__RefHeading___Toc2032307_3224264995">
            <w:r>
              <w:rPr>
                <w:webHidden/>
                <w:rStyle w:val="IndexLink"/>
                <w:rtl w:val="true"/>
              </w:rPr>
              <w:t>مهاجرين و انصار</w:t>
            </w:r>
            <w:r>
              <w:rPr>
                <w:rStyle w:val="IndexLink"/>
                <w:rtl w:val="true"/>
              </w:rPr>
              <w:tab/>
            </w:r>
            <w:r>
              <w:rPr>
                <w:rStyle w:val="IndexLink"/>
              </w:rPr>
              <w:t>106</w:t>
            </w:r>
          </w:hyperlink>
        </w:p>
        <w:p>
          <w:pPr>
            <w:pStyle w:val="Contents4"/>
            <w:tabs>
              <w:tab w:val="clear" w:pos="8176"/>
              <w:tab w:val="right" w:pos="9026" w:leader="dot"/>
            </w:tabs>
            <w:rPr/>
          </w:pPr>
          <w:hyperlink w:anchor="__RefHeading___Toc2032309_3224264995">
            <w:r>
              <w:rPr>
                <w:webHidden/>
                <w:rStyle w:val="IndexLink"/>
                <w:rtl w:val="true"/>
              </w:rPr>
              <w:t>تشكيل‌دهندگان اولين جامعه صالح</w:t>
            </w:r>
            <w:r>
              <w:rPr>
                <w:rStyle w:val="IndexLink"/>
                <w:rtl w:val="true"/>
              </w:rPr>
              <w:tab/>
            </w:r>
            <w:r>
              <w:rPr>
                <w:rStyle w:val="IndexLink"/>
              </w:rPr>
              <w:t>106</w:t>
            </w:r>
          </w:hyperlink>
        </w:p>
        <w:p>
          <w:pPr>
            <w:pStyle w:val="Contents4"/>
            <w:tabs>
              <w:tab w:val="clear" w:pos="8176"/>
              <w:tab w:val="right" w:pos="9026" w:leader="dot"/>
            </w:tabs>
            <w:rPr/>
          </w:pPr>
          <w:hyperlink w:anchor="__RefHeading___Toc2032311_3224264995">
            <w:r>
              <w:rPr>
                <w:webHidden/>
                <w:rStyle w:val="IndexLink"/>
                <w:rtl w:val="true"/>
              </w:rPr>
              <w:t>مهاجرين اوليه و تشكيل اولين جامعه صالح اسلامى</w:t>
            </w:r>
            <w:r>
              <w:rPr>
                <w:rStyle w:val="IndexLink"/>
                <w:rtl w:val="true"/>
              </w:rPr>
              <w:tab/>
            </w:r>
            <w:r>
              <w:rPr>
                <w:rStyle w:val="IndexLink"/>
              </w:rPr>
              <w:t>106</w:t>
            </w:r>
          </w:hyperlink>
        </w:p>
        <w:p>
          <w:pPr>
            <w:pStyle w:val="Contents4"/>
            <w:tabs>
              <w:tab w:val="clear" w:pos="8176"/>
              <w:tab w:val="right" w:pos="9026" w:leader="dot"/>
            </w:tabs>
            <w:rPr/>
          </w:pPr>
          <w:hyperlink w:anchor="__RefHeading___Toc2032313_3224264995">
            <w:r>
              <w:rPr>
                <w:webHidden/>
                <w:rStyle w:val="IndexLink"/>
                <w:rtl w:val="true"/>
              </w:rPr>
              <w:t>سازندگان اولين جامعه صالح</w:t>
            </w:r>
            <w:r>
              <w:rPr>
                <w:rStyle w:val="IndexLink"/>
                <w:rtl w:val="true"/>
              </w:rPr>
              <w:tab/>
            </w:r>
            <w:r>
              <w:rPr>
                <w:rStyle w:val="IndexLink"/>
              </w:rPr>
              <w:t>108</w:t>
            </w:r>
          </w:hyperlink>
        </w:p>
        <w:p>
          <w:pPr>
            <w:pStyle w:val="Contents4"/>
            <w:tabs>
              <w:tab w:val="clear" w:pos="8176"/>
              <w:tab w:val="right" w:pos="9026" w:leader="dot"/>
            </w:tabs>
            <w:rPr/>
          </w:pPr>
          <w:hyperlink w:anchor="__RefHeading___Toc2032315_3224264995">
            <w:r>
              <w:rPr>
                <w:webHidden/>
                <w:rStyle w:val="IndexLink"/>
                <w:rtl w:val="true"/>
              </w:rPr>
              <w:t>چه كسانى در ساخت اولين جامعه صالح نقش داشتند؟</w:t>
            </w:r>
            <w:r>
              <w:rPr>
                <w:rStyle w:val="IndexLink"/>
                <w:rtl w:val="true"/>
              </w:rPr>
              <w:tab/>
            </w:r>
            <w:r>
              <w:rPr>
                <w:rStyle w:val="IndexLink"/>
              </w:rPr>
              <w:t>108</w:t>
            </w:r>
          </w:hyperlink>
        </w:p>
        <w:p>
          <w:pPr>
            <w:pStyle w:val="Contents4"/>
            <w:tabs>
              <w:tab w:val="clear" w:pos="8176"/>
              <w:tab w:val="right" w:pos="9026" w:leader="dot"/>
            </w:tabs>
            <w:rPr/>
          </w:pPr>
          <w:hyperlink w:anchor="__RefHeading___Toc2032317_3224264995">
            <w:r>
              <w:rPr>
                <w:webHidden/>
                <w:rStyle w:val="IndexLink"/>
                <w:rtl w:val="true"/>
              </w:rPr>
              <w:t>بهترين امت</w:t>
            </w:r>
            <w:r>
              <w:rPr>
                <w:rStyle w:val="IndexLink"/>
                <w:rtl w:val="true"/>
              </w:rPr>
              <w:tab/>
            </w:r>
            <w:r>
              <w:rPr>
                <w:rStyle w:val="IndexLink"/>
              </w:rPr>
              <w:t>108</w:t>
            </w:r>
          </w:hyperlink>
        </w:p>
        <w:p>
          <w:pPr>
            <w:pStyle w:val="Contents4"/>
            <w:tabs>
              <w:tab w:val="clear" w:pos="8176"/>
              <w:tab w:val="right" w:pos="9026" w:leader="dot"/>
            </w:tabs>
            <w:rPr/>
          </w:pPr>
          <w:hyperlink w:anchor="__RefHeading___Toc2032319_3224264995">
            <w:r>
              <w:rPr>
                <w:webHidden/>
                <w:rStyle w:val="IndexLink"/>
                <w:rtl w:val="true"/>
              </w:rPr>
              <w:t xml:space="preserve">امت محمد </w:t>
            </w:r>
            <w:r>
              <w:rPr>
                <w:rStyle w:val="IndexLink"/>
                <w:rtl w:val="true"/>
              </w:rPr>
              <w:t>«</w:t>
            </w:r>
            <w:r>
              <w:rPr>
                <w:rStyle w:val="IndexLink"/>
                <w:rtl w:val="true"/>
              </w:rPr>
              <w:t>ص</w:t>
            </w:r>
            <w:r>
              <w:rPr>
                <w:rStyle w:val="IndexLink"/>
                <w:rtl w:val="true"/>
              </w:rPr>
              <w:t>»</w:t>
              <w:tab/>
            </w:r>
            <w:r>
              <w:rPr>
                <w:rStyle w:val="IndexLink"/>
              </w:rPr>
              <w:t>109</w:t>
            </w:r>
          </w:hyperlink>
        </w:p>
        <w:p>
          <w:pPr>
            <w:pStyle w:val="Contents4"/>
            <w:tabs>
              <w:tab w:val="clear" w:pos="8176"/>
              <w:tab w:val="right" w:pos="9026" w:leader="dot"/>
            </w:tabs>
            <w:rPr/>
          </w:pPr>
          <w:hyperlink w:anchor="__RefHeading___Toc2032321_3224264995">
            <w:r>
              <w:rPr>
                <w:webHidden/>
                <w:rStyle w:val="IndexLink"/>
                <w:rtl w:val="true"/>
              </w:rPr>
              <w:t>امت وسط</w:t>
            </w:r>
            <w:r>
              <w:rPr>
                <w:rStyle w:val="IndexLink"/>
                <w:rtl w:val="true"/>
              </w:rPr>
              <w:tab/>
            </w:r>
            <w:r>
              <w:rPr>
                <w:rStyle w:val="IndexLink"/>
              </w:rPr>
              <w:t>111</w:t>
            </w:r>
          </w:hyperlink>
        </w:p>
        <w:p>
          <w:pPr>
            <w:pStyle w:val="Contents4"/>
            <w:tabs>
              <w:tab w:val="clear" w:pos="8176"/>
              <w:tab w:val="right" w:pos="9026" w:leader="dot"/>
            </w:tabs>
            <w:rPr/>
          </w:pPr>
          <w:hyperlink w:anchor="__RefHeading___Toc2032323_3224264995">
            <w:r>
              <w:rPr>
                <w:webHidden/>
                <w:rStyle w:val="IndexLink"/>
                <w:rtl w:val="true"/>
              </w:rPr>
              <w:t>مدنيتى كه اسلام به ارمغان آورد</w:t>
            </w:r>
            <w:r>
              <w:rPr>
                <w:rStyle w:val="IndexLink"/>
                <w:rtl w:val="true"/>
              </w:rPr>
              <w:t>!</w:t>
              <w:tab/>
            </w:r>
            <w:r>
              <w:rPr>
                <w:rStyle w:val="IndexLink"/>
              </w:rPr>
              <w:t>112</w:t>
            </w:r>
          </w:hyperlink>
        </w:p>
        <w:p>
          <w:pPr>
            <w:pStyle w:val="Contents4"/>
            <w:tabs>
              <w:tab w:val="clear" w:pos="8176"/>
              <w:tab w:val="right" w:pos="9026" w:leader="dot"/>
            </w:tabs>
            <w:rPr/>
          </w:pPr>
          <w:hyperlink w:anchor="__RefHeading___Toc2032325_3224264995">
            <w:r>
              <w:rPr>
                <w:webHidden/>
                <w:rStyle w:val="IndexLink"/>
                <w:rtl w:val="true"/>
              </w:rPr>
              <w:t>حالات مسلمين اوليه</w:t>
            </w:r>
            <w:r>
              <w:rPr>
                <w:rStyle w:val="IndexLink"/>
                <w:rtl w:val="true"/>
              </w:rPr>
              <w:tab/>
            </w:r>
            <w:r>
              <w:rPr>
                <w:rStyle w:val="IndexLink"/>
              </w:rPr>
              <w:t>113</w:t>
            </w:r>
          </w:hyperlink>
        </w:p>
        <w:p>
          <w:pPr>
            <w:pStyle w:val="Contents4"/>
            <w:tabs>
              <w:tab w:val="clear" w:pos="8176"/>
              <w:tab w:val="right" w:pos="9026" w:leader="dot"/>
            </w:tabs>
            <w:rPr/>
          </w:pPr>
          <w:hyperlink w:anchor="__RefHeading___Toc2032327_3224264995">
            <w:r>
              <w:rPr>
                <w:webHidden/>
                <w:rStyle w:val="IndexLink"/>
                <w:rtl w:val="true"/>
              </w:rPr>
              <w:t>«</w:t>
            </w:r>
            <w:r>
              <w:rPr>
                <w:rStyle w:val="IndexLink"/>
                <w:rtl w:val="true"/>
              </w:rPr>
              <w:t>الذين آمنوا</w:t>
            </w:r>
            <w:r>
              <w:rPr>
                <w:rStyle w:val="IndexLink"/>
                <w:rtl w:val="true"/>
              </w:rPr>
              <w:t xml:space="preserve">» </w:t>
            </w:r>
            <w:r>
              <w:rPr>
                <w:rStyle w:val="IndexLink"/>
                <w:rtl w:val="true"/>
              </w:rPr>
              <w:t>در قـرآن</w:t>
            </w:r>
            <w:r>
              <w:rPr>
                <w:rStyle w:val="IndexLink"/>
                <w:rtl w:val="true"/>
              </w:rPr>
              <w:tab/>
            </w:r>
            <w:r>
              <w:rPr>
                <w:rStyle w:val="IndexLink"/>
              </w:rPr>
              <w:t>115</w:t>
            </w:r>
          </w:hyperlink>
        </w:p>
        <w:p>
          <w:pPr>
            <w:pStyle w:val="Contents4"/>
            <w:tabs>
              <w:tab w:val="clear" w:pos="8176"/>
              <w:tab w:val="right" w:pos="9026" w:leader="dot"/>
            </w:tabs>
            <w:rPr/>
          </w:pPr>
          <w:hyperlink w:anchor="__RefHeading___Toc2032329_3224264995">
            <w:r>
              <w:rPr>
                <w:webHidden/>
                <w:rStyle w:val="IndexLink"/>
                <w:rtl w:val="true"/>
              </w:rPr>
              <w:t>طبقات اوليه مسلمين صدر اسلام</w:t>
            </w:r>
            <w:r>
              <w:rPr>
                <w:rStyle w:val="IndexLink"/>
                <w:rtl w:val="true"/>
              </w:rPr>
              <w:tab/>
            </w:r>
            <w:r>
              <w:rPr>
                <w:rStyle w:val="IndexLink"/>
              </w:rPr>
              <w:t>116</w:t>
            </w:r>
          </w:hyperlink>
        </w:p>
        <w:p>
          <w:pPr>
            <w:pStyle w:val="Contents4"/>
            <w:tabs>
              <w:tab w:val="clear" w:pos="8176"/>
              <w:tab w:val="right" w:pos="9026" w:leader="dot"/>
            </w:tabs>
            <w:rPr/>
          </w:pPr>
          <w:hyperlink w:anchor="__RefHeading___Toc2032331_3224264995">
            <w:r>
              <w:rPr>
                <w:webHidden/>
                <w:rStyle w:val="IndexLink"/>
                <w:rtl w:val="true"/>
              </w:rPr>
              <w:t>تابعين به احسان</w:t>
            </w:r>
            <w:r>
              <w:rPr>
                <w:rStyle w:val="IndexLink"/>
                <w:rtl w:val="true"/>
              </w:rPr>
              <w:tab/>
            </w:r>
            <w:r>
              <w:rPr>
                <w:rStyle w:val="IndexLink"/>
              </w:rPr>
              <w:t>117</w:t>
            </w:r>
          </w:hyperlink>
        </w:p>
        <w:p>
          <w:pPr>
            <w:pStyle w:val="Contents4"/>
            <w:tabs>
              <w:tab w:val="clear" w:pos="8176"/>
              <w:tab w:val="right" w:pos="9026" w:leader="dot"/>
            </w:tabs>
            <w:rPr/>
          </w:pPr>
          <w:hyperlink w:anchor="__RefHeading___Toc2032333_3224264995">
            <w:r>
              <w:rPr>
                <w:webHidden/>
                <w:rStyle w:val="IndexLink"/>
                <w:rtl w:val="true"/>
              </w:rPr>
              <w:t>برادر خواندگى</w:t>
            </w:r>
            <w:r>
              <w:rPr>
                <w:rStyle w:val="IndexLink"/>
                <w:rtl w:val="true"/>
              </w:rPr>
              <w:t xml:space="preserve">: </w:t>
            </w:r>
            <w:r>
              <w:rPr>
                <w:rStyle w:val="IndexLink"/>
                <w:rtl w:val="true"/>
              </w:rPr>
              <w:t>برقرارى ولايت بين مهاجرين و انصار</w:t>
            </w:r>
            <w:r>
              <w:rPr>
                <w:rStyle w:val="IndexLink"/>
                <w:rtl w:val="true"/>
              </w:rPr>
              <w:tab/>
            </w:r>
            <w:r>
              <w:rPr>
                <w:rStyle w:val="IndexLink"/>
              </w:rPr>
              <w:t>118</w:t>
            </w:r>
          </w:hyperlink>
        </w:p>
        <w:p>
          <w:pPr>
            <w:pStyle w:val="Contents4"/>
            <w:tabs>
              <w:tab w:val="clear" w:pos="8176"/>
              <w:tab w:val="right" w:pos="9026" w:leader="dot"/>
            </w:tabs>
            <w:rPr/>
          </w:pPr>
          <w:hyperlink w:anchor="__RefHeading___Toc2032335_3224264995">
            <w:r>
              <w:rPr>
                <w:webHidden/>
                <w:rStyle w:val="IndexLink"/>
                <w:rtl w:val="true"/>
              </w:rPr>
              <w:t>نسخ ولايت در ارث در برادرخواندگى</w:t>
            </w:r>
            <w:r>
              <w:rPr>
                <w:rStyle w:val="IndexLink"/>
                <w:rtl w:val="true"/>
              </w:rPr>
              <w:tab/>
            </w:r>
            <w:r>
              <w:rPr>
                <w:rStyle w:val="IndexLink"/>
              </w:rPr>
              <w:t>119</w:t>
            </w:r>
          </w:hyperlink>
        </w:p>
        <w:p>
          <w:pPr>
            <w:pStyle w:val="Contents4"/>
            <w:tabs>
              <w:tab w:val="clear" w:pos="8176"/>
              <w:tab w:val="right" w:pos="9026" w:leader="dot"/>
            </w:tabs>
            <w:rPr/>
          </w:pPr>
          <w:hyperlink w:anchor="__RefHeading___Toc2032337_3224264995">
            <w:r>
              <w:rPr>
                <w:webHidden/>
                <w:rStyle w:val="IndexLink"/>
                <w:rtl w:val="true"/>
              </w:rPr>
              <w:t>دارالاسلام</w:t>
            </w:r>
            <w:r>
              <w:rPr>
                <w:rStyle w:val="IndexLink"/>
                <w:rtl w:val="true"/>
              </w:rPr>
              <w:t xml:space="preserve">: </w:t>
            </w:r>
            <w:r>
              <w:rPr>
                <w:rStyle w:val="IndexLink"/>
                <w:rtl w:val="true"/>
              </w:rPr>
              <w:t>تقسيمات جغرافيايى ايمان و كفر</w:t>
            </w:r>
            <w:r>
              <w:rPr>
                <w:rStyle w:val="IndexLink"/>
                <w:rtl w:val="true"/>
              </w:rPr>
              <w:tab/>
            </w:r>
            <w:r>
              <w:rPr>
                <w:rStyle w:val="IndexLink"/>
              </w:rPr>
              <w:t>120</w:t>
            </w:r>
          </w:hyperlink>
        </w:p>
        <w:p>
          <w:pPr>
            <w:pStyle w:val="Contents4"/>
            <w:tabs>
              <w:tab w:val="clear" w:pos="8176"/>
              <w:tab w:val="right" w:pos="9026" w:leader="dot"/>
            </w:tabs>
            <w:rPr/>
          </w:pPr>
          <w:hyperlink w:anchor="__RefHeading___Toc2032339_3224264995">
            <w:r>
              <w:rPr>
                <w:webHidden/>
                <w:rStyle w:val="IndexLink"/>
                <w:rtl w:val="true"/>
              </w:rPr>
              <w:t>آن روز دو سرزمين وجود داشت</w:t>
            </w:r>
            <w:r>
              <w:rPr>
                <w:rStyle w:val="IndexLink"/>
                <w:rtl w:val="true"/>
              </w:rPr>
              <w:tab/>
            </w:r>
            <w:r>
              <w:rPr>
                <w:rStyle w:val="IndexLink"/>
              </w:rPr>
              <w:t>121</w:t>
            </w:r>
          </w:hyperlink>
        </w:p>
        <w:p>
          <w:pPr>
            <w:pStyle w:val="Contents4"/>
            <w:tabs>
              <w:tab w:val="clear" w:pos="8176"/>
              <w:tab w:val="right" w:pos="9026" w:leader="dot"/>
            </w:tabs>
            <w:rPr/>
          </w:pPr>
          <w:hyperlink w:anchor="__RefHeading___Toc2032341_3224264995">
            <w:r>
              <w:rPr>
                <w:webHidden/>
                <w:rStyle w:val="IndexLink"/>
                <w:rtl w:val="true"/>
              </w:rPr>
              <w:t>زنان مهاجر</w:t>
            </w:r>
            <w:r>
              <w:rPr>
                <w:rStyle w:val="IndexLink"/>
                <w:rtl w:val="true"/>
              </w:rPr>
              <w:tab/>
            </w:r>
            <w:r>
              <w:rPr>
                <w:rStyle w:val="IndexLink"/>
              </w:rPr>
              <w:t>122</w:t>
            </w:r>
          </w:hyperlink>
        </w:p>
        <w:p>
          <w:pPr>
            <w:pStyle w:val="Contents4"/>
            <w:tabs>
              <w:tab w:val="clear" w:pos="8176"/>
              <w:tab w:val="right" w:pos="9026" w:leader="dot"/>
            </w:tabs>
            <w:rPr/>
          </w:pPr>
          <w:hyperlink w:anchor="__RefHeading___Toc2032343_3224264995">
            <w:r>
              <w:rPr>
                <w:webHidden/>
                <w:rStyle w:val="IndexLink"/>
                <w:rtl w:val="true"/>
              </w:rPr>
              <w:t>شرايط بيعت زنان مهاجر</w:t>
            </w:r>
            <w:r>
              <w:rPr>
                <w:rStyle w:val="IndexLink"/>
                <w:rtl w:val="true"/>
              </w:rPr>
              <w:tab/>
            </w:r>
            <w:r>
              <w:rPr>
                <w:rStyle w:val="IndexLink"/>
              </w:rPr>
              <w:t>123</w:t>
            </w:r>
          </w:hyperlink>
        </w:p>
        <w:p>
          <w:pPr>
            <w:pStyle w:val="Contents3"/>
            <w:tabs>
              <w:tab w:val="clear" w:pos="8459"/>
              <w:tab w:val="right" w:pos="9026" w:leader="dot"/>
            </w:tabs>
            <w:rPr/>
          </w:pPr>
          <w:hyperlink w:anchor="__RefHeading___Toc2032345_3224264995">
            <w:r>
              <w:rPr>
                <w:webHidden/>
                <w:rStyle w:val="IndexLink"/>
                <w:rtl w:val="true"/>
              </w:rPr>
              <w:t>بحثى در جامعه اسلامى</w:t>
            </w:r>
            <w:r>
              <w:rPr>
                <w:rStyle w:val="IndexLink"/>
                <w:rtl w:val="true"/>
              </w:rPr>
              <w:tab/>
            </w:r>
            <w:r>
              <w:rPr>
                <w:rStyle w:val="IndexLink"/>
              </w:rPr>
              <w:t>124</w:t>
            </w:r>
          </w:hyperlink>
        </w:p>
        <w:p>
          <w:pPr>
            <w:pStyle w:val="Contents4"/>
            <w:tabs>
              <w:tab w:val="clear" w:pos="8176"/>
              <w:tab w:val="right" w:pos="9026" w:leader="dot"/>
            </w:tabs>
            <w:rPr/>
          </w:pPr>
          <w:hyperlink w:anchor="__RefHeading___Toc2032347_3224264995">
            <w:r>
              <w:rPr>
                <w:webHidden/>
                <w:rStyle w:val="IndexLink"/>
                <w:rtl w:val="true"/>
              </w:rPr>
              <w:t>اجتماع از نظر اسلام</w:t>
            </w:r>
            <w:r>
              <w:rPr>
                <w:rStyle w:val="IndexLink"/>
                <w:rtl w:val="true"/>
              </w:rPr>
              <w:tab/>
            </w:r>
            <w:r>
              <w:rPr>
                <w:rStyle w:val="IndexLink"/>
              </w:rPr>
              <w:t>124</w:t>
            </w:r>
          </w:hyperlink>
        </w:p>
        <w:p>
          <w:pPr>
            <w:pStyle w:val="Contents4"/>
            <w:tabs>
              <w:tab w:val="clear" w:pos="8176"/>
              <w:tab w:val="right" w:pos="9026" w:leader="dot"/>
            </w:tabs>
            <w:rPr/>
          </w:pPr>
          <w:hyperlink w:anchor="__RefHeading___Toc2032349_3224264995">
            <w:r>
              <w:rPr>
                <w:webHidden/>
                <w:rStyle w:val="IndexLink"/>
                <w:rtl w:val="true"/>
              </w:rPr>
              <w:t>اتحاد و سازگارى در جامعه اسلامى</w:t>
            </w:r>
            <w:r>
              <w:rPr>
                <w:rStyle w:val="IndexLink"/>
                <w:rtl w:val="true"/>
              </w:rPr>
              <w:tab/>
            </w:r>
            <w:r>
              <w:rPr>
                <w:rStyle w:val="IndexLink"/>
              </w:rPr>
              <w:t>126</w:t>
            </w:r>
          </w:hyperlink>
        </w:p>
        <w:p>
          <w:pPr>
            <w:pStyle w:val="Contents4"/>
            <w:tabs>
              <w:tab w:val="clear" w:pos="8176"/>
              <w:tab w:val="right" w:pos="9026" w:leader="dot"/>
            </w:tabs>
            <w:rPr/>
          </w:pPr>
          <w:hyperlink w:anchor="__RefHeading___Toc2032351_3224264995">
            <w:r>
              <w:rPr>
                <w:webHidden/>
                <w:rStyle w:val="IndexLink"/>
                <w:rtl w:val="true"/>
              </w:rPr>
              <w:t>رابطه فرد و اجتماع در اسلام</w:t>
            </w:r>
            <w:r>
              <w:rPr>
                <w:rStyle w:val="IndexLink"/>
                <w:rtl w:val="true"/>
              </w:rPr>
              <w:tab/>
            </w:r>
            <w:r>
              <w:rPr>
                <w:rStyle w:val="IndexLink"/>
              </w:rPr>
              <w:t>127</w:t>
            </w:r>
          </w:hyperlink>
        </w:p>
        <w:p>
          <w:pPr>
            <w:pStyle w:val="Contents4"/>
            <w:tabs>
              <w:tab w:val="clear" w:pos="8176"/>
              <w:tab w:val="right" w:pos="9026" w:leader="dot"/>
            </w:tabs>
            <w:rPr/>
          </w:pPr>
          <w:hyperlink w:anchor="__RefHeading___Toc2032353_3224264995">
            <w:r>
              <w:rPr>
                <w:webHidden/>
                <w:rStyle w:val="IndexLink"/>
                <w:rtl w:val="true"/>
              </w:rPr>
              <w:t>ضامن اجرائى احكام اجتماعى اسلام</w:t>
            </w:r>
            <w:r>
              <w:rPr>
                <w:rStyle w:val="IndexLink"/>
                <w:rtl w:val="true"/>
              </w:rPr>
              <w:tab/>
            </w:r>
            <w:r>
              <w:rPr>
                <w:rStyle w:val="IndexLink"/>
              </w:rPr>
              <w:t>128</w:t>
            </w:r>
          </w:hyperlink>
        </w:p>
        <w:p>
          <w:pPr>
            <w:pStyle w:val="Contents4"/>
            <w:tabs>
              <w:tab w:val="clear" w:pos="8176"/>
              <w:tab w:val="right" w:pos="9026" w:leader="dot"/>
            </w:tabs>
            <w:rPr/>
          </w:pPr>
          <w:hyperlink w:anchor="__RefHeading___Toc2032355_3224264995">
            <w:r>
              <w:rPr>
                <w:webHidden/>
                <w:rStyle w:val="IndexLink"/>
                <w:rtl w:val="true"/>
              </w:rPr>
              <w:t>دوام روش‌هاى اجتماعى اسلام</w:t>
            </w:r>
            <w:r>
              <w:rPr>
                <w:rStyle w:val="IndexLink"/>
                <w:rtl w:val="true"/>
              </w:rPr>
              <w:tab/>
            </w:r>
            <w:r>
              <w:rPr>
                <w:rStyle w:val="IndexLink"/>
              </w:rPr>
              <w:t>129</w:t>
            </w:r>
          </w:hyperlink>
        </w:p>
        <w:p>
          <w:pPr>
            <w:pStyle w:val="Contents4"/>
            <w:tabs>
              <w:tab w:val="clear" w:pos="8176"/>
              <w:tab w:val="right" w:pos="9026" w:leader="dot"/>
            </w:tabs>
            <w:rPr/>
          </w:pPr>
          <w:hyperlink w:anchor="__RefHeading___Toc2032357_3224264995">
            <w:r>
              <w:rPr>
                <w:webHidden/>
                <w:rStyle w:val="IndexLink"/>
                <w:rtl w:val="true"/>
              </w:rPr>
              <w:t>تأثير روش‌هاى اجتماعى اسلام بر جامعه انسانى</w:t>
            </w:r>
            <w:r>
              <w:rPr>
                <w:rStyle w:val="IndexLink"/>
                <w:rtl w:val="true"/>
              </w:rPr>
              <w:tab/>
            </w:r>
            <w:r>
              <w:rPr>
                <w:rStyle w:val="IndexLink"/>
              </w:rPr>
              <w:t>132</w:t>
            </w:r>
          </w:hyperlink>
        </w:p>
        <w:p>
          <w:pPr>
            <w:pStyle w:val="Contents4"/>
            <w:tabs>
              <w:tab w:val="clear" w:pos="8176"/>
              <w:tab w:val="right" w:pos="9026" w:leader="dot"/>
            </w:tabs>
            <w:rPr/>
          </w:pPr>
          <w:hyperlink w:anchor="__RefHeading___Toc2032359_3224264995">
            <w:r>
              <w:rPr>
                <w:webHidden/>
                <w:rStyle w:val="IndexLink"/>
                <w:rtl w:val="true"/>
              </w:rPr>
              <w:t>ابراز صلاحيت اسلام براى رهبرى جامعه بشرى</w:t>
            </w:r>
            <w:r>
              <w:rPr>
                <w:rStyle w:val="IndexLink"/>
                <w:rtl w:val="true"/>
              </w:rPr>
              <w:tab/>
            </w:r>
            <w:r>
              <w:rPr>
                <w:rStyle w:val="IndexLink"/>
              </w:rPr>
              <w:t>132</w:t>
            </w:r>
          </w:hyperlink>
        </w:p>
        <w:p>
          <w:pPr>
            <w:pStyle w:val="Contents4"/>
            <w:tabs>
              <w:tab w:val="clear" w:pos="8176"/>
              <w:tab w:val="right" w:pos="9026" w:leader="dot"/>
            </w:tabs>
            <w:rPr/>
          </w:pPr>
          <w:hyperlink w:anchor="__RefHeading___Toc2032361_3224264995">
            <w:r>
              <w:rPr>
                <w:webHidden/>
                <w:rStyle w:val="IndexLink"/>
                <w:rtl w:val="true"/>
              </w:rPr>
              <w:t>اختلاف شعارهاى اجتماعى اسلام با غرب</w:t>
            </w:r>
            <w:r>
              <w:rPr>
                <w:rStyle w:val="IndexLink"/>
                <w:rtl w:val="true"/>
              </w:rPr>
              <w:tab/>
            </w:r>
            <w:r>
              <w:rPr>
                <w:rStyle w:val="IndexLink"/>
              </w:rPr>
              <w:t>132</w:t>
            </w:r>
          </w:hyperlink>
        </w:p>
        <w:p>
          <w:pPr>
            <w:pStyle w:val="Contents4"/>
            <w:tabs>
              <w:tab w:val="clear" w:pos="8176"/>
              <w:tab w:val="right" w:pos="9026" w:leader="dot"/>
            </w:tabs>
            <w:rPr/>
          </w:pPr>
          <w:hyperlink w:anchor="__RefHeading___Toc2032363_3224264995">
            <w:r>
              <w:rPr>
                <w:webHidden/>
                <w:rStyle w:val="IndexLink"/>
                <w:rtl w:val="true"/>
              </w:rPr>
              <w:t>هدف جامعه متمدن امروز</w:t>
            </w:r>
            <w:r>
              <w:rPr>
                <w:rStyle w:val="IndexLink"/>
                <w:rtl w:val="true"/>
              </w:rPr>
              <w:tab/>
            </w:r>
            <w:r>
              <w:rPr>
                <w:rStyle w:val="IndexLink"/>
              </w:rPr>
              <w:t>133</w:t>
            </w:r>
          </w:hyperlink>
        </w:p>
        <w:p>
          <w:pPr>
            <w:pStyle w:val="Contents4"/>
            <w:tabs>
              <w:tab w:val="clear" w:pos="8176"/>
              <w:tab w:val="right" w:pos="9026" w:leader="dot"/>
            </w:tabs>
            <w:rPr/>
          </w:pPr>
          <w:hyperlink w:anchor="__RefHeading___Toc2032365_3224264995">
            <w:r>
              <w:rPr>
                <w:webHidden/>
                <w:rStyle w:val="IndexLink"/>
                <w:rtl w:val="true"/>
              </w:rPr>
              <w:t>علت سازگار بودن تمدن غرب با ذائقه مردم</w:t>
            </w:r>
            <w:r>
              <w:rPr>
                <w:rStyle w:val="IndexLink"/>
                <w:rtl w:val="true"/>
              </w:rPr>
              <w:tab/>
            </w:r>
            <w:r>
              <w:rPr>
                <w:rStyle w:val="IndexLink"/>
              </w:rPr>
              <w:t>134</w:t>
            </w:r>
          </w:hyperlink>
        </w:p>
        <w:p>
          <w:pPr>
            <w:pStyle w:val="Contents4"/>
            <w:tabs>
              <w:tab w:val="clear" w:pos="8176"/>
              <w:tab w:val="right" w:pos="9026" w:leader="dot"/>
            </w:tabs>
            <w:rPr/>
          </w:pPr>
          <w:hyperlink w:anchor="__RefHeading___Toc2032367_3224264995">
            <w:r>
              <w:rPr>
                <w:webHidden/>
                <w:rStyle w:val="IndexLink"/>
                <w:rtl w:val="true"/>
              </w:rPr>
              <w:t>نقدى بر روش پيروى از اكثريت در اداره جامعه</w:t>
            </w:r>
            <w:r>
              <w:rPr>
                <w:rStyle w:val="IndexLink"/>
                <w:rtl w:val="true"/>
              </w:rPr>
              <w:tab/>
            </w:r>
            <w:r>
              <w:rPr>
                <w:rStyle w:val="IndexLink"/>
              </w:rPr>
              <w:t>135</w:t>
            </w:r>
          </w:hyperlink>
        </w:p>
        <w:p>
          <w:pPr>
            <w:pStyle w:val="Contents4"/>
            <w:tabs>
              <w:tab w:val="clear" w:pos="8176"/>
              <w:tab w:val="right" w:pos="9026" w:leader="dot"/>
            </w:tabs>
            <w:rPr/>
          </w:pPr>
          <w:hyperlink w:anchor="__RefHeading___Toc2032369_3224264995">
            <w:r>
              <w:rPr>
                <w:webHidden/>
                <w:rStyle w:val="IndexLink"/>
                <w:rtl w:val="true"/>
              </w:rPr>
              <w:t>تفرق در امت اسلامى</w:t>
            </w:r>
            <w:r>
              <w:rPr>
                <w:rStyle w:val="IndexLink"/>
                <w:rtl w:val="true"/>
              </w:rPr>
              <w:tab/>
            </w:r>
            <w:r>
              <w:rPr>
                <w:rStyle w:val="IndexLink"/>
              </w:rPr>
              <w:t>136</w:t>
            </w:r>
          </w:hyperlink>
        </w:p>
        <w:p>
          <w:pPr>
            <w:pStyle w:val="Contents2"/>
            <w:tabs>
              <w:tab w:val="clear" w:pos="8743"/>
              <w:tab w:val="right" w:pos="9026" w:leader="dot"/>
            </w:tabs>
            <w:rPr/>
          </w:pPr>
          <w:hyperlink w:anchor="__RefHeading___Toc2032371_3224264995">
            <w:r>
              <w:rPr>
                <w:webHidden/>
                <w:rStyle w:val="IndexLink"/>
                <w:rtl w:val="true"/>
              </w:rPr>
              <w:t>تشريع جهاد و آغاز جنگ هاي صدر اسلام</w:t>
            </w:r>
            <w:r>
              <w:rPr>
                <w:rStyle w:val="IndexLink"/>
                <w:rtl w:val="true"/>
              </w:rPr>
              <w:tab/>
            </w:r>
            <w:r>
              <w:rPr>
                <w:rStyle w:val="IndexLink"/>
              </w:rPr>
              <w:t>138</w:t>
            </w:r>
          </w:hyperlink>
        </w:p>
        <w:p>
          <w:pPr>
            <w:pStyle w:val="Contents3"/>
            <w:tabs>
              <w:tab w:val="clear" w:pos="8459"/>
              <w:tab w:val="right" w:pos="9026" w:leader="dot"/>
            </w:tabs>
            <w:rPr/>
          </w:pPr>
          <w:hyperlink w:anchor="__RefHeading___Toc2032373_3224264995">
            <w:r>
              <w:rPr>
                <w:webHidden/>
                <w:rStyle w:val="IndexLink"/>
                <w:rtl w:val="true"/>
              </w:rPr>
              <w:t>پيش درآمد جنگ هاي صدر اسلام</w:t>
            </w:r>
            <w:r>
              <w:rPr>
                <w:rStyle w:val="IndexLink"/>
                <w:rtl w:val="true"/>
              </w:rPr>
              <w:tab/>
            </w:r>
            <w:r>
              <w:rPr>
                <w:rStyle w:val="IndexLink"/>
              </w:rPr>
              <w:t>138</w:t>
            </w:r>
          </w:hyperlink>
        </w:p>
        <w:p>
          <w:pPr>
            <w:pStyle w:val="Contents4"/>
            <w:tabs>
              <w:tab w:val="clear" w:pos="8176"/>
              <w:tab w:val="right" w:pos="9026" w:leader="dot"/>
            </w:tabs>
            <w:rPr/>
          </w:pPr>
          <w:hyperlink w:anchor="__RefHeading___Toc2032375_3224264995">
            <w:r>
              <w:rPr>
                <w:webHidden/>
                <w:rStyle w:val="IndexLink"/>
                <w:rtl w:val="true"/>
              </w:rPr>
              <w:t>تاريخ تشريع جهاد</w:t>
            </w:r>
            <w:r>
              <w:rPr>
                <w:rStyle w:val="IndexLink"/>
                <w:rtl w:val="true"/>
              </w:rPr>
              <w:tab/>
            </w:r>
            <w:r>
              <w:rPr>
                <w:rStyle w:val="IndexLink"/>
              </w:rPr>
              <w:t>138</w:t>
            </w:r>
          </w:hyperlink>
        </w:p>
        <w:p>
          <w:pPr>
            <w:pStyle w:val="Contents4"/>
            <w:tabs>
              <w:tab w:val="clear" w:pos="8176"/>
              <w:tab w:val="right" w:pos="9026" w:leader="dot"/>
            </w:tabs>
            <w:rPr/>
          </w:pPr>
          <w:hyperlink w:anchor="__RefHeading___Toc2032377_3224264995">
            <w:r>
              <w:rPr>
                <w:webHidden/>
                <w:rStyle w:val="IndexLink"/>
                <w:rtl w:val="true"/>
              </w:rPr>
              <w:t>تدريج در صدور فرمان جهاد</w:t>
            </w:r>
            <w:r>
              <w:rPr>
                <w:rStyle w:val="IndexLink"/>
                <w:rtl w:val="true"/>
              </w:rPr>
              <w:tab/>
            </w:r>
            <w:r>
              <w:rPr>
                <w:rStyle w:val="IndexLink"/>
              </w:rPr>
              <w:t>142</w:t>
            </w:r>
          </w:hyperlink>
        </w:p>
        <w:p>
          <w:pPr>
            <w:pStyle w:val="Contents4"/>
            <w:tabs>
              <w:tab w:val="clear" w:pos="8176"/>
              <w:tab w:val="right" w:pos="9026" w:leader="dot"/>
            </w:tabs>
            <w:rPr/>
          </w:pPr>
          <w:hyperlink w:anchor="__RefHeading___Toc2032379_3224264995">
            <w:r>
              <w:rPr>
                <w:webHidden/>
                <w:rStyle w:val="IndexLink"/>
                <w:rtl w:val="true"/>
              </w:rPr>
              <w:t>ممانعت كفار از مراسم حج مسلمانان</w:t>
            </w:r>
            <w:r>
              <w:rPr>
                <w:rStyle w:val="IndexLink"/>
                <w:rtl w:val="true"/>
              </w:rPr>
              <w:tab/>
            </w:r>
            <w:r>
              <w:rPr>
                <w:rStyle w:val="IndexLink"/>
              </w:rPr>
              <w:t>146</w:t>
            </w:r>
          </w:hyperlink>
        </w:p>
        <w:p>
          <w:pPr>
            <w:pStyle w:val="Contents4"/>
            <w:tabs>
              <w:tab w:val="clear" w:pos="8176"/>
              <w:tab w:val="right" w:pos="9026" w:leader="dot"/>
            </w:tabs>
            <w:rPr/>
          </w:pPr>
          <w:hyperlink w:anchor="__RefHeading___Toc2032381_3224264995">
            <w:r>
              <w:rPr>
                <w:webHidden/>
                <w:rStyle w:val="IndexLink"/>
                <w:rtl w:val="true"/>
              </w:rPr>
              <w:t>ايجاد آمادگي در مسلمانان براي آغاز جهاد و دفاع</w:t>
            </w:r>
            <w:r>
              <w:rPr>
                <w:rStyle w:val="IndexLink"/>
                <w:rtl w:val="true"/>
              </w:rPr>
              <w:tab/>
            </w:r>
            <w:r>
              <w:rPr>
                <w:rStyle w:val="IndexLink"/>
              </w:rPr>
              <w:t>147</w:t>
            </w:r>
          </w:hyperlink>
        </w:p>
        <w:p>
          <w:pPr>
            <w:pStyle w:val="Contents4"/>
            <w:tabs>
              <w:tab w:val="clear" w:pos="8176"/>
              <w:tab w:val="right" w:pos="9026" w:leader="dot"/>
            </w:tabs>
            <w:rPr/>
          </w:pPr>
          <w:hyperlink w:anchor="__RefHeading___Toc2032383_3224264995">
            <w:r>
              <w:rPr>
                <w:webHidden/>
                <w:rStyle w:val="IndexLink"/>
                <w:rtl w:val="true"/>
              </w:rPr>
              <w:t>اولين اذن دفاع براى مسلمين</w:t>
            </w:r>
            <w:r>
              <w:rPr>
                <w:rStyle w:val="IndexLink"/>
                <w:rtl w:val="true"/>
              </w:rPr>
              <w:tab/>
            </w:r>
            <w:r>
              <w:rPr>
                <w:rStyle w:val="IndexLink"/>
              </w:rPr>
              <w:t>148</w:t>
            </w:r>
          </w:hyperlink>
        </w:p>
        <w:p>
          <w:pPr>
            <w:pStyle w:val="Contents4"/>
            <w:tabs>
              <w:tab w:val="clear" w:pos="8176"/>
              <w:tab w:val="right" w:pos="9026" w:leader="dot"/>
            </w:tabs>
            <w:rPr/>
          </w:pPr>
          <w:hyperlink w:anchor="__RefHeading___Toc2032385_3224264995">
            <w:r>
              <w:rPr>
                <w:webHidden/>
                <w:rStyle w:val="IndexLink"/>
                <w:rtl w:val="true"/>
              </w:rPr>
              <w:t>دفاع يا جنگ تهـاجمى</w:t>
            </w:r>
            <w:r>
              <w:rPr>
                <w:rStyle w:val="IndexLink"/>
                <w:rtl w:val="true"/>
              </w:rPr>
              <w:tab/>
            </w:r>
            <w:r>
              <w:rPr>
                <w:rStyle w:val="IndexLink"/>
              </w:rPr>
              <w:t>150</w:t>
            </w:r>
          </w:hyperlink>
        </w:p>
        <w:p>
          <w:pPr>
            <w:pStyle w:val="Contents4"/>
            <w:tabs>
              <w:tab w:val="clear" w:pos="8176"/>
              <w:tab w:val="right" w:pos="9026" w:leader="dot"/>
            </w:tabs>
            <w:rPr/>
          </w:pPr>
          <w:hyperlink w:anchor="__RefHeading___Toc2032387_3224264995">
            <w:r>
              <w:rPr>
                <w:webHidden/>
                <w:rStyle w:val="IndexLink"/>
                <w:rtl w:val="true"/>
              </w:rPr>
              <w:t>و اما اين‌كه چگونه ظلم مى‌شدند؟</w:t>
            </w:r>
            <w:r>
              <w:rPr>
                <w:rStyle w:val="IndexLink"/>
                <w:rtl w:val="true"/>
              </w:rPr>
              <w:tab/>
            </w:r>
            <w:r>
              <w:rPr>
                <w:rStyle w:val="IndexLink"/>
              </w:rPr>
              <w:t>150</w:t>
            </w:r>
          </w:hyperlink>
        </w:p>
        <w:p>
          <w:pPr>
            <w:pStyle w:val="Contents4"/>
            <w:tabs>
              <w:tab w:val="clear" w:pos="8176"/>
              <w:tab w:val="right" w:pos="9026" w:leader="dot"/>
            </w:tabs>
            <w:rPr/>
          </w:pPr>
          <w:hyperlink w:anchor="__RefHeading___Toc2032389_3224264995">
            <w:r>
              <w:rPr>
                <w:webHidden/>
                <w:rStyle w:val="IndexLink"/>
                <w:rtl w:val="true"/>
              </w:rPr>
              <w:t>تشريع جهاد و منابع مالى آن</w:t>
            </w:r>
            <w:r>
              <w:rPr>
                <w:rStyle w:val="IndexLink"/>
                <w:rtl w:val="true"/>
              </w:rPr>
              <w:tab/>
            </w:r>
            <w:r>
              <w:rPr>
                <w:rStyle w:val="IndexLink"/>
              </w:rPr>
              <w:t>151</w:t>
            </w:r>
          </w:hyperlink>
        </w:p>
        <w:p>
          <w:pPr>
            <w:pStyle w:val="Contents4"/>
            <w:tabs>
              <w:tab w:val="clear" w:pos="8176"/>
              <w:tab w:val="right" w:pos="9026" w:leader="dot"/>
            </w:tabs>
            <w:rPr/>
          </w:pPr>
          <w:hyperlink w:anchor="__RefHeading___Toc2032391_3224264995">
            <w:r>
              <w:rPr>
                <w:webHidden/>
                <w:rStyle w:val="IndexLink"/>
                <w:rtl w:val="true"/>
              </w:rPr>
              <w:t>جنگ با اهل كتاب</w:t>
            </w:r>
            <w:r>
              <w:rPr>
                <w:rStyle w:val="IndexLink"/>
                <w:rtl w:val="true"/>
              </w:rPr>
              <w:tab/>
            </w:r>
            <w:r>
              <w:rPr>
                <w:rStyle w:val="IndexLink"/>
              </w:rPr>
              <w:t>152</w:t>
            </w:r>
          </w:hyperlink>
        </w:p>
        <w:p>
          <w:pPr>
            <w:pStyle w:val="Contents4"/>
            <w:tabs>
              <w:tab w:val="clear" w:pos="8176"/>
              <w:tab w:val="right" w:pos="9026" w:leader="dot"/>
            </w:tabs>
            <w:rPr/>
          </w:pPr>
          <w:hyperlink w:anchor="__RefHeading___Toc2032393_3224264995">
            <w:r>
              <w:rPr>
                <w:webHidden/>
                <w:rStyle w:val="IndexLink"/>
                <w:rtl w:val="true"/>
              </w:rPr>
              <w:t>دلايل جنگ با اهل كتاب</w:t>
            </w:r>
            <w:r>
              <w:rPr>
                <w:rStyle w:val="IndexLink"/>
                <w:rtl w:val="true"/>
              </w:rPr>
              <w:tab/>
            </w:r>
            <w:r>
              <w:rPr>
                <w:rStyle w:val="IndexLink"/>
              </w:rPr>
              <w:t>152</w:t>
            </w:r>
          </w:hyperlink>
        </w:p>
        <w:p>
          <w:pPr>
            <w:pStyle w:val="Contents4"/>
            <w:tabs>
              <w:tab w:val="clear" w:pos="8176"/>
              <w:tab w:val="right" w:pos="9026" w:leader="dot"/>
            </w:tabs>
            <w:rPr/>
          </w:pPr>
          <w:hyperlink w:anchor="__RefHeading___Toc2032395_3224264995">
            <w:r>
              <w:rPr>
                <w:webHidden/>
                <w:rStyle w:val="IndexLink"/>
                <w:rtl w:val="true"/>
              </w:rPr>
              <w:t xml:space="preserve">جنگ‌هـاى تهاجمى اسلام </w:t>
            </w:r>
            <w:r>
              <w:rPr>
                <w:rStyle w:val="IndexLink"/>
                <w:rtl w:val="true"/>
              </w:rPr>
              <w:t>(</w:t>
            </w:r>
            <w:r>
              <w:rPr>
                <w:rStyle w:val="IndexLink"/>
                <w:rtl w:val="true"/>
              </w:rPr>
              <w:t>شمشيرهاى سه‌گانه</w:t>
            </w:r>
            <w:r>
              <w:rPr>
                <w:rStyle w:val="IndexLink"/>
                <w:rtl w:val="true"/>
              </w:rPr>
              <w:t>)</w:t>
              <w:tab/>
            </w:r>
            <w:r>
              <w:rPr>
                <w:rStyle w:val="IndexLink"/>
              </w:rPr>
              <w:t>154</w:t>
            </w:r>
          </w:hyperlink>
        </w:p>
        <w:p>
          <w:pPr>
            <w:pStyle w:val="Contents4"/>
            <w:tabs>
              <w:tab w:val="clear" w:pos="8176"/>
              <w:tab w:val="right" w:pos="9026" w:leader="dot"/>
            </w:tabs>
            <w:rPr/>
          </w:pPr>
          <w:hyperlink w:anchor="__RefHeading___Toc2032397_3224264995">
            <w:r>
              <w:rPr>
                <w:webHidden/>
                <w:rStyle w:val="IndexLink"/>
                <w:rtl w:val="true"/>
              </w:rPr>
              <w:t>شش فرمان جنگى</w:t>
            </w:r>
            <w:r>
              <w:rPr>
                <w:rStyle w:val="IndexLink"/>
                <w:rtl w:val="true"/>
              </w:rPr>
              <w:t xml:space="preserve">: </w:t>
            </w:r>
            <w:r>
              <w:rPr>
                <w:rStyle w:val="IndexLink"/>
                <w:rtl w:val="true"/>
              </w:rPr>
              <w:t>شش رمز پيروزى اسلام</w:t>
            </w:r>
            <w:r>
              <w:rPr>
                <w:rStyle w:val="IndexLink"/>
                <w:rtl w:val="true"/>
              </w:rPr>
              <w:tab/>
            </w:r>
            <w:r>
              <w:rPr>
                <w:rStyle w:val="IndexLink"/>
              </w:rPr>
              <w:t>155</w:t>
            </w:r>
          </w:hyperlink>
        </w:p>
        <w:p>
          <w:pPr>
            <w:pStyle w:val="Contents4"/>
            <w:tabs>
              <w:tab w:val="clear" w:pos="8176"/>
              <w:tab w:val="right" w:pos="9026" w:leader="dot"/>
            </w:tabs>
            <w:rPr/>
          </w:pPr>
          <w:hyperlink w:anchor="__RefHeading___Toc2032399_3224264995">
            <w:r>
              <w:rPr>
                <w:webHidden/>
                <w:rStyle w:val="IndexLink"/>
                <w:rtl w:val="true"/>
              </w:rPr>
              <w:t>فرمان اول</w:t>
            </w:r>
            <w:r>
              <w:rPr>
                <w:rStyle w:val="IndexLink"/>
                <w:rtl w:val="true"/>
              </w:rPr>
              <w:t xml:space="preserve">: </w:t>
            </w:r>
            <w:r>
              <w:rPr>
                <w:rStyle w:val="IndexLink"/>
                <w:rtl w:val="true"/>
              </w:rPr>
              <w:t>ثبات قدم در جبهه</w:t>
            </w:r>
            <w:r>
              <w:rPr>
                <w:rStyle w:val="IndexLink"/>
                <w:rtl w:val="true"/>
              </w:rPr>
              <w:tab/>
            </w:r>
            <w:r>
              <w:rPr>
                <w:rStyle w:val="IndexLink"/>
              </w:rPr>
              <w:t>156</w:t>
            </w:r>
          </w:hyperlink>
        </w:p>
        <w:p>
          <w:pPr>
            <w:pStyle w:val="Contents4"/>
            <w:tabs>
              <w:tab w:val="clear" w:pos="8176"/>
              <w:tab w:val="right" w:pos="9026" w:leader="dot"/>
            </w:tabs>
            <w:rPr/>
          </w:pPr>
          <w:hyperlink w:anchor="__RefHeading___Toc2032401_3224264995">
            <w:r>
              <w:rPr>
                <w:webHidden/>
                <w:rStyle w:val="IndexLink"/>
                <w:rtl w:val="true"/>
              </w:rPr>
              <w:t>فرمان دوم</w:t>
            </w:r>
            <w:r>
              <w:rPr>
                <w:rStyle w:val="IndexLink"/>
                <w:rtl w:val="true"/>
              </w:rPr>
              <w:t xml:space="preserve">: </w:t>
            </w:r>
            <w:r>
              <w:rPr>
                <w:rStyle w:val="IndexLink"/>
                <w:rtl w:val="true"/>
              </w:rPr>
              <w:t>ذكر و ياد خدا</w:t>
            </w:r>
            <w:r>
              <w:rPr>
                <w:rStyle w:val="IndexLink"/>
                <w:rtl w:val="true"/>
              </w:rPr>
              <w:tab/>
            </w:r>
            <w:r>
              <w:rPr>
                <w:rStyle w:val="IndexLink"/>
              </w:rPr>
              <w:t>157</w:t>
            </w:r>
          </w:hyperlink>
        </w:p>
        <w:p>
          <w:pPr>
            <w:pStyle w:val="Contents4"/>
            <w:tabs>
              <w:tab w:val="clear" w:pos="8176"/>
              <w:tab w:val="right" w:pos="9026" w:leader="dot"/>
            </w:tabs>
            <w:rPr/>
          </w:pPr>
          <w:hyperlink w:anchor="__RefHeading___Toc2032403_3224264995">
            <w:r>
              <w:rPr>
                <w:webHidden/>
                <w:rStyle w:val="IndexLink"/>
                <w:rtl w:val="true"/>
              </w:rPr>
              <w:t>فرمان سوم</w:t>
            </w:r>
            <w:r>
              <w:rPr>
                <w:rStyle w:val="IndexLink"/>
                <w:rtl w:val="true"/>
              </w:rPr>
              <w:t xml:space="preserve">: </w:t>
            </w:r>
            <w:r>
              <w:rPr>
                <w:rStyle w:val="IndexLink"/>
                <w:rtl w:val="true"/>
              </w:rPr>
              <w:t>اطاعت خدا و رسول</w:t>
            </w:r>
            <w:r>
              <w:rPr>
                <w:rStyle w:val="IndexLink"/>
                <w:rtl w:val="true"/>
              </w:rPr>
              <w:tab/>
            </w:r>
            <w:r>
              <w:rPr>
                <w:rStyle w:val="IndexLink"/>
              </w:rPr>
              <w:t>158</w:t>
            </w:r>
          </w:hyperlink>
        </w:p>
        <w:p>
          <w:pPr>
            <w:pStyle w:val="Contents4"/>
            <w:tabs>
              <w:tab w:val="clear" w:pos="8176"/>
              <w:tab w:val="right" w:pos="9026" w:leader="dot"/>
            </w:tabs>
            <w:rPr/>
          </w:pPr>
          <w:hyperlink w:anchor="__RefHeading___Toc2032405_3224264995">
            <w:r>
              <w:rPr>
                <w:webHidden/>
                <w:rStyle w:val="IndexLink"/>
                <w:rtl w:val="true"/>
              </w:rPr>
              <w:t>فرمان چهارم</w:t>
            </w:r>
            <w:r>
              <w:rPr>
                <w:rStyle w:val="IndexLink"/>
                <w:rtl w:val="true"/>
              </w:rPr>
              <w:t xml:space="preserve">: </w:t>
            </w:r>
            <w:r>
              <w:rPr>
                <w:rStyle w:val="IndexLink"/>
                <w:rtl w:val="true"/>
              </w:rPr>
              <w:t>نهى از اختلاف</w:t>
            </w:r>
            <w:r>
              <w:rPr>
                <w:rStyle w:val="IndexLink"/>
                <w:rtl w:val="true"/>
              </w:rPr>
              <w:tab/>
            </w:r>
            <w:r>
              <w:rPr>
                <w:rStyle w:val="IndexLink"/>
              </w:rPr>
              <w:t>159</w:t>
            </w:r>
          </w:hyperlink>
        </w:p>
        <w:p>
          <w:pPr>
            <w:pStyle w:val="Contents4"/>
            <w:tabs>
              <w:tab w:val="clear" w:pos="8176"/>
              <w:tab w:val="right" w:pos="9026" w:leader="dot"/>
            </w:tabs>
            <w:rPr/>
          </w:pPr>
          <w:hyperlink w:anchor="__RefHeading___Toc2032407_3224264995">
            <w:r>
              <w:rPr>
                <w:webHidden/>
                <w:rStyle w:val="IndexLink"/>
                <w:rtl w:val="true"/>
              </w:rPr>
              <w:t>فرمان پنجم و ششم</w:t>
            </w:r>
            <w:r>
              <w:rPr>
                <w:rStyle w:val="IndexLink"/>
                <w:rtl w:val="true"/>
              </w:rPr>
              <w:t xml:space="preserve">: </w:t>
            </w:r>
            <w:r>
              <w:rPr>
                <w:rStyle w:val="IndexLink"/>
                <w:rtl w:val="true"/>
              </w:rPr>
              <w:t>نهى از اتخاذ رويه مشركين و سد راه خدا</w:t>
            </w:r>
            <w:r>
              <w:rPr>
                <w:rStyle w:val="IndexLink"/>
                <w:rtl w:val="true"/>
              </w:rPr>
              <w:tab/>
            </w:r>
            <w:r>
              <w:rPr>
                <w:rStyle w:val="IndexLink"/>
              </w:rPr>
              <w:t>159</w:t>
            </w:r>
          </w:hyperlink>
        </w:p>
        <w:p>
          <w:pPr>
            <w:pStyle w:val="Contents4"/>
            <w:tabs>
              <w:tab w:val="clear" w:pos="8176"/>
              <w:tab w:val="right" w:pos="9026" w:leader="dot"/>
            </w:tabs>
            <w:rPr/>
          </w:pPr>
          <w:hyperlink w:anchor="__RefHeading___Toc2032409_3224264995">
            <w:r>
              <w:rPr>
                <w:webHidden/>
                <w:rStyle w:val="IndexLink"/>
                <w:rtl w:val="true"/>
              </w:rPr>
              <w:t>موقعيت تاريخى نزول سوره آل عمران و ارتباط آن با جنگ‌هاى اسلام</w:t>
            </w:r>
            <w:r>
              <w:rPr>
                <w:rStyle w:val="IndexLink"/>
                <w:rtl w:val="true"/>
              </w:rPr>
              <w:tab/>
            </w:r>
            <w:r>
              <w:rPr>
                <w:rStyle w:val="IndexLink"/>
              </w:rPr>
              <w:t>160</w:t>
            </w:r>
          </w:hyperlink>
        </w:p>
        <w:p>
          <w:pPr>
            <w:pStyle w:val="Contents4"/>
            <w:tabs>
              <w:tab w:val="clear" w:pos="8176"/>
              <w:tab w:val="right" w:pos="9026" w:leader="dot"/>
            </w:tabs>
            <w:rPr/>
          </w:pPr>
          <w:hyperlink w:anchor="__RefHeading___Toc2032411_3224264995">
            <w:r>
              <w:rPr>
                <w:webHidden/>
                <w:rStyle w:val="IndexLink"/>
                <w:rtl w:val="true"/>
              </w:rPr>
              <w:t>وجوب جهاد در تورات و انجيل و قرآن</w:t>
            </w:r>
            <w:r>
              <w:rPr>
                <w:rStyle w:val="IndexLink"/>
                <w:rtl w:val="true"/>
              </w:rPr>
              <w:tab/>
            </w:r>
            <w:r>
              <w:rPr>
                <w:rStyle w:val="IndexLink"/>
              </w:rPr>
              <w:t>161</w:t>
            </w:r>
          </w:hyperlink>
        </w:p>
        <w:p>
          <w:pPr>
            <w:pStyle w:val="Contents4"/>
            <w:tabs>
              <w:tab w:val="clear" w:pos="8176"/>
              <w:tab w:val="right" w:pos="9026" w:leader="dot"/>
            </w:tabs>
            <w:rPr/>
          </w:pPr>
          <w:hyperlink w:anchor="__RefHeading___Toc2032413_3224264995">
            <w:r>
              <w:rPr>
                <w:webHidden/>
                <w:rStyle w:val="IndexLink"/>
                <w:rtl w:val="true"/>
              </w:rPr>
              <w:t>شدت عمل مسلمانان در برابر كفار</w:t>
            </w:r>
            <w:r>
              <w:rPr>
                <w:rStyle w:val="IndexLink"/>
                <w:rtl w:val="true"/>
              </w:rPr>
              <w:tab/>
            </w:r>
            <w:r>
              <w:rPr>
                <w:rStyle w:val="IndexLink"/>
              </w:rPr>
              <w:t>162</w:t>
            </w:r>
          </w:hyperlink>
        </w:p>
        <w:p>
          <w:pPr>
            <w:pStyle w:val="Contents4"/>
            <w:tabs>
              <w:tab w:val="clear" w:pos="8176"/>
              <w:tab w:val="right" w:pos="9026" w:leader="dot"/>
            </w:tabs>
            <w:rPr/>
          </w:pPr>
          <w:hyperlink w:anchor="__RefHeading___Toc2032415_3224264995">
            <w:r>
              <w:rPr>
                <w:webHidden/>
                <w:rStyle w:val="IndexLink"/>
                <w:rtl w:val="true"/>
              </w:rPr>
              <w:t>تشريع جهاد، و برخورد دوگانه ترسودلان</w:t>
            </w:r>
            <w:r>
              <w:rPr>
                <w:rStyle w:val="IndexLink"/>
                <w:rtl w:val="true"/>
              </w:rPr>
              <w:tab/>
            </w:r>
            <w:r>
              <w:rPr>
                <w:rStyle w:val="IndexLink"/>
              </w:rPr>
              <w:t>162</w:t>
            </w:r>
          </w:hyperlink>
        </w:p>
        <w:p>
          <w:pPr>
            <w:pStyle w:val="Contents4"/>
            <w:tabs>
              <w:tab w:val="clear" w:pos="8176"/>
              <w:tab w:val="right" w:pos="9026" w:leader="dot"/>
            </w:tabs>
            <w:rPr/>
          </w:pPr>
          <w:hyperlink w:anchor="__RefHeading___Toc2032417_3224264995">
            <w:r>
              <w:rPr>
                <w:webHidden/>
                <w:rStyle w:val="IndexLink"/>
                <w:rtl w:val="true"/>
              </w:rPr>
              <w:t>خيانت و جاسوسى در جنگ‌هاى صدر اسلام</w:t>
            </w:r>
            <w:r>
              <w:rPr>
                <w:rStyle w:val="IndexLink"/>
                <w:rtl w:val="true"/>
              </w:rPr>
              <w:tab/>
            </w:r>
            <w:r>
              <w:rPr>
                <w:rStyle w:val="IndexLink"/>
              </w:rPr>
              <w:t>164</w:t>
            </w:r>
          </w:hyperlink>
        </w:p>
        <w:p>
          <w:pPr>
            <w:pStyle w:val="Contents4"/>
            <w:tabs>
              <w:tab w:val="clear" w:pos="8176"/>
              <w:tab w:val="right" w:pos="9026" w:leader="dot"/>
            </w:tabs>
            <w:rPr/>
          </w:pPr>
          <w:hyperlink w:anchor="__RefHeading___Toc2032419_3224264995">
            <w:r>
              <w:rPr>
                <w:webHidden/>
                <w:rStyle w:val="IndexLink"/>
                <w:rtl w:val="true"/>
              </w:rPr>
              <w:t>مسئله غنائم در جنگ‌هاى صدر اسلام</w:t>
            </w:r>
            <w:r>
              <w:rPr>
                <w:rStyle w:val="IndexLink"/>
                <w:rtl w:val="true"/>
              </w:rPr>
              <w:tab/>
            </w:r>
            <w:r>
              <w:rPr>
                <w:rStyle w:val="IndexLink"/>
              </w:rPr>
              <w:t>165</w:t>
            </w:r>
          </w:hyperlink>
        </w:p>
        <w:p>
          <w:pPr>
            <w:pStyle w:val="Contents4"/>
            <w:tabs>
              <w:tab w:val="clear" w:pos="8176"/>
              <w:tab w:val="right" w:pos="9026" w:leader="dot"/>
            </w:tabs>
            <w:rPr/>
          </w:pPr>
          <w:hyperlink w:anchor="__RefHeading___Toc2032421_3224264995">
            <w:r>
              <w:rPr>
                <w:webHidden/>
                <w:rStyle w:val="IndexLink"/>
                <w:rtl w:val="true"/>
              </w:rPr>
              <w:t>امدادهاى الهى و نقش ملائكه در جنگ‌هاى اسلام</w:t>
            </w:r>
            <w:r>
              <w:rPr>
                <w:rStyle w:val="IndexLink"/>
                <w:rtl w:val="true"/>
              </w:rPr>
              <w:tab/>
            </w:r>
            <w:r>
              <w:rPr>
                <w:rStyle w:val="IndexLink"/>
              </w:rPr>
              <w:t>168</w:t>
            </w:r>
          </w:hyperlink>
        </w:p>
        <w:p>
          <w:pPr>
            <w:pStyle w:val="Contents4"/>
            <w:tabs>
              <w:tab w:val="clear" w:pos="8176"/>
              <w:tab w:val="right" w:pos="9026" w:leader="dot"/>
            </w:tabs>
            <w:rPr/>
          </w:pPr>
          <w:hyperlink w:anchor="__RefHeading___Toc2032423_3224264995">
            <w:r>
              <w:rPr>
                <w:webHidden/>
                <w:rStyle w:val="IndexLink"/>
                <w:rtl w:val="true"/>
              </w:rPr>
              <w:t>چگونگى يارى ملائكه در جنگ‌ها</w:t>
            </w:r>
            <w:r>
              <w:rPr>
                <w:rStyle w:val="IndexLink"/>
                <w:rtl w:val="true"/>
              </w:rPr>
              <w:tab/>
            </w:r>
            <w:r>
              <w:rPr>
                <w:rStyle w:val="IndexLink"/>
              </w:rPr>
              <w:t>168</w:t>
            </w:r>
          </w:hyperlink>
        </w:p>
        <w:p>
          <w:pPr>
            <w:pStyle w:val="Contents4"/>
            <w:tabs>
              <w:tab w:val="clear" w:pos="8176"/>
              <w:tab w:val="right" w:pos="9026" w:leader="dot"/>
            </w:tabs>
            <w:rPr/>
          </w:pPr>
          <w:hyperlink w:anchor="__RefHeading___Toc2032425_3224264995">
            <w:r>
              <w:rPr>
                <w:webHidden/>
                <w:rStyle w:val="IndexLink"/>
                <w:rtl w:val="true"/>
              </w:rPr>
              <w:t>امداد ملائكه در جنگ بدر</w:t>
            </w:r>
            <w:r>
              <w:rPr>
                <w:rStyle w:val="IndexLink"/>
                <w:rtl w:val="true"/>
              </w:rPr>
              <w:tab/>
            </w:r>
            <w:r>
              <w:rPr>
                <w:rStyle w:val="IndexLink"/>
              </w:rPr>
              <w:t>168</w:t>
            </w:r>
          </w:hyperlink>
        </w:p>
        <w:p>
          <w:pPr>
            <w:pStyle w:val="Contents4"/>
            <w:tabs>
              <w:tab w:val="clear" w:pos="8176"/>
              <w:tab w:val="right" w:pos="9026" w:leader="dot"/>
            </w:tabs>
            <w:rPr/>
          </w:pPr>
          <w:hyperlink w:anchor="__RefHeading___Toc2032427_3224264995">
            <w:r>
              <w:rPr>
                <w:webHidden/>
                <w:rStyle w:val="IndexLink"/>
                <w:rtl w:val="true"/>
              </w:rPr>
              <w:t>امداد ملائكه در جنگ احزاب و حُنين و اُحد</w:t>
            </w:r>
            <w:r>
              <w:rPr>
                <w:rStyle w:val="IndexLink"/>
                <w:rtl w:val="true"/>
              </w:rPr>
              <w:tab/>
            </w:r>
            <w:r>
              <w:rPr>
                <w:rStyle w:val="IndexLink"/>
              </w:rPr>
              <w:t>169</w:t>
            </w:r>
          </w:hyperlink>
        </w:p>
        <w:p>
          <w:pPr>
            <w:pStyle w:val="Contents2"/>
            <w:tabs>
              <w:tab w:val="clear" w:pos="8743"/>
              <w:tab w:val="right" w:pos="9026" w:leader="dot"/>
            </w:tabs>
            <w:rPr/>
          </w:pPr>
          <w:hyperlink w:anchor="__RefHeading___Toc2032429_3224264995">
            <w:r>
              <w:rPr>
                <w:webHidden/>
                <w:rStyle w:val="IndexLink"/>
                <w:rtl w:val="true"/>
              </w:rPr>
              <w:t>از بدر تا مكه جنگ هاي اسلام با مشركين قريش</w:t>
            </w:r>
            <w:r>
              <w:rPr>
                <w:rStyle w:val="IndexLink"/>
                <w:rtl w:val="true"/>
              </w:rPr>
              <w:tab/>
            </w:r>
            <w:r>
              <w:rPr>
                <w:rStyle w:val="IndexLink"/>
              </w:rPr>
              <w:t>169</w:t>
            </w:r>
          </w:hyperlink>
        </w:p>
        <w:p>
          <w:pPr>
            <w:pStyle w:val="Contents3"/>
            <w:tabs>
              <w:tab w:val="clear" w:pos="8459"/>
              <w:tab w:val="right" w:pos="9026" w:leader="dot"/>
            </w:tabs>
            <w:rPr/>
          </w:pPr>
          <w:hyperlink w:anchor="__RefHeading___Toc2032431_3224264995">
            <w:r>
              <w:rPr>
                <w:webHidden/>
                <w:rStyle w:val="IndexLink"/>
                <w:rtl w:val="true"/>
              </w:rPr>
              <w:t>جنگ بدر</w:t>
            </w:r>
            <w:r>
              <w:rPr>
                <w:rStyle w:val="IndexLink"/>
                <w:rtl w:val="true"/>
              </w:rPr>
              <w:tab/>
            </w:r>
            <w:r>
              <w:rPr>
                <w:rStyle w:val="IndexLink"/>
              </w:rPr>
              <w:t>169</w:t>
            </w:r>
          </w:hyperlink>
        </w:p>
        <w:p>
          <w:pPr>
            <w:pStyle w:val="Contents4"/>
            <w:tabs>
              <w:tab w:val="clear" w:pos="8176"/>
              <w:tab w:val="right" w:pos="9026" w:leader="dot"/>
            </w:tabs>
            <w:rPr/>
          </w:pPr>
          <w:hyperlink w:anchor="__RefHeading___Toc2032433_3224264995">
            <w:r>
              <w:rPr>
                <w:webHidden/>
                <w:rStyle w:val="IndexLink"/>
                <w:rtl w:val="true"/>
              </w:rPr>
              <w:t>اولين جهاد و دفاع مسلمين</w:t>
            </w:r>
            <w:r>
              <w:rPr>
                <w:rStyle w:val="IndexLink"/>
                <w:rtl w:val="true"/>
              </w:rPr>
              <w:tab/>
            </w:r>
            <w:r>
              <w:rPr>
                <w:rStyle w:val="IndexLink"/>
              </w:rPr>
              <w:t>169</w:t>
            </w:r>
          </w:hyperlink>
        </w:p>
        <w:p>
          <w:pPr>
            <w:pStyle w:val="Contents4"/>
            <w:tabs>
              <w:tab w:val="clear" w:pos="8176"/>
              <w:tab w:val="right" w:pos="9026" w:leader="dot"/>
            </w:tabs>
            <w:rPr/>
          </w:pPr>
          <w:hyperlink w:anchor="__RefHeading___Toc2032435_3224264995">
            <w:r>
              <w:rPr>
                <w:webHidden/>
                <w:rStyle w:val="IndexLink"/>
                <w:rtl w:val="true"/>
              </w:rPr>
              <w:t>قافله عير و لشكر نفير</w:t>
            </w:r>
            <w:r>
              <w:rPr>
                <w:rStyle w:val="IndexLink"/>
                <w:rtl w:val="true"/>
              </w:rPr>
              <w:tab/>
            </w:r>
            <w:r>
              <w:rPr>
                <w:rStyle w:val="IndexLink"/>
              </w:rPr>
              <w:t>171</w:t>
            </w:r>
          </w:hyperlink>
        </w:p>
        <w:p>
          <w:pPr>
            <w:pStyle w:val="Contents4"/>
            <w:tabs>
              <w:tab w:val="clear" w:pos="8176"/>
              <w:tab w:val="right" w:pos="9026" w:leader="dot"/>
            </w:tabs>
            <w:rPr/>
          </w:pPr>
          <w:hyperlink w:anchor="__RefHeading___Toc2032437_3224264995">
            <w:r>
              <w:rPr>
                <w:webHidden/>
                <w:rStyle w:val="IndexLink"/>
                <w:rtl w:val="true"/>
              </w:rPr>
              <w:t>چگونگى تجهيز لشكر قريش در مكه</w:t>
            </w:r>
            <w:r>
              <w:rPr>
                <w:rStyle w:val="IndexLink"/>
                <w:rtl w:val="true"/>
              </w:rPr>
              <w:tab/>
            </w:r>
            <w:r>
              <w:rPr>
                <w:rStyle w:val="IndexLink"/>
              </w:rPr>
              <w:t>171</w:t>
            </w:r>
          </w:hyperlink>
        </w:p>
        <w:p>
          <w:pPr>
            <w:pStyle w:val="Contents4"/>
            <w:tabs>
              <w:tab w:val="clear" w:pos="8176"/>
              <w:tab w:val="right" w:pos="9026" w:leader="dot"/>
            </w:tabs>
            <w:rPr/>
          </w:pPr>
          <w:hyperlink w:anchor="__RefHeading___Toc2032439_3224264995">
            <w:r>
              <w:rPr>
                <w:webHidden/>
                <w:rStyle w:val="IndexLink"/>
                <w:rtl w:val="true"/>
              </w:rPr>
              <w:t>تعداد لشكر مسلمانان</w:t>
            </w:r>
            <w:r>
              <w:rPr>
                <w:rStyle w:val="IndexLink"/>
                <w:rtl w:val="true"/>
              </w:rPr>
              <w:tab/>
            </w:r>
            <w:r>
              <w:rPr>
                <w:rStyle w:val="IndexLink"/>
              </w:rPr>
              <w:t>172</w:t>
            </w:r>
          </w:hyperlink>
        </w:p>
        <w:p>
          <w:pPr>
            <w:pStyle w:val="Contents4"/>
            <w:tabs>
              <w:tab w:val="clear" w:pos="8176"/>
              <w:tab w:val="right" w:pos="9026" w:leader="dot"/>
            </w:tabs>
            <w:rPr/>
          </w:pPr>
          <w:hyperlink w:anchor="__RefHeading___Toc2032441_3224264995">
            <w:r>
              <w:rPr>
                <w:webHidden/>
                <w:rStyle w:val="IndexLink"/>
                <w:rtl w:val="true"/>
              </w:rPr>
              <w:t>جلسه مشورتى پيامبر</w:t>
            </w:r>
            <w:r>
              <w:rPr>
                <w:rStyle w:val="IndexLink"/>
                <w:rtl w:val="true"/>
              </w:rPr>
              <w:tab/>
            </w:r>
            <w:r>
              <w:rPr>
                <w:rStyle w:val="IndexLink"/>
              </w:rPr>
              <w:t>172</w:t>
            </w:r>
          </w:hyperlink>
        </w:p>
        <w:p>
          <w:pPr>
            <w:pStyle w:val="Contents4"/>
            <w:tabs>
              <w:tab w:val="clear" w:pos="8176"/>
              <w:tab w:val="right" w:pos="9026" w:leader="dot"/>
            </w:tabs>
            <w:rPr/>
          </w:pPr>
          <w:hyperlink w:anchor="__RefHeading___Toc2032443_3224264995">
            <w:r>
              <w:rPr>
                <w:webHidden/>
                <w:rStyle w:val="IndexLink"/>
                <w:rtl w:val="true"/>
              </w:rPr>
              <w:t>استفاده از اطلاعات جاسوسى در جبهه</w:t>
            </w:r>
            <w:r>
              <w:rPr>
                <w:rStyle w:val="IndexLink"/>
                <w:rtl w:val="true"/>
              </w:rPr>
              <w:tab/>
            </w:r>
            <w:r>
              <w:rPr>
                <w:rStyle w:val="IndexLink"/>
              </w:rPr>
              <w:t>174</w:t>
            </w:r>
          </w:hyperlink>
        </w:p>
        <w:p>
          <w:pPr>
            <w:pStyle w:val="Contents4"/>
            <w:tabs>
              <w:tab w:val="clear" w:pos="8176"/>
              <w:tab w:val="right" w:pos="9026" w:leader="dot"/>
            </w:tabs>
            <w:rPr/>
          </w:pPr>
          <w:hyperlink w:anchor="__RefHeading___Toc2032445_3224264995">
            <w:r>
              <w:rPr>
                <w:webHidden/>
                <w:rStyle w:val="IndexLink"/>
                <w:rtl w:val="true"/>
              </w:rPr>
              <w:t>وحشت و اختلاف در لشكر قريش</w:t>
            </w:r>
            <w:r>
              <w:rPr>
                <w:rStyle w:val="IndexLink"/>
                <w:rtl w:val="true"/>
              </w:rPr>
              <w:tab/>
            </w:r>
            <w:r>
              <w:rPr>
                <w:rStyle w:val="IndexLink"/>
              </w:rPr>
              <w:t>174</w:t>
            </w:r>
          </w:hyperlink>
        </w:p>
        <w:p>
          <w:pPr>
            <w:pStyle w:val="Contents4"/>
            <w:tabs>
              <w:tab w:val="clear" w:pos="8176"/>
              <w:tab w:val="right" w:pos="9026" w:leader="dot"/>
            </w:tabs>
            <w:rPr/>
          </w:pPr>
          <w:hyperlink w:anchor="__RefHeading___Toc2032447_3224264995">
            <w:r>
              <w:rPr>
                <w:webHidden/>
                <w:rStyle w:val="IndexLink"/>
                <w:rtl w:val="true"/>
              </w:rPr>
              <w:t>پشيمانى ابوسفيان</w:t>
            </w:r>
            <w:r>
              <w:rPr>
                <w:rStyle w:val="IndexLink"/>
                <w:rtl w:val="true"/>
              </w:rPr>
              <w:tab/>
            </w:r>
            <w:r>
              <w:rPr>
                <w:rStyle w:val="IndexLink"/>
              </w:rPr>
              <w:t>175</w:t>
            </w:r>
          </w:hyperlink>
        </w:p>
        <w:p>
          <w:pPr>
            <w:pStyle w:val="Contents4"/>
            <w:tabs>
              <w:tab w:val="clear" w:pos="8176"/>
              <w:tab w:val="right" w:pos="9026" w:leader="dot"/>
            </w:tabs>
            <w:rPr/>
          </w:pPr>
          <w:hyperlink w:anchor="__RefHeading___Toc2032449_3224264995">
            <w:r>
              <w:rPr>
                <w:webHidden/>
                <w:rStyle w:val="IndexLink"/>
                <w:rtl w:val="true"/>
              </w:rPr>
              <w:t xml:space="preserve">تجهيزات لشكر رسول اللّه </w:t>
            </w:r>
            <w:r>
              <w:rPr>
                <w:rStyle w:val="IndexLink"/>
                <w:rtl w:val="true"/>
              </w:rPr>
              <w:t>«</w:t>
            </w:r>
            <w:r>
              <w:rPr>
                <w:rStyle w:val="IndexLink"/>
                <w:rtl w:val="true"/>
              </w:rPr>
              <w:t>ص</w:t>
            </w:r>
            <w:r>
              <w:rPr>
                <w:rStyle w:val="IndexLink"/>
                <w:rtl w:val="true"/>
              </w:rPr>
              <w:t>»</w:t>
              <w:tab/>
            </w:r>
            <w:r>
              <w:rPr>
                <w:rStyle w:val="IndexLink"/>
              </w:rPr>
              <w:t>175</w:t>
            </w:r>
          </w:hyperlink>
        </w:p>
        <w:p>
          <w:pPr>
            <w:pStyle w:val="Contents4"/>
            <w:tabs>
              <w:tab w:val="clear" w:pos="8176"/>
              <w:tab w:val="right" w:pos="9026" w:leader="dot"/>
            </w:tabs>
            <w:rPr/>
          </w:pPr>
          <w:hyperlink w:anchor="__RefHeading___Toc2032451_3224264995">
            <w:r>
              <w:rPr>
                <w:webHidden/>
                <w:rStyle w:val="IndexLink"/>
                <w:rtl w:val="true"/>
              </w:rPr>
              <w:t>برداشت دشمن از وضعيت لشكر اسلام</w:t>
            </w:r>
            <w:r>
              <w:rPr>
                <w:rStyle w:val="IndexLink"/>
                <w:rtl w:val="true"/>
              </w:rPr>
              <w:tab/>
            </w:r>
            <w:r>
              <w:rPr>
                <w:rStyle w:val="IndexLink"/>
              </w:rPr>
              <w:t>176</w:t>
            </w:r>
          </w:hyperlink>
        </w:p>
        <w:p>
          <w:pPr>
            <w:pStyle w:val="Contents4"/>
            <w:tabs>
              <w:tab w:val="clear" w:pos="8176"/>
              <w:tab w:val="right" w:pos="9026" w:leader="dot"/>
            </w:tabs>
            <w:rPr/>
          </w:pPr>
          <w:hyperlink w:anchor="__RefHeading___Toc2032453_3224264995">
            <w:r>
              <w:rPr>
                <w:webHidden/>
                <w:rStyle w:val="IndexLink"/>
                <w:rtl w:val="true"/>
              </w:rPr>
              <w:t>پيغـام پيـامبـر بـه دشمـن و عكـس‌العمل آن</w:t>
            </w:r>
            <w:r>
              <w:rPr>
                <w:rStyle w:val="IndexLink"/>
                <w:rtl w:val="true"/>
              </w:rPr>
              <w:tab/>
            </w:r>
            <w:r>
              <w:rPr>
                <w:rStyle w:val="IndexLink"/>
              </w:rPr>
              <w:t>176</w:t>
            </w:r>
          </w:hyperlink>
        </w:p>
        <w:p>
          <w:pPr>
            <w:pStyle w:val="Contents4"/>
            <w:tabs>
              <w:tab w:val="clear" w:pos="8176"/>
              <w:tab w:val="right" w:pos="9026" w:leader="dot"/>
            </w:tabs>
            <w:rPr/>
          </w:pPr>
          <w:hyperlink w:anchor="__RefHeading___Toc2032455_3224264995">
            <w:r>
              <w:rPr>
                <w:webHidden/>
                <w:rStyle w:val="IndexLink"/>
                <w:rtl w:val="true"/>
              </w:rPr>
              <w:t>شروع اولين جنگ و مبارزه تن به تن</w:t>
            </w:r>
            <w:r>
              <w:rPr>
                <w:rStyle w:val="IndexLink"/>
                <w:rtl w:val="true"/>
              </w:rPr>
              <w:tab/>
            </w:r>
            <w:r>
              <w:rPr>
                <w:rStyle w:val="IndexLink"/>
              </w:rPr>
              <w:t>177</w:t>
            </w:r>
          </w:hyperlink>
        </w:p>
        <w:p>
          <w:pPr>
            <w:pStyle w:val="Contents4"/>
            <w:tabs>
              <w:tab w:val="clear" w:pos="8176"/>
              <w:tab w:val="right" w:pos="9026" w:leader="dot"/>
            </w:tabs>
            <w:rPr/>
          </w:pPr>
          <w:hyperlink w:anchor="__RefHeading___Toc2032457_3224264995">
            <w:r>
              <w:rPr>
                <w:webHidden/>
                <w:rStyle w:val="IndexLink"/>
                <w:rtl w:val="true"/>
              </w:rPr>
              <w:t>تحريكات شيطـان، و امدادهـاى مـلائكه</w:t>
            </w:r>
            <w:r>
              <w:rPr>
                <w:rStyle w:val="IndexLink"/>
                <w:rtl w:val="true"/>
              </w:rPr>
              <w:tab/>
            </w:r>
            <w:r>
              <w:rPr>
                <w:rStyle w:val="IndexLink"/>
              </w:rPr>
              <w:t>178</w:t>
            </w:r>
          </w:hyperlink>
        </w:p>
        <w:p>
          <w:pPr>
            <w:pStyle w:val="Contents4"/>
            <w:tabs>
              <w:tab w:val="clear" w:pos="8176"/>
              <w:tab w:val="right" w:pos="9026" w:leader="dot"/>
            </w:tabs>
            <w:rPr/>
          </w:pPr>
          <w:hyperlink w:anchor="__RefHeading___Toc2032459_3224264995">
            <w:r>
              <w:rPr>
                <w:webHidden/>
                <w:rStyle w:val="IndexLink"/>
                <w:rtl w:val="true"/>
              </w:rPr>
              <w:t>زمان وقوع جنگ بدر</w:t>
            </w:r>
            <w:r>
              <w:rPr>
                <w:rStyle w:val="IndexLink"/>
                <w:rtl w:val="true"/>
              </w:rPr>
              <w:tab/>
            </w:r>
            <w:r>
              <w:rPr>
                <w:rStyle w:val="IndexLink"/>
              </w:rPr>
              <w:t>179</w:t>
            </w:r>
          </w:hyperlink>
        </w:p>
        <w:p>
          <w:pPr>
            <w:pStyle w:val="Contents4"/>
            <w:tabs>
              <w:tab w:val="clear" w:pos="8176"/>
              <w:tab w:val="right" w:pos="9026" w:leader="dot"/>
            </w:tabs>
            <w:rPr/>
          </w:pPr>
          <w:hyperlink w:anchor="__RefHeading___Toc2032461_3224264995">
            <w:r>
              <w:rPr>
                <w:webHidden/>
                <w:rStyle w:val="IndexLink"/>
                <w:rtl w:val="true"/>
              </w:rPr>
              <w:t>خطبـه پيامبـر در آغاز جنگ بـدر</w:t>
            </w:r>
            <w:r>
              <w:rPr>
                <w:rStyle w:val="IndexLink"/>
                <w:rtl w:val="true"/>
              </w:rPr>
              <w:tab/>
            </w:r>
            <w:r>
              <w:rPr>
                <w:rStyle w:val="IndexLink"/>
              </w:rPr>
              <w:t>179</w:t>
            </w:r>
          </w:hyperlink>
        </w:p>
        <w:p>
          <w:pPr>
            <w:pStyle w:val="Contents4"/>
            <w:tabs>
              <w:tab w:val="clear" w:pos="8176"/>
              <w:tab w:val="right" w:pos="9026" w:leader="dot"/>
            </w:tabs>
            <w:rPr/>
          </w:pPr>
          <w:hyperlink w:anchor="__RefHeading___Toc2032463_3224264995">
            <w:r>
              <w:rPr>
                <w:webHidden/>
                <w:rStyle w:val="IndexLink"/>
                <w:rtl w:val="true"/>
              </w:rPr>
              <w:t>واقعيت امدادهاى غيبى</w:t>
            </w:r>
            <w:r>
              <w:rPr>
                <w:rStyle w:val="IndexLink"/>
                <w:rtl w:val="true"/>
              </w:rPr>
              <w:tab/>
            </w:r>
            <w:r>
              <w:rPr>
                <w:rStyle w:val="IndexLink"/>
              </w:rPr>
              <w:t>180</w:t>
            </w:r>
          </w:hyperlink>
        </w:p>
        <w:p>
          <w:pPr>
            <w:pStyle w:val="Contents4"/>
            <w:tabs>
              <w:tab w:val="clear" w:pos="8176"/>
              <w:tab w:val="right" w:pos="9026" w:leader="dot"/>
            </w:tabs>
            <w:rPr/>
          </w:pPr>
          <w:hyperlink w:anchor="__RefHeading___Toc2032465_3224264995">
            <w:r>
              <w:rPr>
                <w:webHidden/>
                <w:rStyle w:val="IndexLink"/>
                <w:rtl w:val="true"/>
              </w:rPr>
              <w:t>خواب آرام‌بخش و باران امدادبخش، در ميدان جنگ</w:t>
            </w:r>
            <w:r>
              <w:rPr>
                <w:rStyle w:val="IndexLink"/>
                <w:rtl w:val="true"/>
              </w:rPr>
              <w:tab/>
            </w:r>
            <w:r>
              <w:rPr>
                <w:rStyle w:val="IndexLink"/>
              </w:rPr>
              <w:t>181</w:t>
            </w:r>
          </w:hyperlink>
        </w:p>
        <w:p>
          <w:pPr>
            <w:pStyle w:val="Contents4"/>
            <w:tabs>
              <w:tab w:val="clear" w:pos="8176"/>
              <w:tab w:val="right" w:pos="9026" w:leader="dot"/>
            </w:tabs>
            <w:rPr/>
          </w:pPr>
          <w:hyperlink w:anchor="__RefHeading___Toc2032467_3224264995">
            <w:r>
              <w:rPr>
                <w:webHidden/>
                <w:rStyle w:val="IndexLink"/>
                <w:rtl w:val="true"/>
              </w:rPr>
              <w:t>نقش ملائكه در مرعوب ساختن كفار</w:t>
            </w:r>
            <w:r>
              <w:rPr>
                <w:rStyle w:val="IndexLink"/>
                <w:rtl w:val="true"/>
              </w:rPr>
              <w:tab/>
            </w:r>
            <w:r>
              <w:rPr>
                <w:rStyle w:val="IndexLink"/>
              </w:rPr>
              <w:t>182</w:t>
            </w:r>
          </w:hyperlink>
        </w:p>
        <w:p>
          <w:pPr>
            <w:pStyle w:val="Contents4"/>
            <w:tabs>
              <w:tab w:val="clear" w:pos="8176"/>
              <w:tab w:val="right" w:pos="9026" w:leader="dot"/>
            </w:tabs>
            <w:rPr/>
          </w:pPr>
          <w:hyperlink w:anchor="__RefHeading___Toc2032469_3224264995">
            <w:r>
              <w:rPr>
                <w:webHidden/>
                <w:rStyle w:val="IndexLink"/>
                <w:rtl w:val="true"/>
              </w:rPr>
              <w:t>رسول اللّه بر سر نعش ابوجهل</w:t>
            </w:r>
            <w:r>
              <w:rPr>
                <w:rStyle w:val="IndexLink"/>
                <w:rtl w:val="true"/>
              </w:rPr>
              <w:tab/>
            </w:r>
            <w:r>
              <w:rPr>
                <w:rStyle w:val="IndexLink"/>
              </w:rPr>
              <w:t>182</w:t>
            </w:r>
          </w:hyperlink>
        </w:p>
        <w:p>
          <w:pPr>
            <w:pStyle w:val="Contents4"/>
            <w:tabs>
              <w:tab w:val="clear" w:pos="8176"/>
              <w:tab w:val="right" w:pos="9026" w:leader="dot"/>
            </w:tabs>
            <w:rPr/>
          </w:pPr>
          <w:hyperlink w:anchor="__RefHeading___Toc2032471_3224264995">
            <w:r>
              <w:rPr>
                <w:webHidden/>
                <w:rStyle w:val="IndexLink"/>
                <w:rtl w:val="true"/>
              </w:rPr>
              <w:t>خطاب رسول اللّه بر كشته‌هاى دشمن</w:t>
            </w:r>
            <w:r>
              <w:rPr>
                <w:rStyle w:val="IndexLink"/>
                <w:rtl w:val="true"/>
              </w:rPr>
              <w:tab/>
            </w:r>
            <w:r>
              <w:rPr>
                <w:rStyle w:val="IndexLink"/>
              </w:rPr>
              <w:t>182</w:t>
            </w:r>
          </w:hyperlink>
        </w:p>
        <w:p>
          <w:pPr>
            <w:pStyle w:val="Contents4"/>
            <w:tabs>
              <w:tab w:val="clear" w:pos="8176"/>
              <w:tab w:val="right" w:pos="9026" w:leader="dot"/>
            </w:tabs>
            <w:rPr/>
          </w:pPr>
          <w:hyperlink w:anchor="__RefHeading___Toc2032473_3224264995">
            <w:r>
              <w:rPr>
                <w:webHidden/>
                <w:rStyle w:val="IndexLink"/>
                <w:rtl w:val="true"/>
              </w:rPr>
              <w:t>ابوجهل چگونـه كشته شد؟</w:t>
            </w:r>
            <w:r>
              <w:rPr>
                <w:rStyle w:val="IndexLink"/>
                <w:rtl w:val="true"/>
              </w:rPr>
              <w:tab/>
            </w:r>
            <w:r>
              <w:rPr>
                <w:rStyle w:val="IndexLink"/>
              </w:rPr>
              <w:t>183</w:t>
            </w:r>
          </w:hyperlink>
        </w:p>
        <w:p>
          <w:pPr>
            <w:pStyle w:val="Contents4"/>
            <w:tabs>
              <w:tab w:val="clear" w:pos="8176"/>
              <w:tab w:val="right" w:pos="9026" w:leader="dot"/>
            </w:tabs>
            <w:rPr/>
          </w:pPr>
          <w:hyperlink w:anchor="__RefHeading___Toc2032475_3224264995">
            <w:r>
              <w:rPr>
                <w:webHidden/>
                <w:rStyle w:val="IndexLink"/>
                <w:rtl w:val="true"/>
              </w:rPr>
              <w:t>نقش على عليه‌السلام در جنگ بدر</w:t>
            </w:r>
            <w:r>
              <w:rPr>
                <w:rStyle w:val="IndexLink"/>
                <w:rtl w:val="true"/>
              </w:rPr>
              <w:tab/>
            </w:r>
            <w:r>
              <w:rPr>
                <w:rStyle w:val="IndexLink"/>
              </w:rPr>
              <w:t>184</w:t>
            </w:r>
          </w:hyperlink>
        </w:p>
        <w:p>
          <w:pPr>
            <w:pStyle w:val="Contents4"/>
            <w:tabs>
              <w:tab w:val="clear" w:pos="8176"/>
              <w:tab w:val="right" w:pos="9026" w:leader="dot"/>
            </w:tabs>
            <w:rPr/>
          </w:pPr>
          <w:hyperlink w:anchor="__RefHeading___Toc2032477_3224264995">
            <w:r>
              <w:rPr>
                <w:webHidden/>
                <w:rStyle w:val="IndexLink"/>
                <w:rtl w:val="true"/>
              </w:rPr>
              <w:t>شهداى مسلمين در جنگ بدر رضى‌الله‌عنه</w:t>
            </w:r>
            <w:r>
              <w:rPr>
                <w:rStyle w:val="IndexLink"/>
                <w:rtl w:val="true"/>
              </w:rPr>
              <w:tab/>
            </w:r>
            <w:r>
              <w:rPr>
                <w:rStyle w:val="IndexLink"/>
              </w:rPr>
              <w:t>184</w:t>
            </w:r>
          </w:hyperlink>
        </w:p>
        <w:p>
          <w:pPr>
            <w:pStyle w:val="Contents4"/>
            <w:tabs>
              <w:tab w:val="clear" w:pos="8176"/>
              <w:tab w:val="right" w:pos="9026" w:leader="dot"/>
            </w:tabs>
            <w:rPr/>
          </w:pPr>
          <w:hyperlink w:anchor="__RefHeading___Toc2032479_3224264995">
            <w:r>
              <w:rPr>
                <w:webHidden/>
                <w:rStyle w:val="IndexLink"/>
                <w:rtl w:val="true"/>
              </w:rPr>
              <w:t>پــايـان جـنـگ بــدر</w:t>
            </w:r>
            <w:r>
              <w:rPr>
                <w:rStyle w:val="IndexLink"/>
                <w:rtl w:val="true"/>
              </w:rPr>
              <w:tab/>
            </w:r>
            <w:r>
              <w:rPr>
                <w:rStyle w:val="IndexLink"/>
              </w:rPr>
              <w:t>185</w:t>
            </w:r>
          </w:hyperlink>
        </w:p>
        <w:p>
          <w:pPr>
            <w:pStyle w:val="Contents4"/>
            <w:tabs>
              <w:tab w:val="clear" w:pos="8176"/>
              <w:tab w:val="right" w:pos="9026" w:leader="dot"/>
            </w:tabs>
            <w:rPr/>
          </w:pPr>
          <w:hyperlink w:anchor="__RefHeading___Toc2032481_3224264995">
            <w:r>
              <w:rPr>
                <w:webHidden/>
                <w:rStyle w:val="IndexLink"/>
                <w:rtl w:val="true"/>
              </w:rPr>
              <w:t>آياتى پيرامون مسائل جنگ بدر</w:t>
            </w:r>
            <w:r>
              <w:rPr>
                <w:rStyle w:val="IndexLink"/>
                <w:rtl w:val="true"/>
              </w:rPr>
              <w:tab/>
            </w:r>
            <w:r>
              <w:rPr>
                <w:rStyle w:val="IndexLink"/>
              </w:rPr>
              <w:t>185</w:t>
            </w:r>
          </w:hyperlink>
        </w:p>
        <w:p>
          <w:pPr>
            <w:pStyle w:val="Contents4"/>
            <w:tabs>
              <w:tab w:val="clear" w:pos="8176"/>
              <w:tab w:val="right" w:pos="9026" w:leader="dot"/>
            </w:tabs>
            <w:rPr/>
          </w:pPr>
          <w:hyperlink w:anchor="__RefHeading___Toc2032483_3224264995">
            <w:r>
              <w:rPr>
                <w:webHidden/>
                <w:rStyle w:val="IndexLink"/>
                <w:rtl w:val="true"/>
              </w:rPr>
              <w:t>مـجـازات فــراريــان از جـنـگ</w:t>
            </w:r>
            <w:r>
              <w:rPr>
                <w:rStyle w:val="IndexLink"/>
                <w:rtl w:val="true"/>
              </w:rPr>
              <w:tab/>
            </w:r>
            <w:r>
              <w:rPr>
                <w:rStyle w:val="IndexLink"/>
              </w:rPr>
              <w:t>186</w:t>
            </w:r>
          </w:hyperlink>
        </w:p>
        <w:p>
          <w:pPr>
            <w:pStyle w:val="Contents4"/>
            <w:tabs>
              <w:tab w:val="clear" w:pos="8176"/>
              <w:tab w:val="right" w:pos="9026" w:leader="dot"/>
            </w:tabs>
            <w:rPr/>
          </w:pPr>
          <w:hyperlink w:anchor="__RefHeading___Toc2032485_3224264995">
            <w:r>
              <w:rPr>
                <w:webHidden/>
                <w:rStyle w:val="IndexLink"/>
                <w:rtl w:val="true"/>
              </w:rPr>
              <w:t>اعجازى در پاشيدن دانه‌هاى شن</w:t>
            </w:r>
            <w:r>
              <w:rPr>
                <w:rStyle w:val="IndexLink"/>
                <w:rtl w:val="true"/>
              </w:rPr>
              <w:tab/>
            </w:r>
            <w:r>
              <w:rPr>
                <w:rStyle w:val="IndexLink"/>
              </w:rPr>
              <w:t>186</w:t>
            </w:r>
          </w:hyperlink>
        </w:p>
        <w:p>
          <w:pPr>
            <w:pStyle w:val="Contents4"/>
            <w:tabs>
              <w:tab w:val="clear" w:pos="8176"/>
              <w:tab w:val="right" w:pos="9026" w:leader="dot"/>
            </w:tabs>
            <w:rPr/>
          </w:pPr>
          <w:hyperlink w:anchor="__RefHeading___Toc2032487_3224264995">
            <w:r>
              <w:rPr>
                <w:webHidden/>
                <w:rStyle w:val="IndexLink"/>
                <w:rtl w:val="true"/>
              </w:rPr>
              <w:t>نشانه بر حق بودن مسلمانان</w:t>
            </w:r>
            <w:r>
              <w:rPr>
                <w:rStyle w:val="IndexLink"/>
                <w:rtl w:val="true"/>
              </w:rPr>
              <w:tab/>
            </w:r>
            <w:r>
              <w:rPr>
                <w:rStyle w:val="IndexLink"/>
              </w:rPr>
              <w:t>187</w:t>
            </w:r>
          </w:hyperlink>
        </w:p>
        <w:p>
          <w:pPr>
            <w:pStyle w:val="Contents4"/>
            <w:tabs>
              <w:tab w:val="clear" w:pos="8176"/>
              <w:tab w:val="right" w:pos="9026" w:leader="dot"/>
            </w:tabs>
            <w:rPr/>
          </w:pPr>
          <w:hyperlink w:anchor="__RefHeading___Toc2032489_3224264995">
            <w:r>
              <w:rPr>
                <w:webHidden/>
                <w:rStyle w:val="IndexLink"/>
                <w:rtl w:val="true"/>
              </w:rPr>
              <w:t>باقيماندگـان مسلمان در لشكر كفر</w:t>
            </w:r>
            <w:r>
              <w:rPr>
                <w:rStyle w:val="IndexLink"/>
                <w:rtl w:val="true"/>
              </w:rPr>
              <w:tab/>
            </w:r>
            <w:r>
              <w:rPr>
                <w:rStyle w:val="IndexLink"/>
              </w:rPr>
              <w:t>188</w:t>
            </w:r>
          </w:hyperlink>
        </w:p>
        <w:p>
          <w:pPr>
            <w:pStyle w:val="Contents4"/>
            <w:tabs>
              <w:tab w:val="clear" w:pos="8176"/>
              <w:tab w:val="right" w:pos="9026" w:leader="dot"/>
            </w:tabs>
            <w:rPr/>
          </w:pPr>
          <w:hyperlink w:anchor="__RefHeading___Toc2032491_3224264995">
            <w:r>
              <w:rPr>
                <w:webHidden/>
                <w:rStyle w:val="IndexLink"/>
                <w:rtl w:val="true"/>
              </w:rPr>
              <w:t>فتنـه‌هاى همه‌گير در صدر اسـلام</w:t>
            </w:r>
            <w:r>
              <w:rPr>
                <w:rStyle w:val="IndexLink"/>
                <w:rtl w:val="true"/>
              </w:rPr>
              <w:tab/>
            </w:r>
            <w:r>
              <w:rPr>
                <w:rStyle w:val="IndexLink"/>
              </w:rPr>
              <w:t>188</w:t>
            </w:r>
          </w:hyperlink>
        </w:p>
        <w:p>
          <w:pPr>
            <w:pStyle w:val="Contents4"/>
            <w:tabs>
              <w:tab w:val="clear" w:pos="8176"/>
              <w:tab w:val="right" w:pos="9026" w:leader="dot"/>
            </w:tabs>
            <w:rPr/>
          </w:pPr>
          <w:hyperlink w:anchor="__RefHeading___Toc2032493_3224264995">
            <w:r>
              <w:rPr>
                <w:webHidden/>
                <w:rStyle w:val="IndexLink"/>
                <w:rtl w:val="true"/>
              </w:rPr>
              <w:t>خيانت و جاسوسى در جنگ بدر</w:t>
            </w:r>
            <w:r>
              <w:rPr>
                <w:rStyle w:val="IndexLink"/>
                <w:rtl w:val="true"/>
              </w:rPr>
              <w:tab/>
            </w:r>
            <w:r>
              <w:rPr>
                <w:rStyle w:val="IndexLink"/>
              </w:rPr>
              <w:t>191</w:t>
            </w:r>
          </w:hyperlink>
        </w:p>
        <w:p>
          <w:pPr>
            <w:pStyle w:val="Contents4"/>
            <w:tabs>
              <w:tab w:val="clear" w:pos="8176"/>
              <w:tab w:val="right" w:pos="9026" w:leader="dot"/>
            </w:tabs>
            <w:rPr/>
          </w:pPr>
          <w:hyperlink w:anchor="__RefHeading___Toc2032495_3224264995">
            <w:r>
              <w:rPr>
                <w:webHidden/>
                <w:rStyle w:val="IndexLink"/>
                <w:rtl w:val="true"/>
              </w:rPr>
              <w:t>روز فرقان، روز تلاقى دو لشكر</w:t>
            </w:r>
            <w:r>
              <w:rPr>
                <w:rStyle w:val="IndexLink"/>
                <w:rtl w:val="true"/>
              </w:rPr>
              <w:tab/>
            </w:r>
            <w:r>
              <w:rPr>
                <w:rStyle w:val="IndexLink"/>
              </w:rPr>
              <w:t>192</w:t>
            </w:r>
          </w:hyperlink>
        </w:p>
        <w:p>
          <w:pPr>
            <w:pStyle w:val="Contents4"/>
            <w:tabs>
              <w:tab w:val="clear" w:pos="8176"/>
              <w:tab w:val="right" w:pos="9026" w:leader="dot"/>
            </w:tabs>
            <w:rPr/>
          </w:pPr>
          <w:hyperlink w:anchor="__RefHeading___Toc2032497_3224264995">
            <w:r>
              <w:rPr>
                <w:webHidden/>
                <w:rStyle w:val="IndexLink"/>
                <w:rtl w:val="true"/>
              </w:rPr>
              <w:t>نقش شيطان در جنگ بدر</w:t>
            </w:r>
            <w:r>
              <w:rPr>
                <w:rStyle w:val="IndexLink"/>
                <w:rtl w:val="true"/>
              </w:rPr>
              <w:tab/>
            </w:r>
            <w:r>
              <w:rPr>
                <w:rStyle w:val="IndexLink"/>
              </w:rPr>
              <w:t>193</w:t>
            </w:r>
          </w:hyperlink>
        </w:p>
        <w:p>
          <w:pPr>
            <w:pStyle w:val="Contents4"/>
            <w:tabs>
              <w:tab w:val="clear" w:pos="8176"/>
              <w:tab w:val="right" w:pos="9026" w:leader="dot"/>
            </w:tabs>
            <w:rPr/>
          </w:pPr>
          <w:hyperlink w:anchor="__RefHeading___Toc2032499_3224264995">
            <w:r>
              <w:rPr>
                <w:webHidden/>
                <w:rStyle w:val="IndexLink"/>
                <w:rtl w:val="true"/>
              </w:rPr>
              <w:t>منافقين در صف مؤمنين</w:t>
            </w:r>
            <w:r>
              <w:rPr>
                <w:rStyle w:val="IndexLink"/>
                <w:rtl w:val="true"/>
              </w:rPr>
              <w:tab/>
            </w:r>
            <w:r>
              <w:rPr>
                <w:rStyle w:val="IndexLink"/>
              </w:rPr>
              <w:t>193</w:t>
            </w:r>
          </w:hyperlink>
        </w:p>
        <w:p>
          <w:pPr>
            <w:pStyle w:val="Contents4"/>
            <w:tabs>
              <w:tab w:val="clear" w:pos="8176"/>
              <w:tab w:val="right" w:pos="9026" w:leader="dot"/>
            </w:tabs>
            <w:rPr/>
          </w:pPr>
          <w:hyperlink w:anchor="__RefHeading___Toc2032501_3224264995">
            <w:r>
              <w:rPr>
                <w:webHidden/>
                <w:rStyle w:val="IndexLink"/>
                <w:rtl w:val="true"/>
              </w:rPr>
              <w:t>ملائكـه چگونه مبارزه مى‌كردند؟</w:t>
            </w:r>
            <w:r>
              <w:rPr>
                <w:rStyle w:val="IndexLink"/>
                <w:rtl w:val="true"/>
              </w:rPr>
              <w:tab/>
            </w:r>
            <w:r>
              <w:rPr>
                <w:rStyle w:val="IndexLink"/>
              </w:rPr>
              <w:t>194</w:t>
            </w:r>
          </w:hyperlink>
        </w:p>
        <w:p>
          <w:pPr>
            <w:pStyle w:val="Contents4"/>
            <w:tabs>
              <w:tab w:val="clear" w:pos="8176"/>
              <w:tab w:val="right" w:pos="9026" w:leader="dot"/>
            </w:tabs>
            <w:rPr/>
          </w:pPr>
          <w:hyperlink w:anchor="__RefHeading___Toc2032503_3224264995">
            <w:r>
              <w:rPr>
                <w:webHidden/>
                <w:rStyle w:val="IndexLink"/>
                <w:rtl w:val="true"/>
              </w:rPr>
              <w:t>مسئله اسراى جنـگ بـدر</w:t>
            </w:r>
            <w:r>
              <w:rPr>
                <w:rStyle w:val="IndexLink"/>
                <w:rtl w:val="true"/>
              </w:rPr>
              <w:tab/>
            </w:r>
            <w:r>
              <w:rPr>
                <w:rStyle w:val="IndexLink"/>
              </w:rPr>
              <w:t>195</w:t>
            </w:r>
          </w:hyperlink>
        </w:p>
        <w:p>
          <w:pPr>
            <w:pStyle w:val="Contents4"/>
            <w:tabs>
              <w:tab w:val="clear" w:pos="8176"/>
              <w:tab w:val="right" w:pos="9026" w:leader="dot"/>
            </w:tabs>
            <w:rPr/>
          </w:pPr>
          <w:hyperlink w:anchor="__RefHeading___Toc2032505_3224264995">
            <w:r>
              <w:rPr>
                <w:webHidden/>
                <w:rStyle w:val="IndexLink"/>
                <w:rtl w:val="true"/>
              </w:rPr>
              <w:t>تعداد اسراء و كشته‌شدگان جنگ بدر</w:t>
            </w:r>
            <w:r>
              <w:rPr>
                <w:rStyle w:val="IndexLink"/>
                <w:rtl w:val="true"/>
              </w:rPr>
              <w:tab/>
            </w:r>
            <w:r>
              <w:rPr>
                <w:rStyle w:val="IndexLink"/>
              </w:rPr>
              <w:t>196</w:t>
            </w:r>
          </w:hyperlink>
        </w:p>
        <w:p>
          <w:pPr>
            <w:pStyle w:val="Contents4"/>
            <w:tabs>
              <w:tab w:val="clear" w:pos="8176"/>
              <w:tab w:val="right" w:pos="9026" w:leader="dot"/>
            </w:tabs>
            <w:rPr/>
          </w:pPr>
          <w:hyperlink w:anchor="__RefHeading___Toc2032507_3224264995">
            <w:r>
              <w:rPr>
                <w:webHidden/>
                <w:rStyle w:val="IndexLink"/>
                <w:rtl w:val="true"/>
              </w:rPr>
              <w:t>افـرادى از بنى هاشم در جمع اسرا</w:t>
            </w:r>
            <w:r>
              <w:rPr>
                <w:rStyle w:val="IndexLink"/>
                <w:rtl w:val="true"/>
              </w:rPr>
              <w:tab/>
            </w:r>
            <w:r>
              <w:rPr>
                <w:rStyle w:val="IndexLink"/>
              </w:rPr>
              <w:t>197</w:t>
            </w:r>
          </w:hyperlink>
        </w:p>
        <w:p>
          <w:pPr>
            <w:pStyle w:val="Contents4"/>
            <w:tabs>
              <w:tab w:val="clear" w:pos="8176"/>
              <w:tab w:val="right" w:pos="9026" w:leader="dot"/>
            </w:tabs>
            <w:rPr/>
          </w:pPr>
          <w:hyperlink w:anchor="__RefHeading___Toc2032509_3224264995">
            <w:r>
              <w:rPr>
                <w:webHidden/>
                <w:rStyle w:val="IndexLink"/>
                <w:rtl w:val="true"/>
              </w:rPr>
              <w:t>دامـاد پيامبر در جمع اسيـران</w:t>
            </w:r>
            <w:r>
              <w:rPr>
                <w:rStyle w:val="IndexLink"/>
                <w:rtl w:val="true"/>
              </w:rPr>
              <w:tab/>
            </w:r>
            <w:r>
              <w:rPr>
                <w:rStyle w:val="IndexLink"/>
              </w:rPr>
              <w:t>198</w:t>
            </w:r>
          </w:hyperlink>
        </w:p>
        <w:p>
          <w:pPr>
            <w:pStyle w:val="Contents3"/>
            <w:tabs>
              <w:tab w:val="clear" w:pos="8459"/>
              <w:tab w:val="right" w:pos="9026" w:leader="dot"/>
            </w:tabs>
            <w:rPr/>
          </w:pPr>
          <w:hyperlink w:anchor="__RefHeading___Toc2032511_3224264995">
            <w:r>
              <w:rPr>
                <w:webHidden/>
                <w:rStyle w:val="IndexLink"/>
                <w:rtl w:val="true"/>
              </w:rPr>
              <w:t>جنگ اُحُد</w:t>
            </w:r>
            <w:r>
              <w:rPr>
                <w:rStyle w:val="IndexLink"/>
                <w:rtl w:val="true"/>
              </w:rPr>
              <w:tab/>
            </w:r>
            <w:r>
              <w:rPr>
                <w:rStyle w:val="IndexLink"/>
              </w:rPr>
              <w:t>198</w:t>
            </w:r>
          </w:hyperlink>
        </w:p>
        <w:p>
          <w:pPr>
            <w:pStyle w:val="Contents4"/>
            <w:tabs>
              <w:tab w:val="clear" w:pos="8176"/>
              <w:tab w:val="right" w:pos="9026" w:leader="dot"/>
            </w:tabs>
            <w:rPr/>
          </w:pPr>
          <w:hyperlink w:anchor="__RefHeading___Toc2032513_3224264995">
            <w:r>
              <w:rPr>
                <w:webHidden/>
                <w:rStyle w:val="IndexLink"/>
                <w:rtl w:val="true"/>
              </w:rPr>
              <w:t>آيات آغازين جنگ احد</w:t>
            </w:r>
            <w:r>
              <w:rPr>
                <w:rStyle w:val="IndexLink"/>
                <w:rtl w:val="true"/>
              </w:rPr>
              <w:tab/>
            </w:r>
            <w:r>
              <w:rPr>
                <w:rStyle w:val="IndexLink"/>
              </w:rPr>
              <w:t>198</w:t>
            </w:r>
          </w:hyperlink>
        </w:p>
        <w:p>
          <w:pPr>
            <w:pStyle w:val="Contents4"/>
            <w:tabs>
              <w:tab w:val="clear" w:pos="8176"/>
              <w:tab w:val="right" w:pos="9026" w:leader="dot"/>
            </w:tabs>
            <w:rPr/>
          </w:pPr>
          <w:hyperlink w:anchor="__RefHeading___Toc2032515_3224264995">
            <w:r>
              <w:rPr>
                <w:webHidden/>
                <w:rStyle w:val="IndexLink"/>
                <w:rtl w:val="true"/>
              </w:rPr>
              <w:t>عدم حضور فرشتگان در جنگ احد</w:t>
            </w:r>
            <w:r>
              <w:rPr>
                <w:rStyle w:val="IndexLink"/>
                <w:rtl w:val="true"/>
              </w:rPr>
              <w:tab/>
            </w:r>
            <w:r>
              <w:rPr>
                <w:rStyle w:val="IndexLink"/>
              </w:rPr>
              <w:t>200</w:t>
            </w:r>
          </w:hyperlink>
        </w:p>
        <w:p>
          <w:pPr>
            <w:pStyle w:val="Contents4"/>
            <w:tabs>
              <w:tab w:val="clear" w:pos="8176"/>
              <w:tab w:val="right" w:pos="9026" w:leader="dot"/>
            </w:tabs>
            <w:rPr/>
          </w:pPr>
          <w:hyperlink w:anchor="__RefHeading___Toc2032517_3224264995">
            <w:r>
              <w:rPr>
                <w:webHidden/>
                <w:rStyle w:val="IndexLink"/>
                <w:rtl w:val="true"/>
              </w:rPr>
              <w:t>تمهيـدات دشمن بـراى آغاز جنگ</w:t>
            </w:r>
            <w:r>
              <w:rPr>
                <w:rStyle w:val="IndexLink"/>
                <w:rtl w:val="true"/>
              </w:rPr>
              <w:tab/>
            </w:r>
            <w:r>
              <w:rPr>
                <w:rStyle w:val="IndexLink"/>
              </w:rPr>
              <w:t>200</w:t>
            </w:r>
          </w:hyperlink>
        </w:p>
        <w:p>
          <w:pPr>
            <w:pStyle w:val="Contents4"/>
            <w:tabs>
              <w:tab w:val="clear" w:pos="8176"/>
              <w:tab w:val="right" w:pos="9026" w:leader="dot"/>
            </w:tabs>
            <w:rPr/>
          </w:pPr>
          <w:hyperlink w:anchor="__RefHeading___Toc2032519_3224264995">
            <w:r>
              <w:rPr>
                <w:webHidden/>
                <w:rStyle w:val="IndexLink"/>
                <w:rtl w:val="true"/>
              </w:rPr>
              <w:t>مشاوره نظامى پيامبر قبل از آغاز جنگ</w:t>
            </w:r>
            <w:r>
              <w:rPr>
                <w:rStyle w:val="IndexLink"/>
                <w:rtl w:val="true"/>
              </w:rPr>
              <w:tab/>
            </w:r>
            <w:r>
              <w:rPr>
                <w:rStyle w:val="IndexLink"/>
              </w:rPr>
              <w:t>201</w:t>
            </w:r>
          </w:hyperlink>
        </w:p>
        <w:p>
          <w:pPr>
            <w:pStyle w:val="Contents4"/>
            <w:tabs>
              <w:tab w:val="clear" w:pos="8176"/>
              <w:tab w:val="right" w:pos="9026" w:leader="dot"/>
            </w:tabs>
            <w:rPr/>
          </w:pPr>
          <w:hyperlink w:anchor="__RefHeading___Toc2032521_3224264995">
            <w:r>
              <w:rPr>
                <w:webHidden/>
                <w:rStyle w:val="IndexLink"/>
                <w:rtl w:val="true"/>
              </w:rPr>
              <w:t>منـافقيـن در جنـگ احـد</w:t>
            </w:r>
            <w:r>
              <w:rPr>
                <w:rStyle w:val="IndexLink"/>
                <w:rtl w:val="true"/>
              </w:rPr>
              <w:tab/>
            </w:r>
            <w:r>
              <w:rPr>
                <w:rStyle w:val="IndexLink"/>
              </w:rPr>
              <w:t>201</w:t>
            </w:r>
          </w:hyperlink>
        </w:p>
        <w:p>
          <w:pPr>
            <w:pStyle w:val="Contents4"/>
            <w:tabs>
              <w:tab w:val="clear" w:pos="8176"/>
              <w:tab w:val="right" w:pos="9026" w:leader="dot"/>
            </w:tabs>
            <w:rPr/>
          </w:pPr>
          <w:hyperlink w:anchor="__RefHeading___Toc2032523_3224264995">
            <w:r>
              <w:rPr>
                <w:webHidden/>
                <w:rStyle w:val="IndexLink"/>
                <w:rtl w:val="true"/>
              </w:rPr>
              <w:t>تعداد نفرات طرفين در جنگ احد</w:t>
            </w:r>
            <w:r>
              <w:rPr>
                <w:rStyle w:val="IndexLink"/>
                <w:rtl w:val="true"/>
              </w:rPr>
              <w:tab/>
            </w:r>
            <w:r>
              <w:rPr>
                <w:rStyle w:val="IndexLink"/>
              </w:rPr>
              <w:t>202</w:t>
            </w:r>
          </w:hyperlink>
        </w:p>
        <w:p>
          <w:pPr>
            <w:pStyle w:val="Contents4"/>
            <w:tabs>
              <w:tab w:val="clear" w:pos="8176"/>
              <w:tab w:val="right" w:pos="9026" w:leader="dot"/>
            </w:tabs>
            <w:rPr/>
          </w:pPr>
          <w:hyperlink w:anchor="__RefHeading___Toc2032525_3224264995">
            <w:r>
              <w:rPr>
                <w:webHidden/>
                <w:rStyle w:val="IndexLink"/>
                <w:rtl w:val="true"/>
              </w:rPr>
              <w:t>زمـان و محـل وقـوع جنگ احد</w:t>
            </w:r>
            <w:r>
              <w:rPr>
                <w:rStyle w:val="IndexLink"/>
                <w:rtl w:val="true"/>
              </w:rPr>
              <w:tab/>
            </w:r>
            <w:r>
              <w:rPr>
                <w:rStyle w:val="IndexLink"/>
              </w:rPr>
              <w:t>202</w:t>
            </w:r>
          </w:hyperlink>
        </w:p>
        <w:p>
          <w:pPr>
            <w:pStyle w:val="Contents4"/>
            <w:tabs>
              <w:tab w:val="clear" w:pos="8176"/>
              <w:tab w:val="right" w:pos="9026" w:leader="dot"/>
            </w:tabs>
            <w:rPr/>
          </w:pPr>
          <w:hyperlink w:anchor="__RefHeading___Toc2032527_3224264995">
            <w:r>
              <w:rPr>
                <w:webHidden/>
                <w:rStyle w:val="IndexLink"/>
                <w:rtl w:val="true"/>
              </w:rPr>
              <w:t>تاكتيك جنگى پيامبر در جنگ احد</w:t>
            </w:r>
            <w:r>
              <w:rPr>
                <w:rStyle w:val="IndexLink"/>
                <w:rtl w:val="true"/>
              </w:rPr>
              <w:tab/>
            </w:r>
            <w:r>
              <w:rPr>
                <w:rStyle w:val="IndexLink"/>
              </w:rPr>
              <w:t>202</w:t>
            </w:r>
          </w:hyperlink>
        </w:p>
        <w:p>
          <w:pPr>
            <w:pStyle w:val="Contents4"/>
            <w:tabs>
              <w:tab w:val="clear" w:pos="8176"/>
              <w:tab w:val="right" w:pos="9026" w:leader="dot"/>
            </w:tabs>
            <w:rPr/>
          </w:pPr>
          <w:hyperlink w:anchor="__RefHeading___Toc2032529_3224264995">
            <w:r>
              <w:rPr>
                <w:webHidden/>
                <w:rStyle w:val="IndexLink"/>
                <w:rtl w:val="true"/>
              </w:rPr>
              <w:t>فاجعه دره احد</w:t>
            </w:r>
            <w:r>
              <w:rPr>
                <w:rStyle w:val="IndexLink"/>
                <w:rtl w:val="true"/>
              </w:rPr>
              <w:tab/>
            </w:r>
            <w:r>
              <w:rPr>
                <w:rStyle w:val="IndexLink"/>
              </w:rPr>
              <w:t>203</w:t>
            </w:r>
          </w:hyperlink>
        </w:p>
        <w:p>
          <w:pPr>
            <w:pStyle w:val="Contents4"/>
            <w:tabs>
              <w:tab w:val="clear" w:pos="8176"/>
              <w:tab w:val="right" w:pos="9026" w:leader="dot"/>
            </w:tabs>
            <w:rPr/>
          </w:pPr>
          <w:hyperlink w:anchor="__RefHeading___Toc2032531_3224264995">
            <w:r>
              <w:rPr>
                <w:webHidden/>
                <w:rStyle w:val="IndexLink"/>
                <w:rtl w:val="true"/>
              </w:rPr>
              <w:t>فاجعه چنين اتفاق افتاد</w:t>
            </w:r>
            <w:r>
              <w:rPr>
                <w:rStyle w:val="IndexLink"/>
                <w:rtl w:val="true"/>
              </w:rPr>
              <w:t>!</w:t>
              <w:tab/>
            </w:r>
            <w:r>
              <w:rPr>
                <w:rStyle w:val="IndexLink"/>
              </w:rPr>
              <w:t>203</w:t>
            </w:r>
          </w:hyperlink>
        </w:p>
        <w:p>
          <w:pPr>
            <w:pStyle w:val="Contents4"/>
            <w:tabs>
              <w:tab w:val="clear" w:pos="8176"/>
              <w:tab w:val="right" w:pos="9026" w:leader="dot"/>
            </w:tabs>
            <w:rPr/>
          </w:pPr>
          <w:hyperlink w:anchor="__RefHeading___Toc2032533_3224264995">
            <w:r>
              <w:rPr>
                <w:webHidden/>
                <w:rStyle w:val="IndexLink"/>
                <w:rtl w:val="true"/>
              </w:rPr>
              <w:t>شكست اوليه قريش</w:t>
            </w:r>
            <w:r>
              <w:rPr>
                <w:rStyle w:val="IndexLink"/>
                <w:rtl w:val="true"/>
              </w:rPr>
              <w:tab/>
            </w:r>
            <w:r>
              <w:rPr>
                <w:rStyle w:val="IndexLink"/>
              </w:rPr>
              <w:t>204</w:t>
            </w:r>
          </w:hyperlink>
        </w:p>
        <w:p>
          <w:pPr>
            <w:pStyle w:val="Contents4"/>
            <w:tabs>
              <w:tab w:val="clear" w:pos="8176"/>
              <w:tab w:val="right" w:pos="9026" w:leader="dot"/>
            </w:tabs>
            <w:rPr/>
          </w:pPr>
          <w:hyperlink w:anchor="__RefHeading___Toc2032535_3224264995">
            <w:r>
              <w:rPr>
                <w:webHidden/>
                <w:rStyle w:val="IndexLink"/>
                <w:rtl w:val="true"/>
              </w:rPr>
              <w:t>حمله از دره احد و شكست لشكر اسلام</w:t>
            </w:r>
            <w:r>
              <w:rPr>
                <w:rStyle w:val="IndexLink"/>
                <w:rtl w:val="true"/>
              </w:rPr>
              <w:tab/>
            </w:r>
            <w:r>
              <w:rPr>
                <w:rStyle w:val="IndexLink"/>
              </w:rPr>
              <w:t>204</w:t>
            </w:r>
          </w:hyperlink>
        </w:p>
        <w:p>
          <w:pPr>
            <w:pStyle w:val="Contents4"/>
            <w:tabs>
              <w:tab w:val="clear" w:pos="8176"/>
              <w:tab w:val="right" w:pos="9026" w:leader="dot"/>
            </w:tabs>
            <w:rPr/>
          </w:pPr>
          <w:hyperlink w:anchor="__RefHeading___Toc2032537_3224264995">
            <w:r>
              <w:rPr>
                <w:webHidden/>
                <w:rStyle w:val="IndexLink"/>
                <w:rtl w:val="true"/>
              </w:rPr>
              <w:t>فاجعه شهادت حمزه سيدالشهداء</w:t>
            </w:r>
            <w:r>
              <w:rPr>
                <w:rStyle w:val="IndexLink"/>
                <w:rtl w:val="true"/>
              </w:rPr>
              <w:tab/>
            </w:r>
            <w:r>
              <w:rPr>
                <w:rStyle w:val="IndexLink"/>
              </w:rPr>
              <w:t>205</w:t>
            </w:r>
          </w:hyperlink>
        </w:p>
        <w:p>
          <w:pPr>
            <w:pStyle w:val="Contents4"/>
            <w:tabs>
              <w:tab w:val="clear" w:pos="8176"/>
              <w:tab w:val="right" w:pos="9026" w:leader="dot"/>
            </w:tabs>
            <w:rPr/>
          </w:pPr>
          <w:hyperlink w:anchor="__RefHeading___Toc2032539_3224264995">
            <w:r>
              <w:rPr>
                <w:webHidden/>
                <w:rStyle w:val="IndexLink"/>
                <w:rtl w:val="true"/>
              </w:rPr>
              <w:t>در لحظات سخت فاجعه احد</w:t>
            </w:r>
            <w:r>
              <w:rPr>
                <w:rStyle w:val="IndexLink"/>
                <w:rtl w:val="true"/>
              </w:rPr>
              <w:tab/>
            </w:r>
            <w:r>
              <w:rPr>
                <w:rStyle w:val="IndexLink"/>
              </w:rPr>
              <w:t>206</w:t>
            </w:r>
          </w:hyperlink>
        </w:p>
        <w:p>
          <w:pPr>
            <w:pStyle w:val="Contents4"/>
            <w:tabs>
              <w:tab w:val="clear" w:pos="8176"/>
              <w:tab w:val="right" w:pos="9026" w:leader="dot"/>
            </w:tabs>
            <w:rPr/>
          </w:pPr>
          <w:hyperlink w:anchor="__RefHeading___Toc2032541_3224264995">
            <w:r>
              <w:rPr>
                <w:webHidden/>
                <w:rStyle w:val="IndexLink"/>
                <w:rtl w:val="true"/>
              </w:rPr>
              <w:t>اولين زن مسلمان در جبهه</w:t>
            </w:r>
            <w:r>
              <w:rPr>
                <w:rStyle w:val="IndexLink"/>
                <w:rtl w:val="true"/>
              </w:rPr>
              <w:tab/>
            </w:r>
            <w:r>
              <w:rPr>
                <w:rStyle w:val="IndexLink"/>
              </w:rPr>
              <w:t>207</w:t>
            </w:r>
          </w:hyperlink>
        </w:p>
        <w:p>
          <w:pPr>
            <w:pStyle w:val="Contents4"/>
            <w:tabs>
              <w:tab w:val="clear" w:pos="8176"/>
              <w:tab w:val="right" w:pos="9026" w:leader="dot"/>
            </w:tabs>
            <w:rPr/>
          </w:pPr>
          <w:hyperlink w:anchor="__RefHeading___Toc2032543_3224264995">
            <w:r>
              <w:rPr>
                <w:webHidden/>
                <w:rStyle w:val="IndexLink"/>
                <w:rtl w:val="true"/>
              </w:rPr>
              <w:t>شايعـه مرگ پيامبر صلى‌الله‌عليه‌و‌آله</w:t>
            </w:r>
            <w:r>
              <w:rPr>
                <w:rStyle w:val="IndexLink"/>
                <w:rtl w:val="true"/>
              </w:rPr>
              <w:tab/>
            </w:r>
            <w:r>
              <w:rPr>
                <w:rStyle w:val="IndexLink"/>
              </w:rPr>
              <w:t>207</w:t>
            </w:r>
          </w:hyperlink>
        </w:p>
        <w:p>
          <w:pPr>
            <w:pStyle w:val="Contents4"/>
            <w:tabs>
              <w:tab w:val="clear" w:pos="8176"/>
              <w:tab w:val="right" w:pos="9026" w:leader="dot"/>
            </w:tabs>
            <w:rPr/>
          </w:pPr>
          <w:hyperlink w:anchor="__RefHeading___Toc2032545_3224264995">
            <w:r>
              <w:rPr>
                <w:webHidden/>
                <w:rStyle w:val="IndexLink"/>
                <w:rtl w:val="true"/>
              </w:rPr>
              <w:t>زخمى شدن پيامبر صلى‌الله‌عليه‌و‌آله</w:t>
            </w:r>
            <w:r>
              <w:rPr>
                <w:rStyle w:val="IndexLink"/>
                <w:rtl w:val="true"/>
              </w:rPr>
              <w:tab/>
            </w:r>
            <w:r>
              <w:rPr>
                <w:rStyle w:val="IndexLink"/>
              </w:rPr>
              <w:t>207</w:t>
            </w:r>
          </w:hyperlink>
        </w:p>
        <w:p>
          <w:pPr>
            <w:pStyle w:val="Contents4"/>
            <w:tabs>
              <w:tab w:val="clear" w:pos="8176"/>
              <w:tab w:val="right" w:pos="9026" w:leader="dot"/>
            </w:tabs>
            <w:rPr/>
          </w:pPr>
          <w:hyperlink w:anchor="__RefHeading___Toc2032547_3224264995">
            <w:r>
              <w:rPr>
                <w:webHidden/>
                <w:rStyle w:val="IndexLink"/>
                <w:rtl w:val="true"/>
              </w:rPr>
              <w:t>حمله مجدد مسلمين و پايان جنگ احد</w:t>
            </w:r>
            <w:r>
              <w:rPr>
                <w:rStyle w:val="IndexLink"/>
                <w:rtl w:val="true"/>
              </w:rPr>
              <w:tab/>
            </w:r>
            <w:r>
              <w:rPr>
                <w:rStyle w:val="IndexLink"/>
              </w:rPr>
              <w:t>207</w:t>
            </w:r>
          </w:hyperlink>
        </w:p>
        <w:p>
          <w:pPr>
            <w:pStyle w:val="Contents4"/>
            <w:tabs>
              <w:tab w:val="clear" w:pos="8176"/>
              <w:tab w:val="right" w:pos="9026" w:leader="dot"/>
            </w:tabs>
            <w:rPr/>
          </w:pPr>
          <w:hyperlink w:anchor="__RefHeading___Toc2032549_3224264995">
            <w:r>
              <w:rPr>
                <w:webHidden/>
                <w:rStyle w:val="IndexLink"/>
                <w:rtl w:val="true"/>
              </w:rPr>
              <w:t>تعـداد شهـداى لشكر اسـلام</w:t>
            </w:r>
            <w:r>
              <w:rPr>
                <w:rStyle w:val="IndexLink"/>
                <w:rtl w:val="true"/>
              </w:rPr>
              <w:tab/>
            </w:r>
            <w:r>
              <w:rPr>
                <w:rStyle w:val="IndexLink"/>
              </w:rPr>
              <w:t>208</w:t>
            </w:r>
          </w:hyperlink>
        </w:p>
        <w:p>
          <w:pPr>
            <w:pStyle w:val="Contents4"/>
            <w:tabs>
              <w:tab w:val="clear" w:pos="8176"/>
              <w:tab w:val="right" w:pos="9026" w:leader="dot"/>
            </w:tabs>
            <w:rPr/>
          </w:pPr>
          <w:hyperlink w:anchor="__RefHeading___Toc2032551_3224264995">
            <w:r>
              <w:rPr>
                <w:webHidden/>
                <w:rStyle w:val="IndexLink"/>
                <w:rtl w:val="true"/>
              </w:rPr>
              <w:t>اسـامى شهـداى جنـگ احـد از مهـاجرين</w:t>
            </w:r>
            <w:r>
              <w:rPr>
                <w:rStyle w:val="IndexLink"/>
                <w:rtl w:val="true"/>
              </w:rPr>
              <w:tab/>
            </w:r>
            <w:r>
              <w:rPr>
                <w:rStyle w:val="IndexLink"/>
              </w:rPr>
              <w:t>208</w:t>
            </w:r>
          </w:hyperlink>
        </w:p>
        <w:p>
          <w:pPr>
            <w:pStyle w:val="Contents4"/>
            <w:tabs>
              <w:tab w:val="clear" w:pos="8176"/>
              <w:tab w:val="right" w:pos="9026" w:leader="dot"/>
            </w:tabs>
            <w:rPr/>
          </w:pPr>
          <w:hyperlink w:anchor="__RefHeading___Toc2032553_3224264995">
            <w:r>
              <w:rPr>
                <w:webHidden/>
                <w:rStyle w:val="IndexLink"/>
                <w:rtl w:val="true"/>
              </w:rPr>
              <w:t>اسامى شهداى جنگ احد از انصار</w:t>
            </w:r>
            <w:r>
              <w:rPr>
                <w:rStyle w:val="IndexLink"/>
                <w:rtl w:val="true"/>
              </w:rPr>
              <w:tab/>
            </w:r>
            <w:r>
              <w:rPr>
                <w:rStyle w:val="IndexLink"/>
              </w:rPr>
              <w:t>208</w:t>
            </w:r>
          </w:hyperlink>
        </w:p>
        <w:p>
          <w:pPr>
            <w:pStyle w:val="Contents4"/>
            <w:tabs>
              <w:tab w:val="clear" w:pos="8176"/>
              <w:tab w:val="right" w:pos="9026" w:leader="dot"/>
            </w:tabs>
            <w:rPr/>
          </w:pPr>
          <w:hyperlink w:anchor="__RefHeading___Toc2032555_3224264995">
            <w:r>
              <w:rPr>
                <w:webHidden/>
                <w:rStyle w:val="IndexLink"/>
                <w:rtl w:val="true"/>
              </w:rPr>
              <w:t>تحليل قرآن از عوامل شكست و پيروزى</w:t>
            </w:r>
            <w:r>
              <w:rPr>
                <w:rStyle w:val="IndexLink"/>
                <w:rtl w:val="true"/>
              </w:rPr>
              <w:tab/>
            </w:r>
            <w:r>
              <w:rPr>
                <w:rStyle w:val="IndexLink"/>
              </w:rPr>
              <w:t>209</w:t>
            </w:r>
          </w:hyperlink>
        </w:p>
        <w:p>
          <w:pPr>
            <w:pStyle w:val="Contents4"/>
            <w:tabs>
              <w:tab w:val="clear" w:pos="8176"/>
              <w:tab w:val="right" w:pos="9026" w:leader="dot"/>
            </w:tabs>
            <w:rPr/>
          </w:pPr>
          <w:hyperlink w:anchor="__RefHeading___Toc2032557_3224264995">
            <w:r>
              <w:rPr>
                <w:webHidden/>
                <w:rStyle w:val="IndexLink"/>
                <w:rtl w:val="true"/>
              </w:rPr>
              <w:t>تحليل اتفاقات جنگ احد</w:t>
            </w:r>
            <w:r>
              <w:rPr>
                <w:rStyle w:val="IndexLink"/>
                <w:rtl w:val="true"/>
              </w:rPr>
              <w:tab/>
            </w:r>
            <w:r>
              <w:rPr>
                <w:rStyle w:val="IndexLink"/>
              </w:rPr>
              <w:t>211</w:t>
            </w:r>
          </w:hyperlink>
        </w:p>
        <w:p>
          <w:pPr>
            <w:pStyle w:val="Contents4"/>
            <w:tabs>
              <w:tab w:val="clear" w:pos="8176"/>
              <w:tab w:val="right" w:pos="9026" w:leader="dot"/>
            </w:tabs>
            <w:rPr/>
          </w:pPr>
          <w:hyperlink w:anchor="__RefHeading___Toc2032559_3224264995">
            <w:r>
              <w:rPr>
                <w:webHidden/>
                <w:rStyle w:val="IndexLink"/>
                <w:rtl w:val="true"/>
              </w:rPr>
              <w:t>سه عامل پيروزى</w:t>
            </w:r>
            <w:r>
              <w:rPr>
                <w:rStyle w:val="IndexLink"/>
                <w:rtl w:val="true"/>
              </w:rPr>
              <w:tab/>
            </w:r>
            <w:r>
              <w:rPr>
                <w:rStyle w:val="IndexLink"/>
              </w:rPr>
              <w:t>211</w:t>
            </w:r>
          </w:hyperlink>
        </w:p>
        <w:p>
          <w:pPr>
            <w:pStyle w:val="Contents4"/>
            <w:tabs>
              <w:tab w:val="clear" w:pos="8176"/>
              <w:tab w:val="right" w:pos="9026" w:leader="dot"/>
            </w:tabs>
            <w:rPr/>
          </w:pPr>
          <w:hyperlink w:anchor="__RefHeading___Toc2032561_3224264995">
            <w:r>
              <w:rPr>
                <w:webHidden/>
                <w:rStyle w:val="IndexLink"/>
                <w:rtl w:val="true"/>
              </w:rPr>
              <w:t>دو عامل اصلى شكست</w:t>
            </w:r>
            <w:r>
              <w:rPr>
                <w:rStyle w:val="IndexLink"/>
                <w:rtl w:val="true"/>
              </w:rPr>
              <w:tab/>
            </w:r>
            <w:r>
              <w:rPr>
                <w:rStyle w:val="IndexLink"/>
              </w:rPr>
              <w:t>212</w:t>
            </w:r>
          </w:hyperlink>
        </w:p>
        <w:p>
          <w:pPr>
            <w:pStyle w:val="Contents4"/>
            <w:tabs>
              <w:tab w:val="clear" w:pos="8176"/>
              <w:tab w:val="right" w:pos="9026" w:leader="dot"/>
            </w:tabs>
            <w:rPr/>
          </w:pPr>
          <w:hyperlink w:anchor="__RefHeading___Toc2032563_3224264995">
            <w:r>
              <w:rPr>
                <w:webHidden/>
                <w:rStyle w:val="IndexLink"/>
                <w:rtl w:val="true"/>
              </w:rPr>
              <w:t>امتحان ايمان افراد در تحولات و جنگ‌ها</w:t>
            </w:r>
            <w:r>
              <w:rPr>
                <w:rStyle w:val="IndexLink"/>
                <w:rtl w:val="true"/>
              </w:rPr>
              <w:tab/>
            </w:r>
            <w:r>
              <w:rPr>
                <w:rStyle w:val="IndexLink"/>
              </w:rPr>
              <w:t>214</w:t>
            </w:r>
          </w:hyperlink>
        </w:p>
        <w:p>
          <w:pPr>
            <w:pStyle w:val="Contents4"/>
            <w:tabs>
              <w:tab w:val="clear" w:pos="8176"/>
              <w:tab w:val="right" w:pos="9026" w:leader="dot"/>
            </w:tabs>
            <w:rPr/>
          </w:pPr>
          <w:hyperlink w:anchor="__RefHeading___Toc2032565_3224264995">
            <w:r>
              <w:rPr>
                <w:webHidden/>
                <w:rStyle w:val="IndexLink"/>
                <w:rtl w:val="true"/>
              </w:rPr>
              <w:t>برخورد قرآن با مسلمانان فرارى از جنگ</w:t>
            </w:r>
            <w:r>
              <w:rPr>
                <w:rStyle w:val="IndexLink"/>
                <w:rtl w:val="true"/>
              </w:rPr>
              <w:tab/>
            </w:r>
            <w:r>
              <w:rPr>
                <w:rStyle w:val="IndexLink"/>
              </w:rPr>
              <w:t>215</w:t>
            </w:r>
          </w:hyperlink>
        </w:p>
        <w:p>
          <w:pPr>
            <w:pStyle w:val="Contents4"/>
            <w:tabs>
              <w:tab w:val="clear" w:pos="8176"/>
              <w:tab w:val="right" w:pos="9026" w:leader="dot"/>
            </w:tabs>
            <w:rPr/>
          </w:pPr>
          <w:hyperlink w:anchor="__RefHeading___Toc2032567_3224264995">
            <w:r>
              <w:rPr>
                <w:webHidden/>
                <w:rStyle w:val="IndexLink"/>
                <w:rtl w:val="true"/>
              </w:rPr>
              <w:t>برگشت فراريان</w:t>
            </w:r>
            <w:r>
              <w:rPr>
                <w:rStyle w:val="IndexLink"/>
                <w:rtl w:val="true"/>
              </w:rPr>
              <w:tab/>
            </w:r>
            <w:r>
              <w:rPr>
                <w:rStyle w:val="IndexLink"/>
              </w:rPr>
              <w:t>216</w:t>
            </w:r>
          </w:hyperlink>
        </w:p>
        <w:p>
          <w:pPr>
            <w:pStyle w:val="Contents4"/>
            <w:tabs>
              <w:tab w:val="clear" w:pos="8176"/>
              <w:tab w:val="right" w:pos="9026" w:leader="dot"/>
            </w:tabs>
            <w:rPr/>
          </w:pPr>
          <w:hyperlink w:anchor="__RefHeading___Toc2032569_3224264995">
            <w:r>
              <w:rPr>
                <w:webHidden/>
                <w:rStyle w:val="IndexLink"/>
                <w:rtl w:val="true"/>
              </w:rPr>
              <w:t>يادى از ياران مقاومت در جنگ احد</w:t>
            </w:r>
            <w:r>
              <w:rPr>
                <w:rStyle w:val="IndexLink"/>
                <w:rtl w:val="true"/>
              </w:rPr>
              <w:tab/>
            </w:r>
            <w:r>
              <w:rPr>
                <w:rStyle w:val="IndexLink"/>
              </w:rPr>
              <w:t>218</w:t>
            </w:r>
          </w:hyperlink>
        </w:p>
        <w:p>
          <w:pPr>
            <w:pStyle w:val="Contents4"/>
            <w:tabs>
              <w:tab w:val="clear" w:pos="8176"/>
              <w:tab w:val="right" w:pos="9026" w:leader="dot"/>
            </w:tabs>
            <w:rPr/>
          </w:pPr>
          <w:hyperlink w:anchor="__RefHeading___Toc2032571_3224264995">
            <w:r>
              <w:rPr>
                <w:webHidden/>
                <w:rStyle w:val="IndexLink"/>
                <w:rtl w:val="true"/>
              </w:rPr>
              <w:t>دين يا پيامبر</w:t>
            </w:r>
            <w:r>
              <w:rPr>
                <w:rStyle w:val="IndexLink"/>
                <w:rtl w:val="true"/>
              </w:rPr>
              <w:t>!</w:t>
              <w:tab/>
            </w:r>
            <w:r>
              <w:rPr>
                <w:rStyle w:val="IndexLink"/>
              </w:rPr>
              <w:t>220</w:t>
            </w:r>
          </w:hyperlink>
        </w:p>
        <w:p>
          <w:pPr>
            <w:pStyle w:val="Contents4"/>
            <w:tabs>
              <w:tab w:val="clear" w:pos="8176"/>
              <w:tab w:val="right" w:pos="9026" w:leader="dot"/>
            </w:tabs>
            <w:rPr/>
          </w:pPr>
          <w:hyperlink w:anchor="__RefHeading___Toc2032573_3224264995">
            <w:r>
              <w:rPr>
                <w:webHidden/>
                <w:rStyle w:val="IndexLink"/>
                <w:rtl w:val="true"/>
              </w:rPr>
              <w:t>وقايع بعد از جنگ احد</w:t>
            </w:r>
            <w:r>
              <w:rPr>
                <w:rStyle w:val="IndexLink"/>
                <w:rtl w:val="true"/>
              </w:rPr>
              <w:tab/>
            </w:r>
            <w:r>
              <w:rPr>
                <w:rStyle w:val="IndexLink"/>
              </w:rPr>
              <w:t>222</w:t>
            </w:r>
          </w:hyperlink>
        </w:p>
        <w:p>
          <w:pPr>
            <w:pStyle w:val="Contents3"/>
            <w:tabs>
              <w:tab w:val="clear" w:pos="8459"/>
              <w:tab w:val="right" w:pos="9026" w:leader="dot"/>
            </w:tabs>
            <w:rPr/>
          </w:pPr>
          <w:hyperlink w:anchor="__RefHeading___Toc2032575_3224264995">
            <w:r>
              <w:rPr>
                <w:webHidden/>
                <w:rStyle w:val="IndexLink"/>
                <w:rtl w:val="true"/>
              </w:rPr>
              <w:t>غزوه بدر صغرى</w:t>
            </w:r>
            <w:r>
              <w:rPr>
                <w:rStyle w:val="IndexLink"/>
                <w:rtl w:val="true"/>
              </w:rPr>
              <w:tab/>
            </w:r>
            <w:r>
              <w:rPr>
                <w:rStyle w:val="IndexLink"/>
              </w:rPr>
              <w:t>223</w:t>
            </w:r>
          </w:hyperlink>
        </w:p>
        <w:p>
          <w:pPr>
            <w:pStyle w:val="Contents4"/>
            <w:tabs>
              <w:tab w:val="clear" w:pos="8176"/>
              <w:tab w:val="right" w:pos="9026" w:leader="dot"/>
            </w:tabs>
            <w:rPr/>
          </w:pPr>
          <w:hyperlink w:anchor="__RefHeading___Toc2032577_3224264995">
            <w:r>
              <w:rPr>
                <w:webHidden/>
                <w:rStyle w:val="IndexLink"/>
                <w:rtl w:val="true"/>
              </w:rPr>
              <w:t>جنگ روانى عليه اسلام</w:t>
            </w:r>
            <w:r>
              <w:rPr>
                <w:rStyle w:val="IndexLink"/>
                <w:rtl w:val="true"/>
              </w:rPr>
              <w:tab/>
            </w:r>
            <w:r>
              <w:rPr>
                <w:rStyle w:val="IndexLink"/>
              </w:rPr>
              <w:t>223</w:t>
            </w:r>
          </w:hyperlink>
        </w:p>
        <w:p>
          <w:pPr>
            <w:pStyle w:val="Contents4"/>
            <w:tabs>
              <w:tab w:val="clear" w:pos="8176"/>
              <w:tab w:val="right" w:pos="9026" w:leader="dot"/>
            </w:tabs>
            <w:rPr/>
          </w:pPr>
          <w:hyperlink w:anchor="__RefHeading___Toc2032579_3224264995">
            <w:r>
              <w:rPr>
                <w:webHidden/>
                <w:rStyle w:val="IndexLink"/>
                <w:rtl w:val="true"/>
              </w:rPr>
              <w:t>غزوه جيش سويق</w:t>
            </w:r>
            <w:r>
              <w:rPr>
                <w:rStyle w:val="IndexLink"/>
                <w:rtl w:val="true"/>
              </w:rPr>
              <w:tab/>
            </w:r>
            <w:r>
              <w:rPr>
                <w:rStyle w:val="IndexLink"/>
              </w:rPr>
              <w:t>226</w:t>
            </w:r>
          </w:hyperlink>
        </w:p>
        <w:p>
          <w:pPr>
            <w:pStyle w:val="Contents3"/>
            <w:tabs>
              <w:tab w:val="clear" w:pos="8459"/>
              <w:tab w:val="right" w:pos="9026" w:leader="dot"/>
            </w:tabs>
            <w:rPr/>
          </w:pPr>
          <w:hyperlink w:anchor="__RefHeading___Toc2032581_3224264995">
            <w:r>
              <w:rPr>
                <w:webHidden/>
                <w:rStyle w:val="IndexLink"/>
                <w:rtl w:val="true"/>
              </w:rPr>
              <w:t>جنگ خندق يا جنگ احزاب</w:t>
            </w:r>
            <w:r>
              <w:rPr>
                <w:rStyle w:val="IndexLink"/>
                <w:rtl w:val="true"/>
              </w:rPr>
              <w:tab/>
            </w:r>
            <w:r>
              <w:rPr>
                <w:rStyle w:val="IndexLink"/>
              </w:rPr>
              <w:t>227</w:t>
            </w:r>
          </w:hyperlink>
        </w:p>
        <w:p>
          <w:pPr>
            <w:pStyle w:val="Contents4"/>
            <w:tabs>
              <w:tab w:val="clear" w:pos="8176"/>
              <w:tab w:val="right" w:pos="9026" w:leader="dot"/>
            </w:tabs>
            <w:rPr/>
          </w:pPr>
          <w:hyperlink w:anchor="__RefHeading___Toc2032583_3224264995">
            <w:r>
              <w:rPr>
                <w:webHidden/>
                <w:rStyle w:val="IndexLink"/>
                <w:rtl w:val="true"/>
              </w:rPr>
              <w:t>ذكر تاريخ جنگ خندق در قرآن</w:t>
            </w:r>
            <w:r>
              <w:rPr>
                <w:rStyle w:val="IndexLink"/>
                <w:rtl w:val="true"/>
              </w:rPr>
              <w:tab/>
            </w:r>
            <w:r>
              <w:rPr>
                <w:rStyle w:val="IndexLink"/>
              </w:rPr>
              <w:t>227</w:t>
            </w:r>
          </w:hyperlink>
        </w:p>
        <w:p>
          <w:pPr>
            <w:pStyle w:val="Contents4"/>
            <w:tabs>
              <w:tab w:val="clear" w:pos="8176"/>
              <w:tab w:val="right" w:pos="9026" w:leader="dot"/>
            </w:tabs>
            <w:rPr/>
          </w:pPr>
          <w:hyperlink w:anchor="__RefHeading___Toc2032585_3224264995">
            <w:r>
              <w:rPr>
                <w:webHidden/>
                <w:rStyle w:val="IndexLink"/>
                <w:rtl w:val="true"/>
              </w:rPr>
              <w:t>هجوم همه جانبه لشكر احزاب</w:t>
            </w:r>
            <w:r>
              <w:rPr>
                <w:rStyle w:val="IndexLink"/>
                <w:rtl w:val="true"/>
              </w:rPr>
              <w:tab/>
            </w:r>
            <w:r>
              <w:rPr>
                <w:rStyle w:val="IndexLink"/>
              </w:rPr>
              <w:t>228</w:t>
            </w:r>
          </w:hyperlink>
        </w:p>
        <w:p>
          <w:pPr>
            <w:pStyle w:val="Contents4"/>
            <w:tabs>
              <w:tab w:val="clear" w:pos="8176"/>
              <w:tab w:val="right" w:pos="9026" w:leader="dot"/>
            </w:tabs>
            <w:rPr/>
          </w:pPr>
          <w:hyperlink w:anchor="__RefHeading___Toc2032587_3224264995">
            <w:r>
              <w:rPr>
                <w:webHidden/>
                <w:rStyle w:val="IndexLink"/>
                <w:rtl w:val="true"/>
              </w:rPr>
              <w:t>نقش منافقين در جنگ احزاب</w:t>
            </w:r>
            <w:r>
              <w:rPr>
                <w:rStyle w:val="IndexLink"/>
                <w:rtl w:val="true"/>
              </w:rPr>
              <w:tab/>
            </w:r>
            <w:r>
              <w:rPr>
                <w:rStyle w:val="IndexLink"/>
              </w:rPr>
              <w:t>229</w:t>
            </w:r>
          </w:hyperlink>
        </w:p>
        <w:p>
          <w:pPr>
            <w:pStyle w:val="Contents4"/>
            <w:tabs>
              <w:tab w:val="clear" w:pos="8176"/>
              <w:tab w:val="right" w:pos="9026" w:leader="dot"/>
            </w:tabs>
            <w:rPr/>
          </w:pPr>
          <w:hyperlink w:anchor="__RefHeading___Toc2032589_3224264995">
            <w:r>
              <w:rPr>
                <w:webHidden/>
                <w:rStyle w:val="IndexLink"/>
                <w:rtl w:val="true"/>
              </w:rPr>
              <w:t>تعريف قرآن از مقاومت مؤمنين و روحيه مسلمانان</w:t>
            </w:r>
            <w:r>
              <w:rPr>
                <w:rStyle w:val="IndexLink"/>
                <w:rtl w:val="true"/>
              </w:rPr>
              <w:tab/>
            </w:r>
            <w:r>
              <w:rPr>
                <w:rStyle w:val="IndexLink"/>
              </w:rPr>
              <w:t>230</w:t>
            </w:r>
          </w:hyperlink>
        </w:p>
        <w:p>
          <w:pPr>
            <w:pStyle w:val="Contents4"/>
            <w:tabs>
              <w:tab w:val="clear" w:pos="8176"/>
              <w:tab w:val="right" w:pos="9026" w:leader="dot"/>
            </w:tabs>
            <w:rPr/>
          </w:pPr>
          <w:hyperlink w:anchor="__RefHeading___Toc2032591_3224264995">
            <w:r>
              <w:rPr>
                <w:webHidden/>
                <w:rStyle w:val="IndexLink"/>
                <w:rtl w:val="true"/>
              </w:rPr>
              <w:t xml:space="preserve">مِنَ الْمُؤْمِنينَ رِجالٌ صَدَقُوا ما عاهَدوُا اللّهَ عَلَيْهِ </w:t>
            </w:r>
            <w:r>
              <w:rPr>
                <w:rStyle w:val="IndexLink"/>
                <w:rtl w:val="true"/>
              </w:rPr>
              <w:t>!</w:t>
              <w:tab/>
            </w:r>
            <w:r>
              <w:rPr>
                <w:rStyle w:val="IndexLink"/>
              </w:rPr>
              <w:t>232</w:t>
            </w:r>
          </w:hyperlink>
        </w:p>
        <w:p>
          <w:pPr>
            <w:pStyle w:val="Contents4"/>
            <w:tabs>
              <w:tab w:val="clear" w:pos="8176"/>
              <w:tab w:val="right" w:pos="9026" w:leader="dot"/>
            </w:tabs>
            <w:rPr/>
          </w:pPr>
          <w:hyperlink w:anchor="__RefHeading___Toc2032593_3224264995">
            <w:r>
              <w:rPr>
                <w:webHidden/>
                <w:rStyle w:val="IndexLink"/>
                <w:rtl w:val="true"/>
              </w:rPr>
              <w:t>تاريخ جنگ خندق در روايات اسلامى</w:t>
            </w:r>
            <w:r>
              <w:rPr>
                <w:rStyle w:val="IndexLink"/>
                <w:rtl w:val="true"/>
              </w:rPr>
              <w:tab/>
            </w:r>
            <w:r>
              <w:rPr>
                <w:rStyle w:val="IndexLink"/>
              </w:rPr>
              <w:t>233</w:t>
            </w:r>
          </w:hyperlink>
        </w:p>
        <w:p>
          <w:pPr>
            <w:pStyle w:val="Contents4"/>
            <w:tabs>
              <w:tab w:val="clear" w:pos="8176"/>
              <w:tab w:val="right" w:pos="9026" w:leader="dot"/>
            </w:tabs>
            <w:rPr/>
          </w:pPr>
          <w:hyperlink w:anchor="__RefHeading___Toc2032595_3224264995">
            <w:r>
              <w:rPr>
                <w:webHidden/>
                <w:rStyle w:val="IndexLink"/>
                <w:rtl w:val="true"/>
              </w:rPr>
              <w:t>مشخصات فرماندهان احزاب</w:t>
            </w:r>
            <w:r>
              <w:rPr>
                <w:rStyle w:val="IndexLink"/>
                <w:rtl w:val="true"/>
              </w:rPr>
              <w:tab/>
            </w:r>
            <w:r>
              <w:rPr>
                <w:rStyle w:val="IndexLink"/>
              </w:rPr>
              <w:t>234</w:t>
            </w:r>
          </w:hyperlink>
        </w:p>
        <w:p>
          <w:pPr>
            <w:pStyle w:val="Contents4"/>
            <w:tabs>
              <w:tab w:val="clear" w:pos="8176"/>
              <w:tab w:val="right" w:pos="9026" w:leader="dot"/>
            </w:tabs>
            <w:rPr/>
          </w:pPr>
          <w:hyperlink w:anchor="__RefHeading___Toc2032597_3224264995">
            <w:r>
              <w:rPr>
                <w:webHidden/>
                <w:rStyle w:val="IndexLink"/>
                <w:rtl w:val="true"/>
              </w:rPr>
              <w:t>حفر خندق و اقدامات دفاعى مسلمانان</w:t>
            </w:r>
            <w:r>
              <w:rPr>
                <w:rStyle w:val="IndexLink"/>
                <w:rtl w:val="true"/>
              </w:rPr>
              <w:tab/>
            </w:r>
            <w:r>
              <w:rPr>
                <w:rStyle w:val="IndexLink"/>
              </w:rPr>
              <w:t>235</w:t>
            </w:r>
          </w:hyperlink>
        </w:p>
        <w:p>
          <w:pPr>
            <w:pStyle w:val="Contents4"/>
            <w:tabs>
              <w:tab w:val="clear" w:pos="8176"/>
              <w:tab w:val="right" w:pos="9026" w:leader="dot"/>
            </w:tabs>
            <w:rPr/>
          </w:pPr>
          <w:hyperlink w:anchor="__RefHeading___Toc2032599_3224264995">
            <w:r>
              <w:rPr>
                <w:webHidden/>
                <w:rStyle w:val="IndexLink"/>
                <w:rtl w:val="true"/>
              </w:rPr>
              <w:t xml:space="preserve">حوادث حفر خندق </w:t>
            </w:r>
            <w:r>
              <w:rPr>
                <w:rStyle w:val="IndexLink"/>
                <w:rtl w:val="true"/>
              </w:rPr>
              <w:t>(</w:t>
            </w:r>
            <w:r>
              <w:rPr>
                <w:rStyle w:val="IndexLink"/>
                <w:rtl w:val="true"/>
              </w:rPr>
              <w:t>و مقام سلمان فارسى</w:t>
            </w:r>
            <w:r>
              <w:rPr>
                <w:rStyle w:val="IndexLink"/>
                <w:rtl w:val="true"/>
              </w:rPr>
              <w:t>)</w:t>
              <w:tab/>
            </w:r>
            <w:r>
              <w:rPr>
                <w:rStyle w:val="IndexLink"/>
              </w:rPr>
              <w:t>235</w:t>
            </w:r>
          </w:hyperlink>
        </w:p>
        <w:p>
          <w:pPr>
            <w:pStyle w:val="Contents4"/>
            <w:tabs>
              <w:tab w:val="clear" w:pos="8176"/>
              <w:tab w:val="right" w:pos="9026" w:leader="dot"/>
            </w:tabs>
            <w:rPr/>
          </w:pPr>
          <w:hyperlink w:anchor="__RefHeading___Toc2032601_3224264995">
            <w:r>
              <w:rPr>
                <w:webHidden/>
                <w:rStyle w:val="IndexLink"/>
                <w:rtl w:val="true"/>
              </w:rPr>
              <w:t>وضع معيشتى مسلمانان در زمان جنگ خندق</w:t>
            </w:r>
            <w:r>
              <w:rPr>
                <w:rStyle w:val="IndexLink"/>
                <w:rtl w:val="true"/>
              </w:rPr>
              <w:tab/>
            </w:r>
            <w:r>
              <w:rPr>
                <w:rStyle w:val="IndexLink"/>
              </w:rPr>
              <w:t>237</w:t>
            </w:r>
          </w:hyperlink>
        </w:p>
        <w:p>
          <w:pPr>
            <w:pStyle w:val="Contents4"/>
            <w:tabs>
              <w:tab w:val="clear" w:pos="8176"/>
              <w:tab w:val="right" w:pos="9026" w:leader="dot"/>
            </w:tabs>
            <w:rPr/>
          </w:pPr>
          <w:hyperlink w:anchor="__RefHeading___Toc2032603_3224264995">
            <w:r>
              <w:rPr>
                <w:webHidden/>
                <w:rStyle w:val="IndexLink"/>
                <w:rtl w:val="true"/>
              </w:rPr>
              <w:t>تعداد لشكريان طرفين در جنگ خندق</w:t>
            </w:r>
            <w:r>
              <w:rPr>
                <w:rStyle w:val="IndexLink"/>
                <w:rtl w:val="true"/>
              </w:rPr>
              <w:tab/>
            </w:r>
            <w:r>
              <w:rPr>
                <w:rStyle w:val="IndexLink"/>
              </w:rPr>
              <w:t>238</w:t>
            </w:r>
          </w:hyperlink>
        </w:p>
        <w:p>
          <w:pPr>
            <w:pStyle w:val="Contents4"/>
            <w:tabs>
              <w:tab w:val="clear" w:pos="8176"/>
              <w:tab w:val="right" w:pos="9026" w:leader="dot"/>
            </w:tabs>
            <w:rPr/>
          </w:pPr>
          <w:hyperlink w:anchor="__RefHeading___Toc2032605_3224264995">
            <w:r>
              <w:rPr>
                <w:webHidden/>
                <w:rStyle w:val="IndexLink"/>
                <w:rtl w:val="true"/>
              </w:rPr>
              <w:t>عهدشكنى يهود بنى قريظه</w:t>
            </w:r>
            <w:r>
              <w:rPr>
                <w:rStyle w:val="IndexLink"/>
                <w:rtl w:val="true"/>
              </w:rPr>
              <w:tab/>
            </w:r>
            <w:r>
              <w:rPr>
                <w:rStyle w:val="IndexLink"/>
              </w:rPr>
              <w:t>238</w:t>
            </w:r>
          </w:hyperlink>
        </w:p>
        <w:p>
          <w:pPr>
            <w:pStyle w:val="Contents4"/>
            <w:tabs>
              <w:tab w:val="clear" w:pos="8176"/>
              <w:tab w:val="right" w:pos="9026" w:leader="dot"/>
            </w:tabs>
            <w:rPr/>
          </w:pPr>
          <w:hyperlink w:anchor="__RefHeading___Toc2032607_3224264995">
            <w:r>
              <w:rPr>
                <w:webHidden/>
                <w:rStyle w:val="IndexLink"/>
                <w:rtl w:val="true"/>
              </w:rPr>
              <w:t>عبور دشمن از خندق</w:t>
            </w:r>
            <w:r>
              <w:rPr>
                <w:rStyle w:val="IndexLink"/>
                <w:rtl w:val="true"/>
              </w:rPr>
              <w:tab/>
            </w:r>
            <w:r>
              <w:rPr>
                <w:rStyle w:val="IndexLink"/>
              </w:rPr>
              <w:t>240</w:t>
            </w:r>
          </w:hyperlink>
        </w:p>
        <w:p>
          <w:pPr>
            <w:pStyle w:val="Contents4"/>
            <w:tabs>
              <w:tab w:val="clear" w:pos="8176"/>
              <w:tab w:val="right" w:pos="9026" w:leader="dot"/>
            </w:tabs>
            <w:rPr/>
          </w:pPr>
          <w:hyperlink w:anchor="__RefHeading___Toc2032609_3224264995">
            <w:r>
              <w:rPr>
                <w:webHidden/>
                <w:rStyle w:val="IndexLink"/>
                <w:rtl w:val="true"/>
              </w:rPr>
              <w:t>عمروبن عبدود كه بود؟</w:t>
            </w:r>
            <w:r>
              <w:rPr>
                <w:rStyle w:val="IndexLink"/>
                <w:rtl w:val="true"/>
              </w:rPr>
              <w:tab/>
            </w:r>
            <w:r>
              <w:rPr>
                <w:rStyle w:val="IndexLink"/>
              </w:rPr>
              <w:t>240</w:t>
            </w:r>
          </w:hyperlink>
        </w:p>
        <w:p>
          <w:pPr>
            <w:pStyle w:val="Contents4"/>
            <w:tabs>
              <w:tab w:val="clear" w:pos="8176"/>
              <w:tab w:val="right" w:pos="9026" w:leader="dot"/>
            </w:tabs>
            <w:rPr/>
          </w:pPr>
          <w:hyperlink w:anchor="__RefHeading___Toc2032611_3224264995">
            <w:r>
              <w:rPr>
                <w:webHidden/>
                <w:rStyle w:val="IndexLink"/>
                <w:rtl w:val="true"/>
              </w:rPr>
              <w:t>علـى، تنها داوطلب مبارزه با عمروبن عبدودابــن</w:t>
            </w:r>
            <w:r>
              <w:rPr>
                <w:rStyle w:val="IndexLink"/>
                <w:rtl w:val="true"/>
              </w:rPr>
              <w:tab/>
            </w:r>
            <w:r>
              <w:rPr>
                <w:rStyle w:val="IndexLink"/>
              </w:rPr>
              <w:t>241</w:t>
            </w:r>
          </w:hyperlink>
        </w:p>
        <w:p>
          <w:pPr>
            <w:pStyle w:val="Contents4"/>
            <w:tabs>
              <w:tab w:val="clear" w:pos="8176"/>
              <w:tab w:val="right" w:pos="9026" w:leader="dot"/>
            </w:tabs>
            <w:rPr/>
          </w:pPr>
          <w:hyperlink w:anchor="__RefHeading___Toc2032613_3224264995">
            <w:r>
              <w:rPr>
                <w:webHidden/>
                <w:rStyle w:val="IndexLink"/>
                <w:rtl w:val="true"/>
              </w:rPr>
              <w:t>فرار دشمن از خندق</w:t>
            </w:r>
            <w:r>
              <w:rPr>
                <w:rStyle w:val="IndexLink"/>
                <w:rtl w:val="true"/>
              </w:rPr>
              <w:tab/>
            </w:r>
            <w:r>
              <w:rPr>
                <w:rStyle w:val="IndexLink"/>
              </w:rPr>
              <w:t>243</w:t>
            </w:r>
          </w:hyperlink>
        </w:p>
        <w:p>
          <w:pPr>
            <w:pStyle w:val="Contents4"/>
            <w:tabs>
              <w:tab w:val="clear" w:pos="8176"/>
              <w:tab w:val="right" w:pos="9026" w:leader="dot"/>
            </w:tabs>
            <w:rPr/>
          </w:pPr>
          <w:hyperlink w:anchor="__RefHeading___Toc2032615_3224264995">
            <w:r>
              <w:rPr>
                <w:webHidden/>
                <w:rStyle w:val="IndexLink"/>
                <w:rtl w:val="true"/>
              </w:rPr>
              <w:t>اختـلاف در لشكـر دشمن</w:t>
            </w:r>
            <w:r>
              <w:rPr>
                <w:rStyle w:val="IndexLink"/>
                <w:rtl w:val="true"/>
              </w:rPr>
              <w:tab/>
            </w:r>
            <w:r>
              <w:rPr>
                <w:rStyle w:val="IndexLink"/>
              </w:rPr>
              <w:t>244</w:t>
            </w:r>
          </w:hyperlink>
        </w:p>
        <w:p>
          <w:pPr>
            <w:pStyle w:val="Contents4"/>
            <w:tabs>
              <w:tab w:val="clear" w:pos="8176"/>
              <w:tab w:val="right" w:pos="9026" w:leader="dot"/>
            </w:tabs>
            <w:rPr/>
          </w:pPr>
          <w:hyperlink w:anchor="__RefHeading___Toc2032617_3224264995">
            <w:r>
              <w:rPr>
                <w:webHidden/>
                <w:rStyle w:val="IndexLink"/>
                <w:rtl w:val="true"/>
              </w:rPr>
              <w:t>فرار قريش از جنگ خندق</w:t>
            </w:r>
            <w:r>
              <w:rPr>
                <w:rStyle w:val="IndexLink"/>
                <w:rtl w:val="true"/>
              </w:rPr>
              <w:tab/>
            </w:r>
            <w:r>
              <w:rPr>
                <w:rStyle w:val="IndexLink"/>
              </w:rPr>
              <w:t>245</w:t>
            </w:r>
          </w:hyperlink>
        </w:p>
        <w:p>
          <w:pPr>
            <w:pStyle w:val="Contents4"/>
            <w:tabs>
              <w:tab w:val="clear" w:pos="8176"/>
              <w:tab w:val="right" w:pos="9026" w:leader="dot"/>
            </w:tabs>
            <w:rPr/>
          </w:pPr>
          <w:hyperlink w:anchor="__RefHeading___Toc2032619_3224264995">
            <w:r>
              <w:rPr>
                <w:webHidden/>
                <w:rStyle w:val="IndexLink"/>
                <w:rtl w:val="true"/>
              </w:rPr>
              <w:t>پايان جنگ خندق، و پايان جنگ‌هاى دفاعى اسلام</w:t>
            </w:r>
            <w:r>
              <w:rPr>
                <w:rStyle w:val="IndexLink"/>
                <w:rtl w:val="true"/>
              </w:rPr>
              <w:tab/>
            </w:r>
            <w:r>
              <w:rPr>
                <w:rStyle w:val="IndexLink"/>
              </w:rPr>
              <w:t>247</w:t>
            </w:r>
          </w:hyperlink>
        </w:p>
        <w:p>
          <w:pPr>
            <w:pStyle w:val="Contents4"/>
            <w:tabs>
              <w:tab w:val="clear" w:pos="8176"/>
              <w:tab w:val="right" w:pos="9026" w:leader="dot"/>
            </w:tabs>
            <w:rPr/>
          </w:pPr>
          <w:hyperlink w:anchor="__RefHeading___Toc2032621_3224264995">
            <w:r>
              <w:rPr>
                <w:webHidden/>
                <w:rStyle w:val="IndexLink"/>
                <w:rtl w:val="true"/>
              </w:rPr>
              <w:t>شرايط دشوار حفر خندق و روزه‌دارى مسلمانان</w:t>
            </w:r>
            <w:r>
              <w:rPr>
                <w:rStyle w:val="IndexLink"/>
                <w:rtl w:val="true"/>
              </w:rPr>
              <w:tab/>
            </w:r>
            <w:r>
              <w:rPr>
                <w:rStyle w:val="IndexLink"/>
              </w:rPr>
              <w:t>247</w:t>
            </w:r>
          </w:hyperlink>
        </w:p>
        <w:p>
          <w:pPr>
            <w:pStyle w:val="Contents3"/>
            <w:tabs>
              <w:tab w:val="clear" w:pos="8459"/>
              <w:tab w:val="right" w:pos="9026" w:leader="dot"/>
            </w:tabs>
            <w:rPr/>
          </w:pPr>
          <w:hyperlink w:anchor="__RefHeading___Toc2032623_3224264995">
            <w:r>
              <w:rPr>
                <w:webHidden/>
                <w:rStyle w:val="IndexLink"/>
                <w:rtl w:val="true"/>
              </w:rPr>
              <w:t>تاريخ صلح حديبيه</w:t>
            </w:r>
            <w:r>
              <w:rPr>
                <w:rStyle w:val="IndexLink"/>
                <w:rtl w:val="true"/>
              </w:rPr>
              <w:tab/>
            </w:r>
            <w:r>
              <w:rPr>
                <w:rStyle w:val="IndexLink"/>
              </w:rPr>
              <w:t>248</w:t>
            </w:r>
          </w:hyperlink>
        </w:p>
        <w:p>
          <w:pPr>
            <w:pStyle w:val="Contents4"/>
            <w:tabs>
              <w:tab w:val="clear" w:pos="8176"/>
              <w:tab w:val="right" w:pos="9026" w:leader="dot"/>
            </w:tabs>
            <w:rPr/>
          </w:pPr>
          <w:hyperlink w:anchor="__RefHeading___Toc2032625_3224264995">
            <w:r>
              <w:rPr>
                <w:webHidden/>
                <w:rStyle w:val="IndexLink"/>
                <w:rtl w:val="true"/>
              </w:rPr>
              <w:t>فتح آشكار ـ صلح حديبيه</w:t>
            </w:r>
            <w:r>
              <w:rPr>
                <w:rStyle w:val="IndexLink"/>
                <w:rtl w:val="true"/>
              </w:rPr>
              <w:tab/>
            </w:r>
            <w:r>
              <w:rPr>
                <w:rStyle w:val="IndexLink"/>
              </w:rPr>
              <w:t>248</w:t>
            </w:r>
          </w:hyperlink>
        </w:p>
        <w:p>
          <w:pPr>
            <w:pStyle w:val="Contents4"/>
            <w:tabs>
              <w:tab w:val="clear" w:pos="8176"/>
              <w:tab w:val="right" w:pos="9026" w:leader="dot"/>
            </w:tabs>
            <w:rPr/>
          </w:pPr>
          <w:hyperlink w:anchor="__RefHeading___Toc2032627_3224264995">
            <w:r>
              <w:rPr>
                <w:webHidden/>
                <w:rStyle w:val="IndexLink"/>
                <w:rtl w:val="true"/>
              </w:rPr>
              <w:t xml:space="preserve">صـلـح </w:t>
            </w:r>
            <w:r>
              <w:rPr>
                <w:rStyle w:val="IndexLink"/>
                <w:rtl w:val="true"/>
              </w:rPr>
              <w:t xml:space="preserve">: </w:t>
            </w:r>
            <w:r>
              <w:rPr>
                <w:rStyle w:val="IndexLink"/>
                <w:rtl w:val="true"/>
              </w:rPr>
              <w:t>فـتـح مـبـيـن</w:t>
            </w:r>
            <w:r>
              <w:rPr>
                <w:rStyle w:val="IndexLink"/>
                <w:rtl w:val="true"/>
              </w:rPr>
              <w:tab/>
            </w:r>
            <w:r>
              <w:rPr>
                <w:rStyle w:val="IndexLink"/>
              </w:rPr>
              <w:t>249</w:t>
            </w:r>
          </w:hyperlink>
        </w:p>
        <w:p>
          <w:pPr>
            <w:pStyle w:val="Contents4"/>
            <w:tabs>
              <w:tab w:val="clear" w:pos="8176"/>
              <w:tab w:val="right" w:pos="9026" w:leader="dot"/>
            </w:tabs>
            <w:rPr/>
          </w:pPr>
          <w:hyperlink w:anchor="__RefHeading___Toc2032629_3224264995">
            <w:r>
              <w:rPr>
                <w:webHidden/>
                <w:rStyle w:val="IndexLink"/>
                <w:rtl w:val="true"/>
              </w:rPr>
              <w:t>ريختن شوكت و كينه قريش</w:t>
            </w:r>
            <w:r>
              <w:rPr>
                <w:rStyle w:val="IndexLink"/>
                <w:rtl w:val="true"/>
              </w:rPr>
              <w:tab/>
            </w:r>
            <w:r>
              <w:rPr>
                <w:rStyle w:val="IndexLink"/>
              </w:rPr>
              <w:t>250</w:t>
            </w:r>
          </w:hyperlink>
        </w:p>
        <w:p>
          <w:pPr>
            <w:pStyle w:val="Contents4"/>
            <w:tabs>
              <w:tab w:val="clear" w:pos="8176"/>
              <w:tab w:val="right" w:pos="9026" w:leader="dot"/>
            </w:tabs>
            <w:rPr/>
          </w:pPr>
          <w:hyperlink w:anchor="__RefHeading___Toc2032631_3224264995">
            <w:r>
              <w:rPr>
                <w:webHidden/>
                <w:rStyle w:val="IndexLink"/>
                <w:rtl w:val="true"/>
              </w:rPr>
              <w:t>دستور جنگ با پيمان‌شكنان حديبيه</w:t>
            </w:r>
            <w:r>
              <w:rPr>
                <w:rStyle w:val="IndexLink"/>
                <w:rtl w:val="true"/>
              </w:rPr>
              <w:tab/>
            </w:r>
            <w:r>
              <w:rPr>
                <w:rStyle w:val="IndexLink"/>
              </w:rPr>
              <w:t>252</w:t>
            </w:r>
          </w:hyperlink>
        </w:p>
        <w:p>
          <w:pPr>
            <w:pStyle w:val="Contents4"/>
            <w:tabs>
              <w:tab w:val="clear" w:pos="8176"/>
              <w:tab w:val="right" w:pos="9026" w:leader="dot"/>
            </w:tabs>
            <w:rPr/>
          </w:pPr>
          <w:hyperlink w:anchor="__RefHeading___Toc2032633_3224264995">
            <w:r>
              <w:rPr>
                <w:webHidden/>
                <w:rStyle w:val="IndexLink"/>
                <w:rtl w:val="true"/>
              </w:rPr>
              <w:t>گـزارش‌هايـى از صـلـح حديبيـه</w:t>
            </w:r>
            <w:r>
              <w:rPr>
                <w:rStyle w:val="IndexLink"/>
                <w:rtl w:val="true"/>
              </w:rPr>
              <w:tab/>
            </w:r>
            <w:r>
              <w:rPr>
                <w:rStyle w:val="IndexLink"/>
              </w:rPr>
              <w:t>252</w:t>
            </w:r>
          </w:hyperlink>
        </w:p>
        <w:p>
          <w:pPr>
            <w:pStyle w:val="Contents4"/>
            <w:tabs>
              <w:tab w:val="clear" w:pos="8176"/>
              <w:tab w:val="right" w:pos="9026" w:leader="dot"/>
            </w:tabs>
            <w:rPr/>
          </w:pPr>
          <w:hyperlink w:anchor="__RefHeading___Toc2032635_3224264995">
            <w:r>
              <w:rPr>
                <w:webHidden/>
                <w:rStyle w:val="IndexLink"/>
                <w:rtl w:val="true"/>
              </w:rPr>
              <w:t>اقامت در حديبيه و بيعت مجدد</w:t>
            </w:r>
            <w:r>
              <w:rPr>
                <w:rStyle w:val="IndexLink"/>
                <w:rtl w:val="true"/>
              </w:rPr>
              <w:tab/>
            </w:r>
            <w:r>
              <w:rPr>
                <w:rStyle w:val="IndexLink"/>
              </w:rPr>
              <w:t>253</w:t>
            </w:r>
          </w:hyperlink>
        </w:p>
        <w:p>
          <w:pPr>
            <w:pStyle w:val="Contents4"/>
            <w:tabs>
              <w:tab w:val="clear" w:pos="8176"/>
              <w:tab w:val="right" w:pos="9026" w:leader="dot"/>
            </w:tabs>
            <w:rPr/>
          </w:pPr>
          <w:hyperlink w:anchor="__RefHeading___Toc2032637_3224264995">
            <w:r>
              <w:rPr>
                <w:webHidden/>
                <w:rStyle w:val="IndexLink"/>
                <w:rtl w:val="true"/>
              </w:rPr>
              <w:t>آغاز مذاكرات صلح</w:t>
            </w:r>
            <w:r>
              <w:rPr>
                <w:rStyle w:val="IndexLink"/>
                <w:rtl w:val="true"/>
              </w:rPr>
              <w:tab/>
            </w:r>
            <w:r>
              <w:rPr>
                <w:rStyle w:val="IndexLink"/>
              </w:rPr>
              <w:t>254</w:t>
            </w:r>
          </w:hyperlink>
        </w:p>
        <w:p>
          <w:pPr>
            <w:pStyle w:val="Contents4"/>
            <w:tabs>
              <w:tab w:val="clear" w:pos="8176"/>
              <w:tab w:val="right" w:pos="9026" w:leader="dot"/>
            </w:tabs>
            <w:rPr/>
          </w:pPr>
          <w:hyperlink w:anchor="__RefHeading___Toc2032639_3224264995">
            <w:r>
              <w:rPr>
                <w:webHidden/>
                <w:rStyle w:val="IndexLink"/>
                <w:rtl w:val="true"/>
              </w:rPr>
              <w:t>متن قرارداد صلح حديبيه</w:t>
            </w:r>
            <w:r>
              <w:rPr>
                <w:rStyle w:val="IndexLink"/>
                <w:rtl w:val="true"/>
              </w:rPr>
              <w:tab/>
            </w:r>
            <w:r>
              <w:rPr>
                <w:rStyle w:val="IndexLink"/>
              </w:rPr>
              <w:t>257</w:t>
            </w:r>
          </w:hyperlink>
        </w:p>
        <w:p>
          <w:pPr>
            <w:pStyle w:val="Contents4"/>
            <w:tabs>
              <w:tab w:val="clear" w:pos="8176"/>
              <w:tab w:val="right" w:pos="9026" w:leader="dot"/>
            </w:tabs>
            <w:rPr/>
          </w:pPr>
          <w:hyperlink w:anchor="__RefHeading___Toc2032641_3224264995">
            <w:r>
              <w:rPr>
                <w:webHidden/>
                <w:rStyle w:val="IndexLink"/>
                <w:rtl w:val="true"/>
              </w:rPr>
              <w:t>فراريان از مكه</w:t>
            </w:r>
            <w:r>
              <w:rPr>
                <w:rStyle w:val="IndexLink"/>
                <w:rtl w:val="true"/>
              </w:rPr>
              <w:tab/>
            </w:r>
            <w:r>
              <w:rPr>
                <w:rStyle w:val="IndexLink"/>
              </w:rPr>
              <w:t>259</w:t>
            </w:r>
          </w:hyperlink>
        </w:p>
        <w:p>
          <w:pPr>
            <w:pStyle w:val="Contents4"/>
            <w:tabs>
              <w:tab w:val="clear" w:pos="8176"/>
              <w:tab w:val="right" w:pos="9026" w:leader="dot"/>
            </w:tabs>
            <w:rPr/>
          </w:pPr>
          <w:hyperlink w:anchor="__RefHeading___Toc2032643_3224264995">
            <w:r>
              <w:rPr>
                <w:webHidden/>
                <w:rStyle w:val="IndexLink"/>
                <w:rtl w:val="true"/>
              </w:rPr>
              <w:t>ماجراى ابوبصير و فرارش از مكه</w:t>
            </w:r>
            <w:r>
              <w:rPr>
                <w:rStyle w:val="IndexLink"/>
                <w:rtl w:val="true"/>
              </w:rPr>
              <w:tab/>
            </w:r>
            <w:r>
              <w:rPr>
                <w:rStyle w:val="IndexLink"/>
              </w:rPr>
              <w:t>260</w:t>
            </w:r>
          </w:hyperlink>
        </w:p>
        <w:p>
          <w:pPr>
            <w:pStyle w:val="Contents4"/>
            <w:tabs>
              <w:tab w:val="clear" w:pos="8176"/>
              <w:tab w:val="right" w:pos="9026" w:leader="dot"/>
            </w:tabs>
            <w:rPr/>
          </w:pPr>
          <w:hyperlink w:anchor="__RefHeading___Toc2032645_3224264995">
            <w:r>
              <w:rPr>
                <w:webHidden/>
                <w:rStyle w:val="IndexLink"/>
                <w:rtl w:val="true"/>
              </w:rPr>
              <w:t>تشكيل گروه فـراريان و تعليق حكم استرداد</w:t>
            </w:r>
            <w:r>
              <w:rPr>
                <w:rStyle w:val="IndexLink"/>
                <w:rtl w:val="true"/>
              </w:rPr>
              <w:tab/>
            </w:r>
            <w:r>
              <w:rPr>
                <w:rStyle w:val="IndexLink"/>
              </w:rPr>
              <w:t>260</w:t>
            </w:r>
          </w:hyperlink>
        </w:p>
        <w:p>
          <w:pPr>
            <w:pStyle w:val="Contents4"/>
            <w:tabs>
              <w:tab w:val="clear" w:pos="8176"/>
              <w:tab w:val="right" w:pos="9026" w:leader="dot"/>
            </w:tabs>
            <w:rPr/>
          </w:pPr>
          <w:hyperlink w:anchor="__RefHeading___Toc2032647_3224264995">
            <w:r>
              <w:rPr>
                <w:webHidden/>
                <w:rStyle w:val="IndexLink"/>
                <w:rtl w:val="true"/>
              </w:rPr>
              <w:t>مراجعت رسول اللّه و مسلمانان به مدينه</w:t>
            </w:r>
            <w:r>
              <w:rPr>
                <w:rStyle w:val="IndexLink"/>
                <w:rtl w:val="true"/>
              </w:rPr>
              <w:tab/>
            </w:r>
            <w:r>
              <w:rPr>
                <w:rStyle w:val="IndexLink"/>
              </w:rPr>
              <w:t>261</w:t>
            </w:r>
          </w:hyperlink>
        </w:p>
        <w:p>
          <w:pPr>
            <w:pStyle w:val="Contents4"/>
            <w:tabs>
              <w:tab w:val="clear" w:pos="8176"/>
              <w:tab w:val="right" w:pos="9026" w:leader="dot"/>
            </w:tabs>
            <w:rPr/>
          </w:pPr>
          <w:hyperlink w:anchor="__RefHeading___Toc2032649_3224264995">
            <w:r>
              <w:rPr>
                <w:webHidden/>
                <w:rStyle w:val="IndexLink"/>
                <w:rtl w:val="true"/>
              </w:rPr>
              <w:t>اين صلح بزرگترين فتح اسلام بود</w:t>
            </w:r>
            <w:r>
              <w:rPr>
                <w:rStyle w:val="IndexLink"/>
                <w:rtl w:val="true"/>
              </w:rPr>
              <w:t>!</w:t>
              <w:tab/>
            </w:r>
            <w:r>
              <w:rPr>
                <w:rStyle w:val="IndexLink"/>
              </w:rPr>
              <w:t>261</w:t>
            </w:r>
          </w:hyperlink>
        </w:p>
        <w:p>
          <w:pPr>
            <w:pStyle w:val="Contents4"/>
            <w:tabs>
              <w:tab w:val="clear" w:pos="8176"/>
              <w:tab w:val="right" w:pos="9026" w:leader="dot"/>
            </w:tabs>
            <w:rPr/>
          </w:pPr>
          <w:hyperlink w:anchor="__RefHeading___Toc2032651_3224264995">
            <w:r>
              <w:rPr>
                <w:webHidden/>
                <w:rStyle w:val="IndexLink"/>
                <w:rtl w:val="true"/>
              </w:rPr>
              <w:t>بيعت در زيـر درخت سمـره</w:t>
            </w:r>
            <w:r>
              <w:rPr>
                <w:rStyle w:val="IndexLink"/>
                <w:rtl w:val="true"/>
              </w:rPr>
              <w:tab/>
            </w:r>
            <w:r>
              <w:rPr>
                <w:rStyle w:val="IndexLink"/>
              </w:rPr>
              <w:t>262</w:t>
            </w:r>
          </w:hyperlink>
        </w:p>
        <w:p>
          <w:pPr>
            <w:pStyle w:val="Contents4"/>
            <w:tabs>
              <w:tab w:val="clear" w:pos="8176"/>
              <w:tab w:val="right" w:pos="9026" w:leader="dot"/>
            </w:tabs>
            <w:rPr/>
          </w:pPr>
          <w:hyperlink w:anchor="__RefHeading___Toc2032653_3224264995">
            <w:r>
              <w:rPr>
                <w:webHidden/>
                <w:rStyle w:val="IndexLink"/>
                <w:rtl w:val="true"/>
              </w:rPr>
              <w:t>طرز بيعت گرفتن رسول اللّه صلى‌الله‌عليه‌و‌آله</w:t>
            </w:r>
            <w:r>
              <w:rPr>
                <w:rStyle w:val="IndexLink"/>
                <w:rtl w:val="true"/>
              </w:rPr>
              <w:tab/>
            </w:r>
            <w:r>
              <w:rPr>
                <w:rStyle w:val="IndexLink"/>
              </w:rPr>
              <w:t>263</w:t>
            </w:r>
          </w:hyperlink>
        </w:p>
        <w:p>
          <w:pPr>
            <w:pStyle w:val="Contents4"/>
            <w:tabs>
              <w:tab w:val="clear" w:pos="8176"/>
              <w:tab w:val="right" w:pos="9026" w:leader="dot"/>
            </w:tabs>
            <w:rPr/>
          </w:pPr>
          <w:hyperlink w:anchor="__RefHeading___Toc2032655_3224264995">
            <w:r>
              <w:rPr>
                <w:webHidden/>
                <w:rStyle w:val="IndexLink"/>
                <w:rtl w:val="true"/>
              </w:rPr>
              <w:t>اهميت بيعت با رسول اللّه صلى‌الله‌عليه‌و‌آله</w:t>
            </w:r>
            <w:r>
              <w:rPr>
                <w:rStyle w:val="IndexLink"/>
                <w:rtl w:val="true"/>
              </w:rPr>
              <w:tab/>
            </w:r>
            <w:r>
              <w:rPr>
                <w:rStyle w:val="IndexLink"/>
              </w:rPr>
              <w:t>263</w:t>
            </w:r>
          </w:hyperlink>
        </w:p>
        <w:p>
          <w:pPr>
            <w:pStyle w:val="Contents4"/>
            <w:tabs>
              <w:tab w:val="clear" w:pos="8176"/>
              <w:tab w:val="right" w:pos="9026" w:leader="dot"/>
            </w:tabs>
            <w:rPr/>
          </w:pPr>
          <w:hyperlink w:anchor="__RefHeading___Toc2032657_3224264995">
            <w:r>
              <w:rPr>
                <w:webHidden/>
                <w:rStyle w:val="IndexLink"/>
                <w:rtl w:val="true"/>
              </w:rPr>
              <w:t>رضايت خدا از بيعت‌كنندگان حديبيه</w:t>
            </w:r>
            <w:r>
              <w:rPr>
                <w:rStyle w:val="IndexLink"/>
                <w:rtl w:val="true"/>
              </w:rPr>
              <w:tab/>
            </w:r>
            <w:r>
              <w:rPr>
                <w:rStyle w:val="IndexLink"/>
              </w:rPr>
              <w:t>264</w:t>
            </w:r>
          </w:hyperlink>
        </w:p>
        <w:p>
          <w:pPr>
            <w:pStyle w:val="Contents4"/>
            <w:tabs>
              <w:tab w:val="clear" w:pos="8176"/>
              <w:tab w:val="right" w:pos="9026" w:leader="dot"/>
            </w:tabs>
            <w:rPr/>
          </w:pPr>
          <w:hyperlink w:anchor="__RefHeading___Toc2032659_3224264995">
            <w:r>
              <w:rPr>
                <w:webHidden/>
                <w:rStyle w:val="IndexLink"/>
                <w:rtl w:val="true"/>
              </w:rPr>
              <w:t>جزئيات بيعت حديبيه در روايات اسلامى</w:t>
            </w:r>
            <w:r>
              <w:rPr>
                <w:rStyle w:val="IndexLink"/>
                <w:rtl w:val="true"/>
              </w:rPr>
              <w:tab/>
            </w:r>
            <w:r>
              <w:rPr>
                <w:rStyle w:val="IndexLink"/>
              </w:rPr>
              <w:t>265</w:t>
            </w:r>
          </w:hyperlink>
        </w:p>
        <w:p>
          <w:pPr>
            <w:pStyle w:val="Contents4"/>
            <w:tabs>
              <w:tab w:val="clear" w:pos="8176"/>
              <w:tab w:val="right" w:pos="9026" w:leader="dot"/>
            </w:tabs>
            <w:rPr/>
          </w:pPr>
          <w:hyperlink w:anchor="__RefHeading___Toc2032661_3224264995">
            <w:r>
              <w:rPr>
                <w:webHidden/>
                <w:rStyle w:val="IndexLink"/>
                <w:rtl w:val="true"/>
              </w:rPr>
              <w:t>شــرايـط رضــايـت خــدا</w:t>
            </w:r>
            <w:r>
              <w:rPr>
                <w:rStyle w:val="IndexLink"/>
                <w:rtl w:val="true"/>
              </w:rPr>
              <w:tab/>
            </w:r>
            <w:r>
              <w:rPr>
                <w:rStyle w:val="IndexLink"/>
              </w:rPr>
              <w:t>265</w:t>
            </w:r>
          </w:hyperlink>
        </w:p>
        <w:p>
          <w:pPr>
            <w:pStyle w:val="Contents4"/>
            <w:tabs>
              <w:tab w:val="clear" w:pos="8176"/>
              <w:tab w:val="right" w:pos="9026" w:leader="dot"/>
            </w:tabs>
            <w:rPr/>
          </w:pPr>
          <w:hyperlink w:anchor="__RefHeading___Toc2032663_3224264995">
            <w:r>
              <w:rPr>
                <w:webHidden/>
                <w:rStyle w:val="IndexLink"/>
                <w:rtl w:val="true"/>
              </w:rPr>
              <w:t>وعده غنايم كثير و قطع يد دشمنان</w:t>
            </w:r>
            <w:r>
              <w:rPr>
                <w:rStyle w:val="IndexLink"/>
                <w:rtl w:val="true"/>
              </w:rPr>
              <w:tab/>
            </w:r>
            <w:r>
              <w:rPr>
                <w:rStyle w:val="IndexLink"/>
              </w:rPr>
              <w:t>266</w:t>
            </w:r>
          </w:hyperlink>
        </w:p>
        <w:p>
          <w:pPr>
            <w:pStyle w:val="Contents4"/>
            <w:tabs>
              <w:tab w:val="clear" w:pos="8176"/>
              <w:tab w:val="right" w:pos="9026" w:leader="dot"/>
            </w:tabs>
            <w:rPr/>
          </w:pPr>
          <w:hyperlink w:anchor="__RefHeading___Toc2032665_3224264995">
            <w:r>
              <w:rPr>
                <w:webHidden/>
                <w:rStyle w:val="IndexLink"/>
                <w:rtl w:val="true"/>
              </w:rPr>
              <w:t>پيشگويى‌هاى سوره فتح</w:t>
            </w:r>
            <w:r>
              <w:rPr>
                <w:rStyle w:val="IndexLink"/>
                <w:rtl w:val="true"/>
              </w:rPr>
              <w:tab/>
            </w:r>
            <w:r>
              <w:rPr>
                <w:rStyle w:val="IndexLink"/>
              </w:rPr>
              <w:t>267</w:t>
            </w:r>
          </w:hyperlink>
        </w:p>
        <w:p>
          <w:pPr>
            <w:pStyle w:val="Contents4"/>
            <w:tabs>
              <w:tab w:val="clear" w:pos="8176"/>
              <w:tab w:val="right" w:pos="9026" w:leader="dot"/>
            </w:tabs>
            <w:rPr/>
          </w:pPr>
          <w:hyperlink w:anchor="__RefHeading___Toc2032667_3224264995">
            <w:r>
              <w:rPr>
                <w:webHidden/>
                <w:rStyle w:val="IndexLink"/>
                <w:rtl w:val="true"/>
              </w:rPr>
              <w:t>پيشگويى فرار دشمنان و سنت الهى غلبه مؤمنان</w:t>
            </w:r>
            <w:r>
              <w:rPr>
                <w:rStyle w:val="IndexLink"/>
                <w:rtl w:val="true"/>
              </w:rPr>
              <w:tab/>
            </w:r>
            <w:r>
              <w:rPr>
                <w:rStyle w:val="IndexLink"/>
              </w:rPr>
              <w:t>268</w:t>
            </w:r>
          </w:hyperlink>
        </w:p>
        <w:p>
          <w:pPr>
            <w:pStyle w:val="Contents4"/>
            <w:tabs>
              <w:tab w:val="clear" w:pos="8176"/>
              <w:tab w:val="right" w:pos="9026" w:leader="dot"/>
            </w:tabs>
            <w:rPr/>
          </w:pPr>
          <w:hyperlink w:anchor="__RefHeading___Toc2032669_3224264995">
            <w:r>
              <w:rPr>
                <w:webHidden/>
                <w:rStyle w:val="IndexLink"/>
                <w:rtl w:val="true"/>
              </w:rPr>
              <w:t>تعبير رؤياى صادقانه رسـول اللّه صلى‌الله‌عليه‌و‌آله</w:t>
            </w:r>
            <w:r>
              <w:rPr>
                <w:rStyle w:val="IndexLink"/>
                <w:rtl w:val="true"/>
              </w:rPr>
              <w:tab/>
            </w:r>
            <w:r>
              <w:rPr>
                <w:rStyle w:val="IndexLink"/>
              </w:rPr>
              <w:t>268</w:t>
            </w:r>
          </w:hyperlink>
        </w:p>
        <w:p>
          <w:pPr>
            <w:pStyle w:val="Contents4"/>
            <w:tabs>
              <w:tab w:val="clear" w:pos="8176"/>
              <w:tab w:val="right" w:pos="9026" w:leader="dot"/>
            </w:tabs>
            <w:rPr/>
          </w:pPr>
          <w:hyperlink w:anchor="__RefHeading___Toc2032671_3224264995">
            <w:r>
              <w:rPr>
                <w:webHidden/>
                <w:rStyle w:val="IndexLink"/>
                <w:rtl w:val="true"/>
              </w:rPr>
              <w:t>متمردين و مُخلّفون از سفر حديبيه</w:t>
            </w:r>
            <w:r>
              <w:rPr>
                <w:rStyle w:val="IndexLink"/>
                <w:rtl w:val="true"/>
              </w:rPr>
              <w:tab/>
            </w:r>
            <w:r>
              <w:rPr>
                <w:rStyle w:val="IndexLink"/>
              </w:rPr>
              <w:t>269</w:t>
            </w:r>
          </w:hyperlink>
        </w:p>
        <w:p>
          <w:pPr>
            <w:pStyle w:val="Contents4"/>
            <w:tabs>
              <w:tab w:val="clear" w:pos="8176"/>
              <w:tab w:val="right" w:pos="9026" w:leader="dot"/>
            </w:tabs>
            <w:rPr/>
          </w:pPr>
          <w:hyperlink w:anchor="__RefHeading___Toc2032673_3224264995">
            <w:r>
              <w:rPr>
                <w:webHidden/>
                <w:rStyle w:val="IndexLink"/>
                <w:rtl w:val="true"/>
              </w:rPr>
              <w:t>اولويت جهاد بر زن و فرزند و مال</w:t>
            </w:r>
            <w:r>
              <w:rPr>
                <w:rStyle w:val="IndexLink"/>
                <w:rtl w:val="true"/>
              </w:rPr>
              <w:tab/>
            </w:r>
            <w:r>
              <w:rPr>
                <w:rStyle w:val="IndexLink"/>
              </w:rPr>
              <w:t>270</w:t>
            </w:r>
          </w:hyperlink>
        </w:p>
        <w:p>
          <w:pPr>
            <w:pStyle w:val="Contents4"/>
            <w:tabs>
              <w:tab w:val="clear" w:pos="8176"/>
              <w:tab w:val="right" w:pos="9026" w:leader="dot"/>
            </w:tabs>
            <w:rPr/>
          </w:pPr>
          <w:hyperlink w:anchor="__RefHeading___Toc2032675_3224264995">
            <w:r>
              <w:rPr>
                <w:webHidden/>
                <w:rStyle w:val="IndexLink"/>
                <w:rtl w:val="true"/>
              </w:rPr>
              <w:t>دلايل الهى در صلح حديبيه</w:t>
            </w:r>
            <w:r>
              <w:rPr>
                <w:rStyle w:val="IndexLink"/>
                <w:rtl w:val="true"/>
              </w:rPr>
              <w:tab/>
            </w:r>
            <w:r>
              <w:rPr>
                <w:rStyle w:val="IndexLink"/>
              </w:rPr>
              <w:t>271</w:t>
            </w:r>
          </w:hyperlink>
        </w:p>
        <w:p>
          <w:pPr>
            <w:pStyle w:val="Contents4"/>
            <w:tabs>
              <w:tab w:val="clear" w:pos="8176"/>
              <w:tab w:val="right" w:pos="9026" w:leader="dot"/>
            </w:tabs>
            <w:rPr/>
          </w:pPr>
          <w:hyperlink w:anchor="__RefHeading___Toc2032677_3224264995">
            <w:r>
              <w:rPr>
                <w:webHidden/>
                <w:rStyle w:val="IndexLink"/>
                <w:rtl w:val="true"/>
              </w:rPr>
              <w:t xml:space="preserve">دوستـى بـا كفار </w:t>
            </w:r>
            <w:r>
              <w:rPr>
                <w:rStyle w:val="IndexLink"/>
                <w:rtl w:val="true"/>
              </w:rPr>
              <w:t xml:space="preserve">: </w:t>
            </w:r>
            <w:r>
              <w:rPr>
                <w:rStyle w:val="IndexLink"/>
                <w:rtl w:val="true"/>
              </w:rPr>
              <w:t>دشمنـى با خـدا</w:t>
            </w:r>
            <w:r>
              <w:rPr>
                <w:rStyle w:val="IndexLink"/>
                <w:rtl w:val="true"/>
              </w:rPr>
              <w:tab/>
            </w:r>
            <w:r>
              <w:rPr>
                <w:rStyle w:val="IndexLink"/>
              </w:rPr>
              <w:t>273</w:t>
            </w:r>
          </w:hyperlink>
        </w:p>
        <w:p>
          <w:pPr>
            <w:pStyle w:val="Contents4"/>
            <w:tabs>
              <w:tab w:val="clear" w:pos="8176"/>
              <w:tab w:val="right" w:pos="9026" w:leader="dot"/>
            </w:tabs>
            <w:rPr/>
          </w:pPr>
          <w:hyperlink w:anchor="__RefHeading___Toc2032679_3224264995">
            <w:r>
              <w:rPr>
                <w:webHidden/>
                <w:rStyle w:val="IndexLink"/>
                <w:rtl w:val="true"/>
              </w:rPr>
              <w:t>جواز مودت با كفار غير محارب</w:t>
            </w:r>
            <w:r>
              <w:rPr>
                <w:rStyle w:val="IndexLink"/>
                <w:rtl w:val="true"/>
              </w:rPr>
              <w:tab/>
            </w:r>
            <w:r>
              <w:rPr>
                <w:rStyle w:val="IndexLink"/>
              </w:rPr>
              <w:t>275</w:t>
            </w:r>
          </w:hyperlink>
        </w:p>
        <w:p>
          <w:pPr>
            <w:pStyle w:val="Contents4"/>
            <w:tabs>
              <w:tab w:val="clear" w:pos="8176"/>
              <w:tab w:val="right" w:pos="9026" w:leader="dot"/>
            </w:tabs>
            <w:rPr/>
          </w:pPr>
          <w:hyperlink w:anchor="__RefHeading___Toc2032681_3224264995">
            <w:r>
              <w:rPr>
                <w:webHidden/>
                <w:rStyle w:val="IndexLink"/>
                <w:rtl w:val="true"/>
              </w:rPr>
              <w:t>شرح خبررسانى فتح مكه به مشركين</w:t>
            </w:r>
            <w:r>
              <w:rPr>
                <w:rStyle w:val="IndexLink"/>
                <w:rtl w:val="true"/>
              </w:rPr>
              <w:tab/>
            </w:r>
            <w:r>
              <w:rPr>
                <w:rStyle w:val="IndexLink"/>
              </w:rPr>
              <w:t>276</w:t>
            </w:r>
          </w:hyperlink>
        </w:p>
        <w:p>
          <w:pPr>
            <w:pStyle w:val="Contents4"/>
            <w:tabs>
              <w:tab w:val="clear" w:pos="8176"/>
              <w:tab w:val="right" w:pos="9026" w:leader="dot"/>
            </w:tabs>
            <w:rPr/>
          </w:pPr>
          <w:hyperlink w:anchor="__RefHeading___Toc2032683_3224264995">
            <w:r>
              <w:rPr>
                <w:webHidden/>
                <w:rStyle w:val="IndexLink"/>
                <w:rtl w:val="true"/>
              </w:rPr>
              <w:t>بشارت فتح مكه و از بين رفتن عداوت‌ها</w:t>
            </w:r>
            <w:r>
              <w:rPr>
                <w:rStyle w:val="IndexLink"/>
                <w:rtl w:val="true"/>
              </w:rPr>
              <w:tab/>
            </w:r>
            <w:r>
              <w:rPr>
                <w:rStyle w:val="IndexLink"/>
              </w:rPr>
              <w:t>277</w:t>
            </w:r>
          </w:hyperlink>
        </w:p>
        <w:p>
          <w:pPr>
            <w:pStyle w:val="Contents3"/>
            <w:tabs>
              <w:tab w:val="clear" w:pos="8459"/>
              <w:tab w:val="right" w:pos="9026" w:leader="dot"/>
            </w:tabs>
            <w:rPr/>
          </w:pPr>
          <w:hyperlink w:anchor="__RefHeading___Toc2032685_3224264995">
            <w:r>
              <w:rPr>
                <w:webHidden/>
                <w:rStyle w:val="IndexLink"/>
                <w:rtl w:val="true"/>
              </w:rPr>
              <w:t xml:space="preserve">فتـــح مـكـه </w:t>
            </w:r>
            <w:r>
              <w:rPr>
                <w:rStyle w:val="IndexLink"/>
                <w:rtl w:val="true"/>
              </w:rPr>
              <w:t xml:space="preserve">( </w:t>
            </w:r>
            <w:r>
              <w:rPr>
                <w:rStyle w:val="IndexLink"/>
                <w:rtl w:val="true"/>
              </w:rPr>
              <w:t xml:space="preserve">اُمّ الفتوحات </w:t>
            </w:r>
            <w:r>
              <w:rPr>
                <w:rStyle w:val="IndexLink"/>
                <w:rtl w:val="true"/>
              </w:rPr>
              <w:t>)</w:t>
              <w:tab/>
            </w:r>
            <w:r>
              <w:rPr>
                <w:rStyle w:val="IndexLink"/>
              </w:rPr>
              <w:t>277</w:t>
            </w:r>
          </w:hyperlink>
        </w:p>
        <w:p>
          <w:pPr>
            <w:pStyle w:val="Contents4"/>
            <w:tabs>
              <w:tab w:val="clear" w:pos="8176"/>
              <w:tab w:val="right" w:pos="9026" w:leader="dot"/>
            </w:tabs>
            <w:rPr/>
          </w:pPr>
          <w:hyperlink w:anchor="__RefHeading___Toc2032687_3224264995">
            <w:r>
              <w:rPr>
                <w:webHidden/>
                <w:rStyle w:val="IndexLink"/>
                <w:rtl w:val="true"/>
              </w:rPr>
              <w:t>پـايـان سلطه كفر و مسلمان شدن مردم مكه</w:t>
            </w:r>
            <w:r>
              <w:rPr>
                <w:rStyle w:val="IndexLink"/>
                <w:rtl w:val="true"/>
              </w:rPr>
              <w:tab/>
            </w:r>
            <w:r>
              <w:rPr>
                <w:rStyle w:val="IndexLink"/>
              </w:rPr>
              <w:t>277</w:t>
            </w:r>
          </w:hyperlink>
        </w:p>
        <w:p>
          <w:pPr>
            <w:pStyle w:val="Contents4"/>
            <w:tabs>
              <w:tab w:val="clear" w:pos="8176"/>
              <w:tab w:val="right" w:pos="9026" w:leader="dot"/>
            </w:tabs>
            <w:rPr/>
          </w:pPr>
          <w:hyperlink w:anchor="__RefHeading___Toc2032689_3224264995">
            <w:r>
              <w:rPr>
                <w:webHidden/>
                <w:rStyle w:val="IndexLink"/>
                <w:rtl w:val="true"/>
              </w:rPr>
              <w:t>نزول آخرين سوره قرآن و رحلت پيامبر</w:t>
            </w:r>
            <w:r>
              <w:rPr>
                <w:rStyle w:val="IndexLink"/>
                <w:rtl w:val="true"/>
              </w:rPr>
              <w:tab/>
            </w:r>
            <w:r>
              <w:rPr>
                <w:rStyle w:val="IndexLink"/>
              </w:rPr>
              <w:t>279</w:t>
            </w:r>
          </w:hyperlink>
        </w:p>
        <w:p>
          <w:pPr>
            <w:pStyle w:val="Contents4"/>
            <w:tabs>
              <w:tab w:val="clear" w:pos="8176"/>
              <w:tab w:val="right" w:pos="9026" w:leader="dot"/>
            </w:tabs>
            <w:rPr/>
          </w:pPr>
          <w:hyperlink w:anchor="__RefHeading___Toc2032691_3224264995">
            <w:r>
              <w:rPr>
                <w:webHidden/>
                <w:rStyle w:val="IndexLink"/>
                <w:rtl w:val="true"/>
              </w:rPr>
              <w:t>جزئيات فتح مكه</w:t>
            </w:r>
            <w:r>
              <w:rPr>
                <w:rStyle w:val="IndexLink"/>
                <w:rtl w:val="true"/>
              </w:rPr>
              <w:tab/>
            </w:r>
            <w:r>
              <w:rPr>
                <w:rStyle w:val="IndexLink"/>
              </w:rPr>
              <w:t>280</w:t>
            </w:r>
          </w:hyperlink>
        </w:p>
        <w:p>
          <w:pPr>
            <w:pStyle w:val="Contents4"/>
            <w:tabs>
              <w:tab w:val="clear" w:pos="8176"/>
              <w:tab w:val="right" w:pos="9026" w:leader="dot"/>
            </w:tabs>
            <w:rPr/>
          </w:pPr>
          <w:hyperlink w:anchor="__RefHeading___Toc2032693_3224264995">
            <w:r>
              <w:rPr>
                <w:webHidden/>
                <w:rStyle w:val="IndexLink"/>
                <w:rtl w:val="true"/>
              </w:rPr>
              <w:t>شروع حركت لشكر اسلام به سوى مكه</w:t>
            </w:r>
            <w:r>
              <w:rPr>
                <w:rStyle w:val="IndexLink"/>
                <w:rtl w:val="true"/>
              </w:rPr>
              <w:tab/>
            </w:r>
            <w:r>
              <w:rPr>
                <w:rStyle w:val="IndexLink"/>
              </w:rPr>
              <w:t>282</w:t>
            </w:r>
          </w:hyperlink>
        </w:p>
        <w:p>
          <w:pPr>
            <w:pStyle w:val="Contents4"/>
            <w:tabs>
              <w:tab w:val="clear" w:pos="8176"/>
              <w:tab w:val="right" w:pos="9026" w:leader="dot"/>
            </w:tabs>
            <w:rPr/>
          </w:pPr>
          <w:hyperlink w:anchor="__RefHeading___Toc2032695_3224264995">
            <w:r>
              <w:rPr>
                <w:webHidden/>
                <w:rStyle w:val="IndexLink"/>
                <w:rtl w:val="true"/>
              </w:rPr>
              <w:t>لشكر اسلام در حومه مكه</w:t>
            </w:r>
            <w:r>
              <w:rPr>
                <w:rStyle w:val="IndexLink"/>
                <w:rtl w:val="true"/>
              </w:rPr>
              <w:tab/>
            </w:r>
            <w:r>
              <w:rPr>
                <w:rStyle w:val="IndexLink"/>
              </w:rPr>
              <w:t>283</w:t>
            </w:r>
          </w:hyperlink>
        </w:p>
        <w:p>
          <w:pPr>
            <w:pStyle w:val="Contents4"/>
            <w:tabs>
              <w:tab w:val="clear" w:pos="8176"/>
              <w:tab w:val="right" w:pos="9026" w:leader="dot"/>
            </w:tabs>
            <w:rPr/>
          </w:pPr>
          <w:hyperlink w:anchor="__RefHeading___Toc2032697_3224264995">
            <w:r>
              <w:rPr>
                <w:webHidden/>
                <w:rStyle w:val="IndexLink"/>
                <w:rtl w:val="true"/>
              </w:rPr>
              <w:t>اسلام آوردن ابوسفيان</w:t>
            </w:r>
            <w:r>
              <w:rPr>
                <w:rStyle w:val="IndexLink"/>
                <w:rtl w:val="true"/>
              </w:rPr>
              <w:tab/>
            </w:r>
            <w:r>
              <w:rPr>
                <w:rStyle w:val="IndexLink"/>
              </w:rPr>
              <w:t>285</w:t>
            </w:r>
          </w:hyperlink>
        </w:p>
        <w:p>
          <w:pPr>
            <w:pStyle w:val="Contents4"/>
            <w:tabs>
              <w:tab w:val="clear" w:pos="8176"/>
              <w:tab w:val="right" w:pos="9026" w:leader="dot"/>
            </w:tabs>
            <w:rPr/>
          </w:pPr>
          <w:hyperlink w:anchor="__RefHeading___Toc2032699_3224264995">
            <w:r>
              <w:rPr>
                <w:webHidden/>
                <w:rStyle w:val="IndexLink"/>
                <w:rtl w:val="true"/>
              </w:rPr>
              <w:t>رژه لشكر اسلام قبل از ورود به مكه</w:t>
            </w:r>
            <w:r>
              <w:rPr>
                <w:rStyle w:val="IndexLink"/>
                <w:rtl w:val="true"/>
              </w:rPr>
              <w:tab/>
            </w:r>
            <w:r>
              <w:rPr>
                <w:rStyle w:val="IndexLink"/>
              </w:rPr>
              <w:t>285</w:t>
            </w:r>
          </w:hyperlink>
        </w:p>
        <w:p>
          <w:pPr>
            <w:pStyle w:val="Contents4"/>
            <w:tabs>
              <w:tab w:val="clear" w:pos="8176"/>
              <w:tab w:val="right" w:pos="9026" w:leader="dot"/>
            </w:tabs>
            <w:rPr/>
          </w:pPr>
          <w:hyperlink w:anchor="__RefHeading___Toc2032701_3224264995">
            <w:r>
              <w:rPr>
                <w:webHidden/>
                <w:rStyle w:val="IndexLink"/>
                <w:rtl w:val="true"/>
              </w:rPr>
              <w:t>شرح ورود لشكريان اسلام به شهر مكه</w:t>
            </w:r>
            <w:r>
              <w:rPr>
                <w:rStyle w:val="IndexLink"/>
                <w:rtl w:val="true"/>
              </w:rPr>
              <w:tab/>
            </w:r>
            <w:r>
              <w:rPr>
                <w:rStyle w:val="IndexLink"/>
              </w:rPr>
              <w:t>286</w:t>
            </w:r>
          </w:hyperlink>
        </w:p>
        <w:p>
          <w:pPr>
            <w:pStyle w:val="Contents4"/>
            <w:tabs>
              <w:tab w:val="clear" w:pos="8176"/>
              <w:tab w:val="right" w:pos="9026" w:leader="dot"/>
            </w:tabs>
            <w:rPr/>
          </w:pPr>
          <w:hyperlink w:anchor="__RefHeading___Toc2032703_3224264995">
            <w:r>
              <w:rPr>
                <w:webHidden/>
                <w:rStyle w:val="IndexLink"/>
                <w:rtl w:val="true"/>
              </w:rPr>
              <w:t>سخنرانى تاريخى رسول اللّه صلى‌الله‌عليه‌و‌آله در مسجدالحرام</w:t>
            </w:r>
            <w:r>
              <w:rPr>
                <w:rStyle w:val="IndexLink"/>
                <w:rtl w:val="true"/>
              </w:rPr>
              <w:tab/>
            </w:r>
            <w:r>
              <w:rPr>
                <w:rStyle w:val="IndexLink"/>
              </w:rPr>
              <w:t>287</w:t>
            </w:r>
          </w:hyperlink>
        </w:p>
        <w:p>
          <w:pPr>
            <w:pStyle w:val="Contents4"/>
            <w:tabs>
              <w:tab w:val="clear" w:pos="8176"/>
              <w:tab w:val="right" w:pos="9026" w:leader="dot"/>
            </w:tabs>
            <w:rPr/>
          </w:pPr>
          <w:hyperlink w:anchor="__RefHeading___Toc2032705_3224264995">
            <w:r>
              <w:rPr>
                <w:webHidden/>
                <w:rStyle w:val="IndexLink"/>
                <w:rtl w:val="true"/>
              </w:rPr>
              <w:t>بت‌ها شكسته شد</w:t>
            </w:r>
            <w:r>
              <w:rPr>
                <w:rStyle w:val="IndexLink"/>
                <w:rtl w:val="true"/>
              </w:rPr>
              <w:t>!</w:t>
              <w:tab/>
            </w:r>
            <w:r>
              <w:rPr>
                <w:rStyle w:val="IndexLink"/>
              </w:rPr>
              <w:t>289</w:t>
            </w:r>
          </w:hyperlink>
        </w:p>
        <w:p>
          <w:pPr>
            <w:pStyle w:val="Contents2"/>
            <w:tabs>
              <w:tab w:val="clear" w:pos="8743"/>
              <w:tab w:val="right" w:pos="9026" w:leader="dot"/>
            </w:tabs>
            <w:rPr/>
          </w:pPr>
          <w:hyperlink w:anchor="__RefHeading___Toc2032707_3224264995">
            <w:r>
              <w:rPr>
                <w:webHidden/>
                <w:rStyle w:val="IndexLink"/>
                <w:rtl w:val="true"/>
              </w:rPr>
              <w:t>از حنين تا تبوك</w:t>
            </w:r>
            <w:r>
              <w:rPr>
                <w:rStyle w:val="IndexLink"/>
                <w:rtl w:val="true"/>
              </w:rPr>
              <w:t>_</w:t>
            </w:r>
            <w:r>
              <w:rPr>
                <w:rStyle w:val="IndexLink"/>
                <w:rtl w:val="true"/>
              </w:rPr>
              <w:t>جنگ هاي اسلام با يهود و اقوام ديگر</w:t>
            </w:r>
            <w:r>
              <w:rPr>
                <w:rStyle w:val="IndexLink"/>
                <w:rtl w:val="true"/>
              </w:rPr>
              <w:tab/>
            </w:r>
            <w:r>
              <w:rPr>
                <w:rStyle w:val="IndexLink"/>
              </w:rPr>
              <w:t>289</w:t>
            </w:r>
          </w:hyperlink>
        </w:p>
        <w:p>
          <w:pPr>
            <w:pStyle w:val="Contents3"/>
            <w:tabs>
              <w:tab w:val="clear" w:pos="8459"/>
              <w:tab w:val="right" w:pos="9026" w:leader="dot"/>
            </w:tabs>
            <w:rPr/>
          </w:pPr>
          <w:hyperlink w:anchor="__RefHeading___Toc2032709_3224264995">
            <w:r>
              <w:rPr>
                <w:webHidden/>
                <w:rStyle w:val="IndexLink"/>
                <w:rtl w:val="true"/>
              </w:rPr>
              <w:t>جنگ حُنَين با قوم هوازن و ثقيف</w:t>
            </w:r>
            <w:r>
              <w:rPr>
                <w:rStyle w:val="IndexLink"/>
                <w:rtl w:val="true"/>
              </w:rPr>
              <w:tab/>
            </w:r>
            <w:r>
              <w:rPr>
                <w:rStyle w:val="IndexLink"/>
              </w:rPr>
              <w:t>289</w:t>
            </w:r>
          </w:hyperlink>
        </w:p>
        <w:p>
          <w:pPr>
            <w:pStyle w:val="Contents4"/>
            <w:tabs>
              <w:tab w:val="clear" w:pos="8176"/>
              <w:tab w:val="right" w:pos="9026" w:leader="dot"/>
            </w:tabs>
            <w:rPr/>
          </w:pPr>
          <w:hyperlink w:anchor="__RefHeading___Toc2032711_3224264995">
            <w:r>
              <w:rPr>
                <w:webHidden/>
                <w:rStyle w:val="IndexLink"/>
                <w:rtl w:val="true"/>
              </w:rPr>
              <w:t>جنگ حُـنَيـن</w:t>
            </w:r>
            <w:r>
              <w:rPr>
                <w:rStyle w:val="IndexLink"/>
                <w:rtl w:val="true"/>
              </w:rPr>
              <w:tab/>
            </w:r>
            <w:r>
              <w:rPr>
                <w:rStyle w:val="IndexLink"/>
              </w:rPr>
              <w:t>289</w:t>
            </w:r>
          </w:hyperlink>
        </w:p>
        <w:p>
          <w:pPr>
            <w:pStyle w:val="Contents4"/>
            <w:tabs>
              <w:tab w:val="clear" w:pos="8176"/>
              <w:tab w:val="right" w:pos="9026" w:leader="dot"/>
            </w:tabs>
            <w:rPr/>
          </w:pPr>
          <w:hyperlink w:anchor="__RefHeading___Toc2032713_3224264995">
            <w:r>
              <w:rPr>
                <w:webHidden/>
                <w:rStyle w:val="IndexLink"/>
                <w:rtl w:val="true"/>
              </w:rPr>
              <w:t>كثرت نفرات و غرور مسلمين</w:t>
            </w:r>
            <w:r>
              <w:rPr>
                <w:rStyle w:val="IndexLink"/>
                <w:rtl w:val="true"/>
              </w:rPr>
              <w:tab/>
            </w:r>
            <w:r>
              <w:rPr>
                <w:rStyle w:val="IndexLink"/>
              </w:rPr>
              <w:t>292</w:t>
            </w:r>
          </w:hyperlink>
        </w:p>
        <w:p>
          <w:pPr>
            <w:pStyle w:val="Contents4"/>
            <w:tabs>
              <w:tab w:val="clear" w:pos="8176"/>
              <w:tab w:val="right" w:pos="9026" w:leader="dot"/>
            </w:tabs>
            <w:rPr/>
          </w:pPr>
          <w:hyperlink w:anchor="__RefHeading___Toc2032715_3224264995">
            <w:r>
              <w:rPr>
                <w:webHidden/>
                <w:rStyle w:val="IndexLink"/>
                <w:rtl w:val="true"/>
              </w:rPr>
              <w:t>دلايـل شروع جنگ حنين و آرايش لشكـر دشمن</w:t>
            </w:r>
            <w:r>
              <w:rPr>
                <w:rStyle w:val="IndexLink"/>
                <w:rtl w:val="true"/>
              </w:rPr>
              <w:tab/>
            </w:r>
            <w:r>
              <w:rPr>
                <w:rStyle w:val="IndexLink"/>
              </w:rPr>
              <w:t>293</w:t>
            </w:r>
          </w:hyperlink>
        </w:p>
        <w:p>
          <w:pPr>
            <w:pStyle w:val="Contents4"/>
            <w:tabs>
              <w:tab w:val="clear" w:pos="8176"/>
              <w:tab w:val="right" w:pos="9026" w:leader="dot"/>
            </w:tabs>
            <w:rPr/>
          </w:pPr>
          <w:hyperlink w:anchor="__RefHeading___Toc2032717_3224264995">
            <w:r>
              <w:rPr>
                <w:webHidden/>
                <w:rStyle w:val="IndexLink"/>
                <w:rtl w:val="true"/>
              </w:rPr>
              <w:t>تجهيزات و تركيب لشكر اسلام</w:t>
            </w:r>
            <w:r>
              <w:rPr>
                <w:rStyle w:val="IndexLink"/>
                <w:rtl w:val="true"/>
              </w:rPr>
              <w:tab/>
            </w:r>
            <w:r>
              <w:rPr>
                <w:rStyle w:val="IndexLink"/>
              </w:rPr>
              <w:t>294</w:t>
            </w:r>
          </w:hyperlink>
        </w:p>
        <w:p>
          <w:pPr>
            <w:pStyle w:val="Contents4"/>
            <w:tabs>
              <w:tab w:val="clear" w:pos="8176"/>
              <w:tab w:val="right" w:pos="9026" w:leader="dot"/>
            </w:tabs>
            <w:rPr/>
          </w:pPr>
          <w:hyperlink w:anchor="__RefHeading___Toc2032719_3224264995">
            <w:r>
              <w:rPr>
                <w:webHidden/>
                <w:rStyle w:val="IndexLink"/>
                <w:rtl w:val="true"/>
              </w:rPr>
              <w:t>شروع جنگ و شكست مسلمين</w:t>
            </w:r>
            <w:r>
              <w:rPr>
                <w:rStyle w:val="IndexLink"/>
                <w:rtl w:val="true"/>
              </w:rPr>
              <w:tab/>
            </w:r>
            <w:r>
              <w:rPr>
                <w:rStyle w:val="IndexLink"/>
              </w:rPr>
              <w:t>294</w:t>
            </w:r>
          </w:hyperlink>
        </w:p>
        <w:p>
          <w:pPr>
            <w:pStyle w:val="Contents4"/>
            <w:tabs>
              <w:tab w:val="clear" w:pos="8176"/>
              <w:tab w:val="right" w:pos="9026" w:leader="dot"/>
            </w:tabs>
            <w:rPr/>
          </w:pPr>
          <w:hyperlink w:anchor="__RefHeading___Toc2032721_3224264995">
            <w:r>
              <w:rPr>
                <w:webHidden/>
                <w:rStyle w:val="IndexLink"/>
                <w:rtl w:val="true"/>
              </w:rPr>
              <w:t>صدور فرمان مقاومت و برگشت فراريان</w:t>
            </w:r>
            <w:r>
              <w:rPr>
                <w:rStyle w:val="IndexLink"/>
                <w:rtl w:val="true"/>
              </w:rPr>
              <w:tab/>
            </w:r>
            <w:r>
              <w:rPr>
                <w:rStyle w:val="IndexLink"/>
              </w:rPr>
              <w:t>295</w:t>
            </w:r>
          </w:hyperlink>
        </w:p>
        <w:p>
          <w:pPr>
            <w:pStyle w:val="Contents4"/>
            <w:tabs>
              <w:tab w:val="clear" w:pos="8176"/>
              <w:tab w:val="right" w:pos="9026" w:leader="dot"/>
            </w:tabs>
            <w:rPr/>
          </w:pPr>
          <w:hyperlink w:anchor="__RefHeading___Toc2032723_3224264995">
            <w:r>
              <w:rPr>
                <w:webHidden/>
                <w:rStyle w:val="IndexLink"/>
                <w:rtl w:val="true"/>
              </w:rPr>
              <w:t>كشته‌شدگان، غنايم، و اسراى دشمن</w:t>
            </w:r>
            <w:r>
              <w:rPr>
                <w:rStyle w:val="IndexLink"/>
                <w:rtl w:val="true"/>
              </w:rPr>
              <w:tab/>
            </w:r>
            <w:r>
              <w:rPr>
                <w:rStyle w:val="IndexLink"/>
              </w:rPr>
              <w:t>295</w:t>
            </w:r>
          </w:hyperlink>
        </w:p>
        <w:p>
          <w:pPr>
            <w:pStyle w:val="Contents4"/>
            <w:tabs>
              <w:tab w:val="clear" w:pos="8176"/>
              <w:tab w:val="right" w:pos="9026" w:leader="dot"/>
            </w:tabs>
            <w:rPr/>
          </w:pPr>
          <w:hyperlink w:anchor="__RefHeading___Toc2032725_3224264995">
            <w:r>
              <w:rPr>
                <w:webHidden/>
                <w:rStyle w:val="IndexLink"/>
                <w:rtl w:val="true"/>
              </w:rPr>
              <w:t>امدادهاى الهى و چگونگى هزيمت دشمن</w:t>
            </w:r>
            <w:r>
              <w:rPr>
                <w:rStyle w:val="IndexLink"/>
                <w:rtl w:val="true"/>
              </w:rPr>
              <w:tab/>
            </w:r>
            <w:r>
              <w:rPr>
                <w:rStyle w:val="IndexLink"/>
              </w:rPr>
              <w:t>296</w:t>
            </w:r>
          </w:hyperlink>
        </w:p>
        <w:p>
          <w:pPr>
            <w:pStyle w:val="Contents4"/>
            <w:tabs>
              <w:tab w:val="clear" w:pos="8176"/>
              <w:tab w:val="right" w:pos="9026" w:leader="dot"/>
            </w:tabs>
            <w:rPr/>
          </w:pPr>
          <w:hyperlink w:anchor="__RefHeading___Toc2032727_3224264995">
            <w:r>
              <w:rPr>
                <w:webHidden/>
                <w:rStyle w:val="IndexLink"/>
                <w:rtl w:val="true"/>
              </w:rPr>
              <w:t>تقسيم غنايم و اعتراض انصار</w:t>
            </w:r>
            <w:r>
              <w:rPr>
                <w:rStyle w:val="IndexLink"/>
                <w:rtl w:val="true"/>
              </w:rPr>
              <w:tab/>
            </w:r>
            <w:r>
              <w:rPr>
                <w:rStyle w:val="IndexLink"/>
              </w:rPr>
              <w:t>296</w:t>
            </w:r>
          </w:hyperlink>
        </w:p>
        <w:p>
          <w:pPr>
            <w:pStyle w:val="Contents4"/>
            <w:tabs>
              <w:tab w:val="clear" w:pos="8176"/>
              <w:tab w:val="right" w:pos="9026" w:leader="dot"/>
            </w:tabs>
            <w:rPr/>
          </w:pPr>
          <w:hyperlink w:anchor="__RefHeading___Toc2032729_3224264995">
            <w:r>
              <w:rPr>
                <w:webHidden/>
                <w:rStyle w:val="IndexLink"/>
                <w:rtl w:val="true"/>
              </w:rPr>
              <w:t>عزيزترين غنيمت انصار</w:t>
            </w:r>
            <w:r>
              <w:rPr>
                <w:rStyle w:val="IndexLink"/>
                <w:rtl w:val="true"/>
              </w:rPr>
              <w:t>!</w:t>
              <w:tab/>
            </w:r>
            <w:r>
              <w:rPr>
                <w:rStyle w:val="IndexLink"/>
              </w:rPr>
              <w:t>297</w:t>
            </w:r>
          </w:hyperlink>
        </w:p>
        <w:p>
          <w:pPr>
            <w:pStyle w:val="Contents4"/>
            <w:tabs>
              <w:tab w:val="clear" w:pos="8176"/>
              <w:tab w:val="right" w:pos="9026" w:leader="dot"/>
            </w:tabs>
            <w:rPr/>
          </w:pPr>
          <w:hyperlink w:anchor="__RefHeading___Toc2032731_3224264995">
            <w:r>
              <w:rPr>
                <w:webHidden/>
                <w:rStyle w:val="IndexLink"/>
                <w:rtl w:val="true"/>
              </w:rPr>
              <w:t>بخشيدن اسراء به خانواده اسيران</w:t>
            </w:r>
            <w:r>
              <w:rPr>
                <w:rStyle w:val="IndexLink"/>
                <w:rtl w:val="true"/>
              </w:rPr>
              <w:tab/>
            </w:r>
            <w:r>
              <w:rPr>
                <w:rStyle w:val="IndexLink"/>
              </w:rPr>
              <w:t>298</w:t>
            </w:r>
          </w:hyperlink>
        </w:p>
        <w:p>
          <w:pPr>
            <w:pStyle w:val="Contents4"/>
            <w:tabs>
              <w:tab w:val="clear" w:pos="8176"/>
              <w:tab w:val="right" w:pos="9026" w:leader="dot"/>
            </w:tabs>
            <w:rPr/>
          </w:pPr>
          <w:hyperlink w:anchor="__RefHeading___Toc2032733_3224264995">
            <w:r>
              <w:rPr>
                <w:webHidden/>
                <w:rStyle w:val="IndexLink"/>
                <w:rtl w:val="true"/>
              </w:rPr>
              <w:t>شهـداى جنـگ حـنين</w:t>
            </w:r>
            <w:r>
              <w:rPr>
                <w:rStyle w:val="IndexLink"/>
                <w:rtl w:val="true"/>
              </w:rPr>
              <w:tab/>
            </w:r>
            <w:r>
              <w:rPr>
                <w:rStyle w:val="IndexLink"/>
              </w:rPr>
              <w:t>299</w:t>
            </w:r>
          </w:hyperlink>
        </w:p>
        <w:p>
          <w:pPr>
            <w:pStyle w:val="Contents4"/>
            <w:tabs>
              <w:tab w:val="clear" w:pos="8176"/>
              <w:tab w:val="right" w:pos="9026" w:leader="dot"/>
            </w:tabs>
            <w:rPr/>
          </w:pPr>
          <w:hyperlink w:anchor="__RefHeading___Toc2032735_3224264995">
            <w:r>
              <w:rPr>
                <w:webHidden/>
                <w:rStyle w:val="IndexLink"/>
                <w:rtl w:val="true"/>
              </w:rPr>
              <w:t>پايمردان ثابت‌قدم جبهه حنين</w:t>
            </w:r>
            <w:r>
              <w:rPr>
                <w:rStyle w:val="IndexLink"/>
                <w:rtl w:val="true"/>
              </w:rPr>
              <w:tab/>
            </w:r>
            <w:r>
              <w:rPr>
                <w:rStyle w:val="IndexLink"/>
              </w:rPr>
              <w:t>299</w:t>
            </w:r>
          </w:hyperlink>
        </w:p>
        <w:p>
          <w:pPr>
            <w:pStyle w:val="Contents3"/>
            <w:tabs>
              <w:tab w:val="clear" w:pos="8459"/>
              <w:tab w:val="right" w:pos="9026" w:leader="dot"/>
            </w:tabs>
            <w:rPr/>
          </w:pPr>
          <w:hyperlink w:anchor="__RefHeading___Toc2032737_3224264995">
            <w:r>
              <w:rPr>
                <w:webHidden/>
                <w:rStyle w:val="IndexLink"/>
                <w:rtl w:val="true"/>
              </w:rPr>
              <w:t>آغاز جنگ‌هاى اسلام با يهود</w:t>
            </w:r>
            <w:r>
              <w:rPr>
                <w:rStyle w:val="IndexLink"/>
                <w:rtl w:val="true"/>
              </w:rPr>
              <w:tab/>
            </w:r>
            <w:r>
              <w:rPr>
                <w:rStyle w:val="IndexLink"/>
              </w:rPr>
              <w:t>300</w:t>
            </w:r>
          </w:hyperlink>
        </w:p>
        <w:p>
          <w:pPr>
            <w:pStyle w:val="Contents4"/>
            <w:tabs>
              <w:tab w:val="clear" w:pos="8176"/>
              <w:tab w:val="right" w:pos="9026" w:leader="dot"/>
            </w:tabs>
            <w:rPr/>
          </w:pPr>
          <w:hyperlink w:anchor="__RefHeading___Toc2032739_3224264995">
            <w:r>
              <w:rPr>
                <w:webHidden/>
                <w:rStyle w:val="IndexLink"/>
                <w:rtl w:val="true"/>
              </w:rPr>
              <w:t>پيمان‌ها و جنگ‌هاى پيامبر با يهود</w:t>
            </w:r>
            <w:r>
              <w:rPr>
                <w:rStyle w:val="IndexLink"/>
                <w:rtl w:val="true"/>
              </w:rPr>
              <w:tab/>
            </w:r>
            <w:r>
              <w:rPr>
                <w:rStyle w:val="IndexLink"/>
              </w:rPr>
              <w:t>300</w:t>
            </w:r>
          </w:hyperlink>
        </w:p>
        <w:p>
          <w:pPr>
            <w:pStyle w:val="Contents4"/>
            <w:tabs>
              <w:tab w:val="clear" w:pos="8176"/>
              <w:tab w:val="right" w:pos="9026" w:leader="dot"/>
            </w:tabs>
            <w:rPr/>
          </w:pPr>
          <w:hyperlink w:anchor="__RefHeading___Toc2032741_3224264995">
            <w:r>
              <w:rPr>
                <w:webHidden/>
                <w:rStyle w:val="IndexLink"/>
                <w:rtl w:val="true"/>
              </w:rPr>
              <w:t xml:space="preserve">يهود كافر پيمان‌شكن </w:t>
            </w:r>
            <w:r>
              <w:rPr>
                <w:rStyle w:val="IndexLink"/>
                <w:rtl w:val="true"/>
              </w:rPr>
              <w:t xml:space="preserve">- </w:t>
            </w:r>
            <w:r>
              <w:rPr>
                <w:rStyle w:val="IndexLink"/>
                <w:rtl w:val="true"/>
              </w:rPr>
              <w:t>بدترين جنبنده روى زمين</w:t>
            </w:r>
            <w:r>
              <w:rPr>
                <w:rStyle w:val="IndexLink"/>
                <w:rtl w:val="true"/>
              </w:rPr>
              <w:tab/>
            </w:r>
            <w:r>
              <w:rPr>
                <w:rStyle w:val="IndexLink"/>
              </w:rPr>
              <w:t>301</w:t>
            </w:r>
          </w:hyperlink>
        </w:p>
        <w:p>
          <w:pPr>
            <w:pStyle w:val="Contents4"/>
            <w:tabs>
              <w:tab w:val="clear" w:pos="8176"/>
              <w:tab w:val="right" w:pos="9026" w:leader="dot"/>
            </w:tabs>
            <w:rPr/>
          </w:pPr>
          <w:hyperlink w:anchor="__RefHeading___Toc2032743_3224264995">
            <w:r>
              <w:rPr>
                <w:webHidden/>
                <w:rStyle w:val="IndexLink"/>
                <w:rtl w:val="true"/>
              </w:rPr>
              <w:t>برخورد قاطع با يهود</w:t>
            </w:r>
            <w:r>
              <w:rPr>
                <w:rStyle w:val="IndexLink"/>
                <w:rtl w:val="true"/>
              </w:rPr>
              <w:tab/>
            </w:r>
            <w:r>
              <w:rPr>
                <w:rStyle w:val="IndexLink"/>
              </w:rPr>
              <w:t>302</w:t>
            </w:r>
          </w:hyperlink>
        </w:p>
        <w:p>
          <w:pPr>
            <w:pStyle w:val="Contents4"/>
            <w:tabs>
              <w:tab w:val="clear" w:pos="8176"/>
              <w:tab w:val="right" w:pos="9026" w:leader="dot"/>
            </w:tabs>
            <w:rPr/>
          </w:pPr>
          <w:hyperlink w:anchor="__RefHeading___Toc2032745_3224264995">
            <w:r>
              <w:rPr>
                <w:webHidden/>
                <w:rStyle w:val="IndexLink"/>
                <w:rtl w:val="true"/>
              </w:rPr>
              <w:t>خيانت يهود در نقض پيمان‌ها</w:t>
            </w:r>
            <w:r>
              <w:rPr>
                <w:rStyle w:val="IndexLink"/>
                <w:rtl w:val="true"/>
              </w:rPr>
              <w:tab/>
            </w:r>
            <w:r>
              <w:rPr>
                <w:rStyle w:val="IndexLink"/>
              </w:rPr>
              <w:t>302</w:t>
            </w:r>
          </w:hyperlink>
        </w:p>
        <w:p>
          <w:pPr>
            <w:pStyle w:val="Contents4"/>
            <w:tabs>
              <w:tab w:val="clear" w:pos="8176"/>
              <w:tab w:val="right" w:pos="9026" w:leader="dot"/>
            </w:tabs>
            <w:rPr/>
          </w:pPr>
          <w:hyperlink w:anchor="__RefHeading___Toc2032747_3224264995">
            <w:r>
              <w:rPr>
                <w:webHidden/>
                <w:rStyle w:val="IndexLink"/>
                <w:rtl w:val="true"/>
              </w:rPr>
              <w:t>دستور جنگ با پيمان‌شكنان</w:t>
            </w:r>
            <w:r>
              <w:rPr>
                <w:rStyle w:val="IndexLink"/>
                <w:rtl w:val="true"/>
              </w:rPr>
              <w:tab/>
            </w:r>
            <w:r>
              <w:rPr>
                <w:rStyle w:val="IndexLink"/>
              </w:rPr>
              <w:t>303</w:t>
            </w:r>
          </w:hyperlink>
        </w:p>
        <w:p>
          <w:pPr>
            <w:pStyle w:val="Contents4"/>
            <w:tabs>
              <w:tab w:val="clear" w:pos="8176"/>
              <w:tab w:val="right" w:pos="9026" w:leader="dot"/>
            </w:tabs>
            <w:rPr/>
          </w:pPr>
          <w:hyperlink w:anchor="__RefHeading___Toc2032749_3224264995">
            <w:r>
              <w:rPr>
                <w:webHidden/>
                <w:rStyle w:val="IndexLink"/>
                <w:rtl w:val="true"/>
              </w:rPr>
              <w:t>خلاصه تاريخ جنگ‌هاى مسلمانان با يهود</w:t>
            </w:r>
            <w:r>
              <w:rPr>
                <w:rStyle w:val="IndexLink"/>
                <w:rtl w:val="true"/>
              </w:rPr>
              <w:tab/>
            </w:r>
            <w:r>
              <w:rPr>
                <w:rStyle w:val="IndexLink"/>
              </w:rPr>
              <w:t>303</w:t>
            </w:r>
          </w:hyperlink>
        </w:p>
        <w:p>
          <w:pPr>
            <w:pStyle w:val="Contents4"/>
            <w:tabs>
              <w:tab w:val="clear" w:pos="8176"/>
              <w:tab w:val="right" w:pos="9026" w:leader="dot"/>
            </w:tabs>
            <w:rPr/>
          </w:pPr>
          <w:hyperlink w:anchor="__RefHeading___Toc2032751_3224264995">
            <w:r>
              <w:rPr>
                <w:webHidden/>
                <w:rStyle w:val="IndexLink"/>
                <w:rtl w:val="true"/>
              </w:rPr>
              <w:t>سابقه كوچ يهود به مدينه</w:t>
            </w:r>
            <w:r>
              <w:rPr>
                <w:rStyle w:val="IndexLink"/>
                <w:rtl w:val="true"/>
              </w:rPr>
              <w:tab/>
            </w:r>
            <w:r>
              <w:rPr>
                <w:rStyle w:val="IndexLink"/>
              </w:rPr>
              <w:t>304</w:t>
            </w:r>
          </w:hyperlink>
        </w:p>
        <w:p>
          <w:pPr>
            <w:pStyle w:val="Contents4"/>
            <w:tabs>
              <w:tab w:val="clear" w:pos="8176"/>
              <w:tab w:val="right" w:pos="9026" w:leader="dot"/>
            </w:tabs>
            <w:rPr/>
          </w:pPr>
          <w:hyperlink w:anchor="__RefHeading___Toc2032753_3224264995">
            <w:r>
              <w:rPr>
                <w:webHidden/>
                <w:rStyle w:val="IndexLink"/>
                <w:rtl w:val="true"/>
              </w:rPr>
              <w:t>معاهده و جنگ با يهود بنى قينقاع</w:t>
            </w:r>
            <w:r>
              <w:rPr>
                <w:rStyle w:val="IndexLink"/>
                <w:rtl w:val="true"/>
              </w:rPr>
              <w:tab/>
            </w:r>
            <w:r>
              <w:rPr>
                <w:rStyle w:val="IndexLink"/>
              </w:rPr>
              <w:t>304</w:t>
            </w:r>
          </w:hyperlink>
        </w:p>
        <w:p>
          <w:pPr>
            <w:pStyle w:val="Contents4"/>
            <w:tabs>
              <w:tab w:val="clear" w:pos="8176"/>
              <w:tab w:val="right" w:pos="9026" w:leader="dot"/>
            </w:tabs>
            <w:rPr/>
          </w:pPr>
          <w:hyperlink w:anchor="__RefHeading___Toc2032755_3224264995">
            <w:r>
              <w:rPr>
                <w:webHidden/>
                <w:rStyle w:val="IndexLink"/>
                <w:rtl w:val="true"/>
              </w:rPr>
              <w:t>معاهده و جنگ با طايفه بنى النضير</w:t>
            </w:r>
            <w:r>
              <w:rPr>
                <w:rStyle w:val="IndexLink"/>
                <w:rtl w:val="true"/>
              </w:rPr>
              <w:tab/>
            </w:r>
            <w:r>
              <w:rPr>
                <w:rStyle w:val="IndexLink"/>
              </w:rPr>
              <w:t>305</w:t>
            </w:r>
          </w:hyperlink>
        </w:p>
        <w:p>
          <w:pPr>
            <w:pStyle w:val="Contents4"/>
            <w:tabs>
              <w:tab w:val="clear" w:pos="8176"/>
              <w:tab w:val="right" w:pos="9026" w:leader="dot"/>
            </w:tabs>
            <w:rPr/>
          </w:pPr>
          <w:hyperlink w:anchor="__RefHeading___Toc2032757_3224264995">
            <w:r>
              <w:rPr>
                <w:webHidden/>
                <w:rStyle w:val="IndexLink"/>
                <w:rtl w:val="true"/>
              </w:rPr>
              <w:t>معاهده و جنگ با بنى قريظه</w:t>
            </w:r>
            <w:r>
              <w:rPr>
                <w:rStyle w:val="IndexLink"/>
                <w:rtl w:val="true"/>
              </w:rPr>
              <w:tab/>
            </w:r>
            <w:r>
              <w:rPr>
                <w:rStyle w:val="IndexLink"/>
              </w:rPr>
              <w:t>306</w:t>
            </w:r>
          </w:hyperlink>
        </w:p>
        <w:p>
          <w:pPr>
            <w:pStyle w:val="Contents4"/>
            <w:tabs>
              <w:tab w:val="clear" w:pos="8176"/>
              <w:tab w:val="right" w:pos="9026" w:leader="dot"/>
            </w:tabs>
            <w:rPr/>
          </w:pPr>
          <w:hyperlink w:anchor="__RefHeading___Toc2032759_3224264995">
            <w:r>
              <w:rPr>
                <w:webHidden/>
                <w:rStyle w:val="IndexLink"/>
                <w:rtl w:val="true"/>
              </w:rPr>
              <w:t>جنگ خيبر</w:t>
            </w:r>
            <w:r>
              <w:rPr>
                <w:rStyle w:val="IndexLink"/>
                <w:rtl w:val="true"/>
              </w:rPr>
              <w:tab/>
            </w:r>
            <w:r>
              <w:rPr>
                <w:rStyle w:val="IndexLink"/>
              </w:rPr>
              <w:t>308</w:t>
            </w:r>
          </w:hyperlink>
        </w:p>
        <w:p>
          <w:pPr>
            <w:pStyle w:val="Contents3"/>
            <w:tabs>
              <w:tab w:val="clear" w:pos="8459"/>
              <w:tab w:val="right" w:pos="9026" w:leader="dot"/>
            </w:tabs>
            <w:rPr/>
          </w:pPr>
          <w:hyperlink w:anchor="__RefHeading___Toc2032761_3224264995">
            <w:r>
              <w:rPr>
                <w:webHidden/>
                <w:rStyle w:val="IndexLink"/>
                <w:rtl w:val="true"/>
              </w:rPr>
              <w:t>جنگ با يهوديان بنى‌النضير</w:t>
            </w:r>
            <w:r>
              <w:rPr>
                <w:rStyle w:val="IndexLink"/>
                <w:rtl w:val="true"/>
              </w:rPr>
              <w:tab/>
            </w:r>
            <w:r>
              <w:rPr>
                <w:rStyle w:val="IndexLink"/>
              </w:rPr>
              <w:t>309</w:t>
            </w:r>
          </w:hyperlink>
        </w:p>
        <w:p>
          <w:pPr>
            <w:pStyle w:val="Contents4"/>
            <w:tabs>
              <w:tab w:val="clear" w:pos="8176"/>
              <w:tab w:val="right" w:pos="9026" w:leader="dot"/>
            </w:tabs>
            <w:rPr/>
          </w:pPr>
          <w:hyperlink w:anchor="__RefHeading___Toc2032763_3224264995">
            <w:r>
              <w:rPr>
                <w:webHidden/>
                <w:rStyle w:val="IndexLink"/>
                <w:rtl w:val="true"/>
              </w:rPr>
              <w:t>قبيله يهود بنى النضير و پيمان‌شكنى آن‌ها</w:t>
            </w:r>
            <w:r>
              <w:rPr>
                <w:rStyle w:val="IndexLink"/>
                <w:rtl w:val="true"/>
              </w:rPr>
              <w:tab/>
            </w:r>
            <w:r>
              <w:rPr>
                <w:rStyle w:val="IndexLink"/>
              </w:rPr>
              <w:t>309</w:t>
            </w:r>
          </w:hyperlink>
        </w:p>
        <w:p>
          <w:pPr>
            <w:pStyle w:val="Contents4"/>
            <w:tabs>
              <w:tab w:val="clear" w:pos="8176"/>
              <w:tab w:val="right" w:pos="9026" w:leader="dot"/>
            </w:tabs>
            <w:rPr/>
          </w:pPr>
          <w:hyperlink w:anchor="__RefHeading___Toc2032765_3224264995">
            <w:r>
              <w:rPr>
                <w:webHidden/>
                <w:rStyle w:val="IndexLink"/>
                <w:rtl w:val="true"/>
              </w:rPr>
              <w:t>توطئه مشترك منافقين و يهود بنى‌النضير</w:t>
            </w:r>
            <w:r>
              <w:rPr>
                <w:rStyle w:val="IndexLink"/>
                <w:rtl w:val="true"/>
              </w:rPr>
              <w:tab/>
            </w:r>
            <w:r>
              <w:rPr>
                <w:rStyle w:val="IndexLink"/>
              </w:rPr>
              <w:t>312</w:t>
            </w:r>
          </w:hyperlink>
        </w:p>
        <w:p>
          <w:pPr>
            <w:pStyle w:val="Contents4"/>
            <w:tabs>
              <w:tab w:val="clear" w:pos="8176"/>
              <w:tab w:val="right" w:pos="9026" w:leader="dot"/>
            </w:tabs>
            <w:rPr/>
          </w:pPr>
          <w:hyperlink w:anchor="__RefHeading___Toc2032767_3224264995">
            <w:r>
              <w:rPr>
                <w:webHidden/>
                <w:rStyle w:val="IndexLink"/>
                <w:rtl w:val="true"/>
              </w:rPr>
              <w:t>جزئياتى از مقدمات و نتايج جنگ بنى‌النضير</w:t>
            </w:r>
            <w:r>
              <w:rPr>
                <w:rStyle w:val="IndexLink"/>
                <w:rtl w:val="true"/>
              </w:rPr>
              <w:tab/>
            </w:r>
            <w:r>
              <w:rPr>
                <w:rStyle w:val="IndexLink"/>
              </w:rPr>
              <w:t>314</w:t>
            </w:r>
          </w:hyperlink>
        </w:p>
        <w:p>
          <w:pPr>
            <w:pStyle w:val="Contents4"/>
            <w:tabs>
              <w:tab w:val="clear" w:pos="8176"/>
              <w:tab w:val="right" w:pos="9026" w:leader="dot"/>
            </w:tabs>
            <w:rPr/>
          </w:pPr>
          <w:hyperlink w:anchor="__RefHeading___Toc2032769_3224264995">
            <w:r>
              <w:rPr>
                <w:webHidden/>
                <w:rStyle w:val="IndexLink"/>
                <w:rtl w:val="true"/>
              </w:rPr>
              <w:t>مسئله غنايم بنى‌النضير و دستور تقسيم آن</w:t>
            </w:r>
            <w:r>
              <w:rPr>
                <w:rStyle w:val="IndexLink"/>
                <w:rtl w:val="true"/>
              </w:rPr>
              <w:tab/>
            </w:r>
            <w:r>
              <w:rPr>
                <w:rStyle w:val="IndexLink"/>
              </w:rPr>
              <w:t>316</w:t>
            </w:r>
          </w:hyperlink>
        </w:p>
        <w:p>
          <w:pPr>
            <w:pStyle w:val="Contents4"/>
            <w:tabs>
              <w:tab w:val="clear" w:pos="8176"/>
              <w:tab w:val="right" w:pos="9026" w:leader="dot"/>
            </w:tabs>
            <w:rPr/>
          </w:pPr>
          <w:hyperlink w:anchor="__RefHeading___Toc2032771_3224264995">
            <w:r>
              <w:rPr>
                <w:webHidden/>
                <w:rStyle w:val="IndexLink"/>
                <w:rtl w:val="true"/>
              </w:rPr>
              <w:t>برخورد انصار با مسئله تقسيم غنايم</w:t>
            </w:r>
            <w:r>
              <w:rPr>
                <w:rStyle w:val="IndexLink"/>
                <w:rtl w:val="true"/>
              </w:rPr>
              <w:tab/>
            </w:r>
            <w:r>
              <w:rPr>
                <w:rStyle w:val="IndexLink"/>
              </w:rPr>
              <w:t>319</w:t>
            </w:r>
          </w:hyperlink>
        </w:p>
        <w:p>
          <w:pPr>
            <w:pStyle w:val="Contents3"/>
            <w:tabs>
              <w:tab w:val="clear" w:pos="8459"/>
              <w:tab w:val="right" w:pos="9026" w:leader="dot"/>
            </w:tabs>
            <w:rPr/>
          </w:pPr>
          <w:hyperlink w:anchor="__RefHeading___Toc2032773_3224264995">
            <w:r>
              <w:rPr>
                <w:webHidden/>
                <w:rStyle w:val="IndexLink"/>
                <w:rtl w:val="true"/>
              </w:rPr>
              <w:t>جنگ با يهوديان بنى قريظه</w:t>
            </w:r>
            <w:r>
              <w:rPr>
                <w:rStyle w:val="IndexLink"/>
                <w:rtl w:val="true"/>
              </w:rPr>
              <w:tab/>
            </w:r>
            <w:r>
              <w:rPr>
                <w:rStyle w:val="IndexLink"/>
              </w:rPr>
              <w:t>320</w:t>
            </w:r>
          </w:hyperlink>
        </w:p>
        <w:p>
          <w:pPr>
            <w:pStyle w:val="Contents4"/>
            <w:tabs>
              <w:tab w:val="clear" w:pos="8176"/>
              <w:tab w:val="right" w:pos="9026" w:leader="dot"/>
            </w:tabs>
            <w:rPr/>
          </w:pPr>
          <w:hyperlink w:anchor="__RefHeading___Toc2032775_3224264995">
            <w:r>
              <w:rPr>
                <w:webHidden/>
                <w:rStyle w:val="IndexLink"/>
                <w:rtl w:val="true"/>
              </w:rPr>
              <w:t>پايان جنگ خندق و آغاز جنگ بنى قريظه</w:t>
            </w:r>
            <w:r>
              <w:rPr>
                <w:rStyle w:val="IndexLink"/>
                <w:rtl w:val="true"/>
              </w:rPr>
              <w:tab/>
            </w:r>
            <w:r>
              <w:rPr>
                <w:rStyle w:val="IndexLink"/>
              </w:rPr>
              <w:t>320</w:t>
            </w:r>
          </w:hyperlink>
        </w:p>
        <w:p>
          <w:pPr>
            <w:pStyle w:val="Contents4"/>
            <w:tabs>
              <w:tab w:val="clear" w:pos="8176"/>
              <w:tab w:val="right" w:pos="9026" w:leader="dot"/>
            </w:tabs>
            <w:rPr/>
          </w:pPr>
          <w:hyperlink w:anchor="__RefHeading___Toc2032777_3224264995">
            <w:r>
              <w:rPr>
                <w:webHidden/>
                <w:rStyle w:val="IndexLink"/>
                <w:rtl w:val="true"/>
              </w:rPr>
              <w:t>حـكميت بيـن يهـود و مسـلمانان</w:t>
            </w:r>
            <w:r>
              <w:rPr>
                <w:rStyle w:val="IndexLink"/>
                <w:rtl w:val="true"/>
              </w:rPr>
              <w:tab/>
            </w:r>
            <w:r>
              <w:rPr>
                <w:rStyle w:val="IndexLink"/>
              </w:rPr>
              <w:t>323</w:t>
            </w:r>
          </w:hyperlink>
        </w:p>
        <w:p>
          <w:pPr>
            <w:pStyle w:val="Contents4"/>
            <w:tabs>
              <w:tab w:val="clear" w:pos="8176"/>
              <w:tab w:val="right" w:pos="9026" w:leader="dot"/>
            </w:tabs>
            <w:rPr/>
          </w:pPr>
          <w:hyperlink w:anchor="__RefHeading___Toc2032779_3224264995">
            <w:r>
              <w:rPr>
                <w:webHidden/>
                <w:rStyle w:val="IndexLink"/>
                <w:rtl w:val="true"/>
              </w:rPr>
              <w:t>سرنوشت اسرا و فرماندهان شكست خورده</w:t>
            </w:r>
            <w:r>
              <w:rPr>
                <w:rStyle w:val="IndexLink"/>
                <w:rtl w:val="true"/>
              </w:rPr>
              <w:tab/>
            </w:r>
            <w:r>
              <w:rPr>
                <w:rStyle w:val="IndexLink"/>
              </w:rPr>
              <w:t>324</w:t>
            </w:r>
          </w:hyperlink>
        </w:p>
        <w:p>
          <w:pPr>
            <w:pStyle w:val="Contents3"/>
            <w:tabs>
              <w:tab w:val="clear" w:pos="8459"/>
              <w:tab w:val="right" w:pos="9026" w:leader="dot"/>
            </w:tabs>
            <w:rPr/>
          </w:pPr>
          <w:hyperlink w:anchor="__RefHeading___Toc2032781_3224264995">
            <w:r>
              <w:rPr>
                <w:webHidden/>
                <w:rStyle w:val="IndexLink"/>
                <w:rtl w:val="true"/>
              </w:rPr>
              <w:t>جنــگ خيـبــر</w:t>
            </w:r>
            <w:r>
              <w:rPr>
                <w:rStyle w:val="IndexLink"/>
                <w:rtl w:val="true"/>
              </w:rPr>
              <w:tab/>
            </w:r>
            <w:r>
              <w:rPr>
                <w:rStyle w:val="IndexLink"/>
              </w:rPr>
              <w:t>325</w:t>
            </w:r>
          </w:hyperlink>
        </w:p>
        <w:p>
          <w:pPr>
            <w:pStyle w:val="Contents4"/>
            <w:tabs>
              <w:tab w:val="clear" w:pos="8176"/>
              <w:tab w:val="right" w:pos="9026" w:leader="dot"/>
            </w:tabs>
            <w:rPr/>
          </w:pPr>
          <w:hyperlink w:anchor="__RefHeading___Toc2032783_3224264995">
            <w:r>
              <w:rPr>
                <w:webHidden/>
                <w:rStyle w:val="IndexLink"/>
                <w:rtl w:val="true"/>
              </w:rPr>
              <w:t>جنگ آينده، جنگ خيبر</w:t>
            </w:r>
            <w:r>
              <w:rPr>
                <w:rStyle w:val="IndexLink"/>
                <w:rtl w:val="true"/>
              </w:rPr>
              <w:tab/>
            </w:r>
            <w:r>
              <w:rPr>
                <w:rStyle w:val="IndexLink"/>
              </w:rPr>
              <w:t>325</w:t>
            </w:r>
          </w:hyperlink>
        </w:p>
        <w:p>
          <w:pPr>
            <w:pStyle w:val="Contents4"/>
            <w:tabs>
              <w:tab w:val="clear" w:pos="8176"/>
              <w:tab w:val="right" w:pos="9026" w:leader="dot"/>
            </w:tabs>
            <w:rPr/>
          </w:pPr>
          <w:hyperlink w:anchor="__RefHeading___Toc2032785_3224264995">
            <w:r>
              <w:rPr>
                <w:webHidden/>
                <w:rStyle w:val="IndexLink"/>
                <w:rtl w:val="true"/>
              </w:rPr>
              <w:t>آزمايشى مجدد، در جنگى تازه</w:t>
            </w:r>
            <w:r>
              <w:rPr>
                <w:rStyle w:val="IndexLink"/>
                <w:rtl w:val="true"/>
              </w:rPr>
              <w:tab/>
            </w:r>
            <w:r>
              <w:rPr>
                <w:rStyle w:val="IndexLink"/>
              </w:rPr>
              <w:t>327</w:t>
            </w:r>
          </w:hyperlink>
        </w:p>
        <w:p>
          <w:pPr>
            <w:pStyle w:val="Contents4"/>
            <w:tabs>
              <w:tab w:val="clear" w:pos="8176"/>
              <w:tab w:val="right" w:pos="9026" w:leader="dot"/>
            </w:tabs>
            <w:rPr/>
          </w:pPr>
          <w:hyperlink w:anchor="__RefHeading___Toc2032787_3224264995">
            <w:r>
              <w:rPr>
                <w:webHidden/>
                <w:rStyle w:val="IndexLink"/>
                <w:rtl w:val="true"/>
              </w:rPr>
              <w:t>رفع حكم جهاد از معلولين</w:t>
            </w:r>
            <w:r>
              <w:rPr>
                <w:rStyle w:val="IndexLink"/>
                <w:rtl w:val="true"/>
              </w:rPr>
              <w:tab/>
            </w:r>
            <w:r>
              <w:rPr>
                <w:rStyle w:val="IndexLink"/>
              </w:rPr>
              <w:t>328</w:t>
            </w:r>
          </w:hyperlink>
        </w:p>
        <w:p>
          <w:pPr>
            <w:pStyle w:val="Contents4"/>
            <w:tabs>
              <w:tab w:val="clear" w:pos="8176"/>
              <w:tab w:val="right" w:pos="9026" w:leader="dot"/>
            </w:tabs>
            <w:rPr/>
          </w:pPr>
          <w:hyperlink w:anchor="__RefHeading___Toc2032789_3224264995">
            <w:r>
              <w:rPr>
                <w:webHidden/>
                <w:rStyle w:val="IndexLink"/>
                <w:rtl w:val="true"/>
              </w:rPr>
              <w:t>جزئيات جنگ خيبر در روايات اسلامى</w:t>
            </w:r>
            <w:r>
              <w:rPr>
                <w:rStyle w:val="IndexLink"/>
                <w:rtl w:val="true"/>
              </w:rPr>
              <w:tab/>
            </w:r>
            <w:r>
              <w:rPr>
                <w:rStyle w:val="IndexLink"/>
              </w:rPr>
              <w:t>328</w:t>
            </w:r>
          </w:hyperlink>
        </w:p>
        <w:p>
          <w:pPr>
            <w:pStyle w:val="Contents4"/>
            <w:tabs>
              <w:tab w:val="clear" w:pos="8176"/>
              <w:tab w:val="right" w:pos="9026" w:leader="dot"/>
            </w:tabs>
            <w:rPr/>
          </w:pPr>
          <w:hyperlink w:anchor="__RefHeading___Toc2032791_3224264995">
            <w:r>
              <w:rPr>
                <w:webHidden/>
                <w:rStyle w:val="IndexLink"/>
                <w:rtl w:val="true"/>
              </w:rPr>
              <w:t>آغاز جنگ و شهادت عامر شاعر</w:t>
            </w:r>
            <w:r>
              <w:rPr>
                <w:rStyle w:val="IndexLink"/>
                <w:rtl w:val="true"/>
              </w:rPr>
              <w:tab/>
            </w:r>
            <w:r>
              <w:rPr>
                <w:rStyle w:val="IndexLink"/>
              </w:rPr>
              <w:t>329</w:t>
            </w:r>
          </w:hyperlink>
        </w:p>
        <w:p>
          <w:pPr>
            <w:pStyle w:val="Contents4"/>
            <w:tabs>
              <w:tab w:val="clear" w:pos="8176"/>
              <w:tab w:val="right" w:pos="9026" w:leader="dot"/>
            </w:tabs>
            <w:rPr/>
          </w:pPr>
          <w:hyperlink w:anchor="__RefHeading___Toc2032793_3224264995">
            <w:r>
              <w:rPr>
                <w:webHidden/>
                <w:rStyle w:val="IndexLink"/>
                <w:rtl w:val="true"/>
              </w:rPr>
              <w:t>محاصره خيبر و ناتوانى عمربن خطاب</w:t>
            </w:r>
            <w:r>
              <w:rPr>
                <w:rStyle w:val="IndexLink"/>
                <w:rtl w:val="true"/>
              </w:rPr>
              <w:tab/>
            </w:r>
            <w:r>
              <w:rPr>
                <w:rStyle w:val="IndexLink"/>
              </w:rPr>
              <w:t>330</w:t>
            </w:r>
          </w:hyperlink>
        </w:p>
        <w:p>
          <w:pPr>
            <w:pStyle w:val="Contents4"/>
            <w:tabs>
              <w:tab w:val="clear" w:pos="8176"/>
              <w:tab w:val="right" w:pos="9026" w:leader="dot"/>
            </w:tabs>
            <w:rPr/>
          </w:pPr>
          <w:hyperlink w:anchor="__RefHeading___Toc2032795_3224264995">
            <w:r>
              <w:rPr>
                <w:webHidden/>
                <w:rStyle w:val="IndexLink"/>
                <w:rtl w:val="true"/>
              </w:rPr>
              <w:t>رايت اسلام به دست على سپرده مى‌شود</w:t>
            </w:r>
            <w:r>
              <w:rPr>
                <w:rStyle w:val="IndexLink"/>
                <w:rtl w:val="true"/>
              </w:rPr>
              <w:t>!</w:t>
              <w:tab/>
            </w:r>
            <w:r>
              <w:rPr>
                <w:rStyle w:val="IndexLink"/>
              </w:rPr>
              <w:t>330</w:t>
            </w:r>
          </w:hyperlink>
        </w:p>
        <w:p>
          <w:pPr>
            <w:pStyle w:val="Contents4"/>
            <w:tabs>
              <w:tab w:val="clear" w:pos="8176"/>
              <w:tab w:val="right" w:pos="9026" w:leader="dot"/>
            </w:tabs>
            <w:rPr/>
          </w:pPr>
          <w:hyperlink w:anchor="__RefHeading___Toc2032797_3224264995">
            <w:r>
              <w:rPr>
                <w:webHidden/>
                <w:rStyle w:val="IndexLink"/>
                <w:rtl w:val="true"/>
              </w:rPr>
              <w:t>على در قلعه خيبر را از جا مى‌كند</w:t>
            </w:r>
            <w:r>
              <w:rPr>
                <w:rStyle w:val="IndexLink"/>
                <w:rtl w:val="true"/>
              </w:rPr>
              <w:t>!</w:t>
              <w:tab/>
            </w:r>
            <w:r>
              <w:rPr>
                <w:rStyle w:val="IndexLink"/>
              </w:rPr>
              <w:t>331</w:t>
            </w:r>
          </w:hyperlink>
        </w:p>
        <w:p>
          <w:pPr>
            <w:pStyle w:val="Contents4"/>
            <w:tabs>
              <w:tab w:val="clear" w:pos="8176"/>
              <w:tab w:val="right" w:pos="9026" w:leader="dot"/>
            </w:tabs>
            <w:rPr/>
          </w:pPr>
          <w:hyperlink w:anchor="__RefHeading___Toc2032799_3224264995">
            <w:r>
              <w:rPr>
                <w:webHidden/>
                <w:rStyle w:val="IndexLink"/>
                <w:rtl w:val="true"/>
              </w:rPr>
              <w:t>دعاى رسول اللّه صلى‌الله‌عليه‌و‌آله در حق على</w:t>
            </w:r>
            <w:r>
              <w:rPr>
                <w:rStyle w:val="IndexLink"/>
                <w:rtl w:val="true"/>
              </w:rPr>
              <w:tab/>
            </w:r>
            <w:r>
              <w:rPr>
                <w:rStyle w:val="IndexLink"/>
              </w:rPr>
              <w:t>332</w:t>
            </w:r>
          </w:hyperlink>
        </w:p>
        <w:p>
          <w:pPr>
            <w:pStyle w:val="Contents4"/>
            <w:tabs>
              <w:tab w:val="clear" w:pos="8176"/>
              <w:tab w:val="right" w:pos="9026" w:leader="dot"/>
            </w:tabs>
            <w:rPr/>
          </w:pPr>
          <w:hyperlink w:anchor="__RefHeading___Toc2032801_3224264995">
            <w:r>
              <w:rPr>
                <w:webHidden/>
                <w:rStyle w:val="IndexLink"/>
                <w:rtl w:val="true"/>
              </w:rPr>
              <w:t>فتح قلاع يهود خيبر و اسارت آن‌ها</w:t>
            </w:r>
            <w:r>
              <w:rPr>
                <w:rStyle w:val="IndexLink"/>
                <w:rtl w:val="true"/>
              </w:rPr>
              <w:tab/>
            </w:r>
            <w:r>
              <w:rPr>
                <w:rStyle w:val="IndexLink"/>
              </w:rPr>
              <w:t>333</w:t>
            </w:r>
          </w:hyperlink>
        </w:p>
        <w:p>
          <w:pPr>
            <w:pStyle w:val="Contents4"/>
            <w:tabs>
              <w:tab w:val="clear" w:pos="8176"/>
              <w:tab w:val="right" w:pos="9026" w:leader="dot"/>
            </w:tabs>
            <w:rPr/>
          </w:pPr>
          <w:hyperlink w:anchor="__RefHeading___Toc2032803_3224264995">
            <w:r>
              <w:rPr>
                <w:webHidden/>
                <w:rStyle w:val="IndexLink"/>
                <w:rtl w:val="true"/>
              </w:rPr>
              <w:t>شرايط صلح يهود</w:t>
            </w:r>
            <w:r>
              <w:rPr>
                <w:rStyle w:val="IndexLink"/>
                <w:rtl w:val="true"/>
              </w:rPr>
              <w:tab/>
            </w:r>
            <w:r>
              <w:rPr>
                <w:rStyle w:val="IndexLink"/>
              </w:rPr>
              <w:t>334</w:t>
            </w:r>
          </w:hyperlink>
        </w:p>
        <w:p>
          <w:pPr>
            <w:pStyle w:val="Contents4"/>
            <w:tabs>
              <w:tab w:val="clear" w:pos="8176"/>
              <w:tab w:val="right" w:pos="9026" w:leader="dot"/>
            </w:tabs>
            <w:rPr/>
          </w:pPr>
          <w:hyperlink w:anchor="__RefHeading___Toc2032805_3224264995">
            <w:r>
              <w:rPr>
                <w:webHidden/>
                <w:rStyle w:val="IndexLink"/>
                <w:rtl w:val="true"/>
              </w:rPr>
              <w:t>فدك تسليم مى‌شود</w:t>
            </w:r>
            <w:r>
              <w:rPr>
                <w:rStyle w:val="IndexLink"/>
                <w:rtl w:val="true"/>
              </w:rPr>
              <w:t>!</w:t>
              <w:tab/>
            </w:r>
            <w:r>
              <w:rPr>
                <w:rStyle w:val="IndexLink"/>
              </w:rPr>
              <w:t>334</w:t>
            </w:r>
          </w:hyperlink>
        </w:p>
        <w:p>
          <w:pPr>
            <w:pStyle w:val="Contents4"/>
            <w:tabs>
              <w:tab w:val="clear" w:pos="8176"/>
              <w:tab w:val="right" w:pos="9026" w:leader="dot"/>
            </w:tabs>
            <w:rPr/>
          </w:pPr>
          <w:hyperlink w:anchor="__RefHeading___Toc2032807_3224264995">
            <w:r>
              <w:rPr>
                <w:webHidden/>
                <w:rStyle w:val="IndexLink"/>
                <w:rtl w:val="true"/>
              </w:rPr>
              <w:t>مسموم شدن رسول اللّه صلى‌الله‌عليه‌و‌آله</w:t>
            </w:r>
            <w:r>
              <w:rPr>
                <w:rStyle w:val="IndexLink"/>
                <w:rtl w:val="true"/>
              </w:rPr>
              <w:tab/>
            </w:r>
            <w:r>
              <w:rPr>
                <w:rStyle w:val="IndexLink"/>
              </w:rPr>
              <w:t>334</w:t>
            </w:r>
          </w:hyperlink>
        </w:p>
        <w:p>
          <w:pPr>
            <w:pStyle w:val="Contents3"/>
            <w:tabs>
              <w:tab w:val="clear" w:pos="8459"/>
              <w:tab w:val="right" w:pos="9026" w:leader="dot"/>
            </w:tabs>
            <w:rPr/>
          </w:pPr>
          <w:hyperlink w:anchor="__RefHeading___Toc2032809_3224264995">
            <w:r>
              <w:rPr>
                <w:webHidden/>
                <w:rStyle w:val="IndexLink"/>
                <w:rtl w:val="true"/>
              </w:rPr>
              <w:t>جنــگ تبــوك</w:t>
            </w:r>
            <w:r>
              <w:rPr>
                <w:rStyle w:val="IndexLink"/>
                <w:rtl w:val="true"/>
              </w:rPr>
              <w:tab/>
            </w:r>
            <w:r>
              <w:rPr>
                <w:rStyle w:val="IndexLink"/>
              </w:rPr>
              <w:t>335</w:t>
            </w:r>
          </w:hyperlink>
        </w:p>
        <w:p>
          <w:pPr>
            <w:pStyle w:val="Contents4"/>
            <w:tabs>
              <w:tab w:val="clear" w:pos="8176"/>
              <w:tab w:val="right" w:pos="9026" w:leader="dot"/>
            </w:tabs>
            <w:rPr/>
          </w:pPr>
          <w:hyperlink w:anchor="__RefHeading___Toc2032811_3224264995">
            <w:r>
              <w:rPr>
                <w:webHidden/>
                <w:rStyle w:val="IndexLink"/>
                <w:rtl w:val="true"/>
              </w:rPr>
              <w:t>تدارك جنگ مسلمين با روم</w:t>
            </w:r>
            <w:r>
              <w:rPr>
                <w:rStyle w:val="IndexLink"/>
                <w:rtl w:val="true"/>
              </w:rPr>
              <w:tab/>
            </w:r>
            <w:r>
              <w:rPr>
                <w:rStyle w:val="IndexLink"/>
              </w:rPr>
              <w:t>335</w:t>
            </w:r>
          </w:hyperlink>
        </w:p>
        <w:p>
          <w:pPr>
            <w:pStyle w:val="Contents4"/>
            <w:tabs>
              <w:tab w:val="clear" w:pos="8176"/>
              <w:tab w:val="right" w:pos="9026" w:leader="dot"/>
            </w:tabs>
            <w:rPr/>
          </w:pPr>
          <w:hyperlink w:anchor="__RefHeading___Toc2032813_3224264995">
            <w:r>
              <w:rPr>
                <w:webHidden/>
                <w:rStyle w:val="IndexLink"/>
                <w:rtl w:val="true"/>
              </w:rPr>
              <w:t xml:space="preserve">خطبه رسول اللّه </w:t>
            </w:r>
            <w:r>
              <w:rPr>
                <w:rStyle w:val="IndexLink"/>
                <w:rtl w:val="true"/>
              </w:rPr>
              <w:t>«</w:t>
            </w:r>
            <w:r>
              <w:rPr>
                <w:rStyle w:val="IndexLink"/>
                <w:rtl w:val="true"/>
              </w:rPr>
              <w:t>ص</w:t>
            </w:r>
            <w:r>
              <w:rPr>
                <w:rStyle w:val="IndexLink"/>
                <w:rtl w:val="true"/>
              </w:rPr>
              <w:t xml:space="preserve">» </w:t>
            </w:r>
            <w:r>
              <w:rPr>
                <w:rStyle w:val="IndexLink"/>
                <w:rtl w:val="true"/>
              </w:rPr>
              <w:t>در مقدمه جنگ تبوك</w:t>
            </w:r>
            <w:r>
              <w:rPr>
                <w:rStyle w:val="IndexLink"/>
                <w:rtl w:val="true"/>
              </w:rPr>
              <w:tab/>
            </w:r>
            <w:r>
              <w:rPr>
                <w:rStyle w:val="IndexLink"/>
              </w:rPr>
              <w:t>337</w:t>
            </w:r>
          </w:hyperlink>
        </w:p>
        <w:p>
          <w:pPr>
            <w:pStyle w:val="Contents4"/>
            <w:tabs>
              <w:tab w:val="clear" w:pos="8176"/>
              <w:tab w:val="right" w:pos="9026" w:leader="dot"/>
            </w:tabs>
            <w:rPr/>
          </w:pPr>
          <w:hyperlink w:anchor="__RefHeading___Toc2032815_3224264995">
            <w:r>
              <w:rPr>
                <w:webHidden/>
                <w:rStyle w:val="IndexLink"/>
                <w:rtl w:val="true"/>
              </w:rPr>
              <w:t>متخلفيـن از جنگ تبـوك</w:t>
            </w:r>
            <w:r>
              <w:rPr>
                <w:rStyle w:val="IndexLink"/>
                <w:rtl w:val="true"/>
              </w:rPr>
              <w:tab/>
            </w:r>
            <w:r>
              <w:rPr>
                <w:rStyle w:val="IndexLink"/>
              </w:rPr>
              <w:t>339</w:t>
            </w:r>
          </w:hyperlink>
        </w:p>
        <w:p>
          <w:pPr>
            <w:pStyle w:val="Contents4"/>
            <w:tabs>
              <w:tab w:val="clear" w:pos="8176"/>
              <w:tab w:val="right" w:pos="9026" w:leader="dot"/>
            </w:tabs>
            <w:rPr/>
          </w:pPr>
          <w:hyperlink w:anchor="__RefHeading___Toc2032817_3224264995">
            <w:r>
              <w:rPr>
                <w:webHidden/>
                <w:rStyle w:val="IndexLink"/>
                <w:rtl w:val="true"/>
              </w:rPr>
              <w:t>عـقب مانده‌ها از لشكر</w:t>
            </w:r>
            <w:r>
              <w:rPr>
                <w:rStyle w:val="IndexLink"/>
                <w:rtl w:val="true"/>
              </w:rPr>
              <w:tab/>
            </w:r>
            <w:r>
              <w:rPr>
                <w:rStyle w:val="IndexLink"/>
              </w:rPr>
              <w:t>339</w:t>
            </w:r>
          </w:hyperlink>
        </w:p>
        <w:p>
          <w:pPr>
            <w:pStyle w:val="Contents4"/>
            <w:tabs>
              <w:tab w:val="clear" w:pos="8176"/>
              <w:tab w:val="right" w:pos="9026" w:leader="dot"/>
            </w:tabs>
            <w:rPr/>
          </w:pPr>
          <w:hyperlink w:anchor="__RefHeading___Toc2032819_3224264995">
            <w:r>
              <w:rPr>
                <w:webHidden/>
                <w:rStyle w:val="IndexLink"/>
                <w:rtl w:val="true"/>
              </w:rPr>
              <w:t>ابوذر بى مركب از لشكر عقب مانده</w:t>
            </w:r>
            <w:r>
              <w:rPr>
                <w:rStyle w:val="IndexLink"/>
                <w:rtl w:val="true"/>
              </w:rPr>
              <w:tab/>
            </w:r>
            <w:r>
              <w:rPr>
                <w:rStyle w:val="IndexLink"/>
              </w:rPr>
              <w:t>340</w:t>
            </w:r>
          </w:hyperlink>
        </w:p>
        <w:p>
          <w:pPr>
            <w:pStyle w:val="Contents4"/>
            <w:tabs>
              <w:tab w:val="clear" w:pos="8176"/>
              <w:tab w:val="right" w:pos="9026" w:leader="dot"/>
            </w:tabs>
            <w:rPr/>
          </w:pPr>
          <w:hyperlink w:anchor="__RefHeading___Toc2032821_3224264995">
            <w:r>
              <w:rPr>
                <w:webHidden/>
                <w:rStyle w:val="IndexLink"/>
                <w:rtl w:val="true"/>
              </w:rPr>
              <w:t>سه رانده شـده پشيمان</w:t>
            </w:r>
            <w:r>
              <w:rPr>
                <w:rStyle w:val="IndexLink"/>
                <w:rtl w:val="true"/>
              </w:rPr>
              <w:tab/>
            </w:r>
            <w:r>
              <w:rPr>
                <w:rStyle w:val="IndexLink"/>
              </w:rPr>
              <w:t>341</w:t>
            </w:r>
          </w:hyperlink>
        </w:p>
        <w:p>
          <w:pPr>
            <w:pStyle w:val="Contents4"/>
            <w:tabs>
              <w:tab w:val="clear" w:pos="8176"/>
              <w:tab w:val="right" w:pos="9026" w:leader="dot"/>
            </w:tabs>
            <w:rPr/>
          </w:pPr>
          <w:hyperlink w:anchor="__RefHeading___Toc2032823_3224264995">
            <w:r>
              <w:rPr>
                <w:webHidden/>
                <w:rStyle w:val="IndexLink"/>
                <w:rtl w:val="true"/>
              </w:rPr>
              <w:t>جنگ تبوك، آزمايشى بين نفاق و صدق</w:t>
            </w:r>
            <w:r>
              <w:rPr>
                <w:rStyle w:val="IndexLink"/>
                <w:rtl w:val="true"/>
              </w:rPr>
              <w:tab/>
            </w:r>
            <w:r>
              <w:rPr>
                <w:rStyle w:val="IndexLink"/>
              </w:rPr>
              <w:t>343</w:t>
            </w:r>
          </w:hyperlink>
        </w:p>
        <w:p>
          <w:pPr>
            <w:pStyle w:val="Contents4"/>
            <w:tabs>
              <w:tab w:val="clear" w:pos="8176"/>
              <w:tab w:val="right" w:pos="9026" w:leader="dot"/>
            </w:tabs>
            <w:rPr/>
          </w:pPr>
          <w:hyperlink w:anchor="__RefHeading___Toc2032825_3224264995">
            <w:r>
              <w:rPr>
                <w:webHidden/>
                <w:rStyle w:val="IndexLink"/>
                <w:rtl w:val="true"/>
              </w:rPr>
              <w:t>نقش تخريبى منافقان در جنگ تبوك</w:t>
            </w:r>
            <w:r>
              <w:rPr>
                <w:rStyle w:val="IndexLink"/>
                <w:rtl w:val="true"/>
              </w:rPr>
              <w:tab/>
            </w:r>
            <w:r>
              <w:rPr>
                <w:rStyle w:val="IndexLink"/>
              </w:rPr>
              <w:t>344</w:t>
            </w:r>
          </w:hyperlink>
        </w:p>
        <w:p>
          <w:pPr>
            <w:pStyle w:val="Contents4"/>
            <w:tabs>
              <w:tab w:val="clear" w:pos="8176"/>
              <w:tab w:val="right" w:pos="9026" w:leader="dot"/>
            </w:tabs>
            <w:rPr/>
          </w:pPr>
          <w:hyperlink w:anchor="__RefHeading___Toc2032827_3224264995">
            <w:r>
              <w:rPr>
                <w:webHidden/>
                <w:rStyle w:val="IndexLink"/>
                <w:rtl w:val="true"/>
              </w:rPr>
              <w:t>حذف منافقين از جنگ تبوك</w:t>
            </w:r>
            <w:r>
              <w:rPr>
                <w:rStyle w:val="IndexLink"/>
                <w:rtl w:val="true"/>
              </w:rPr>
              <w:tab/>
            </w:r>
            <w:r>
              <w:rPr>
                <w:rStyle w:val="IndexLink"/>
              </w:rPr>
              <w:t>345</w:t>
            </w:r>
          </w:hyperlink>
        </w:p>
        <w:p>
          <w:pPr>
            <w:pStyle w:val="Contents4"/>
            <w:tabs>
              <w:tab w:val="clear" w:pos="8176"/>
              <w:tab w:val="right" w:pos="9026" w:leader="dot"/>
            </w:tabs>
            <w:rPr/>
          </w:pPr>
          <w:hyperlink w:anchor="__RefHeading___Toc2032829_3224264995">
            <w:r>
              <w:rPr>
                <w:webHidden/>
                <w:rStyle w:val="IndexLink"/>
                <w:rtl w:val="true"/>
              </w:rPr>
              <w:t>تحليلى در مسئله نفاق در مسلمانان اوليه</w:t>
            </w:r>
            <w:r>
              <w:rPr>
                <w:rStyle w:val="IndexLink"/>
                <w:rtl w:val="true"/>
              </w:rPr>
              <w:tab/>
            </w:r>
            <w:r>
              <w:rPr>
                <w:rStyle w:val="IndexLink"/>
              </w:rPr>
              <w:t>347</w:t>
            </w:r>
          </w:hyperlink>
        </w:p>
        <w:p>
          <w:pPr>
            <w:pStyle w:val="Contents4"/>
            <w:tabs>
              <w:tab w:val="clear" w:pos="8176"/>
              <w:tab w:val="right" w:pos="9026" w:leader="dot"/>
            </w:tabs>
            <w:rPr/>
          </w:pPr>
          <w:hyperlink w:anchor="__RefHeading___Toc2032831_3224264995">
            <w:r>
              <w:rPr>
                <w:webHidden/>
                <w:rStyle w:val="IndexLink"/>
                <w:rtl w:val="true"/>
              </w:rPr>
              <w:t>مؤمنين، و مشكلات جنگ</w:t>
            </w:r>
            <w:r>
              <w:rPr>
                <w:rStyle w:val="IndexLink"/>
                <w:rtl w:val="true"/>
              </w:rPr>
              <w:tab/>
            </w:r>
            <w:r>
              <w:rPr>
                <w:rStyle w:val="IndexLink"/>
              </w:rPr>
              <w:t>347</w:t>
            </w:r>
          </w:hyperlink>
        </w:p>
        <w:p>
          <w:pPr>
            <w:pStyle w:val="Contents4"/>
            <w:tabs>
              <w:tab w:val="clear" w:pos="8176"/>
              <w:tab w:val="right" w:pos="9026" w:leader="dot"/>
            </w:tabs>
            <w:rPr/>
          </w:pPr>
          <w:hyperlink w:anchor="__RefHeading___Toc2032833_3224264995">
            <w:r>
              <w:rPr>
                <w:webHidden/>
                <w:rStyle w:val="IndexLink"/>
                <w:rtl w:val="true"/>
              </w:rPr>
              <w:t>كارشكنى‌هاى منافقين در جنگ تبوك</w:t>
            </w:r>
            <w:r>
              <w:rPr>
                <w:rStyle w:val="IndexLink"/>
                <w:rtl w:val="true"/>
              </w:rPr>
              <w:tab/>
            </w:r>
            <w:r>
              <w:rPr>
                <w:rStyle w:val="IndexLink"/>
              </w:rPr>
              <w:t>348</w:t>
            </w:r>
          </w:hyperlink>
        </w:p>
        <w:p>
          <w:pPr>
            <w:pStyle w:val="Contents4"/>
            <w:tabs>
              <w:tab w:val="clear" w:pos="8176"/>
              <w:tab w:val="right" w:pos="9026" w:leader="dot"/>
            </w:tabs>
            <w:rPr/>
          </w:pPr>
          <w:hyperlink w:anchor="__RefHeading___Toc2032835_3224264995">
            <w:r>
              <w:rPr>
                <w:webHidden/>
                <w:rStyle w:val="IndexLink"/>
                <w:rtl w:val="true"/>
              </w:rPr>
              <w:t>توطئه قتل رسول اللّه در جنگ تبوك</w:t>
            </w:r>
            <w:r>
              <w:rPr>
                <w:rStyle w:val="IndexLink"/>
                <w:rtl w:val="true"/>
              </w:rPr>
              <w:tab/>
            </w:r>
            <w:r>
              <w:rPr>
                <w:rStyle w:val="IndexLink"/>
              </w:rPr>
              <w:t>349</w:t>
            </w:r>
          </w:hyperlink>
        </w:p>
        <w:p>
          <w:pPr>
            <w:pStyle w:val="Contents4"/>
            <w:tabs>
              <w:tab w:val="clear" w:pos="8176"/>
              <w:tab w:val="right" w:pos="9026" w:leader="dot"/>
            </w:tabs>
            <w:rPr/>
          </w:pPr>
          <w:hyperlink w:anchor="__RefHeading___Toc2032837_3224264995">
            <w:r>
              <w:rPr>
                <w:webHidden/>
                <w:rStyle w:val="IndexLink"/>
                <w:rtl w:val="true"/>
              </w:rPr>
              <w:t>تبليغات و كارشكنى منافقان در جنگ تبوك</w:t>
            </w:r>
            <w:r>
              <w:rPr>
                <w:rStyle w:val="IndexLink"/>
                <w:rtl w:val="true"/>
              </w:rPr>
              <w:tab/>
            </w:r>
            <w:r>
              <w:rPr>
                <w:rStyle w:val="IndexLink"/>
              </w:rPr>
              <w:t>351</w:t>
            </w:r>
          </w:hyperlink>
        </w:p>
        <w:p>
          <w:pPr>
            <w:pStyle w:val="Contents4"/>
            <w:tabs>
              <w:tab w:val="clear" w:pos="8176"/>
              <w:tab w:val="right" w:pos="9026" w:leader="dot"/>
            </w:tabs>
            <w:rPr/>
          </w:pPr>
          <w:hyperlink w:anchor="__RefHeading___Toc2032839_3224264995">
            <w:r>
              <w:rPr>
                <w:webHidden/>
                <w:rStyle w:val="IndexLink"/>
                <w:rtl w:val="true"/>
              </w:rPr>
              <w:t>ساعات عسرت و دشوارى جنگ تبوك</w:t>
            </w:r>
            <w:r>
              <w:rPr>
                <w:rStyle w:val="IndexLink"/>
                <w:rtl w:val="true"/>
              </w:rPr>
              <w:tab/>
            </w:r>
            <w:r>
              <w:rPr>
                <w:rStyle w:val="IndexLink"/>
              </w:rPr>
              <w:t>353</w:t>
            </w:r>
          </w:hyperlink>
        </w:p>
        <w:p>
          <w:pPr>
            <w:pStyle w:val="Contents4"/>
            <w:tabs>
              <w:tab w:val="clear" w:pos="8176"/>
              <w:tab w:val="right" w:pos="9026" w:leader="dot"/>
            </w:tabs>
            <w:rPr/>
          </w:pPr>
          <w:hyperlink w:anchor="__RefHeading___Toc2032841_3224264995">
            <w:r>
              <w:rPr>
                <w:webHidden/>
                <w:rStyle w:val="IndexLink"/>
                <w:rtl w:val="true"/>
              </w:rPr>
              <w:t>تأمين‌كنندگان منابع مالى و جانى جنگ</w:t>
            </w:r>
            <w:r>
              <w:rPr>
                <w:rStyle w:val="IndexLink"/>
                <w:rtl w:val="true"/>
              </w:rPr>
              <w:tab/>
            </w:r>
            <w:r>
              <w:rPr>
                <w:rStyle w:val="IndexLink"/>
              </w:rPr>
              <w:t>355</w:t>
            </w:r>
          </w:hyperlink>
        </w:p>
        <w:p>
          <w:pPr>
            <w:pStyle w:val="Contents2"/>
            <w:tabs>
              <w:tab w:val="clear" w:pos="8743"/>
              <w:tab w:val="right" w:pos="9026" w:leader="dot"/>
            </w:tabs>
            <w:rPr/>
          </w:pPr>
          <w:hyperlink w:anchor="__RefHeading___Toc2032843_3224264995">
            <w:r>
              <w:rPr>
                <w:webHidden/>
                <w:rStyle w:val="IndexLink"/>
                <w:rtl w:val="true"/>
              </w:rPr>
              <w:t>نهادينه شدن دين</w:t>
            </w:r>
            <w:r>
              <w:rPr>
                <w:rStyle w:val="IndexLink"/>
                <w:rtl w:val="true"/>
              </w:rPr>
              <w:t>_</w:t>
            </w:r>
            <w:r>
              <w:rPr>
                <w:rStyle w:val="IndexLink"/>
                <w:rtl w:val="true"/>
              </w:rPr>
              <w:t>پايان كفر و آغاز نفاق</w:t>
            </w:r>
            <w:r>
              <w:rPr>
                <w:rStyle w:val="IndexLink"/>
                <w:rtl w:val="true"/>
              </w:rPr>
              <w:tab/>
            </w:r>
            <w:r>
              <w:rPr>
                <w:rStyle w:val="IndexLink"/>
              </w:rPr>
              <w:t>356</w:t>
            </w:r>
          </w:hyperlink>
        </w:p>
        <w:p>
          <w:pPr>
            <w:pStyle w:val="Contents3"/>
            <w:tabs>
              <w:tab w:val="clear" w:pos="8459"/>
              <w:tab w:val="right" w:pos="9026" w:leader="dot"/>
            </w:tabs>
            <w:rPr/>
          </w:pPr>
          <w:hyperlink w:anchor="__RefHeading___Toc2032845_3224264995">
            <w:r>
              <w:rPr>
                <w:webHidden/>
                <w:rStyle w:val="IndexLink"/>
                <w:rtl w:val="true"/>
              </w:rPr>
              <w:t>پايان سلطه كفر</w:t>
            </w:r>
            <w:r>
              <w:rPr>
                <w:rStyle w:val="IndexLink"/>
                <w:rtl w:val="true"/>
              </w:rPr>
              <w:t>(</w:t>
            </w:r>
            <w:r>
              <w:rPr>
                <w:rStyle w:val="IndexLink"/>
                <w:rtl w:val="true"/>
              </w:rPr>
              <w:t>تاريخ برائت از مشركين</w:t>
            </w:r>
            <w:r>
              <w:rPr>
                <w:rStyle w:val="IndexLink"/>
                <w:rtl w:val="true"/>
              </w:rPr>
              <w:t>)</w:t>
              <w:tab/>
            </w:r>
            <w:r>
              <w:rPr>
                <w:rStyle w:val="IndexLink"/>
              </w:rPr>
              <w:t>356</w:t>
            </w:r>
          </w:hyperlink>
        </w:p>
        <w:p>
          <w:pPr>
            <w:pStyle w:val="Contents4"/>
            <w:tabs>
              <w:tab w:val="clear" w:pos="8176"/>
              <w:tab w:val="right" w:pos="9026" w:leader="dot"/>
            </w:tabs>
            <w:rPr/>
          </w:pPr>
          <w:hyperlink w:anchor="__RefHeading___Toc2032847_3224264995">
            <w:r>
              <w:rPr>
                <w:webHidden/>
                <w:rStyle w:val="IndexLink"/>
                <w:rtl w:val="true"/>
              </w:rPr>
              <w:t>مرحله نهايى مبارزه با كفر و شرك</w:t>
            </w:r>
            <w:r>
              <w:rPr>
                <w:rStyle w:val="IndexLink"/>
                <w:rtl w:val="true"/>
              </w:rPr>
              <w:tab/>
            </w:r>
            <w:r>
              <w:rPr>
                <w:rStyle w:val="IndexLink"/>
              </w:rPr>
              <w:t>356</w:t>
            </w:r>
          </w:hyperlink>
        </w:p>
        <w:p>
          <w:pPr>
            <w:pStyle w:val="Contents4"/>
            <w:tabs>
              <w:tab w:val="clear" w:pos="8176"/>
              <w:tab w:val="right" w:pos="9026" w:leader="dot"/>
            </w:tabs>
            <w:rPr/>
          </w:pPr>
          <w:hyperlink w:anchor="__RefHeading___Toc2032849_3224264995">
            <w:r>
              <w:rPr>
                <w:webHidden/>
                <w:rStyle w:val="IndexLink"/>
                <w:rtl w:val="true"/>
              </w:rPr>
              <w:t>چه كسى آيات برائت را ابلاغ كند؟</w:t>
            </w:r>
            <w:r>
              <w:rPr>
                <w:rStyle w:val="IndexLink"/>
                <w:rtl w:val="true"/>
              </w:rPr>
              <w:tab/>
            </w:r>
            <w:r>
              <w:rPr>
                <w:rStyle w:val="IndexLink"/>
              </w:rPr>
              <w:t>359</w:t>
            </w:r>
          </w:hyperlink>
        </w:p>
        <w:p>
          <w:pPr>
            <w:pStyle w:val="Contents4"/>
            <w:tabs>
              <w:tab w:val="clear" w:pos="8176"/>
              <w:tab w:val="right" w:pos="9026" w:leader="dot"/>
            </w:tabs>
            <w:rPr/>
          </w:pPr>
          <w:hyperlink w:anchor="__RefHeading___Toc2032851_3224264995">
            <w:r>
              <w:rPr>
                <w:webHidden/>
                <w:rStyle w:val="IndexLink"/>
                <w:rtl w:val="true"/>
              </w:rPr>
              <w:t>متن ابلاغيه آيات برائت</w:t>
            </w:r>
            <w:r>
              <w:rPr>
                <w:rStyle w:val="IndexLink"/>
                <w:rtl w:val="true"/>
              </w:rPr>
              <w:tab/>
            </w:r>
            <w:r>
              <w:rPr>
                <w:rStyle w:val="IndexLink"/>
              </w:rPr>
              <w:t>359</w:t>
            </w:r>
          </w:hyperlink>
        </w:p>
        <w:p>
          <w:pPr>
            <w:pStyle w:val="Contents4"/>
            <w:tabs>
              <w:tab w:val="clear" w:pos="8176"/>
              <w:tab w:val="right" w:pos="9026" w:leader="dot"/>
            </w:tabs>
            <w:rPr/>
          </w:pPr>
          <w:hyperlink w:anchor="__RefHeading___Toc2032853_3224264995">
            <w:r>
              <w:rPr>
                <w:webHidden/>
                <w:rStyle w:val="IndexLink"/>
                <w:rtl w:val="true"/>
              </w:rPr>
              <w:t>براى پيمان‌شكنان پيمانى باقى نمانده است</w:t>
            </w:r>
            <w:r>
              <w:rPr>
                <w:rStyle w:val="IndexLink"/>
                <w:rtl w:val="true"/>
              </w:rPr>
              <w:t>!</w:t>
              <w:tab/>
            </w:r>
            <w:r>
              <w:rPr>
                <w:rStyle w:val="IndexLink"/>
              </w:rPr>
              <w:t>360</w:t>
            </w:r>
          </w:hyperlink>
        </w:p>
        <w:p>
          <w:pPr>
            <w:pStyle w:val="Contents4"/>
            <w:tabs>
              <w:tab w:val="clear" w:pos="8176"/>
              <w:tab w:val="right" w:pos="9026" w:leader="dot"/>
            </w:tabs>
            <w:rPr/>
          </w:pPr>
          <w:hyperlink w:anchor="__RefHeading___Toc2032855_3224264995">
            <w:r>
              <w:rPr>
                <w:webHidden/>
                <w:rStyle w:val="IndexLink"/>
                <w:rtl w:val="true"/>
              </w:rPr>
              <w:t>وفاداران به پيمان مصونند</w:t>
            </w:r>
            <w:r>
              <w:rPr>
                <w:rStyle w:val="IndexLink"/>
                <w:rtl w:val="true"/>
              </w:rPr>
              <w:t>!</w:t>
              <w:tab/>
            </w:r>
            <w:r>
              <w:rPr>
                <w:rStyle w:val="IndexLink"/>
              </w:rPr>
              <w:t>362</w:t>
            </w:r>
          </w:hyperlink>
        </w:p>
        <w:p>
          <w:pPr>
            <w:pStyle w:val="Contents4"/>
            <w:tabs>
              <w:tab w:val="clear" w:pos="8176"/>
              <w:tab w:val="right" w:pos="9026" w:leader="dot"/>
            </w:tabs>
            <w:rPr/>
          </w:pPr>
          <w:hyperlink w:anchor="__RefHeading___Toc2032857_3224264995">
            <w:r>
              <w:rPr>
                <w:webHidden/>
                <w:rStyle w:val="IndexLink"/>
                <w:rtl w:val="true"/>
              </w:rPr>
              <w:t>آخرين دستورها براى ريشه‌كن كردن شرك</w:t>
            </w:r>
            <w:r>
              <w:rPr>
                <w:rStyle w:val="IndexLink"/>
                <w:rtl w:val="true"/>
              </w:rPr>
              <w:t>!</w:t>
              <w:tab/>
            </w:r>
            <w:r>
              <w:rPr>
                <w:rStyle w:val="IndexLink"/>
              </w:rPr>
              <w:t>362</w:t>
            </w:r>
          </w:hyperlink>
        </w:p>
        <w:p>
          <w:pPr>
            <w:pStyle w:val="Contents4"/>
            <w:tabs>
              <w:tab w:val="clear" w:pos="8176"/>
              <w:tab w:val="right" w:pos="9026" w:leader="dot"/>
            </w:tabs>
            <w:rPr/>
          </w:pPr>
          <w:hyperlink w:anchor="__RefHeading___Toc2032859_3224264995">
            <w:r>
              <w:rPr>
                <w:webHidden/>
                <w:rStyle w:val="IndexLink"/>
                <w:rtl w:val="true"/>
              </w:rPr>
              <w:t>شرايط بررسى و قبول دين</w:t>
            </w:r>
            <w:r>
              <w:rPr>
                <w:rStyle w:val="IndexLink"/>
                <w:rtl w:val="true"/>
              </w:rPr>
              <w:tab/>
            </w:r>
            <w:r>
              <w:rPr>
                <w:rStyle w:val="IndexLink"/>
              </w:rPr>
              <w:t>364</w:t>
            </w:r>
          </w:hyperlink>
        </w:p>
        <w:p>
          <w:pPr>
            <w:pStyle w:val="Contents4"/>
            <w:tabs>
              <w:tab w:val="clear" w:pos="8176"/>
              <w:tab w:val="right" w:pos="9026" w:leader="dot"/>
            </w:tabs>
            <w:rPr/>
          </w:pPr>
          <w:hyperlink w:anchor="__RefHeading___Toc2032861_3224264995">
            <w:r>
              <w:rPr>
                <w:webHidden/>
                <w:rStyle w:val="IndexLink"/>
                <w:rtl w:val="true"/>
              </w:rPr>
              <w:t>صلاحيــت افراد براى ابــلاغ وحى الهى</w:t>
            </w:r>
            <w:r>
              <w:rPr>
                <w:rStyle w:val="IndexLink"/>
                <w:rtl w:val="true"/>
              </w:rPr>
              <w:tab/>
            </w:r>
            <w:r>
              <w:rPr>
                <w:rStyle w:val="IndexLink"/>
              </w:rPr>
              <w:t>364</w:t>
            </w:r>
          </w:hyperlink>
        </w:p>
        <w:p>
          <w:pPr>
            <w:pStyle w:val="Contents4"/>
            <w:tabs>
              <w:tab w:val="clear" w:pos="8176"/>
              <w:tab w:val="right" w:pos="9026" w:leader="dot"/>
            </w:tabs>
            <w:rPr/>
          </w:pPr>
          <w:hyperlink w:anchor="__RefHeading___Toc2032863_3224264995">
            <w:r>
              <w:rPr>
                <w:webHidden/>
                <w:rStyle w:val="IndexLink"/>
                <w:rtl w:val="true"/>
              </w:rPr>
              <w:t>ماجراى طواف عريان و منع آن</w:t>
            </w:r>
            <w:r>
              <w:rPr>
                <w:rStyle w:val="IndexLink"/>
                <w:rtl w:val="true"/>
              </w:rPr>
              <w:tab/>
            </w:r>
            <w:r>
              <w:rPr>
                <w:rStyle w:val="IndexLink"/>
              </w:rPr>
              <w:t>368</w:t>
            </w:r>
          </w:hyperlink>
        </w:p>
        <w:p>
          <w:pPr>
            <w:pStyle w:val="Contents4"/>
            <w:tabs>
              <w:tab w:val="clear" w:pos="8176"/>
              <w:tab w:val="right" w:pos="9026" w:leader="dot"/>
            </w:tabs>
            <w:rPr/>
          </w:pPr>
          <w:hyperlink w:anchor="__RefHeading___Toc2032865_3224264995">
            <w:r>
              <w:rPr>
                <w:webHidden/>
                <w:rStyle w:val="IndexLink"/>
                <w:rtl w:val="true"/>
              </w:rPr>
              <w:t>تحريم ورود مشركين به مسجدالحرام</w:t>
            </w:r>
            <w:r>
              <w:rPr>
                <w:rStyle w:val="IndexLink"/>
                <w:rtl w:val="true"/>
              </w:rPr>
              <w:tab/>
            </w:r>
            <w:r>
              <w:rPr>
                <w:rStyle w:val="IndexLink"/>
              </w:rPr>
              <w:t>369</w:t>
            </w:r>
          </w:hyperlink>
        </w:p>
        <w:p>
          <w:pPr>
            <w:pStyle w:val="Contents4"/>
            <w:tabs>
              <w:tab w:val="clear" w:pos="8176"/>
              <w:tab w:val="right" w:pos="9026" w:leader="dot"/>
            </w:tabs>
            <w:rPr/>
          </w:pPr>
          <w:hyperlink w:anchor="__RefHeading___Toc2032867_3224264995">
            <w:r>
              <w:rPr>
                <w:webHidden/>
                <w:rStyle w:val="IndexLink"/>
                <w:rtl w:val="true"/>
              </w:rPr>
              <w:t>در راه اسـلام از چيزى نترسيد</w:t>
            </w:r>
            <w:r>
              <w:rPr>
                <w:rStyle w:val="IndexLink"/>
                <w:rtl w:val="true"/>
              </w:rPr>
              <w:t>!</w:t>
              <w:tab/>
            </w:r>
            <w:r>
              <w:rPr>
                <w:rStyle w:val="IndexLink"/>
              </w:rPr>
              <w:t>369</w:t>
            </w:r>
          </w:hyperlink>
        </w:p>
        <w:p>
          <w:pPr>
            <w:pStyle w:val="Contents4"/>
            <w:tabs>
              <w:tab w:val="clear" w:pos="8176"/>
              <w:tab w:val="right" w:pos="9026" w:leader="dot"/>
            </w:tabs>
            <w:rPr/>
          </w:pPr>
          <w:hyperlink w:anchor="__RefHeading___Toc2032869_3224264995">
            <w:r>
              <w:rPr>
                <w:webHidden/>
                <w:rStyle w:val="IndexLink"/>
                <w:rtl w:val="true"/>
              </w:rPr>
              <w:t>تحريم دوستى با كفار و منافقين</w:t>
            </w:r>
            <w:r>
              <w:rPr>
                <w:rStyle w:val="IndexLink"/>
                <w:rtl w:val="true"/>
              </w:rPr>
              <w:tab/>
            </w:r>
            <w:r>
              <w:rPr>
                <w:rStyle w:val="IndexLink"/>
              </w:rPr>
              <w:t>370</w:t>
            </w:r>
          </w:hyperlink>
        </w:p>
        <w:p>
          <w:pPr>
            <w:pStyle w:val="Contents3"/>
            <w:tabs>
              <w:tab w:val="clear" w:pos="8459"/>
              <w:tab w:val="right" w:pos="9026" w:leader="dot"/>
            </w:tabs>
            <w:rPr/>
          </w:pPr>
          <w:hyperlink w:anchor="__RefHeading___Toc2032871_3224264995">
            <w:r>
              <w:rPr>
                <w:webHidden/>
                <w:rStyle w:val="IndexLink"/>
                <w:rtl w:val="true"/>
              </w:rPr>
              <w:t>ظهور نفاق</w:t>
            </w:r>
            <w:r>
              <w:rPr>
                <w:rStyle w:val="IndexLink"/>
                <w:rtl w:val="true"/>
              </w:rPr>
              <w:tab/>
            </w:r>
            <w:r>
              <w:rPr>
                <w:rStyle w:val="IndexLink"/>
              </w:rPr>
              <w:t>370</w:t>
            </w:r>
          </w:hyperlink>
        </w:p>
        <w:p>
          <w:pPr>
            <w:pStyle w:val="Contents4"/>
            <w:tabs>
              <w:tab w:val="clear" w:pos="8176"/>
              <w:tab w:val="right" w:pos="9026" w:leader="dot"/>
            </w:tabs>
            <w:rPr/>
          </w:pPr>
          <w:hyperlink w:anchor="__RefHeading___Toc2032873_3224264995">
            <w:r>
              <w:rPr>
                <w:webHidden/>
                <w:rStyle w:val="IndexLink"/>
                <w:rtl w:val="true"/>
              </w:rPr>
              <w:t>تاريخچه نفاق در صدر اسلام</w:t>
            </w:r>
            <w:r>
              <w:rPr>
                <w:rStyle w:val="IndexLink"/>
                <w:rtl w:val="true"/>
              </w:rPr>
              <w:tab/>
            </w:r>
            <w:r>
              <w:rPr>
                <w:rStyle w:val="IndexLink"/>
              </w:rPr>
              <w:t>370</w:t>
            </w:r>
          </w:hyperlink>
        </w:p>
        <w:p>
          <w:pPr>
            <w:pStyle w:val="Contents4"/>
            <w:tabs>
              <w:tab w:val="clear" w:pos="8176"/>
              <w:tab w:val="right" w:pos="9026" w:leader="dot"/>
            </w:tabs>
            <w:rPr/>
          </w:pPr>
          <w:hyperlink w:anchor="__RefHeading___Toc2032875_3224264995">
            <w:r>
              <w:rPr>
                <w:webHidden/>
                <w:rStyle w:val="IndexLink"/>
                <w:rtl w:val="true"/>
              </w:rPr>
              <w:t>نقش منافقيـن در جنگ احد</w:t>
            </w:r>
            <w:r>
              <w:rPr>
                <w:rStyle w:val="IndexLink"/>
                <w:rtl w:val="true"/>
              </w:rPr>
              <w:tab/>
            </w:r>
            <w:r>
              <w:rPr>
                <w:rStyle w:val="IndexLink"/>
              </w:rPr>
              <w:t>372</w:t>
            </w:r>
          </w:hyperlink>
        </w:p>
        <w:p>
          <w:pPr>
            <w:pStyle w:val="Contents4"/>
            <w:tabs>
              <w:tab w:val="clear" w:pos="8176"/>
              <w:tab w:val="right" w:pos="9026" w:leader="dot"/>
            </w:tabs>
            <w:rPr/>
          </w:pPr>
          <w:hyperlink w:anchor="__RefHeading___Toc2032877_3224264995">
            <w:r>
              <w:rPr>
                <w:webHidden/>
                <w:rStyle w:val="IndexLink"/>
                <w:rtl w:val="true"/>
              </w:rPr>
              <w:t>توطئه منافقين در عقبه بعد از اعلام جانشينى</w:t>
            </w:r>
            <w:r>
              <w:rPr>
                <w:rStyle w:val="IndexLink"/>
                <w:rtl w:val="true"/>
              </w:rPr>
              <w:tab/>
            </w:r>
            <w:r>
              <w:rPr>
                <w:rStyle w:val="IndexLink"/>
              </w:rPr>
              <w:t>373</w:t>
            </w:r>
          </w:hyperlink>
        </w:p>
        <w:p>
          <w:pPr>
            <w:pStyle w:val="Contents4"/>
            <w:tabs>
              <w:tab w:val="clear" w:pos="8176"/>
              <w:tab w:val="right" w:pos="9026" w:leader="dot"/>
            </w:tabs>
            <w:rPr/>
          </w:pPr>
          <w:hyperlink w:anchor="__RefHeading___Toc2032879_3224264995">
            <w:r>
              <w:rPr>
                <w:webHidden/>
                <w:rStyle w:val="IndexLink"/>
                <w:rtl w:val="true"/>
              </w:rPr>
              <w:t>منافقين مهاجرين اوليه و منافقين مدينه</w:t>
            </w:r>
            <w:r>
              <w:rPr>
                <w:rStyle w:val="IndexLink"/>
                <w:rtl w:val="true"/>
              </w:rPr>
              <w:tab/>
            </w:r>
            <w:r>
              <w:rPr>
                <w:rStyle w:val="IndexLink"/>
              </w:rPr>
              <w:t>374</w:t>
            </w:r>
          </w:hyperlink>
        </w:p>
        <w:p>
          <w:pPr>
            <w:pStyle w:val="Contents4"/>
            <w:tabs>
              <w:tab w:val="clear" w:pos="8176"/>
              <w:tab w:val="right" w:pos="9026" w:leader="dot"/>
            </w:tabs>
            <w:rPr/>
          </w:pPr>
          <w:hyperlink w:anchor="__RefHeading___Toc2032881_3224264995">
            <w:r>
              <w:rPr>
                <w:webHidden/>
                <w:rStyle w:val="IndexLink"/>
                <w:rtl w:val="true"/>
              </w:rPr>
              <w:t>منافقين بعد از فتح مكه</w:t>
            </w:r>
            <w:r>
              <w:rPr>
                <w:rStyle w:val="IndexLink"/>
                <w:rtl w:val="true"/>
              </w:rPr>
              <w:tab/>
            </w:r>
            <w:r>
              <w:rPr>
                <w:rStyle w:val="IndexLink"/>
              </w:rPr>
              <w:t>376</w:t>
            </w:r>
          </w:hyperlink>
        </w:p>
        <w:p>
          <w:pPr>
            <w:pStyle w:val="Contents4"/>
            <w:tabs>
              <w:tab w:val="clear" w:pos="8176"/>
              <w:tab w:val="right" w:pos="9026" w:leader="dot"/>
            </w:tabs>
            <w:rPr/>
          </w:pPr>
          <w:hyperlink w:anchor="__RefHeading___Toc2032883_3224264995">
            <w:r>
              <w:rPr>
                <w:webHidden/>
                <w:rStyle w:val="IndexLink"/>
                <w:rtl w:val="true"/>
              </w:rPr>
              <w:t>منافقين بعد از رحلت پيامبر</w:t>
            </w:r>
            <w:r>
              <w:rPr>
                <w:rStyle w:val="IndexLink"/>
                <w:rtl w:val="true"/>
              </w:rPr>
              <w:tab/>
            </w:r>
            <w:r>
              <w:rPr>
                <w:rStyle w:val="IndexLink"/>
              </w:rPr>
              <w:t>376</w:t>
            </w:r>
          </w:hyperlink>
        </w:p>
        <w:p>
          <w:pPr>
            <w:pStyle w:val="Contents4"/>
            <w:tabs>
              <w:tab w:val="clear" w:pos="8176"/>
              <w:tab w:val="right" w:pos="9026" w:leader="dot"/>
            </w:tabs>
            <w:rPr/>
          </w:pPr>
          <w:hyperlink w:anchor="__RefHeading___Toc2032885_3224264995">
            <w:r>
              <w:rPr>
                <w:webHidden/>
                <w:rStyle w:val="IndexLink"/>
                <w:rtl w:val="true"/>
              </w:rPr>
              <w:t>افشاى فتنه‌هاى زشت نفاق در قرآن</w:t>
            </w:r>
            <w:r>
              <w:rPr>
                <w:rStyle w:val="IndexLink"/>
                <w:rtl w:val="true"/>
              </w:rPr>
              <w:tab/>
            </w:r>
            <w:r>
              <w:rPr>
                <w:rStyle w:val="IndexLink"/>
              </w:rPr>
              <w:t>377</w:t>
            </w:r>
          </w:hyperlink>
        </w:p>
        <w:p>
          <w:pPr>
            <w:pStyle w:val="Contents4"/>
            <w:tabs>
              <w:tab w:val="clear" w:pos="8176"/>
              <w:tab w:val="right" w:pos="9026" w:leader="dot"/>
            </w:tabs>
            <w:rPr/>
          </w:pPr>
          <w:hyperlink w:anchor="__RefHeading___Toc2032887_3224264995">
            <w:r>
              <w:rPr>
                <w:webHidden/>
                <w:rStyle w:val="IndexLink"/>
                <w:rtl w:val="true"/>
              </w:rPr>
              <w:t>سـوره‌اى بـه نـام منـافقون</w:t>
            </w:r>
            <w:r>
              <w:rPr>
                <w:rStyle w:val="IndexLink"/>
                <w:rtl w:val="true"/>
              </w:rPr>
              <w:tab/>
            </w:r>
            <w:r>
              <w:rPr>
                <w:rStyle w:val="IndexLink"/>
              </w:rPr>
              <w:t>378</w:t>
            </w:r>
          </w:hyperlink>
        </w:p>
        <w:p>
          <w:pPr>
            <w:pStyle w:val="Contents4"/>
            <w:tabs>
              <w:tab w:val="clear" w:pos="8176"/>
              <w:tab w:val="right" w:pos="9026" w:leader="dot"/>
            </w:tabs>
            <w:rPr/>
          </w:pPr>
          <w:hyperlink w:anchor="__RefHeading___Toc2032889_3224264995">
            <w:r>
              <w:rPr>
                <w:webHidden/>
                <w:rStyle w:val="IndexLink"/>
                <w:rtl w:val="true"/>
              </w:rPr>
              <w:t>روزهاى سخت پيامبر در مبارزه با نفاق</w:t>
            </w:r>
            <w:r>
              <w:rPr>
                <w:rStyle w:val="IndexLink"/>
                <w:rtl w:val="true"/>
              </w:rPr>
              <w:tab/>
            </w:r>
            <w:r>
              <w:rPr>
                <w:rStyle w:val="IndexLink"/>
              </w:rPr>
              <w:t>381</w:t>
            </w:r>
          </w:hyperlink>
        </w:p>
        <w:p>
          <w:pPr>
            <w:pStyle w:val="Contents4"/>
            <w:tabs>
              <w:tab w:val="clear" w:pos="8176"/>
              <w:tab w:val="right" w:pos="9026" w:leader="dot"/>
            </w:tabs>
            <w:rPr/>
          </w:pPr>
          <w:hyperlink w:anchor="__RefHeading___Toc2032891_3224264995">
            <w:r>
              <w:rPr>
                <w:webHidden/>
                <w:rStyle w:val="IndexLink"/>
                <w:rtl w:val="true"/>
              </w:rPr>
              <w:t>رابطه مخفى منافقين با يهود</w:t>
            </w:r>
            <w:r>
              <w:rPr>
                <w:rStyle w:val="IndexLink"/>
                <w:rtl w:val="true"/>
              </w:rPr>
              <w:tab/>
            </w:r>
            <w:r>
              <w:rPr>
                <w:rStyle w:val="IndexLink"/>
              </w:rPr>
              <w:t>383</w:t>
            </w:r>
          </w:hyperlink>
        </w:p>
        <w:p>
          <w:pPr>
            <w:pStyle w:val="Contents4"/>
            <w:tabs>
              <w:tab w:val="clear" w:pos="8176"/>
              <w:tab w:val="right" w:pos="9026" w:leader="dot"/>
            </w:tabs>
            <w:rPr/>
          </w:pPr>
          <w:hyperlink w:anchor="__RefHeading___Toc2032893_3224264995">
            <w:r>
              <w:rPr>
                <w:webHidden/>
                <w:rStyle w:val="IndexLink"/>
                <w:rtl w:val="true"/>
              </w:rPr>
              <w:t>شناسايى منافقين در مدينه</w:t>
            </w:r>
            <w:r>
              <w:rPr>
                <w:rStyle w:val="IndexLink"/>
                <w:rtl w:val="true"/>
              </w:rPr>
              <w:tab/>
            </w:r>
            <w:r>
              <w:rPr>
                <w:rStyle w:val="IndexLink"/>
              </w:rPr>
              <w:t>383</w:t>
            </w:r>
          </w:hyperlink>
        </w:p>
        <w:p>
          <w:pPr>
            <w:pStyle w:val="Contents4"/>
            <w:tabs>
              <w:tab w:val="clear" w:pos="8176"/>
              <w:tab w:val="right" w:pos="9026" w:leader="dot"/>
            </w:tabs>
            <w:rPr/>
          </w:pPr>
          <w:hyperlink w:anchor="__RefHeading___Toc2032895_3224264995">
            <w:r>
              <w:rPr>
                <w:webHidden/>
                <w:rStyle w:val="IndexLink"/>
                <w:rtl w:val="true"/>
              </w:rPr>
              <w:t>تهديد الهى براى اخراج منافقين از مدينه</w:t>
            </w:r>
            <w:r>
              <w:rPr>
                <w:rStyle w:val="IndexLink"/>
                <w:rtl w:val="true"/>
              </w:rPr>
              <w:tab/>
            </w:r>
            <w:r>
              <w:rPr>
                <w:rStyle w:val="IndexLink"/>
              </w:rPr>
              <w:t>384</w:t>
            </w:r>
          </w:hyperlink>
        </w:p>
        <w:p>
          <w:pPr>
            <w:pStyle w:val="Contents4"/>
            <w:tabs>
              <w:tab w:val="clear" w:pos="8176"/>
              <w:tab w:val="right" w:pos="9026" w:leader="dot"/>
            </w:tabs>
            <w:rPr/>
          </w:pPr>
          <w:hyperlink w:anchor="__RefHeading___Toc2032897_3224264995">
            <w:r>
              <w:rPr>
                <w:webHidden/>
                <w:rStyle w:val="IndexLink"/>
                <w:rtl w:val="true"/>
              </w:rPr>
              <w:t>توهين و توطئه منافقين عليه پيامبر اكرم</w:t>
            </w:r>
            <w:r>
              <w:rPr>
                <w:rStyle w:val="IndexLink"/>
                <w:rtl w:val="true"/>
              </w:rPr>
              <w:tab/>
            </w:r>
            <w:r>
              <w:rPr>
                <w:rStyle w:val="IndexLink"/>
              </w:rPr>
              <w:t>386</w:t>
            </w:r>
          </w:hyperlink>
        </w:p>
        <w:p>
          <w:pPr>
            <w:pStyle w:val="Contents4"/>
            <w:tabs>
              <w:tab w:val="clear" w:pos="8176"/>
              <w:tab w:val="right" w:pos="9026" w:leader="dot"/>
            </w:tabs>
            <w:rPr/>
          </w:pPr>
          <w:hyperlink w:anchor="__RefHeading___Toc2032899_3224264995">
            <w:r>
              <w:rPr>
                <w:webHidden/>
                <w:rStyle w:val="IndexLink"/>
                <w:rtl w:val="true"/>
              </w:rPr>
              <w:t>مسجد نفـاق، مسجد ضـرار</w:t>
            </w:r>
            <w:r>
              <w:rPr>
                <w:rStyle w:val="IndexLink"/>
                <w:rtl w:val="true"/>
              </w:rPr>
              <w:tab/>
            </w:r>
            <w:r>
              <w:rPr>
                <w:rStyle w:val="IndexLink"/>
              </w:rPr>
              <w:t>387</w:t>
            </w:r>
          </w:hyperlink>
        </w:p>
        <w:p>
          <w:pPr>
            <w:pStyle w:val="Contents4"/>
            <w:tabs>
              <w:tab w:val="clear" w:pos="8176"/>
              <w:tab w:val="right" w:pos="9026" w:leader="dot"/>
            </w:tabs>
            <w:rPr/>
          </w:pPr>
          <w:hyperlink w:anchor="__RefHeading___Toc2032901_3224264995">
            <w:r>
              <w:rPr>
                <w:webHidden/>
                <w:rStyle w:val="IndexLink"/>
                <w:rtl w:val="true"/>
              </w:rPr>
              <w:t>توطئه و تخلف منافقين در منابع مالى مسلمين</w:t>
            </w:r>
            <w:r>
              <w:rPr>
                <w:rStyle w:val="IndexLink"/>
                <w:rtl w:val="true"/>
              </w:rPr>
              <w:tab/>
            </w:r>
            <w:r>
              <w:rPr>
                <w:rStyle w:val="IndexLink"/>
              </w:rPr>
              <w:t>389</w:t>
            </w:r>
          </w:hyperlink>
        </w:p>
        <w:p>
          <w:pPr>
            <w:pStyle w:val="Contents4"/>
            <w:tabs>
              <w:tab w:val="clear" w:pos="8176"/>
              <w:tab w:val="right" w:pos="9026" w:leader="dot"/>
            </w:tabs>
            <w:rPr/>
          </w:pPr>
          <w:hyperlink w:anchor="__RefHeading___Toc2032903_3224264995">
            <w:r>
              <w:rPr>
                <w:webHidden/>
                <w:rStyle w:val="IndexLink"/>
                <w:rtl w:val="true"/>
              </w:rPr>
              <w:t>اعتراض منافقين به تقسيم زكات</w:t>
            </w:r>
            <w:r>
              <w:rPr>
                <w:rStyle w:val="IndexLink"/>
                <w:rtl w:val="true"/>
              </w:rPr>
              <w:tab/>
            </w:r>
            <w:r>
              <w:rPr>
                <w:rStyle w:val="IndexLink"/>
              </w:rPr>
              <w:t>390</w:t>
            </w:r>
          </w:hyperlink>
        </w:p>
        <w:p>
          <w:pPr>
            <w:pStyle w:val="Contents4"/>
            <w:tabs>
              <w:tab w:val="clear" w:pos="8176"/>
              <w:tab w:val="right" w:pos="9026" w:leader="dot"/>
            </w:tabs>
            <w:rPr/>
          </w:pPr>
          <w:hyperlink w:anchor="__RefHeading___Toc2032905_3224264995">
            <w:r>
              <w:rPr>
                <w:webHidden/>
                <w:rStyle w:val="IndexLink"/>
                <w:rtl w:val="true"/>
              </w:rPr>
              <w:t>نشانه نفاق</w:t>
            </w:r>
            <w:r>
              <w:rPr>
                <w:rStyle w:val="IndexLink"/>
                <w:rtl w:val="true"/>
              </w:rPr>
              <w:t xml:space="preserve">: </w:t>
            </w:r>
            <w:r>
              <w:rPr>
                <w:rStyle w:val="IndexLink"/>
                <w:rtl w:val="true"/>
              </w:rPr>
              <w:t>ترديد بين ايمان و كفر</w:t>
            </w:r>
            <w:r>
              <w:rPr>
                <w:rStyle w:val="IndexLink"/>
                <w:rtl w:val="true"/>
              </w:rPr>
              <w:tab/>
            </w:r>
            <w:r>
              <w:rPr>
                <w:rStyle w:val="IndexLink"/>
              </w:rPr>
              <w:t>392</w:t>
            </w:r>
          </w:hyperlink>
        </w:p>
        <w:p>
          <w:pPr>
            <w:pStyle w:val="Contents4"/>
            <w:tabs>
              <w:tab w:val="clear" w:pos="8176"/>
              <w:tab w:val="right" w:pos="9026" w:leader="dot"/>
            </w:tabs>
            <w:rPr/>
          </w:pPr>
          <w:hyperlink w:anchor="__RefHeading___Toc2032907_3224264995">
            <w:r>
              <w:rPr>
                <w:webHidden/>
                <w:rStyle w:val="IndexLink"/>
                <w:rtl w:val="true"/>
              </w:rPr>
              <w:t>ظلمات نفاق و سرنوشت منافقين</w:t>
            </w:r>
            <w:r>
              <w:rPr>
                <w:rStyle w:val="IndexLink"/>
                <w:rtl w:val="true"/>
              </w:rPr>
              <w:tab/>
            </w:r>
            <w:r>
              <w:rPr>
                <w:rStyle w:val="IndexLink"/>
              </w:rPr>
              <w:t>393</w:t>
            </w:r>
          </w:hyperlink>
        </w:p>
        <w:p>
          <w:pPr>
            <w:pStyle w:val="Contents4"/>
            <w:tabs>
              <w:tab w:val="clear" w:pos="8176"/>
              <w:tab w:val="right" w:pos="9026" w:leader="dot"/>
            </w:tabs>
            <w:rPr/>
          </w:pPr>
          <w:hyperlink w:anchor="__RefHeading___Toc2032909_3224264995">
            <w:r>
              <w:rPr>
                <w:webHidden/>
                <w:rStyle w:val="IndexLink"/>
                <w:rtl w:val="true"/>
              </w:rPr>
              <w:t>مشركين منافق و نقش آنان در جنگ‌ها</w:t>
            </w:r>
            <w:r>
              <w:rPr>
                <w:rStyle w:val="IndexLink"/>
                <w:rtl w:val="true"/>
              </w:rPr>
              <w:tab/>
            </w:r>
            <w:r>
              <w:rPr>
                <w:rStyle w:val="IndexLink"/>
              </w:rPr>
              <w:t>394</w:t>
            </w:r>
          </w:hyperlink>
        </w:p>
        <w:p>
          <w:pPr>
            <w:pStyle w:val="Contents4"/>
            <w:tabs>
              <w:tab w:val="clear" w:pos="8176"/>
              <w:tab w:val="right" w:pos="9026" w:leader="dot"/>
            </w:tabs>
            <w:rPr/>
          </w:pPr>
          <w:hyperlink w:anchor="__RefHeading___Toc2032911_3224264995">
            <w:r>
              <w:rPr>
                <w:webHidden/>
                <w:rStyle w:val="IndexLink"/>
                <w:rtl w:val="true"/>
              </w:rPr>
              <w:t>منافقين مرتد</w:t>
            </w:r>
            <w:r>
              <w:rPr>
                <w:rStyle w:val="IndexLink"/>
                <w:rtl w:val="true"/>
              </w:rPr>
              <w:t xml:space="preserve">: </w:t>
            </w:r>
            <w:r>
              <w:rPr>
                <w:rStyle w:val="IndexLink"/>
                <w:rtl w:val="true"/>
              </w:rPr>
              <w:t>رجعت به كفر بعد از ايمان</w:t>
            </w:r>
            <w:r>
              <w:rPr>
                <w:rStyle w:val="IndexLink"/>
                <w:rtl w:val="true"/>
              </w:rPr>
              <w:tab/>
            </w:r>
            <w:r>
              <w:rPr>
                <w:rStyle w:val="IndexLink"/>
              </w:rPr>
              <w:t>395</w:t>
            </w:r>
          </w:hyperlink>
        </w:p>
        <w:p>
          <w:pPr>
            <w:pStyle w:val="Contents4"/>
            <w:tabs>
              <w:tab w:val="clear" w:pos="8176"/>
              <w:tab w:val="right" w:pos="9026" w:leader="dot"/>
            </w:tabs>
            <w:rPr/>
          </w:pPr>
          <w:hyperlink w:anchor="__RefHeading___Toc2032913_3224264995">
            <w:r>
              <w:rPr>
                <w:webHidden/>
                <w:rStyle w:val="IndexLink"/>
                <w:rtl w:val="true"/>
              </w:rPr>
              <w:t>فاش شدن اسرار بيماردلان</w:t>
            </w:r>
            <w:r>
              <w:rPr>
                <w:rStyle w:val="IndexLink"/>
                <w:rtl w:val="true"/>
              </w:rPr>
              <w:tab/>
            </w:r>
            <w:r>
              <w:rPr>
                <w:rStyle w:val="IndexLink"/>
              </w:rPr>
              <w:t>397</w:t>
            </w:r>
          </w:hyperlink>
        </w:p>
        <w:p>
          <w:pPr>
            <w:pStyle w:val="Contents4"/>
            <w:tabs>
              <w:tab w:val="clear" w:pos="8176"/>
              <w:tab w:val="right" w:pos="9026" w:leader="dot"/>
            </w:tabs>
            <w:rPr/>
          </w:pPr>
          <w:hyperlink w:anchor="__RefHeading___Toc2032915_3224264995">
            <w:r>
              <w:rPr>
                <w:webHidden/>
                <w:rStyle w:val="IndexLink"/>
                <w:rtl w:val="true"/>
              </w:rPr>
              <w:t>مؤمنين ترسو و ضعيف‌الايمان در صدر اسلام</w:t>
            </w:r>
            <w:r>
              <w:rPr>
                <w:rStyle w:val="IndexLink"/>
                <w:rtl w:val="true"/>
              </w:rPr>
              <w:tab/>
            </w:r>
            <w:r>
              <w:rPr>
                <w:rStyle w:val="IndexLink"/>
              </w:rPr>
              <w:t>397</w:t>
            </w:r>
          </w:hyperlink>
        </w:p>
        <w:p>
          <w:pPr>
            <w:pStyle w:val="Contents4"/>
            <w:tabs>
              <w:tab w:val="clear" w:pos="8176"/>
              <w:tab w:val="right" w:pos="9026" w:leader="dot"/>
            </w:tabs>
            <w:rPr/>
          </w:pPr>
          <w:hyperlink w:anchor="__RefHeading___Toc2032917_3224264995">
            <w:r>
              <w:rPr>
                <w:webHidden/>
                <w:rStyle w:val="IndexLink"/>
                <w:rtl w:val="true"/>
              </w:rPr>
              <w:t>منافقان و بيماردلان در مجلس پيامبر</w:t>
            </w:r>
            <w:r>
              <w:rPr>
                <w:rStyle w:val="IndexLink"/>
                <w:rtl w:val="true"/>
              </w:rPr>
              <w:tab/>
            </w:r>
            <w:r>
              <w:rPr>
                <w:rStyle w:val="IndexLink"/>
              </w:rPr>
              <w:t>399</w:t>
            </w:r>
          </w:hyperlink>
        </w:p>
        <w:p>
          <w:pPr>
            <w:pStyle w:val="Contents4"/>
            <w:tabs>
              <w:tab w:val="clear" w:pos="8176"/>
              <w:tab w:val="right" w:pos="9026" w:leader="dot"/>
            </w:tabs>
            <w:rPr/>
          </w:pPr>
          <w:hyperlink w:anchor="__RefHeading___Toc2032919_3224264995">
            <w:r>
              <w:rPr>
                <w:webHidden/>
                <w:rStyle w:val="IndexLink"/>
                <w:rtl w:val="true"/>
              </w:rPr>
              <w:t>اعراب باديه‌نشين در اشدّ كفر و نفاق</w:t>
            </w:r>
            <w:r>
              <w:rPr>
                <w:rStyle w:val="IndexLink"/>
                <w:rtl w:val="true"/>
              </w:rPr>
              <w:tab/>
            </w:r>
            <w:r>
              <w:rPr>
                <w:rStyle w:val="IndexLink"/>
              </w:rPr>
              <w:t>399</w:t>
            </w:r>
          </w:hyperlink>
        </w:p>
        <w:p>
          <w:pPr>
            <w:pStyle w:val="Contents4"/>
            <w:tabs>
              <w:tab w:val="clear" w:pos="8176"/>
              <w:tab w:val="right" w:pos="9026" w:leader="dot"/>
            </w:tabs>
            <w:rPr/>
          </w:pPr>
          <w:hyperlink w:anchor="__RefHeading___Toc2032921_3224264995">
            <w:r>
              <w:rPr>
                <w:webHidden/>
                <w:rStyle w:val="IndexLink"/>
                <w:rtl w:val="true"/>
              </w:rPr>
              <w:t>منافقين در احاطه ظلمات قيامت</w:t>
            </w:r>
            <w:r>
              <w:rPr>
                <w:rStyle w:val="IndexLink"/>
                <w:rtl w:val="true"/>
              </w:rPr>
              <w:tab/>
            </w:r>
            <w:r>
              <w:rPr>
                <w:rStyle w:val="IndexLink"/>
              </w:rPr>
              <w:t>400</w:t>
            </w:r>
          </w:hyperlink>
        </w:p>
        <w:p>
          <w:pPr>
            <w:pStyle w:val="Contents3"/>
            <w:tabs>
              <w:tab w:val="clear" w:pos="8459"/>
              <w:tab w:val="right" w:pos="9026" w:leader="dot"/>
            </w:tabs>
            <w:rPr/>
          </w:pPr>
          <w:hyperlink w:anchor="__RefHeading___Toc2032923_3224264995">
            <w:r>
              <w:rPr>
                <w:webHidden/>
                <w:rStyle w:val="IndexLink"/>
                <w:rtl w:val="true"/>
              </w:rPr>
              <w:t>ريشه نفاق در مكه</w:t>
            </w:r>
            <w:r>
              <w:rPr>
                <w:rStyle w:val="IndexLink"/>
                <w:rtl w:val="true"/>
              </w:rPr>
              <w:tab/>
            </w:r>
            <w:r>
              <w:rPr>
                <w:rStyle w:val="IndexLink"/>
              </w:rPr>
              <w:t>401</w:t>
            </w:r>
          </w:hyperlink>
        </w:p>
        <w:p>
          <w:pPr>
            <w:pStyle w:val="Contents4"/>
            <w:tabs>
              <w:tab w:val="clear" w:pos="8176"/>
              <w:tab w:val="right" w:pos="9026" w:leader="dot"/>
            </w:tabs>
            <w:rPr/>
          </w:pPr>
          <w:hyperlink w:anchor="__RefHeading___Toc2032925_3224264995">
            <w:r>
              <w:rPr>
                <w:webHidden/>
                <w:rStyle w:val="IndexLink"/>
                <w:rtl w:val="true"/>
              </w:rPr>
              <w:t>ظهور اختلاف بعد از رحلت پيامبر</w:t>
            </w:r>
            <w:r>
              <w:rPr>
                <w:rStyle w:val="IndexLink"/>
                <w:rtl w:val="true"/>
              </w:rPr>
              <w:tab/>
            </w:r>
            <w:r>
              <w:rPr>
                <w:rStyle w:val="IndexLink"/>
              </w:rPr>
              <w:t>401</w:t>
            </w:r>
          </w:hyperlink>
        </w:p>
        <w:p>
          <w:pPr>
            <w:pStyle w:val="Contents4"/>
            <w:tabs>
              <w:tab w:val="clear" w:pos="8176"/>
              <w:tab w:val="right" w:pos="9026" w:leader="dot"/>
            </w:tabs>
            <w:rPr/>
          </w:pPr>
          <w:hyperlink w:anchor="__RefHeading___Toc2032927_3224264995">
            <w:r>
              <w:rPr>
                <w:webHidden/>
                <w:rStyle w:val="IndexLink"/>
                <w:rtl w:val="true"/>
              </w:rPr>
              <w:t>ظهور نفاق گروندگان اوليه، بعد از رحلت پيامبر</w:t>
            </w:r>
            <w:r>
              <w:rPr>
                <w:rStyle w:val="IndexLink"/>
                <w:rtl w:val="true"/>
              </w:rPr>
              <w:tab/>
            </w:r>
            <w:r>
              <w:rPr>
                <w:rStyle w:val="IndexLink"/>
              </w:rPr>
              <w:t>403</w:t>
            </w:r>
          </w:hyperlink>
        </w:p>
        <w:p>
          <w:pPr>
            <w:pStyle w:val="Contents4"/>
            <w:tabs>
              <w:tab w:val="clear" w:pos="8176"/>
              <w:tab w:val="right" w:pos="9026" w:leader="dot"/>
            </w:tabs>
            <w:rPr/>
          </w:pPr>
          <w:hyperlink w:anchor="__RefHeading___Toc2032929_3224264995">
            <w:r>
              <w:rPr>
                <w:webHidden/>
                <w:rStyle w:val="IndexLink"/>
                <w:rtl w:val="true"/>
              </w:rPr>
              <w:t>شجره خبـيـثه بنى اميه</w:t>
            </w:r>
            <w:r>
              <w:rPr>
                <w:rStyle w:val="IndexLink"/>
                <w:rtl w:val="true"/>
              </w:rPr>
              <w:t>!</w:t>
              <w:tab/>
            </w:r>
            <w:r>
              <w:rPr>
                <w:rStyle w:val="IndexLink"/>
              </w:rPr>
              <w:t>404</w:t>
            </w:r>
          </w:hyperlink>
        </w:p>
        <w:p>
          <w:pPr>
            <w:pStyle w:val="Contents4"/>
            <w:tabs>
              <w:tab w:val="clear" w:pos="8176"/>
              <w:tab w:val="right" w:pos="9026" w:leader="dot"/>
            </w:tabs>
            <w:rPr/>
          </w:pPr>
          <w:hyperlink w:anchor="__RefHeading___Toc2032931_3224264995">
            <w:r>
              <w:rPr>
                <w:webHidden/>
                <w:rStyle w:val="IndexLink"/>
                <w:rtl w:val="true"/>
              </w:rPr>
              <w:t>بنى اميه</w:t>
            </w:r>
            <w:r>
              <w:rPr>
                <w:rStyle w:val="IndexLink"/>
                <w:rtl w:val="true"/>
              </w:rPr>
              <w:t xml:space="preserve">: </w:t>
            </w:r>
            <w:r>
              <w:rPr>
                <w:rStyle w:val="IndexLink"/>
                <w:rtl w:val="true"/>
              </w:rPr>
              <w:t>شجره ملعونه در قرآن</w:t>
            </w:r>
            <w:r>
              <w:rPr>
                <w:rStyle w:val="IndexLink"/>
                <w:rtl w:val="true"/>
              </w:rPr>
              <w:tab/>
            </w:r>
            <w:r>
              <w:rPr>
                <w:rStyle w:val="IndexLink"/>
              </w:rPr>
              <w:t>405</w:t>
            </w:r>
          </w:hyperlink>
        </w:p>
        <w:p>
          <w:pPr>
            <w:pStyle w:val="Contents3"/>
            <w:tabs>
              <w:tab w:val="clear" w:pos="8459"/>
              <w:tab w:val="right" w:pos="9026" w:leader="dot"/>
            </w:tabs>
            <w:rPr/>
          </w:pPr>
          <w:hyperlink w:anchor="__RefHeading___Toc2032933_3224264995">
            <w:r>
              <w:rPr>
                <w:webHidden/>
                <w:rStyle w:val="IndexLink"/>
                <w:rtl w:val="true"/>
              </w:rPr>
              <w:t>اهل كتاب در صدر اسلام</w:t>
            </w:r>
            <w:r>
              <w:rPr>
                <w:rStyle w:val="IndexLink"/>
                <w:rtl w:val="true"/>
              </w:rPr>
              <w:tab/>
            </w:r>
            <w:r>
              <w:rPr>
                <w:rStyle w:val="IndexLink"/>
              </w:rPr>
              <w:t>409</w:t>
            </w:r>
          </w:hyperlink>
        </w:p>
        <w:p>
          <w:pPr>
            <w:pStyle w:val="Contents4"/>
            <w:tabs>
              <w:tab w:val="clear" w:pos="8176"/>
              <w:tab w:val="right" w:pos="9026" w:leader="dot"/>
            </w:tabs>
            <w:rPr/>
          </w:pPr>
          <w:hyperlink w:anchor="__RefHeading___Toc2032935_3224264995">
            <w:r>
              <w:rPr>
                <w:webHidden/>
                <w:rStyle w:val="IndexLink"/>
                <w:rtl w:val="true"/>
              </w:rPr>
              <w:t>اهل كتاب از نظر قرآن كيست؟</w:t>
            </w:r>
            <w:r>
              <w:rPr>
                <w:rStyle w:val="IndexLink"/>
                <w:rtl w:val="true"/>
              </w:rPr>
              <w:tab/>
            </w:r>
            <w:r>
              <w:rPr>
                <w:rStyle w:val="IndexLink"/>
              </w:rPr>
              <w:t>409</w:t>
            </w:r>
          </w:hyperlink>
        </w:p>
        <w:p>
          <w:pPr>
            <w:pStyle w:val="Contents4"/>
            <w:tabs>
              <w:tab w:val="clear" w:pos="8176"/>
              <w:tab w:val="right" w:pos="9026" w:leader="dot"/>
            </w:tabs>
            <w:rPr/>
          </w:pPr>
          <w:hyperlink w:anchor="__RefHeading___Toc2032937_3224264995">
            <w:r>
              <w:rPr>
                <w:webHidden/>
                <w:rStyle w:val="IndexLink"/>
                <w:rtl w:val="true"/>
              </w:rPr>
              <w:t>اهل كتاب، مسئله كفر و شرك آن‌ها</w:t>
            </w:r>
            <w:r>
              <w:rPr>
                <w:rStyle w:val="IndexLink"/>
                <w:rtl w:val="true"/>
              </w:rPr>
              <w:tab/>
            </w:r>
            <w:r>
              <w:rPr>
                <w:rStyle w:val="IndexLink"/>
              </w:rPr>
              <w:t>410</w:t>
            </w:r>
          </w:hyperlink>
        </w:p>
        <w:p>
          <w:pPr>
            <w:pStyle w:val="Contents4"/>
            <w:tabs>
              <w:tab w:val="clear" w:pos="8176"/>
              <w:tab w:val="right" w:pos="9026" w:leader="dot"/>
            </w:tabs>
            <w:rPr/>
          </w:pPr>
          <w:hyperlink w:anchor="__RefHeading___Toc2032939_3224264995">
            <w:r>
              <w:rPr>
                <w:webHidden/>
                <w:rStyle w:val="IndexLink"/>
                <w:rtl w:val="true"/>
              </w:rPr>
              <w:t>جرايم اهل كتاب، تغيير احكام شرع</w:t>
            </w:r>
            <w:r>
              <w:rPr>
                <w:rStyle w:val="IndexLink"/>
                <w:rtl w:val="true"/>
              </w:rPr>
              <w:tab/>
            </w:r>
            <w:r>
              <w:rPr>
                <w:rStyle w:val="IndexLink"/>
              </w:rPr>
              <w:t>415</w:t>
            </w:r>
          </w:hyperlink>
        </w:p>
        <w:p>
          <w:pPr>
            <w:pStyle w:val="Contents4"/>
            <w:tabs>
              <w:tab w:val="clear" w:pos="8176"/>
              <w:tab w:val="right" w:pos="9026" w:leader="dot"/>
            </w:tabs>
            <w:rPr/>
          </w:pPr>
          <w:hyperlink w:anchor="__RefHeading___Toc2032941_3224264995">
            <w:r>
              <w:rPr>
                <w:webHidden/>
                <w:rStyle w:val="IndexLink"/>
                <w:rtl w:val="true"/>
              </w:rPr>
              <w:t>رفتار اهل كتاب قبل و بعد از هجرت</w:t>
            </w:r>
            <w:r>
              <w:rPr>
                <w:rStyle w:val="IndexLink"/>
                <w:rtl w:val="true"/>
              </w:rPr>
              <w:tab/>
            </w:r>
            <w:r>
              <w:rPr>
                <w:rStyle w:val="IndexLink"/>
              </w:rPr>
              <w:t>416</w:t>
            </w:r>
          </w:hyperlink>
        </w:p>
        <w:p>
          <w:pPr>
            <w:pStyle w:val="Contents4"/>
            <w:tabs>
              <w:tab w:val="clear" w:pos="8176"/>
              <w:tab w:val="right" w:pos="9026" w:leader="dot"/>
            </w:tabs>
            <w:rPr/>
          </w:pPr>
          <w:hyperlink w:anchor="__RefHeading___Toc2032943_3224264995">
            <w:r>
              <w:rPr>
                <w:webHidden/>
                <w:rStyle w:val="IndexLink"/>
                <w:rtl w:val="true"/>
              </w:rPr>
              <w:t>برخورد ناشايست اهل كتاب بعد از هجرت</w:t>
            </w:r>
            <w:r>
              <w:rPr>
                <w:rStyle w:val="IndexLink"/>
                <w:rtl w:val="true"/>
              </w:rPr>
              <w:tab/>
            </w:r>
            <w:r>
              <w:rPr>
                <w:rStyle w:val="IndexLink"/>
              </w:rPr>
              <w:t>417</w:t>
            </w:r>
          </w:hyperlink>
        </w:p>
        <w:p>
          <w:pPr>
            <w:pStyle w:val="Contents4"/>
            <w:tabs>
              <w:tab w:val="clear" w:pos="8176"/>
              <w:tab w:val="right" w:pos="9026" w:leader="dot"/>
            </w:tabs>
            <w:rPr/>
          </w:pPr>
          <w:hyperlink w:anchor="__RefHeading___Toc2032945_3224264995">
            <w:r>
              <w:rPr>
                <w:webHidden/>
                <w:rStyle w:val="IndexLink"/>
                <w:rtl w:val="true"/>
              </w:rPr>
              <w:t>اختلاف مواضع اهل كتاب در قبال اسلام</w:t>
            </w:r>
            <w:r>
              <w:rPr>
                <w:rStyle w:val="IndexLink"/>
                <w:rtl w:val="true"/>
              </w:rPr>
              <w:tab/>
            </w:r>
            <w:r>
              <w:rPr>
                <w:rStyle w:val="IndexLink"/>
              </w:rPr>
              <w:t>417</w:t>
            </w:r>
          </w:hyperlink>
        </w:p>
        <w:p>
          <w:pPr>
            <w:pStyle w:val="Contents4"/>
            <w:tabs>
              <w:tab w:val="clear" w:pos="8176"/>
              <w:tab w:val="right" w:pos="9026" w:leader="dot"/>
            </w:tabs>
            <w:rPr/>
          </w:pPr>
          <w:hyperlink w:anchor="__RefHeading___Toc2032947_3224264995">
            <w:r>
              <w:rPr>
                <w:webHidden/>
                <w:rStyle w:val="IndexLink"/>
                <w:rtl w:val="true"/>
              </w:rPr>
              <w:t>دعوت اهل كتاب به اسلام، و زمينه‌هاى آن</w:t>
            </w:r>
            <w:r>
              <w:rPr>
                <w:rStyle w:val="IndexLink"/>
                <w:rtl w:val="true"/>
              </w:rPr>
              <w:tab/>
            </w:r>
            <w:r>
              <w:rPr>
                <w:rStyle w:val="IndexLink"/>
              </w:rPr>
              <w:t>421</w:t>
            </w:r>
          </w:hyperlink>
        </w:p>
        <w:p>
          <w:pPr>
            <w:pStyle w:val="Contents4"/>
            <w:tabs>
              <w:tab w:val="clear" w:pos="8176"/>
              <w:tab w:val="right" w:pos="9026" w:leader="dot"/>
            </w:tabs>
            <w:rPr/>
          </w:pPr>
          <w:hyperlink w:anchor="__RefHeading___Toc2032949_3224264995">
            <w:r>
              <w:rPr>
                <w:webHidden/>
                <w:rStyle w:val="IndexLink"/>
                <w:rtl w:val="true"/>
              </w:rPr>
              <w:t>دعوت به كلمه توحيد بين اديان</w:t>
            </w:r>
            <w:r>
              <w:rPr>
                <w:rStyle w:val="IndexLink"/>
                <w:rtl w:val="true"/>
              </w:rPr>
              <w:tab/>
            </w:r>
            <w:r>
              <w:rPr>
                <w:rStyle w:val="IndexLink"/>
              </w:rPr>
              <w:t>422</w:t>
            </w:r>
          </w:hyperlink>
        </w:p>
        <w:p>
          <w:pPr>
            <w:pStyle w:val="Contents4"/>
            <w:tabs>
              <w:tab w:val="clear" w:pos="8176"/>
              <w:tab w:val="right" w:pos="9026" w:leader="dot"/>
            </w:tabs>
            <w:rPr/>
          </w:pPr>
          <w:hyperlink w:anchor="__RefHeading___Toc2032951_3224264995">
            <w:r>
              <w:rPr>
                <w:webHidden/>
                <w:rStyle w:val="IndexLink"/>
                <w:rtl w:val="true"/>
              </w:rPr>
              <w:t>اهل كتاب در ذمه اسلام</w:t>
            </w:r>
            <w:r>
              <w:rPr>
                <w:rStyle w:val="IndexLink"/>
                <w:rtl w:val="true"/>
              </w:rPr>
              <w:tab/>
            </w:r>
            <w:r>
              <w:rPr>
                <w:rStyle w:val="IndexLink"/>
              </w:rPr>
              <w:t>424</w:t>
            </w:r>
          </w:hyperlink>
        </w:p>
        <w:p>
          <w:pPr>
            <w:pStyle w:val="Contents4"/>
            <w:tabs>
              <w:tab w:val="clear" w:pos="8176"/>
              <w:tab w:val="right" w:pos="9026" w:leader="dot"/>
            </w:tabs>
            <w:rPr/>
          </w:pPr>
          <w:hyperlink w:anchor="__RefHeading___Toc2032953_3224264995">
            <w:r>
              <w:rPr>
                <w:webHidden/>
                <w:rStyle w:val="IndexLink"/>
                <w:rtl w:val="true"/>
              </w:rPr>
              <w:t>جــزيــه</w:t>
            </w:r>
            <w:r>
              <w:rPr>
                <w:rStyle w:val="IndexLink"/>
                <w:rtl w:val="true"/>
              </w:rPr>
              <w:t xml:space="preserve">: </w:t>
            </w:r>
            <w:r>
              <w:rPr>
                <w:rStyle w:val="IndexLink"/>
                <w:rtl w:val="true"/>
              </w:rPr>
              <w:t>ماليات اهل كتاب</w:t>
            </w:r>
            <w:r>
              <w:rPr>
                <w:rStyle w:val="IndexLink"/>
                <w:rtl w:val="true"/>
              </w:rPr>
              <w:tab/>
            </w:r>
            <w:r>
              <w:rPr>
                <w:rStyle w:val="IndexLink"/>
              </w:rPr>
              <w:t>425</w:t>
            </w:r>
          </w:hyperlink>
        </w:p>
        <w:p>
          <w:pPr>
            <w:pStyle w:val="Contents4"/>
            <w:tabs>
              <w:tab w:val="clear" w:pos="8176"/>
              <w:tab w:val="right" w:pos="9026" w:leader="dot"/>
            </w:tabs>
            <w:rPr/>
          </w:pPr>
          <w:hyperlink w:anchor="__RefHeading___Toc2032955_3224264995">
            <w:r>
              <w:rPr>
                <w:webHidden/>
                <w:rStyle w:val="IndexLink"/>
                <w:rtl w:val="true"/>
              </w:rPr>
              <w:t>فلسفه اخذ جزيه از اهل كتاب</w:t>
            </w:r>
            <w:r>
              <w:rPr>
                <w:rStyle w:val="IndexLink"/>
                <w:rtl w:val="true"/>
              </w:rPr>
              <w:tab/>
            </w:r>
            <w:r>
              <w:rPr>
                <w:rStyle w:val="IndexLink"/>
              </w:rPr>
              <w:t>426</w:t>
            </w:r>
          </w:hyperlink>
        </w:p>
        <w:p>
          <w:pPr>
            <w:pStyle w:val="Contents3"/>
            <w:tabs>
              <w:tab w:val="clear" w:pos="8459"/>
              <w:tab w:val="right" w:pos="9026" w:leader="dot"/>
            </w:tabs>
            <w:rPr/>
          </w:pPr>
          <w:hyperlink w:anchor="__RefHeading___Toc2032957_3224264995">
            <w:r>
              <w:rPr>
                <w:webHidden/>
                <w:rStyle w:val="IndexLink"/>
                <w:rtl w:val="true"/>
              </w:rPr>
              <w:t>توطئه فرهنگى، اجتماعى و مذهبى يهود در صدر اسلام</w:t>
            </w:r>
            <w:r>
              <w:rPr>
                <w:rStyle w:val="IndexLink"/>
                <w:rtl w:val="true"/>
              </w:rPr>
              <w:tab/>
            </w:r>
            <w:r>
              <w:rPr>
                <w:rStyle w:val="IndexLink"/>
              </w:rPr>
              <w:t>427</w:t>
            </w:r>
          </w:hyperlink>
        </w:p>
        <w:p>
          <w:pPr>
            <w:pStyle w:val="Contents4"/>
            <w:tabs>
              <w:tab w:val="clear" w:pos="8176"/>
              <w:tab w:val="right" w:pos="9026" w:leader="dot"/>
            </w:tabs>
            <w:rPr/>
          </w:pPr>
          <w:hyperlink w:anchor="__RefHeading___Toc2032959_3224264995">
            <w:r>
              <w:rPr>
                <w:webHidden/>
                <w:rStyle w:val="IndexLink"/>
                <w:rtl w:val="true"/>
              </w:rPr>
              <w:t>كوشش اهل كتاب براى گمراه كردن مسلمين</w:t>
            </w:r>
            <w:r>
              <w:rPr>
                <w:rStyle w:val="IndexLink"/>
                <w:rtl w:val="true"/>
              </w:rPr>
              <w:tab/>
            </w:r>
            <w:r>
              <w:rPr>
                <w:rStyle w:val="IndexLink"/>
              </w:rPr>
              <w:t>427</w:t>
            </w:r>
          </w:hyperlink>
        </w:p>
        <w:p>
          <w:pPr>
            <w:pStyle w:val="Contents4"/>
            <w:tabs>
              <w:tab w:val="clear" w:pos="8176"/>
              <w:tab w:val="right" w:pos="9026" w:leader="dot"/>
            </w:tabs>
            <w:rPr/>
          </w:pPr>
          <w:hyperlink w:anchor="__RefHeading___Toc2032961_3224264995">
            <w:r>
              <w:rPr>
                <w:webHidden/>
                <w:rStyle w:val="IndexLink"/>
                <w:rtl w:val="true"/>
              </w:rPr>
              <w:t>ظهور كينه باطنى و پايدار يهود</w:t>
            </w:r>
            <w:r>
              <w:rPr>
                <w:rStyle w:val="IndexLink"/>
                <w:rtl w:val="true"/>
              </w:rPr>
              <w:tab/>
            </w:r>
            <w:r>
              <w:rPr>
                <w:rStyle w:val="IndexLink"/>
              </w:rPr>
              <w:t>429</w:t>
            </w:r>
          </w:hyperlink>
        </w:p>
        <w:p>
          <w:pPr>
            <w:pStyle w:val="Contents4"/>
            <w:tabs>
              <w:tab w:val="clear" w:pos="8176"/>
              <w:tab w:val="right" w:pos="9026" w:leader="dot"/>
            </w:tabs>
            <w:rPr/>
          </w:pPr>
          <w:hyperlink w:anchor="__RefHeading___Toc2032963_3224264995">
            <w:r>
              <w:rPr>
                <w:webHidden/>
                <w:rStyle w:val="IndexLink"/>
                <w:rtl w:val="true"/>
              </w:rPr>
              <w:t>القاء شبهه يهود در احكام اسلام</w:t>
            </w:r>
            <w:r>
              <w:rPr>
                <w:rStyle w:val="IndexLink"/>
                <w:rtl w:val="true"/>
              </w:rPr>
              <w:tab/>
            </w:r>
            <w:r>
              <w:rPr>
                <w:rStyle w:val="IndexLink"/>
              </w:rPr>
              <w:t>430</w:t>
            </w:r>
          </w:hyperlink>
        </w:p>
        <w:p>
          <w:pPr>
            <w:pStyle w:val="Contents4"/>
            <w:tabs>
              <w:tab w:val="clear" w:pos="8176"/>
              <w:tab w:val="right" w:pos="9026" w:leader="dot"/>
            </w:tabs>
            <w:rPr/>
          </w:pPr>
          <w:hyperlink w:anchor="__RefHeading___Toc2032965_3224264995">
            <w:r>
              <w:rPr>
                <w:webHidden/>
                <w:rStyle w:val="IndexLink"/>
                <w:rtl w:val="true"/>
              </w:rPr>
              <w:t>تبليغات يهود عليه دستورات مالى اسلام</w:t>
            </w:r>
            <w:r>
              <w:rPr>
                <w:rStyle w:val="IndexLink"/>
                <w:rtl w:val="true"/>
              </w:rPr>
              <w:tab/>
            </w:r>
            <w:r>
              <w:rPr>
                <w:rStyle w:val="IndexLink"/>
              </w:rPr>
              <w:t>432</w:t>
            </w:r>
          </w:hyperlink>
        </w:p>
        <w:p>
          <w:pPr>
            <w:pStyle w:val="Contents4"/>
            <w:tabs>
              <w:tab w:val="clear" w:pos="8176"/>
              <w:tab w:val="right" w:pos="9026" w:leader="dot"/>
            </w:tabs>
            <w:rPr/>
          </w:pPr>
          <w:hyperlink w:anchor="__RefHeading___Toc2032967_3224264995">
            <w:r>
              <w:rPr>
                <w:webHidden/>
                <w:rStyle w:val="IndexLink"/>
                <w:rtl w:val="true"/>
              </w:rPr>
              <w:t>عرصه دخالت يهود در روايات</w:t>
            </w:r>
            <w:r>
              <w:rPr>
                <w:rStyle w:val="IndexLink"/>
                <w:rtl w:val="true"/>
              </w:rPr>
              <w:tab/>
            </w:r>
            <w:r>
              <w:rPr>
                <w:rStyle w:val="IndexLink"/>
              </w:rPr>
              <w:t>432</w:t>
            </w:r>
          </w:hyperlink>
        </w:p>
        <w:p>
          <w:pPr>
            <w:pStyle w:val="Contents4"/>
            <w:tabs>
              <w:tab w:val="clear" w:pos="8176"/>
              <w:tab w:val="right" w:pos="9026" w:leader="dot"/>
            </w:tabs>
            <w:rPr/>
          </w:pPr>
          <w:hyperlink w:anchor="__RefHeading___Toc2032969_3224264995">
            <w:r>
              <w:rPr>
                <w:webHidden/>
                <w:rStyle w:val="IndexLink"/>
                <w:rtl w:val="true"/>
              </w:rPr>
              <w:t>نفوذ خرافات يهود در احاديث صدر اسلام</w:t>
            </w:r>
            <w:r>
              <w:rPr>
                <w:rStyle w:val="IndexLink"/>
                <w:rtl w:val="true"/>
              </w:rPr>
              <w:tab/>
            </w:r>
            <w:r>
              <w:rPr>
                <w:rStyle w:val="IndexLink"/>
              </w:rPr>
              <w:t>433</w:t>
            </w:r>
          </w:hyperlink>
        </w:p>
        <w:p>
          <w:pPr>
            <w:pStyle w:val="Contents4"/>
            <w:tabs>
              <w:tab w:val="clear" w:pos="8176"/>
              <w:tab w:val="right" w:pos="9026" w:leader="dot"/>
            </w:tabs>
            <w:rPr/>
          </w:pPr>
          <w:hyperlink w:anchor="__RefHeading___Toc2032971_3224264995">
            <w:r>
              <w:rPr>
                <w:webHidden/>
                <w:rStyle w:val="IndexLink"/>
                <w:rtl w:val="true"/>
              </w:rPr>
              <w:t>زيان‌هاى وارده به علم و اسلام از اسرائيليات</w:t>
            </w:r>
            <w:r>
              <w:rPr>
                <w:rStyle w:val="IndexLink"/>
                <w:rtl w:val="true"/>
              </w:rPr>
              <w:tab/>
            </w:r>
            <w:r>
              <w:rPr>
                <w:rStyle w:val="IndexLink"/>
              </w:rPr>
              <w:t>434</w:t>
            </w:r>
          </w:hyperlink>
        </w:p>
        <w:p>
          <w:pPr>
            <w:pStyle w:val="Contents4"/>
            <w:tabs>
              <w:tab w:val="clear" w:pos="8176"/>
              <w:tab w:val="right" w:pos="9026" w:leader="dot"/>
            </w:tabs>
            <w:rPr/>
          </w:pPr>
          <w:hyperlink w:anchor="__RefHeading___Toc2032973_3224264995">
            <w:r>
              <w:rPr>
                <w:webHidden/>
                <w:rStyle w:val="IndexLink"/>
                <w:rtl w:val="true"/>
              </w:rPr>
              <w:t>سابقه مباهلـه با يهـود</w:t>
            </w:r>
            <w:r>
              <w:rPr>
                <w:rStyle w:val="IndexLink"/>
                <w:rtl w:val="true"/>
              </w:rPr>
              <w:tab/>
            </w:r>
            <w:r>
              <w:rPr>
                <w:rStyle w:val="IndexLink"/>
              </w:rPr>
              <w:t>435</w:t>
            </w:r>
          </w:hyperlink>
        </w:p>
        <w:p>
          <w:pPr>
            <w:pStyle w:val="Contents4"/>
            <w:tabs>
              <w:tab w:val="clear" w:pos="8176"/>
              <w:tab w:val="right" w:pos="9026" w:leader="dot"/>
            </w:tabs>
            <w:rPr/>
          </w:pPr>
          <w:hyperlink w:anchor="__RefHeading___Toc2032975_3224264995">
            <w:r>
              <w:rPr>
                <w:webHidden/>
                <w:rStyle w:val="IndexLink"/>
                <w:rtl w:val="true"/>
              </w:rPr>
              <w:t xml:space="preserve">ايرادات بنى اسرائيلى </w:t>
            </w:r>
            <w:r>
              <w:rPr>
                <w:rStyle w:val="IndexLink"/>
                <w:rtl w:val="true"/>
              </w:rPr>
              <w:t xml:space="preserve">- </w:t>
            </w:r>
            <w:r>
              <w:rPr>
                <w:rStyle w:val="IndexLink"/>
                <w:rtl w:val="true"/>
              </w:rPr>
              <w:t>دشمنى با جبرائيل</w:t>
            </w:r>
            <w:r>
              <w:rPr>
                <w:rStyle w:val="IndexLink"/>
                <w:rtl w:val="true"/>
              </w:rPr>
              <w:tab/>
            </w:r>
            <w:r>
              <w:rPr>
                <w:rStyle w:val="IndexLink"/>
              </w:rPr>
              <w:t>436</w:t>
            </w:r>
          </w:hyperlink>
        </w:p>
        <w:p>
          <w:pPr>
            <w:pStyle w:val="Contents4"/>
            <w:tabs>
              <w:tab w:val="clear" w:pos="8176"/>
              <w:tab w:val="right" w:pos="9026" w:leader="dot"/>
            </w:tabs>
            <w:rPr/>
          </w:pPr>
          <w:hyperlink w:anchor="__RefHeading___Toc2032977_3224264995">
            <w:r>
              <w:rPr>
                <w:webHidden/>
                <w:rStyle w:val="IndexLink"/>
                <w:rtl w:val="true"/>
              </w:rPr>
              <w:t>بهـانه‌هاى يهود در عدم گرايش به اسلام</w:t>
            </w:r>
            <w:r>
              <w:rPr>
                <w:rStyle w:val="IndexLink"/>
                <w:rtl w:val="true"/>
              </w:rPr>
              <w:tab/>
            </w:r>
            <w:r>
              <w:rPr>
                <w:rStyle w:val="IndexLink"/>
              </w:rPr>
              <w:t>437</w:t>
            </w:r>
          </w:hyperlink>
        </w:p>
        <w:p>
          <w:pPr>
            <w:pStyle w:val="Contents4"/>
            <w:tabs>
              <w:tab w:val="clear" w:pos="8176"/>
              <w:tab w:val="right" w:pos="9026" w:leader="dot"/>
            </w:tabs>
            <w:rPr/>
          </w:pPr>
          <w:hyperlink w:anchor="__RefHeading___Toc2032979_3224264995">
            <w:r>
              <w:rPr>
                <w:webHidden/>
                <w:rStyle w:val="IndexLink"/>
                <w:rtl w:val="true"/>
              </w:rPr>
              <w:t>رابطه يهود با كفار</w:t>
            </w:r>
            <w:r>
              <w:rPr>
                <w:rStyle w:val="IndexLink"/>
                <w:rtl w:val="true"/>
              </w:rPr>
              <w:tab/>
            </w:r>
            <w:r>
              <w:rPr>
                <w:rStyle w:val="IndexLink"/>
              </w:rPr>
              <w:t>438</w:t>
            </w:r>
          </w:hyperlink>
        </w:p>
        <w:p>
          <w:pPr>
            <w:pStyle w:val="Contents4"/>
            <w:tabs>
              <w:tab w:val="clear" w:pos="8176"/>
              <w:tab w:val="right" w:pos="9026" w:leader="dot"/>
            </w:tabs>
            <w:rPr/>
          </w:pPr>
          <w:hyperlink w:anchor="__RefHeading___Toc2032981_3224264995">
            <w:r>
              <w:rPr>
                <w:webHidden/>
                <w:rStyle w:val="IndexLink"/>
                <w:rtl w:val="true"/>
              </w:rPr>
              <w:t>دستور اجتناب مسلمين از اختلاط با يهود و نصارى</w:t>
            </w:r>
            <w:r>
              <w:rPr>
                <w:rStyle w:val="IndexLink"/>
                <w:rtl w:val="true"/>
              </w:rPr>
              <w:tab/>
            </w:r>
            <w:r>
              <w:rPr>
                <w:rStyle w:val="IndexLink"/>
              </w:rPr>
              <w:t>439</w:t>
            </w:r>
          </w:hyperlink>
        </w:p>
        <w:p>
          <w:pPr>
            <w:pStyle w:val="Contents4"/>
            <w:tabs>
              <w:tab w:val="clear" w:pos="8176"/>
              <w:tab w:val="right" w:pos="9026" w:leader="dot"/>
            </w:tabs>
            <w:rPr/>
          </w:pPr>
          <w:hyperlink w:anchor="__RefHeading___Toc2032983_3224264995">
            <w:r>
              <w:rPr>
                <w:webHidden/>
                <w:rStyle w:val="IndexLink"/>
                <w:rtl w:val="true"/>
              </w:rPr>
              <w:t>دليل نهى مسلمين از آميزش با اهل كتاب</w:t>
            </w:r>
            <w:r>
              <w:rPr>
                <w:rStyle w:val="IndexLink"/>
                <w:rtl w:val="true"/>
              </w:rPr>
              <w:tab/>
            </w:r>
            <w:r>
              <w:rPr>
                <w:rStyle w:val="IndexLink"/>
              </w:rPr>
              <w:t>441</w:t>
            </w:r>
          </w:hyperlink>
        </w:p>
        <w:p>
          <w:pPr>
            <w:pStyle w:val="Contents3"/>
            <w:tabs>
              <w:tab w:val="clear" w:pos="8459"/>
              <w:tab w:val="right" w:pos="9026" w:leader="dot"/>
            </w:tabs>
            <w:rPr/>
          </w:pPr>
          <w:hyperlink w:anchor="__RefHeading___Toc2032985_3224264995">
            <w:r>
              <w:rPr>
                <w:webHidden/>
                <w:rStyle w:val="IndexLink"/>
                <w:rtl w:val="true"/>
              </w:rPr>
              <w:t>مباهله با مسيحيان صدر اسلام</w:t>
            </w:r>
            <w:r>
              <w:rPr>
                <w:rStyle w:val="IndexLink"/>
                <w:rtl w:val="true"/>
              </w:rPr>
              <w:tab/>
            </w:r>
            <w:r>
              <w:rPr>
                <w:rStyle w:val="IndexLink"/>
              </w:rPr>
              <w:t>442</w:t>
            </w:r>
          </w:hyperlink>
        </w:p>
        <w:p>
          <w:pPr>
            <w:pStyle w:val="Contents4"/>
            <w:tabs>
              <w:tab w:val="clear" w:pos="8176"/>
              <w:tab w:val="right" w:pos="9026" w:leader="dot"/>
            </w:tabs>
            <w:rPr/>
          </w:pPr>
          <w:hyperlink w:anchor="__RefHeading___Toc2032987_3224264995">
            <w:r>
              <w:rPr>
                <w:webHidden/>
                <w:rStyle w:val="IndexLink"/>
                <w:rtl w:val="true"/>
              </w:rPr>
              <w:t>بن‌بست مباحثات و آغاز مباهله</w:t>
            </w:r>
            <w:r>
              <w:rPr>
                <w:rStyle w:val="IndexLink"/>
                <w:rtl w:val="true"/>
              </w:rPr>
              <w:tab/>
            </w:r>
            <w:r>
              <w:rPr>
                <w:rStyle w:val="IndexLink"/>
              </w:rPr>
              <w:t>442</w:t>
            </w:r>
          </w:hyperlink>
        </w:p>
        <w:p>
          <w:pPr>
            <w:pStyle w:val="Contents4"/>
            <w:tabs>
              <w:tab w:val="clear" w:pos="8176"/>
              <w:tab w:val="right" w:pos="9026" w:leader="dot"/>
            </w:tabs>
            <w:rPr/>
          </w:pPr>
          <w:hyperlink w:anchor="__RefHeading___Toc2032989_3224264995">
            <w:r>
              <w:rPr>
                <w:webHidden/>
                <w:rStyle w:val="IndexLink"/>
                <w:rtl w:val="true"/>
              </w:rPr>
              <w:t>مفهوم مباهله و هدف مسيحيان</w:t>
            </w:r>
            <w:r>
              <w:rPr>
                <w:rStyle w:val="IndexLink"/>
                <w:rtl w:val="true"/>
              </w:rPr>
              <w:tab/>
            </w:r>
            <w:r>
              <w:rPr>
                <w:rStyle w:val="IndexLink"/>
              </w:rPr>
              <w:t>443</w:t>
            </w:r>
          </w:hyperlink>
        </w:p>
        <w:p>
          <w:pPr>
            <w:pStyle w:val="Contents4"/>
            <w:tabs>
              <w:tab w:val="clear" w:pos="8176"/>
              <w:tab w:val="right" w:pos="9026" w:leader="dot"/>
            </w:tabs>
            <w:rPr/>
          </w:pPr>
          <w:hyperlink w:anchor="__RefHeading___Toc2032991_3224264995">
            <w:r>
              <w:rPr>
                <w:webHidden/>
                <w:rStyle w:val="IndexLink"/>
                <w:rtl w:val="true"/>
              </w:rPr>
              <w:t>كيفيت انجام مباهله</w:t>
            </w:r>
            <w:r>
              <w:rPr>
                <w:rStyle w:val="IndexLink"/>
                <w:rtl w:val="true"/>
              </w:rPr>
              <w:tab/>
            </w:r>
            <w:r>
              <w:rPr>
                <w:rStyle w:val="IndexLink"/>
              </w:rPr>
              <w:t>444</w:t>
            </w:r>
          </w:hyperlink>
        </w:p>
        <w:p>
          <w:pPr>
            <w:pStyle w:val="Contents4"/>
            <w:tabs>
              <w:tab w:val="clear" w:pos="8176"/>
              <w:tab w:val="right" w:pos="9026" w:leader="dot"/>
            </w:tabs>
            <w:rPr/>
          </w:pPr>
          <w:hyperlink w:anchor="__RefHeading___Toc2032993_3224264995">
            <w:r>
              <w:rPr>
                <w:webHidden/>
                <w:rStyle w:val="IndexLink"/>
                <w:rtl w:val="true"/>
              </w:rPr>
              <w:t>تعليم نحوه مباهله در قـرآن</w:t>
            </w:r>
            <w:r>
              <w:rPr>
                <w:rStyle w:val="IndexLink"/>
                <w:rtl w:val="true"/>
              </w:rPr>
              <w:tab/>
            </w:r>
            <w:r>
              <w:rPr>
                <w:rStyle w:val="IndexLink"/>
              </w:rPr>
              <w:t>445</w:t>
            </w:r>
          </w:hyperlink>
        </w:p>
        <w:p>
          <w:pPr>
            <w:pStyle w:val="Contents4"/>
            <w:tabs>
              <w:tab w:val="clear" w:pos="8176"/>
              <w:tab w:val="right" w:pos="9026" w:leader="dot"/>
            </w:tabs>
            <w:rPr/>
          </w:pPr>
          <w:hyperlink w:anchor="__RefHeading___Toc2032995_3224264995">
            <w:r>
              <w:rPr>
                <w:webHidden/>
                <w:rStyle w:val="IndexLink"/>
                <w:rtl w:val="true"/>
              </w:rPr>
              <w:t>لجاجت مسيحيان در قبول حق</w:t>
            </w:r>
            <w:r>
              <w:rPr>
                <w:rStyle w:val="IndexLink"/>
                <w:rtl w:val="true"/>
              </w:rPr>
              <w:tab/>
            </w:r>
            <w:r>
              <w:rPr>
                <w:rStyle w:val="IndexLink"/>
              </w:rPr>
              <w:t>445</w:t>
            </w:r>
          </w:hyperlink>
        </w:p>
        <w:p>
          <w:pPr>
            <w:pStyle w:val="Contents4"/>
            <w:tabs>
              <w:tab w:val="clear" w:pos="8176"/>
              <w:tab w:val="right" w:pos="9026" w:leader="dot"/>
            </w:tabs>
            <w:rPr/>
          </w:pPr>
          <w:hyperlink w:anchor="__RefHeading___Toc2032997_3224264995">
            <w:r>
              <w:rPr>
                <w:webHidden/>
                <w:rStyle w:val="IndexLink"/>
                <w:rtl w:val="true"/>
              </w:rPr>
              <w:t>تفصيل مباحثه و مباهله با مسيحيان</w:t>
            </w:r>
            <w:r>
              <w:rPr>
                <w:rStyle w:val="IndexLink"/>
                <w:rtl w:val="true"/>
              </w:rPr>
              <w:tab/>
            </w:r>
            <w:r>
              <w:rPr>
                <w:rStyle w:val="IndexLink"/>
              </w:rPr>
              <w:t>446</w:t>
            </w:r>
          </w:hyperlink>
        </w:p>
        <w:p>
          <w:pPr>
            <w:pStyle w:val="Contents4"/>
            <w:tabs>
              <w:tab w:val="clear" w:pos="8176"/>
              <w:tab w:val="right" w:pos="9026" w:leader="dot"/>
            </w:tabs>
            <w:rPr/>
          </w:pPr>
          <w:hyperlink w:anchor="__RefHeading___Toc2032999_3224264995">
            <w:r>
              <w:rPr>
                <w:webHidden/>
                <w:rStyle w:val="IndexLink"/>
                <w:rtl w:val="true"/>
              </w:rPr>
              <w:t>نقش خانواده پيغمبر در مبـاهله</w:t>
            </w:r>
            <w:r>
              <w:rPr>
                <w:rStyle w:val="IndexLink"/>
                <w:rtl w:val="true"/>
              </w:rPr>
              <w:tab/>
            </w:r>
            <w:r>
              <w:rPr>
                <w:rStyle w:val="IndexLink"/>
              </w:rPr>
              <w:t>447</w:t>
            </w:r>
          </w:hyperlink>
        </w:p>
        <w:p>
          <w:pPr>
            <w:pStyle w:val="Contents4"/>
            <w:tabs>
              <w:tab w:val="clear" w:pos="8176"/>
              <w:tab w:val="right" w:pos="9026" w:leader="dot"/>
            </w:tabs>
            <w:rPr/>
          </w:pPr>
          <w:hyperlink w:anchor="__RefHeading___Toc2033001_3224264995">
            <w:r>
              <w:rPr>
                <w:webHidden/>
                <w:rStyle w:val="IndexLink"/>
                <w:rtl w:val="true"/>
              </w:rPr>
              <w:t>نفرات و مشخصات مسيحيان طرف مباهله</w:t>
            </w:r>
            <w:r>
              <w:rPr>
                <w:rStyle w:val="IndexLink"/>
                <w:rtl w:val="true"/>
              </w:rPr>
              <w:tab/>
            </w:r>
            <w:r>
              <w:rPr>
                <w:rStyle w:val="IndexLink"/>
              </w:rPr>
              <w:t>448</w:t>
            </w:r>
          </w:hyperlink>
        </w:p>
        <w:p>
          <w:pPr>
            <w:pStyle w:val="Contents2"/>
            <w:tabs>
              <w:tab w:val="clear" w:pos="8743"/>
              <w:tab w:val="right" w:pos="9026" w:leader="dot"/>
            </w:tabs>
            <w:rPr/>
          </w:pPr>
          <w:hyperlink w:anchor="__RefHeading___Toc2033003_3224264995">
            <w:r>
              <w:rPr>
                <w:webHidden/>
                <w:rStyle w:val="IndexLink"/>
                <w:rtl w:val="true"/>
              </w:rPr>
              <w:t>تاريخ تفكر اسلامي</w:t>
            </w:r>
            <w:r>
              <w:rPr>
                <w:rStyle w:val="IndexLink"/>
                <w:rtl w:val="true"/>
              </w:rPr>
              <w:tab/>
            </w:r>
            <w:r>
              <w:rPr>
                <w:rStyle w:val="IndexLink"/>
              </w:rPr>
              <w:t>450</w:t>
            </w:r>
          </w:hyperlink>
        </w:p>
        <w:p>
          <w:pPr>
            <w:pStyle w:val="Contents3"/>
            <w:tabs>
              <w:tab w:val="clear" w:pos="8459"/>
              <w:tab w:val="right" w:pos="9026" w:leader="dot"/>
            </w:tabs>
            <w:rPr/>
          </w:pPr>
          <w:hyperlink w:anchor="__RefHeading___Toc2033005_3224264995">
            <w:r>
              <w:rPr>
                <w:webHidden/>
                <w:rStyle w:val="IndexLink"/>
                <w:rtl w:val="true"/>
              </w:rPr>
              <w:t>منشاء و منطق حركات فكري</w:t>
            </w:r>
            <w:r>
              <w:rPr>
                <w:rStyle w:val="IndexLink"/>
                <w:rtl w:val="true"/>
              </w:rPr>
              <w:tab/>
            </w:r>
            <w:r>
              <w:rPr>
                <w:rStyle w:val="IndexLink"/>
              </w:rPr>
              <w:t>450</w:t>
            </w:r>
          </w:hyperlink>
        </w:p>
        <w:p>
          <w:pPr>
            <w:pStyle w:val="Contents4"/>
            <w:tabs>
              <w:tab w:val="clear" w:pos="8176"/>
              <w:tab w:val="right" w:pos="9026" w:leader="dot"/>
            </w:tabs>
            <w:rPr/>
          </w:pPr>
          <w:hyperlink w:anchor="__RefHeading___Toc2033007_3224264995">
            <w:r>
              <w:rPr>
                <w:webHidden/>
                <w:rStyle w:val="IndexLink"/>
                <w:rtl w:val="true"/>
              </w:rPr>
              <w:t>حركت فكرى در تاريخ اسلام</w:t>
            </w:r>
            <w:r>
              <w:rPr>
                <w:rStyle w:val="IndexLink"/>
                <w:rtl w:val="true"/>
              </w:rPr>
              <w:tab/>
            </w:r>
            <w:r>
              <w:rPr>
                <w:rStyle w:val="IndexLink"/>
              </w:rPr>
              <w:t>450</w:t>
            </w:r>
          </w:hyperlink>
        </w:p>
        <w:p>
          <w:pPr>
            <w:pStyle w:val="Contents4"/>
            <w:tabs>
              <w:tab w:val="clear" w:pos="8176"/>
              <w:tab w:val="right" w:pos="9026" w:leader="dot"/>
            </w:tabs>
            <w:rPr/>
          </w:pPr>
          <w:hyperlink w:anchor="__RefHeading___Toc2033009_3224264995">
            <w:r>
              <w:rPr>
                <w:webHidden/>
                <w:rStyle w:val="IndexLink"/>
                <w:rtl w:val="true"/>
              </w:rPr>
              <w:t>منطـــق قـــرآن</w:t>
            </w:r>
            <w:r>
              <w:rPr>
                <w:rStyle w:val="IndexLink"/>
                <w:rtl w:val="true"/>
              </w:rPr>
              <w:tab/>
            </w:r>
            <w:r>
              <w:rPr>
                <w:rStyle w:val="IndexLink"/>
              </w:rPr>
              <w:t>453</w:t>
            </w:r>
          </w:hyperlink>
        </w:p>
        <w:p>
          <w:pPr>
            <w:pStyle w:val="Contents4"/>
            <w:tabs>
              <w:tab w:val="clear" w:pos="8176"/>
              <w:tab w:val="right" w:pos="9026" w:leader="dot"/>
            </w:tabs>
            <w:rPr/>
          </w:pPr>
          <w:hyperlink w:anchor="__RefHeading___Toc2033011_3224264995">
            <w:r>
              <w:rPr>
                <w:webHidden/>
                <w:rStyle w:val="IndexLink"/>
                <w:rtl w:val="true"/>
              </w:rPr>
              <w:t>آغاز حركات فكرى در مدينة النبى</w:t>
            </w:r>
            <w:r>
              <w:rPr>
                <w:rStyle w:val="IndexLink"/>
                <w:rtl w:val="true"/>
              </w:rPr>
              <w:tab/>
            </w:r>
            <w:r>
              <w:rPr>
                <w:rStyle w:val="IndexLink"/>
              </w:rPr>
              <w:t>454</w:t>
            </w:r>
          </w:hyperlink>
        </w:p>
        <w:p>
          <w:pPr>
            <w:pStyle w:val="Contents4"/>
            <w:tabs>
              <w:tab w:val="clear" w:pos="8176"/>
              <w:tab w:val="right" w:pos="9026" w:leader="dot"/>
            </w:tabs>
            <w:rPr/>
          </w:pPr>
          <w:hyperlink w:anchor="__RefHeading___Toc2033013_3224264995">
            <w:r>
              <w:rPr>
                <w:webHidden/>
                <w:rStyle w:val="IndexLink"/>
                <w:rtl w:val="true"/>
              </w:rPr>
              <w:t>تأثير فتوحات دوره خلفا در حركات فكرى</w:t>
            </w:r>
            <w:r>
              <w:rPr>
                <w:rStyle w:val="IndexLink"/>
                <w:rtl w:val="true"/>
              </w:rPr>
              <w:tab/>
            </w:r>
            <w:r>
              <w:rPr>
                <w:rStyle w:val="IndexLink"/>
              </w:rPr>
              <w:t>454</w:t>
            </w:r>
          </w:hyperlink>
        </w:p>
        <w:p>
          <w:pPr>
            <w:pStyle w:val="Contents4"/>
            <w:tabs>
              <w:tab w:val="clear" w:pos="8176"/>
              <w:tab w:val="right" w:pos="9026" w:leader="dot"/>
            </w:tabs>
            <w:rPr/>
          </w:pPr>
          <w:hyperlink w:anchor="__RefHeading___Toc2033015_3224264995">
            <w:r>
              <w:rPr>
                <w:webHidden/>
                <w:rStyle w:val="IndexLink"/>
                <w:rtl w:val="true"/>
              </w:rPr>
              <w:t>رواج حديث و تغيير حركت فكرى</w:t>
            </w:r>
            <w:r>
              <w:rPr>
                <w:rStyle w:val="IndexLink"/>
                <w:rtl w:val="true"/>
              </w:rPr>
              <w:tab/>
            </w:r>
            <w:r>
              <w:rPr>
                <w:rStyle w:val="IndexLink"/>
              </w:rPr>
              <w:t>455</w:t>
            </w:r>
          </w:hyperlink>
        </w:p>
        <w:p>
          <w:pPr>
            <w:pStyle w:val="Contents4"/>
            <w:tabs>
              <w:tab w:val="clear" w:pos="8176"/>
              <w:tab w:val="right" w:pos="9026" w:leader="dot"/>
            </w:tabs>
            <w:rPr/>
          </w:pPr>
          <w:hyperlink w:anchor="__RefHeading___Toc2033017_3224264995">
            <w:r>
              <w:rPr>
                <w:webHidden/>
                <w:rStyle w:val="IndexLink"/>
                <w:rtl w:val="true"/>
              </w:rPr>
              <w:t>محروميت مردم از احاديث خاندان نبوت</w:t>
            </w:r>
            <w:r>
              <w:rPr>
                <w:rStyle w:val="IndexLink"/>
                <w:rtl w:val="true"/>
              </w:rPr>
              <w:tab/>
            </w:r>
            <w:r>
              <w:rPr>
                <w:rStyle w:val="IndexLink"/>
              </w:rPr>
              <w:t>457</w:t>
            </w:r>
          </w:hyperlink>
        </w:p>
        <w:p>
          <w:pPr>
            <w:pStyle w:val="Contents3"/>
            <w:tabs>
              <w:tab w:val="clear" w:pos="8459"/>
              <w:tab w:val="right" w:pos="9026" w:leader="dot"/>
            </w:tabs>
            <w:rPr/>
          </w:pPr>
          <w:hyperlink w:anchor="__RefHeading___Toc2033019_3224264995">
            <w:r>
              <w:rPr>
                <w:webHidden/>
                <w:rStyle w:val="IndexLink"/>
                <w:rtl w:val="true"/>
              </w:rPr>
              <w:t>مكاتب فكري در صدر اسلام</w:t>
            </w:r>
            <w:r>
              <w:rPr>
                <w:rStyle w:val="IndexLink"/>
                <w:rtl w:val="true"/>
              </w:rPr>
              <w:tab/>
            </w:r>
            <w:r>
              <w:rPr>
                <w:rStyle w:val="IndexLink"/>
              </w:rPr>
              <w:t>459</w:t>
            </w:r>
          </w:hyperlink>
        </w:p>
        <w:p>
          <w:pPr>
            <w:pStyle w:val="Contents4"/>
            <w:tabs>
              <w:tab w:val="clear" w:pos="8176"/>
              <w:tab w:val="right" w:pos="9026" w:leader="dot"/>
            </w:tabs>
            <w:rPr/>
          </w:pPr>
          <w:hyperlink w:anchor="__RefHeading___Toc2033021_3224264995">
            <w:r>
              <w:rPr>
                <w:webHidden/>
                <w:rStyle w:val="IndexLink"/>
                <w:rtl w:val="true"/>
              </w:rPr>
              <w:t>بحث‌هاى كلامى در ادوار مختلف</w:t>
            </w:r>
            <w:r>
              <w:rPr>
                <w:rStyle w:val="IndexLink"/>
                <w:rtl w:val="true"/>
              </w:rPr>
              <w:tab/>
            </w:r>
            <w:r>
              <w:rPr>
                <w:rStyle w:val="IndexLink"/>
              </w:rPr>
              <w:t>459</w:t>
            </w:r>
          </w:hyperlink>
        </w:p>
        <w:p>
          <w:pPr>
            <w:pStyle w:val="Contents4"/>
            <w:tabs>
              <w:tab w:val="clear" w:pos="8176"/>
              <w:tab w:val="right" w:pos="9026" w:leader="dot"/>
            </w:tabs>
            <w:rPr/>
          </w:pPr>
          <w:hyperlink w:anchor="__RefHeading___Toc2033023_3224264995">
            <w:r>
              <w:rPr>
                <w:webHidden/>
                <w:rStyle w:val="IndexLink"/>
                <w:rtl w:val="true"/>
              </w:rPr>
              <w:t>تحولات فكرى دوره اموى و عباسى</w:t>
            </w:r>
            <w:r>
              <w:rPr>
                <w:rStyle w:val="IndexLink"/>
                <w:rtl w:val="true"/>
              </w:rPr>
              <w:tab/>
            </w:r>
            <w:r>
              <w:rPr>
                <w:rStyle w:val="IndexLink"/>
              </w:rPr>
              <w:t>460</w:t>
            </w:r>
          </w:hyperlink>
        </w:p>
        <w:p>
          <w:pPr>
            <w:pStyle w:val="Contents4"/>
            <w:tabs>
              <w:tab w:val="clear" w:pos="8176"/>
              <w:tab w:val="right" w:pos="9026" w:leader="dot"/>
            </w:tabs>
            <w:rPr/>
          </w:pPr>
          <w:hyperlink w:anchor="__RefHeading___Toc2033025_3224264995">
            <w:r>
              <w:rPr>
                <w:webHidden/>
                <w:rStyle w:val="IndexLink"/>
                <w:rtl w:val="true"/>
              </w:rPr>
              <w:t>تولد مكاتب فكرى معتزله و اشاعره</w:t>
            </w:r>
            <w:r>
              <w:rPr>
                <w:rStyle w:val="IndexLink"/>
                <w:rtl w:val="true"/>
              </w:rPr>
              <w:tab/>
            </w:r>
            <w:r>
              <w:rPr>
                <w:rStyle w:val="IndexLink"/>
              </w:rPr>
              <w:t>461</w:t>
            </w:r>
          </w:hyperlink>
        </w:p>
        <w:p>
          <w:pPr>
            <w:pStyle w:val="Contents4"/>
            <w:tabs>
              <w:tab w:val="clear" w:pos="8176"/>
              <w:tab w:val="right" w:pos="9026" w:leader="dot"/>
            </w:tabs>
            <w:rPr/>
          </w:pPr>
          <w:hyperlink w:anchor="__RefHeading___Toc2033027_3224264995">
            <w:r>
              <w:rPr>
                <w:webHidden/>
                <w:rStyle w:val="IndexLink"/>
                <w:rtl w:val="true"/>
              </w:rPr>
              <w:t>بحث‌هاى كلامى در شيعـه</w:t>
            </w:r>
            <w:r>
              <w:rPr>
                <w:rStyle w:val="IndexLink"/>
                <w:rtl w:val="true"/>
              </w:rPr>
              <w:tab/>
            </w:r>
            <w:r>
              <w:rPr>
                <w:rStyle w:val="IndexLink"/>
              </w:rPr>
              <w:t>462</w:t>
            </w:r>
          </w:hyperlink>
        </w:p>
        <w:p>
          <w:pPr>
            <w:pStyle w:val="Contents4"/>
            <w:tabs>
              <w:tab w:val="clear" w:pos="8176"/>
              <w:tab w:val="right" w:pos="9026" w:leader="dot"/>
            </w:tabs>
            <w:rPr/>
          </w:pPr>
          <w:hyperlink w:anchor="__RefHeading___Toc2033029_3224264995">
            <w:r>
              <w:rPr>
                <w:webHidden/>
                <w:rStyle w:val="IndexLink"/>
                <w:rtl w:val="true"/>
              </w:rPr>
              <w:t>برخورد نفوذ علوم بيگانه با ظواهر دين</w:t>
            </w:r>
            <w:r>
              <w:rPr>
                <w:rStyle w:val="IndexLink"/>
                <w:rtl w:val="true"/>
              </w:rPr>
              <w:tab/>
            </w:r>
            <w:r>
              <w:rPr>
                <w:rStyle w:val="IndexLink"/>
              </w:rPr>
              <w:t>463</w:t>
            </w:r>
          </w:hyperlink>
        </w:p>
        <w:p>
          <w:pPr>
            <w:pStyle w:val="Contents4"/>
            <w:tabs>
              <w:tab w:val="clear" w:pos="8176"/>
              <w:tab w:val="right" w:pos="9026" w:leader="dot"/>
            </w:tabs>
            <w:rPr/>
          </w:pPr>
          <w:hyperlink w:anchor="__RefHeading___Toc2033031_3224264995">
            <w:r>
              <w:rPr>
                <w:webHidden/>
                <w:rStyle w:val="IndexLink"/>
                <w:rtl w:val="true"/>
              </w:rPr>
              <w:t>تجديد بناى فلسفه</w:t>
            </w:r>
            <w:r>
              <w:rPr>
                <w:rStyle w:val="IndexLink"/>
                <w:rtl w:val="true"/>
              </w:rPr>
              <w:tab/>
            </w:r>
            <w:r>
              <w:rPr>
                <w:rStyle w:val="IndexLink"/>
              </w:rPr>
              <w:t>464</w:t>
            </w:r>
          </w:hyperlink>
        </w:p>
        <w:p>
          <w:pPr>
            <w:pStyle w:val="Contents4"/>
            <w:tabs>
              <w:tab w:val="clear" w:pos="8176"/>
              <w:tab w:val="right" w:pos="9026" w:leader="dot"/>
            </w:tabs>
            <w:rPr/>
          </w:pPr>
          <w:hyperlink w:anchor="__RefHeading___Toc2033033_3224264995">
            <w:r>
              <w:rPr>
                <w:webHidden/>
                <w:rStyle w:val="IndexLink"/>
                <w:rtl w:val="true"/>
              </w:rPr>
              <w:t>ظهور تصوف و رويارويى شريعت با طريقت</w:t>
            </w:r>
            <w:r>
              <w:rPr>
                <w:rStyle w:val="IndexLink"/>
                <w:rtl w:val="true"/>
              </w:rPr>
              <w:tab/>
            </w:r>
            <w:r>
              <w:rPr>
                <w:rStyle w:val="IndexLink"/>
              </w:rPr>
              <w:t>465</w:t>
            </w:r>
          </w:hyperlink>
        </w:p>
        <w:p>
          <w:pPr>
            <w:pStyle w:val="Contents4"/>
            <w:tabs>
              <w:tab w:val="clear" w:pos="8176"/>
              <w:tab w:val="right" w:pos="9026" w:leader="dot"/>
            </w:tabs>
            <w:rPr/>
          </w:pPr>
          <w:hyperlink w:anchor="__RefHeading___Toc2033035_3224264995">
            <w:r>
              <w:rPr>
                <w:webHidden/>
                <w:rStyle w:val="IndexLink"/>
                <w:rtl w:val="true"/>
              </w:rPr>
              <w:t>علل انحراف صوفيگرى</w:t>
            </w:r>
            <w:r>
              <w:rPr>
                <w:rStyle w:val="IndexLink"/>
                <w:rtl w:val="true"/>
              </w:rPr>
              <w:tab/>
            </w:r>
            <w:r>
              <w:rPr>
                <w:rStyle w:val="IndexLink"/>
              </w:rPr>
              <w:t>466</w:t>
            </w:r>
          </w:hyperlink>
        </w:p>
        <w:p>
          <w:pPr>
            <w:pStyle w:val="Contents4"/>
            <w:tabs>
              <w:tab w:val="clear" w:pos="8176"/>
              <w:tab w:val="right" w:pos="9026" w:leader="dot"/>
            </w:tabs>
            <w:rPr/>
          </w:pPr>
          <w:hyperlink w:anchor="__RefHeading___Toc2033037_3224264995">
            <w:r>
              <w:rPr>
                <w:webHidden/>
                <w:rStyle w:val="IndexLink"/>
                <w:rtl w:val="true"/>
              </w:rPr>
              <w:t>تحولات بعدى در بازسازى حركت فكرى</w:t>
            </w:r>
            <w:r>
              <w:rPr>
                <w:rStyle w:val="IndexLink"/>
                <w:rtl w:val="true"/>
              </w:rPr>
              <w:tab/>
            </w:r>
            <w:r>
              <w:rPr>
                <w:rStyle w:val="IndexLink"/>
              </w:rPr>
              <w:t>467</w:t>
            </w:r>
          </w:hyperlink>
        </w:p>
        <w:p>
          <w:pPr>
            <w:pStyle w:val="Contents4"/>
            <w:tabs>
              <w:tab w:val="clear" w:pos="8176"/>
              <w:tab w:val="right" w:pos="9026" w:leader="dot"/>
            </w:tabs>
            <w:rPr/>
          </w:pPr>
          <w:hyperlink w:anchor="__RefHeading___Toc2033039_3224264995">
            <w:r>
              <w:rPr>
                <w:webHidden/>
                <w:rStyle w:val="IndexLink"/>
                <w:rtl w:val="true"/>
              </w:rPr>
              <w:t xml:space="preserve">قدريه و معتزله </w:t>
            </w:r>
            <w:r>
              <w:rPr>
                <w:rStyle w:val="IndexLink"/>
                <w:rtl w:val="true"/>
              </w:rPr>
              <w:t>(</w:t>
            </w:r>
            <w:r>
              <w:rPr>
                <w:rStyle w:val="IndexLink"/>
                <w:rtl w:val="true"/>
              </w:rPr>
              <w:t>مسئله جبر و تفويض</w:t>
            </w:r>
            <w:r>
              <w:rPr>
                <w:rStyle w:val="IndexLink"/>
                <w:rtl w:val="true"/>
              </w:rPr>
              <w:t>)</w:t>
              <w:tab/>
            </w:r>
            <w:r>
              <w:rPr>
                <w:rStyle w:val="IndexLink"/>
              </w:rPr>
              <w:t>468</w:t>
            </w:r>
          </w:hyperlink>
        </w:p>
        <w:p>
          <w:pPr>
            <w:pStyle w:val="Contents4"/>
            <w:tabs>
              <w:tab w:val="clear" w:pos="8176"/>
              <w:tab w:val="right" w:pos="9026" w:leader="dot"/>
            </w:tabs>
            <w:rPr/>
          </w:pPr>
          <w:hyperlink w:anchor="__RefHeading___Toc2033041_3224264995">
            <w:r>
              <w:rPr>
                <w:webHidden/>
                <w:rStyle w:val="IndexLink"/>
                <w:rtl w:val="true"/>
              </w:rPr>
              <w:t>مسئله قدر</w:t>
            </w:r>
            <w:r>
              <w:rPr>
                <w:rStyle w:val="IndexLink"/>
                <w:rtl w:val="true"/>
              </w:rPr>
              <w:tab/>
            </w:r>
            <w:r>
              <w:rPr>
                <w:rStyle w:val="IndexLink"/>
              </w:rPr>
              <w:t>469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29_120591"/>
      <w:bookmarkStart w:id="1" w:name="pg12829_120591"/>
      <w:bookmarkEnd w:id="1"/>
    </w:p>
    <w:p>
      <w:pPr>
        <w:pStyle w:val="Heading2"/>
        <w:numPr>
          <w:ilvl w:val="1"/>
          <w:numId w:val="1"/>
        </w:numPr>
        <w:rPr/>
      </w:pPr>
      <w:bookmarkStart w:id="2" w:name="pg12829_120591"/>
      <w:bookmarkStart w:id="3" w:name="__RefHeading___Toc2032107_3224264995"/>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مرتضي،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مهدي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 معاونت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مركز چاپ و نشر،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ريال ؛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شناخت خدا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محمدحسين،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تفسير‌القرآن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۱۷۲۶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32109_3224264995"/>
      <w:bookmarkStart w:id="6" w:name="_Toc2"/>
      <w:bookmarkEnd w:id="5"/>
      <w:r>
        <w:rPr>
          <w:rtl w:val="true"/>
        </w:rPr>
        <w:t>اشاره</w:t>
      </w:r>
      <w:bookmarkStart w:id="7" w:name="pg12829_120609"/>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032111_3224264995"/>
      <w:bookmarkStart w:id="9" w:name="_Toc3"/>
      <w:bookmarkEnd w:id="7"/>
      <w:bookmarkEnd w:id="8"/>
      <w:r>
        <w:rPr>
          <w:rtl w:val="true"/>
        </w:rPr>
        <w:t>مقـدمـه مـؤلـف</w:t>
      </w:r>
      <w:bookmarkEnd w:id="9"/>
    </w:p>
    <w:p>
      <w:pPr>
        <w:pStyle w:val="BookText"/>
        <w:rPr/>
      </w:pPr>
      <w:r>
        <w:rPr>
          <w:rFonts w:ascii="Amiri" w:hAnsi="Amiri" w:eastAsia="Amiri" w:cs="Amiri"/>
          <w:color w:val="111111"/>
          <w:sz w:val="28"/>
          <w:sz w:val="28"/>
          <w:szCs w:val="28"/>
          <w:rtl w:val="true"/>
          <w:lang w:bidi="ar-SA"/>
        </w:rPr>
        <w:t>اِنَّــهُ لَقُـرْآنٌ كَـــريــمٌ</w:t>
      </w:r>
    </w:p>
    <w:p>
      <w:pPr>
        <w:pStyle w:val="BookText"/>
        <w:rPr/>
      </w:pPr>
      <w:r>
        <w:rPr>
          <w:rFonts w:ascii="Amiri" w:hAnsi="Amiri" w:eastAsia="Amiri" w:cs="Amiri"/>
          <w:color w:val="111111"/>
          <w:sz w:val="28"/>
          <w:sz w:val="28"/>
          <w:szCs w:val="28"/>
          <w:rtl w:val="true"/>
          <w:lang w:bidi="ar-SA"/>
        </w:rPr>
        <w:t>فـى كِتــابٍ مَكْنُـــــونٍ</w:t>
      </w:r>
    </w:p>
    <w:p>
      <w:pPr>
        <w:pStyle w:val="BookText"/>
        <w:rPr/>
      </w:pPr>
      <w:r>
        <w:rPr>
          <w:rFonts w:ascii="Amiri" w:hAnsi="Amiri" w:eastAsia="Amiri" w:cs="Amiri"/>
          <w:color w:val="111111"/>
          <w:sz w:val="28"/>
          <w:sz w:val="28"/>
          <w:szCs w:val="28"/>
          <w:rtl w:val="true"/>
          <w:lang w:bidi="ar-SA"/>
        </w:rPr>
        <w:t>لا يَمَسُّــهُ اِلاَّ الْمُطَهَّـــروُنَ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قـــــــــرآنـى اســت كــريـــــــــــم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كتــــــــابــــــــــــــى مكنـــــــــــــــــــــــــــــــــــــــــــون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دست پــاكــان و فهـم خاصان بدان نرسد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به منزله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فرهنگ معارف قرآن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انتخـاب و تلخيـص، و بر حسب موضوع، طبقه‌بندى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بندي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 قرآن كريم در تفسير الميزان قريب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انتخاب شد كه هر يك يا چند موضوع، عنواني براى تهيه يك كتاب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 در داخل خود به چندين فصل يا عنوان فرعى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هرفصل نيز به سرفصل‌هايى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سرفصل‌ها، آيات و مفاهيم قرآنى از متن تفسيـر الميــزان انتخــاب و پس از تلخيص، به روال منطقى طبقه‌بندى و درج گرديد، به طورى كه خواننده جوان و محقق ما با مطالعه اين مطالب كوتاه وارد جهان شگفت‌انگيز آيات و معارف قرآن عظيم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تعدادي از اين مجلدات هم گفتارهاي مربوط به همين موضوعات و همچنين تحقيقاتي است كه علامه طباطبائي رضوان الله عليه درباره اهداف آيات و سوره هاي قرآن كريم به عمل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كار، مجموع اين معارف به قريب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سرفصل بالغ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انتخاب مطالب، تلخيص، عنوان بندي و نگارش، قريب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داشتــه و با توفيق الهى در ليالى مبــاركه قدر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پذيرفتــه و آمــاده چــاپ و نشــر گـرديـده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گرفته شد اين مجلدات بر اساس سليقه خوانندگان در شكل ها و قطع هاي مختلف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وزيري تعداد اين مجلدات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جيبي هر عنوان موضوع يك كتاب در نظر گرفته شد و در نتيجه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مجلدات تاكنون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وزيري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شناخت خدا، نظام آفرينش، ملائكه و جن و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جيبي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موضوعي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در نظام آفرينش، خانواده، جنگ و صلح، جن و شيطان، غذا و تغذيه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موسسه قرآني تفسير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دانش و بيان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مجلدات حاضر بدون امتياز تاليف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ناشري مي تواند در اشاعه معارف آسماني قرآن نسبت به چاپ و نشر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عناوين مناسب و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نمايد و هر موسسه يا فردي آنها را در سايت اينترنتي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تأليف اين كتاب</w:t>
      </w:r>
    </w:p>
    <w:p>
      <w:pPr>
        <w:pStyle w:val="BookText"/>
        <w:rPr/>
      </w:pPr>
      <w:r>
        <w:rPr>
          <w:rFonts w:ascii="IRNazanin" w:hAnsi="IRNazanin" w:eastAsia="IRNazanin"/>
          <w:color w:val="111111"/>
          <w:sz w:val="28"/>
          <w:sz w:val="28"/>
          <w:szCs w:val="28"/>
          <w:rtl w:val="true"/>
          <w:lang w:bidi="fa-IR"/>
        </w:rPr>
        <w:t>هـــــدف از تهيه اين مجموعــه و نوع طبقه‌بندى مطالب در آن، تسهيل مراجعه به شرح و تفسير آيات و معارف قرآن شريف، از جانب علاقمندان علوم قرآنى، مخصوصا محققين جوان است كه بتوانند اطلاعات خود را از طريق بيان مفسرى بزرگ چون علامه فقيد آية اللّه طباطبايى دريافت كنند و براى هر سؤال پاسخى مشخص و روشــن داشتـــه باشنــد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ضرورت تأليف اين كتاب</w:t>
      </w:r>
    </w:p>
    <w:p>
      <w:pPr>
        <w:pStyle w:val="BookText"/>
        <w:rPr/>
      </w:pPr>
      <w:r>
        <w:rPr>
          <w:rFonts w:ascii="IRNazanin" w:hAnsi="IRNazanin" w:eastAsia="IRNazanin"/>
          <w:color w:val="111111"/>
          <w:sz w:val="28"/>
          <w:sz w:val="28"/>
          <w:szCs w:val="28"/>
          <w:rtl w:val="true"/>
          <w:lang w:bidi="fa-IR"/>
        </w:rPr>
        <w:t>سال‌هاى طولانى، مطالب متعدد و متنوع درباره مفاهيم قرآن شريف مى‌آموختيم اما وقتى در مقابل يك سؤال درباره معارف و شرايع دين‌مان قرار مى‌گرفتيم، يك جواب مدون و مشخص نداشتيم بلكه به اندازه مطالب متعدد و متنوعى كه شنيده بوديم بايد جواب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تفسير الميزان علامه طباطبايى، قدس‌اللّه سرّه الشريف، ترجمه شد و در دسترس جامعه مسلمان ايرانى قرار گرفت، اين مشكل حل شد و جوابى را كه لازم بود مى‌توانستيم از متن خود قرآن، با تفسير روشن و قابل اعتمادِ فردى كه به اسرار مكنون دست يافته بود،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مشكل مى‌نمود گشتن و پيدا كردن آن جواب از لابلاى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فارسى اين تفسير گرانمايه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ضرورت احساس شد كه مطالب به صورت موضوعى طبقه‌بندى و خلاصه شود و در قالب يك دائرة‌المعــارف در دستــرس همه دين‌دوستان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انگيزه‌اى بـود كـه مـوجب تهيه اين مجلــدات گــرديد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اين مجلدات شامل تمامى جزئيات سوره‌ها و آيات الهى قرآن نمى‌شود، بلكه سعى شده مطالبى انتخاب شود كه در تفسير آيات و مفاهيم قرآنى، علامه بزرگوار به</w:t>
      </w:r>
      <w:bookmarkStart w:id="10" w:name="pg12829_120612"/>
    </w:p>
    <w:p>
      <w:pPr>
        <w:pStyle w:val="BookText"/>
        <w:rPr/>
      </w:pPr>
      <w:bookmarkEnd w:id="10"/>
      <w:r>
        <w:rPr>
          <w:rFonts w:ascii="IRNazanin" w:hAnsi="IRNazanin" w:eastAsia="IRNazanin"/>
          <w:color w:val="111111"/>
          <w:sz w:val="28"/>
          <w:sz w:val="28"/>
          <w:szCs w:val="28"/>
          <w:rtl w:val="true"/>
          <w:lang w:bidi="fa-IR"/>
        </w:rPr>
        <w:t>شرح و بسط و تفهيم مطلب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اصــول ايــن مطــالــب با تــوضيــح و تفصيــل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كــه خـواننــده مى‌تواند براى پى‌گيرى آن‌ها به خود الميزان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مستند هــر مطلــب با ذكــر شمــاره مجلــد و شماره صفحه مربوطه و آيه مـورد استناد در هر مطلب قيد گرديده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ذكراين نكته لازم است كه ترجمه تفسيرالميزان در اوايل انتشار 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و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منتشر شده و يا در لوح هاي فشرده يا در اينترنت قرار گرفته است، به تبع آن نيز در تهيه مجلدات اوليه اين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تاريخ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جلدي اوليه و در تهيه مجلدات بعدي از ترجمه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جلدي آن و يا از لوح هاي فشرده استفاده شده است، لذا بهتراست درصورت نياز به مراجعه به ترجمه الميزان، علاوه برشماره مجلدات، ترتيب عددى آيات نيز،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همه بندگانى هستيم هر يك حامل وظيفه تعيين شده از جانب دوست و آنچه انجــام شــده و مى‌شـود، همه از جانب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صلوات خدا بر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جليلش باد كه نخستين حاملان اين وظيفه الهى بودند و بر علامه فقيد آية اللّه طباطبايى و اجداد او، و بر همه وظيفه داران اين مجموعه شريف و آباء و اجدادشان باد، كه مسلمان شايسته‌اى بودند و ما را نيز در مسيــر شنــاخت اسـلام واقعى پرورش دادنـد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السَّماواتِ وَ الْأَرْضِ أَنْتَ وَلِيِّي فِي الدُّنْيا وَ الْآخِرَةِ تَوَفَّني مُسْلِماً وَ أَلْحِقْني بِالصَّالِحينَ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ليلة القدر سال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سيد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032113_3224264995"/>
      <w:bookmarkStart w:id="12" w:name="_Toc4"/>
      <w:bookmarkEnd w:id="11"/>
      <w:r>
        <w:rPr>
          <w:rtl w:val="true"/>
        </w:rPr>
        <w:t>اظهار نظرها درباره چاپ هاي نخست</w:t>
      </w:r>
      <w:bookmarkEnd w:id="12"/>
    </w:p>
    <w:p>
      <w:pPr>
        <w:pStyle w:val="BookText"/>
        <w:rPr/>
      </w:pPr>
      <w:r>
        <w:rPr>
          <w:rFonts w:ascii="IRNazanin" w:hAnsi="IRNazanin" w:eastAsia="IRNazanin"/>
          <w:color w:val="111111"/>
          <w:sz w:val="28"/>
          <w:sz w:val="28"/>
          <w:szCs w:val="28"/>
          <w:rtl w:val="true"/>
          <w:lang w:bidi="fa-IR"/>
        </w:rPr>
        <w:t xml:space="preserve">پس از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استقبال محققين و دانشمندان به جائي رسيد كه ما را بر آن داشت تا قبل از آغاز مطالعه اين كتاب، سري بزنيم به سايت هاي اينترنتي و جرايد كشور، نقد و اظهار نظر هائي را كه درباره چاپ قبلي اين مجموعه با ارزش از طرف پژوهشگران محترم اظهار شده است، درج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سايت گودريدز </w:t>
      </w:r>
      <w:r>
        <w:rPr>
          <w:rFonts w:eastAsia="Times New Roman" w:cs="Times New Roman" w:ascii="Times New Roman" w:hAnsi="Times New Roman"/>
          <w:color w:val="111111"/>
          <w:sz w:val="28"/>
          <w:szCs w:val="28"/>
          <w:lang w:val="en-US" w:bidi="en-US"/>
        </w:rPr>
        <w:t>www.goodreads.com/book/show/8553126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كه در آن از همه جاي دنيا افراد علاقمند به كتاب مي توانند بهترين كتابهائي را كه خوانده اند معـرفي كنند، آقاي محمد رضــا ملائي از شهر مقدس مشهد مشخصاتي از جـلد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كتابهاي مورد علاقه اش درج كرده و چنين اظهار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تهران تو كتابخونه پيدا كردم، صد صفحه اش رو خوندم، ولي مشهد هيچ جا پيداش نكردم، آيات سنگين قرآن رو برداشته بود تفسير علامه رو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حيف شد واقعا، اين كتاب رو هر كي داره، دو برابر قيمت ازش مي خرم، بهم اطلاع بدين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روانشاد حجت الاسلام دكتر كبيري استاد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سخنراني هاي خود در مسجد شفا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را اول شب باز كردم عناوين چنان جذبم مي كردند كه ديدم همان شب تا آخر كتاب را خوانده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درسـايت روزنامه جمهوري اسـلامي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www.magiran.com/npview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صفحه عقيدتي در تاريخ </w:t>
      </w:r>
      <w:r>
        <w:rPr>
          <w:rFonts w:eastAsia="IRNazanin" w:cs="IRNazanin"/>
          <w:color w:val="111111"/>
          <w:sz w:val="28"/>
          <w:szCs w:val="28"/>
          <w:lang w:bidi="fa-IR"/>
        </w:rPr>
        <w:t>03/07/1385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 نام كتابي است كه به كوشش سيد مهدي امين تنظيم گرديده و توسط سازمان تبليغات اسلامي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دقت تمام معارف مختلف قرآن كريم را كه در تفسير الميزان شرح و تبيين يافته است انتخاب و تلخيص كرده و با يك طبقه بندي ارزشمند موضوعي شيفتگان فرهنگ و معارف قرآني را براي دست يابي سريع به آن ياري و مساعدت نموده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تنظيم كننده اين معارف غني در مقدمه اي كه بر جلد اول و دوم اين كتاب نگاشته است درباره اين اثر كه در حكم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آشنايي با فرهنگ و معارف قرآني است، چنين مي نويسد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نويسنده محترم روزنامه جمهوري، كلياتي از مقدمه مولف را از جلد اول و دوم كتاب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موسسه فرهنگي و اطلاع رساني تبيان وابسته به سازمان تبليغات اسلامي</w:t>
      </w:r>
    </w:p>
    <w:p>
      <w:pPr>
        <w:pStyle w:val="BookText"/>
        <w:rPr/>
      </w:pP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موارد عديده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زيادي نقل كرده، از جمله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كه مورد استقبال و اقتباس سايت هاي ديگر هم قرار گرفته است و تعداد بازديد كنندگان آن، در تاريخ مراجعه، به </w:t>
      </w:r>
      <w:r>
        <w:rPr>
          <w:rFonts w:eastAsia="IRNazanin" w:cs="IRNazanin"/>
          <w:color w:val="111111"/>
          <w:sz w:val="28"/>
          <w:szCs w:val="28"/>
          <w:lang w:bidi="fa-IR"/>
        </w:rPr>
        <w:t>29185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دارالقرآن كريم </w:t>
      </w:r>
      <w:r>
        <w:rPr>
          <w:rFonts w:eastAsia="Times New Roman" w:cs="Times New Roman" w:ascii="Times New Roman" w:hAnsi="Times New Roman"/>
          <w:color w:val="111111"/>
          <w:sz w:val="28"/>
          <w:szCs w:val="28"/>
          <w:lang w:val="en-US" w:bidi="en-US"/>
        </w:rPr>
        <w:t>www.telavat.com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نيز به معرفي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فرهنگ معارف قرآن است كه از تفسير شريف الميزان انتخاب و تلخيص و بر حسب موضوع طبقه بندي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اين منبع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قرآن در شناخت خداوند؛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قرآن در شناخت جهان و نظام آفرينش؛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انسان و موجودات قبل از او؛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انسان؛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انسان و جريان مدنيّت و اديان الهي؛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حركت نهايي و وراثت زمين؛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تمدن و قوانين جامعة صالح و موعود اسلامي؛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تربيت و خانواده اسلامي؛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بعدي حيات تا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تاكنون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آن انتشار يافته و بقيه مجلدات آن آماده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شهر مجازي قرآن </w:t>
      </w:r>
      <w:r>
        <w:rPr>
          <w:rFonts w:eastAsia="Times New Roman" w:cs="Times New Roman" w:ascii="Times New Roman" w:hAnsi="Times New Roman"/>
          <w:color w:val="111111"/>
          <w:sz w:val="28"/>
          <w:szCs w:val="28"/>
          <w:lang w:val="en-US" w:bidi="en-US"/>
        </w:rPr>
        <w:t>www.quranct.com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مطالبي بطور مفصل در چند صفحه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فصل هاي زير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بندي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اسماء حسني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Islamquest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پاسخ پرسش هاي خوانندگان خود در موارد عديده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حوزه </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جوانه هاي 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هايي درباره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سبك هاي تفسيري علامه طباطبائي ره و شناخت نامه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داده، منابع تفسير و كتابهاي مربوط به الميزان را شمارش كرده است و در 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معارف قرآن در الميزان كه به منزله مرجع يا فرهنگ معارف قرآن است، توسط سيد مهدي امين از تفسيرالميزان انتخاب و تلخيص گرديده كه بر حسب موضوع طبقه بندي شده است از اين اثر تا كنون سه جلد با عنوان معارف قرآن در شناخت خدا، معارف قرآن در شناخت جهان و معارف قرآن در شناخت ملائكه، جنّ و شيطان تدوين و توسط سازمان تبليغات اسلامي به چاپ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سايت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عنوان منابع پژوهش مقطع دبيرستان،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كنش و واكنش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ها و عكس العمل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اسلام پديا – اصطلاحات قرآني </w:t>
      </w:r>
      <w:r>
        <w:rPr>
          <w:rFonts w:eastAsia="Times New Roman" w:cs="Times New Roman" w:ascii="Times New Roman" w:hAnsi="Times New Roman"/>
          <w:color w:val="111111"/>
          <w:sz w:val="28"/>
          <w:szCs w:val="28"/>
          <w:lang w:val="en-US" w:bidi="en-US"/>
        </w:rPr>
        <w:t>islampedia.ir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شرح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هاي هفت گانه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 القيوم در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و يابس و كتاب مبين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مفصلي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w:t>
      </w:r>
      <w:bookmarkStart w:id="13" w:name="pg12829_120615"/>
    </w:p>
    <w:p>
      <w:pPr>
        <w:pStyle w:val="BookText"/>
        <w:rPr/>
      </w:pPr>
      <w:bookmarkEnd w:id="13"/>
      <w:r>
        <w:rPr>
          <w:rFonts w:ascii="IRNazanin" w:hAnsi="IRNazanin" w:eastAsia="IRNazanin"/>
          <w:color w:val="111111"/>
          <w:sz w:val="28"/>
          <w:sz w:val="28"/>
          <w:szCs w:val="28"/>
          <w:rtl w:val="true"/>
          <w:lang w:bidi="fa-IR"/>
        </w:rPr>
        <w:t xml:space="preserve">علاوه بر سايت هاي فوق الذكر قريب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ديگر نيز از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معـارف قـرآن در الـميزان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يا آنها را به عنوان منابع تحقيق و مطالعه به خوانندگان خود معرفي كرده اند كه براي رعايت اختصار از شرح آنها صرف نظر مي شود و فقظ به ذكر نام و مشخصات آنها اكتفا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افراد يا هيئت هائي علمي نيز در پژوهش هاي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داشتند، بانوان دانشمندي كه به تأييد خود متجاوز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الميزان تحقيق مي كردند، پس از دسترسي به اين كتاب، تحقيقـات خود را بر اساس عناويـن آن، از متن اصلي الميزان دنبال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حاج سيد رضي 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دامة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آغازين كه مولف فهرست عناوين جلد اول اين مجموعه را تهيه و به محضر معظم له ارائه نمود، پس از مطالعه كامل، توصيه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برخي عناوين بسيار جذاب بود و من چند بار دنبال اين بودم كه اصل مطالب را بخوانم، لذا بهتر است براي اين عناوين به صورت مختصر هم شده، مطالب متن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نامي كه براي كتـــاب پيشنــهاد فرمودند همان نام پر معــناي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در سال هاي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نام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آنجائي كه مولف در تمام مدت تأليف كتابها از انفاس قدسي و راهنمائي هاي ارزشمند آن معلم الهي بهره مند بوده است، به عنوان سپاس، تاليف اين مجموعه را به محضر ايشان تقديم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مهدي حبيبي امين</w:t>
      </w:r>
    </w:p>
    <w:p>
      <w:pPr>
        <w:pStyle w:val="BookText"/>
        <w:rPr/>
      </w:pPr>
      <w:r>
        <w:rPr>
          <w:rFonts w:ascii="Amiri" w:hAnsi="Amiri" w:eastAsia="Amiri" w:cs="Amiri"/>
          <w:color w:val="111111"/>
          <w:sz w:val="28"/>
          <w:sz w:val="28"/>
          <w:szCs w:val="28"/>
          <w:rtl w:val="true"/>
          <w:lang w:bidi="ar-SA"/>
        </w:rPr>
        <w:t xml:space="preserve">رمضان مبارك </w:t>
      </w:r>
      <w:r>
        <w:rPr>
          <w:rFonts w:eastAsia="Amiri" w:cs="Amiri" w:ascii="Amiri" w:hAnsi="Amiri"/>
          <w:color w:val="111111"/>
          <w:sz w:val="28"/>
          <w:szCs w:val="28"/>
          <w:lang w:bidi="ar-SA"/>
        </w:rPr>
        <w:t>1392</w:t>
      </w:r>
    </w:p>
    <w:p>
      <w:pPr>
        <w:pStyle w:val="Heading2"/>
        <w:numPr>
          <w:ilvl w:val="1"/>
          <w:numId w:val="1"/>
        </w:numPr>
        <w:rPr/>
      </w:pPr>
      <w:bookmarkStart w:id="14" w:name="__RefHeading___Toc2032115_3224264995"/>
      <w:bookmarkStart w:id="15" w:name="_Toc5"/>
      <w:bookmarkEnd w:id="14"/>
      <w:r>
        <w:rPr>
          <w:rtl w:val="true"/>
        </w:rPr>
        <w:t xml:space="preserve">تاريخ صدر اسلام </w:t>
      </w:r>
      <w:r>
        <w:rPr>
          <w:rtl w:val="true"/>
        </w:rPr>
        <w:t>(</w:t>
      </w:r>
      <w:r>
        <w:rPr>
          <w:rtl w:val="true"/>
        </w:rPr>
        <w:t>از جاهليت تا مدينه فاضله</w:t>
      </w:r>
      <w:r>
        <w:rPr>
          <w:rtl w:val="true"/>
        </w:rPr>
        <w:t>)</w:t>
      </w:r>
      <w:bookmarkEnd w:id="15"/>
    </w:p>
    <w:p>
      <w:pPr>
        <w:pStyle w:val="Heading3"/>
        <w:numPr>
          <w:ilvl w:val="2"/>
          <w:numId w:val="1"/>
        </w:numPr>
        <w:rPr/>
      </w:pPr>
      <w:bookmarkStart w:id="16" w:name="__RefHeading___Toc2032117_3224264995"/>
      <w:bookmarkStart w:id="17" w:name="_Toc6"/>
      <w:bookmarkEnd w:id="16"/>
      <w:r>
        <w:rPr>
          <w:rtl w:val="true"/>
        </w:rPr>
        <w:t>بستر ظهور اسلام</w:t>
      </w:r>
      <w:r>
        <w:rPr>
          <w:rtl w:val="true"/>
        </w:rPr>
        <w:t xml:space="preserve">( </w:t>
      </w:r>
      <w:r>
        <w:rPr>
          <w:rtl w:val="true"/>
        </w:rPr>
        <w:t xml:space="preserve">دورة جاهليت عرب </w:t>
      </w:r>
      <w:r>
        <w:rPr>
          <w:rtl w:val="true"/>
        </w:rPr>
        <w:t>)</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2032119_3224264995"/>
      <w:bookmarkStart w:id="19" w:name="_Toc7"/>
      <w:bookmarkEnd w:id="18"/>
      <w:r>
        <w:rPr>
          <w:rtl w:val="true"/>
        </w:rPr>
        <w:t>دوره جاهليت عرب و مشخصه‌هاى آن</w:t>
      </w:r>
      <w:bookmarkStart w:id="20" w:name="pg12829_120617"/>
      <w:bookmarkEnd w:id="19"/>
    </w:p>
    <w:p>
      <w:pPr>
        <w:pStyle w:val="BookText"/>
        <w:rPr/>
      </w:pPr>
      <w:bookmarkEnd w:id="20"/>
      <w:r>
        <w:rPr>
          <w:rFonts w:ascii="IRNazanin" w:hAnsi="IRNazanin" w:eastAsia="IRNazanin"/>
          <w:color w:val="111111"/>
          <w:sz w:val="28"/>
          <w:sz w:val="28"/>
          <w:szCs w:val="28"/>
          <w:rtl w:val="true"/>
          <w:lang w:bidi="fa-IR"/>
        </w:rPr>
        <w:t xml:space="preserve">قرآن مجيد، روزگارى از جمعيت عرب را كه به طور اتصال قبل از اسلام واقع شده بود،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جهت است كه در آن روزگار به جاى علم، جهــل و به جاى حــق، يك سلسله آراء سفيهانـه و باطل بر آنان حكومت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خصوصيـات آن را چنين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يَظُنُّونَ بِاللّهِ غَيْرَالْحَقِّ ظَنَ‌الْجاهِلِيَّةِ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خدا گمان ناحق كه از سنخ افكار دوره جاهليت بود، مى‌برند</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اَفَحُكْمَ الْجاهِلِيَّةِ يَبْغُـونَ؟</w:t>
      </w:r>
    </w:p>
    <w:p>
      <w:pPr>
        <w:pStyle w:val="BookText"/>
        <w:rPr/>
      </w:pPr>
      <w:r>
        <w:rPr>
          <w:rFonts w:ascii="Amiri" w:hAnsi="Amiri" w:eastAsia="Amiri" w:cs="Amiri"/>
          <w:color w:val="111111"/>
          <w:sz w:val="28"/>
          <w:sz w:val="28"/>
          <w:szCs w:val="28"/>
          <w:rtl w:val="true"/>
          <w:lang w:bidi="ar-SA"/>
        </w:rPr>
        <w:t>ـ آيا حكم زمان جاهليت را مى‌خواهيد؟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دم كه كفــار تعصبى همانند تعصبات دوره جاهليت به قلب خود راه دادند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خــود را ماننــد دوره جــاهليــت اولــى نيــاراييـــد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احــــزاب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2032121_3224264995"/>
      <w:bookmarkStart w:id="22" w:name="_Toc8"/>
      <w:bookmarkEnd w:id="21"/>
      <w:r>
        <w:rPr>
          <w:rtl w:val="true"/>
        </w:rPr>
        <w:t>جامعه عرب جاهلى، و نفوذ رسوم همسايگان</w:t>
      </w:r>
      <w:bookmarkEnd w:id="2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عرب در آن روزگار از طرف جنوب همجوار حبشه بود و مردم حبشه</w:t>
      </w:r>
      <w:bookmarkStart w:id="23" w:name="pg12829_120618"/>
    </w:p>
    <w:p>
      <w:pPr>
        <w:pStyle w:val="BookText"/>
        <w:rPr/>
      </w:pPr>
      <w:bookmarkEnd w:id="23"/>
      <w:r>
        <w:rPr>
          <w:rFonts w:ascii="IRNazanin" w:hAnsi="IRNazanin" w:eastAsia="IRNazanin"/>
          <w:color w:val="111111"/>
          <w:sz w:val="28"/>
          <w:sz w:val="28"/>
          <w:szCs w:val="28"/>
          <w:rtl w:val="true"/>
          <w:lang w:bidi="fa-IR"/>
        </w:rPr>
        <w:t>مسيحى بودند، و از طرف مغرب به امپراطورى روم، كه آنان نيز مسيحى بودند، منتهى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شمال به ايران، كه دين مجوس داشتند، محدود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نواحى ديگر، هند و مصر، كه بت‌پرست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خود عرب‌ها نيز طوايفى از يهود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عرب‌ها داراى آيين بت‌پرستى بودند، و اغلب با زندگى قبيله‌اى سر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اوضاع و شرايط، براى آنان يك جامعه بدوى و بى‌اساس، مخلوطى از آداب و رسوم يهود ونصارى و مجوس، به وجود آورده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نيز در مستى و نادانى و بى‌خبــرى كاملــى به ســر مى‌بردنــد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قرآن شريف از آنان چنين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از گمان پيروى نكنند،</w:t>
      </w:r>
    </w:p>
    <w:p>
      <w:pPr>
        <w:pStyle w:val="BookText"/>
        <w:rPr/>
      </w:pPr>
      <w:r>
        <w:rPr>
          <w:rFonts w:ascii="Amiri" w:hAnsi="Amiri" w:eastAsia="Amiri" w:cs="Amiri"/>
          <w:color w:val="111111"/>
          <w:sz w:val="28"/>
          <w:sz w:val="28"/>
          <w:szCs w:val="28"/>
          <w:rtl w:val="true"/>
          <w:lang w:bidi="ar-SA"/>
        </w:rPr>
        <w:t>و جز انديشه باطل سرمايه‌اى ندارند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قبايل بيابان گرد زندگى پستى داشتند و پيوسته گرفتار جنگ و غارت و چپاول اموال و تجاوز به ناموس يكديگر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امنيت و امانت‌دارى و يا صلح و صفايى در بين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چنگالى تيزتر داشتند پيش مى‌افتادند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از آن كسـى بود كه مـى‌توانست با زور نـاحيه‌اى را تـسخير كـند</w:t>
      </w:r>
      <w:r>
        <w:rPr>
          <w:rFonts w:eastAsia="IRNazanin" w:cs="IRNazanin"/>
          <w:color w:val="111111"/>
          <w:sz w:val="28"/>
          <w:szCs w:val="28"/>
          <w:rtl w:val="true"/>
          <w:lang w:bidi="fa-IR"/>
        </w:rPr>
        <w:t>!</w:t>
      </w:r>
    </w:p>
    <w:p>
      <w:pPr>
        <w:pStyle w:val="Heading4"/>
        <w:numPr>
          <w:ilvl w:val="3"/>
          <w:numId w:val="1"/>
        </w:numPr>
        <w:rPr/>
      </w:pPr>
      <w:bookmarkStart w:id="24" w:name="__RefHeading___Toc2032123_3224264995"/>
      <w:bookmarkStart w:id="25" w:name="_Toc9"/>
      <w:bookmarkEnd w:id="24"/>
      <w:r>
        <w:rPr>
          <w:rtl w:val="true"/>
        </w:rPr>
        <w:t>زندگى خانوادگى در ايام جاهليت</w:t>
      </w:r>
      <w:bookmarkEnd w:id="25"/>
    </w:p>
    <w:p>
      <w:pPr>
        <w:pStyle w:val="BookText"/>
        <w:rPr/>
      </w:pPr>
      <w:r>
        <w:rPr>
          <w:rFonts w:ascii="IRNazanin" w:hAnsi="IRNazanin" w:eastAsia="IRNazanin"/>
          <w:color w:val="111111"/>
          <w:sz w:val="28"/>
          <w:sz w:val="28"/>
          <w:szCs w:val="28"/>
          <w:rtl w:val="true"/>
          <w:lang w:bidi="fa-IR"/>
        </w:rPr>
        <w:t xml:space="preserve">در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اين بود كه بهتر خونريزى كنند، و تعصب جاهلى داشته باشند و متكبر و مغرور باشند؛ از ستمكاران پيروى نموده و حقوق ستمديدگان را پايمال سازند؛ ظلم و تجاوز كنند و قماربازى و شرابخوارى و زنا بكنند، مردار و خـون و هستـه خرما بخورند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مزاياى انسانى محروم بودند، و به هيچ وجه مالك اراده و اعمال خود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به آن‌ها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بى‌حساب زن مى‌گرفتند؛ و همان‌طور كه يهودى‌ها و بعضى بت‌پرست‌ها عادت داشتند، در عين حال زن‌ها عادت داشتند خود را آرايش كنند و هر كه را دوست دارند، به خود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 و بى‌ناموسى در بين آنان رايج بود، و حتى زن‌هاى شوهردار هم آلوده بودند، و بسا كه در مراسم حج هم با بدن برهنه شركت مى‌كردند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به پدران مى‌شدند، ولى هنگام كودكى از ارث محروم بـودنـد، و تنهـا فـرزنـدان كـبير ميـراث را تصـاحب مـى‌كـردنـد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چيزهايى كه به ارث مى‌بردند زن شخص متوفى بود</w:t>
      </w:r>
      <w:r>
        <w:rPr>
          <w:rFonts w:eastAsia="IRNazanin" w:cs="IRNazanin"/>
          <w:color w:val="111111"/>
          <w:sz w:val="28"/>
          <w:szCs w:val="28"/>
          <w:rtl w:val="true"/>
          <w:lang w:bidi="fa-IR"/>
        </w:rPr>
        <w:t>.</w:t>
      </w:r>
      <w:bookmarkStart w:id="26" w:name="pg12829_120619"/>
    </w:p>
    <w:p>
      <w:pPr>
        <w:pStyle w:val="BookText"/>
        <w:rPr/>
      </w:pPr>
      <w:bookmarkEnd w:id="26"/>
      <w:r>
        <w:rPr>
          <w:rFonts w:ascii="IRNazanin" w:hAnsi="IRNazanin" w:eastAsia="IRNazanin"/>
          <w:color w:val="111111"/>
          <w:sz w:val="28"/>
          <w:sz w:val="28"/>
          <w:szCs w:val="28"/>
          <w:rtl w:val="true"/>
          <w:lang w:bidi="fa-IR"/>
        </w:rPr>
        <w:t>به طور كلى دختران چه صغير و چه كبير، مانند پسران صغير از ارث حقى نداشتند، الا اين كه اگر كسى مى‌مرد و فرزندان صغيرى از خود باقى مى‌گذاشت، اشخاص زورمندى سرپرستى اموال يتيم را به عهده مى‌گرفتند و اموال وى را مى‌خوردند، و اگر اين فرزند يتيم دختر مى‌بود، با او ازدواج كرده و اموالش را تصاحب مى‌كردند، و سپس او را طلاق گفته و رهايش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 آن دختر نه ثروتى داشت كه سد جوع كند و نه كسى رغبت به ازدواج با او مى‌كرد تا او را گرفته و خرجش را هم متحمل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غصب حقوق ايتام از بزرگ‌ترين حوادث شايع بين آنان بود، چه آن‌كه دائما دست به گريبان جنگ‌ها و غارت‌ها و چپاول بودند، و طبعا قتل و كشتار زياد و ماجراى يتيمان بى‌سرپرست تكرار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ازبدبختى‌هاى‌بزرگ فرزندان يكى هم اين‌بودكه سرزمين‌هاى‌خراب و اراضى بى‌آب و علف به سرعت گرفتار قحطى مى‌شد و كار به جايى مى‌رسيد كه مردم از ترس فقر و تنگدستــى فرزندان خود را مى‌كشتند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مجيد ذكر اين مورد در آيه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رفته، و 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تكوير خبر داده كه آن‌ها دختران را زنده به گور مى‌كردند، و 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مى‌فرمايد كه بزرگ‌ترين خبر ناگوار براى عرب جاهلى اين بود كه به او خـبـر دهـند زنـش دختـر زائيـده است</w:t>
      </w:r>
      <w:r>
        <w:rPr>
          <w:rFonts w:eastAsia="IRNazanin" w:cs="IRNazanin"/>
          <w:color w:val="111111"/>
          <w:sz w:val="28"/>
          <w:szCs w:val="28"/>
          <w:rtl w:val="true"/>
          <w:lang w:bidi="fa-IR"/>
        </w:rPr>
        <w:t>!</w:t>
      </w:r>
    </w:p>
    <w:p>
      <w:pPr>
        <w:pStyle w:val="Heading4"/>
        <w:numPr>
          <w:ilvl w:val="3"/>
          <w:numId w:val="1"/>
        </w:numPr>
        <w:rPr/>
      </w:pPr>
      <w:bookmarkStart w:id="27" w:name="__RefHeading___Toc2032125_3224264995"/>
      <w:bookmarkStart w:id="28" w:name="_Toc10"/>
      <w:bookmarkEnd w:id="27"/>
      <w:r>
        <w:rPr>
          <w:rtl w:val="true"/>
        </w:rPr>
        <w:t>حكومت در جاهليت</w:t>
      </w:r>
      <w:bookmarkEnd w:id="28"/>
    </w:p>
    <w:p>
      <w:pPr>
        <w:pStyle w:val="BookText"/>
        <w:rPr/>
      </w:pP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شبيه جزيره عربستان، گرچه شاهانى حكومت مى‌كردند كه تحت‌الحمايه همسايگان زورمند و نزديك خود بودند، مثل ايران براى نواحى شمال، و روم براى نواحى مغرب، و حبشه براى نواحى مشرق، الا اين‌كه قسمت‌هاى مركزى مانند مكه و يثرب و طائف و غيره در وضعيتى به سر مى‌بردند كه شبيه جمهورى بوده ولى جمهورى هم نبوده است، و قبايل در بيابان‌ها و حتى گاهى هم در شهرها توسط رؤساى قبيله اداره مى‌شدند، و گاهى هم اين وضع تبديل بـه حكـومت پـادشاهـى مـى‌شده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هرج و مرج عجيبى بوده است كه در بين هر جمعى از آنان به صورتى جلوه مى‌كرده، و در هر ناحيه‌اى از سرزمين شبه جزيره عربستان يا آداب و رسوم عجيب و عقايد خرافى آنان به وضعى در مى‌آمد</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همه آن‌ها گرفتار بلاى بزرگ بى‌سوادى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تعلم حتى در شهرهاى آنان وجود نداشته است، تا چه رسد به عشاير و قبايل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احوال و</w:t>
      </w:r>
      <w:bookmarkStart w:id="29" w:name="pg12829_120620"/>
    </w:p>
    <w:p>
      <w:pPr>
        <w:pStyle w:val="BookText"/>
        <w:rPr/>
      </w:pPr>
      <w:bookmarkEnd w:id="29"/>
      <w:r>
        <w:rPr>
          <w:rFonts w:ascii="IRNazanin" w:hAnsi="IRNazanin" w:eastAsia="IRNazanin"/>
          <w:color w:val="111111"/>
          <w:sz w:val="28"/>
          <w:sz w:val="28"/>
          <w:szCs w:val="28"/>
          <w:rtl w:val="true"/>
          <w:lang w:bidi="fa-IR"/>
        </w:rPr>
        <w:t>اعمال و عادات و رسوم كه براى آنان ذكر كرديم از امورى هستند كه از آيات قرآن و خطاب‌هايى كه متوجه آن‌ها شده، به خوبى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عبارتى كه همه اين امور را مى‌رساند، همان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قرآن مجيد اين دوره را بدان نام‌گذارى كرده است</w:t>
      </w:r>
      <w:r>
        <w:rPr>
          <w:rFonts w:eastAsia="IRNazanin" w:cs="IRNazanin"/>
          <w:color w:val="111111"/>
          <w:sz w:val="28"/>
          <w:szCs w:val="28"/>
          <w:rtl w:val="true"/>
          <w:lang w:bidi="fa-IR"/>
        </w:rPr>
        <w:t>.</w:t>
      </w:r>
      <w:r>
        <w:rPr>
          <w:rStyle w:val="FootnoteAnchor"/>
          <w:rtl w:val="true"/>
        </w:rPr>
        <w:footnoteReference w:id="2"/>
      </w:r>
    </w:p>
    <w:p>
      <w:pPr>
        <w:pStyle w:val="Heading4"/>
        <w:numPr>
          <w:ilvl w:val="3"/>
          <w:numId w:val="1"/>
        </w:numPr>
        <w:rPr/>
      </w:pPr>
      <w:bookmarkStart w:id="30" w:name="__RefHeading___Toc2032127_3224264995"/>
      <w:bookmarkStart w:id="31" w:name="_Toc11"/>
      <w:bookmarkEnd w:id="30"/>
      <w:r>
        <w:rPr>
          <w:rtl w:val="true"/>
        </w:rPr>
        <w:t>اوضاع اجتماعى و عقيدتى عرب قبل از اسلام</w:t>
      </w:r>
      <w:bookmarkEnd w:id="31"/>
    </w:p>
    <w:p>
      <w:pPr>
        <w:pStyle w:val="BookText"/>
        <w:rPr/>
      </w:pPr>
      <w:r>
        <w:rPr>
          <w:rFonts w:ascii="IRNazanin" w:hAnsi="IRNazanin" w:eastAsia="IRNazanin"/>
          <w:color w:val="111111"/>
          <w:sz w:val="28"/>
          <w:sz w:val="28"/>
          <w:szCs w:val="28"/>
          <w:rtl w:val="true"/>
          <w:lang w:bidi="fa-IR"/>
        </w:rPr>
        <w:t>عرب از همان قديم‌الايام در شبه جزيره عربستان زندگى مى‌كرد، سرزمينى بى آب و علف و خشك و سوزان، و بيشتر سكنه اين سرزمين قبايل صحرانشين و دور از تمدن بودند، و زندگى‌شان با غارت و شبيخون اداره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عرب از يك سو، يعنى از طرف شمال شرقى به ايران، و از طرف شمال به روم، و از ناحيه جنوب به بلاد حبشه، و از طرف غرب به مصر و سودان متصل بود؛ و به همين جهت عمده رسومش رسوم توحش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بين آن رسوم بعضا اثرى از آداب روم و ايـران و هنـد و مـصر قـديم نيـز ديده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پرستش در عرب اين چنين بود كه همه اقوام عرب، چه مردشان و چه زنشان، بت مى‌پرستيدند، و عقايدى كه درباره بت داشتند شبيه عقايدى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ستاره و ارباب انواع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اصنام عرب بر حسب اختلافى كه قبايل در هواها و خواسته‌ها داشتند، مختلف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و ملائكه را به خيال اين‌كه دختران خدايند،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ملائكه و ستاره، صورت‌هايى در ذهن ترسيم كرده و بر طبق آن صورت‌ها، مجسـمه‌هايى مـى‌ساختنـد كه از سنگ يا چوب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هواها و افكار مختلفشان بدان‌جا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از ايشان نقل شده، بتى از خرما و كشك و روغن و آرد درست كرده و سال‌ها آن را پرستيدند، و آن‌گاه كه دچار قحطسالى‌شدند خدايشان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در اين‌باره چنين سروده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قبيله بنى حنيفه در قحطى، از گرسنگى پروردگار خود را خوردند، و نه از پروردگار خود حذر كردند، و نه از سوء عاقبت اين كار پروا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مى‌شد كه مدتى سنگى را مى‌پرستيدند، ولى همين كه به سنگى زيباتر مى‌رسيدند سنگ اول را دور انداخته و سنگ دومى را خداى خود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چيزى پيدا نمى‌كردند براى پرستش مقدارى خاك جمع كرده و گوسفند شيردهى را مى‌آوردند و شيرش را روى خاك مى‌دوشيدند، و از آن گل بتى مى‌ساختند و بلافاصله اطراف همان بت طواف مى‌كردند</w:t>
      </w:r>
      <w:r>
        <w:rPr>
          <w:rFonts w:eastAsia="IRNazanin" w:cs="IRNazanin"/>
          <w:color w:val="111111"/>
          <w:sz w:val="28"/>
          <w:szCs w:val="28"/>
          <w:rtl w:val="true"/>
          <w:lang w:bidi="fa-IR"/>
        </w:rPr>
        <w:t>!</w:t>
      </w:r>
      <w:bookmarkStart w:id="32" w:name="pg12829_120621"/>
    </w:p>
    <w:p>
      <w:pPr>
        <w:pStyle w:val="BookText"/>
        <w:rPr/>
      </w:pPr>
      <w:bookmarkEnd w:id="32"/>
      <w:r>
        <w:rPr>
          <w:rStyle w:val="FootnoteAnchor"/>
          <w:rtl w:val="true"/>
        </w:rPr>
        <w:footnoteReference w:id="3"/>
      </w:r>
    </w:p>
    <w:p>
      <w:pPr>
        <w:pStyle w:val="Heading4"/>
        <w:numPr>
          <w:ilvl w:val="3"/>
          <w:numId w:val="1"/>
        </w:numPr>
        <w:rPr/>
      </w:pPr>
      <w:bookmarkStart w:id="33" w:name="__RefHeading___Toc2032129_3224264995"/>
      <w:bookmarkStart w:id="34" w:name="_Toc12"/>
      <w:bookmarkEnd w:id="33"/>
      <w:r>
        <w:rPr>
          <w:rtl w:val="true"/>
        </w:rPr>
        <w:t>اختلافات طبقاتى قبل از ظهور اسلام</w:t>
      </w:r>
      <w:bookmarkEnd w:id="34"/>
    </w:p>
    <w:p>
      <w:pPr>
        <w:pStyle w:val="BookText"/>
        <w:rPr/>
      </w:pPr>
      <w:r>
        <w:rPr>
          <w:rFonts w:ascii="IRNazanin" w:hAnsi="IRNazanin" w:eastAsia="IRNazanin"/>
          <w:color w:val="111111"/>
          <w:sz w:val="28"/>
          <w:sz w:val="28"/>
          <w:szCs w:val="28"/>
          <w:rtl w:val="true"/>
          <w:lang w:bidi="fa-IR"/>
        </w:rPr>
        <w:t>كشورهاى مجاور عرب جاهلى را روم و ايران و حبشه و هند و ديگران تشكيل مى‌دادند، كه قرآن به طور اختصار درباره آنان صحبت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آنان كسانى كه اهل كتاب بودند، يعنى يهود و نصارى، و آن‌ها كه در حكم اهل كتاب بودند، اجتماعشان در سايه ديكتاتورى و قلدرى‌هاى فردى پادشاهان و رؤسا و امرا و كارگزاران آن‌ها، اداره مى‌شد، و طبعا جامعه آنان به دو طبقه تقسيم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طبقه فرمانرواى خودمختار كه با جان و مال و عرض مردم بازى مى‌كردند، و يك طبقه ديگر محكوم و برده و ذليل بودند، و جان و مال و آبرويشان در امان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خود آزادى اراده نداشتنــد، مگر آن‌كه اراده آن‌هــا با اراده فرمانروايشـان منطبق مى‌گشت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احيانا نيز جلب نظر علماى دين و كارگزاران شريعت را هم كرده و با آنان مى‌ساختند، و پايگاه دل و فكر مردم را هم تصرف مى‌كردند، و بدين ترتيب در حقيقت بر دين و دنياى مردم حكومت مى‌كردند، و هر طور كه مى‌خواستند در امر دين توسط زبان و قلــم دانشمندان، و در امر دنيــا با شمشير و تازيانه حكمرانى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محكوم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بين خود از نظر قدرت و ثروت بر دو دسته تقسيم مى‌شدند ـ در عين حالى كه بر طبق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دِينَ مُلُوكُهُمْ،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روش‌هاى يك ملت همان روش‌ها و سنت‌هايى است كه پادشاهان اجرا مى‌كنند، و آيين خود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ثروتمندان عياش، و دسته ديگر ناتوان و بردگان، و همين طور يك دسته خداى منزل و دسته ديگر يعنى زن و فرزند بندگان آنان؛ يك دسته مردان، كه در تمام شئون زندگى آزادى عمل و اراده داشتند، و دسته ديگر بانوان، كه از همه چيز محـروم و پيـرو حرف مردان و خدمتگزاران بى‌اراده آنان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واقعيت‌هاى تاريخى از آيات قرآنى زير استفاده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اهل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آوريد به سوى كلمه‌اى كه بين ما و شما يكسان باشد،</w:t>
      </w:r>
    </w:p>
    <w:p>
      <w:pPr>
        <w:pStyle w:val="BookText"/>
        <w:rPr/>
      </w:pPr>
      <w:r>
        <w:rPr>
          <w:rFonts w:ascii="Amiri" w:hAnsi="Amiri" w:eastAsia="Amiri" w:cs="Amiri"/>
          <w:color w:val="111111"/>
          <w:sz w:val="28"/>
          <w:sz w:val="28"/>
          <w:szCs w:val="28"/>
          <w:rtl w:val="true"/>
          <w:lang w:bidi="ar-SA"/>
        </w:rPr>
        <w:t>و آن اين است كه جز خدا را عبادت نكنيم،</w:t>
      </w:r>
    </w:p>
    <w:p>
      <w:pPr>
        <w:pStyle w:val="BookText"/>
        <w:rPr/>
      </w:pPr>
      <w:r>
        <w:rPr>
          <w:rFonts w:ascii="IRNazanin" w:hAnsi="IRNazanin" w:eastAsia="IRNazanin"/>
          <w:color w:val="111111"/>
          <w:sz w:val="28"/>
          <w:sz w:val="28"/>
          <w:szCs w:val="28"/>
          <w:rtl w:val="true"/>
          <w:lang w:bidi="fa-IR"/>
        </w:rPr>
        <w:t>و چيزى را شريك وى قرار ندهيم،</w:t>
      </w:r>
    </w:p>
    <w:p>
      <w:pPr>
        <w:pStyle w:val="BookText"/>
        <w:rPr/>
      </w:pPr>
      <w:r>
        <w:rPr>
          <w:rFonts w:ascii="IRNazanin" w:hAnsi="IRNazanin" w:eastAsia="IRNazanin"/>
          <w:color w:val="111111"/>
          <w:sz w:val="28"/>
          <w:sz w:val="28"/>
          <w:szCs w:val="28"/>
          <w:rtl w:val="true"/>
          <w:lang w:bidi="fa-IR"/>
        </w:rPr>
        <w:t>و بعضى از ما ديگــرى را به جاى خدا به ربـوبيت نگيريـد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آيه را پيغمبر اكرم صلى‌الله‌عليه‌و‌آله در نامه‌اى كه به هرقل امپراطور روم فرستاد، ذكر كرد، و گويا به پادشاهان مصر و حبشه و ايران و نجران هم آن را نوشته</w:t>
      </w:r>
      <w:bookmarkStart w:id="35" w:name="pg12829_120622"/>
    </w:p>
    <w:p>
      <w:pPr>
        <w:pStyle w:val="BookText"/>
        <w:rPr/>
      </w:pPr>
      <w:bookmarkEnd w:id="3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 شما را از زن و مردى آفريديم،</w:t>
      </w:r>
    </w:p>
    <w:p>
      <w:pPr>
        <w:pStyle w:val="BookText"/>
        <w:rPr/>
      </w:pPr>
      <w:r>
        <w:rPr>
          <w:rFonts w:ascii="Amiri" w:hAnsi="Amiri" w:eastAsia="Amiri" w:cs="Amiri"/>
          <w:color w:val="111111"/>
          <w:sz w:val="28"/>
          <w:sz w:val="28"/>
          <w:szCs w:val="28"/>
          <w:rtl w:val="true"/>
          <w:lang w:bidi="ar-SA"/>
        </w:rPr>
        <w:t>دسته دسته و قبيله قبيله قرارتان داديم،</w:t>
      </w:r>
    </w:p>
    <w:p>
      <w:pPr>
        <w:pStyle w:val="BookText"/>
        <w:rPr/>
      </w:pPr>
      <w:r>
        <w:rPr>
          <w:rFonts w:ascii="IRNazanin" w:hAnsi="IRNazanin" w:eastAsia="IRNazanin"/>
          <w:color w:val="111111"/>
          <w:sz w:val="28"/>
          <w:sz w:val="28"/>
          <w:szCs w:val="28"/>
          <w:rtl w:val="true"/>
          <w:lang w:bidi="fa-IR"/>
        </w:rPr>
        <w:t>تا يكديگر را بشناسيد،</w:t>
      </w:r>
    </w:p>
    <w:p>
      <w:pPr>
        <w:pStyle w:val="BookText"/>
        <w:rPr/>
      </w:pPr>
      <w:r>
        <w:rPr>
          <w:rFonts w:ascii="IRNazanin" w:hAnsi="IRNazanin" w:eastAsia="IRNazanin"/>
          <w:color w:val="111111"/>
          <w:sz w:val="28"/>
          <w:sz w:val="28"/>
          <w:szCs w:val="28"/>
          <w:rtl w:val="true"/>
          <w:lang w:bidi="fa-IR"/>
        </w:rPr>
        <w:t>گرامى‌ترين شما نزد خدا پرهيزكارترين شماست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زير در سفــارش به ازدواج با دوشيزگــان و كنيـزان چنين مى‌فرمايـد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بعضـى از شما از بعضــى ديگر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يعنــى همه از يك جنــس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آنـان را با اذن اهلشــان به نكــاح خــود در آوريد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هيچ عمل‌كننده‌اى از شما را،</w:t>
      </w:r>
    </w:p>
    <w:p>
      <w:pPr>
        <w:pStyle w:val="BookText"/>
        <w:rPr/>
      </w:pPr>
      <w:r>
        <w:rPr>
          <w:rFonts w:ascii="Amiri" w:hAnsi="Amiri" w:eastAsia="Amiri" w:cs="Amiri"/>
          <w:color w:val="111111"/>
          <w:sz w:val="28"/>
          <w:sz w:val="28"/>
          <w:szCs w:val="28"/>
          <w:rtl w:val="true"/>
          <w:lang w:bidi="ar-SA"/>
        </w:rPr>
        <w:t>زن يا مرد،</w:t>
      </w:r>
    </w:p>
    <w:p>
      <w:pPr>
        <w:pStyle w:val="BookText"/>
        <w:rPr/>
      </w:pPr>
      <w:r>
        <w:rPr>
          <w:rFonts w:ascii="IRNazanin" w:hAnsi="IRNazanin" w:eastAsia="IRNazanin"/>
          <w:color w:val="111111"/>
          <w:sz w:val="28"/>
          <w:sz w:val="28"/>
          <w:szCs w:val="28"/>
          <w:rtl w:val="true"/>
          <w:lang w:bidi="fa-IR"/>
        </w:rPr>
        <w:t>ضايع نمى‌گذارم،</w:t>
      </w:r>
    </w:p>
    <w:p>
      <w:pPr>
        <w:pStyle w:val="BookText"/>
        <w:rPr/>
      </w:pPr>
      <w:r>
        <w:rPr>
          <w:rFonts w:ascii="IRNazanin" w:hAnsi="IRNazanin" w:eastAsia="IRNazanin"/>
          <w:color w:val="111111"/>
          <w:sz w:val="28"/>
          <w:sz w:val="28"/>
          <w:szCs w:val="28"/>
          <w:rtl w:val="true"/>
          <w:lang w:bidi="fa-IR"/>
        </w:rPr>
        <w:t xml:space="preserve">بعض شما از بعض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يك جنسيد</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ايــن‌هــا و سايــر آياتــى در قــرآن هســت كــه واقعيــت‌هــاى تــاريخــى گفتــه‌شده را به طوركلى نشان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بت‌پرستان و كسانى كه در حكم آنان بودند، وضعيتى بدتر از اهل كتاب داشتند، و آياتى كه مشتمل استدلالاتى عليه آنان مى‌باشد، از هرزگى و زيان‌كارى آنان در تمام شئون زندگى پرده‌بردارى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آيـه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انبياء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زبور بعداز ذكر نوشتيم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وارث زمين بندگان صالح من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اين قرآن تبليغى براى عبادت‌كنندگان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نفرستاديم تو را مگر آن‌كه براى اهل‌عالم رحـمت بـاشى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 وحى شــده كه خداى شما خداى يگانه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تسليم او خواهيد شد؟</w:t>
      </w:r>
    </w:p>
    <w:p>
      <w:pPr>
        <w:pStyle w:val="BookText"/>
        <w:rPr/>
      </w:pPr>
      <w:r>
        <w:rPr>
          <w:rFonts w:ascii="IRNazanin" w:hAnsi="IRNazanin" w:eastAsia="IRNazanin"/>
          <w:color w:val="111111"/>
          <w:sz w:val="28"/>
          <w:sz w:val="28"/>
          <w:szCs w:val="28"/>
          <w:rtl w:val="true"/>
          <w:lang w:bidi="fa-IR"/>
        </w:rPr>
        <w:t>اگر روى گـــردانيـدنـد، بگــو كـه مـن شمـا را بــه راه راســت آگـــاه كــــردم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ايــن قــرآن به مــن وحــى شــد،</w:t>
      </w:r>
    </w:p>
    <w:p>
      <w:pPr>
        <w:pStyle w:val="BookText"/>
        <w:rPr/>
      </w:pPr>
      <w:r>
        <w:rPr>
          <w:rFonts w:ascii="Amiri" w:hAnsi="Amiri" w:eastAsia="Amiri" w:cs="Amiri"/>
          <w:color w:val="111111"/>
          <w:sz w:val="28"/>
          <w:sz w:val="28"/>
          <w:szCs w:val="28"/>
          <w:rtl w:val="true"/>
          <w:lang w:bidi="ar-SA"/>
        </w:rPr>
        <w:t>تا شمــا و هــر كــه را كه اين قــرآن بــه او برســد، انــذار كنــم</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 w:name="__RefHeading___Toc2032131_3224264995"/>
      <w:bookmarkStart w:id="37" w:name="_Toc13"/>
      <w:bookmarkEnd w:id="36"/>
      <w:r>
        <w:rPr>
          <w:rtl w:val="true"/>
        </w:rPr>
        <w:t>آداب و احكام و معتقدات جاهلى</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مِـنْ بَحيـرَةٍ وَ لا سائِبَةٍ وَ لا وَصيلَةٍ وَ لا حامٍ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شريف از آداب و احكام زمان جاهليت اعراب نمونه‌هايى نقل مى‌كند كه برخى از سـردمداران آن‌ها از طـرف خـود جعل كـرده و آن را به اديان الهى نسبت داده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رسوم كه در جامعه آن روز متداول بود و مردم آن را رعايت مى‌كردند، يكى مورد زير است كه در مورد چارپايان به كار مى‌بردند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درباره بَحيره و سائِبَه و وَصيلَه و حامى احكامى مقرر نكرده است، لكن آن‌هايى كه كافر شدند بر خدا به افتراء دروغ مى‌بندند، و بيشتر آن‌ها درنمى‌يابند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اصناف چهارگانه چارپايانى هستند كه مردمان عصر جاهليت براى آن‌ها احتراماتــى قائل بوده‌انــد، و به همين منظور احكامى براى آن‌ها جعل كــرده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ايــن آيــه شـريفـه، خـداى‌تعـالــى مى‌فـرمايــد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ايـن احكــام از ناحيــه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نفى، در حقيقت، نفى خود آن چارپايان نيست، بلكه نفى احكام و مشروعيت آن احكـام است كـه در جـاهليت تشريـع كـرده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احكــام به خاطــر اين جعــل شــده بود كه يك نحــوه احتــرام براى آن‌هــا قائــل شونــد و رعايـت حـال آن‌هـا را بكننــد و نــوعــى آزادى بــه آن‌هــا بــدهنــد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چهار صنف، سه تاى آن از جنس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بحيره و سائبه و حامى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شترى بود كه پنج شكم زائيده و شكم پنجم آن نر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اين بود كه گوش‌هاى اين بچه شتر پنجمى را پاره كرده و شكاف فراخى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رسمشان اين بود كه بر پشت آن سوار نمى‌شدند و آن را نمى‌كشتند، و از باب احترام از هيچ آب و علفــى منع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پيادگان هر چه هم خسته مى‌شدند، بر پشت آن سوار نمى‌شدند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شترى بود كه به دست خود نذر مى‌كردند و از خدمت معاف مى‌كردند،</w:t>
      </w:r>
      <w:bookmarkStart w:id="38" w:name="pg12829_120624"/>
    </w:p>
    <w:p>
      <w:pPr>
        <w:pStyle w:val="BookText"/>
        <w:rPr/>
      </w:pPr>
      <w:bookmarkEnd w:id="38"/>
      <w:r>
        <w:rPr>
          <w:rFonts w:ascii="IRNazanin" w:hAnsi="IRNazanin" w:eastAsia="IRNazanin"/>
          <w:color w:val="111111"/>
          <w:sz w:val="28"/>
          <w:sz w:val="28"/>
          <w:szCs w:val="28"/>
          <w:rtl w:val="true"/>
          <w:lang w:bidi="fa-IR"/>
        </w:rPr>
        <w:t xml:space="preserve">سائبه را اغلب براى جلب رضايت بت‌ها آزاد مى‌كردند، و هر چيزى كه براى بت نذر مى‌كردند آن را به خدام بتكده مى‌دادند و آن‌ها نيز شتران و ساير منافع و نذورات را به‌مصرف ابن سبيل‌ها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مسافران درمانده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فقرا مى‌رساندند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وصيله از جنس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مردم جاهليت چنان بود كه هرگاه گوسفندى بره ماده مى‌زائيد آن را نگه مى‌داشتند و اگر نر مى‌زائيد آن را وقف براى بت‌هاى خود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دوقلو مى‌زائيد و يكى نر و ديگرى ماده بود هر دو را وقف مى‌كردند، و بره نر را به اين اعتبار كه در احترام با توأم خود وصل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وَصـيلَه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و ذبحش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نر را مى‌گفتند، و عرب را رسم چنين بوده كه اگر ماده شترى از صلب و نطفه شتر نرى ده شكم بچه مى‌آورد آن شتر را مبارك مى‌شمردند، بر آن سوار نمى‌شدند، از هيچ آب و علفى منعش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اختلافى در اين آداب و رسوم به نسبت سليقه‌هاى اقوام و قبايل مختلف وجود داشت، ولى به هر تقدير آيه شريفه در اين مقام است كه خداى تعالى را منزه از جعـل چنيـن احكامى كـرده باشد، و اين‌گـونه احـكام را كـه مردم خرافـى از پيش خود براى اين چهار صنف از چارپايان تراشيده و به خدا نسبت مى‌دادند، از خداى سبحان سلب نمايد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39" w:name="__RefHeading___Toc2032133_3224264995"/>
      <w:bookmarkStart w:id="40" w:name="_Toc14"/>
      <w:bookmarkEnd w:id="39"/>
      <w:r>
        <w:rPr>
          <w:rtl w:val="true"/>
        </w:rPr>
        <w:t>زنده به گور كردن دختران در ايام جاهليت</w:t>
      </w:r>
      <w:bookmarkEnd w:id="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بُشِّــرَ اَحَـدُهُـمْ بِـالاُنْثـى ظَـلَّ وَجْـهُــهُ مُسْـوَدّا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نقل مى‌كند كه در عصر جاهليت وقتى به مرد خانه مژده مى‌آوردند كـه همسرت دختـر آورده، رويـش از خشـم سيـاه مى‌شـد، و خشم خود را فرو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از بدى مژده‌اى كه آورده شده، و از فشار افكار عمومى كه آن را بد مى‌پنداشتند، پنهان گشته و به فكر فرو مى‌رفتند، كه آيا نگهش دارند و ذلت و خوارى دختردارى را تحمل كنند و يا زنده زنده در خاك پنهانش سازند، هم‌چنان‌كه عادت همه‌شان درباره دختران متولد شده اين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طورى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همسرشان بزايد، چاله‌اى مى‌كندند و آماده مى‌ساختند، و همين كه مى‌فهميدند فرزندشان دختر است، در آن چاله انداخته و رويش را خاك مى‌ريختند، تا زير خاك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را از ترس فقر دختران مرتكب</w:t>
      </w:r>
      <w:bookmarkStart w:id="41" w:name="pg12829_120625"/>
    </w:p>
    <w:p>
      <w:pPr>
        <w:pStyle w:val="BookText"/>
        <w:rPr/>
      </w:pPr>
      <w:bookmarkEnd w:id="41"/>
      <w:r>
        <w:rPr>
          <w:rFonts w:ascii="Amiri" w:hAnsi="Amiri" w:eastAsia="Amiri" w:cs="Amiri"/>
          <w:color w:val="111111"/>
          <w:sz w:val="28"/>
          <w:sz w:val="28"/>
          <w:szCs w:val="28"/>
          <w:rtl w:val="true"/>
          <w:lang w:bidi="ar-SA"/>
        </w:rPr>
        <w:t>مى‌شدند كه مبادا در اثر ندارى مجبور شوند به كسـى كه هـم‌شأن آنـان نيست، شـوهر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بارى كه اين رسم غلط عملى شد، در واقعه جنگ بنى تميم با كسراى ايران بود، كه در آن جنگ عده‌اى از زنان قبيله اسير لشكر كسرى شدند، و به اسيرى به دربار كسرى بردند، و در آن‌جا دختران را به عنوان كنيز نگه داشتند و پس از مدتى كه ميان دو طرف صلح برقرار شد، بنى تميم اسيران خود را مطالبه كردند، و دربار كسرى آنان را مخير كرد كه مى‌خواهند به قبيله خود بروند و يا در دربار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دختران از برگشتن به قبيله خوددارى نمودند و مردان قبيله غضبناك شدند و تصميم گرفتند از اين پس اگر دختردار شدند زنده زنده دفنشان كنند، و همين كار را كردند، و قبايل ديگر نيز از آن‌ها يادگرفتند، و كم‌كم جريان در همه‌جا منتشر شد و دختركشى باب گرديد</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42" w:name="__RefHeading___Toc2032135_3224264995"/>
      <w:bookmarkStart w:id="43" w:name="_Toc15"/>
      <w:bookmarkEnd w:id="42"/>
      <w:r>
        <w:rPr>
          <w:rtl w:val="true"/>
        </w:rPr>
        <w:t>زن در عقايـد جاهليت</w:t>
      </w:r>
      <w:bookmarkEnd w:id="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يَجْعَلُونَ لِلّهِ الْبَناتِ سُبْحانَهُ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مشركين پاره‌اى از آلهه خود را زن مى‌پنداشتند،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دختران خدايند، هم‌چنان‌كه گفته شده قبيله خزاعه و كنانه عقيده داشتند كه ملائكه دختران خدايند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وثنى‌هاى برهمنى و بودائى و صابئى الهه بسيارى از ملائكه و جن را مى‌پرستيدند كه به اعتقاد آنان همه ماده بودند، و معتقد بودند كه دختران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هم در قرآن كريم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مــلائكـه را كـه بندگــان خداى رحمان بودنــد، زن مــى‌پنــداشتنــد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قرآن شريف نقل فرموده كه آن‌ها ميان خدا و جن‌ها خويشاوندى قرار دادنـد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صافـات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اين اعتقاد قديمى است كه در آراء قدماى وثنيت هند و مصر و بابل و روم وجـود داشتـه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اصول آراء بت‌پرستان دقت كنيم خواهيم ديد كه اين فرقه ملائكه را كه به زعم آنان منشأ وجوه خير عالمند، و اجنه را كه باز به زعم آن‌ها مرجع شرور عالمند، الهه خود مى‌پنداشتند و مى‌پرستيدند، ملائكه را به اميد خيرشان و اجنه را از ترس شرشان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ايــن مبــادى عالى كه به ظاهــر قــواى كلى‌انــد به زعم مشركيــن دو قسم</w:t>
      </w:r>
      <w:bookmarkStart w:id="44" w:name="pg12829_120626"/>
    </w:p>
    <w:p>
      <w:pPr>
        <w:pStyle w:val="BookText"/>
        <w:rPr/>
      </w:pPr>
      <w:bookmarkEnd w:id="44"/>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فاعـل و ديگرى منفعـل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مشركين اجتماع اين دو فريق را نكاح و ازدواج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فاعل را پـدر، و قســم منفعــل را مـادر، و حاصــل اجتمــاع آن دو را فرزند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را هم دو قسم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پسر، و دسته‌اى ديگر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بعضــى از الهــه خود را مــادران و دختــران، و يا پـدران و پسـران نام مى‌نهادند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بعضى از وثنى‌هاى عرب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همه‌شان دختران خدايند، در اين حرف از قدماى وثنيت تقليد مى‌كردند، و آن هم تقليدى جاهلانه كه به آراء آنان آشنايى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خداى‌تعالى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بــراى خودشــان هر چه هــوس دارند، قــرار مى‌دهنـد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نحـل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است كه دختران را براى خدا قرار مى‌دادند و براى خودشان هرچه مى‌خواستند، قرار مى‌دادند، يعنى پسران را براى خود قرار مى‌دادند و به همين جهت دختران را زنده به گور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آن‌كه هر چه براى خود نمى‌پسنديدند براى خــدا مى‌پسنديــدنـــد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45" w:name="__RefHeading___Toc2032137_3224264995"/>
      <w:bookmarkStart w:id="46" w:name="_Toc16"/>
      <w:bookmarkEnd w:id="45"/>
      <w:r>
        <w:rPr>
          <w:rtl w:val="true"/>
        </w:rPr>
        <w:t>علم در جاهليت</w:t>
      </w:r>
      <w:bookmarkEnd w:id="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فَرِحُوا بِما عِنْدَهُمْ مِنَ‌الْعِلْمِ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نيز هر وقت رسولانشان معجزات روشن مى‌آوردند، گـوششـان بـدهـكـار نبود، و سـرگـرم دانـش خـود بـودنـد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دانش جاهليت و كفار قبل از اسلام و كفار امت‌هاى پيشين، اطلاعاتى است كه از زينت زندگــى دنيا، و فنون و دوز و كلكــى است كه براى به دست آوردن آن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جـاى ديگـر مى‌فـرمايـد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ظاهــرى از زندگــى دنيا مى‌داننــد،</w:t>
      </w:r>
    </w:p>
    <w:p>
      <w:pPr>
        <w:pStyle w:val="BookText"/>
        <w:rPr/>
      </w:pPr>
      <w:r>
        <w:rPr>
          <w:rFonts w:ascii="IRNazanin" w:hAnsi="IRNazanin" w:eastAsia="IRNazanin"/>
          <w:color w:val="111111"/>
          <w:sz w:val="28"/>
          <w:sz w:val="28"/>
          <w:szCs w:val="28"/>
          <w:rtl w:val="true"/>
          <w:lang w:bidi="fa-IR"/>
        </w:rPr>
        <w:t>و اما از آخــرت غافلنـد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ديگر به اينان مپرداز، كه از ذكر ما روى گردانده‌اند،</w:t>
      </w:r>
    </w:p>
    <w:p>
      <w:pPr>
        <w:pStyle w:val="BookText"/>
        <w:rPr/>
      </w:pPr>
      <w:r>
        <w:rPr>
          <w:rFonts w:ascii="IRNazanin" w:hAnsi="IRNazanin" w:eastAsia="IRNazanin"/>
          <w:color w:val="111111"/>
          <w:sz w:val="28"/>
          <w:sz w:val="28"/>
          <w:szCs w:val="28"/>
          <w:rtl w:val="true"/>
          <w:lang w:bidi="fa-IR"/>
        </w:rPr>
        <w:t>و به جز زندگى دنيا نمى‌خواهند،</w:t>
      </w:r>
    </w:p>
    <w:p>
      <w:pPr>
        <w:pStyle w:val="BookText"/>
        <w:rPr/>
      </w:pPr>
      <w:r>
        <w:rPr>
          <w:rFonts w:ascii="IRNazanin" w:hAnsi="IRNazanin" w:eastAsia="IRNazanin"/>
          <w:color w:val="111111"/>
          <w:sz w:val="28"/>
          <w:sz w:val="28"/>
          <w:szCs w:val="28"/>
          <w:rtl w:val="true"/>
          <w:lang w:bidi="fa-IR"/>
        </w:rPr>
        <w:t>چون علـم‌شان هـمين مـقـدار اسـت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به فــرح و خوشحالــى آنان از علمــى كه دارند، غــرور و خودپسنـدى</w:t>
      </w:r>
      <w:bookmarkStart w:id="47" w:name="pg12829_120627"/>
    </w:p>
    <w:p>
      <w:pPr>
        <w:pStyle w:val="BookText"/>
        <w:rPr/>
      </w:pPr>
      <w:bookmarkEnd w:id="47"/>
      <w:r>
        <w:rPr>
          <w:rFonts w:ascii="IRNazanin" w:hAnsi="IRNazanin" w:eastAsia="IRNazanin"/>
          <w:color w:val="111111"/>
          <w:sz w:val="28"/>
          <w:sz w:val="28"/>
          <w:szCs w:val="28"/>
          <w:rtl w:val="true"/>
          <w:lang w:bidi="fa-IR"/>
        </w:rPr>
        <w:t>ناشى از زرنگى و علم ظاهرى است، كه در اداره زندگــى خود دارنــد، و خودباختگى در مقابل اين اطلاعــات و زرنگى‌ها باعــث شد كه از معــارف حقيقى كه به وسيلــه رسولان خــدا عرضه مى‌شود، اعراض كننـد و آن را چيزى نشمارند و مسخره كنند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48" w:name="__RefHeading___Toc2032139_3224264995"/>
      <w:bookmarkStart w:id="49" w:name="_Toc17"/>
      <w:bookmarkEnd w:id="48"/>
      <w:r>
        <w:rPr>
          <w:rtl w:val="true"/>
        </w:rPr>
        <w:t>ماه‌هاى حرام در جاهليت</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عِـدَّةَ الشُّهُـورِ عِنْـدَ اللّهِ اثْنا عَشَرَ شَهْرا فى كِتبِ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جاهليت ماه‌هاى ذى‌القعده و ذى‌الحجه و محرم و رجب داراى حرمت بودند و آن‌ها را ماه‌هاى حرام مى‌ناميدند، ولى هر موقع كه مسئله‌اى خاص پيش مى‌آمد حرمت يك از آن‌ها را به ماه بعد منتقل مى‌كردند، و كارهايى كه در آن ماه بخصوص حــرام بـود، انجــام مى‌دادنــد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آيه فوق حرمت ماه‌هاى حرام چهارگانه فوق‌الذكر را تثبيت فرمود و قانــون تأخير حرمت يكى از اين ماه‌هــا كه از قوانيـن دوره جاهليت بود، لغو اعلام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خــداى تعالــى مى‌فرمايـد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به‌درستى‌كه عدد ماه‌ها نزد خدا دوازده ماه است،</w:t>
      </w:r>
    </w:p>
    <w:p>
      <w:pPr>
        <w:pStyle w:val="BookText"/>
        <w:rPr/>
      </w:pPr>
      <w:r>
        <w:rPr>
          <w:rFonts w:ascii="IRNazanin" w:hAnsi="IRNazanin" w:eastAsia="IRNazanin"/>
          <w:color w:val="111111"/>
          <w:sz w:val="28"/>
          <w:sz w:val="28"/>
          <w:szCs w:val="28"/>
          <w:rtl w:val="true"/>
          <w:lang w:bidi="fa-IR"/>
        </w:rPr>
        <w:t>در همان روزى كه آسمان‌ها و زمين‌را آفريد در كتاب‌او چنين بوده‌است،</w:t>
      </w:r>
    </w:p>
    <w:p>
      <w:pPr>
        <w:pStyle w:val="BookText"/>
        <w:rPr/>
      </w:pPr>
      <w:r>
        <w:rPr>
          <w:rFonts w:ascii="IRNazanin" w:hAnsi="IRNazanin" w:eastAsia="IRNazanin"/>
          <w:color w:val="111111"/>
          <w:sz w:val="28"/>
          <w:sz w:val="28"/>
          <w:szCs w:val="28"/>
          <w:rtl w:val="true"/>
          <w:lang w:bidi="fa-IR"/>
        </w:rPr>
        <w:t>از اين دوازده ماه، چهار ماه حرام است،</w:t>
      </w:r>
    </w:p>
    <w:p>
      <w:pPr>
        <w:pStyle w:val="BookText"/>
        <w:rPr/>
      </w:pPr>
      <w:r>
        <w:rPr>
          <w:rFonts w:ascii="Amiri" w:hAnsi="Amiri" w:eastAsia="Amiri" w:cs="Amiri"/>
          <w:color w:val="111111"/>
          <w:sz w:val="28"/>
          <w:sz w:val="28"/>
          <w:szCs w:val="28"/>
          <w:rtl w:val="true"/>
          <w:lang w:bidi="ar-SA"/>
        </w:rPr>
        <w:t>و اين است دين قويم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چهــار ماه به يكديگر ظلــم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مشركيـن همگى‌شان كارزار كنيــد،</w:t>
      </w:r>
    </w:p>
    <w:p>
      <w:pPr>
        <w:pStyle w:val="BookText"/>
        <w:rPr/>
      </w:pPr>
      <w:r>
        <w:rPr>
          <w:rFonts w:ascii="IRNazanin" w:hAnsi="IRNazanin" w:eastAsia="IRNazanin"/>
          <w:color w:val="111111"/>
          <w:sz w:val="28"/>
          <w:sz w:val="28"/>
          <w:szCs w:val="28"/>
          <w:rtl w:val="true"/>
          <w:lang w:bidi="fa-IR"/>
        </w:rPr>
        <w:t>همان‌طــور كه ايشان با همه شمــا سر جنگ دارنــد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بدانيد كه خــدا با پرهيزكـاران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قانون‌ساختگى نسى‌ء گناهى‌است، علاوه بر كفر،</w:t>
      </w:r>
    </w:p>
    <w:p>
      <w:pPr>
        <w:pStyle w:val="BookText"/>
        <w:rPr/>
      </w:pPr>
      <w:r>
        <w:rPr>
          <w:rFonts w:ascii="IRNazanin" w:hAnsi="IRNazanin" w:eastAsia="IRNazanin"/>
          <w:color w:val="111111"/>
          <w:sz w:val="28"/>
          <w:sz w:val="28"/>
          <w:szCs w:val="28"/>
          <w:rtl w:val="true"/>
          <w:lang w:bidi="fa-IR"/>
        </w:rPr>
        <w:t>و كسانى كه كافر شدند به‌وسيله آن گمراه مى‌شوند،</w:t>
      </w:r>
    </w:p>
    <w:p>
      <w:pPr>
        <w:pStyle w:val="BookText"/>
        <w:rPr/>
      </w:pPr>
      <w:r>
        <w:rPr>
          <w:rFonts w:ascii="Amiri" w:hAnsi="Amiri" w:eastAsia="Amiri" w:cs="Amiri"/>
          <w:color w:val="111111"/>
          <w:sz w:val="28"/>
          <w:sz w:val="28"/>
          <w:szCs w:val="28"/>
          <w:rtl w:val="true"/>
          <w:lang w:bidi="ar-SA"/>
        </w:rPr>
        <w:t>يك‌سال آن ماه‌ها را حرام مى‌كنند، و يك‌سال‌حلال،</w:t>
      </w:r>
    </w:p>
    <w:p>
      <w:pPr>
        <w:pStyle w:val="BookText"/>
        <w:rPr/>
      </w:pPr>
      <w:r>
        <w:rPr>
          <w:rFonts w:ascii="Amiri" w:hAnsi="Amiri" w:eastAsia="Amiri" w:cs="Amiri"/>
          <w:color w:val="111111"/>
          <w:sz w:val="28"/>
          <w:sz w:val="28"/>
          <w:szCs w:val="28"/>
          <w:rtl w:val="true"/>
          <w:lang w:bidi="ar-SA"/>
        </w:rPr>
        <w:t>تا با عده ماه‌هايى كه خدا حرام كرده مطابق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عمل باعث مى‌شود كه حلال كنند چيزى را كه خدا حرام كرده است،</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بدشان در نظرشان جلوه كرده،</w:t>
      </w:r>
    </w:p>
    <w:p>
      <w:pPr>
        <w:pStyle w:val="BookText"/>
        <w:rPr/>
      </w:pPr>
      <w:r>
        <w:rPr>
          <w:rFonts w:ascii="Amiri" w:hAnsi="Amiri" w:eastAsia="Amiri" w:cs="Amiri"/>
          <w:color w:val="111111"/>
          <w:sz w:val="28"/>
          <w:sz w:val="28"/>
          <w:szCs w:val="28"/>
          <w:rtl w:val="true"/>
          <w:lang w:bidi="ar-SA"/>
        </w:rPr>
        <w:t>و خداوند قوم كافران را هدايت نمى‌كند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 w:name="__RefHeading___Toc2032141_3224264995"/>
      <w:bookmarkStart w:id="51" w:name="_Toc18"/>
      <w:bookmarkEnd w:id="50"/>
      <w:r>
        <w:rPr>
          <w:rtl w:val="true"/>
        </w:rPr>
        <w:t>تقويم دوره جاهليت</w:t>
      </w:r>
      <w:bookmarkEnd w:id="51"/>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 سال و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لغاتى است كه عموم مردم از قديمى‌ترين اعصار آن‌ها را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به نظر مى‌رسد كه بعضى از اين اسامى باعث پيدايش بعض ديگر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به‌طورمسلم، اول‌انسان‌به‌فصول چهارگانه سال توجه‌كرده، و سپس به تقسيمـات اين فصــول پى بــرده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فصلى كه محسوس انسان است، همان سال شمسى است، ولى مردم سال قمرى را كه محسوس‌تر است و عالم و جاهل مى‌تواند با نگاه به ماه زمان را تعيين كند، بهتر مى‌شناسند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عـدد مـاه‌هـا نـزد خـدا دوازده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 است به ماه‌هاى قمرى كه داراى منشأ حسى است، و اسلام چهار ماه از مـاه‌هـاى قمـرى را حـرام دانستـه اسـت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اين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كِتابِ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دليــل اســت بر اين‌كــه عــده نامبــرده در آيــه عــده‌اى اســت كه هيــچ تغييــر و اختــلافــى در آن راه نــــدارد، چـــون نـــزد خــدا و در كتـاب خــدا دوازده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گانه بودن ماه حكمى است نوشته شده در كتاب تكوين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كه ماه‌هاى شمسى از قراردادهاى بشرى است، گو اين كه فصول چهارگانه و سال شمسى خود تكوينى است، ولى ماه‌هاى آن صرف اصطلاح است، به خلاف ماه‌هاى قمرى كه يك واقعيت تكوينى است، و به همين جهت آن دوازده ماهى كه داراى اصــل ثابت اســت، همان دوازده ماه قمرى است نه شمسى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آيه‌را مى‌توان چنين معناكردكه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ماه‌هاى سال دوازده ماه است، كه سال از آن تركيب مى‌يابد، و اين شماره‌اى است در علم خداى سبحان، و شماره‌اى است كه كتاب تكوين و نظام آفرينش از آن روزى كه آسمان‌ها و زمين خلق شده، و اجرام فلكى به راه افتاده، و پاره‌اى از آن‌ها به دوركره زمين به‌گردش درآمده‌اند، آن را تثبيت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بــه هميــن جهـــت مـى‌تـــوان گفــــت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مـاه‌هـاى قـمـرى و دوازده گــانـه بـودن آن اصـل ثـابتـى از عـالم خـلـقـت</w:t>
      </w:r>
      <w:bookmarkStart w:id="52" w:name="pg12829_120629"/>
    </w:p>
    <w:p>
      <w:pPr>
        <w:pStyle w:val="BookText"/>
        <w:rPr/>
      </w:pPr>
      <w:bookmarkEnd w:id="52"/>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4"/>
        <w:numPr>
          <w:ilvl w:val="3"/>
          <w:numId w:val="1"/>
        </w:numPr>
        <w:rPr/>
      </w:pPr>
      <w:bookmarkStart w:id="53" w:name="__RefHeading___Toc2032143_3224264995"/>
      <w:bookmarkStart w:id="54" w:name="_Toc19"/>
      <w:bookmarkEnd w:id="53"/>
      <w:r>
        <w:rPr>
          <w:rtl w:val="true"/>
        </w:rPr>
        <w:t>چهار ماه حرام</w:t>
      </w:r>
      <w:bookmarkEnd w:id="54"/>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چيز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چهار ماهى كه حرام است به دليل نقلى قطعى ماه ذى‌القعده، ذى‌الحجه، محرم و رجب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جنگ در آن‌ها مـمنـوع شـده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تحريم، تحريم تشريعى است، و منظور از اين تحريم اين است كه مردم در اين ماه‌ها از جنگيدن با يكديگر دست بكشند، و امنيت عمومى همه جا حكمفرما شود، تا به زندگى خود و فراهم آوردن وسايل آسايش و سعادت خويش برسند و به عبادت و طاعات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حرمت از شرايعى است كه ابراهيم عليه‌السلام تشريع فرموده بود، و عرب آن را حتى در دوران جاهليـت كه از دين توحيد بيرون بوده، و بت مى‌پرستيدند، محترم مى‌داشتند</w:t>
      </w:r>
      <w:r>
        <w:rPr>
          <w:rFonts w:eastAsia="IRNazanin" w:cs="IRNazanin"/>
          <w:color w:val="111111"/>
          <w:sz w:val="28"/>
          <w:szCs w:val="28"/>
          <w:rtl w:val="true"/>
          <w:lang w:bidi="fa-IR"/>
        </w:rPr>
        <w:t>.</w:t>
      </w:r>
    </w:p>
    <w:p>
      <w:pPr>
        <w:pStyle w:val="Heading4"/>
        <w:numPr>
          <w:ilvl w:val="3"/>
          <w:numId w:val="1"/>
        </w:numPr>
        <w:rPr/>
      </w:pPr>
      <w:bookmarkStart w:id="55" w:name="__RefHeading___Toc2032145_3224264995"/>
      <w:bookmarkStart w:id="56" w:name="_Toc20"/>
      <w:bookmarkEnd w:id="55"/>
      <w:r>
        <w:rPr>
          <w:rtl w:val="true"/>
        </w:rPr>
        <w:t>جابجائى ماه‌هاى حرام در جاهليت</w:t>
      </w:r>
      <w:bookmarkEnd w:id="56"/>
    </w:p>
    <w:p>
      <w:pPr>
        <w:pStyle w:val="BookText"/>
        <w:rPr/>
      </w:pPr>
      <w:r>
        <w:rPr>
          <w:rFonts w:ascii="IRNazanin" w:hAnsi="IRNazanin" w:eastAsia="IRNazanin"/>
          <w:color w:val="111111"/>
          <w:sz w:val="28"/>
          <w:sz w:val="28"/>
          <w:szCs w:val="28"/>
          <w:rtl w:val="true"/>
          <w:lang w:bidi="fa-IR"/>
        </w:rPr>
        <w:t xml:space="preserve">در جاهليت قانونى داشتند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اين بود كه هر وقت مى‌خواستند اين چهار ماه و يا يكى از آن‌ها را با ماه ديگرى تعويض مى‌كردند، مثلاً به جاى محرم، صفر را حرام مى‌كردند، و در محرم كه ماه حرام بود به جنگ و خونريزى مى‌پرداختند، و اين قـانون را آيـه دوم فـوق‌الذكر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تحريم چهار ماه از ماه‌هاى قمرى، خود دين و قانونى است كه مصالح بندگان را تأمين و تضمين مى‌كند و خداوند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ذلِــكَ ديــنُ الْقَيِّـــمَ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توبــه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آيه اين است كه به خاطر حرام شدن اين چهار ماه از طرف خدا، حرمتش را نگه داريد، و در آن‌ها به خود ستم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نهى از ظلم كردن در اين چند ماه دليل بر عظمت و مؤكد بـودن احترام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نهى با اين‌كه از نظر لفظى نهى از همه انواع ظلم و معصيت‌هاست، ولى سياق آيه قـرينه اســت بـر اين‌كه مقصـود اهـم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نهـى از قتـال و جنگ در اين چند ماه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جاهليت، نزد عرب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صفر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را در ماه صفر اول حرام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w:t>
      </w:r>
      <w:bookmarkStart w:id="57" w:name="pg12829_120630"/>
    </w:p>
    <w:p>
      <w:pPr>
        <w:pStyle w:val="BookText"/>
        <w:rPr/>
      </w:pPr>
      <w:bookmarkEnd w:id="57"/>
      <w:r>
        <w:rPr>
          <w:rFonts w:ascii="IRNazanin" w:hAnsi="IRNazanin" w:eastAsia="IRNazanin"/>
          <w:color w:val="111111"/>
          <w:sz w:val="28"/>
          <w:sz w:val="28"/>
          <w:szCs w:val="28"/>
          <w:rtl w:val="true"/>
          <w:lang w:bidi="fa-IR"/>
        </w:rPr>
        <w:t>پيش آمدى مى‌كرد و مى‌خواستند در آن ماه جنگ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تأخير مى‌انداختند،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را انجام مى‌دادند، و به اين عمـل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اسلام آن عمل را حرام كرد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جلوگيـرى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معــروف بـه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شهراللّه الحــرام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شـد كه بعدهــا فقط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58" w:name="__RefHeading___Toc2032147_3224264995"/>
      <w:bookmarkStart w:id="59" w:name="_Toc21"/>
      <w:bookmarkEnd w:id="58"/>
      <w:r>
        <w:rPr>
          <w:rtl w:val="true"/>
        </w:rPr>
        <w:t>منشأ تغيير ماه‌هاى حرام در جاهليت</w:t>
      </w:r>
      <w:bookmarkEnd w:id="59"/>
    </w:p>
    <w:p>
      <w:pPr>
        <w:pStyle w:val="BookText"/>
        <w:rPr/>
      </w:pPr>
      <w:r>
        <w:rPr>
          <w:rFonts w:ascii="IRNazanin" w:hAnsi="IRNazanin" w:eastAsia="IRNazanin"/>
          <w:color w:val="111111"/>
          <w:sz w:val="28"/>
          <w:sz w:val="28"/>
          <w:szCs w:val="28"/>
          <w:rtl w:val="true"/>
          <w:lang w:bidi="fa-IR"/>
        </w:rPr>
        <w:t xml:space="preserve">از روايات اسلامى بر مى‌آيد كه عرب نسبت به حرمت ماه‌هاى حرام يعنى رجب و ذى‌القعده و ذى‌الحجه و محرم معتقد بودند، و چون پاره‌اى از اوقات از نجنگيدن چند ماه پشت سر هم به زحمت مى‌افتادند، لذا به بعضى از بزرگان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كردند تا او ماه سوم را برايشان حلال كند، او در يكى از ايام حج در منا در ميان ايشان خطبه مى‌ايستاد و اعلام مى‌كرد كه من ماه محرم را براى شما حلال نموده و حرمتش را تا رسيدن صفر تأخير مى‌اندازم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پس از اين اعلام مى‌رفتند و به كار قتال با دشمنان مى‌پرداختند، و آن‌گاه در سال ديگر باز حرمت محرم را بر مى‌گرداندند و دست از جنگ مى‌كشيدند، و اين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اسلام، عرب محرم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هم‌چنان‌كه به دو ربيع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ربيعين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جمادى‌ها را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جمـادين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نسـى‌ء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شامـل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 و از صفر دوم نمى‌گذشت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اسلام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امضاء نمود، از آن به بعد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چون استعمال اين اسم زياد بود لذا آن را تخفيف داده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به بعد اسم صفــر مختص به صفر دوم گرديــد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حقيقــت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اسم‌هايــى است كه در اسلام پيــدا شده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روايــات اسلامــى آمـده اســت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از قبيله بنى كنانه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جُنادة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اين بود كه ماه‌ها را حلال و حرام مى‌كرد، و چون بر عرب دشوار بود كه سه ماه پشت سر هم دست از جنگ بكشند و به يكديگر غارت نبرند، لذا هر وقت مى‌خواستند به قومى حمله برند او بر مى‌خاست و در همان جا مردم را مخاطب قرار داده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محرم را حلال و به جاى آن صفر را حرام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اعلام به قتال و كارزار مى‌پرداختند، و چون محرم تمام مى‌شد و صفر مى‌رسيد، نيزه‌ها را بر زمين گذاشته و دست از جنگ</w:t>
      </w:r>
      <w:bookmarkStart w:id="60" w:name="pg12829_120631"/>
    </w:p>
    <w:p>
      <w:pPr>
        <w:pStyle w:val="BookText"/>
        <w:rPr/>
      </w:pPr>
      <w:bookmarkEnd w:id="60"/>
      <w:r>
        <w:rPr>
          <w:rFonts w:ascii="IRNazanin" w:hAnsi="IRNazanin" w:eastAsia="IRNazanin"/>
          <w:color w:val="111111"/>
          <w:sz w:val="28"/>
          <w:sz w:val="28"/>
          <w:szCs w:val="28"/>
          <w:rtl w:val="true"/>
          <w:lang w:bidi="fa-IR"/>
        </w:rPr>
        <w:t>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ديگر باز جناده بر مى‌خاست و اعلام مى‌كرد كه من صفر را حلال و محرم را حرام كردم، و بدين وسيله عدد ماه‌هاى حرام را تكميل مى‌كرد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61" w:name="__RefHeading___Toc2032149_3224264995"/>
      <w:bookmarkStart w:id="62" w:name="_Toc22"/>
      <w:bookmarkEnd w:id="61"/>
      <w:r>
        <w:rPr>
          <w:rtl w:val="true"/>
        </w:rPr>
        <w:t>زيـادتى در كـفر</w:t>
      </w:r>
      <w:bookmarkEnd w:id="62"/>
    </w:p>
    <w:p>
      <w:pPr>
        <w:pStyle w:val="BookText"/>
        <w:rPr/>
      </w:pPr>
      <w:r>
        <w:rPr>
          <w:rFonts w:ascii="IRNazanin" w:hAnsi="IRNazanin" w:eastAsia="IRNazanin"/>
          <w:color w:val="111111"/>
          <w:sz w:val="28"/>
          <w:sz w:val="28"/>
          <w:szCs w:val="28"/>
          <w:rtl w:val="true"/>
          <w:lang w:bidi="fa-IR"/>
        </w:rPr>
        <w:t xml:space="preserve">آيــه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يُضَلُّ بِهِ الَّذينَ كَفَرُوا</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ديگــران ايشان را گمــراه نمودنــد، دلالت و يا حداقــل اشعار دارد بر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شخــص معين عرب جاهليــت را گمراه نمــوده، و اين رسم غلــط را در ميان آنــان باب كـرده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كتــب تاريخ هم اين شخص را يك نفــر از قبيلــه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ذكــر كرده كه متصــدى اين امــر بـوده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النَّسىءُ زِيادَةٌ فِى الْكُفْرِ</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اين عمل از آن‌جايى كه يك نوع تصــرف در احكام الهى است، و از آن‌جايــى كه مردمان جاهليــت مشرك و به خاطــر پرستــش بــت، كافــر بودنــد، لذا خداى تعالــى اين عمل آن‌هــا را زيادتى در كفر ناميــده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عرب‌ها اگر حرمت يكى از ماه‌هاى حرام را به تأخير مى‌انداختند فقط منظورشــان اين بوده كه دستشــان در قتال با يكديگــر باز باشد، نه اين‌كه حج و زيارت خانـه خـدا را كه مخصوص به بعضى از آن ماه‌هاست به ماه ديگرى بيندازند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63" w:name="__RefHeading___Toc2032151_3224264995"/>
      <w:bookmarkStart w:id="64" w:name="_Toc23"/>
      <w:bookmarkEnd w:id="63"/>
      <w:r>
        <w:rPr>
          <w:rtl w:val="true"/>
        </w:rPr>
        <w:t>بنيانگذار رسوم جاهلى در مكه</w:t>
      </w:r>
      <w:bookmarkEnd w:id="64"/>
    </w:p>
    <w:p>
      <w:pPr>
        <w:pStyle w:val="BookText"/>
        <w:rPr/>
      </w:pPr>
      <w:r>
        <w:rPr>
          <w:rFonts w:ascii="IRNazanin" w:hAnsi="IRNazanin" w:eastAsia="IRNazanin"/>
          <w:color w:val="111111"/>
          <w:sz w:val="28"/>
          <w:sz w:val="28"/>
          <w:szCs w:val="28"/>
          <w:rtl w:val="true"/>
          <w:lang w:bidi="fa-IR"/>
        </w:rPr>
        <w:t xml:space="preserve">روايات اسلامى فردى را كه در دين ابراهيم و اسماعيل انحراف ايجاد كرده و رسوم و احكــام جاهليت و بت‌پرستى را از جانب خــود تشريع و جعل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مـعـرفى كــرده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البيان از ابن عباس، از قول رسول اللّه صلى‌الله‌عليه‌و‌آله روايت شده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اولين كسى كه بر مكه مسلط شد و در دين اسماعيل دست انداخت، و بت‌ها و صنم‌ها نصب كرد،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لحى بن قمعه بن خندف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كسى است كه شكافتن گوش بحيره و نذر كردن سائبه و وصل كردن وصيله و حمايت از حامى‌را داير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روايت ديگر است كه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عَمْروبن 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طائفه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و داير كننده رسم</w:t>
      </w:r>
      <w:bookmarkStart w:id="65" w:name="pg12829_120632"/>
    </w:p>
    <w:p>
      <w:pPr>
        <w:pStyle w:val="BookText"/>
        <w:rPr/>
      </w:pPr>
      <w:bookmarkEnd w:id="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مُدلَج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صلى‌الله‌عليه‌و‌آله درباره كيفر اين بنيانگذار بت‌پرستى و رسوم جاهلى در</w:t>
      </w:r>
    </w:p>
    <w:p>
      <w:pPr>
        <w:pStyle w:val="BookText"/>
        <w:rPr/>
      </w:pPr>
      <w:r>
        <w:rPr>
          <w:rFonts w:ascii="Amiri" w:hAnsi="Amiri" w:eastAsia="Amiri" w:cs="Amiri"/>
          <w:color w:val="111111"/>
          <w:sz w:val="28"/>
          <w:sz w:val="28"/>
          <w:szCs w:val="28"/>
          <w:rtl w:val="true"/>
          <w:lang w:bidi="ar-SA"/>
        </w:rPr>
        <w:t>مكـه فـرموده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 را در آتش دوزخ ديده‌ام، و ديدم كه قَصْب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آتش مى‌كشيدنــد و بويــى از حلقـوم او برمى‌خواسـت كه اهــل دوزخ را اذيــت مى‌كــرد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Style w:val="FootnoteAnchor"/>
          <w:rtl w:val="true"/>
        </w:rPr>
        <w:footnoteReference w:id="12"/>
      </w:r>
    </w:p>
    <w:p>
      <w:pPr>
        <w:pStyle w:val="Heading4"/>
        <w:numPr>
          <w:ilvl w:val="3"/>
          <w:numId w:val="1"/>
        </w:numPr>
        <w:rPr/>
      </w:pPr>
      <w:bookmarkStart w:id="66" w:name="__RefHeading___Toc2032153_3224264995"/>
      <w:bookmarkStart w:id="67" w:name="_Toc24"/>
      <w:bookmarkEnd w:id="66"/>
      <w:r>
        <w:rPr>
          <w:rtl w:val="true"/>
        </w:rPr>
        <w:t>قـربانى‌هـاى دوره جـاهـليت</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زَيَّنَ لِكَثيرٍ مِنَ الْمُشْرِكينَ قَتْلَ أَوْلادِهِمْ شُرَكآؤُهُمْ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قرآن مجيد در حكايت از اعتقادات مشركين و بت‌پرستان، پرده از تاريخ عصر تاريكى و جهالت بشر بـرمى‌دارد، و آن را چنين به آيندگان نشان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 از مخلوقات وى، از كشت و چارپايان، نصيبى نهادند،</w:t>
      </w:r>
    </w:p>
    <w:p>
      <w:pPr>
        <w:pStyle w:val="BookText"/>
        <w:rPr/>
      </w:pPr>
      <w:r>
        <w:rPr>
          <w:rFonts w:ascii="IRNazanin" w:hAnsi="IRNazanin" w:eastAsia="IRNazanin"/>
          <w:color w:val="111111"/>
          <w:sz w:val="28"/>
          <w:sz w:val="28"/>
          <w:szCs w:val="28"/>
          <w:rtl w:val="true"/>
          <w:lang w:bidi="fa-IR"/>
        </w:rPr>
        <w:t>و به خيال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سهم خداست، و اين سهم شركاى عبادت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سهم شركــاى ايشــان است به خدا نمى‌رســد،</w:t>
      </w:r>
    </w:p>
    <w:p>
      <w:pPr>
        <w:pStyle w:val="BookText"/>
        <w:rPr/>
      </w:pPr>
      <w:r>
        <w:rPr>
          <w:rFonts w:ascii="IRNazanin" w:hAnsi="IRNazanin" w:eastAsia="IRNazanin"/>
          <w:color w:val="111111"/>
          <w:sz w:val="28"/>
          <w:sz w:val="28"/>
          <w:szCs w:val="28"/>
          <w:rtl w:val="true"/>
          <w:lang w:bidi="fa-IR"/>
        </w:rPr>
        <w:t>اما آن‌چــه از خداســت به شركاى آن‌ها مى‌رســد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بد حكمـى است كه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بدين‌سان شركاى ايشان كشتن فرزندان را به نظر بسيارى از آنان زينت دادند،</w:t>
      </w:r>
    </w:p>
    <w:p>
      <w:pPr>
        <w:pStyle w:val="BookText"/>
        <w:rPr/>
      </w:pPr>
      <w:r>
        <w:rPr>
          <w:rFonts w:ascii="Amiri" w:hAnsi="Amiri" w:eastAsia="Amiri" w:cs="Amiri"/>
          <w:color w:val="111111"/>
          <w:sz w:val="28"/>
          <w:sz w:val="28"/>
          <w:szCs w:val="28"/>
          <w:rtl w:val="true"/>
          <w:lang w:bidi="ar-SA"/>
        </w:rPr>
        <w:t>تا هلاكشــان كنند و دين‌شان را برايشــان مشوش سازند،</w:t>
      </w:r>
    </w:p>
    <w:p>
      <w:pPr>
        <w:pStyle w:val="BookText"/>
        <w:rPr/>
      </w:pPr>
      <w:r>
        <w:rPr>
          <w:rFonts w:ascii="IRNazanin" w:hAnsi="IRNazanin" w:eastAsia="IRNazanin"/>
          <w:color w:val="111111"/>
          <w:sz w:val="28"/>
          <w:sz w:val="28"/>
          <w:szCs w:val="28"/>
          <w:rtl w:val="true"/>
          <w:lang w:bidi="fa-IR"/>
        </w:rPr>
        <w:t>و اگر خدا مى‌خواست اين كــار را نمى‌كردنـد،</w:t>
      </w:r>
    </w:p>
    <w:p>
      <w:pPr>
        <w:pStyle w:val="BookText"/>
        <w:rPr/>
      </w:pPr>
      <w:r>
        <w:rPr>
          <w:rFonts w:ascii="IRNazanin" w:hAnsi="IRNazanin" w:eastAsia="IRNazanin"/>
          <w:color w:val="111111"/>
          <w:sz w:val="28"/>
          <w:sz w:val="28"/>
          <w:szCs w:val="28"/>
          <w:rtl w:val="true"/>
          <w:lang w:bidi="fa-IR"/>
        </w:rPr>
        <w:t>پس تو ايشــان را با دروغ‌هايــى كه مى‌سازنــد واگـذار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گويند اين حيوانات و اين كشتزار قرق است،</w:t>
      </w:r>
    </w:p>
    <w:p>
      <w:pPr>
        <w:pStyle w:val="BookText"/>
        <w:rPr/>
      </w:pPr>
      <w:r>
        <w:rPr>
          <w:rFonts w:ascii="IRNazanin" w:hAnsi="IRNazanin" w:eastAsia="IRNazanin"/>
          <w:color w:val="111111"/>
          <w:sz w:val="28"/>
          <w:sz w:val="28"/>
          <w:szCs w:val="28"/>
          <w:rtl w:val="true"/>
          <w:lang w:bidi="fa-IR"/>
        </w:rPr>
        <w:t>و هيچكس جز آن‌كه ما خواهيم از آن نخورد،</w:t>
      </w:r>
    </w:p>
    <w:p>
      <w:pPr>
        <w:pStyle w:val="BookText"/>
        <w:rPr/>
      </w:pPr>
      <w:r>
        <w:rPr>
          <w:rFonts w:ascii="Amiri" w:hAnsi="Amiri" w:eastAsia="Amiri" w:cs="Amiri"/>
          <w:color w:val="111111"/>
          <w:sz w:val="28"/>
          <w:sz w:val="28"/>
          <w:szCs w:val="28"/>
          <w:rtl w:val="true"/>
          <w:lang w:bidi="ar-SA"/>
        </w:rPr>
        <w:t>و اين حيواناتى است كه سوارى بر آن‌ها حرام شده،</w:t>
      </w:r>
    </w:p>
    <w:p>
      <w:pPr>
        <w:pStyle w:val="BookText"/>
        <w:rPr/>
      </w:pPr>
      <w:r>
        <w:rPr>
          <w:rFonts w:ascii="IRNazanin" w:hAnsi="IRNazanin" w:eastAsia="IRNazanin"/>
          <w:color w:val="111111"/>
          <w:sz w:val="28"/>
          <w:sz w:val="28"/>
          <w:szCs w:val="28"/>
          <w:rtl w:val="true"/>
          <w:lang w:bidi="fa-IR"/>
        </w:rPr>
        <w:t>و اين حيواناتى است كه هنگام سوارى نام خدا را بر آن ياد نمى‌كنند،</w:t>
      </w:r>
    </w:p>
    <w:p>
      <w:pPr>
        <w:pStyle w:val="BookText"/>
        <w:rPr/>
      </w:pPr>
      <w:r>
        <w:rPr>
          <w:rFonts w:ascii="Amiri" w:hAnsi="Amiri" w:eastAsia="Amiri" w:cs="Amiri"/>
          <w:color w:val="111111"/>
          <w:sz w:val="28"/>
          <w:sz w:val="28"/>
          <w:szCs w:val="28"/>
          <w:rtl w:val="true"/>
          <w:lang w:bidi="ar-SA"/>
        </w:rPr>
        <w:t>به خدا افترا مى‌زنند، و خدا براى آن افتراها كه مى‌زده‌اند سزايشان خواهد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گويند آن‌چه در شكم اين حيوانات است، خاص مردان ماست،</w:t>
      </w:r>
    </w:p>
    <w:p>
      <w:pPr>
        <w:pStyle w:val="BookText"/>
        <w:rPr/>
      </w:pPr>
      <w:r>
        <w:rPr>
          <w:rFonts w:ascii="IRNazanin" w:hAnsi="IRNazanin" w:eastAsia="IRNazanin"/>
          <w:color w:val="111111"/>
          <w:sz w:val="28"/>
          <w:sz w:val="28"/>
          <w:szCs w:val="28"/>
          <w:rtl w:val="true"/>
          <w:lang w:bidi="fa-IR"/>
        </w:rPr>
        <w:t>و بر همسران ما حــرام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مــردار باشد همه در آن شريكند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زودى، خدا سزاى وصف‌كردن ناحق ايشان‌را مى‌دهد، كه‌او فرزانه و داناست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راستى، كسانى كه فرزندان خويش را از كم‌خردى و بى‌دانشى كشتند، زيانبار شدنــد</w:t>
      </w:r>
      <w:r>
        <w:rPr>
          <w:rFonts w:eastAsia="Amiri" w:cs="Amiri" w:ascii="Amiri" w:hAnsi="Amiri"/>
          <w:color w:val="111111"/>
          <w:sz w:val="28"/>
          <w:szCs w:val="28"/>
          <w:rtl w:val="true"/>
          <w:lang w:bidi="ar-SA"/>
        </w:rPr>
        <w:t>!</w:t>
      </w:r>
      <w:bookmarkStart w:id="68" w:name="pg12829_120633"/>
    </w:p>
    <w:p>
      <w:pPr>
        <w:pStyle w:val="BookText"/>
        <w:rPr/>
      </w:pPr>
      <w:bookmarkEnd w:id="68"/>
      <w:r>
        <w:rPr>
          <w:rFonts w:ascii="IRNazanin" w:hAnsi="IRNazanin" w:eastAsia="IRNazanin"/>
          <w:color w:val="111111"/>
          <w:sz w:val="28"/>
          <w:sz w:val="28"/>
          <w:szCs w:val="28"/>
          <w:rtl w:val="true"/>
          <w:lang w:bidi="fa-IR"/>
        </w:rPr>
        <w:t>و آن‌چــه را خــدا روزى‌شان كــرده با افتــرا زدن به خدا حرام شمردند،</w:t>
      </w:r>
    </w:p>
    <w:p>
      <w:pPr>
        <w:pStyle w:val="BookText"/>
        <w:rPr/>
      </w:pPr>
      <w:r>
        <w:rPr>
          <w:rFonts w:ascii="IRNazanin" w:hAnsi="IRNazanin" w:eastAsia="IRNazanin"/>
          <w:color w:val="111111"/>
          <w:sz w:val="28"/>
          <w:sz w:val="28"/>
          <w:szCs w:val="28"/>
          <w:rtl w:val="true"/>
          <w:lang w:bidi="fa-IR"/>
        </w:rPr>
        <w:t>به راستى، كه گمــراه شدند، و هدايت يافتگـان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مشركين خدايان خود را شريك در اموال خود مى‌دانستند، و مقدارى از اموال خود را در راه آن‌ها خرج مى‌كردند، اين بت‌ها با محبوبيتى و واقعيتى كه در دل‌هاى مشركين داشتند، فرزندكشى را در نظر بسيارى از آنان زينت داده و تا آن‌جا نفوذ پيدا كرده بودند كه فرزندان خود را به منظور تقرب به آن‌ها براى آن‌ها قربانى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مطلـب را تاريـخ درباره بت‌پرستان و ستاره‌پرستان قديم نيز ضبط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بايد دانست كه اين قربانى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هايى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معمـول بوده است، زيـرا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عبـارت از دختـرانى بوده كه زنـده به گور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دلالت بر كشتن اولاد، اعم از پسر و دختر، دارند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69" w:name="__RefHeading___Toc2032155_3224264995"/>
      <w:bookmarkStart w:id="70" w:name="_Toc25"/>
      <w:bookmarkEnd w:id="69"/>
      <w:r>
        <w:rPr>
          <w:rtl w:val="true"/>
        </w:rPr>
        <w:t>بت‌هاى عصـر جاهليت</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اَفَـرَأَيْتُـمُ الّـلاتَ وَ الْـعُـزّى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عُزّى و 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سه بت است كه معبود عرب جاهلى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بعد از آن‌كه در آيات همين سوره راستگويى رسول خدا صلى‌الله‌عليه‌و‌آله را مسجل مى‌كند، و ثابت مى‌كند كه سخنان او حقايقى است آسمانى، كه به وى وحى مى‌شود، و از آن حقانيت نبوتش را نتيجه مى‌گيرد، نبوتى كه بر اساس توحيد و نفى شركاء پى‌ريزى شـده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نتيجه‌گيرى به مسئلـه بت‌هـا مـى‌پردازد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عُزّى و 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بت‌هاى مشركين بودند، و مشركين آن‌ها را تمثالى از ملائكه مى‌پنداشتند، و ادعا مى‌كردند كه ملائكه به طور كلى از جنس زنانند، و بعضى از مشركين بعضى‌از بت‌ها را تمثال‌ملائكه و بعضى ديگر راتمثالى‌از انسان‌ها مى‌دانستند، چون بت‌پرستان قائل به الوهيت و ربوبيت خود بت‌ها نبودند، بلكه ارباب آن‌ها كـه همان ملائكــه باشند، مستقـل در الوهيــت و ربـوبيــت و انـوثيــت و شفاعــت مى‌دانستنـد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اين‌كه دعوت او حق و نبوتش صدق است،</w:t>
      </w:r>
    </w:p>
    <w:p>
      <w:pPr>
        <w:pStyle w:val="BookText"/>
        <w:rPr/>
      </w:pPr>
      <w:r>
        <w:rPr>
          <w:rFonts w:ascii="Amiri" w:hAnsi="Amiri" w:eastAsia="Amiri" w:cs="Amiri"/>
          <w:color w:val="111111"/>
          <w:sz w:val="28"/>
          <w:sz w:val="28"/>
          <w:szCs w:val="28"/>
          <w:rtl w:val="true"/>
          <w:lang w:bidi="ar-SA"/>
        </w:rPr>
        <w:t>آيا هنوز هم معتقديد كه لات و عزى، و سومى، يعنى منات، اصنام ملائكه،</w:t>
      </w:r>
    </w:p>
    <w:p>
      <w:pPr>
        <w:pStyle w:val="BookText"/>
        <w:rPr/>
      </w:pPr>
      <w:r>
        <w:rPr>
          <w:rFonts w:ascii="IRNazanin" w:hAnsi="IRNazanin" w:eastAsia="IRNazanin"/>
          <w:color w:val="111111"/>
          <w:sz w:val="28"/>
          <w:sz w:val="28"/>
          <w:szCs w:val="28"/>
          <w:rtl w:val="true"/>
          <w:lang w:bidi="fa-IR"/>
        </w:rPr>
        <w:t>كه به گمان شما دختران خدايند، رب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پسران مال شما و براى خدا دختران است؟ چه تقسيم جائرانه و غير عادلانه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بت‌ها هيچ حقيقتى به جز اين ندارند كه نام‌هايى از طرف شما و پدرانتان بر آن‌ها</w:t>
      </w:r>
      <w:bookmarkStart w:id="71" w:name="pg12829_120634"/>
    </w:p>
    <w:p>
      <w:pPr>
        <w:pStyle w:val="BookText"/>
        <w:rPr/>
      </w:pPr>
      <w:bookmarkEnd w:id="71"/>
      <w:r>
        <w:rPr>
          <w:rFonts w:ascii="IRNazanin" w:hAnsi="IRNazanin" w:eastAsia="IRNazanin"/>
          <w:color w:val="111111"/>
          <w:sz w:val="28"/>
          <w:sz w:val="28"/>
          <w:szCs w:val="28"/>
          <w:rtl w:val="true"/>
          <w:lang w:bidi="fa-IR"/>
        </w:rPr>
        <w:t>نهاده شده، و خداى تعالى هيچ مدركى بر الوهيت آن‌ها نازل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جز خيال و پندارى دلخواه پيروى نمى‌كنند،</w:t>
      </w:r>
    </w:p>
    <w:p>
      <w:pPr>
        <w:pStyle w:val="BookText"/>
        <w:rPr/>
      </w:pPr>
      <w:r>
        <w:rPr>
          <w:rFonts w:ascii="IRNazanin" w:hAnsi="IRNazanin" w:eastAsia="IRNazanin"/>
          <w:color w:val="111111"/>
          <w:sz w:val="28"/>
          <w:sz w:val="28"/>
          <w:szCs w:val="28"/>
          <w:rtl w:val="true"/>
          <w:lang w:bidi="fa-IR"/>
        </w:rPr>
        <w:t>با اين‌كه از ناحيـه پروردگارشان هدايت بر ايشان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اين سه بت چه شكل‌هايى داشتند، و در كجا منصوب بودند، و هر يك معبود كدام طايفه از عرب بودند، و در اين‌كه چه چيز باعث شد كه آن بت مورد پرستش قرار گيرد؟ قول علما مختلف و متناقض است، به طورى كه به هيچ يك از آن‌ها نمى‌تـوان اعتمـاد كرد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72" w:name="__RefHeading___Toc2032157_3224264995"/>
      <w:bookmarkStart w:id="73" w:name="_Toc26"/>
      <w:bookmarkEnd w:id="72"/>
      <w:r>
        <w:rPr>
          <w:rtl w:val="true"/>
        </w:rPr>
        <w:t>شروع دعوت اسلام</w:t>
      </w:r>
      <w:bookmarkEnd w:id="7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 w:name="__RefHeading___Toc2032159_3224264995"/>
      <w:bookmarkStart w:id="75" w:name="_Toc27"/>
      <w:bookmarkEnd w:id="74"/>
      <w:r>
        <w:rPr>
          <w:rtl w:val="true"/>
        </w:rPr>
        <w:t>دعوت عشيره رسول اللّه صلى‌الله‌عليه‌و‌آله</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اَنْذِرْ عَشيرَتَكَ الاَقْرَبينَ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خويشــان نزديكت را انــذار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متعــال در آيه بالا رســول اللّه صلى‌الله‌عليه‌و‌آله را فرمــان مى‌دهد كه دعوت خود را از خويشــان و خانواده خود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عشيره اقربين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خويشاوندان نزديك‌تر را اختصاص به ذكر داد، براى افاده و اشاره به اين نكته بود كه در دعوت دينى، خاصه خرجى راه ندارد، و اين دعوت قوم و خويش نمى‌شناسد، و فرقى ميان نزديكان و بيگانگان نمى‌گذارد، و مداهنه و سهل‌انگارى در آن راه ندارد، و چون سنن و قوانين بشرى نيست كه تنها در بيگانگان و ضعيفان اجرا شود، بلكه در اين دعوت حتى خود رسول اللّه صلى‌الله‌عليه‌و‌آله نيز با امتش فرقى نــدارد، تا چه رسد به اين‌كه ميان خويشاوندان پيغمبر با بيگانگان فرق بگذارد، بلكه همه را بندگان خدا، و خدا را مولاى همـه مـى‌داند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ادامـه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تو ايمان آوردند و پيرويت كردند،</w:t>
      </w:r>
    </w:p>
    <w:p>
      <w:pPr>
        <w:pStyle w:val="BookText"/>
        <w:rPr/>
      </w:pPr>
      <w:r>
        <w:rPr>
          <w:rFonts w:ascii="IRNazanin" w:hAnsi="IRNazanin" w:eastAsia="IRNazanin"/>
          <w:color w:val="111111"/>
          <w:sz w:val="28"/>
          <w:sz w:val="28"/>
          <w:szCs w:val="28"/>
          <w:rtl w:val="true"/>
          <w:lang w:bidi="fa-IR"/>
        </w:rPr>
        <w:t>آنان را دور خود جمع كن، و پر و بال رأفت بر ايشان‌بگستران،</w:t>
      </w:r>
    </w:p>
    <w:p>
      <w:pPr>
        <w:pStyle w:val="BookText"/>
        <w:rPr/>
      </w:pPr>
      <w:r>
        <w:rPr>
          <w:rFonts w:ascii="IRNazanin" w:hAnsi="IRNazanin" w:eastAsia="IRNazanin"/>
          <w:color w:val="111111"/>
          <w:sz w:val="28"/>
          <w:sz w:val="28"/>
          <w:szCs w:val="28"/>
          <w:rtl w:val="true"/>
          <w:lang w:bidi="fa-IR"/>
        </w:rPr>
        <w:t>و به‌تربيتشان بپرداز،</w:t>
      </w:r>
    </w:p>
    <w:p>
      <w:pPr>
        <w:pStyle w:val="BookText"/>
        <w:rPr/>
      </w:pPr>
      <w:r>
        <w:rPr>
          <w:rFonts w:ascii="IRNazanin" w:hAnsi="IRNazanin" w:eastAsia="IRNazanin"/>
          <w:color w:val="111111"/>
          <w:sz w:val="28"/>
          <w:sz w:val="28"/>
          <w:szCs w:val="28"/>
          <w:rtl w:val="true"/>
          <w:lang w:bidi="fa-IR"/>
        </w:rPr>
        <w:t>و اگر نافرمانيت كردند، از عملشان بيزارى جوى</w:t>
      </w:r>
      <w:r>
        <w:rPr>
          <w:rFonts w:eastAsia="IRNazanin" w:cs="IRNazanin"/>
          <w:color w:val="111111"/>
          <w:sz w:val="28"/>
          <w:szCs w:val="28"/>
          <w:rtl w:val="true"/>
          <w:lang w:bidi="fa-IR"/>
        </w:rPr>
        <w:t>!»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اسلامى آمده است كه وقتى اين آيه نازل شد رسول اللّه صلى‌الله‌عليه‌و‌آله</w:t>
      </w:r>
      <w:bookmarkStart w:id="76" w:name="pg12829_120636"/>
    </w:p>
    <w:p>
      <w:pPr>
        <w:pStyle w:val="BookText"/>
        <w:rPr/>
      </w:pPr>
      <w:bookmarkEnd w:id="76"/>
      <w:r>
        <w:rPr>
          <w:rFonts w:ascii="IRNazanin" w:hAnsi="IRNazanin" w:eastAsia="IRNazanin"/>
          <w:color w:val="111111"/>
          <w:sz w:val="28"/>
          <w:sz w:val="28"/>
          <w:szCs w:val="28"/>
          <w:rtl w:val="true"/>
          <w:lang w:bidi="fa-IR"/>
        </w:rPr>
        <w:t>بنى‌عبدالمطلب را كه در آن روز چهل نفر بودند،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صرف غذا انذارشان كرد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بنى عبدالمطلب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خودم از ناحيه خداى عزوجل به عنوان نذير به سوى شما فرستاده شده‌ام، اسـلام بيـاوريد و مـرا اطـاعت كنيـد تـا هدايت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فـرمـــــود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كس با من برادرى كند و مرا يارى دهد، ولىّ من و وصى من بعد از من، و جانشينم در اهلم خواهدبود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همو قرض مرا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سكوت كردند، و آن جناب سه بار اين سخن خود را تكرار كرد، و در هر سه نوبـت احدى سخــن نگفت به جز علــى، كه در هر نوبـت برخاسـت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رسول‌اللّه صلى‌الله‌عليه‌و‌آله بعد از بار سوم به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برخاستنـد كه بروند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نقل‌ازمجمع‌البيان‌از براء بن‌عازب</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77" w:name="__RefHeading___Toc2032161_3224264995"/>
      <w:bookmarkStart w:id="78" w:name="_Toc28"/>
      <w:bookmarkEnd w:id="77"/>
      <w:r>
        <w:rPr>
          <w:rtl w:val="true"/>
        </w:rPr>
        <w:t>صحنه اولين دعوت و رويارويى با قريش</w:t>
      </w:r>
      <w:bookmarkEnd w:id="78"/>
    </w:p>
    <w:p>
      <w:pPr>
        <w:pStyle w:val="BookText"/>
        <w:rPr/>
      </w:pPr>
      <w:r>
        <w:rPr>
          <w:rFonts w:ascii="IRNazanin" w:hAnsi="IRNazanin" w:eastAsia="IRNazanin"/>
          <w:color w:val="111111"/>
          <w:sz w:val="28"/>
          <w:sz w:val="28"/>
          <w:szCs w:val="28"/>
          <w:rtl w:val="true"/>
          <w:lang w:bidi="fa-IR"/>
        </w:rPr>
        <w:t>در مجمع البيان در ذيل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اَنْذِرْ عَشيرَتَكَ الاَقْرَبينَ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عباس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آيه نازل شد، رسول خدا صلى‌الله‌عليه‌و‌آله بر بالاى صفا رفت و با بلندترين صوتـش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خبر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بى درنگ دورش جمع شدند و پرسيدند چه شده 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شما اگر خبرى بدهم كه فردا صبح و يا امروز عصر دشمنى بر سر شما مى‌تازد، از مــن مى‌پذيريد يا نه؟ همه گفتنــد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ما از تو دروغى نشنيده‌ايـم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اكنون شما را انذار و هشدار مى‌دهم از عذابى سخت كه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ابـولهب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تَبـا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همه ما را صدا زدى و اين‌جا جمع كردى؟</w:t>
      </w:r>
    </w:p>
    <w:p>
      <w:pPr>
        <w:pStyle w:val="BookText"/>
        <w:rPr/>
      </w:pPr>
      <w:r>
        <w:rPr>
          <w:rFonts w:ascii="IRNazanin" w:hAnsi="IRNazanin" w:eastAsia="IRNazanin"/>
          <w:color w:val="111111"/>
          <w:sz w:val="28"/>
          <w:sz w:val="28"/>
          <w:szCs w:val="28"/>
          <w:rtl w:val="true"/>
          <w:lang w:bidi="fa-IR"/>
        </w:rPr>
        <w:t xml:space="preserve">خـداى عزوجـل در پاسـخ وى سـوره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تَبَّـتْ يَـدا اَبـى لَـهَبٍ وَ تَـبَّ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نـازل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سعيد بن جبير، از ابن عباس نيز روايت فوق رسيده الا اين‌كه در آن اشاره به محــل دعوت در بالاى صفــا نشــده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مجمع‌البيــان از طــارق محاربــى روايت‌شده كه 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در حينــى كه من در بازار ذى‌المجــاز بودم، ناگهــان به جوانــى برخوردم كـــه صــدا مـى‌زد</w:t>
      </w:r>
      <w:r>
        <w:rPr>
          <w:rFonts w:eastAsia="IRNazanin" w:cs="IRNazanin"/>
          <w:color w:val="111111"/>
          <w:sz w:val="28"/>
          <w:szCs w:val="28"/>
          <w:rtl w:val="true"/>
          <w:lang w:bidi="fa-IR"/>
        </w:rPr>
        <w:t>:</w:t>
      </w:r>
      <w:bookmarkStart w:id="79" w:name="pg12829_120637"/>
    </w:p>
    <w:p>
      <w:pPr>
        <w:pStyle w:val="BookText"/>
        <w:rPr/>
      </w:pPr>
      <w:bookmarkEnd w:id="79"/>
      <w:r>
        <w:rPr>
          <w:rFonts w:ascii="IRNazanin" w:hAnsi="IRNazanin" w:eastAsia="IRNazanin"/>
          <w:color w:val="111111"/>
          <w:sz w:val="28"/>
          <w:sz w:val="28"/>
          <w:szCs w:val="28"/>
          <w:rtl w:val="true"/>
          <w:lang w:bidi="fa-IR"/>
        </w:rPr>
        <w:t>هان اى مردم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ناگهان به مردى برخوردم كه در عقب سر او مى‌آمد و به طرف او سنگ مى‌انداخت، و ديدم كه ساق پا و پشت پاشنــه او را خون انداخته بود، و صدا مـى‌زد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هـان اى مـردم او كـذاب اســت و گـوش بــه سخنـش ندهيــد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مـن از اشخـاصى پـرسيدم اين مرد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 كه مدعى نبوت است، و آن ابولهب عمـوى اوست كه معتقـد است او دروغ مـى‌گويد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80" w:name="__RefHeading___Toc2032163_3224264995"/>
      <w:bookmarkStart w:id="81" w:name="_Toc29"/>
      <w:bookmarkEnd w:id="80"/>
      <w:r>
        <w:rPr>
          <w:rtl w:val="true"/>
        </w:rPr>
        <w:t>اظهار علنى برائت از مشركين</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اَيُّهَا الْكافِروُنَ لااَعْبُدُ ما تَعْبُدوُنَ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سوره رسول خدا صلى‌الله‌عليه‌و‌آله دستور مى‌يابد به اين‌كه برائت خود از كيش وثنيت كافران را علنا اظهار بدارد و خبر دهد كه آن‌ها نيز پذيراى دين اسلام نيستند، پس نه دين او مورد استفاده ايشان قرار مى‌گيرد، و نه دين آنان آن جناب را مجذوب خود مى‌كند، پــس نه كفار مى‌پرستند آن‌چــه را كه آن جنــاب مى‌پرستد، و نه تا ابد آن جناب مى‌پرستد آن‌چه را كه ايشــان مى‌پرستند، پس كفــار بايد تا ابــد از سازشكارى و مداهنــه آن جنـاب مـأيـوس بـاشنـــد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خطاب به يك طبقه معهود و معين از كفار است، نه تمامى كفار، به دليل اين‌كه رسول خدا صلى‌الله‌عليه‌و‌آله را مأمور كرده از دين آنان بيزارى جويد، و خطابشان كند كه شما هم از پذيرفتن دين من امتناع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مى‌بينيم در چهارده‌قرن گذشته ميليون‌ها كافر به‌دين‌اسلام درآمدند مى‌فهميم كه خطاب در آيه به طبقه معينى‌از كفار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كفار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بت‌هايى است كه كفار مكه مى‌پرستيدند، و آيه ايــن معنــى را مى‌دهــد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ابــدا نمى‌پرستم آن‌چه را كه شمــا بت‌پرستــان امـــروز مى‌پرستيـد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نخواهيد پرستيد آن‌چه را كه من مى‌پرستم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خبر غيبى از اين معناست كه كفار مورد نظر در آينده نيز به دين توحيد در 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ايــن دو آيــه، به انضمــام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 اين معنى را دست مى‌دهــد كـه گويا رســول خدا صلى‌الله‌عليه‌و‌آله به كفار فرموده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پروردگار من مرا دستور داده به اين‌كه به طور دائم او را بپرستم، و اين‌كه به شما خبر دهم كه شما هرگز و تا ابد او را نمى‌پرستيد، پس تا ابد اشتراكى بين من و شما در</w:t>
      </w:r>
      <w:bookmarkStart w:id="82" w:name="pg12829_120638"/>
    </w:p>
    <w:p>
      <w:pPr>
        <w:pStyle w:val="BookText"/>
        <w:rPr/>
      </w:pPr>
      <w:bookmarkEnd w:id="82"/>
      <w:r>
        <w:rPr>
          <w:rFonts w:ascii="Amiri" w:hAnsi="Amiri" w:eastAsia="Amiri" w:cs="Amiri"/>
          <w:color w:val="111111"/>
          <w:sz w:val="28"/>
          <w:sz w:val="28"/>
          <w:szCs w:val="28"/>
          <w:rtl w:val="true"/>
          <w:lang w:bidi="ar-SA"/>
        </w:rPr>
        <w:t>دين واقع نخواهد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زيادى در قرآن هست كه ايمان نياوردن ابدى برخى از كفار را پيش‌گويى فـرمـوده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حَقَّ الْقَوْلُ عَلى اَكْثَرِهِمْ فَهُمْ لا يُؤْمِنُونَ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خدا بر آنان حتمى شده و در نتيجه ديگر ايمان نخواهند آورد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الَّذيــنَ كَفَرُوا سَــواءٌ عَلَيْهِمْ ءَاَنْذَرْتَهُمْ اَمْ لَمْ تُنْذِرْهُمْ لا يُؤْمِنُونَ،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كافر شدند چه انذارشان كنى و چه نكنى برايشان يكسان است،</w:t>
      </w:r>
    </w:p>
    <w:p>
      <w:pPr>
        <w:pStyle w:val="BookText"/>
        <w:rPr/>
      </w:pPr>
      <w:r>
        <w:rPr>
          <w:rFonts w:ascii="IRNazanin" w:hAnsi="IRNazanin" w:eastAsia="IRNazanin"/>
          <w:color w:val="111111"/>
          <w:sz w:val="28"/>
          <w:sz w:val="28"/>
          <w:szCs w:val="28"/>
          <w:rtl w:val="true"/>
          <w:lang w:bidi="fa-IR"/>
        </w:rPr>
        <w:t>چون ايمان نخواهند آورد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83" w:name="__RefHeading___Toc2032165_3224264995"/>
      <w:bookmarkStart w:id="84" w:name="_Toc30"/>
      <w:bookmarkEnd w:id="83"/>
      <w:r>
        <w:rPr>
          <w:rtl w:val="true"/>
        </w:rPr>
        <w:t>شرايط لازم براى دعوت دينى</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قَـدْ نَعْلَـمُ اِنَّــهُ لَيَحْــزُنُــكَ الَّــذى يَقُــولُــــونَ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تــا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انعـــام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به رسول گرامى خود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مى‌دانيم كه گفته‌هاى آنان تو را اندوهگين مى‌سازد، و اين حرف‌ها در حقيقت تكذيب تو نيست، و لكن ستمكاران آيات خدا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سرگذشت انبياء سلف را در قرآن براى تو شرح داده‌ايم، و تو مى‌دانى كه آنان نيز به مثل تو تكذيب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تكذيب قوم خود آن قدر صبر كردند تا آن‌كه نصرت ما شامل حالشان شد، و درباره تو نيز رفتار ما همين خواهد بود، و كسى نمى‌تواند سنت ما را تغيير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اعراض آنان بر تو خيلى گران مى‌آيد، و لكن تو چه مى‌دانى آيا مى‌توانى زمين را سوراخ كنى و يا نردبامى بر آسمان بگذارى و از آسمان يا از بطن زمين آيه‌اى برايشان بياورى؟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كه اگر بخواهد همه آنان را بر هدايت مجتمع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زنهار كه از جاهلان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كسانى دعوت تو را مى‌پذيرنــد كه داراى گوش شنــوا باشند، و امــا مردگــان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مـرده هستنـد تا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خدايشــان محشــور كند و همــه به سـوى او بازگشـت كننـد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رسول خدا صلى‌الله‌عليه‌و‌آله را در لغزش‌هايى كه مشركين درباره امر دعوت وى داشتند، تسليت داده و با وعده حتمى نصرتش دلخوش مى‌سازد، و بيان مى‌كند كه دعوت دينى دعوتى است كه بايد در محيط آزاد و با حفظ اختيار اشخاص صورت گيرد، تا هر كه مى‌خواهد ايمان آورد، و هر كه مى‌خواهد كفر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چون دعوت دينى، اساسش بر اختيار است، قدرت و مشيت حتمى الهى در آن دخالت نمى‌كند، و اشخاص را مقيد و مجبور به قبول نمى‌سازد، و گرنه خداوند مى‌تـوانست تمـامى افراد بشر را بر هدايت مجتمـع سـازد</w:t>
      </w:r>
      <w:r>
        <w:rPr>
          <w:rFonts w:eastAsia="IRNazanin" w:cs="IRNazanin"/>
          <w:color w:val="111111"/>
          <w:sz w:val="28"/>
          <w:szCs w:val="28"/>
          <w:rtl w:val="true"/>
          <w:lang w:bidi="fa-IR"/>
        </w:rPr>
        <w:t>!</w:t>
      </w:r>
      <w:r>
        <w:rPr>
          <w:rStyle w:val="FootnoteAnchor"/>
          <w:rtl w:val="true"/>
        </w:rPr>
        <w:footnoteReference w:id="1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 w:name="__RefHeading___Toc2032167_3224264995"/>
      <w:bookmarkStart w:id="86" w:name="_Toc31"/>
      <w:bookmarkEnd w:id="85"/>
      <w:r>
        <w:rPr>
          <w:rtl w:val="true"/>
        </w:rPr>
        <w:t>دستور دعوت بدون مسامحه و مداهنه</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كادُوا لَيَسْتَفِــزُّونَكَ عَــنِ الَّذينَ اَوْحَيْنــآ اِلَيْـكَ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گوشه‌اى از تاريخ دعوت و ايستادگى و شيوه برخورد و رفتار رسول گرامى اسلام را در قبال دشمنان اسلام نشان مى‌دهد، و همچنين پاره‌اى از نيرنگ‌هاى مشركين را كه در مقابل قرآن و پيغمبر صلى‌الله‌عليه‌و‌آله مى‌زدند، و پافشارى كه در انكار توحيد و معاد داشتند، يادآور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خواسته بودند كه رسول اللّه صلى‌الله‌عليه‌و‌آله نسبت به پاره‌اى از دستورات با آنان مداهنه كند، و نيز خواستند او را از مكه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اين آيات با شديدترين بيان آن جناب را تهديد مى‌كند كه مبادا به طرف مشركين ولو هر قدر هم اندك باشد، ركون كند، و ايشان را زنهار داده كه اگر آن جناب را از مكه بيرون كنند، هلاكشان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آمده كه مشركين از رسول اللّه صلى‌الله‌عليه‌و‌آله درخواست كردند كه دست از بدگويى خدايان ايشان بردارد، و غلامان و كنيزان تهى‌دست ايشان را كه مسلمان شــده و به وى گرويده‌اند، از خود دور سازد، چون عارشان مى‌شد با بردگان خود يكجا بنشينند، و آيات خدا را بشنوند، و در چنين مناسبتى آيات فوق نازل شد، و رسول خــدا را چنيــن تذكــر فرمـود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مشركين نزديك شد تو را بلغزانند،</w:t>
      </w:r>
    </w:p>
    <w:p>
      <w:pPr>
        <w:pStyle w:val="BookText"/>
        <w:rPr/>
      </w:pPr>
      <w:r>
        <w:rPr>
          <w:rFonts w:ascii="IRNazanin" w:hAnsi="IRNazanin" w:eastAsia="IRNazanin"/>
          <w:color w:val="111111"/>
          <w:sz w:val="28"/>
          <w:sz w:val="28"/>
          <w:szCs w:val="28"/>
          <w:rtl w:val="true"/>
          <w:lang w:bidi="fa-IR"/>
        </w:rPr>
        <w:t>از آن‌چه به تو وحى نموديم منحرفت كنند،</w:t>
      </w:r>
    </w:p>
    <w:p>
      <w:pPr>
        <w:pStyle w:val="BookText"/>
        <w:rPr/>
      </w:pPr>
      <w:r>
        <w:rPr>
          <w:rFonts w:ascii="IRNazanin" w:hAnsi="IRNazanin" w:eastAsia="IRNazanin"/>
          <w:color w:val="111111"/>
          <w:sz w:val="28"/>
          <w:sz w:val="28"/>
          <w:szCs w:val="28"/>
          <w:rtl w:val="true"/>
          <w:lang w:bidi="fa-IR"/>
        </w:rPr>
        <w:t>تا سيره‌اى مخالف آن پيش‌گيرى، و اعمالى برخلاف آن انجام دهى،</w:t>
      </w:r>
    </w:p>
    <w:p>
      <w:pPr>
        <w:pStyle w:val="BookText"/>
        <w:rPr/>
      </w:pPr>
      <w:r>
        <w:rPr>
          <w:rFonts w:ascii="Amiri" w:hAnsi="Amiri" w:eastAsia="Amiri" w:cs="Amiri"/>
          <w:color w:val="111111"/>
          <w:sz w:val="28"/>
          <w:sz w:val="28"/>
          <w:szCs w:val="28"/>
          <w:rtl w:val="true"/>
          <w:lang w:bidi="ar-SA"/>
        </w:rPr>
        <w:t>و بدين وسيله افترائــى به ما ببنــدى،</w:t>
      </w:r>
    </w:p>
    <w:p>
      <w:pPr>
        <w:pStyle w:val="BookText"/>
        <w:rPr/>
      </w:pPr>
      <w:r>
        <w:rPr>
          <w:rFonts w:ascii="IRNazanin" w:hAnsi="IRNazanin" w:eastAsia="IRNazanin"/>
          <w:color w:val="111111"/>
          <w:sz w:val="28"/>
          <w:sz w:val="28"/>
          <w:szCs w:val="28"/>
          <w:rtl w:val="true"/>
          <w:lang w:bidi="fa-IR"/>
        </w:rPr>
        <w:t>و روش اختــلاف طبقاتــى را روشــى خــداپسندانــه جلــوه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گفتنــد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چنين كنى، و يك مشت گدا و ژنده‌پوش را از خود برانى، با تو رفاقت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كِدْتَ تَرْكَنُ،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كمترين ميل است، دلالت مى‌كند بــر ايـن‌كه رسول اللّه صلى‌الله‌عليه‌و‌آله نه تنهـا ركون بـه كفـار نكرد، بلكه نزديك به ركون هم نشد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عصمت‌خود تو را پايدارى‌نمى‌داديم، نزديك‌مى‌شدى‌به اين‌كه به سوى آنان اندكى ميلى كنى، لكن ما تو را استوار ساختيم، و در نتيجه به آنان كمترين ميلى نكردى، تا چه</w:t>
      </w:r>
      <w:bookmarkStart w:id="87" w:name="pg12829_120640"/>
    </w:p>
    <w:p>
      <w:pPr>
        <w:pStyle w:val="BookText"/>
        <w:rPr/>
      </w:pPr>
      <w:bookmarkEnd w:id="87"/>
      <w:r>
        <w:rPr>
          <w:rFonts w:ascii="IRNazanin" w:hAnsi="IRNazanin" w:eastAsia="IRNazanin"/>
          <w:color w:val="111111"/>
          <w:sz w:val="28"/>
          <w:sz w:val="28"/>
          <w:szCs w:val="28"/>
          <w:rtl w:val="true"/>
          <w:lang w:bidi="fa-IR"/>
        </w:rPr>
        <w:t>رسد به اين‌كه اجابتشان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ايشان را اجابت نكرد، و ذره‌اى ميل به ايشان ننمود، و نه نزديك بود كه ميل‌كند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88" w:name="__RefHeading___Toc2032169_3224264995"/>
      <w:bookmarkStart w:id="89" w:name="_Toc32"/>
      <w:bookmarkEnd w:id="88"/>
      <w:r>
        <w:rPr>
          <w:rtl w:val="true"/>
        </w:rPr>
        <w:t>دستـور دعوت از طريق ترساندن</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اُوحِــىَ اِلَـىَّ هــذَا الْقُــرْءَانُ لاُنْــذِرَكُـمْ بِـه وَ مَــنْ بَلَــغَ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انعــام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فوق مسئله انذار و هشدار، غايت و نتيجه نزول قرآن كريم قرار گرفته و دعــوت نبوت از طريق ترساندن آغاز گشته است، و اين خود در فهم عامه مردم كارگرتر از تطميع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فوق خداى تعالى بين پيغمبر اكرم صلى‌الله‌عليه‌و‌آله و قوم او كه دو طرف دعوا هستند، واسطه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كه خصومت و طرفيت آن جناب با قومش تنها بر سر مسئله نبوت و رسالت و ادعاى نزول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اين آيه رسول گرامى خود را دستور مى‌دهد كه از مشركين بپرسد چه چيزى در مسئله شهادت از همــه‌چيـز بزرگ‌تر است؟</w:t>
      </w:r>
    </w:p>
    <w:p>
      <w:pPr>
        <w:pStyle w:val="BookText"/>
        <w:rPr/>
      </w:pPr>
      <w:r>
        <w:rPr>
          <w:rFonts w:ascii="IRNazanin" w:hAnsi="IRNazanin" w:eastAsia="IRNazanin"/>
          <w:color w:val="111111"/>
          <w:sz w:val="28"/>
          <w:sz w:val="28"/>
          <w:szCs w:val="28"/>
          <w:rtl w:val="true"/>
          <w:lang w:bidi="fa-IR"/>
        </w:rPr>
        <w:t>بدون ترديد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تحمل شهادت و خبر يافتن از وقايع جهان و افعـال بندگـان از هـر خبردارى خبردارتر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سپس حكايت قسمتى از بياناتى را مى‌فرمايد كه بايد رسول خدا صلى‌الله‌عليه‌و‌آله آن را به مشركين ايراد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قرآن به من وحى شده كه شما و هر كه را كه اين قرآن به گوشش بخورد انذار كنم و هشدار دهم</w:t>
      </w:r>
      <w:r>
        <w:rPr>
          <w:rFonts w:eastAsia="IRNazanin" w:cs="IRNazanin"/>
          <w:color w:val="111111"/>
          <w:sz w:val="28"/>
          <w:szCs w:val="28"/>
          <w:rtl w:val="true"/>
          <w:lang w:bidi="fa-IR"/>
        </w:rPr>
        <w:t>...!»</w:t>
      </w:r>
    </w:p>
    <w:p>
      <w:pPr>
        <w:pStyle w:val="Heading4"/>
        <w:numPr>
          <w:ilvl w:val="3"/>
          <w:numId w:val="1"/>
        </w:numPr>
        <w:rPr/>
      </w:pPr>
      <w:bookmarkStart w:id="90" w:name="__RefHeading___Toc2032171_3224264995"/>
      <w:bookmarkStart w:id="91" w:name="_Toc33"/>
      <w:bookmarkEnd w:id="90"/>
      <w:r>
        <w:rPr>
          <w:rtl w:val="true"/>
        </w:rPr>
        <w:t>دعـوت عـام و جهانى اسلام</w:t>
      </w:r>
      <w:bookmarkEnd w:id="91"/>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دهم شما و هر كه را كه اين قرآن به گوشش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به ظاهر نشان مى‌دهد كه خطابش با مشركين مكه و يا عموم قريش و يا جميع عرب بـاشــد، لكــن دلالــت بــر ايــن هـم دارد كـه رسـالت آن حضـرت عمــومــى و قرآنــش ابدى و جهانى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دعوت اسلام هيچ فرقى بين كسانى كه قرآن را از خود پيامبر اسلام صلى‌الله‌عليه‌و‌آله مى‌شنوند و يا كسانى كه از غير او مى‌شنوند نيست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بر هر كسى كه الفاظ آن را بشنود و معنايش را بفهمد، و به مقاصدش پى ببرد، و يا كسى كه برايش ترجمه و تفسير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بر هر كسى كه مضامين آن به گوشش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w:t>
      </w:r>
      <w:bookmarkStart w:id="92" w:name="pg12829_120641"/>
    </w:p>
    <w:p>
      <w:pPr>
        <w:pStyle w:val="BookText"/>
        <w:rPr/>
      </w:pPr>
      <w:bookmarkEnd w:id="92"/>
      <w:r>
        <w:rPr>
          <w:rFonts w:ascii="Amiri" w:hAnsi="Amiri" w:eastAsia="Amiri" w:cs="Amiri"/>
          <w:color w:val="111111"/>
          <w:sz w:val="28"/>
          <w:sz w:val="28"/>
          <w:szCs w:val="28"/>
          <w:rtl w:val="true"/>
          <w:lang w:bidi="ar-SA"/>
        </w:rPr>
        <w:t>لازم نيست كتاب يا نامه‌اى كه به سوى قومى ارسال مى‌شود حتما به زبان آن قوم باشد، بلكه شرط آن اين است كه اولاً مضامينش شامل آنان بشود، و ثانيا حجت خـود را بر آن قـوم اقامـه كنــد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صلى‌الله‌عليه‌و‌آله به مردم حبشه و مصر و روم و ايران نامه‌ها نوشت، و حال آن‌كه زبان آنان غير از زبان قرآن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عده‌اى از قبيل سلمان فارسى و بلال حبشى و صهيب رومى به آن جناب ايمـان آوردنـد، و بسيــارى از يهود كه زبانشان عبرى بود به آن حضـرت گرويدند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93" w:name="__RefHeading___Toc2032173_3224264995"/>
      <w:bookmarkStart w:id="94" w:name="_Toc34"/>
      <w:bookmarkEnd w:id="93"/>
      <w:r>
        <w:rPr>
          <w:rtl w:val="true"/>
        </w:rPr>
        <w:t>نامه پيامبر اسلام به شاهان</w:t>
      </w:r>
      <w:bookmarkEnd w:id="94"/>
    </w:p>
    <w:p>
      <w:pPr>
        <w:pStyle w:val="BookText"/>
        <w:rPr/>
      </w:pPr>
      <w:r>
        <w:rPr>
          <w:rFonts w:ascii="IRNazanin" w:hAnsi="IRNazanin" w:eastAsia="IRNazanin"/>
          <w:color w:val="111111"/>
          <w:sz w:val="28"/>
          <w:sz w:val="28"/>
          <w:szCs w:val="28"/>
          <w:rtl w:val="true"/>
          <w:lang w:bidi="fa-IR"/>
        </w:rPr>
        <w:t xml:space="preserve">در روايات اسلامى، تاريخ و متن نامه‌هايى كه پيامبر اكرم اسلام صلى‌الله‌عليه‌و‌آله به پادشاهان و ملــوك عصر خود نوشتــه، نقل گرديــده است، كه قسمتــى از آن مطالب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نقــل مى‌كنيـم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نامه رسول اللّه صلى‌الله‌عليه‌و‌آله به هرقل قيصر روم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پــس هــرقـل نــامــه رســول اللّــه صلى‌الله‌عليه‌و‌آله را خواســت و آن را قرائــت كــرد، ديـــد كـه در آن نــوشـتـه شــده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نامه‌اى است از محمد رسول اللّه، به هرقل، بزرگ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كسى كه پيرو هدايت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p>
    <w:p>
      <w:pPr>
        <w:pStyle w:val="BookText"/>
        <w:rPr/>
      </w:pPr>
      <w:r>
        <w:rPr>
          <w:rFonts w:ascii="Amiri" w:hAnsi="Amiri" w:eastAsia="Amiri" w:cs="Amiri"/>
          <w:color w:val="111111"/>
          <w:sz w:val="28"/>
          <w:sz w:val="28"/>
          <w:szCs w:val="28"/>
          <w:rtl w:val="true"/>
          <w:lang w:bidi="ar-SA"/>
        </w:rPr>
        <w:t>من تو را به اسلام دعوت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آور تا سالم بمانى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اسلام آوردى خدا اجر تو را دوبار عطا كند،</w:t>
      </w:r>
    </w:p>
    <w:p>
      <w:pPr>
        <w:pStyle w:val="BookText"/>
        <w:rPr/>
      </w:pPr>
      <w:r>
        <w:rPr>
          <w:rFonts w:ascii="IRNazanin" w:hAnsi="IRNazanin" w:eastAsia="IRNazanin"/>
          <w:color w:val="111111"/>
          <w:sz w:val="28"/>
          <w:sz w:val="28"/>
          <w:szCs w:val="28"/>
          <w:rtl w:val="true"/>
          <w:lang w:bidi="fa-IR"/>
        </w:rPr>
        <w:t>و اگر روى گردان شوى، گناه تمام كشاورزان مملكتت بر گردن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از كلمه‌اى كه ميان ما و شما يكسان است، پيـروى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به جـز خداى يكتا را نپرستيم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گواه‌باشيد كه ما تسليم فرمان اوئيم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رسول اللّه صلى‌الله‌عليه‌و‌آله به مقوقس بزرگ قبطيان</w:t>
      </w:r>
    </w:p>
    <w:p>
      <w:pPr>
        <w:pStyle w:val="BookText"/>
        <w:rPr/>
      </w:pPr>
      <w:r>
        <w:rPr>
          <w:rFonts w:ascii="IRNazanin" w:hAnsi="IRNazanin" w:eastAsia="IRNazanin"/>
          <w:color w:val="111111"/>
          <w:sz w:val="28"/>
          <w:sz w:val="28"/>
          <w:szCs w:val="28"/>
          <w:rtl w:val="true"/>
          <w:lang w:bidi="fa-IR"/>
        </w:rPr>
        <w:t xml:space="preserve">گفته شده كه نامه پيامبر به مقوقس بزرگ قبطيان نيز مشتمل بر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اَهْلَ الْكِتابِ تَعالَوْا اِلى كَلِمَةٍ سَواءٍ بَيْنَنا وَ بَيْنَكُمْ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اخيرا نامه‌اى كه به خط كوفى نوشته شده و منسوب به پيامبر اسلام</w:t>
      </w:r>
      <w:bookmarkStart w:id="95" w:name="pg12829_120642"/>
    </w:p>
    <w:p>
      <w:pPr>
        <w:pStyle w:val="BookText"/>
        <w:rPr/>
      </w:pPr>
      <w:bookmarkEnd w:id="95"/>
      <w:r>
        <w:rPr>
          <w:rFonts w:ascii="IRNazanin" w:hAnsi="IRNazanin" w:eastAsia="IRNazanin"/>
          <w:color w:val="111111"/>
          <w:sz w:val="28"/>
          <w:sz w:val="28"/>
          <w:szCs w:val="28"/>
          <w:rtl w:val="true"/>
          <w:lang w:bidi="fa-IR"/>
        </w:rPr>
        <w:t>صلى‌الله‌عليه‌و‌آله است، پيدا شده، كه شبيه به نامه آن حضرت به هرقل مى‌باشد، و به وسيله عكس‌بردارى از آن نسخه‌هايى چاپ شده كه پيش خيلى‌ها 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مورخين درباره نامه‌هاى پيغمبر اسلام صلى‌الله‌عليه‌و‌آله به سلاطين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قيصر و كسرى و 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تاريخ نگارش و ارسال آن را سال ششم هجرى ضبط كرده‌انــد، كه لازمه‌اش آن است كه آيه فوق در سنه شش يا قبل از آن نازل شده 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عمـــران و تحليــل روايتى</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2032175_3224264995"/>
      <w:bookmarkStart w:id="97" w:name="_Toc35"/>
      <w:bookmarkEnd w:id="96"/>
      <w:r>
        <w:rPr>
          <w:rtl w:val="true"/>
        </w:rPr>
        <w:t>قريش، و معتقدات و گمراهى آن‌ها</w:t>
      </w:r>
      <w:bookmarkEnd w:id="97"/>
    </w:p>
    <w:p>
      <w:pPr>
        <w:pStyle w:val="Heading4"/>
        <w:numPr>
          <w:ilvl w:val="3"/>
          <w:numId w:val="1"/>
        </w:numPr>
        <w:rPr/>
      </w:pPr>
      <w:bookmarkStart w:id="98" w:name="__RefHeading___Toc2032177_3224264995"/>
      <w:bookmarkStart w:id="99" w:name="_Toc36"/>
      <w:bookmarkEnd w:id="98"/>
      <w:r>
        <w:rPr>
          <w:rtl w:val="true"/>
        </w:rPr>
        <w:t>بررسى انواع كفر</w:t>
      </w:r>
      <w:bookmarkEnd w:id="9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0" w:name="__RefHeading___Toc2032179_3224264995"/>
      <w:bookmarkStart w:id="101" w:name="_Toc37"/>
      <w:bookmarkEnd w:id="100"/>
      <w:r>
        <w:rPr>
          <w:rtl w:val="true"/>
        </w:rPr>
        <w:t>اشاره</w:t>
      </w:r>
      <w:bookmarkStart w:id="102" w:name="pg12829_120643"/>
      <w:bookmarkEnd w:id="101"/>
    </w:p>
    <w:p>
      <w:pPr>
        <w:pStyle w:val="BookText"/>
        <w:rPr/>
      </w:pPr>
      <w:bookmarkEnd w:id="102"/>
      <w:r>
        <w:rPr>
          <w:rFonts w:ascii="IRNazanin" w:hAnsi="IRNazanin" w:eastAsia="IRNazanin"/>
          <w:color w:val="111111"/>
          <w:sz w:val="28"/>
          <w:sz w:val="28"/>
          <w:szCs w:val="28"/>
          <w:rtl w:val="true"/>
          <w:lang w:bidi="fa-IR"/>
        </w:rPr>
        <w:t>كفر در كتاب خدا بر پنج نوع تقسيم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كفــر ناشــى از انكــار ربوبيــت خدا،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 نـاشى از جحــود بـر معــرفـــت،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 نعمت،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كـفـــر تــرك دستــــورات الـهـــــى،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 برائت</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2032181_3224264995"/>
      <w:bookmarkStart w:id="104" w:name="_Toc38"/>
      <w:bookmarkEnd w:id="103"/>
      <w:r>
        <w:rPr/>
        <w:t>1</w:t>
      </w:r>
      <w:r>
        <w:rPr>
          <w:rtl w:val="true"/>
        </w:rPr>
        <w:t xml:space="preserve">- </w:t>
      </w:r>
      <w:r>
        <w:rPr>
          <w:rtl w:val="true"/>
        </w:rPr>
        <w:t>جـحود و انـكار ربوبيت خدا</w:t>
      </w:r>
      <w:bookmarkEnd w:id="104"/>
    </w:p>
    <w:p>
      <w:pPr>
        <w:pStyle w:val="BookText"/>
        <w:rPr/>
      </w:pPr>
      <w:r>
        <w:rPr>
          <w:rFonts w:ascii="IRNazanin" w:hAnsi="IRNazanin" w:eastAsia="IRNazanin"/>
          <w:color w:val="111111"/>
          <w:sz w:val="28"/>
          <w:sz w:val="28"/>
          <w:szCs w:val="28"/>
          <w:rtl w:val="true"/>
          <w:lang w:bidi="fa-IR"/>
        </w:rPr>
        <w:t>ايـن اعتقـاد كسـى اسـت كـه مـى‌گـويـد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ربى هست، نه بهشتى، و نه دوزخى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اين عقيده دو صنف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مى‌گويند، همان‌هايى هستند كه قرآن كلامشان را حكايت كرده 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روزگار كسى ما را نمى‌كشد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دينى است كه دلبخواه براى خود درست كرده‌اند و گفتارشان خالى از حـقيـقـت و تـحـقـيـق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5" w:name="__RefHeading___Toc2032183_3224264995"/>
      <w:bookmarkStart w:id="106" w:name="_Toc39"/>
      <w:bookmarkEnd w:id="105"/>
      <w:r>
        <w:rPr/>
        <w:t>2</w:t>
      </w:r>
      <w:r>
        <w:rPr>
          <w:rtl w:val="true"/>
        </w:rPr>
        <w:t>-</w:t>
      </w:r>
      <w:r>
        <w:rPr>
          <w:rtl w:val="true"/>
        </w:rPr>
        <w:t>جحود بر معرفت</w:t>
      </w:r>
      <w:bookmarkStart w:id="107" w:name="pg12829_120644"/>
      <w:bookmarkEnd w:id="106"/>
    </w:p>
    <w:p>
      <w:pPr>
        <w:pStyle w:val="BookText"/>
        <w:rPr/>
      </w:pPr>
      <w:bookmarkEnd w:id="107"/>
      <w:r>
        <w:rPr>
          <w:rFonts w:ascii="Amiri" w:hAnsi="Amiri" w:eastAsia="Amiri" w:cs="Amiri"/>
          <w:color w:val="111111"/>
          <w:sz w:val="28"/>
          <w:sz w:val="28"/>
          <w:szCs w:val="28"/>
          <w:rtl w:val="true"/>
          <w:lang w:bidi="ar-SA"/>
        </w:rPr>
        <w:t>جحود بر معرفت اين است كه كسى با اين‌كه حق را شناخته و برايش ثابت شده، انكــار كند، كه خـداى عزوجـل درباره‌شــان فرموده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خدا را انكار كردند، با اين كه در دل به حقانيت آن يقين داشتند،</w:t>
      </w:r>
    </w:p>
    <w:p>
      <w:pPr>
        <w:pStyle w:val="BookText"/>
        <w:rPr/>
      </w:pPr>
      <w:r>
        <w:rPr>
          <w:rFonts w:ascii="IRNazanin" w:hAnsi="IRNazanin" w:eastAsia="IRNazanin"/>
          <w:color w:val="111111"/>
          <w:sz w:val="28"/>
          <w:sz w:val="28"/>
          <w:szCs w:val="28"/>
          <w:rtl w:val="true"/>
          <w:lang w:bidi="fa-IR"/>
        </w:rPr>
        <w:t>ولى چون ظالم و مغرور بودند، زير بار آن نرفتند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نيـــز فــرمـــوده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آمدن اسلام، يهوديان به كفار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زودى پيامبر آخرالزمان مى‌آيد، و ما را بر شما پيروزى مى‌بخشد،</w:t>
      </w:r>
    </w:p>
    <w:p>
      <w:pPr>
        <w:pStyle w:val="BookText"/>
        <w:rPr/>
      </w:pPr>
      <w:r>
        <w:rPr>
          <w:rFonts w:ascii="Amiri" w:hAnsi="Amiri" w:eastAsia="Amiri" w:cs="Amiri"/>
          <w:color w:val="111111"/>
          <w:sz w:val="28"/>
          <w:sz w:val="28"/>
          <w:szCs w:val="28"/>
          <w:rtl w:val="true"/>
          <w:lang w:bidi="ar-SA"/>
        </w:rPr>
        <w:t>ولى همين كه اسلام آمد، بدان كافر شدند،</w:t>
      </w:r>
    </w:p>
    <w:p>
      <w:pPr>
        <w:pStyle w:val="BookText"/>
        <w:rPr/>
      </w:pPr>
      <w:r>
        <w:rPr>
          <w:rFonts w:ascii="IRNazanin" w:hAnsi="IRNazanin" w:eastAsia="IRNazanin"/>
          <w:color w:val="111111"/>
          <w:sz w:val="28"/>
          <w:sz w:val="28"/>
          <w:szCs w:val="28"/>
          <w:rtl w:val="true"/>
          <w:lang w:bidi="fa-IR"/>
        </w:rPr>
        <w:t>پس لعنــت خدا بر كافـران باد</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Heading5"/>
        <w:numPr>
          <w:ilvl w:val="4"/>
          <w:numId w:val="1"/>
        </w:numPr>
        <w:rPr/>
      </w:pPr>
      <w:bookmarkStart w:id="108" w:name="__RefHeading___Toc2032185_3224264995"/>
      <w:bookmarkStart w:id="109" w:name="_Toc40"/>
      <w:bookmarkEnd w:id="108"/>
      <w:r>
        <w:rPr/>
        <w:t>3</w:t>
      </w:r>
      <w:r>
        <w:rPr>
          <w:rtl w:val="true"/>
        </w:rPr>
        <w:t xml:space="preserve">- </w:t>
      </w:r>
      <w:r>
        <w:rPr>
          <w:rtl w:val="true"/>
        </w:rPr>
        <w:t>كـفـران نـعـمـت</w:t>
      </w:r>
      <w:bookmarkEnd w:id="109"/>
    </w:p>
    <w:p>
      <w:pPr>
        <w:pStyle w:val="BookText"/>
        <w:rPr/>
      </w:pPr>
      <w:r>
        <w:rPr>
          <w:rFonts w:ascii="IRNazanin" w:hAnsi="IRNazanin" w:eastAsia="IRNazanin"/>
          <w:color w:val="111111"/>
          <w:sz w:val="28"/>
          <w:sz w:val="28"/>
          <w:szCs w:val="28"/>
          <w:rtl w:val="true"/>
          <w:lang w:bidi="fa-IR"/>
        </w:rPr>
        <w:t>خـداى سبحان دربـاره كفـران نعمت از قـول سليمان نبى عليه‌السلام حكايت كرده كه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فضل پروردگارم است تا مرا بيازمايد،</w:t>
      </w:r>
    </w:p>
    <w:p>
      <w:pPr>
        <w:pStyle w:val="BookText"/>
        <w:rPr/>
      </w:pPr>
      <w:r>
        <w:rPr>
          <w:rFonts w:ascii="IRNazanin" w:hAnsi="IRNazanin" w:eastAsia="IRNazanin"/>
          <w:color w:val="111111"/>
          <w:sz w:val="28"/>
          <w:sz w:val="28"/>
          <w:szCs w:val="28"/>
          <w:rtl w:val="true"/>
          <w:lang w:bidi="fa-IR"/>
        </w:rPr>
        <w:t>كه آيا شكر مى‌گزارم يا كفران مى‌كنم؟</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Heading5"/>
        <w:numPr>
          <w:ilvl w:val="4"/>
          <w:numId w:val="1"/>
        </w:numPr>
        <w:rPr/>
      </w:pPr>
      <w:bookmarkStart w:id="110" w:name="__RefHeading___Toc2032187_3224264995"/>
      <w:bookmarkStart w:id="111" w:name="_Toc41"/>
      <w:bookmarkEnd w:id="110"/>
      <w:r>
        <w:rPr/>
        <w:t>4</w:t>
      </w:r>
      <w:r>
        <w:rPr>
          <w:rtl w:val="true"/>
        </w:rPr>
        <w:t xml:space="preserve">- </w:t>
      </w:r>
      <w:r>
        <w:rPr>
          <w:rtl w:val="true"/>
        </w:rPr>
        <w:t>كفر ترك دستورات الهى</w:t>
      </w:r>
      <w:bookmarkEnd w:id="111"/>
    </w:p>
    <w:p>
      <w:pPr>
        <w:pStyle w:val="BookText"/>
        <w:rPr/>
      </w:pPr>
      <w:r>
        <w:rPr>
          <w:rFonts w:ascii="Amiri" w:hAnsi="Amiri" w:eastAsia="Amiri" w:cs="Amiri"/>
          <w:color w:val="111111"/>
          <w:sz w:val="28"/>
          <w:sz w:val="28"/>
          <w:szCs w:val="28"/>
          <w:rtl w:val="true"/>
          <w:lang w:bidi="ar-SA"/>
        </w:rPr>
        <w:t>در اين‌باره خداى سبحان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پيمان از شما گرفتيم،</w:t>
      </w:r>
    </w:p>
    <w:p>
      <w:pPr>
        <w:pStyle w:val="BookText"/>
        <w:rPr/>
      </w:pPr>
      <w:r>
        <w:rPr>
          <w:rFonts w:ascii="IRNazanin" w:hAnsi="IRNazanin" w:eastAsia="IRNazanin"/>
          <w:color w:val="111111"/>
          <w:sz w:val="28"/>
          <w:sz w:val="28"/>
          <w:szCs w:val="28"/>
          <w:rtl w:val="true"/>
          <w:lang w:bidi="fa-IR"/>
        </w:rPr>
        <w:t>كه خون يكديگر مريزيد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يكديگر را از ديارتان بيرون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بر اين پيمان اقرار كرديد و شهادت داديد،</w:t>
      </w:r>
    </w:p>
    <w:p>
      <w:pPr>
        <w:pStyle w:val="BookText"/>
        <w:rPr/>
      </w:pPr>
      <w:r>
        <w:rPr>
          <w:rFonts w:ascii="IRNazanin" w:hAnsi="IRNazanin" w:eastAsia="IRNazanin"/>
          <w:color w:val="111111"/>
          <w:sz w:val="28"/>
          <w:sz w:val="28"/>
          <w:szCs w:val="28"/>
          <w:rtl w:val="true"/>
          <w:lang w:bidi="fa-IR"/>
        </w:rPr>
        <w:t>آن‌گاه همين شما يكديگر را كشتيد و از وطن بيرونشان كرديد،</w:t>
      </w:r>
    </w:p>
    <w:p>
      <w:pPr>
        <w:pStyle w:val="BookText"/>
        <w:rPr/>
      </w:pPr>
      <w:r>
        <w:rPr>
          <w:rFonts w:ascii="IRNazanin" w:hAnsi="IRNazanin" w:eastAsia="IRNazanin"/>
          <w:color w:val="111111"/>
          <w:sz w:val="28"/>
          <w:sz w:val="28"/>
          <w:szCs w:val="28"/>
          <w:rtl w:val="true"/>
          <w:lang w:bidi="fa-IR"/>
        </w:rPr>
        <w:t>و بر دشمنى آنان و جنايتكارى پشت به پشت هم داديد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اسيرانتان مى‌شدند فديه مى‌گرفتيد،</w:t>
      </w:r>
    </w:p>
    <w:p>
      <w:pPr>
        <w:pStyle w:val="BookText"/>
        <w:rPr/>
      </w:pPr>
      <w:r>
        <w:rPr>
          <w:rFonts w:ascii="IRNazanin" w:hAnsi="IRNazanin" w:eastAsia="IRNazanin"/>
          <w:color w:val="111111"/>
          <w:sz w:val="28"/>
          <w:sz w:val="28"/>
          <w:szCs w:val="28"/>
          <w:rtl w:val="true"/>
          <w:lang w:bidi="fa-IR"/>
        </w:rPr>
        <w:t>با اين‌كه فديه گرفتن و بيرون راندن بر شما حرام بود،</w:t>
      </w:r>
    </w:p>
    <w:p>
      <w:pPr>
        <w:pStyle w:val="BookText"/>
        <w:rPr/>
      </w:pPr>
      <w:r>
        <w:rPr>
          <w:rFonts w:ascii="Amiri" w:hAnsi="Amiri" w:eastAsia="Amiri" w:cs="Amiri"/>
          <w:color w:val="111111"/>
          <w:sz w:val="28"/>
          <w:sz w:val="28"/>
          <w:szCs w:val="28"/>
          <w:rtl w:val="true"/>
          <w:lang w:bidi="ar-SA"/>
        </w:rPr>
        <w:t>آيا به بعضى احكام كتاب ايمان مى‌آوريد،</w:t>
      </w:r>
    </w:p>
    <w:p>
      <w:pPr>
        <w:pStyle w:val="BookText"/>
        <w:rPr/>
      </w:pPr>
      <w:r>
        <w:rPr>
          <w:rFonts w:ascii="IRNazanin" w:hAnsi="IRNazanin" w:eastAsia="IRNazanin"/>
          <w:color w:val="111111"/>
          <w:sz w:val="28"/>
          <w:sz w:val="28"/>
          <w:szCs w:val="28"/>
          <w:rtl w:val="true"/>
          <w:lang w:bidi="fa-IR"/>
        </w:rPr>
        <w:t xml:space="preserve">و به بعــض ديگر كفــر مى‌ورزيــد؟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يعنـى عمل نمى‌كنيد</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منظور از كفر، ترك دستورات خداى عزوجل است، چون نسبت ايمان هم به ايشان داده، هر چند كه اين ايمان را از ايشان قبول نفرموده، و سودمند به حالشان ندانسته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چيست جزاى هر كه از شما چنين كرده؟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خوارى در زندگى دنيا،</w:t>
      </w:r>
      <w:bookmarkStart w:id="112" w:name="pg12829_120645"/>
    </w:p>
    <w:p>
      <w:pPr>
        <w:pStyle w:val="BookText"/>
        <w:rPr/>
      </w:pPr>
      <w:bookmarkEnd w:id="112"/>
      <w:r>
        <w:rPr>
          <w:rFonts w:ascii="IRNazanin" w:hAnsi="IRNazanin" w:eastAsia="IRNazanin"/>
          <w:color w:val="111111"/>
          <w:sz w:val="28"/>
          <w:sz w:val="28"/>
          <w:szCs w:val="28"/>
          <w:rtl w:val="true"/>
          <w:lang w:bidi="fa-IR"/>
        </w:rPr>
        <w:t>و روز قيامـت به سوى شديدتريـن عذاب برمى‌گردند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از آن‌چه مى‌كنيد غافل نيســت</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Heading5"/>
        <w:numPr>
          <w:ilvl w:val="4"/>
          <w:numId w:val="1"/>
        </w:numPr>
        <w:rPr/>
      </w:pPr>
      <w:bookmarkStart w:id="113" w:name="__RefHeading___Toc2032189_3224264995"/>
      <w:bookmarkStart w:id="114" w:name="_Toc42"/>
      <w:bookmarkEnd w:id="113"/>
      <w:r>
        <w:rPr/>
        <w:t>5</w:t>
      </w:r>
      <w:r>
        <w:rPr>
          <w:rtl w:val="true"/>
        </w:rPr>
        <w:t xml:space="preserve">- </w:t>
      </w:r>
      <w:r>
        <w:rPr>
          <w:rtl w:val="true"/>
        </w:rPr>
        <w:t>كفر برائت</w:t>
      </w:r>
      <w:bookmarkEnd w:id="114"/>
    </w:p>
    <w:p>
      <w:pPr>
        <w:pStyle w:val="BookText"/>
        <w:rPr/>
      </w:pPr>
      <w:r>
        <w:rPr>
          <w:rFonts w:ascii="IRNazanin" w:hAnsi="IRNazanin" w:eastAsia="IRNazanin"/>
          <w:color w:val="111111"/>
          <w:sz w:val="28"/>
          <w:sz w:val="28"/>
          <w:szCs w:val="28"/>
          <w:rtl w:val="true"/>
          <w:lang w:bidi="fa-IR"/>
        </w:rPr>
        <w:t>خداى عزوجل درباره كفر برائت از ابراهيم عليه‌السلام حكايت كرده كه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كَفَرْنا بِكُـمْ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 بيزارم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ميان ما و شما دشمنى و خشم آغاز شده، و دست از دشمنــى بر نمى‌داريم،</w:t>
      </w:r>
    </w:p>
    <w:p>
      <w:pPr>
        <w:pStyle w:val="BookText"/>
        <w:rPr/>
      </w:pPr>
      <w:r>
        <w:rPr>
          <w:rFonts w:ascii="IRNazanin" w:hAnsi="IRNazanin" w:eastAsia="IRNazanin"/>
          <w:color w:val="111111"/>
          <w:sz w:val="28"/>
          <w:sz w:val="28"/>
          <w:szCs w:val="28"/>
          <w:rtl w:val="true"/>
          <w:lang w:bidi="fa-IR"/>
        </w:rPr>
        <w:t>تا آن‌كه به خداى يگانه ايمان بياوريد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كـه در ايــن آيـــه كفــــر بـه معنـــاى بيــــزارى آمـــده اســــت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روايت از امام صادق عليه‌السلام به نقل از زبيرى در كافى</w:t>
      </w:r>
      <w:r>
        <w:rPr>
          <w:rFonts w:eastAsia="Amiri" w:cs="Amiri" w:ascii="Amiri" w:hAnsi="Amiri"/>
          <w:color w:val="111111"/>
          <w:sz w:val="28"/>
          <w:szCs w:val="28"/>
          <w:rtl w:val="true"/>
          <w:lang w:bidi="ar-SA"/>
        </w:rPr>
        <w:t>.)</w:t>
      </w:r>
      <w:r>
        <w:rPr>
          <w:rStyle w:val="FootnoteAnchor"/>
          <w:rtl w:val="true"/>
        </w:rPr>
        <w:footnoteReference w:id="22"/>
      </w:r>
    </w:p>
    <w:p>
      <w:pPr>
        <w:pStyle w:val="Heading4"/>
        <w:numPr>
          <w:ilvl w:val="3"/>
          <w:numId w:val="1"/>
        </w:numPr>
        <w:rPr/>
      </w:pPr>
      <w:bookmarkStart w:id="115" w:name="__RefHeading___Toc2032191_3224264995"/>
      <w:bookmarkStart w:id="116" w:name="_Toc43"/>
      <w:bookmarkEnd w:id="115"/>
      <w:r>
        <w:rPr>
          <w:rtl w:val="true"/>
        </w:rPr>
        <w:t>كفار صدر اسلام</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كَفَرُوا سَواءٌ عَلَيْهِمْ ءَاَنْذَرْتَهُمْ اَمْ لَمْ تُنْذِرْهُمْ لا يُؤْمِنُونَ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هر جاى قرآن مجيد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مراد كفار مكه‌اند كه در اوايل بعثت با دعوت دينى مخالفت مى‌كردند، مگر آن‌كه قرينه‌اى در كلام باشد كه خلاف آن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بالا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اينان كسانى هستند كه كفر در دل‌هايشان ريشه كرده،</w:t>
      </w:r>
    </w:p>
    <w:p>
      <w:pPr>
        <w:pStyle w:val="BookText"/>
        <w:rPr/>
      </w:pPr>
      <w:r>
        <w:rPr>
          <w:rFonts w:ascii="IRNazanin" w:hAnsi="IRNazanin" w:eastAsia="IRNazanin"/>
          <w:color w:val="111111"/>
          <w:sz w:val="28"/>
          <w:sz w:val="28"/>
          <w:szCs w:val="28"/>
          <w:rtl w:val="true"/>
          <w:lang w:bidi="fa-IR"/>
        </w:rPr>
        <w:t>و انكار كردن حق در قلـوبشان جـايگيـر گـشته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بـه دليـل اين‌كه در وصـف حـال آن‌ها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انذار كردن و يا نكردنت برايشان يكسان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است كسى كه كفر و جحودش سطحى است در اثر انذار و اندرز دست از كفر و جحودش بر مى‌دارد، ولى كسى كه انذار و عدم انذار براى حالش يكسان است، معلوم است كه كفر و جحودش در دلش ريشه‌دار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منـظـور از ايـن كـفـار كـدام دسـتـه از كـفـارنـد؟</w:t>
      </w:r>
    </w:p>
    <w:p>
      <w:pPr>
        <w:pStyle w:val="BookText"/>
        <w:rPr/>
      </w:pPr>
      <w:r>
        <w:rPr>
          <w:rFonts w:ascii="IRNazanin" w:hAnsi="IRNazanin" w:eastAsia="IRNazanin"/>
          <w:color w:val="111111"/>
          <w:sz w:val="28"/>
          <w:sz w:val="28"/>
          <w:szCs w:val="28"/>
          <w:rtl w:val="true"/>
          <w:lang w:bidi="fa-IR"/>
        </w:rPr>
        <w:t>احتمال مى‌رود منظور بزرگان و سردمداران مشركين قريش و بزرگان مكه باشند، آن‌هايى كه در امر دين عناد و لجاجت به خرج دادند و در دشمنى با دين خدا از هيچ كوشش و كارشكنى كوتاهى نكردند، تا آن‌جا كه خداى تعالى در جنگ بدر و ساير غزوات تا آخرين نفرشان را هلاك كرد</w:t>
      </w:r>
      <w:r>
        <w:rPr>
          <w:rFonts w:eastAsia="IRNazanin" w:cs="IRNazanin"/>
          <w:color w:val="111111"/>
          <w:sz w:val="28"/>
          <w:szCs w:val="28"/>
          <w:rtl w:val="true"/>
          <w:lang w:bidi="fa-IR"/>
        </w:rPr>
        <w:t>!</w:t>
      </w:r>
      <w:r>
        <w:rPr>
          <w:rStyle w:val="FootnoteAnchor"/>
          <w:rtl w:val="true"/>
        </w:rPr>
        <w:footnoteReference w:id="2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 w:name="__RefHeading___Toc2032193_3224264995"/>
      <w:bookmarkStart w:id="118" w:name="_Toc44"/>
      <w:bookmarkEnd w:id="117"/>
      <w:r>
        <w:rPr>
          <w:rtl w:val="true"/>
        </w:rPr>
        <w:t>رسول خدا در برابر كفار قريش</w:t>
      </w:r>
      <w:bookmarkEnd w:id="1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قـالُـوا قُـلُـوبُنـا فـى اَكِنَّـةٍ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تـا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كفار عصر رسول‌اللّه صلى‌الله‌عليه‌و‌آله در قرآن چنين تعريف شده‌اند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بيشتــــرشــان از آن روى گــردانيــده و آن را نمــى‌شنــونــد، مــى‌گــوينـــد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دل‌هــاى ما از پذيرفتــن آن‌چه ما را به سويش مى‌خوانيد، در غلاف‌هاى تو درهم است، و در گـوش‌هـايمـان سنگينـى اسـت، و بين مـا و تو حجابى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تعريف دل‌هاى كفار كه از قول خودشان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دل‌هاى ما در غلاف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كنايه‌اى است از اين كه دل‌هاى ما وضعى به خود گرفته كه به هيچ‌وجه دعوتت به دين توحيد را نمى‌فهمد، مثل اين‌كه با روپوش‌هايى پوشيده شده است كه هيچ منفذى براى راه‌يافتن و رخنه كـردن چيـزى از خارج در آن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منظــور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سنگينــى گوش‌ها،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اســت كه در گوش‌هــاى ما سنگينى و كرى پيـدا شــده است و ديگر گـوش مـا از دعوت تـو چـيزى نمى‌شنود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ما و تو حجابى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بين ما و تو پرده‌اى است كه نمى‌گذارد ما به سوى تو آئيم، پس ما در هيچ يك از خواسته‌هاى تو با تو جمع نمى‌شويم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با اين اعلام خود آن جناب را از قبول دعوتش به كلى مأيوس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اول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ما در ظرفى پنهان شده و ديگر هيچ دعوتى در آن رخنه نمى‌كند، تا ما آن را بفهميــم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دوم گفتنــد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ورود دعوت تو به دل‌هاى ما كه دو گوش ما باشد، بسته شده است، و هيچ انذارى و بشارتــى در آن نفوذ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نوبت سوم گفتنــد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تو حجـاب و حائلـى زده شـده كــه نمى‌گــذارد ما و تــو يكجا و بر سر يك مسئلــه جمع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مأيوس كردن به تمام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نتيجه‌گيرى بوى تهديد مى‌دهد، كه وقتى هيچ راهى براى تفاهم بين ما و تو نمانده است، لاجرم تو هر چه مى‌توانى بكن، و اعتقادات ما را باطل ساز، ما هم هر تلاشى‌كه داريم براى ابطال‌دعوت تو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پاسخگويى اين تعليمات به رسول‌خدا صلى‌الله‌عليه‌و‌آله داده‌مى‌شود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پيــامبــر بــه ايشــان بگـو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بشرى هستم مانند شما، و در بين شما معاشرت مى‌كنم،</w:t>
      </w:r>
    </w:p>
    <w:p>
      <w:pPr>
        <w:pStyle w:val="BookText"/>
        <w:rPr/>
      </w:pPr>
      <w:r>
        <w:rPr>
          <w:rFonts w:ascii="IRNazanin" w:hAnsi="IRNazanin" w:eastAsia="IRNazanin"/>
          <w:color w:val="111111"/>
          <w:sz w:val="28"/>
          <w:sz w:val="28"/>
          <w:szCs w:val="28"/>
          <w:rtl w:val="true"/>
          <w:lang w:bidi="fa-IR"/>
        </w:rPr>
        <w:t>آن طور كه خود شما با يكديگر معاشرت مى‌كنيد، و با شما سخن مى‌گويم،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طور كه خود شما با يكديگر گفتگو مى‌كنيد،</w:t>
      </w:r>
    </w:p>
    <w:p>
      <w:pPr>
        <w:pStyle w:val="BookText"/>
        <w:rPr/>
      </w:pPr>
      <w:r>
        <w:rPr>
          <w:rFonts w:ascii="IRNazanin" w:hAnsi="IRNazanin" w:eastAsia="IRNazanin"/>
          <w:color w:val="111111"/>
          <w:sz w:val="28"/>
          <w:sz w:val="28"/>
          <w:szCs w:val="28"/>
          <w:rtl w:val="true"/>
          <w:lang w:bidi="fa-IR"/>
        </w:rPr>
        <w:t>پس من جنس ديگرى مخالف جنس شما از قبيل فرشته نيستم،</w:t>
      </w:r>
    </w:p>
    <w:p>
      <w:pPr>
        <w:pStyle w:val="BookText"/>
        <w:rPr/>
      </w:pPr>
      <w:r>
        <w:rPr>
          <w:rFonts w:ascii="IRNazanin" w:hAnsi="IRNazanin" w:eastAsia="IRNazanin"/>
          <w:color w:val="111111"/>
          <w:sz w:val="28"/>
          <w:sz w:val="28"/>
          <w:szCs w:val="28"/>
          <w:rtl w:val="true"/>
          <w:lang w:bidi="fa-IR"/>
        </w:rPr>
        <w:t>تا بين من و شما حائلى و حجابى باشد، و يا سخنم به گوش شما نرسد،</w:t>
      </w:r>
    </w:p>
    <w:p>
      <w:pPr>
        <w:pStyle w:val="BookText"/>
        <w:rPr/>
      </w:pPr>
      <w:r>
        <w:rPr>
          <w:rFonts w:ascii="Amiri" w:hAnsi="Amiri" w:eastAsia="Amiri" w:cs="Amiri"/>
          <w:color w:val="111111"/>
          <w:sz w:val="28"/>
          <w:sz w:val="28"/>
          <w:szCs w:val="28"/>
          <w:rtl w:val="true"/>
          <w:lang w:bidi="ar-SA"/>
        </w:rPr>
        <w:t>و يا كلامم به دل‌هاى شما وارد نشود،</w:t>
      </w:r>
    </w:p>
    <w:p>
      <w:pPr>
        <w:pStyle w:val="BookText"/>
        <w:rPr/>
      </w:pPr>
      <w:r>
        <w:rPr>
          <w:rFonts w:ascii="Amiri" w:hAnsi="Amiri" w:eastAsia="Amiri" w:cs="Amiri"/>
          <w:color w:val="111111"/>
          <w:sz w:val="28"/>
          <w:sz w:val="28"/>
          <w:szCs w:val="28"/>
          <w:rtl w:val="true"/>
          <w:lang w:bidi="ar-SA"/>
        </w:rPr>
        <w:t>تنها تفاوت من با شما اين است كه به من وحى مى‌شود،</w:t>
      </w:r>
    </w:p>
    <w:p>
      <w:pPr>
        <w:pStyle w:val="BookText"/>
        <w:rPr/>
      </w:pPr>
      <w:r>
        <w:rPr>
          <w:rFonts w:ascii="IRNazanin" w:hAnsi="IRNazanin" w:eastAsia="IRNazanin"/>
          <w:color w:val="111111"/>
          <w:sz w:val="28"/>
          <w:sz w:val="28"/>
          <w:szCs w:val="28"/>
          <w:rtl w:val="true"/>
          <w:lang w:bidi="fa-IR"/>
        </w:rPr>
        <w:t>و آن‌چه من به شما مى‌گويم و شما را به سوى آن دعوت مى‌نمايم، وحيى است كه به من مى‌شود، و آن اين است كه معبود شما، آن معبودى كه سزاوار پرستــش باشد، يكى است، نه خدايــان متفـرق و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به جز يك اله بى‌شريك وجود ندارد، پس به توحيد او قيام كنيد،</w:t>
      </w:r>
    </w:p>
    <w:p>
      <w:pPr>
        <w:pStyle w:val="BookText"/>
        <w:rPr/>
      </w:pPr>
      <w:r>
        <w:rPr>
          <w:rFonts w:ascii="IRNazanin" w:hAnsi="IRNazanin" w:eastAsia="IRNazanin"/>
          <w:color w:val="111111"/>
          <w:sz w:val="28"/>
          <w:sz w:val="28"/>
          <w:szCs w:val="28"/>
          <w:rtl w:val="true"/>
          <w:lang w:bidi="fa-IR"/>
        </w:rPr>
        <w:t>و شركاء را از او نفى نماييد، و از او نسبت به شرك و گناهانى كه تاكنون مرتكب شده‌ايد، طلب مغفرت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واى به حال آنان كه شرك مى‌ورزند، همان‌هايى كه زكات نمى‌دهند، و نسبت به آخرت كافرند، در مقابل آن‌ها كسانى هستند كه ايمان آورده و اعمال صالح مى‌كنند، اجرى دارند كه هرگز قطع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راستى شما به خدايــى كفر مى‌ورزيد كه زمين را در دو روز خلق كرد، و براى او شريك‌ها قائل مى‌شويد،</w:t>
      </w:r>
    </w:p>
    <w:p>
      <w:pPr>
        <w:pStyle w:val="BookText"/>
        <w:rPr/>
      </w:pPr>
      <w:r>
        <w:rPr>
          <w:rFonts w:ascii="Amiri" w:hAnsi="Amiri" w:eastAsia="Amiri" w:cs="Amiri"/>
          <w:color w:val="111111"/>
          <w:sz w:val="28"/>
          <w:sz w:val="28"/>
          <w:szCs w:val="28"/>
          <w:rtl w:val="true"/>
          <w:lang w:bidi="ar-SA"/>
        </w:rPr>
        <w:t>بااين‌كه اين خدا رب تمامى عوالم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فصلــت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روايـات اسلامــى از جـابـربــن عبـداللّــه روايــت آورده‌انــد كــه گفــــت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قـريــش دور هم جمــع شــده و گفتنــــد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تحقيق كنيد ببينيد از همه شما داناتر به سحر و كهانت و شعر كيست تا برود نزد ايــن مــرد، كه بيــن ما تفرقــه افكنده، و نظــام مــا را درهــم و برهــم كــرده اســت، و به ديــن مــا بدگويــى مى‌كند، تا با او حــرف بزنــد و ببينــد چه جــواب مى‌شنــود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همگــى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جز عتبــه بن ربيعه كســى را داناتــر از خود ســراغ نداريــم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بــه عتبــه كردنــد و گفتنـــد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ابو وليد، برخيز و نزد اين مرد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نزد رسول خدا صلى‌الله‌عليه‌و‌آله آمد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بهترى يا پدرت عبداللّه؟ تو بهترى يا جدت عبدالمطلب؟ رسول‌خدا صلى‌الله‌عليه‌و‌آله هيــچ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عتبـــه دوبـاره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پندارى كه نامبردگان از تو بهتر بودند، بايد قبول كنى كه بت‌پرستى آنان نيز درست بوده است، و تو به ناحق بت‌ها را عيب مى‌گويى، و اگر پندارى كه تو بهتر از آنان، پس حرف بزن تا بشنويم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احتياجاتت فزونى گرفته برايت پول جمع كنيم آن قدر كه از تمام قريش</w:t>
      </w:r>
      <w:bookmarkStart w:id="119" w:name="pg12829_120648"/>
    </w:p>
    <w:p>
      <w:pPr>
        <w:pStyle w:val="BookText"/>
        <w:rPr/>
      </w:pPr>
      <w:bookmarkEnd w:id="119"/>
      <w:r>
        <w:rPr>
          <w:rFonts w:ascii="IRNazanin" w:hAnsi="IRNazanin" w:eastAsia="IRNazanin"/>
          <w:color w:val="111111"/>
          <w:sz w:val="28"/>
          <w:sz w:val="28"/>
          <w:szCs w:val="28"/>
          <w:rtl w:val="true"/>
          <w:lang w:bidi="fa-IR"/>
        </w:rPr>
        <w:t>توانگرتر شوى، و مرد يگانه قريش گردى، و اگر شهوتت گل كرده، بگو تا هر زنى مى‌خواهى هر چند ده زن برايت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حرف‌هـايت تمام شد؟ گفت بلى، ديگر حرف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خداى رحمان و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نازل شده از ناحيه رحمان و رحيم است،</w:t>
      </w:r>
    </w:p>
    <w:p>
      <w:pPr>
        <w:pStyle w:val="BookText"/>
        <w:rPr/>
      </w:pPr>
      <w:r>
        <w:rPr>
          <w:rFonts w:ascii="IRNazanin" w:hAnsi="IRNazanin" w:eastAsia="IRNazanin"/>
          <w:color w:val="111111"/>
          <w:sz w:val="28"/>
          <w:sz w:val="28"/>
          <w:szCs w:val="28"/>
          <w:rtl w:val="true"/>
          <w:lang w:bidi="fa-IR"/>
        </w:rPr>
        <w:t>كتابى است كه آياتش از يكديگر جداست،</w:t>
      </w:r>
    </w:p>
    <w:p>
      <w:pPr>
        <w:pStyle w:val="BookText"/>
        <w:rPr/>
      </w:pPr>
      <w:r>
        <w:rPr>
          <w:rFonts w:ascii="Amiri" w:hAnsi="Amiri" w:eastAsia="Amiri" w:cs="Amiri"/>
          <w:color w:val="111111"/>
          <w:sz w:val="28"/>
          <w:sz w:val="28"/>
          <w:szCs w:val="28"/>
          <w:rtl w:val="true"/>
          <w:lang w:bidi="ar-SA"/>
        </w:rPr>
        <w:t>كتابى است خواندنى عربى،</w:t>
      </w:r>
    </w:p>
    <w:p>
      <w:pPr>
        <w:pStyle w:val="BookText"/>
        <w:rPr/>
      </w:pPr>
      <w:r>
        <w:rPr>
          <w:rFonts w:ascii="Amiri" w:hAnsi="Amiri" w:eastAsia="Amiri" w:cs="Amiri"/>
          <w:color w:val="111111"/>
          <w:sz w:val="28"/>
          <w:sz w:val="28"/>
          <w:szCs w:val="28"/>
          <w:rtl w:val="true"/>
          <w:lang w:bidi="ar-SA"/>
        </w:rPr>
        <w:t>براى مردمى كه علم داشته باشند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آيات اين سوره را خواند تا رسيد به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اعراض كنند بگو شما را انذار مى‌كنم از صاعقه‌اى مثل صاعقه عاد و ثمود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عتبــه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بس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غيــر از اين‌ها سخنــى ندارى؟ فرمــود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نــزد قـريـش شـد، پـرسـيـدنـد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چـه خبــر آورده‌اى؟ گـفـــت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آن‌چه را احتمال مى‌دادم شما بخواهيد به او بگوييد همه را گفتم، ديگر چيزى فروگذار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جوابت را داد؟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 بتى كه بچه‌هاى قبيله ما آن را نصب كردند، من از گفتار او چيزى نفهميدم، جز اين جمله را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از صاعقه‌اى مثل صاعقه عاد و ثمود انذار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مگر او به غير عربى حرف مى‌زد كه تو نفهميدى؟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عربى حرف مى‌زد، اما من به جز قضيه عاد و ثمود چيزى از او نفهميدم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بعضى از روايات آمده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كلامى از او شنيدم كه تاكنون مثل آن را نشنيده بودم، به خدا سوگند، نه شعر بود نه سحر و نه كهانت، و باز به خدا سوگند مى‌خورم اين كلامى كه من از او شنيدم به زودى موجى در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اين‌كه رسول خدا صلى‌الله‌عليه‌و‌آله در پاسخ وليد بن مغيره نيز آيات اول اين سوره را خوانــد، روايات ديگــرى نيز وجود دارد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120" w:name="__RefHeading___Toc2032195_3224264995"/>
      <w:bookmarkStart w:id="121" w:name="_Toc45"/>
      <w:bookmarkEnd w:id="120"/>
      <w:r>
        <w:rPr>
          <w:rtl w:val="true"/>
        </w:rPr>
        <w:t>وضع روحى و عناد كفار قريش</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الَّذينَ كَفَروُا فى عِزَّةٍ وَ شِقاقٍ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پيرامون رسول خدا صلى‌الله‌عليه‌و‌آله و اين مطلب دور مى‌زند كه آن جناب با ذكرى كه از جانب خداى تعالى برايش نازل شده مردم را انذار مى‌كند، و به سوى توحيد و اخلاص در بندگى خداوند سبحان دعوت مى‌كند، ولى كفار به عزت خيالى خود مى‌بالند، و به همين جهت دست از دشمنى با آن جناب بر نمى‌دارند، و از</w:t>
      </w:r>
    </w:p>
    <w:p>
      <w:pPr>
        <w:pStyle w:val="BookText"/>
        <w:rPr/>
      </w:pPr>
      <w:r>
        <w:rPr>
          <w:rFonts w:ascii="IRNazanin" w:hAnsi="IRNazanin" w:eastAsia="IRNazanin"/>
          <w:color w:val="111111"/>
          <w:sz w:val="28"/>
          <w:sz w:val="28"/>
          <w:szCs w:val="28"/>
          <w:rtl w:val="true"/>
          <w:lang w:bidi="fa-IR"/>
        </w:rPr>
        <w:t>پيروى و ايمان به او استكبار مى‌ورزند، و مردم را هم از اين‌كه به او ايمان بياورند جلوگيرى مى‌كنند، و به اين منظور سخنانى باطل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مـطلب در آيات قرآنى چنين نقل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قرآن،</w:t>
      </w:r>
    </w:p>
    <w:p>
      <w:pPr>
        <w:pStyle w:val="BookText"/>
        <w:rPr/>
      </w:pPr>
      <w:r>
        <w:rPr>
          <w:rFonts w:ascii="Amiri" w:hAnsi="Amiri" w:eastAsia="Amiri" w:cs="Amiri"/>
          <w:color w:val="111111"/>
          <w:sz w:val="28"/>
          <w:sz w:val="28"/>
          <w:szCs w:val="28"/>
          <w:rtl w:val="true"/>
          <w:lang w:bidi="ar-SA"/>
        </w:rPr>
        <w:t>كه متضمن ذكر و يادآورى است،</w:t>
      </w:r>
    </w:p>
    <w:p>
      <w:pPr>
        <w:pStyle w:val="BookText"/>
        <w:rPr/>
      </w:pPr>
      <w:r>
        <w:rPr>
          <w:rFonts w:ascii="IRNazanin" w:hAnsi="IRNazanin" w:eastAsia="IRNazanin"/>
          <w:color w:val="111111"/>
          <w:sz w:val="28"/>
          <w:sz w:val="28"/>
          <w:szCs w:val="28"/>
          <w:rtl w:val="true"/>
          <w:lang w:bidi="fa-IR"/>
        </w:rPr>
        <w:t>تو به طور قطع و يقين از انذاركنندگانى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آن‌ها كه كافر شدند از قبول اين معنا و پيروى تو امتناع ورزيدند و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اين كفار، چه بسا قرن‌ها و امت‌ها كه به كيفر تكذيب پيامبران مرسل و منذر، هلاك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هنگام نزول عذاب ديگر مجال فرار برايشان نماند، و گفتن واويلا به دردشان نخورد، و هرچه فرياد زدند سودى به حالشان نبخشيد، و هرچه به خداى سبحان استغاثه كردند، فايده‌اى نديدند، چون هنگام، هنگام تأخير عذاب و مؤاخذه نبود، و هنگام فرار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مسلك وثنيت منكر رسالت بشر است، كفار از آمدن منذرى از جنس خودشان تعجب كردند، و او را متهم به سحر نمودند، و گمان كردند كه وى به دروغ قرآن و معارف حقه آن را به خدا نسبت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گـفتند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محمد خدايان را يك خدا كرده است؟</w:t>
      </w:r>
    </w:p>
    <w:p>
      <w:pPr>
        <w:pStyle w:val="BookText"/>
        <w:rPr/>
      </w:pPr>
      <w:r>
        <w:rPr>
          <w:rFonts w:ascii="IRNazanin" w:hAnsi="IRNazanin" w:eastAsia="IRNazanin"/>
          <w:color w:val="111111"/>
          <w:sz w:val="28"/>
          <w:sz w:val="28"/>
          <w:szCs w:val="28"/>
          <w:rtl w:val="true"/>
          <w:lang w:bidi="fa-IR"/>
        </w:rPr>
        <w:t>يعنى، پيامبر اسلام الوهيت الهه را باطل كرده و آن را منحصر در يك خدا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اشراف كفار قريش نزد رسول خدا صلى‌الله‌عليه‌و‌آله جمع شدند و خواستند درباره مشكلى كه آن جناب با دعوت خود به سوى توحيد و ترك خدايان پيش آورده بود، با آن جناب گفتگو كنند، و به نوعى از آن جناب دلجويى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حاضر نشدند به هيچ يك از سخنان آنان تن در دهند، و در نتيجه اشراف به راه افتادند و با يكديگر و با پيروان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در پايدارى و حمايت از خدايان خود پافشارى و شكيبايى به خرج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خيال مى‌كردند كه محمد صلى‌الله‌عليه‌و‌آله منظور از دعوت به توحيد قصد دارد به مردم آقايى و رياست كند، و دعوت خود را وسيله رسيدن به اين هدف قرار داده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گـفتند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 چنين چيــزى از ديگر ملت‌هــا نشنيده‌ايــم، و اين يك امــر خـود ساختـه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منظورشان از ملت ديگر، مذهبى است كه ساير ملل و امت‌هاى معاصر و يا قريب</w:t>
      </w:r>
    </w:p>
    <w:p>
      <w:pPr>
        <w:pStyle w:val="BookText"/>
        <w:rPr/>
      </w:pPr>
      <w:r>
        <w:rPr>
          <w:rFonts w:ascii="IRNazanin" w:hAnsi="IRNazanin" w:eastAsia="IRNazanin"/>
          <w:color w:val="111111"/>
          <w:sz w:val="28"/>
          <w:sz w:val="28"/>
          <w:szCs w:val="28"/>
          <w:rtl w:val="true"/>
          <w:lang w:bidi="fa-IR"/>
        </w:rPr>
        <w:t>به عصر آن روز عرب به آن مذاهب متدين بودند، در مقابل ملل اولى كه امم گذشته متدين به آن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امتيازى نزد محمد نيست كه به وسيله آن از ما برترى و امتيازى داشته باشد، و به خاطر آن قرآن بر او نازل بشود، و بر ما نازل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تعـالى مى‌فرمايــــد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آن‌چه را كه گفتند از روى ايمان و اعتقاد نبود بلكه هنوز درباره ذكر من يعنى قرآن در شك هستند، و احتمال مى‌دهند كه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حقانيت آن معتقد نشده‌اند نه بدان جهت است كه قرآن در دلالت كردن بر حقانيت نبوت و آيت بودنش براى آن خفايى داشته و از افاده اين معنا قاصر است، و نمى‌تواند براى مردم يقين و اعتقاد بياورد، بلكه تعلق دل‌هاى آنان به عقايد باطل و پافشارى‌شان بر تقليد كورانه است، كه ايشان را از نظر و تفكر در دلالت آيت الهى و معجزه او بر نبوت بازمى‌دارد، و در نتيجــه درباره ايــن آيت يعنى قــرآن كريــم در ترديدند، در حالى كه قـــرآن آيتــى معجـــزه اســــــت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سركشى را هم‌چنان ادامه مى‌دهند تا وقتى كه عذاب را بچشند، آن وقت به حكم اضطرار ناگزير مى‌شوند اعتراف كنند، هم‌چنان‌كه اقوام ديگرى كه مثل ايشان بودند بعد از چشيدن عذاب اعتراف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خـداونـد تعـالــى مى‌فرمايـــد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خزينه‌هاى رحمت پروردگارت منحصرا در اختيار خود اوست، و او بهتر مى‌داند كه رسالت‌خودرا در چه دودمانى و چه‌شخصى قراردهد، و چه‌كسى را مورد رحمت خاصــه خــود قـرار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آيا ملك آسمان‌ها و زمين از آن مشركان است، و آن‌ها مى‌توانند در اين آسمان‌ها و زمين تصرف كنند و جلو نزول وحى آسمانى را بگيرند؟ اگر راستى چنيــن هستند، پس به آسمان‌هــا عروج كنند، و وسيلــه‌هاى خود را بــه كار زننــد، و جلو وحــى آسمانى را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لشكرى شكست‌خورده هستند، ناچيز و اندك و بى‌مقدار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احزابى هستند كه همواره عليه فرستادگان خدا حزب تشكيل مى‌دادند، و ايشان را تكذيب مى‌كردند، و عذاب من بر آنان حتمى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آن‌ها نيز قوم نوح و عاد و فرعون جلاد بودند، با قوم ثمود و قوم لوط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آن‌ها دسته‌ها بودند، كه همگى تكذيب پيامبران كردند، و مجازات من بر آنان محقق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جز يك صيحه را كه بازگشت ندارد انتظار نمى‌برنـد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گوينـد</w:t>
      </w:r>
      <w:r>
        <w:rPr>
          <w:rFonts w:eastAsia="IRNazanin" w:cs="IRNazanin"/>
          <w:color w:val="111111"/>
          <w:sz w:val="28"/>
          <w:szCs w:val="28"/>
          <w:rtl w:val="true"/>
          <w:lang w:bidi="fa-IR"/>
        </w:rPr>
        <w:t>:</w:t>
      </w:r>
      <w:bookmarkStart w:id="122" w:name="pg12829_120651"/>
    </w:p>
    <w:p>
      <w:pPr>
        <w:pStyle w:val="BookText"/>
        <w:rPr/>
      </w:pPr>
      <w:bookmarkEnd w:id="122"/>
      <w:r>
        <w:rPr>
          <w:rFonts w:ascii="IRNazanin" w:hAnsi="IRNazanin" w:eastAsia="IRNazanin"/>
          <w:color w:val="111111"/>
          <w:sz w:val="28"/>
          <w:sz w:val="28"/>
          <w:szCs w:val="28"/>
          <w:rtl w:val="true"/>
          <w:lang w:bidi="fa-IR"/>
        </w:rPr>
        <w:t>پروردگـارا قبـل از روز رستاخيـز سهم ما را از عذاب بياور</w:t>
      </w:r>
      <w:r>
        <w:rPr>
          <w:rFonts w:eastAsia="IRNazanin" w:cs="IRNazanin"/>
          <w:color w:val="111111"/>
          <w:sz w:val="28"/>
          <w:szCs w:val="28"/>
          <w:rtl w:val="true"/>
          <w:lang w:bidi="fa-IR"/>
        </w:rPr>
        <w:t>!</w:t>
      </w:r>
    </w:p>
    <w:p>
      <w:pPr>
        <w:pStyle w:val="Heading4"/>
        <w:numPr>
          <w:ilvl w:val="3"/>
          <w:numId w:val="1"/>
        </w:numPr>
        <w:rPr/>
      </w:pPr>
      <w:bookmarkStart w:id="123" w:name="__RefHeading___Toc2032197_3224264995"/>
      <w:bookmarkStart w:id="124" w:name="_Toc46"/>
      <w:bookmarkEnd w:id="123"/>
      <w:r>
        <w:rPr>
          <w:rtl w:val="true"/>
        </w:rPr>
        <w:t>قريش در خانه ابوطالب</w:t>
      </w:r>
      <w:bookmarkEnd w:id="124"/>
    </w:p>
    <w:p>
      <w:pPr>
        <w:pStyle w:val="BookText"/>
        <w:rPr/>
      </w:pPr>
      <w:r>
        <w:rPr>
          <w:rFonts w:ascii="IRNazanin" w:hAnsi="IRNazanin" w:eastAsia="IRNazanin"/>
          <w:color w:val="111111"/>
          <w:sz w:val="28"/>
          <w:sz w:val="28"/>
          <w:szCs w:val="28"/>
          <w:rtl w:val="true"/>
          <w:lang w:bidi="fa-IR"/>
        </w:rPr>
        <w:t>در تفسير قمى آمده كه وقتى رسول اللّه صلى‌الله‌عليه‌و‌آله دعوت خود را ظاهر ساخت، قريش نزد ابوطالب جمع‌شدند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ابوطالب برادرزاده‌ات عقايد ما را سفيهانه خواند، و خدايان ما را ناسزا گفت و جوانان ما را فاسد نمود و جمعيت ما را متفرق كرد، اگر داعى او بر اين كار اين است كه مى‌خواهد از نادارى نجات يابد ما براى او اين قدر مال جمع مى‌كنيم كـه از همـه مـا ثـروتمندتر شـود، حتى او را پـادشاه خـود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ابوطالب جريان را به رسول اللّه صلى‌الله‌عليه‌و‌آله خبر داد و حضرت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خورشيد را به دست راست من بگذارند و ماه را به دست چپم بسپارند، نمى‌پذيرم، و لكن يك كلمه به من بدهند تا هم مرا راضى كرده باشند و هم به وسيله آن سالار و سرور عرب گردند، و غير عرب هم به دين ايشان بگروند، و نيز خود آنان پادشاهانــى در بهشـت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ابــوطالــب پاســخ آن جنــاب را بــه اطــلاع كفــار رســانيـد، و ايشـــان گفتنــد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كلمــه كه چيزى نيست بلكه ده كلمه از ما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رسـول خدا صلى‌الله‌عليه‌و‌آله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 دهند به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 اِنّى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مشركين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آيا سيصد و شصت خدا را رها كنيم و يك خدا را بگيريم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p>
    <w:p>
      <w:pPr>
        <w:pStyle w:val="Heading4"/>
        <w:numPr>
          <w:ilvl w:val="3"/>
          <w:numId w:val="1"/>
        </w:numPr>
        <w:rPr/>
      </w:pPr>
      <w:bookmarkStart w:id="125" w:name="__RefHeading___Toc2032199_3224264995"/>
      <w:bookmarkStart w:id="126" w:name="_Toc47"/>
      <w:bookmarkEnd w:id="125"/>
      <w:r>
        <w:rPr>
          <w:rtl w:val="true"/>
        </w:rPr>
        <w:t>پيكـار اسلام با بـت‌پرستى</w:t>
      </w:r>
      <w:bookmarkEnd w:id="12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دعوت‌هاى الهى همواره با بت‌پرستى جنگيده و با آن به مقاومت پرداخته و نداى توحيد در داده‌اند، به طورى كه خداى سبحان در داستان‌هاى دعوت انبياء و رسل مانند نوح و هود و صالح و ابراهيم و شعيب و موسى عليهم‌السلام اين مسئله را ذكر كرده است، و در قصه‌هاى عيسى و لوط و يونس عليهم‌السلام نيز بدان اشاره كرده و اجمال سخن در اين آيه آمــده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تو رسولى نفرستاديم مگر به او وحى كرديم، كه خدايى جز من نيست،</w:t>
      </w:r>
    </w:p>
    <w:p>
      <w:pPr>
        <w:pStyle w:val="BookText"/>
        <w:rPr/>
      </w:pPr>
      <w:r>
        <w:rPr>
          <w:rFonts w:ascii="IRNazanin" w:hAnsi="IRNazanin" w:eastAsia="IRNazanin"/>
          <w:color w:val="111111"/>
          <w:sz w:val="28"/>
          <w:sz w:val="28"/>
          <w:szCs w:val="28"/>
          <w:rtl w:val="true"/>
          <w:lang w:bidi="fa-IR"/>
        </w:rPr>
        <w:t>پس مرا بپرستيـد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انـبياء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صلى‌الله‌عليه‌و‌آله در دعوت خود با حكمت و موعظه و گفتگو و مجادله به طريق احسن، قوم بت‌پرست خود را به توحيد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پاسخى جز استهزاء و اذيت به او ندادند، و نسبت به كسانى كه بدو ايمان آورده بودند به تفتين پرداختند، و به بدترين شكــل شكنجه‌شان كردند، تا مسلمين مجبور شدند مكه را ترك گويند و به حبشه هجرت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براى كشتن پيغمبر توطئه كردند، و وى به مدينه هجرت كرد، و بعد از او نيز عده‌اى از مؤمنين به مهاجرت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ديرى نپاييد كه مشركين با او درگير شدند و به جنگ پرداختند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غزوه‌هاى فراوان ديگر با وى جنگيدند، تا سرانجام خداى تعالى با فتح مكه او را برايشان پيروز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بعد از فتح مكه، خانه كعبه و حرم را از بت‌ها پاك كرد، و بت‌هايى را كه اطراف كعبه نصب شده بود، شكست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بالاى بام‌كعبه نصب شده بود، پيغمبر صلى‌الله‌عليه‌و‌آله على عليه‌السلام را به طرف بام بالا برد، و او بت را بر زمين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 به طورى كه گفته‌اند بزرگ‌ترين بت آن‌ها بود كه بنا بر آن‌چه گفته‌اند آن را در آستانه در مسجد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شدت عنايت داشت كه ماده بت‌پرستى را بر كند و دل‌ها را از خواطرى كه مردم را بدان مى‌كشاند، خالى سازد، و جان‌ها را حتى از آن كه بر گرد آن بگردند و بدان توجه كنند،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در معارف اصولى و اخلاق كريمه و احكام شرعيه‌اى كه اسلام مردم را بدان فراخوانده است، ديده مى‌شوند، و شما مى‌بينيد كه اسلام اعتقاد حقه را عبارت مى‌داند از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خداى ديگرى وجود ندارد، خدا داراى اسماء حسنى، و مالك همه چيز است، و وجود او اصيل و مستقل بالذات و از همه جهانيان بى‌نياز است، و هرچه غير از اوست از او آغاز مى‌شود و بدو باز مى‌گردد، و در همه شئون ذاتى خود، چه در پيدايش و چه در ادامه وجود، به او محتاجند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اگـر كسى ذات يا صفات يا اعمال يك موجود را به طور مستقل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ديگــران ـ منتسب به خود آن موجود بداند، از اين بابت مشرك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نيـز اسـلام بـه مـردم دستـور مى‌دهد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توكل بر خدا كنند، به خدا اطمينان داشته باشند، تحت ولايت الهى در آيند، دوستى و دشمنى و اعمالشان خالص براى خدا باشد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bookmarkStart w:id="127" w:name="pg12829_120653"/>
    </w:p>
    <w:p>
      <w:pPr>
        <w:pStyle w:val="BookText"/>
        <w:rPr/>
      </w:pPr>
      <w:bookmarkEnd w:id="1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از اعتماد به غير خدا، تمايل به ديگران، اطمينان به اسباب ظاهرى و اميــد به غير خدا و عجــب و كبر و چيزهــاى ديگــرى كه موجب استقلال دادن به ديگــران و شـرك به خــدا مى‌گردد، نهــى مى‌فرمايــد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نيــز ملاحظــه مى‌كنيــد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از سجده براى غير خدا، درست كردن مجسمه سايه‌دار، تصوير موجودات ذى‌روح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فتاوى در مورد حرمت يا جواز مجسمه‌سازى و تصوير،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پيروى و گوش دادن به امر و نهى غير خدا، نهى كرده، مگر در صورتى كه پيروى از ديگران به پيــروى از خدا برگــردد، مانند پيــروى از پيغمبــران و پيشوايان دينى، و نيز از بدعت و پيــروى از آن، و همچنيــن گــام گذاشتن در جاى گام شيطان، نهى فرمــوده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فراوانى از پيغمبر و ائمه اهل بيت عليهم‌السلام رسيده كه شرك را بر دو قسم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 پنهان و شرك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داراى مراتب زيادى است كه كسى جز مخلَصان از همگى اين مراتب سالم نمى‌مانند، و از صداى پاى مورچه بر سنگ صاف در شب تاريك پنهان‌تر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اسلامى، در كافى، از حضرت صادق عليه‌السلام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روايــت كــرده كــه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سليــم، آن قلبــى است كه در حالــى با خــدا روبــه‌رو شــود، كــه كســـى جــز خـــدا در آن نبــاشـــد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فــرمـــود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قلبى كه در آن شرك يا شك وجودداشته باشد، سقوط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اينان كه قلب سليم دارند، در دنيا زهد پيشه مى‌كنند تا دل‌هايشان براى آخـرت فـراغت يـابد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نيـز در روايت آمـده است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خدا به طمع بهشت، عبادت اجيران است، عبادت او از ترس آتش عبادت بندگان است، و حق عبادت اين است كه خدا را به خاطر محبت او بپرستند، كه عبادت بـزرگـواران است، و اين مقامى است دست نيافتنى كه جز پاكان بدان نرسند</w:t>
      </w:r>
      <w:r>
        <w:rPr>
          <w:rFonts w:eastAsia="IRNazanin" w:cs="IRNazanin"/>
          <w:color w:val="111111"/>
          <w:sz w:val="28"/>
          <w:szCs w:val="28"/>
          <w:rtl w:val="true"/>
          <w:lang w:bidi="fa-IR"/>
        </w:rPr>
        <w:t>!»</w:t>
      </w:r>
    </w:p>
    <w:p>
      <w:pPr>
        <w:pStyle w:val="Heading4"/>
        <w:numPr>
          <w:ilvl w:val="3"/>
          <w:numId w:val="1"/>
        </w:numPr>
        <w:rPr/>
      </w:pPr>
      <w:bookmarkStart w:id="128" w:name="__RefHeading___Toc2032201_3224264995"/>
      <w:bookmarkStart w:id="129" w:name="_Toc48"/>
      <w:bookmarkEnd w:id="128"/>
      <w:r>
        <w:rPr>
          <w:rtl w:val="true"/>
        </w:rPr>
        <w:t>روش توحيدى</w:t>
      </w:r>
      <w:bookmarkEnd w:id="129"/>
    </w:p>
    <w:p>
      <w:pPr>
        <w:pStyle w:val="BookText"/>
        <w:rPr/>
      </w:pPr>
      <w:r>
        <w:rPr>
          <w:rFonts w:ascii="IRNazanin" w:hAnsi="IRNazanin" w:eastAsia="IRNazanin"/>
          <w:color w:val="111111"/>
          <w:sz w:val="28"/>
          <w:sz w:val="28"/>
          <w:szCs w:val="28"/>
          <w:rtl w:val="true"/>
          <w:lang w:bidi="fa-IR"/>
        </w:rPr>
        <w:t>خداى سبحان به پيامبر گرامى خود دستور مى‌دهد كه براى خود رويه و سيره‌اى اتخاذ كند، و در اجتماع بشرى با آن رويه رفتار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اهل 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سوى كلمه‌اى كه بين ما و شما يكنواخت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خدا را نپرستيم، و چيزى را شريك او نسازيم،</w:t>
      </w:r>
      <w:bookmarkStart w:id="130" w:name="pg12829_120654"/>
    </w:p>
    <w:p>
      <w:pPr>
        <w:pStyle w:val="BookText"/>
        <w:rPr/>
      </w:pPr>
      <w:bookmarkEnd w:id="130"/>
      <w:r>
        <w:rPr>
          <w:rFonts w:ascii="IRNazanin" w:hAnsi="IRNazanin" w:eastAsia="IRNazanin"/>
          <w:color w:val="111111"/>
          <w:sz w:val="28"/>
          <w:sz w:val="28"/>
          <w:szCs w:val="28"/>
          <w:rtl w:val="true"/>
          <w:lang w:bidi="fa-IR"/>
        </w:rPr>
        <w:t>و يكديگر را به جز خدا اربــاب خود نگيريم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روگــردان شدند،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باشيد كه ما مسلمانيم</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عقايد بت‌پرستـى كه داخل در ديـن اهـل كتـاب شده، اشاره كرده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خود غلو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هواهاى قومى كه از پيش گمراه شـده‌انــد، و بسيــارى را گمــراه كرده‌اند، و از راه راســت منحرف شده‌انــد، پيروى مكنيد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مذمت اهل‌كتاب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اينــان هم راهبــان خود را به غير خــدا اربــاب گرفتند، و هم مسيح‌بن مريم را،</w:t>
      </w:r>
    </w:p>
    <w:p>
      <w:pPr>
        <w:pStyle w:val="BookText"/>
        <w:rPr/>
      </w:pPr>
      <w:r>
        <w:rPr>
          <w:rFonts w:ascii="IRNazanin" w:hAnsi="IRNazanin" w:eastAsia="IRNazanin"/>
          <w:color w:val="111111"/>
          <w:sz w:val="28"/>
          <w:sz w:val="28"/>
          <w:szCs w:val="28"/>
          <w:rtl w:val="true"/>
          <w:lang w:bidi="fa-IR"/>
        </w:rPr>
        <w:t>در حالى كه جز به پرستــش خــداى واحــدى مأمــور نشده بودنــد،</w:t>
      </w:r>
    </w:p>
    <w:p>
      <w:pPr>
        <w:pStyle w:val="BookText"/>
        <w:rPr/>
      </w:pPr>
      <w:r>
        <w:rPr>
          <w:rFonts w:ascii="IRNazanin" w:hAnsi="IRNazanin" w:eastAsia="IRNazanin"/>
          <w:color w:val="111111"/>
          <w:sz w:val="28"/>
          <w:sz w:val="28"/>
          <w:szCs w:val="28"/>
          <w:rtl w:val="true"/>
          <w:lang w:bidi="fa-IR"/>
        </w:rPr>
        <w:t>زيرا جز او خدايــى نيســت، و از آن‌چــه شريــك مى‌آورنــد، منـزه اسـت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صلى‌الله‌عليه‌و‌آله در اجراى احكام و حدود، بين مردم مساوات برقرار كرد، و طبقات اجتماع،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و محكوم، رئيس و مرئوس، خادم و مخدوم، غنى و فقير، مرد و زن، شريف و وضيع را به يكديگر نزديك ساخت، كه هيچ كس نسبت به‌ديگرى حق‌بزرگى و فخرفروشى و حكومت‌نداشته‌باشد، كه‌كرامت‌تنها به تقوى است، و حساب و حكـم مربوط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صلى‌الله‌عليه‌و‌آله دارايى را بالسويه تقسيم مى‌كرد، و نهى مى‌فرمود كه قوى آنگونه تظاهر به نيروى خود كند كه قلب مردم ضعيف و فروافتاده بشكند و متأثر شوند، و مثلاً ثروتمندان و زمامداران و رؤسا نبايد در برابر فقرا و بيچارگان و رعيت به زيب و زيور و شوكت خود تظاهر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صلى‌الله‌عليه‌و‌آله مانند يكى از افراد مردم مى‌زيست، و در خوردنى و آشاميدنى و پوشــاك و نشســت و برخاســت و راه رفتــن هيچ‌گونـه امتيازى با ديگران نداشت</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131" w:name="__RefHeading___Toc2032203_3224264995"/>
      <w:bookmarkStart w:id="132" w:name="_Toc49"/>
      <w:bookmarkEnd w:id="131"/>
      <w:r>
        <w:rPr>
          <w:rtl w:val="true"/>
        </w:rPr>
        <w:t xml:space="preserve">حجـاب حايل بين رسول اللّه </w:t>
      </w:r>
      <w:r>
        <w:rPr>
          <w:rtl w:val="true"/>
        </w:rPr>
        <w:t>«</w:t>
      </w:r>
      <w:r>
        <w:rPr>
          <w:rtl w:val="true"/>
        </w:rPr>
        <w:t>ص</w:t>
      </w:r>
      <w:r>
        <w:rPr>
          <w:rtl w:val="true"/>
        </w:rPr>
        <w:t xml:space="preserve">» </w:t>
      </w:r>
      <w:r>
        <w:rPr>
          <w:rtl w:val="true"/>
        </w:rPr>
        <w:t>و كفار</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قَرَأْتَ الْقُرْانَ جَعَلْنا بَيْنَكَ وَ بَيْنَ الَّذينَ لا يُؤْمِنُونَ بِالاْخِرَةِ حِجابا مَسْتُورا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اسرى</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كريم واقعيتى را بيان فرموده كه وقتى پيامبر گرامى اسلام قرآن مى‌خواند، ميان او و مشركينى كه به آخرت ايمان نداشتند، حجابى معنوى مى‌افكند</w:t>
      </w:r>
    </w:p>
    <w:p>
      <w:pPr>
        <w:pStyle w:val="BookText"/>
        <w:rPr/>
      </w:pPr>
      <w:r>
        <w:rPr>
          <w:rFonts w:ascii="IRNazanin" w:hAnsi="IRNazanin" w:eastAsia="IRNazanin"/>
          <w:color w:val="111111"/>
          <w:sz w:val="28"/>
          <w:sz w:val="28"/>
          <w:szCs w:val="28"/>
          <w:rtl w:val="true"/>
          <w:lang w:bidi="fa-IR"/>
        </w:rPr>
        <w:t>كه از فهم آن محجوب مى‌شدند، و ديگر نمى‌توانستند اسم خداى يگانه را بشنوند، و رسول اللّه صلى‌الله‌عليه‌و‌آله را به رسالت حق بشناسند، و نمى‌توانستند به معاد ايمـان بياورند و به حقيقت آن پى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نمى‌توانستند حقيقت آن‌چه را كه از معارف قرآن نزد رسول اللّه صلى‌الله‌عليه‌و‌آله بود بفهمند، و بدان ايمان بياورند و يا اذعان كنند كه او به راستى فرستاده خداست، كه به حق به سوى ايشان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بود كه وقتى اسم خداى يگانه را مى‌آورد از او اعراض مى‌كردند، و در انكـار معـاد پـافشارى مى‌نمودند و او را مردى جادوشده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انكار به آخرت جايى براى ايمان به خداى يگانه و رسالت پيغمبران باقى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كفـر بـه معـاد مستلـزم كفـر بـه همـه اصـول ديـن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مـى‌فـرمايـد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تو قرآن مى‌خوانى،</w:t>
      </w:r>
    </w:p>
    <w:p>
      <w:pPr>
        <w:pStyle w:val="BookText"/>
        <w:rPr/>
      </w:pPr>
      <w:r>
        <w:rPr>
          <w:rFonts w:ascii="IRNazanin" w:hAnsi="IRNazanin" w:eastAsia="IRNazanin"/>
          <w:color w:val="111111"/>
          <w:sz w:val="28"/>
          <w:sz w:val="28"/>
          <w:szCs w:val="28"/>
          <w:rtl w:val="true"/>
          <w:lang w:bidi="fa-IR"/>
        </w:rPr>
        <w:t>ما دل‌هاى ايشان را با پرده‌هايى مى‌پوشانيم، تا قرآن را نفهمند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گوش‌هايشان را كر و سنگين مى‌كنيم تا قرآن را به گوش قبول نشنـوند،</w:t>
      </w:r>
    </w:p>
    <w:p>
      <w:pPr>
        <w:pStyle w:val="BookText"/>
        <w:rPr/>
      </w:pPr>
      <w:r>
        <w:rPr>
          <w:rFonts w:ascii="Amiri" w:hAnsi="Amiri" w:eastAsia="Amiri" w:cs="Amiri"/>
          <w:color w:val="111111"/>
          <w:sz w:val="28"/>
          <w:sz w:val="28"/>
          <w:szCs w:val="28"/>
          <w:rtl w:val="true"/>
          <w:lang w:bidi="ar-SA"/>
        </w:rPr>
        <w:t>و با فهم ايمان صـدق آن را درك نكنند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البته همه اين‌هـا كيفر كفر و فسوق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وقتى در قرآن پروردگار خود را با وصف يكتايى ذكر مى‌كنى و شريك را از او نفى مى‌كنى، از شنيدن و فهم آن، در حالى كه پشت مى‌كنند، اعراض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 بهتر مى‌دانيم كه غرض ايشان از اين‌كه مى‌آيند تا قرآن خواندن تو را بشوند، چيست؟</w:t>
      </w:r>
    </w:p>
    <w:p>
      <w:pPr>
        <w:pStyle w:val="BookText"/>
        <w:rPr/>
      </w:pPr>
      <w:r>
        <w:rPr>
          <w:rFonts w:ascii="IRNazanin" w:hAnsi="IRNazanin" w:eastAsia="IRNazanin"/>
          <w:color w:val="111111"/>
          <w:sz w:val="28"/>
          <w:sz w:val="28"/>
          <w:szCs w:val="28"/>
          <w:rtl w:val="true"/>
          <w:lang w:bidi="fa-IR"/>
        </w:rPr>
        <w:t>و نيز بهتر مى‌دانيم كه پس از شنيدن آهسته با هم چه مى‌گويند؟</w:t>
      </w:r>
    </w:p>
    <w:p>
      <w:pPr>
        <w:pStyle w:val="BookText"/>
        <w:rPr/>
      </w:pPr>
      <w:r>
        <w:rPr>
          <w:rFonts w:ascii="IRNazanin" w:hAnsi="IRNazanin" w:eastAsia="IRNazanin"/>
          <w:color w:val="111111"/>
          <w:sz w:val="28"/>
          <w:sz w:val="28"/>
          <w:szCs w:val="28"/>
          <w:rtl w:val="true"/>
          <w:lang w:bidi="fa-IR"/>
        </w:rPr>
        <w:t>ستمكاران مى‌گوينــد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مردى جادوشــده را پيروى نمى‌كنيــد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 چگونــه برايت مثل‌ها مى‌زنند؟</w:t>
      </w:r>
    </w:p>
    <w:p>
      <w:pPr>
        <w:pStyle w:val="BookText"/>
        <w:rPr/>
      </w:pPr>
      <w:r>
        <w:rPr>
          <w:rFonts w:ascii="IRNazanin" w:hAnsi="IRNazanin" w:eastAsia="IRNazanin"/>
          <w:color w:val="111111"/>
          <w:sz w:val="28"/>
          <w:sz w:val="28"/>
          <w:szCs w:val="28"/>
          <w:rtl w:val="true"/>
          <w:lang w:bidi="fa-IR"/>
        </w:rPr>
        <w:t>چه كنند بدبخت‌ها، گمراه شده‌اند، و ديگر راهى پيدا نمى‌كنند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اشعار دارد بر اين‌كه مشركين نزد وى نمى‌آمدند تا قرآن به گوششان نخورد، چون از ملامت هم مسلكان خود مى‌ترسيدند، و اگر نزد آن جناب مى‌آمدند، پنهانى بوده، و حتى يكى از ايشان فرد ديگر را در حال استماع قرآن مى‌ديد، آهسته ملامت مى‌كرد، زيرا مى‌ترسيد رسول اللّه صلى‌الله‌عليه‌و‌آله و مؤمنين پى ببرند و بفهمند كه ايـن افـراد دشمننــد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بعــض ديگــر مـى‌گفتنـــد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نمى‌كنيد مگر مردى جادوشده را</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زدن اين مثل، اين نكته را مى‌رساند كه مشركين كارشان به جايى رسيده بود كه</w:t>
      </w:r>
      <w:bookmarkStart w:id="133" w:name="pg12829_120656"/>
    </w:p>
    <w:p>
      <w:pPr>
        <w:pStyle w:val="BookText"/>
        <w:rPr/>
      </w:pPr>
      <w:bookmarkEnd w:id="133"/>
      <w:r>
        <w:rPr>
          <w:rFonts w:ascii="Amiri" w:hAnsi="Amiri" w:eastAsia="Amiri" w:cs="Amiri"/>
          <w:color w:val="111111"/>
          <w:sz w:val="28"/>
          <w:sz w:val="28"/>
          <w:szCs w:val="28"/>
          <w:rtl w:val="true"/>
          <w:lang w:bidi="ar-SA"/>
        </w:rPr>
        <w:t>اميدى به ايمان آوردنشان نبود</w:t>
      </w:r>
      <w:r>
        <w:rPr>
          <w:rFonts w:eastAsia="Amiri" w:cs="Amiri" w:ascii="Amiri" w:hAnsi="Amiri"/>
          <w:color w:val="111111"/>
          <w:sz w:val="28"/>
          <w:szCs w:val="28"/>
          <w:rtl w:val="true"/>
          <w:lang w:bidi="ar-SA"/>
        </w:rPr>
        <w:t>!</w:t>
      </w:r>
      <w:r>
        <w:rPr>
          <w:rStyle w:val="FootnoteAnchor"/>
          <w:rtl w:val="true"/>
        </w:rPr>
        <w:footnoteReference w:id="27"/>
      </w:r>
    </w:p>
    <w:p>
      <w:pPr>
        <w:pStyle w:val="Heading4"/>
        <w:numPr>
          <w:ilvl w:val="3"/>
          <w:numId w:val="1"/>
        </w:numPr>
        <w:rPr/>
      </w:pPr>
      <w:bookmarkStart w:id="134" w:name="__RefHeading___Toc2032205_3224264995"/>
      <w:bookmarkStart w:id="135" w:name="_Toc50"/>
      <w:bookmarkEnd w:id="134"/>
      <w:r>
        <w:rPr>
          <w:rtl w:val="true"/>
        </w:rPr>
        <w:t>مصايب موعود كفار مكه</w:t>
      </w:r>
      <w:bookmarkEnd w:id="1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يَــزالُ الَّذيــنَ كَفَــرُوا تُصيبُهُـمْ بِما صَنَعُـوا قارِعَةٌ اَوْ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دقت در اين‌كه سوره رعد يك سوره مكى است، و به شهادت مضامين آثارش، و همچنين دقت در حوادثى كه بعد از بعثت و قبل از هجرت رسول اللّه صلى‌الله‌عليه‌و‌آله رخ داده، و بررسى حوادثى كه بعد از هجرت تا قبل از فتح اتفاق افتاده، اين معنى را روشن مى‌سازد كه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كفار عرب از اهل مكه و غير ايشان است كه در ابتداى دعوت اسلام آن را رد نموده، و انكار و عناد را به نهايت رسانده بودند، و در برانگيختن فتنه و فساد پافشارى مى‌نمودند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خـداى تعـالى در ايـن‌بـاره مـى‌فرمـايـد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مصيبت‌هاى كوبنده بر سر اين‌ها، كه به دعوت حق تو كفر مى‌ورزند،</w:t>
      </w:r>
    </w:p>
    <w:p>
      <w:pPr>
        <w:pStyle w:val="BookText"/>
        <w:rPr/>
      </w:pPr>
      <w:r>
        <w:rPr>
          <w:rFonts w:ascii="IRNazanin" w:hAnsi="IRNazanin" w:eastAsia="IRNazanin"/>
          <w:color w:val="111111"/>
          <w:sz w:val="28"/>
          <w:sz w:val="28"/>
          <w:szCs w:val="28"/>
          <w:rtl w:val="true"/>
          <w:lang w:bidi="fa-IR"/>
        </w:rPr>
        <w:t>به خاطر آن‌چه كردند، و كفرى كه به رحمان ورزيدند، مى‌رسد،</w:t>
      </w:r>
    </w:p>
    <w:p>
      <w:pPr>
        <w:pStyle w:val="BookText"/>
        <w:rPr/>
      </w:pPr>
      <w:r>
        <w:rPr>
          <w:rFonts w:ascii="Amiri" w:hAnsi="Amiri" w:eastAsia="Amiri" w:cs="Amiri"/>
          <w:color w:val="111111"/>
          <w:sz w:val="28"/>
          <w:sz w:val="28"/>
          <w:szCs w:val="28"/>
          <w:rtl w:val="true"/>
          <w:lang w:bidi="ar-SA"/>
        </w:rPr>
        <w:t>يا در نزديكى‌هاى خانه‌شان فرود مى‌آيد،</w:t>
      </w:r>
    </w:p>
    <w:p>
      <w:pPr>
        <w:pStyle w:val="BookText"/>
        <w:rPr/>
      </w:pPr>
      <w:r>
        <w:rPr>
          <w:rFonts w:ascii="Amiri" w:hAnsi="Amiri" w:eastAsia="Amiri" w:cs="Amiri"/>
          <w:color w:val="111111"/>
          <w:sz w:val="28"/>
          <w:sz w:val="28"/>
          <w:szCs w:val="28"/>
          <w:rtl w:val="true"/>
          <w:lang w:bidi="ar-SA"/>
        </w:rPr>
        <w:t>و همواره بدين حال هستند، تا آن‌كه آن عذابى كه وعـده‌شـان داده، برسد،</w:t>
      </w:r>
    </w:p>
    <w:p>
      <w:pPr>
        <w:pStyle w:val="BookText"/>
        <w:rPr/>
      </w:pPr>
      <w:r>
        <w:rPr>
          <w:rFonts w:ascii="IRNazanin" w:hAnsi="IRNazanin" w:eastAsia="IRNazanin"/>
          <w:color w:val="111111"/>
          <w:sz w:val="28"/>
          <w:sz w:val="28"/>
          <w:szCs w:val="28"/>
          <w:rtl w:val="true"/>
          <w:lang w:bidi="fa-IR"/>
        </w:rPr>
        <w:t>چه خدا خلف وعده نمى‌كند، و گفتارش تغيير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آنان كه مصيبت‌ها بر سرشان آمد، كفار اطراف مكه است، كه جنگ‌ها و قتل و غارت‌ها از پايشان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آن‌ها كه مصايب در نزديكى خانه‌هايشان فرود آمد، اهل مكه‌اند، كه حوادث ناگوار در پيرامون شهرشان اتفاق مى‌افتاد، و دودش به چشم آن‌ها مى‌رفت، و وحشت و اندوه و ساير آثار سوء آن، خواب و آسايش را از ايشان سلب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عذابى كه وعده‌شان داده، عذاب</w:t>
      </w:r>
    </w:p>
    <w:p>
      <w:pPr>
        <w:pStyle w:val="BookText"/>
        <w:rPr/>
      </w:pPr>
      <w:r>
        <w:rPr>
          <w:rFonts w:ascii="Amiri" w:hAnsi="Amiri" w:eastAsia="Amiri" w:cs="Amiri"/>
          <w:color w:val="111111"/>
          <w:sz w:val="28"/>
          <w:sz w:val="28"/>
          <w:szCs w:val="28"/>
          <w:rtl w:val="true"/>
          <w:lang w:bidi="ar-SA"/>
        </w:rPr>
        <w:t>شمشير است، كه در روزهاى بدر و احد و ساير غزوات با آن روبه‌رو شدند</w:t>
      </w:r>
      <w:r>
        <w:rPr>
          <w:rFonts w:eastAsia="Amiri" w:cs="Amiri" w:ascii="Amiri" w:hAnsi="Amiri"/>
          <w:color w:val="111111"/>
          <w:sz w:val="28"/>
          <w:szCs w:val="28"/>
          <w:rtl w:val="true"/>
          <w:lang w:bidi="ar-SA"/>
        </w:rPr>
        <w:t>!</w:t>
      </w:r>
      <w:r>
        <w:rPr>
          <w:rStyle w:val="FootnoteAnchor"/>
          <w:rtl w:val="true"/>
        </w:rPr>
        <w:footnoteReference w:id="28"/>
      </w:r>
    </w:p>
    <w:p>
      <w:pPr>
        <w:pStyle w:val="Heading4"/>
        <w:numPr>
          <w:ilvl w:val="3"/>
          <w:numId w:val="1"/>
        </w:numPr>
        <w:rPr/>
      </w:pPr>
      <w:bookmarkStart w:id="136" w:name="__RefHeading___Toc2032207_3224264995"/>
      <w:bookmarkStart w:id="137" w:name="_Toc51"/>
      <w:bookmarkEnd w:id="136"/>
      <w:r>
        <w:rPr>
          <w:rtl w:val="true"/>
        </w:rPr>
        <w:t>عجز قريش در مبارزه با قرآن</w:t>
      </w:r>
      <w:bookmarkEnd w:id="1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قــالَ الَّذينَ كَفَــرُوا لا تَسْمَعُـوا لِهذَا الْقُرْآنِ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دلالت مى‌كند بر نهايت عجز كفار در مبارزه عليه قرآن، بعد از آن‌كه كفار نتوانستند كلامى مثل آن را بياورند، و يا اقامه برهانى عليه آن بكنند، كارشان در</w:t>
      </w:r>
    </w:p>
    <w:p>
      <w:pPr>
        <w:pStyle w:val="BookText"/>
        <w:rPr/>
      </w:pPr>
      <w:r>
        <w:rPr>
          <w:rFonts w:ascii="IRNazanin" w:hAnsi="IRNazanin" w:eastAsia="IRNazanin"/>
          <w:color w:val="111111"/>
          <w:sz w:val="28"/>
          <w:sz w:val="28"/>
          <w:szCs w:val="28"/>
          <w:rtl w:val="true"/>
          <w:lang w:bidi="fa-IR"/>
        </w:rPr>
        <w:t>بيچارگى به اين‌جا كشيد كه به يكديگر سفارش كنند كه به قرآن گوش ندهند، و هر جا قرآن خوانده مى‌شود سر و صداهاى بى‌معنى در آورند تا صداى قرآن و شخصى كه آن را مى‌خـوانــد بـه گوش ديگـران نرسد، و در نتيجــه اثرش لغو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سپس پاره‌اى از عواقب ضلالت آنان، و نتيجه استقامت مسلمانان و پــاداش آخرتى آنان را ذكــر مى‌كند و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طور يقين كسانى را كه كفر ورزيدند عذاب سختى مى‌چشانيم،</w:t>
      </w:r>
    </w:p>
    <w:p>
      <w:pPr>
        <w:pStyle w:val="BookText"/>
        <w:rPr/>
      </w:pPr>
      <w:r>
        <w:rPr>
          <w:rFonts w:ascii="IRNazanin" w:hAnsi="IRNazanin" w:eastAsia="IRNazanin"/>
          <w:color w:val="111111"/>
          <w:sz w:val="28"/>
          <w:sz w:val="28"/>
          <w:szCs w:val="28"/>
          <w:rtl w:val="true"/>
          <w:lang w:bidi="fa-IR"/>
        </w:rPr>
        <w:t>و به بدتر از آن‌چه مى‌كردند، كيفر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است كه كيفر دشمنان خدا آتش است و در بطن آتش خانه‌اى جاودانه</w:t>
      </w:r>
    </w:p>
    <w:p>
      <w:pPr>
        <w:pStyle w:val="BookText"/>
        <w:rPr/>
      </w:pPr>
      <w:r>
        <w:rPr>
          <w:rFonts w:ascii="Amiri" w:hAnsi="Amiri" w:eastAsia="Amiri" w:cs="Amiri"/>
          <w:color w:val="111111"/>
          <w:sz w:val="28"/>
          <w:sz w:val="28"/>
          <w:szCs w:val="28"/>
          <w:rtl w:val="true"/>
          <w:lang w:bidi="ar-SA"/>
        </w:rPr>
        <w:t>دارند، به كيفر اين‌كه همواره آيات ما را انكار مى‌كردند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ذكر پاداش استقامت مسلمانان در برابر كفار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خوش گفتارتر از كسى كه بشر را به سوى خدا دعوت مى‌كند،</w:t>
      </w:r>
    </w:p>
    <w:p>
      <w:pPr>
        <w:pStyle w:val="BookText"/>
        <w:rPr/>
      </w:pPr>
      <w:r>
        <w:rPr>
          <w:rFonts w:ascii="IRNazanin" w:hAnsi="IRNazanin" w:eastAsia="IRNazanin"/>
          <w:color w:val="111111"/>
          <w:sz w:val="28"/>
          <w:sz w:val="28"/>
          <w:szCs w:val="28"/>
          <w:rtl w:val="true"/>
          <w:lang w:bidi="fa-IR"/>
        </w:rPr>
        <w:t>و عمل صـالـح انجـام مى‌دهد،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يقين از تسليم شدگانم</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خداى تعالى پيامبر گرامى خود را تأييد مى‌فرمايد به اين كه سخن تو، يعنى دعوت تو، بهترين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لفظ آيه عموميت دارد ولى منظور در اين آيه رسول اللّه صلى‌الله‌عليه‌و‌آله است، و شامل همه كسانى هم مى‌شـود كـه بـه سـوى خدا دعوت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هست، چون در بين ايمان داعيان به سوى خدا، ممكن است كسى يافت شود كه به خاطر رسيدن به غرض فاسد به سوى خدا دعوت كند، و معلوم است كه چنين دعوتــى احسن‌القول نمى‌تواند باشد، لذا دنباله جمله اين شرط را اضافه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شرطى كه خودش هم عمل صالح كند، چون عمل صالح كشف مى‌كند از اين‌كه صـاحبش نيتى صالح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آن‌جايى كه عمل صالح دلالت بر اعتقاد حق، و التزام به آن ندارد، و اين نيز معلوم است كه سخن آن كسى كه دعوت به سوى خدا مى‌كند، و عمل صالحى هم دارد، ولى ايمانى به حق نداشته، و التزامى به آن ندارد، احسن‌القول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دو جمله گذشته را مقيد به شرطى ديگر كرد، و آن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اِنَّنى مِنَ الْمُسْلِمينَ</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اعتقاد به اسلام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كسى اعتقاد به اسلام و عمل صالح داشت، و آن‌گاه به سوى خدا دعوت كرد، سخنش احسن‌القول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معلوم است كه خوبى و بدى يكسان نيست،</w:t>
      </w:r>
      <w:bookmarkStart w:id="138" w:name="pg12829_120658"/>
    </w:p>
    <w:p>
      <w:pPr>
        <w:pStyle w:val="BookText"/>
        <w:rPr/>
      </w:pPr>
      <w:bookmarkEnd w:id="138"/>
      <w:r>
        <w:rPr>
          <w:rFonts w:ascii="Amiri" w:hAnsi="Amiri" w:eastAsia="Amiri" w:cs="Amiri"/>
          <w:color w:val="111111"/>
          <w:sz w:val="28"/>
          <w:sz w:val="28"/>
          <w:szCs w:val="28"/>
          <w:rtl w:val="true"/>
          <w:lang w:bidi="ar-SA"/>
        </w:rPr>
        <w:t>لاجرم تو بدى‌هاى مردم را با بهترين عكس‌العمل دفع كن،</w:t>
      </w:r>
    </w:p>
    <w:p>
      <w:pPr>
        <w:pStyle w:val="BookText"/>
        <w:rPr/>
      </w:pPr>
      <w:r>
        <w:rPr>
          <w:rFonts w:ascii="IRNazanin" w:hAnsi="IRNazanin" w:eastAsia="IRNazanin"/>
          <w:color w:val="111111"/>
          <w:sz w:val="28"/>
          <w:sz w:val="28"/>
          <w:szCs w:val="28"/>
          <w:rtl w:val="true"/>
          <w:lang w:bidi="fa-IR"/>
        </w:rPr>
        <w:t>تا كسى كه بين تو و او دشمنى هست، چنان از دشمنى دست بردارد كه گويى دوستى</w:t>
      </w:r>
    </w:p>
    <w:p>
      <w:pPr>
        <w:pStyle w:val="BookText"/>
        <w:rPr/>
      </w:pPr>
      <w:r>
        <w:rPr>
          <w:rFonts w:ascii="IRNazanin" w:hAnsi="IRNazanin" w:eastAsia="IRNazanin"/>
          <w:color w:val="111111"/>
          <w:sz w:val="28"/>
          <w:sz w:val="28"/>
          <w:szCs w:val="28"/>
          <w:rtl w:val="true"/>
          <w:lang w:bidi="fa-IR"/>
        </w:rPr>
        <w:t>مهربان است، اما اين نصيحت را نمى‌پذيرند مگر كسانى‌كه خويشتندارند،</w:t>
      </w:r>
    </w:p>
    <w:p>
      <w:pPr>
        <w:pStyle w:val="BookText"/>
        <w:rPr/>
      </w:pPr>
      <w:r>
        <w:rPr>
          <w:rFonts w:ascii="IRNazanin" w:hAnsi="IRNazanin" w:eastAsia="IRNazanin"/>
          <w:color w:val="111111"/>
          <w:sz w:val="28"/>
          <w:sz w:val="28"/>
          <w:szCs w:val="28"/>
          <w:rtl w:val="true"/>
          <w:lang w:bidi="fa-IR"/>
        </w:rPr>
        <w:t>و نيز نمى‌پذيرد مگر كسى كه بهره عظيمى از سعادت داشته باشد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139" w:name="__RefHeading___Toc2032209_3224264995"/>
      <w:bookmarkStart w:id="140" w:name="_Toc52"/>
      <w:bookmarkEnd w:id="139"/>
      <w:r>
        <w:rPr>
          <w:rtl w:val="true"/>
        </w:rPr>
        <w:t>دليل هلاك نكردن قريش</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مـا مَنَعَنــا اَنْ نُرْسِــلَ بِالاْيــاتِ اِلاّ اَنْ كَــذَّبَ بِهَـا الاَوَّلُونَ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مجيد در مورد عدم تعذيب و هلاك دنيوى كفار صدر اسلام در آيه فوق خبر مى‌دهد كه چون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آخرينشان مثل اولينشان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غريزه فسق و فساد كه در ايشان است مستحق آمدن هلاكت و انواع ديگر عذاب‌هاى شديـد هستند، و خداى تعالــى هم درباره قراء اين قضا را رانده كه همه هلاك و يا معذب به عــذاب شديــد شونـد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معنا باعث شد كه خداى تعالى آياتى را كه كفار قريش پيشنهاد مى‌كنند، نفرستد، چون با در نظر گرفتن اين‌كه آخرين بشر با اولين او يكسان است، و هرچه اولين را وادار به عصيان كرد، آخرين را هم وادار مى‌كند، و نيز با در نظر گرفتن اين‌كه اولين با آمدن آيات پيشنهادى‌شان باز كفر ورزيدند، هم اين هست كه اين‌ها بعد از ديدن معجزه و آيات پيشنهادى خود ايمان نياورند، و در نتيجه به عذاب شديد ديگرى مبتلا شوند، هم‌چنان‌كه پيشينيان ايشان شدند، و چون خدا نمى‌خواهد اين امت را به عذاب عاجل مؤاخذه كند، لذا آيات پيشنهادى كفار را نمى‌فرستد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خصوصيت امت اسلام از مواردى از كلام خداى تعالى استفاده مى‌شود و تنها آيه مورد بحث نيست، و خداوند تعالى بر اين قضا رانده كه اين امت را عذاب نكند، مگر بعد از مدتى مهلت</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141" w:name="__RefHeading___Toc2032211_3224264995"/>
      <w:bookmarkStart w:id="142" w:name="_Toc53"/>
      <w:bookmarkEnd w:id="141"/>
      <w:r>
        <w:rPr>
          <w:rtl w:val="true"/>
        </w:rPr>
        <w:t>مقابله تاريخى اقوام كافر در برابر پيامبران</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مـا يُجـادِلُ فى آياتِ اللّهِ اِلاَّ الَّذينَ كَفَرُوا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در سوره مؤمن از آغاز، مطلب را پيرامون بلندپروازى‌هاى كفار، و جدال</w:t>
      </w:r>
      <w:bookmarkStart w:id="143" w:name="pg12829_120659"/>
    </w:p>
    <w:p>
      <w:pPr>
        <w:pStyle w:val="BookText"/>
        <w:rPr/>
      </w:pPr>
      <w:bookmarkEnd w:id="143"/>
      <w:r>
        <w:rPr>
          <w:rFonts w:ascii="IRNazanin" w:hAnsi="IRNazanin" w:eastAsia="IRNazanin"/>
          <w:color w:val="111111"/>
          <w:sz w:val="28"/>
          <w:sz w:val="28"/>
          <w:szCs w:val="28"/>
          <w:rtl w:val="true"/>
          <w:lang w:bidi="fa-IR"/>
        </w:rPr>
        <w:t>باطلشان به منظور از بين بردن حقى كه بر آنان نازل شده، مى‌كشاند، و با تكرار آيات مربوط به خوار و ذليل بودن كفار، و گرفتار شدن آن‌ها به عذاب الهـى، در امت‌هـاى گذشته، سورت استكبار و جدال آنان را مى‌شكند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عذاب‌هاى خواركننده‌اى را كه خدا به ايشان وعده داده بود در اين سوره با ذكر نمونه‌اى از آن‌چه در آخرت بر سرشان مى‌آيد، خاطرنشان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آيات خدا جدال نمى‌كنند مگر كسانى كه كافر شدند، پس غوطه‌ور شدنشان در ناز و نعمت تو را مغرور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ايشان هم قوم نوح و احزابى كه بعد از ايشان بودند، آيات خدا را تكذيب كردند، و هر امتى قصد جان پيامبر خود كرد، تا او را بگيرند، و با حربه باطل عليه حق مجادله كردند، تا حق را از بين ببرند، و من ايشان را گرفتم، و چه عجيب است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كلمه عذاب پروردگارت بر آنــان كه كافر شدنــد، حتمى شد، كه بايد اهــل آتـش باشنــد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در مقام جواب دادن از شبهه‌اى است كه ممكن بود به ذهن كسى وارد شود و آن شبهه اين است كه ما مى‌بينيم هميشه برد با همين كفار است، كه از پذيرفتن حــق استكبار مى‌ورزند، و در آيــات خدا جدال مى‌كنند، و هيچ گرفتارى هم پيدا نمى‌كنند، و باطل خود را هم پيش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جواب اين است كه امت‌هاى گذشته چون قوم نوح و احزاب بعد از ايشان مانند عاد و ثمود و قوم لوط و غيره، از كفار امروز در تكذيب و جدال به باطل قوى‌تر بودنــد، آن‌ها تا اين‌جا پيشــروى كردند كه مى‌خواستند رسول خود را بگيرند و بكشند، ولى عذاب الهى مهلتشان نداد، و اين قضــا در حق همــه كفار رانــده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توهّم اين‌كه كفار معاصر از خدا پيشى گرفته‌اند و اراده خود را عليه اراده خداى سبحان به‌كار زدند، توهّمى است باطل</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144" w:name="__RefHeading___Toc2032213_3224264995"/>
      <w:bookmarkStart w:id="145" w:name="_Toc54"/>
      <w:bookmarkEnd w:id="144"/>
      <w:r>
        <w:rPr>
          <w:rtl w:val="true"/>
        </w:rPr>
        <w:t>ابراهيم و رسول اللّه، دو مبارز عليه كفار</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اِبْراهيمُ لاَبيهِ وَ قَوْمِهِ اِنَّنى بَراءٌ مِمّا تَعْبُدوُنَ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سوره زخرف درباره كفر مشركين به رسالت رسول اللّه صلى‌الله‌عليه‌و‌آله و تشبث آنان در شرك به ذيل تقليد از پدران بدون هيچ دليل ديگر، صحبت مى‌كند، و در اين آيات داستان ابراهيم عليه‌السلام را ذكر مى‌كند كه تقليد كردن پدر و قومش را دور انداخت و از آن‌چه آنان به جاى خداى سبحان مى‌پرستيدند، بيزارى جست، و از پروردگارش طلب هدايتى كرد كه از فطـرتش سرچشمـــه داشتــه اسـت</w:t>
      </w:r>
      <w:r>
        <w:rPr>
          <w:rFonts w:eastAsia="IRNazanin" w:cs="IRNazanin"/>
          <w:color w:val="111111"/>
          <w:sz w:val="28"/>
          <w:szCs w:val="28"/>
          <w:rtl w:val="true"/>
          <w:lang w:bidi="fa-IR"/>
        </w:rPr>
        <w:t>.</w:t>
      </w:r>
      <w:bookmarkStart w:id="146" w:name="pg12829_120660"/>
    </w:p>
    <w:p>
      <w:pPr>
        <w:pStyle w:val="BookText"/>
        <w:rPr/>
      </w:pPr>
      <w:bookmarkEnd w:id="146"/>
      <w:r>
        <w:rPr>
          <w:rFonts w:ascii="IRNazanin" w:hAnsi="IRNazanin" w:eastAsia="IRNazanin"/>
          <w:color w:val="111111"/>
          <w:sz w:val="28"/>
          <w:sz w:val="28"/>
          <w:szCs w:val="28"/>
          <w:rtl w:val="true"/>
          <w:lang w:bidi="fa-IR"/>
        </w:rPr>
        <w:t>بعد از نقل داستان ابراهيم عليه‌السلام اين مسائل را خاطرنشان مى‌سازد كه قوم او را از چه نعمت‌هايى برخوردارشان كرد، و چگونه به آن نعمت‌ها كفران كردند، و به كتاب خدا كافر شدند و در آن خورده‌گيرى‌ها نمودند و به فرستاده خدا طعنه‌ها زدند، طعنه‌هايى كه به خودشان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آثار اعراض از ياد خدا را ذكر مى‌كند، و عاقبت اين كار را كه همان شقاوت و خسران است تذكر مى‌دهد، و آن‌گاه عطف مى‌كند به اين كه پيامبر بايد براى هميشه از ايمان آوردن ايشان مأيوس باشد، و سپس تهديدشان مى‌كند به عذاب، و به پيامبر عزيزش تأكيد مى‌كند كه به قرآن تمسك جويد، چــون قرآن ذكر او و ذكر قــوم اوست، و به زودى از آن بازخواســت مى‌شوند، و آن‌چــه در قــرآن اسـت دين توحيـد است، كه همــه انبيـاء گذشتــه بر آن ديــن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ايشان بياور آن زمان را كه، ابراهيم از آلهه پدر و قومش بيزارى جست، چون ايشان آلهه خود را تنها به استناد تقليد پدران مى‌پرستيدند، و هيچ حجت و دليلـى بر آن نـداشتنـد، و ابراهيـم تنهـا به اعتقـاد و نظر خود اتكاء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ابراهيـم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آن‌چه مى‌پرستيد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معبودى كه مرا آفريده، كه به زودى هدايتــم خواهد كرد</w:t>
      </w:r>
      <w:r>
        <w:rPr>
          <w:rFonts w:eastAsia="IRNazanin" w:cs="IRNazanin"/>
          <w:color w:val="111111"/>
          <w:sz w:val="28"/>
          <w:szCs w:val="28"/>
          <w:rtl w:val="true"/>
          <w:lang w:bidi="fa-IR"/>
        </w:rPr>
        <w:t>!</w:t>
      </w:r>
    </w:p>
    <w:p>
      <w:pPr>
        <w:pStyle w:val="Heading4"/>
        <w:numPr>
          <w:ilvl w:val="3"/>
          <w:numId w:val="1"/>
        </w:numPr>
        <w:rPr/>
      </w:pPr>
      <w:bookmarkStart w:id="147" w:name="__RefHeading___Toc2032215_3224264995"/>
      <w:bookmarkStart w:id="148" w:name="_Toc55"/>
      <w:bookmarkEnd w:id="147"/>
      <w:r>
        <w:rPr>
          <w:rtl w:val="true"/>
        </w:rPr>
        <w:t>ارثيه يكتاپرستى در نسل ابراهيم</w:t>
      </w:r>
      <w:bookmarkEnd w:id="1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اين يكتاپرستى را در نسل او باقى گذاشت، شايد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 اين كفار و پدران ايشان را بهره‌هاى مادى دادم، تا آن‌كه دين حق و رسولى روشنگر به سويشان آمد، و همين كه با حق روبه‌رو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نوعى سحر است، و ما بدان كافريم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منظــور از نسلى كــه يكتــاپرستــى در آن باقــى گذاشتــه شــده ذريــه و فرزندان ابراهيم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بقاى كلمه در عقب و ذريه ابراهيم عليه‌السلام اين است كه ذريه آن جناب چنان نباشــد كه به كلــى و حتى يك نفر موحــد در آنان باقــى نماند، بلكــه همواره و مادام كه نسل آن جنـاب در روى زميـن باقـى است، افرادى موحد در بين آنان يافت بشود</w:t>
      </w:r>
      <w:r>
        <w:rPr>
          <w:rFonts w:eastAsia="IRNazanin" w:cs="IRNazanin"/>
          <w:color w:val="111111"/>
          <w:sz w:val="28"/>
          <w:szCs w:val="28"/>
          <w:rtl w:val="true"/>
          <w:lang w:bidi="fa-IR"/>
        </w:rPr>
        <w:t>.</w:t>
      </w:r>
    </w:p>
    <w:p>
      <w:pPr>
        <w:pStyle w:val="Heading4"/>
        <w:numPr>
          <w:ilvl w:val="3"/>
          <w:numId w:val="1"/>
        </w:numPr>
        <w:rPr/>
      </w:pPr>
      <w:bookmarkStart w:id="149" w:name="__RefHeading___Toc2032217_3224264995"/>
      <w:bookmarkStart w:id="150" w:name="_Toc56"/>
      <w:bookmarkEnd w:id="149"/>
      <w:r>
        <w:rPr>
          <w:rtl w:val="true"/>
        </w:rPr>
        <w:t>دليل عدم نزول قرآن بر اشراف قريش</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كفـــــــــار گفتنـــــــــد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قرآن به يكى از دو مرد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 مگر اينان مقسم رحمت</w:t>
      </w:r>
      <w:bookmarkStart w:id="151" w:name="pg12829_120661"/>
    </w:p>
    <w:p>
      <w:pPr>
        <w:pStyle w:val="BookText"/>
        <w:rPr/>
      </w:pPr>
      <w:bookmarkEnd w:id="151"/>
      <w:r>
        <w:rPr>
          <w:rFonts w:ascii="IRNazanin" w:hAnsi="IRNazanin" w:eastAsia="IRNazanin"/>
          <w:color w:val="111111"/>
          <w:sz w:val="28"/>
          <w:sz w:val="28"/>
          <w:szCs w:val="28"/>
          <w:rtl w:val="true"/>
          <w:lang w:bidi="fa-IR"/>
        </w:rPr>
        <w:t>پروردگار تواند؟ اين ماييم كه معيشت انسان‌ها در زندگى دنيا را تقسيم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بزرگى آن دو مرد به طورى كه از سياق آيه بر مى‌آيد، بزرگى از حيث مال و جــاه اســت، چــون در نظــر افــراد مادى و دنياپرســت ملاك عظمــت و شرافــت و علــو مقـــام هميــن چيزهــاســت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مجمع‌البيــان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منظــور از دو مرد عظيــم در يكى از دو شهر، وليدبن مغيره از مكه، و ابامسعود عُرْوَة‌بن مسعود ثقفى از طائف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بعــض ديگــر گفته‌انــد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عتبــه بن ابى ربيعــه، از مكــه و ابن عبدياليــل، از طائـــف بـوده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حق مطلب اين است كه اين تطبيق‌ها از خود نامبردگان است، وگرنه مشركين شخص معينى را در نظر نداشتند، و به طور مبهم گفته‌اند كه جا داشت يكى از بزرگان مكه و طائف پيامبر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از ظاهر آيه به خوبى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جواب داده كه اين مشركين در امر معيشت دنيايى كه در آن زندگى مى‌كنند، و از رزقش ارتزاق مى‌نمايند، و خود قطره‌اى از درياى بيكران رحمت ماست، هيچ مداخله‌اى ندارند، و آن وقت چگونه به خود اجازه مى‌دهند به تقسيم چيزى مداخله كنند كه هزاران بار از زندگى دنيا مهم‌تر است، و آن مسئله نبوت است، كه رحمت كبـريايى مـا و كليد سعـادت دائمى بشر و رستگارى جاودانه ايشان است؟</w:t>
      </w:r>
      <w:r>
        <w:rPr>
          <w:rStyle w:val="FootnoteAnchor"/>
          <w:rtl w:val="true"/>
        </w:rPr>
        <w:footnoteReference w:id="32"/>
      </w:r>
    </w:p>
    <w:p>
      <w:pPr>
        <w:pStyle w:val="Heading3"/>
        <w:numPr>
          <w:ilvl w:val="2"/>
          <w:numId w:val="1"/>
        </w:numPr>
        <w:rPr/>
      </w:pPr>
      <w:bookmarkStart w:id="152" w:name="__RefHeading___Toc2032219_3224264995"/>
      <w:bookmarkStart w:id="153" w:name="_Toc57"/>
      <w:bookmarkEnd w:id="152"/>
      <w:r>
        <w:rPr>
          <w:rtl w:val="true"/>
        </w:rPr>
        <w:t>مسلمانان اوليه</w:t>
      </w:r>
      <w:bookmarkEnd w:id="153"/>
    </w:p>
    <w:p>
      <w:pPr>
        <w:pStyle w:val="Heading4"/>
        <w:numPr>
          <w:ilvl w:val="3"/>
          <w:numId w:val="1"/>
        </w:numPr>
        <w:rPr/>
      </w:pPr>
      <w:bookmarkStart w:id="154" w:name="__RefHeading___Toc2032221_3224264995"/>
      <w:bookmarkStart w:id="155" w:name="_Toc58"/>
      <w:bookmarkEnd w:id="154"/>
      <w:r>
        <w:rPr>
          <w:rtl w:val="true"/>
        </w:rPr>
        <w:t>آغاز دعوت علنى اسلام</w:t>
      </w:r>
      <w:bookmarkEnd w:id="15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6" w:name="__RefHeading___Toc2032223_3224264995"/>
      <w:bookmarkStart w:id="157" w:name="_Toc59"/>
      <w:bookmarkEnd w:id="156"/>
      <w:r>
        <w:rPr>
          <w:rtl w:val="true"/>
        </w:rPr>
        <w:t>دوران شكنجه</w:t>
      </w:r>
      <w:r>
        <w:rPr>
          <w:rtl w:val="true"/>
        </w:rPr>
        <w:t>.</w:t>
      </w:r>
      <w:r>
        <w:rPr>
          <w:rtl w:val="true"/>
        </w:rPr>
        <w:t>مبارزه و مهاجرت</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 اَعْرِضْ عَنِ‌الْمُشْرِكينَ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غــرض ســوره حجــر، در حقيقــت، بيــان مــوضــوع تبليــــغ آشكــار، و امــر به علنـى كردن رسـالت است، و وقتــى به اين آيه مى‌رسد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كه تو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شدى، و خود را به عنوان نذير از عذاب ما، آن عذابى كه بر مقتسمين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پاره‌پاره كنندگان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معرفى نمودى، ديگر مترس، كلمه حق را اظهار، و دعوت خود را علنى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آيه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 استهزاكنندگان را از تو دور مى‌كنيم</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ايــن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همــان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كه قبلاً اسمشان در اول آيه برده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تعالــى وقتى دستور مى‌دهــد كه درنگ مكــن و دعوت به حق را علنى ساز، و از مشركيــن روى برتــاب، بلافاصله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اين‌كــه ما شــر مستهزئيــن را از تو كفايــت كرديم، و ايشــان را به عــذاب خود هلاك مى‌سازيم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مستهزئيــن همان‌هاينــد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خدايانــى ديگر اتخــاذ مى‌كننــد، پس به زودى خواهنــد فهميـد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جملــه براى بار دوم اندوه و تنگ حوصلگى رسول اللّه صلى‌الله‌عليه‌و‌آله را از استهزاء آنان پيش مى‌كشد، تا مزيد عنايـت خود را نسبـت به تسليــت و دلخوش</w:t>
      </w:r>
      <w:bookmarkStart w:id="158" w:name="pg12829_120663"/>
    </w:p>
    <w:p>
      <w:pPr>
        <w:pStyle w:val="BookText"/>
        <w:rPr/>
      </w:pPr>
      <w:bookmarkEnd w:id="158"/>
      <w:r>
        <w:rPr>
          <w:rFonts w:ascii="Amiri" w:hAnsi="Amiri" w:eastAsia="Amiri" w:cs="Amiri"/>
          <w:color w:val="111111"/>
          <w:sz w:val="28"/>
          <w:sz w:val="28"/>
          <w:szCs w:val="28"/>
          <w:rtl w:val="true"/>
          <w:lang w:bidi="ar-SA"/>
        </w:rPr>
        <w:t>كردن آن جناب و تقويت روحــش برساند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تعالى در كلام كريم خود، مخصوصا در سوره‌هاى مكى، بسيار آن جناب را تسليت و دلدارى داده است، و اين به خاطر آن صدمات زيادى است كه آن جناب در مكه بـا آن مواجه مى‌شده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ادامه آيه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مى‌دانيــم سينه تو از آن‌چه مى‌گويند، تنگ مى‌شود، پس به ستايش پروردگارت تسبيح گوى، و از سجده‌كنان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پروردگار خويش كن تا حادثه محقق به تو برسد</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به پيامبر گرامى خود سفارش مى‌فرمايد كه او را تسبيح و حمد گويد، و سجده و عبادت به جاى آورد، و اين مراسم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سفارش را متفرع بر تنگى حوصله از زخم زبان‌هاى كفار نموده است، معلوم مى‌شود كه تسبيح و حمد خدا و سجده و عبادت در برطـرف كردن انـدوه و سبــك كردن مصيبــت اثر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اسلامى آمده است كه رسول خدا صلى‌الله‌عليه‌و‌آله بعد از آن‌كه وحى الهى شروع شد سيزده سال در مكه بماند، و در سه سال اولش مخفيانه دعوت مى‌كرد، و از ترس اظهار علنى نمى‌نمود، تا آن‌كه خداى عزوجل با فرستادن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فوق مأمورش فرمود تا دعوت خود را علنى كند، و از آن روز دعوت علنى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نقـل از امـام صـادق عليه‌السلام در معانى الاخبار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همچنيــن امـــام صــادق عليه‌السلام فـرمـــوده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در مكه سال‌ها پنهانى دعوت مى‌كرد، و تنها على عليه‌السلام و حضرت خديجه كبرى سلام اللّه عليها به او ايمان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خداى سبحان مأمورش كرد تا دعوت خود را علنى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رسول خدا صلى‌الله‌عليه‌و‌آله آشكارا شد و او دعوت خود را در قبايل عرب عرضه مى‌كرد، و به هر قبيله كه مى‌رفت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از نزد مـا بيـرون شـو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مـا طـمــع مبنـــد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نقل‌از امام‌صادق عليه‌السلام در تفسير عياشى</w:t>
      </w:r>
      <w:r>
        <w:rPr>
          <w:rFonts w:eastAsia="Amiri" w:cs="Amiri" w:ascii="Amiri" w:hAnsi="Amiri"/>
          <w:color w:val="111111"/>
          <w:sz w:val="28"/>
          <w:szCs w:val="28"/>
          <w:rtl w:val="true"/>
          <w:lang w:bidi="ar-SA"/>
        </w:rPr>
        <w:t>)</w:t>
      </w:r>
      <w:r>
        <w:rPr>
          <w:rStyle w:val="FootnoteAnchor"/>
          <w:rtl w:val="true"/>
        </w:rPr>
        <w:footnoteReference w:id="33"/>
      </w:r>
    </w:p>
    <w:p>
      <w:pPr>
        <w:pStyle w:val="Heading4"/>
        <w:numPr>
          <w:ilvl w:val="3"/>
          <w:numId w:val="1"/>
        </w:numPr>
        <w:rPr/>
      </w:pPr>
      <w:bookmarkStart w:id="159" w:name="__RefHeading___Toc2032225_3224264995"/>
      <w:bookmarkStart w:id="160" w:name="_Toc60"/>
      <w:bookmarkEnd w:id="159"/>
      <w:r>
        <w:rPr>
          <w:rtl w:val="true"/>
        </w:rPr>
        <w:t>شكنجه مسلمانان اوليه</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مَــنْ كَفَرَ بِاللّهِ مِنْ بَعْـدِ ايمانِـه اِلاّ مَــنْ اُكْــرِهَ وَ قَلْبُهُ مُطْمَئِــنٌّ بِالاْيمانِ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روزهاى اوليه ظهور اسلام آكنده از شكنجه‌هاى زيادى است كه مؤمنين صدر</w:t>
      </w:r>
      <w:bookmarkStart w:id="161" w:name="pg12829_120664"/>
    </w:p>
    <w:p>
      <w:pPr>
        <w:pStyle w:val="BookText"/>
        <w:rPr/>
      </w:pPr>
      <w:bookmarkEnd w:id="161"/>
      <w:r>
        <w:rPr>
          <w:rFonts w:ascii="IRNazanin" w:hAnsi="IRNazanin" w:eastAsia="IRNazanin"/>
          <w:color w:val="111111"/>
          <w:sz w:val="28"/>
          <w:sz w:val="28"/>
          <w:szCs w:val="28"/>
          <w:rtl w:val="true"/>
          <w:lang w:bidi="fa-IR"/>
        </w:rPr>
        <w:t>اسلام در مكه از قريش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قريش مكه مؤمنين را آزار مى‌دادند تا شايد از دين‌شان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ناظر به چنين وقايعى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انواع شكنجه‌ها را در حق مؤمنين روا مى‌داشتند كه حتى اتفاق مى‌افتاد يك فرد مسلمان در زير شكنجه كفار جان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عمار و پدر و مادرش را شكنجه كردند و پدر و مادرش در زير شكنجه آن‌ها جان دادند، و عمار به ظاهر از دين اسلام بيزارى جست، و بدين وسيله جـان ســـالــم بـه در بــرد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آيه مى‌فرمايــد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بعــد از همه اين‌ها خدا نسبت به‌كسانى كه از آن شكنجه‌ها هجرت نموده و پس از هجـرت جهـاد و صبـر نمودنــد، آمرزگــار و مهربــان اســت</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وعده جميلــى است كه خداى سبحــان به مهاجريــن مى‌دهد كه پس از شكنجه‌هــا مهاجــرت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قبــال تهديــدى كــه به كفــار كرده و خســران تمــام را نويدشــان داده، مؤمنيــن را به مغفــرت و رحمــت در قيامــت نويـد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آيه مى‌رساند كه خدا از آن مسلمانان كه به ظاهر ارتداد جستند، راضى نمى‌شود، مگر اين‌كه مهاجرت كنند، و نيز از هجرتشان راضى نمى‌شود، مگر اين‌كه بعد از آن جهـاد و صبـر كننـد</w:t>
      </w:r>
      <w:r>
        <w:rPr>
          <w:rFonts w:eastAsia="IRNazanin" w:cs="IRNazanin"/>
          <w:color w:val="111111"/>
          <w:sz w:val="28"/>
          <w:szCs w:val="28"/>
          <w:rtl w:val="true"/>
          <w:lang w:bidi="fa-IR"/>
        </w:rPr>
        <w:t>.</w:t>
      </w:r>
    </w:p>
    <w:p>
      <w:pPr>
        <w:pStyle w:val="Heading4"/>
        <w:numPr>
          <w:ilvl w:val="3"/>
          <w:numId w:val="1"/>
        </w:numPr>
        <w:rPr/>
      </w:pPr>
      <w:bookmarkStart w:id="162" w:name="__RefHeading___Toc2032227_3224264995"/>
      <w:bookmarkStart w:id="163" w:name="_Toc61"/>
      <w:bookmarkEnd w:id="162"/>
      <w:r>
        <w:rPr>
          <w:rtl w:val="true"/>
        </w:rPr>
        <w:t>ماجراى شكنجه و قتل سميه و ياسر</w:t>
      </w:r>
      <w:bookmarkEnd w:id="163"/>
    </w:p>
    <w:p>
      <w:pPr>
        <w:pStyle w:val="BookText"/>
        <w:rPr/>
      </w:pPr>
      <w:r>
        <w:rPr>
          <w:rFonts w:ascii="IRNazanin" w:hAnsi="IRNazanin" w:eastAsia="IRNazanin"/>
          <w:color w:val="111111"/>
          <w:sz w:val="28"/>
          <w:sz w:val="28"/>
          <w:szCs w:val="28"/>
          <w:rtl w:val="true"/>
          <w:lang w:bidi="fa-IR"/>
        </w:rPr>
        <w:t>چــون رسول خــدا خواســت به مدينــه مهاجــرت كنــد بــه اصحــابـش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من متفرق شويد، و هر كس توانايى دارد بماند و آخر شب حركت كند و هر كس ندارد همين اول شب به راه افتد، هر جا كه به اطلاعتان رسيد كه من در آن‌جا منزل كرده‌ام به من ملحق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بلال مؤذن و خباب و عمار، و زنى از قريش كه مسلمان شده بود، ماندند تا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و ابوجهل ايشان را دستگير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پيشنهاد كردند كه از دين اسلام برگردد، او قبول نكرد، لاجرم زرهى از آهن در آفتاب داغ كردند و بر تن او پوشاندند، و او هم‌چنان مى‌گفـت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احـد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خباب را در ميان خارهاى زمين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در تقيه حرفى زد كه همه مشركين خوشحال شدند و او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سميه را ابوجهل به چارميخ كشيده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bookmarkStart w:id="164" w:name="pg12829_120665"/>
    </w:p>
    <w:p>
      <w:pPr>
        <w:pStyle w:val="BookText"/>
        <w:rPr/>
      </w:pPr>
      <w:bookmarkEnd w:id="164"/>
      <w:r>
        <w:rPr>
          <w:rFonts w:ascii="Amiri" w:hAnsi="Amiri" w:eastAsia="Amiri" w:cs="Amiri"/>
          <w:color w:val="111111"/>
          <w:sz w:val="28"/>
          <w:sz w:val="28"/>
          <w:szCs w:val="28"/>
          <w:rtl w:val="true"/>
          <w:lang w:bidi="ar-SA"/>
        </w:rPr>
        <w:t>را كشت، ولى بلال و خباب و عمار را رها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آن‌ها خود را به رسول اللّه صلى‌الله‌عليه‌و‌آله رساندند و جريان را براى آن جناب تعريف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از آن حرفى كه زده بود سخت ناراحت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فرمـود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دلت در آن موقعى كه اين حرف را زدى چگونه بود؟ آيا به آن‌چه گفتى راضى بود، يا نه؟ 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خداى تعالــى اين آيه را نازل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اُكْرِهَ وَ قَلْبُهُ مُطْمَئِنٌّ بِالاْيمانِ</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پــدر و مــادر عمــار اولين شهيد در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ملاقات شكنجه‌شدگان با رسول‌اللّه صلى‌الله‌عليه‌و‌آله را روايات بسيارى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مجمع‌البيان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درباره جماعتى نازل شد كه به اكراه مجبور شده بودند، و آن جماعت عمار و پدرش ياسر و مادرش سميه، و صهيب و بلال و خباب بودند كه شكنجه شدند، و در آن شكنجــه پــدر و مادر عمــار كشته شدنــد، و عمــار با زبانــش چيــزى بــه آن‌هــا داد كه راضى شدنــد، و خداى سبحــان جريـان را به رسول گرامى‌اش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كه جماعتــى به آن جنـاب خبر آوردند كه عمار كافر شد، 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سر تا قدمش مملو از ايمان است، و ايمان با گوشت و خونش آمـيختـــه گـشتـه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عمار شرفياب شد، در حالى كه گريه مى‌كرد،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حال و چـه خبـر؟ عــرض كـرد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خبــر بسيار بد آوردم، يا رســول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رهايم نكردند تا دست به ساحت تو دراز نمودم و خدايان ايشان را به خير ياد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رسـول خدا صلى‌الله‌عليه‌و‌آله شـروع كـرد اشك‌هاى عـمار را پاك كردن، در حالى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بار ديگر به تو چنين كردند تو هم همان كار را تكرار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آيــه فــوق نـازل شـد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165" w:name="__RefHeading___Toc2032229_3224264995"/>
      <w:bookmarkStart w:id="166" w:name="_Toc62"/>
      <w:bookmarkEnd w:id="165"/>
      <w:r>
        <w:rPr>
          <w:rtl w:val="true"/>
        </w:rPr>
        <w:t>شكنجـه به خاطـر ايمان</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السَّمــاءِ ذاتِ الْبُــــروُجِ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قُتِـلَ اَصْحـــابُ الاُخْـــدوُدِ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بـــروج</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سوره بروج به سختى كسانى را انذار كرده كه مردان و زنان مسلمان را به جرم</w:t>
      </w:r>
    </w:p>
    <w:p>
      <w:pPr>
        <w:pStyle w:val="BookText"/>
        <w:rPr/>
      </w:pPr>
      <w:r>
        <w:rPr>
          <w:rFonts w:ascii="IRNazanin" w:hAnsi="IRNazanin" w:eastAsia="IRNazanin"/>
          <w:color w:val="111111"/>
          <w:sz w:val="28"/>
          <w:sz w:val="28"/>
          <w:szCs w:val="28"/>
          <w:rtl w:val="true"/>
          <w:lang w:bidi="fa-IR"/>
        </w:rPr>
        <w:t>اين‌كه به خدا ايمان آورده‌اند، شكنجه مى‌كنند، نظير مشركين مكه كه با گروندگان به رسول خدا صلى‌الله‌عليه‌و‌آله چنين مى‌كردند، و آنان را شكنجه مى‌كردند تا از دين اسلام به شرك سابق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مسلمانان صبر مى‌كردند، و بر نمى‌گشتند، ولو شكنجــه بـه هر جا كه خواست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بر مى‌گشتند و مرتد مى‌شدند، و اين‌ها افرادى بودنـد كه ايمانــى ضعيــف داشتنــد و خداى تعالى درباره آنان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بعضــى از مردم كسانى‌انــد كه مى‌گويند به خــدا ايمان آورده‌ايم، ولى همين كه در راه خــدا شكنجه مى‌شدنــد، فتنه مــردم را نظيــر عــذاب الهــى مى‌پنــداشتنــد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عنكبــوت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مردم كسانى‌اند كه خدا را با شرايطى مى‌پرستند، اگر خيرى به ايشان برسد، دل به آنان مى‌بندند، و اگر دچار فتنه‌اى شوند، با صد و هشتاد درجه عقب‌گرد، بر مى‌گردند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در اين آيات اشاره‌اى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و با اين مؤمنين را به صبر در راه خدا تشويق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داستان اشاره‌اى هم به سرگذشت لشكريان فرعون و ثمود دارد، و اين مايه دلخوشى رسول خدا صلى‌الله‌عليه‌و‌آله و وعده نصرت به آن جناب و تهـديـد مشركين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موضع ستارگان، و به روز موعود و داورى، و به شاهد و به مشهود، كه آزاردهندگان مؤمنين عذابى در جهنم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مؤمنين صالح را، اگر خلوص به خرج دهند، موفق به صبر مى‌كند، و در حفظ ايمانشان از كيد دشمنان يارى‌شان مى‌فرمايد، همان طور كه در داستان اخدود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رسول خدا صلى‌الله‌عليه‌و‌آله است، براى اين‌كه آن جناب امـروز شـاهـد اعمال امـت اســت و فــرداى قيـــامت بـدان‌چـــه ديـــده شهـــادت مـى‌دهــد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قابل انطباق است با شكنجه‌اى كه كفار به اين مؤمنين مى‌دادند، و وضعى كه در آخرت به خود مى‌گيرند، و آن‌چه در روز قيامت براى اين ظالمان و مـظلـومـان رخ مى‌دهـد، چـه ثـواب و چـه عقـاب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آيات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اَصْحابُ الاُخْدوُدِ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اشاره به داستان اخدود، زمينه را براى آيات بعدى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كـسانـى كـه فتـنـه كـردنـد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فـراهـم مى‌سـازد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 بزرگ زمين است، و اصحاب اخدود جبارانى ستمگر بودند كه زمين را مى‌كندند و آن را پر از آتش مى‌كردند، و مؤمنين را به جرم اين‌كــه ايمان دارند در آن آتش مى‌انداختند و تا آخرين نفرشان را مى‌سوزاندند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اين آيه اصحــاب اخــدود را لعن مى‌كند، و از درگاه خود طرد مى‌نمايد، و</w:t>
      </w:r>
      <w:bookmarkStart w:id="167" w:name="pg12829_120667"/>
    </w:p>
    <w:p>
      <w:pPr>
        <w:pStyle w:val="BookText"/>
        <w:rPr/>
      </w:pPr>
      <w:bookmarkEnd w:id="167"/>
      <w:r>
        <w:rPr>
          <w:rFonts w:ascii="IRNazanin" w:hAnsi="IRNazanin" w:eastAsia="IRNazanin"/>
          <w:color w:val="111111"/>
          <w:sz w:val="28"/>
          <w:sz w:val="28"/>
          <w:szCs w:val="28"/>
          <w:rtl w:val="true"/>
          <w:lang w:bidi="fa-IR"/>
        </w:rPr>
        <w:t>اعمال شنيع آنان را چنين شرح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اَلنّــارِ ذاتِ الْــوَقُــودِ، اِذْ هُــمْ عَلَيْهــا قُعُــودٌ، وَ هُــمْ عَلــى مــا يَفْعَلُـونَ بِالْمُؤْمِنيـنَ شُهُـودٌ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كه براى گيراندنش وسيله‌اى درست كرده بودند، در حالى كه خودشان براى تماشاى ناله و جان كندن و سوختن مؤمنان بر لبه آن آتش مى‌نشستند، و خود نظاره‌گر جنايتى بودند كه بر مؤمنين روا مى‌داشتند، هيچ تقصيرى از مؤمنى ســراغ نداشتنـد، جـز اين‌كــه بـه خـدا ايـمـان آورده بـودنـد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بــروج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قرآن‌مجيد مطلب‌را چنين ختم‌مى‌كند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مقتدر و حميدى كه ملك آسمان‌ها و زمين از آن اوست، بر همه چيز شاهد و نظاره‌گر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اين ستمگران، و همه ستمگران روزگاران، كه مؤمنين و مؤمنات را گرفتار مى‌كنند، و بعدا از كرده خود پشيمان هم نمى‌شوند، عــذاب جهنــم در پيـش دارنـد، و عـذابـى سـوزانـنـده</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بــروج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68" w:name="__RefHeading___Toc2032231_3224264995"/>
      <w:bookmarkStart w:id="169" w:name="_Toc63"/>
      <w:bookmarkEnd w:id="168"/>
      <w:r>
        <w:rPr>
          <w:rtl w:val="true"/>
        </w:rPr>
        <w:t>فشار مشركين براى برگشت مسلمانان به كفر</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اَحَسِبَ‌النّاسُ اَنْ يُتْرَكُوا اَنْ يَقُولُوا امَنّا وَ هُمْ لا يُفْتَنُونَ؟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كسانى كه در مكه و قبل از هجرت به رسول اللّه صلى‌الله‌عليه‌و‌آله ايمان آورده بودند، از ترس فتنه‌اى كه از ناحيه مشركين تهديدشان مى‌كرد، از ايمان خود برگشته بودند، چون مشركين دست از سر مسلمانان بر نمى‌داشتند، و مرتب آنان را دعوت مى‌كردند به اين‌كه از ايمان به آن جناب برگردند، و ضمانت مى‌دادند كه اگر برگرديد هر ضررى از اين بابت ديديد ما جبران مى‌كنيم، هم‌چنان‌كه اگر بر نگرديد بلا به سرتان مى‌آوريم و آن قدر شكنجه‌تان مى‌كنيم تا به كيش ما بر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از اين عده كه از ايمان خود رجوع كرده‌اند كسانى بوده‌اند كه از ناحيه پدر و مادرشان تهديد و تشويق مى‌شدند، مانند بعضى از فرزندان مشركين كه آيـات شـريفه سـوره عنكبوت بــدان اشـاره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عنكبوت، به طورى كه از اول تا آخرش، و از سياق جارى در سراسرش، استفاده مى‌شود، غرض خداى تعالى از ايمان مردم تنها اين نيست كه به زبان بگويند ايمان آورديم، بلكه غرض حقيقت ايمان است، كه تندبادهاى فتنه‌ها آن را تكان نمى‌دهد، و دگرگونى حوادث دگرگونش نمى‌سازد، بلكه هر چه فتنه‌ها بيشتر فشار بياورد، پابرجا و ريشه‌دارتر مى‌گردد</w:t>
      </w:r>
      <w:r>
        <w:rPr>
          <w:rFonts w:eastAsia="IRNazanin" w:cs="IRNazanin"/>
          <w:color w:val="111111"/>
          <w:sz w:val="28"/>
          <w:szCs w:val="28"/>
          <w:rtl w:val="true"/>
          <w:lang w:bidi="fa-IR"/>
        </w:rPr>
        <w:t>.</w:t>
      </w:r>
      <w:bookmarkStart w:id="170" w:name="pg12829_120668"/>
    </w:p>
    <w:p>
      <w:pPr>
        <w:pStyle w:val="BookText"/>
        <w:rPr/>
      </w:pPr>
      <w:bookmarkEnd w:id="170"/>
      <w:r>
        <w:rPr>
          <w:rFonts w:ascii="Amiri" w:hAnsi="Amiri" w:eastAsia="Amiri" w:cs="Amiri"/>
          <w:color w:val="111111"/>
          <w:sz w:val="28"/>
          <w:sz w:val="28"/>
          <w:szCs w:val="28"/>
          <w:rtl w:val="true"/>
          <w:lang w:bidi="ar-SA"/>
        </w:rPr>
        <w:t>خداى تعالــى مى‌فرمـايد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خيال نكنند به صرف اين‌كه بگويند ايمان آورديم، دست از سرشان برمى‌دارند، و در بوته آزمايش قرار نمى‌گيرند،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بلكه حتما امتحان مى‌شوند، تا آن‌چــه در دل نهـان دارند، بيــرون ريزد،</w:t>
      </w:r>
    </w:p>
    <w:p>
      <w:pPr>
        <w:pStyle w:val="BookText"/>
        <w:rPr/>
      </w:pPr>
      <w:r>
        <w:rPr>
          <w:rFonts w:ascii="Amiri" w:hAnsi="Amiri" w:eastAsia="Amiri" w:cs="Amiri"/>
          <w:color w:val="111111"/>
          <w:sz w:val="28"/>
          <w:sz w:val="28"/>
          <w:szCs w:val="28"/>
          <w:rtl w:val="true"/>
          <w:lang w:bidi="ar-SA"/>
        </w:rPr>
        <w:t>و معلــوم شود ايمــان اســت يا كفـر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فتنه و محنت يكى از سنت‌هاى الهى است كه به هيچ‌وجه و درباره هيچ كس شكسته نمى‌شود، همان طور كه در امت‌هاى گذشته از قبيل قوم نوح و عاد و ثمود و قوم ابراهيم و لوط و شعيب و موسى جريان يافت، و جمعى استقامت ورزيدند و جمعى ديگر هلاك شدند، و در امت‌هاى حاضــر و آينده نيز جريــان خواهد يافــت و خدا به كسى ظلــم نكـرده و نمى‌كند، و اين خــود امت‌هــا و اشخاصنــد كه به خــود ظلــم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ايمان آوردم بايد در برابر ايمانش صبر كند و خداى يگانه را بپرستد و چون قيام به وظايف دينى برايش دشوار و يا غير ممكن شد بايد به ديارى ديگر مهاجرت كند، ديارى و سرزمينى كه در آن‌جا بتواند به وظيفه‌هاى خود عمل كند، چه زمين خدا وسيع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نبايد به خاطر ترس از گرسنگى و ساير امور زندگى از مهاجرت چشم بپـوشد، بـراى اين‌كه رزق بندگان به عهده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مشركين، كه مؤمنيـن را آزار مى‌كردند، با اين‌كه مؤمنين به غير اين‌كه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جرمى مرتكب نشده بودند، آن‌ها هم بايد بدانند كه با اين رفتار خود خدا را عاجز نمى‌كنند و به ستوه نمى‌آورند، و نمى‌توانند خواست خود را عليه خواست خدا به كرسى بنشانند، بلكه خود اين آزارشان هم كه گفتيم فتنه و آزمايش مؤمنين است، و فتنه و آزمايش خودشان هم هست، و چنان نيست كه از علم و تقدير الهى خارج باشد، بلكه اين خداست كه آنان را در چنين بوته‌اى از آزمايش قرار داده و دارد هلاكشان مى‌كند تا اگر خواست در همين دنيا به وبال آن گرفتارشان كند، و اگر خواست اين عذاب را به تأخير انداخته و در روزى كه به سوى او برمى‌گردند، و ديگر راه‌گريزى ندارند، عذاب كند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171" w:name="__RefHeading___Toc2032233_3224264995"/>
      <w:bookmarkStart w:id="172" w:name="_Toc64"/>
      <w:bookmarkEnd w:id="171"/>
      <w:r>
        <w:rPr>
          <w:rtl w:val="true"/>
        </w:rPr>
        <w:t>پاره‌كنندگان قرآن در صدر اسلام</w:t>
      </w:r>
      <w:bookmarkEnd w:id="1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الْمُقْتَسِميــنَ، اَلَّـذيــنَ جَعَلُــوا الْقُــرانَ عِضيــنَ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حجـــر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آيه قومى را يادآورى مى‌كند كه در اوايل بعثت عليه بعثت و براى خاموشى</w:t>
      </w:r>
      <w:bookmarkStart w:id="173" w:name="pg12829_120669"/>
    </w:p>
    <w:p>
      <w:pPr>
        <w:pStyle w:val="BookText"/>
        <w:rPr/>
      </w:pPr>
      <w:bookmarkEnd w:id="173"/>
      <w:r>
        <w:rPr>
          <w:rFonts w:ascii="IRNazanin" w:hAnsi="IRNazanin" w:eastAsia="IRNazanin"/>
          <w:color w:val="111111"/>
          <w:sz w:val="28"/>
          <w:sz w:val="28"/>
          <w:szCs w:val="28"/>
          <w:rtl w:val="true"/>
          <w:lang w:bidi="fa-IR"/>
        </w:rPr>
        <w:t>نور قرآن قيام كرده بودند، و آن را پاره پاره مى‌كردند تا بدين وسيله مردم را از راه خدا بازدارند، و خداوند متعـال عــذاب بر ايشــان نازل كــرده و آن‌ها را هلاك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آغاز بعثت پيامبر اسلام صلى‌الله‌عليه‌و‌آله اقدام به چنين كارى مى‌كردند طايفه‌اى از قريش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قرآن را پاره پاره كردند، و عده‌اى گفتند كه آن سحر است، و عده‌اى ديگر گفتند كه افسانه‌هاى گذشتگان است، و جمعى ديگـر آن را سـاختگـى خـوانـدند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راه ورودى مكه را قسمت قسمت كردند و در موسم حج هر چند نفرى سر راهى را گرفتند تا نگذارند مردم نزد رسول اللّه صلى‌الله‌عليه‌و‌آله بروند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74" w:name="__RefHeading___Toc2032235_3224264995"/>
      <w:bookmarkStart w:id="175" w:name="_Toc65"/>
      <w:bookmarkEnd w:id="174"/>
      <w:r>
        <w:rPr>
          <w:rtl w:val="true"/>
        </w:rPr>
        <w:t>بريده باد دو دست ابى‌لهب</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تَـبَّتْ يَـدا اَبـى لَـهَـبٍ وَ تَـبَّ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 باد دو دست ابى‌لهب، كه توطئه‌هايش باطل خواهد شد، مال و آن‌چه كسب كرده، دردى از او دوا نخواهد كرد، به زودى وارد آتشى شعله‌ور شود، با زنش، كه باركش هيزم است، و طنابى تابيده به گردن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ابولهب، كه مورد نفرين و يا قضاء حق تعالى قرار گرفته است، فرزند عبدالمطلب و عموى رسول اللّه صلى‌الله‌عليه‌و‌آله است، كه سخت با رسول اللّه صلى‌الله‌عليه‌و‌آله دشمنى مى‌ورزيد، و در تكذيب گفته‌ها و دعوت او و نبوتش، و همچنين در آزار و اذيتش اصرار به خرج مى‌داد، و در ايـن راه از هيـچ گـفتــه‌اى و عمـلى فروگـذار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كسى بود كه وقتى رسول خدا صلى‌الله‌عليه‌و‌آله او و عشيره اقربين خود را براى اولين بار دعوت كرد، با كمال وقاحت و بى‌شرمى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ســوره لهب گفتار او را به خـودش رد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تباب و خسران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بعضى‌ها گفته‌اند كه نام او همين ابولهب بوده است، هر چند كه به شكل كنيه است، ولى بعض ديگر گفته‌اند كه كلمه ابولهب كنيه او بوده و نامش عبدالعزى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بعـض ديگـر گفتـه‌اند نـام او عبد مناف بوده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جالب‌تر از همه اقوالى كه در پاسخ اين سؤال كه چرا قرآن اسم او را نياورده؟ اين گفتــه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خواستــه است او را به آتش نسبــت دهد، چون ابولهب اشعارى به انتســاب به آتــش دارد، ماننــد آن‌كه بگويند ابوالخير، كه رابطــه‌اى با خيــر دارد</w:t>
      </w:r>
      <w:r>
        <w:rPr>
          <w:rFonts w:eastAsia="IRNazanin" w:cs="IRNazanin"/>
          <w:color w:val="111111"/>
          <w:sz w:val="28"/>
          <w:szCs w:val="28"/>
          <w:rtl w:val="true"/>
          <w:lang w:bidi="fa-IR"/>
        </w:rPr>
        <w:t>.</w:t>
      </w:r>
      <w:bookmarkStart w:id="176" w:name="pg12829_120670"/>
    </w:p>
    <w:p>
      <w:pPr>
        <w:pStyle w:val="BookText"/>
        <w:rPr/>
      </w:pPr>
      <w:bookmarkEnd w:id="176"/>
      <w:r>
        <w:rPr>
          <w:rFonts w:ascii="Amiri" w:hAnsi="Amiri" w:eastAsia="Amiri" w:cs="Amiri"/>
          <w:color w:val="111111"/>
          <w:sz w:val="28"/>
          <w:sz w:val="28"/>
          <w:szCs w:val="28"/>
          <w:rtl w:val="true"/>
          <w:lang w:bidi="ar-SA"/>
        </w:rPr>
        <w:t>در آيات بعدى هم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زودى در آتش زبانه‌دار مى‌سوزد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فهميده مى‌شود كه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اَبى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اين است كه از كار افتاده باد دو دست مرد جهنمى، كه هميشــه ملازم با شعلـــه و زبانـه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ديگر گفته‌اند كه نام او عبدالعزى بوده است، و اگر قرآن كريم نامش را نبرده، بدين جهت بوده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يكى از بت‌هاى آن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كراهت داشته كه بر حسب لفظ نام عبدى را ببرد كه عبد او نباشد، بلكه عبد غير او باشد، و خلاصه با اين‌كه در حقيقت عبداللّه است، او را عبدالعزى بخواند، گو اين‌كه در اسم اشخاص معنا موردنظر نيست، ولى همان طور كه گفتيم قرآن كريم خواست از چنين نسبتى حتى بر حسب لـفـظ خــوددارى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زن بولهب مى‌فرمايد كه به زودى در آتش دوزخ در روز قيامت به همان هيئتــى ممثــل مى‌گردد كه در دنيــا به خود گرفتــه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دنيــا شاخه‌هــاى خاربن و بوته‌هاى ديگر را با طنــاب مى‌پيچيد و حمل مى‌كرد، و شبانه آن‌ها را بر سر راه رسول خدا صلى‌الله‌عليه‌و‌آله مى‌ريخت، تا بدين وسيله آن جنــاب را آزار دهــد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آتــش هم با هميــن حال يعنــى طناب به گــردن و هيــزم به پشـت ممثـل گشته و عذاب مى‌شود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77" w:name="__RefHeading___Toc2032237_3224264995"/>
      <w:bookmarkStart w:id="178" w:name="_Toc66"/>
      <w:bookmarkEnd w:id="177"/>
      <w:r>
        <w:rPr>
          <w:rtl w:val="true"/>
        </w:rPr>
        <w:t>مرا با آن كس كه خلقش كردم واگذار</w:t>
      </w:r>
      <w:r>
        <w:rPr>
          <w:rtl w:val="true"/>
        </w:rPr>
        <w:t>!</w:t>
      </w:r>
      <w:bookmarkEnd w:id="1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ذَرْنى وَ مَنْ خَلَقْتُ وَحيدا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ايــن آيــات تهديدى اســت كه خداونــد قــادر در مورد كسانــى كه در روزهاى اول اسلام دســت به استهــزاء و آزار رســول اللّه صلى‌الله‌عليه‌و‌آله مى‌زدنــد، به كــار بــرده اســت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روايــات بسيار زيــادى وارد شــده كه ايــن جملــه تا بيســت آيــه بعدش همه دربــاره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وليــدبــن مغيــــره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نــازل شـده اســـت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آن كس كه خلقش كردم،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كس كه در حالى خلقش كردم،</w:t>
      </w:r>
    </w:p>
    <w:p>
      <w:pPr>
        <w:pStyle w:val="BookText"/>
        <w:rPr/>
      </w:pPr>
      <w:r>
        <w:rPr>
          <w:rFonts w:ascii="Amiri" w:hAnsi="Amiri" w:eastAsia="Amiri" w:cs="Amiri"/>
          <w:color w:val="111111"/>
          <w:sz w:val="28"/>
          <w:sz w:val="28"/>
          <w:szCs w:val="28"/>
          <w:rtl w:val="true"/>
          <w:lang w:bidi="ar-SA"/>
        </w:rPr>
        <w:t>كه احدى با من در خلقت او شركت نداشت،</w:t>
      </w:r>
    </w:p>
    <w:p>
      <w:pPr>
        <w:pStyle w:val="BookText"/>
        <w:rPr/>
      </w:pPr>
      <w:r>
        <w:rPr>
          <w:rFonts w:ascii="IRNazanin" w:hAnsi="IRNazanin" w:eastAsia="IRNazanin"/>
          <w:color w:val="111111"/>
          <w:sz w:val="28"/>
          <w:sz w:val="28"/>
          <w:szCs w:val="28"/>
          <w:rtl w:val="true"/>
          <w:lang w:bidi="fa-IR"/>
        </w:rPr>
        <w:t>و بعد از خلقت به بهترين وجهى تدبيرش كردم، مرا با او واگذار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بين من و او حايل مشو، كه من او را بس هستم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براى او مالى ممدود و گسترده قرار دادم، برايش پسرانى قرار دادم حاضر، كه آن‌ها را پيش روى خود مى‌بيند كه مى‌خرامند، و از آنان در رسيدن به هدف‌هاى خود كمك</w:t>
      </w:r>
    </w:p>
    <w:p>
      <w:pPr>
        <w:pStyle w:val="BookText"/>
        <w:rPr/>
      </w:pPr>
      <w:r>
        <w:rPr>
          <w:rFonts w:ascii="IRNazanin" w:hAnsi="IRNazanin" w:eastAsia="IRNazanin"/>
          <w:color w:val="111111"/>
          <w:sz w:val="28"/>
          <w:sz w:val="28"/>
          <w:szCs w:val="28"/>
          <w:rtl w:val="true"/>
          <w:lang w:bidi="fa-IR"/>
        </w:rPr>
        <w:t>مى‌گيرد، و همه وسايل را برايش فراهم و منظم كردم،</w:t>
      </w:r>
    </w:p>
    <w:p>
      <w:pPr>
        <w:pStyle w:val="BookText"/>
        <w:rPr/>
      </w:pPr>
      <w:r>
        <w:rPr>
          <w:rFonts w:ascii="IRNazanin" w:hAnsi="IRNazanin" w:eastAsia="IRNazanin"/>
          <w:color w:val="111111"/>
          <w:sz w:val="28"/>
          <w:sz w:val="28"/>
          <w:szCs w:val="28"/>
          <w:rtl w:val="true"/>
          <w:lang w:bidi="fa-IR"/>
        </w:rPr>
        <w:t>سپس طمع كرد كه مال و فرزندانش را زيادتر كنم، ولى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كه نمى‌دهم هيچ،</w:t>
      </w:r>
    </w:p>
    <w:p>
      <w:pPr>
        <w:pStyle w:val="BookText"/>
        <w:rPr/>
      </w:pPr>
      <w:r>
        <w:rPr>
          <w:rFonts w:ascii="IRNazanin" w:hAnsi="IRNazanin" w:eastAsia="IRNazanin"/>
          <w:color w:val="111111"/>
          <w:sz w:val="28"/>
          <w:sz w:val="28"/>
          <w:szCs w:val="28"/>
          <w:rtl w:val="true"/>
          <w:lang w:bidi="fa-IR"/>
        </w:rPr>
        <w:t>بلكه به زودى از هر سو دچارش به گرفتارى‌ها مى‌كنم،</w:t>
      </w:r>
    </w:p>
    <w:p>
      <w:pPr>
        <w:pStyle w:val="BookText"/>
        <w:rPr/>
      </w:pPr>
      <w:r>
        <w:rPr>
          <w:rFonts w:ascii="IRNazanin" w:hAnsi="IRNazanin" w:eastAsia="IRNazanin"/>
          <w:color w:val="111111"/>
          <w:sz w:val="28"/>
          <w:sz w:val="28"/>
          <w:szCs w:val="28"/>
          <w:rtl w:val="true"/>
          <w:lang w:bidi="fa-IR"/>
        </w:rPr>
        <w:t>چون او به آيات ما عناد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كه وليدبن مغيره بعد از نزول اين آيات رفته رفته مال و اولاد خود را از دسـت داد تـا در آخـر خـودش هـم هلاك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تاريخچه وليدبن مغيره در روايات اسلامى چنين آمده كه وى پيرمردى مجرب از داهيان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كسانى بود كه رسول خدا صلى‌الله‌عليه‌و‌آله را استهزاء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بر مى‌گردد به روزهاى اوليه دعوت اسلام در مكه،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خود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در حجر اسماعيل مى‌نشست و قرآن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قريش كه دور وليدبن مغيره جمع شده بودند، از او پرسيدند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اباعبــدالشمــس اين چيست كه محمــد مى‌گويد؟ آيا شعــر است، يا كهانــت، و يـا خطابــه؟ او در پاســخ 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بگــذاريــد نزديكــش شــوم و كلامــش را بشنــوم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آن جناب رفت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محمد از اشعارى كه سروده‌اى برايم بخوان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مى‌خوانم شعر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كلامى از خداى تعالى است كه آن را بـراى مـلائـكه و انبيـاء و رسـولان خـود پسنـديده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وليـد گـفت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مقـدارى از آن را بـرايم تلاوت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صلى‌الله‌عليه‌و‌آله سوره حم سجده را خواند، و وقتى رسيد به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اَعْرَضُوا فَقُلْ اَنْذَرْتُكُمْ صاعِقَةً مِثْلَ صاعِقَةِ عادٍ وَ ثَمُودَ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حالش متغير شد و موى سر و صورتش سيخ شد، و بدون اين‌كه به قريش خبر ببرد كـه چه شد، مستقيما به خانه خود رفت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نزد ابوجهل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اباحكم، ابوعبدالشمس از دين خود بيرون شد و به دين محمد گرائيد، مگر نمى‌بينى كه از آن زمان كه به نزد محمد رفت ديگر نزد ما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صبح ابوجهل نزد وليد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تو ما را سرافكنده و رسوا كردى، و زبان شماتت دشمن را بر سر ما دراز نمودى و به دين محمد گرائيدى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 من به دين او نگرائيدم و لكن از او كلامى شنيدم كه از سنگينى و دشوارى پوست بر بدن جمع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ببينم آيا كلام او خطابه نبود؟ گفت نه، براى اين‌كه خطابه كلامى متصل و پيوسته است، و كلام او بند بند است، آن هم بند</w:t>
      </w:r>
      <w:bookmarkStart w:id="179" w:name="pg12829_120672"/>
    </w:p>
    <w:p>
      <w:pPr>
        <w:pStyle w:val="BookText"/>
        <w:rPr/>
      </w:pPr>
      <w:bookmarkEnd w:id="179"/>
      <w:r>
        <w:rPr>
          <w:rFonts w:ascii="Amiri" w:hAnsi="Amiri" w:eastAsia="Amiri" w:cs="Amiri"/>
          <w:color w:val="111111"/>
          <w:sz w:val="28"/>
          <w:sz w:val="28"/>
          <w:szCs w:val="28"/>
          <w:rtl w:val="true"/>
          <w:lang w:bidi="ar-SA"/>
        </w:rPr>
        <w:t>بندى كه بندهايش شباهتى به هم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ابوجهل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شعر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شعر هم نيست، براى اين‌كه تو خود آگاهى كه من اشعار عرب همه اقسامش را شنيده‌ام، بسيطش و مديدش و رجزش را، و كلام محمد به هيچ‌وجه نمى‌تواند شعر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چيست؟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من مهلت بدهيد تا درباره‌اش فكر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قريش به وليد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عبدالشمس نظرت درباره سؤال ما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بگـوييد كـلام محمد سحر است، براى اين‌كه دل انسان را مسخر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قرآن كريم درباره او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فَكَّرَ وَ قَدَّرَ، فَقُتِلَ كَيْفَ قَدَّرَ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فكرى كرد و اندازه‌اى گرفت، خدايش بكشد با آن اندازه‌اى كه گرفت، باز هم خدايش بكشد با آن اندازه‌اى كه گرفت، آن‌گاه نظرى كرد، و سپس چهره درهم كشيد، و رويى ترش كرد، خواست بفهماند من بزرگتر از آنم كه زير بار اين سخنان بروم، و در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نمى‌تواند چيزى به جز سحرهاى قديمى بـاشد، ايــن نيست مگـر سـخن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وليدبن مغيره همه در اين انديشه بود كه چيزى بگويد كه با آن دعوت اسلام را بـاطل كند و مـردم مـعاند مـثل خودش آن گفته را بپسندند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فكر كرد آيا بگويد اين قرآن شعر است، يا بگويد كهانت و جادوگرى است؟ يا بگويد هذيان ناشى از جنون است؟ يا بگويد از اسطوره‌ها و افسانه‌هاى قديمى است؟ بعد از آن‌كه همه فكرهايــش را كرد اين طور سنجيد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سحرى از كلام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سَاُصْليــهِ سَقَــرَ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او را داخــل سقــر مى‌كنـم</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180" w:name="__RefHeading___Toc2032239_3224264995"/>
      <w:bookmarkStart w:id="181" w:name="_Toc67"/>
      <w:bookmarkEnd w:id="180"/>
      <w:r>
        <w:rPr>
          <w:rtl w:val="true"/>
        </w:rPr>
        <w:t>دستور اغماض نسبت به كفار اصلاح‌ناپذير</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امَنُوا يَغْفِروُا لِلَّذينَ لايَرْجُونَ اَيّامَ‌اللّهِ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شريفه، رسول خدا صلى‌الله‌عليه‌و‌آله را دستور مى‌دهد به مؤمنين امر كند كـه از بـدى‌هاى كفـار چشـم‌پوشى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آيـه شـريفه در مـكه نـازل شده است، در روزهايى كه مؤمنين وقتى به مشركين مستكبر و مستهزئين به آيات خدا مى‌رسيدند، آن‌ها طعنـه و تـوهين‌شان بـه رسـول خـدا صلى‌الله‌عليه‌و‌آله را تشديد مى‌كردند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مؤمنين در قبال اين توهين‌ها عنان اختيار از دست مى‌دادند و در مقام دفاع از</w:t>
      </w:r>
      <w:bookmarkStart w:id="182" w:name="pg12829_120673"/>
    </w:p>
    <w:p>
      <w:pPr>
        <w:pStyle w:val="BookText"/>
        <w:rPr/>
      </w:pPr>
      <w:bookmarkEnd w:id="182"/>
      <w:r>
        <w:rPr>
          <w:rFonts w:ascii="IRNazanin" w:hAnsi="IRNazanin" w:eastAsia="IRNazanin"/>
          <w:color w:val="111111"/>
          <w:sz w:val="28"/>
          <w:sz w:val="28"/>
          <w:szCs w:val="28"/>
          <w:rtl w:val="true"/>
          <w:lang w:bidi="fa-IR"/>
        </w:rPr>
        <w:t>كتاب خدا و فرستاده او بر مى‌آمدند، و از ايشان مى‌خواستند كه دست از اين كار بردارند و به خدا و رسولش ايمان بياورند، غافل از اين‌كه كلمه عذاب عليه آنان حتمى شده، و به زودى به وبال اعمال خود و كيفر آن‌چه كرده‌اند، 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موارد ديگرى نيز وجود دارد كه خداى سبحان چنين دستورتى را به پيامبرگرامى‌خود داده است، مانند آيات زير در سوره‌هاى مزمل و انعام و معارج و 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خصوص تكذيب‌كنندگان كه غرور نعمت ايشان را به تكذيب واداشته است، وابگذار، روزكى چند مهلتشان ده،كه نزد ما عذاب‌هايى و دوزخى هست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رهاشان كن تا در سخـنان بيهـوده خـود سـرگرم بـاشـند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رهاشان كن تا سرگرم چرنديات خود باشند، تا آن‌كه ديدار كنند آن روزى را كه وعده داده شده‌اند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چشم‌پوشى كن، و به ايشان سلام بگو، كه به زودى خواهند فهميد</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183" w:name="__RefHeading___Toc2032241_3224264995"/>
      <w:bookmarkStart w:id="184" w:name="_Toc68"/>
      <w:bookmarkEnd w:id="183"/>
      <w:r>
        <w:rPr>
          <w:rtl w:val="true"/>
        </w:rPr>
        <w:t xml:space="preserve">توطئه اخراج رسول اللّه </w:t>
      </w:r>
      <w:r>
        <w:rPr>
          <w:rtl w:val="true"/>
        </w:rPr>
        <w:t>«</w:t>
      </w:r>
      <w:r>
        <w:rPr>
          <w:rtl w:val="true"/>
        </w:rPr>
        <w:t>ص</w:t>
      </w:r>
      <w:r>
        <w:rPr>
          <w:rtl w:val="true"/>
        </w:rPr>
        <w:t xml:space="preserve">» </w:t>
      </w:r>
      <w:r>
        <w:rPr>
          <w:rtl w:val="true"/>
        </w:rPr>
        <w:t>از مكه</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كادُوا لَيَسْتَفِزُّونَكَ مِــنَ الاَرْضِ لِيُخْــرِجُـوكَ مِـنْهــا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قــرآن مجيد توطئه‌هايــى را كه مشركيــن عليه رســول اللّه صلى‌الله‌عليه‌و‌آله طرح مى‌كردند در جا به جـاى آيـات خود يــادآور شـده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 فوق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مشركين نزديك بود تو را وادار كنند تا از مكه بيرون شوى،</w:t>
      </w:r>
    </w:p>
    <w:p>
      <w:pPr>
        <w:pStyle w:val="BookText"/>
        <w:rPr/>
      </w:pPr>
      <w:r>
        <w:rPr>
          <w:rFonts w:ascii="Amiri" w:hAnsi="Amiri" w:eastAsia="Amiri" w:cs="Amiri"/>
          <w:color w:val="111111"/>
          <w:sz w:val="28"/>
          <w:sz w:val="28"/>
          <w:szCs w:val="28"/>
          <w:rtl w:val="true"/>
          <w:lang w:bidi="ar-SA"/>
        </w:rPr>
        <w:t>بعد از رفتن تو زمــان زيــادى زنــده نمى‌ماندنــد،</w:t>
      </w:r>
    </w:p>
    <w:p>
      <w:pPr>
        <w:pStyle w:val="BookText"/>
        <w:rPr/>
      </w:pPr>
      <w:r>
        <w:rPr>
          <w:rFonts w:ascii="IRNazanin" w:hAnsi="IRNazanin" w:eastAsia="IRNazanin"/>
          <w:color w:val="111111"/>
          <w:sz w:val="28"/>
          <w:sz w:val="28"/>
          <w:szCs w:val="28"/>
          <w:rtl w:val="true"/>
          <w:lang w:bidi="fa-IR"/>
        </w:rPr>
        <w:t>بلكـه پس از مختصرى همه هلاك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سنت، يعنى هلاك كردن مردمى كه پيغمبر خود را از بلاد خود بيرون كنند، سنت خداى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را به خاطر پيغمبران خود قرار داده و در پايان آيه فرموده كه در سنت ما هيچ تغييرى پيدا نمى‌كنى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نشان مى‌دهد كه چنين سنتى را خداوند سبحان قبل از پيامبر اسلام در مورد سايــر پيامبران باب نموده و اجرا كرده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5" w:name="__RefHeading___Toc2032243_3224264995"/>
      <w:bookmarkStart w:id="186" w:name="_Toc69"/>
      <w:bookmarkEnd w:id="185"/>
      <w:r>
        <w:rPr>
          <w:rtl w:val="true"/>
        </w:rPr>
        <w:t>مهاجرت مسلمانان به حبشه</w:t>
      </w:r>
      <w:bookmarkEnd w:id="186"/>
    </w:p>
    <w:p>
      <w:pPr>
        <w:pStyle w:val="BookText"/>
        <w:rPr/>
      </w:pPr>
      <w:r>
        <w:rPr>
          <w:rFonts w:ascii="IRNazanin" w:hAnsi="IRNazanin" w:eastAsia="IRNazanin"/>
          <w:color w:val="111111"/>
          <w:sz w:val="28"/>
          <w:sz w:val="28"/>
          <w:szCs w:val="28"/>
          <w:rtl w:val="true"/>
          <w:lang w:bidi="fa-IR"/>
        </w:rPr>
        <w:t>حبشه در زمان ظهور پيامبر اسلام داراى سكنه مسيحى بوده و پادشاه آنان نجاشى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اسلامى، تاريخ مسافرت مسلمانان اوليه به حبشه را، تفسير خازنى از قول راويان مختلف 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جعفر بن ابيطالب با عده‌اى از اصحاب پيغمبر صلى‌الله‌عليه‌و‌آله به سرزمين حبشه هجرت كرده و آن‌جا را براى خود مأمنى قرار دادند، و از طرفى هم خود پيغمبر صلى‌الله‌عليه‌و‌آله به مدينه هجرت كرده بود، سران قريش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از مسلمانانى كه در حبشه هستند به عنوان خونبهاى كشته‌هاى خود در بدر قصاص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مالى براى نجاشى به عنوان هديه بفرستيد تا آنان را به شما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دو نفر از مردان زيرك و صاحب رأى‌تان را اختيار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عمروبن عاص و عماره‌بن ابى معيط را با هدايا به سوى نجاشى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راه دريا به سوى حبشه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نجاشى وارد شدند، او را سجده كردند و بر او سلام نمودند، سپس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و خويشان ما مخلص و سپاسگزار شمايند، و نسبت به ياران و اصحاب شما هم محبت دارند، اينك ما را به سوى تو فرستاده‌اند تا تو را از اين دسته مردمى كه وارد مملكت تو شده‌اند، بترسانيم، زيرا آن‌ها پيروان مرد كذاب و دروغگويى هستند كه گمان مى‌كند رسول خداست، و جز نادانان و سفيهان ما كسان ديگرى پيرو او نشده‌اند، و ما كــار را بر آنــان چنــان تنــگ كرديم كه به ناچــار پناهنده به دره‌اى در زميــن خود ما شدند و كسى به آنان وارد نمى‌شد، و گرسنگى و تشنگى آنان را به مردن مى‌رسانيد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كار بر او بسيار دشوار شد پسرعموى خود را به سوى تو فرستاد تا دين تو را فاسد كند، و ملك و رعيت تو را از چنگال تو در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بترس و آن‌ها را به مـا بسپار تا شرشان را از تو بگردانيم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صدق گفتار ما را بخواهى نشانه‌اش اين است كه چون بر تو وارد شوند برايت سجده نمى‌كنند، و با تحيتى كه مردم به آن تو را تحيت مى‌گويند، آنان تو را چنان سلام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براى نفرتى است كه از دين و آئين تو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مسلمانان را طلب كرد، چون براى ملاقات نجاشى به دم در رسيدند، جعفربن ابيطالب صدا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اللّه از تو اذن مى‌طلبند كه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بـه صاحب اين ندا بگوييد دوباره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دوباره همان كلمات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امان خدا و ذمه او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به رفيقش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نشنيدى كه چگونه به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كردند، و پادشاه هم چگونه آنان را پاسخ داد؟ اين پيش‌آمد بر عمروعاص و رفيقش ناگوار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وارد شـدند لكن بـراى نجاشى سجده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پـادشــاه، نديــدى كه تكبــر كردند و براى تو سجــده ننمودنــد؟ نجاشــى بــه‌مسلمانـــان گفـــت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برايم سجده نكرديد؟ و به همان شكل كه ديگران مرا تحيت و سلام مى‌دهند، شما سلام نداديد؟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تنها خدايى را كه تو را آفريده و ملك و سلطنت بخشيده سجده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تحيتى كه آن را تذكر دادى وقتى تحيت ما بود كه بت‌پرست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خدا برايمان پيغمبر راستگويــى فرستاده، او تحيتــى را به ما آموخته كه مورد رضايت و خوشنودى خداســت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ســلام گفتــن را به ما يــاد داده كـه تحيـت اهــل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دانست كه سخن آنان حق، و همان چيزى است كه در تورات و انجيل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بوديد كه ندا كرديد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اللّه از تو اذن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نجاشى تو يكى از پادشاهان روى زمين و از اهل كتاب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سخن گفتن زياد و همچنين ستم كردن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كه از طرف ياران خود پرسشى كنم و به من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يكى از اين دو نفر را دستور فرما كه ساكت شود و ديگرى به سؤال من پاسخ دهد، تا تو خود گفتگوى ما را بشنوى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خواهى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نجاشى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دو تن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بنده‌ايم يا آزاد؟ نجاشى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بنده‌اند يا آزاد؟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آزاد و شريفند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بودن خلاص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آنان سؤال بكن، آيا خونى را به ناحق ريخته‌ايم تا از ما قصاص كنند؟</w:t>
      </w:r>
    </w:p>
    <w:p>
      <w:pPr>
        <w:pStyle w:val="BookText"/>
        <w:rPr/>
      </w:pPr>
      <w:r>
        <w:rPr>
          <w:rFonts w:ascii="IRNazanin" w:hAnsi="IRNazanin" w:eastAsia="IRNazanin"/>
          <w:color w:val="111111"/>
          <w:sz w:val="28"/>
          <w:sz w:val="28"/>
          <w:szCs w:val="28"/>
          <w:rtl w:val="true"/>
          <w:lang w:bidi="fa-IR"/>
        </w:rPr>
        <w:t>عمـروعـاص گفـت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ابـدا قطـره‌اى خـون هـم نريخته‌اند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بپــرس، آيــا امــوال مــردم را بــه ناحــق برده‌ايــم تــا اداى آن بــر عهــده مــا باشــد؟ نجاشـــى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برفرض هم‌كه چنين باشد، و مال زيادى از ايشان برده باشيد من خود آن را ادا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يك قيراط هم از مال كسى نبرده‌ايد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آن‌ها چه مى‌خواهيد؟ عمروعاص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 آن‌ها بر يك دين بوديم كه آن دين پدرانمان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 از آن برداشتند و بـه ديـن ديگــر گرويدنـد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اكنــون خويشــان ما را فرستاده‌اند كه آنان را به ما بسپارى تا به ديار خود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دينى كه بر آن بوده‌ايد چه بوده، و دينى كه اينان بدان گرويده‌اند چــه مى‌باشــد؟ جعفـر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دينى كه سابقا بر آن بوديم، دين شيطان بود، كه سنگ‌ها را پرستش مى‌كرديم، و به خداى يكتا كفر مى‌ورزيديم، و اما دينى كه به آن گرويده‌ايم، همانا دين خدايى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دين تسليم فرمان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دين را رسولى از جانب خدا به وسيله كتاب آسمـانى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مانند كتاب آسمـانى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فـرزند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مـوافق با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 سخن بزرگى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نجاشى دستور داد ناقوس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ناقوس كه بلند شد، هر قسيس و راهبى بود پيش نجاشى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به آن‌ها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به خدايى كه انجيل را بر عيسى نازل كرد سوگند مى‌دهم آيا بين عيسى و روز قيامت پيغمبر مرسلى ديگر سراغ 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آن را عيسى داده، و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او ايمان آورد به من ايمان آورده است، و كسى كه به او كافر شود به من كفر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به جعفر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مرد به شما چه مى‌گويد، و به چه امر مى‌كند، و از چه نهى مى‌كند؟ جعفر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ما كتاب خدا را قرائت مى‌كند، به معروف امر مى‌كند، و از منكر و ناشايست نهى مى‌كند، ما را به همسايه‌دارى و صله رحم و نيكويى به يتيمان فرمان مى‌دهد، امر مى‌كند كه خداى يگانه را پرستش كنيم، و براى او شريك قائل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براى شما مى‌خواند براى من اندكى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سوره عنكبوت و سوره روم را براى نجاشى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از چشمان نجاشى و يارانش جارى شد و همگى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برايمان بخوان از آن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سوره كهف را برايشان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عـاص خـواست نجاشــى را عليــه آنان بـه غضــب در آورد گفــت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عيسى و مادرش را دشنام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عيسى و مادرش</w:t>
      </w:r>
      <w:bookmarkStart w:id="187" w:name="pg12829_120677"/>
    </w:p>
    <w:p>
      <w:pPr>
        <w:pStyle w:val="BookText"/>
        <w:rPr/>
      </w:pPr>
      <w:bookmarkEnd w:id="187"/>
      <w:r>
        <w:rPr>
          <w:rFonts w:ascii="IRNazanin" w:hAnsi="IRNazanin" w:eastAsia="IRNazanin"/>
          <w:color w:val="111111"/>
          <w:sz w:val="28"/>
          <w:sz w:val="28"/>
          <w:szCs w:val="28"/>
          <w:rtl w:val="true"/>
          <w:lang w:bidi="fa-IR"/>
        </w:rPr>
        <w:t>چه مى‌گوييد؟ جعفربن ابيطالب مشغول قرائت كردن سوره مريم شد و چون به آياتى رسيد كـه در آن‌ها صحبت مريـم و عيسى شده، نجاشى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 مسيح بر آن‌چه شما مى‌گوييد چيزى نيفزود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روى به جعفر و يـارانش كـرد و گـفت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برويد، آسوده زندگى كنيد، كه تا در مملكت من هستيد، در امان خواهيد بـــود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سـپـس گـــفـت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شما بشارت مى‌دهم كه در سرزمين من بر حزب ابراهيم مكروهى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اى نجاشــى حزب ابراهيــم كيانند؟ 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طايفــه و آن كس كه از نزد او به ايــن ديـار آمده‌انـد، و كسانى كه پيروشــان باشنــد از حزب ابراهيــم خواهنــد بــود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مشركين سخن نجاشى را انكار كرده و ادعا نمودند كه ما بر دين ابراهيم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هدايايى كه عمروعاص و رفيقش آورده بودند به آن‌ها رد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هديه‌اى كه براى من آورده‌ايد رشوه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ببريد كه خدا مرا سلطنت و ملك عطا كرده است، بدون اين‌كه از من رشوه‌اى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نزد نجاشى بيرون آمديم و در كنار او به خوبى و خوشى زنــدگـى مى‌كـرديـم</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188" w:name="__RefHeading___Toc2032245_3224264995"/>
      <w:bookmarkStart w:id="189" w:name="_Toc70"/>
      <w:bookmarkEnd w:id="188"/>
      <w:r>
        <w:rPr>
          <w:rtl w:val="true"/>
        </w:rPr>
        <w:t>مـاجراى شـب هـجرت</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يَمْكُــرُ بِــكَ الَّذيــنَ كَفَرُوا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مجيد در بيان نعمت‌هايى كه به رسول اللّه صلى‌الله‌عليه‌و‌آله و مسلمانان ارزانى داشته، كه خود در آن نعمت‌ها دخالتى نداشته‌اند، خاطره توطئه قتل رسول اللّه صلى‌الله‌عليه‌و‌آله را يادآورى مـى‌كنـد، و مـى‌فـرمـايد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به ياد آر آن روزى را كه كفار قريش براى ابطال دعوت تو به تو مكر كردند و خواستند تو را حبس كنند، و يا بكشند و يا بيرونت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مكر مى‌كنند و خداوند هم مكر مى‌كند، و خدا بهترين مكركنندگان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كه بين حبس و كشتن و بيرون كردن است، دلالت مى‌كند بر اين‌كه كفار قريش درباره امر رسول اللّه صلى‌الله‌عليه‌و‌آله و خاموش كردن نور دعوتش كه، يگانه آرزويشان بود، با هم مشورت كرده‌اند</w:t>
      </w:r>
      <w:r>
        <w:rPr>
          <w:rFonts w:eastAsia="IRNazanin" w:cs="IRNazanin"/>
          <w:color w:val="111111"/>
          <w:sz w:val="28"/>
          <w:szCs w:val="28"/>
          <w:rtl w:val="true"/>
          <w:lang w:bidi="fa-IR"/>
        </w:rPr>
        <w:t>.</w:t>
      </w:r>
      <w:bookmarkStart w:id="190" w:name="pg12829_120678"/>
    </w:p>
    <w:p>
      <w:pPr>
        <w:pStyle w:val="BookText"/>
        <w:rPr/>
      </w:pPr>
      <w:bookmarkEnd w:id="190"/>
      <w:r>
        <w:rPr>
          <w:rFonts w:ascii="IRNazanin" w:hAnsi="IRNazanin" w:eastAsia="IRNazanin"/>
          <w:color w:val="111111"/>
          <w:sz w:val="28"/>
          <w:sz w:val="28"/>
          <w:szCs w:val="28"/>
          <w:rtl w:val="true"/>
          <w:lang w:bidi="fa-IR"/>
        </w:rPr>
        <w:t>واقعه دارالندوه، و اهميت تاريخى كه اين وقايع دارد و در واقع آغاز هجرت رسول خدا صلى‌الله‌عليه‌و‌آله و ساير جريانات مهم تاريخ اسلام از آن واقعه به بعد اتفاق مى‌افتد، موجب گرديده در روايات اسلامى مفصلاً و با جزئيات كامل نقل گردد</w:t>
      </w:r>
      <w:r>
        <w:rPr>
          <w:rFonts w:eastAsia="IRNazanin" w:cs="IRNazanin"/>
          <w:color w:val="111111"/>
          <w:sz w:val="28"/>
          <w:szCs w:val="28"/>
          <w:rtl w:val="true"/>
          <w:lang w:bidi="fa-IR"/>
        </w:rPr>
        <w:t>.</w:t>
      </w:r>
    </w:p>
    <w:p>
      <w:pPr>
        <w:pStyle w:val="Heading4"/>
        <w:numPr>
          <w:ilvl w:val="3"/>
          <w:numId w:val="1"/>
        </w:numPr>
        <w:rPr/>
      </w:pPr>
      <w:bookmarkStart w:id="191" w:name="__RefHeading___Toc2032247_3224264995"/>
      <w:bookmarkStart w:id="192" w:name="_Toc71"/>
      <w:bookmarkEnd w:id="191"/>
      <w:r>
        <w:rPr>
          <w:rtl w:val="true"/>
        </w:rPr>
        <w:t>مقدمات هجرت، و پيمان با اوس و خزرج</w:t>
      </w:r>
      <w:bookmarkEnd w:id="192"/>
    </w:p>
    <w:p>
      <w:pPr>
        <w:pStyle w:val="BookText"/>
        <w:rPr/>
      </w:pPr>
      <w:r>
        <w:rPr>
          <w:rFonts w:ascii="Amiri" w:hAnsi="Amiri" w:eastAsia="Amiri" w:cs="Amiri"/>
          <w:color w:val="111111"/>
          <w:sz w:val="28"/>
          <w:sz w:val="28"/>
          <w:szCs w:val="28"/>
          <w:rtl w:val="true"/>
          <w:lang w:bidi="ar-SA"/>
        </w:rPr>
        <w:t xml:space="preserve">در تفسيرقمى داردكه سبب نزول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سوره‌انفال آن بود كه وقتى رسول اللّه صلى‌الله‌عليه‌و‌آله در مكه دعوت خود را علنى كرد، دو قبيله اوس و خزرج نزد او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صلى‌الله‌عليه‌و‌آله به ايشان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آيا حاضريد از من دفاع كنيد و صاحب جوار من باشيد؟ و من هم كتاب خدا را بر شمـا تـلاوت‌كنـم و ثـواب شمـا در نـزد خـدا بهشت بوده باشد؟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براى خودت و براى پروردگارت هر پيمانى كه خواهى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قرار ملاقات بعدى شب نيمه ايام تشريق، و محل ملاقات عقبه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 و خزرج از آن جناب جدا شدند و به انجام مناسك حج پرداختند و آن‌گاه به منــى بــرگشتنــد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ســال با ايشــان جمــع بسيــارى نيـز به حــج آمـده بـودند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دوم ايام تشريق كه شد رسول خدا صلى‌الله‌عليه‌و‌آله به ايشان فرمـود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شب شد همه در خانه عبدالمطلب در عقبه حاضر شويد، و مواظب باشيـد كسـى بـيـدار نشـود و نـيـز رعـايـت كنيـد كـه تـك تـك وارد شـويد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شب هفتاد نفر از اوس و خزرج در آن خانه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به ايشـان فـرمود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حاضريد از من دفاع كنيد، و مرا در جوار خود بپذيريد تا من كتاب پروردگارم را بر شما بخوانم و پاداش شما بهشتى باشد كه خداوند ضامن شده؟</w:t>
      </w:r>
    </w:p>
    <w:p>
      <w:pPr>
        <w:pStyle w:val="BookText"/>
        <w:rPr/>
      </w:pPr>
      <w:r>
        <w:rPr>
          <w:rFonts w:ascii="IRNazanin" w:hAnsi="IRNazanin" w:eastAsia="IRNazanin"/>
          <w:color w:val="111111"/>
          <w:sz w:val="28"/>
          <w:sz w:val="28"/>
          <w:szCs w:val="28"/>
          <w:rtl w:val="true"/>
          <w:lang w:bidi="fa-IR"/>
        </w:rPr>
        <w:t>از آن ميـان اسعد زراره و بـراء بن زراره و براء بن معرور و عبـداللّه بن حرام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براى پروردگارت و براى خودت شرط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 شرطى كه براى پروردگارم مى‌كنم اين است كه تنها او را پرستش كنيد، و چيزى را شريك او نگيريد، و آن شرطى كه براى خودم مى‌كنم اين است كه از من و اهل بيت من به همان نحوى كه از خود و اهل و اولاد خود دفاع مى‌كنيد، دفاع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ما در مقابل اين خدمت چه خواهد بود؟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خواهد بود در آخرت، و در دنيا پاداشتان اين است كه مالك عرب</w:t>
      </w:r>
      <w:bookmarkStart w:id="193" w:name="pg12829_120679"/>
    </w:p>
    <w:p>
      <w:pPr>
        <w:pStyle w:val="BookText"/>
        <w:rPr/>
      </w:pPr>
      <w:bookmarkEnd w:id="193"/>
      <w:r>
        <w:rPr>
          <w:rFonts w:ascii="IRNazanin" w:hAnsi="IRNazanin" w:eastAsia="IRNazanin"/>
          <w:color w:val="111111"/>
          <w:sz w:val="28"/>
          <w:sz w:val="28"/>
          <w:szCs w:val="28"/>
          <w:rtl w:val="true"/>
          <w:lang w:bidi="fa-IR"/>
        </w:rPr>
        <w:t>مى‌شويد و عجم هم به دين شما در مى‌آيد، و در بهشت پادشاهان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اينـك راضى هستيم</w:t>
      </w:r>
      <w:r>
        <w:rPr>
          <w:rFonts w:eastAsia="IRNazanin" w:cs="IRNazanin"/>
          <w:color w:val="111111"/>
          <w:sz w:val="28"/>
          <w:szCs w:val="28"/>
          <w:rtl w:val="true"/>
          <w:lang w:bidi="fa-IR"/>
        </w:rPr>
        <w:t>!</w:t>
      </w:r>
    </w:p>
    <w:p>
      <w:pPr>
        <w:pStyle w:val="Heading4"/>
        <w:numPr>
          <w:ilvl w:val="3"/>
          <w:numId w:val="1"/>
        </w:numPr>
        <w:rPr/>
      </w:pPr>
      <w:bookmarkStart w:id="194" w:name="__RefHeading___Toc2032249_3224264995"/>
      <w:bookmarkStart w:id="195" w:name="_Toc72"/>
      <w:bookmarkEnd w:id="194"/>
      <w:r>
        <w:rPr>
          <w:rtl w:val="true"/>
        </w:rPr>
        <w:t>دوازده نقيب اوس و خزرج</w:t>
      </w:r>
      <w:bookmarkEnd w:id="195"/>
    </w:p>
    <w:p>
      <w:pPr>
        <w:pStyle w:val="BookText"/>
        <w:rPr/>
      </w:pPr>
      <w:r>
        <w:rPr>
          <w:rFonts w:ascii="IRNazanin" w:hAnsi="IRNazanin" w:eastAsia="IRNazanin"/>
          <w:color w:val="111111"/>
          <w:sz w:val="28"/>
          <w:sz w:val="28"/>
          <w:szCs w:val="28"/>
          <w:rtl w:val="true"/>
          <w:lang w:bidi="fa-IR"/>
        </w:rPr>
        <w:t>حضـــرت فــرمـــود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 نفر نقيب را از ميان خود انتخاب كنيد تا بر اين معنا گواه شما باشند، هم‌چنان كه موسى از بنى اسرائيل دوازده نقيب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جبرئيل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نقيب، اين نقيب، دوازده نفر تعيين شدند، نه نفر از خزرج و سه نفر از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براءبن معرور، عبداللّه بن حرام پدر جابربن عبداللّه، رافع‌بن مالك، سعدبن عباده، منذربن عمر، عبداللّه بن رواحه، سعدبن ربيع و عبـاده بن صـامت تعيين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ابوالهيتم بن تيهان كه از اهل يمن بود، اسيد بن حصين، و سعدبن خيثمه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مراسم به پايان رسيد و همگى با رسول اللّه صلى‌الله‌عليه‌و‌آله بيعت كردند، ابليس در ميان قريش و طوايف ديگر عرب بانگ برداشت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 و اى مردم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است، و اين بى‌دينان مدينه‌اند كه در محل جمره عقبه دارند با وى بر محاربه با شما بيعت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فريادش چنان بلند بود كه همه اهل منى آن را شنيدند، و قريش به هيجان آمده و با اسلحه به طرف آن حضرت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هم اين صدا را شنيد و به انصار دستور داد تا متفرق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اگر دستور فرمائى با شمشيرهاى خود در برابرشان ايستادگى كنيـم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رسـول خدا صلى‌الله‌عليه‌و‌آله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چنين چيزى مأمور نشده‌ام،</w:t>
      </w:r>
    </w:p>
    <w:p>
      <w:pPr>
        <w:pStyle w:val="BookText"/>
        <w:rPr/>
      </w:pPr>
      <w:r>
        <w:rPr>
          <w:rFonts w:ascii="IRNazanin" w:hAnsi="IRNazanin" w:eastAsia="IRNazanin"/>
          <w:color w:val="111111"/>
          <w:sz w:val="28"/>
          <w:sz w:val="28"/>
          <w:szCs w:val="28"/>
          <w:rtl w:val="true"/>
          <w:lang w:bidi="fa-IR"/>
        </w:rPr>
        <w:t>و خداوند اذنم نداده كه با ايشان 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هم با ما به مدينه مى‌آيى؟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منتظر امر خدايم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ميان قريش با اسلحه روى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حمزه و اميرالمؤمنين عليه‌السلام در حالى كه شمشيرهايشان همراهشان بود، بيرون شـده و در كنـار عقبـه راه بـر قـريش بـستند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چشم قريشيان به آن دو افتاد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بـراى چـه اين‌جا اجتماع كرده بـوديد؟</w:t>
      </w:r>
    </w:p>
    <w:p>
      <w:pPr>
        <w:pStyle w:val="BookText"/>
        <w:rPr/>
      </w:pPr>
      <w:r>
        <w:rPr>
          <w:rFonts w:ascii="IRNazanin" w:hAnsi="IRNazanin" w:eastAsia="IRNazanin"/>
          <w:color w:val="111111"/>
          <w:sz w:val="28"/>
          <w:sz w:val="28"/>
          <w:szCs w:val="28"/>
          <w:rtl w:val="true"/>
          <w:lang w:bidi="fa-IR"/>
        </w:rPr>
        <w:t>حمـزه در جـوابشـان گـفت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اجتماع نكرديم و اين‌جا كسى نيست، و اين را هم بدانيد كه به خدا سوگند احدى از اين عقبه نمى‌گذرد مگر اين‌كه من به شمشير خود از پايش در مى‌آورم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6" w:name="__RefHeading___Toc2032251_3224264995"/>
      <w:bookmarkStart w:id="197" w:name="_Toc73"/>
      <w:bookmarkEnd w:id="196"/>
      <w:r>
        <w:rPr>
          <w:rtl w:val="true"/>
        </w:rPr>
        <w:t>توطئه در دارالندوه</w:t>
      </w:r>
      <w:bookmarkEnd w:id="197"/>
    </w:p>
    <w:p>
      <w:pPr>
        <w:pStyle w:val="BookText"/>
        <w:rPr/>
      </w:pPr>
      <w:r>
        <w:rPr>
          <w:rFonts w:ascii="IRNazanin" w:hAnsi="IRNazanin" w:eastAsia="IRNazanin"/>
          <w:color w:val="111111"/>
          <w:sz w:val="28"/>
          <w:sz w:val="28"/>
          <w:szCs w:val="28"/>
          <w:rtl w:val="true"/>
          <w:lang w:bidi="fa-IR"/>
        </w:rPr>
        <w:t xml:space="preserve">قريش اين را بديدند و به مكه برگشتند و با خود گفتند كه ايمن از اين نيستيم كه يكى از بزرگان قريش به دين محمد در آيد و او و پيروانش به همين بهانه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دارالنـدوه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اجتمـاع كنند، و در نتيجـه مرام ما تباه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قريشيان چنين بود كه كسى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نمى‌شد مگر اين‌كه چهل سال از عمرش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بى‌درنگ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تشكيل دادند و چهل نفر از سران قريش گرد هم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به صورت پيرى سالخورده در انجمن ايشان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پيرى از اهل نجدم كه هيچگاه رأى صائبم را از شما دريغ نداشته‌ام، و چون شنيدم كه درباره اين مرد انجمن كرده‌ايد آمده‌ام تا شما را كمك فكرى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ابليس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بـعـد از آن‌كـه جـلسـه وارد شـور شـد، ابـوجهـل گفـت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مى‌دانيد كه هيچ طايفه‌اى از عرب به پايه عزت ما نمى‌رسد، ما خانواده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طوايف عرب سالى دو بار به سوى ما كوچ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احترام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ما در حرم خدا قرار داريم كسى را جرأت آن نيست كه به ما طمع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بوده چنين بوده‌ايم تا آن‌كه محمدبن عبداللّه در ميان ما پيدا شد، و چون او را مردى صالح و بى‌سر و صدا و راستگو يافتيم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كرديم، تا آن‌كه رسيد بدان‌جا كه رسيد، و ما هم‌چنان پاس حرمت او را داشتيم و ادعا كرد كه فرستاده خداست، و اخبار آسمان را برايش مى‌آورند، عقايد ما را خرافى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خدايان ما را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را از راه بيرون كرد، و ميان ما و جماعت‌هاى ما تفرقه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لطمه‌اى بزرگتر از اين نبود كه پدران و نياكان ما را دوزخى خواند و من اينك فكرى درباره او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فكرى؟</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مى‌بينم مردى تروريست از ميان خود انتخاب كنيم تا او را ترور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بنى‌هاشم به خون‌خواهى‌اش برخاستند به جاى يك خونبها ده خونبها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خبيث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رأى ناپسند و نادرستى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قاتل محمد 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كدام يك از شماست كه خود را به كشتن دهد؟ آرى اگر محمد كشته شود، بنى‌هاشم و هم سوگندهاى خزاعى ايشان به تعصب درآمده و هرگــز راضى نمى‌شوند كه قاتل محمد آزادانه روى زمين راه برود، و قهــرا ميــان شما و ايشـان جنگ درگيـر شـده و در حرمتـان به كشــت و كشتــار وادار خواهيد شد</w:t>
      </w:r>
      <w:r>
        <w:rPr>
          <w:rFonts w:eastAsia="IRNazanin" w:cs="IRNazanin"/>
          <w:color w:val="111111"/>
          <w:sz w:val="28"/>
          <w:szCs w:val="28"/>
          <w:rtl w:val="true"/>
          <w:lang w:bidi="fa-IR"/>
        </w:rPr>
        <w:t>.</w:t>
      </w:r>
      <w:bookmarkStart w:id="198" w:name="pg12829_120681"/>
    </w:p>
    <w:p>
      <w:pPr>
        <w:pStyle w:val="BookText"/>
        <w:rPr/>
      </w:pPr>
      <w:bookmarkEnd w:id="198"/>
      <w:r>
        <w:rPr>
          <w:rFonts w:ascii="IRNazanin" w:hAnsi="IRNazanin" w:eastAsia="IRNazanin"/>
          <w:color w:val="111111"/>
          <w:sz w:val="28"/>
          <w:sz w:val="28"/>
          <w:szCs w:val="28"/>
          <w:rtl w:val="true"/>
          <w:lang w:bidi="fa-IR"/>
        </w:rPr>
        <w:t>يكى ديگر از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ديگرى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خانه‌اى زندانى كنيم و قوت و غذايش دهيم تا مرگش برسد، و مانند زهير و نابغه و امرالقيس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ابليـس 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ايــن از رأى ابــوجهـل نكـوهيـــده‌تـــر و خبيــــث‌تــــر اســـــت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چـه 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بـراى اين‌كه بنى‌هاشم به اين پيشنهاد رضايت نمى‌دهند، و در يكى از موسم‌ها كه همه اعراب به مكه مى‌آيند، نزد اعراب استغاثه برده و به كمك ايشـان محمد را از زندان بيرون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لكن او را از شهر و ديار خود بيرون كرده و خود به فراغت بت‌هايمان را پرستش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دو رأى نكوهيده‌تر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شما زيباترين و زبان‌آورترين و فصيح‌ترين مردم را از شهر و ديار خود بيرون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دست خود به اقطار عرب راه مى‌دهيد، و او همه را فريفته و به زبان خود مسحور مى‌كند، يك وقت خبردار مى‌شويد كه سواره و پياده عرب مكه‌را پر كرده و متحير و سرگردان مى‌مانيد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ناچار همگى به ابليس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اى پيرمرد بگو كه رأى تو چيست؟</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يك پيشنهاد هيچ علاج ديگرى در كار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پيشنهاد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اين است كه از هر قبيله‌اى از قبايل و طوايف عرب يك نفر انتخاب شود، حتى يك نفر هم از بنى‌هاشم انتخاب شود، و اين عده هر كدام يك كارد و يا آهن و يا شمشيرى برداشته و نابهنگام بر سرش ريخته و همگى دفعتا بر او ضربت وارد كنند، تا معلوم نشود به ضرب كدام يك كشته شده است، و در نتيجه خونش در ميان قريش متفرق و گم شود، و بنى‌هاشم نتوانند به خونخواهى‌اش قيام كنند، چون يك نفر از خود ايشان شريك بوده است، و اگر خون‌بها مطالبه كردند شمـا مى‌تـوانيد سـه بـرابـرش را هم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گـفـتـنـد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ده بـرابـر هـم مـى‌دهـيم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همگى رأى پيرمرد نجدى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پسنديده و بر آن متفق شدند و از بنى‌هاشم ابولهب عموى‌پيغمبر داوطلب شد</w:t>
      </w:r>
      <w:r>
        <w:rPr>
          <w:rFonts w:eastAsia="IRNazanin" w:cs="IRNazanin"/>
          <w:color w:val="111111"/>
          <w:sz w:val="28"/>
          <w:szCs w:val="28"/>
          <w:rtl w:val="true"/>
          <w:lang w:bidi="fa-IR"/>
        </w:rPr>
        <w:t>.</w:t>
      </w:r>
    </w:p>
    <w:p>
      <w:pPr>
        <w:pStyle w:val="Heading4"/>
        <w:numPr>
          <w:ilvl w:val="3"/>
          <w:numId w:val="1"/>
        </w:numPr>
        <w:rPr/>
      </w:pPr>
      <w:bookmarkStart w:id="199" w:name="__RefHeading___Toc2032253_3224264995"/>
      <w:bookmarkStart w:id="200" w:name="_Toc74"/>
      <w:bookmarkEnd w:id="199"/>
      <w:r>
        <w:rPr>
          <w:rtl w:val="true"/>
        </w:rPr>
        <w:t>شبى كه على در بستر پيامبر خوابيد</w:t>
      </w:r>
      <w:r>
        <w:rPr>
          <w:rtl w:val="true"/>
        </w:rPr>
        <w:t>!</w:t>
      </w:r>
      <w:bookmarkEnd w:id="20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جبرئيل به‌رسول اللّه صلى‌الله‌عليه‌و‌آله نازل‌شد و به وى خبر آورد كه قريش در دارالندوه اجتماع كرده و عليه تو توطئه مى‌كنند</w:t>
      </w:r>
      <w:r>
        <w:rPr>
          <w:rFonts w:eastAsia="Amiri" w:cs="Amiri" w:ascii="Amiri" w:hAnsi="Amiri"/>
          <w:color w:val="111111"/>
          <w:sz w:val="28"/>
          <w:szCs w:val="28"/>
          <w:rtl w:val="true"/>
          <w:lang w:bidi="ar-SA"/>
        </w:rPr>
        <w:t>... .</w:t>
      </w:r>
      <w:bookmarkStart w:id="201" w:name="pg12829_120682"/>
    </w:p>
    <w:p>
      <w:pPr>
        <w:pStyle w:val="BookText"/>
        <w:rPr/>
      </w:pPr>
      <w:bookmarkEnd w:id="201"/>
      <w:r>
        <w:rPr>
          <w:rFonts w:ascii="IRNazanin" w:hAnsi="IRNazanin" w:eastAsia="IRNazanin"/>
          <w:color w:val="111111"/>
          <w:sz w:val="28"/>
          <w:sz w:val="28"/>
          <w:szCs w:val="28"/>
          <w:rtl w:val="true"/>
          <w:lang w:bidi="fa-IR"/>
        </w:rPr>
        <w:t>آن شبــى كه قريشيان مى‌خواستنــد آن حضرت را به قتــل برسانند، اجتماع كرده و بــه مسجـدالحــرام درآمـدنــد و شـروع كردنــد بـه ســوت زدن و كــف زدن و دور خانــه طــواف كــردن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وقتــى خواستنــد بــر آن حضــرت درآمــده و به قتلــش برساننـد، ابولهــب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نمى‌گــذارم شبانه به خانــه او در آييد، براى اين‌كه در خانه زن و بچه هست، و ما ايمــن نيستيــم از اين‌كــه دســت خيانت‌كــارى به آنــان نرسد، لــذا او را تا صبح تحت نظــر مى‌گيريــم و وقتــى صبــح شــد وارد شـده و كــار خـود را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منظور آن شب تا صبح اطراف خانه رسول خدا صلى‌الله‌عليه‌و‌آله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رسول خدا صلى‌الله‌عليه‌و‌آله فرمود تا بسترش را بگستردند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على بن ابيطالب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جانــت را فداى من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عــرض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يا رســول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بستــر من بخواب و پتوى مرا به‌سر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در بستر پيغمبر خدا خوابيد و پتوى آن حضرت را به‌سرش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جبرئيل آمد و دست رسول اللّه صلى‌الله‌عليه‌و‌آله را گرفته و از منزل بيرون برد، و از ميان قريشيان كه همه در خواب رفته بودند، عبور دادند، در حالى كه رسول خدا صلى‌الله‌عليه‌و‌آله مـى‌خـوانــد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جَعَلْنـا مِـنْ بَيْـنِ اَيْديهِـمْ سَـدّا وَ مِــنْ خَلْفِهِــمْ سَدّا فَاَغْشَيْناهُــمْ فَهُـمْ لا يُبْصِـــرُونَ</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جبرئيــل گفـت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ثـور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پيــش گـيـر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ثــور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كوهــى اسـت بر سر راه مِنـى، و از اين جهــت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ثــور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گــاو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مى‌نامنــد كه كوهانى نظير كوهـان گـاو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رســول خدا صلى‌الله‌عليه‌و‌آله وارد غــار شد و در آن‌جــا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صبح شد، قريش به درون خانه ريخته و يكسره به طرف بستر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از رختخواب پريده و در برابرشان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به من سپرده بوديد؟ شما خودتان مى‌گفتيد كه او را از شهر و ديار خود بيــرون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قبل از اين‌كه شما بيرونش كنيد خودش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رو به ابولهــب آورده و او را به باد كتــك گرفتند و گفتنــد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نقشــه تو بود كه از سر شــب ما را به آن فريــب دادى</w:t>
      </w:r>
      <w:r>
        <w:rPr>
          <w:rFonts w:eastAsia="IRNazanin" w:cs="IRNazanin"/>
          <w:color w:val="111111"/>
          <w:sz w:val="28"/>
          <w:szCs w:val="28"/>
          <w:rtl w:val="true"/>
          <w:lang w:bidi="fa-IR"/>
        </w:rPr>
        <w:t>!</w:t>
      </w:r>
    </w:p>
    <w:p>
      <w:pPr>
        <w:pStyle w:val="Heading4"/>
        <w:numPr>
          <w:ilvl w:val="3"/>
          <w:numId w:val="1"/>
        </w:numPr>
        <w:rPr/>
      </w:pPr>
      <w:bookmarkStart w:id="202" w:name="__RefHeading___Toc2032255_3224264995"/>
      <w:bookmarkStart w:id="203" w:name="_Toc75"/>
      <w:bookmarkEnd w:id="202"/>
      <w:r>
        <w:rPr>
          <w:rtl w:val="true"/>
        </w:rPr>
        <w:t xml:space="preserve">در تعقيب محمد </w:t>
      </w:r>
      <w:r>
        <w:rPr>
          <w:rtl w:val="true"/>
        </w:rPr>
        <w:t>«</w:t>
      </w:r>
      <w:r>
        <w:rPr>
          <w:rtl w:val="true"/>
        </w:rPr>
        <w:t>ص</w:t>
      </w:r>
      <w:r>
        <w:rPr>
          <w:rtl w:val="true"/>
        </w:rPr>
        <w:t xml:space="preserve">» </w:t>
      </w:r>
      <w:r>
        <w:rPr>
          <w:rtl w:val="true"/>
        </w:rPr>
        <w:t>تا غار ثور</w:t>
      </w:r>
      <w:bookmarkEnd w:id="20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به ناچار راه كوه‌ها را پيش گرفته و هر يك به طرفى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w:t>
      </w:r>
      <w:bookmarkStart w:id="204" w:name="pg12829_120683"/>
    </w:p>
    <w:p>
      <w:pPr>
        <w:pStyle w:val="BookText"/>
        <w:rPr/>
      </w:pPr>
      <w:bookmarkEnd w:id="204"/>
      <w:r>
        <w:rPr>
          <w:rFonts w:ascii="IRNazanin" w:hAnsi="IRNazanin" w:eastAsia="IRNazanin"/>
          <w:color w:val="111111"/>
          <w:sz w:val="28"/>
          <w:sz w:val="28"/>
          <w:szCs w:val="28"/>
          <w:rtl w:val="true"/>
          <w:lang w:bidi="fa-IR"/>
        </w:rPr>
        <w:t>آن‌ها مردى بود از قبيله خزاعه به نام ابوكرز كه جاى پاى اشخاص را خوب تشخيص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قريشيان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است كه تو بايد هنرنمايى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ابوكرز به در خانه رسول خدا صلى‌الله‌عليه‌و‌آله آمد و به قريشيان جاى پاى رسول خدا صلى‌الله‌عليه‌و‌آله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جاى پاى مانند جاى پايى است كه در مقام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جاى پاى ابراهيــم عليه‌السلام در مقام ابراهيـم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ابوبكــر آن شب به طرف منزل رسول خدا صلى‌الله‌عليه‌و‌آله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برگردانيده و با خـود به غـار بـرده بـود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ابوكرز 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جاى پاى مسلمــا جاى پــاى ابوبكــر و يا جاى پاى 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 شخص ديگرى غير از ابوبكر نيز همراه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جلو مى‌رفت و اثر پاى آن حضرت و همراهش را نشان مى‌داد تا به در غار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رد نشده‌اند، يا به آسمان رفته‌اند يا به زمين فرو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احتمال‌نمى‌داد به‌غار رفته‌باشند، زيرا خداوند متعال عنكبوتى را مأمور كرده بود تا دهنه ورودى غار را با تار خود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ملائكه‌اى به صورت سوارى در ميان قريشيان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غار كسى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قريشيان در دره‌هاى اطراف پراكنده شدند، و خداوند بدين وسيله ايشان را از فرستاده خود دفع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به رسول‌گرامى خود اجازه دادتا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شرح ماجراى جلسه مشورتى كفار در دارالندوه مكه براى كشتن پيامبر اسلام صلى‌الله‌عليه‌و‌آله و شروع مهاجرت آن جناب به مدينه</w:t>
      </w:r>
      <w:r>
        <w:rPr>
          <w:rFonts w:eastAsia="IRNazanin" w:cs="IRNazanin"/>
          <w:color w:val="111111"/>
          <w:sz w:val="28"/>
          <w:szCs w:val="28"/>
          <w:rtl w:val="true"/>
          <w:lang w:bidi="fa-IR"/>
        </w:rPr>
        <w:t>.</w:t>
      </w:r>
    </w:p>
    <w:p>
      <w:pPr>
        <w:pStyle w:val="Heading4"/>
        <w:numPr>
          <w:ilvl w:val="3"/>
          <w:numId w:val="1"/>
        </w:numPr>
        <w:rPr/>
      </w:pPr>
      <w:bookmarkStart w:id="205" w:name="__RefHeading___Toc2032257_3224264995"/>
      <w:bookmarkStart w:id="206" w:name="_Toc76"/>
      <w:bookmarkEnd w:id="205"/>
      <w:r>
        <w:rPr>
          <w:rtl w:val="true"/>
        </w:rPr>
        <w:t>مهاجران يثرب</w:t>
      </w:r>
      <w:bookmarkEnd w:id="206"/>
    </w:p>
    <w:p>
      <w:pPr>
        <w:pStyle w:val="BookText"/>
        <w:rPr/>
      </w:pPr>
      <w:r>
        <w:rPr>
          <w:rFonts w:ascii="IRNazanin" w:hAnsi="IRNazanin" w:eastAsia="IRNazanin"/>
          <w:color w:val="111111"/>
          <w:sz w:val="28"/>
          <w:sz w:val="28"/>
          <w:szCs w:val="28"/>
          <w:rtl w:val="true"/>
          <w:lang w:bidi="fa-IR"/>
        </w:rPr>
        <w:t>آن شب شخص ديگرى هم همراه آن حضرت بوده كه او هند پسر ابى هاله، ربيب رسول اللّه صلى‌الله‌عليه‌و‌آله بود، كه مادرش خديجه سلام اللّه عليها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بعض روايات آمده و در روايت ديگرى رسيده كه ابوبكر و هندبن ابى هاله خواستند همراه رسول خدا صلى‌الله‌عليه‌و‌آله باشند، حضرت به آن‌ها دستور داد تا قبلاً در فلان نقطه از راه غار كه بر ايشان معلوم كرده بود، بروند و در آن‌جا بنشينند تا آن حضرت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با على عليه‌السلام در منزل بماند، و او را امر به صبر مى‌فرمود تا نماز مغرب و عشا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تاريكى اوايل شب بيرون آمد در حالى كه قريشيان دركمينش بودند، و اطراف خانه‌اش قدم مى‌زدند، و منتظر بودند تا نصف شب شود و مـردم بـه خواب روند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چنين وضعى بيرون شد در حالى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مى‌خواند و كفى</w:t>
      </w:r>
      <w:bookmarkStart w:id="207" w:name="pg12829_120684"/>
    </w:p>
    <w:p>
      <w:pPr>
        <w:pStyle w:val="BookText"/>
        <w:rPr/>
      </w:pPr>
      <w:bookmarkEnd w:id="207"/>
      <w:r>
        <w:rPr>
          <w:rFonts w:ascii="IRNazanin" w:hAnsi="IRNazanin" w:eastAsia="IRNazanin"/>
          <w:color w:val="111111"/>
          <w:sz w:val="28"/>
          <w:sz w:val="28"/>
          <w:szCs w:val="28"/>
          <w:rtl w:val="true"/>
          <w:lang w:bidi="fa-IR"/>
        </w:rPr>
        <w:t>خاك در دست داشت، آن را به سر قريشيان پاشيد، و در نتيجه هيچ يك از ايشان او را نديد، و او هم‌چنان پيش مى‌رفت تا به هند و ابى‌بكر رسيد، آن دو تن نيز برخاسته و در خدمتش به راه افتادند تا به غار رسيدند، و هند به دستور آن حضرت به مكه برگشت و رسول خـدا صلى‌الله‌عليه‌و‌آله و ابوبكر وارد غار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در ادامه داستان آن شب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شب بعد يك ثلث گذشت، على عليه‌السلام و هندبن ابى هاله به راه افتادند و در غار رسول خدا صلى‌الله‌عليه‌و‌آله را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هند دستور داد تا دو شتر براى او و همراهش خريدارى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راحله تهيه ديده‌ام كه با آن به يثرب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نمى‌گيرم مگر اين‌كه قيمتش را از من بستانى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قيمت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مركب‌هاى ابوبكر را به او بده، او نيز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على عليه‌السلام درباره بدهى‌ها و تعهداتى كه از مردم مكه به عهده داشت، و امانت‌هايى را كـه بـه وى سپرده بـودند، سفـارشاتى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قريشيان در ايام جاهليت محمد صلى‌الله‌عليه‌و‌آله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و به وى امانت مى‌سپردند، و او را حافظ اموال و متاع خود مى‌دانستند، همچنين اعرابى كه از اطراف در موسم حج به مكه مى‌آمدند همين كار را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هم‌چنان تا ايام رسالت آن حضرت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هجرت امانت‌هايى نزد آن حضرت گرد آمده بود و لذا به على عليه‌السلام فرمود تا همه روز صبح و شام در مسيل مكه جار بزند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نزد محمد صلى‌الله‌عليه‌و‌آله امانتى و يا طلبى دارد بيايد تا من امانتش را بـه او بـدهم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هميـن روايت اضـافه كرده كه رسول اللّه صلى‌الله‌عليه‌و‌آله به على عليه‌السلام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على، مردم مكه به تو آسيبى نمى‌رسانند تا به مدينه نزد من آيى، پس امانات مرا در جلو انظار مردم به صاحبانش برسان، و من فاطمه دخترم را به تو و تو و او را به خدا مى‌سپارم، و از او مى‌خواهم كه شما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خودت و براى فاطمه‌ها و براى هر كس كه بخواهد با تو هجرت كند، راحله و مركب خريدارى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هجرت‌كنندگان با على عليه‌السلام فاطمه دختر رسول اللّه صلى‌الله‌عليه‌و‌آله ، فاطمـه بنت اسـد مادر علـى عليه‌السلام ، فاطمـه دختر زبير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8" w:name="__RefHeading___Toc2032259_3224264995"/>
      <w:bookmarkStart w:id="209" w:name="_Toc77"/>
      <w:bookmarkEnd w:id="208"/>
      <w:r>
        <w:rPr>
          <w:rtl w:val="true"/>
        </w:rPr>
        <w:t>على به ياد آن شب شعر مى‌سرايد</w:t>
      </w:r>
      <w:r>
        <w:rPr>
          <w:rtl w:val="true"/>
        </w:rPr>
        <w:t>!</w:t>
      </w:r>
      <w:bookmarkStart w:id="210" w:name="pg12829_120685"/>
      <w:bookmarkEnd w:id="209"/>
    </w:p>
    <w:p>
      <w:pPr>
        <w:pStyle w:val="BookText"/>
        <w:rPr/>
      </w:pPr>
      <w:bookmarkEnd w:id="210"/>
      <w:r>
        <w:rPr>
          <w:rFonts w:ascii="Amiri" w:hAnsi="Amiri" w:eastAsia="Amiri" w:cs="Amiri"/>
          <w:color w:val="111111"/>
          <w:sz w:val="28"/>
          <w:sz w:val="28"/>
          <w:szCs w:val="28"/>
          <w:rtl w:val="true"/>
          <w:lang w:bidi="ar-SA"/>
        </w:rPr>
        <w:t>على عليه‌السلام به ياد آن شبى كه در بستر رسول اللّه صلى‌الله‌عليه‌و‌آله خوابيده بود، و به ياد آن سه شبى‌كه رسول اللّه صلى‌الله‌عليه‌و‌آله در غار بود، اين اشعار را سرود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جان خود حفظ كردم، بهترين كسى را كه بر زمين قدم نهاد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بهترين كسى را كه دور خانه كعبه و حجر اسماعيل طواف كرد،</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ترسيد مبادا نيرنگى به او بزنند،</w:t>
      </w:r>
    </w:p>
    <w:p>
      <w:pPr>
        <w:pStyle w:val="BookText"/>
        <w:rPr/>
      </w:pPr>
      <w:r>
        <w:rPr>
          <w:rFonts w:ascii="IRNazanin" w:hAnsi="IRNazanin" w:eastAsia="IRNazanin"/>
          <w:color w:val="111111"/>
          <w:sz w:val="28"/>
          <w:sz w:val="28"/>
          <w:szCs w:val="28"/>
          <w:rtl w:val="true"/>
          <w:lang w:bidi="fa-IR"/>
        </w:rPr>
        <w:t>پروردگار ذوالجلال من او را از مكر دشمن حفظ كرد،</w:t>
      </w:r>
    </w:p>
    <w:p>
      <w:pPr>
        <w:pStyle w:val="BookText"/>
        <w:rPr/>
      </w:pPr>
      <w:r>
        <w:rPr>
          <w:rFonts w:ascii="IRNazanin" w:hAnsi="IRNazanin" w:eastAsia="IRNazanin"/>
          <w:color w:val="111111"/>
          <w:sz w:val="28"/>
          <w:sz w:val="28"/>
          <w:szCs w:val="28"/>
          <w:rtl w:val="true"/>
          <w:lang w:bidi="fa-IR"/>
        </w:rPr>
        <w:t>من در بسترش خوابيدم، و مراقــب دشمنان بودم كه كى مرا پـاره پـاره مى‌كننــد،</w:t>
      </w:r>
    </w:p>
    <w:p>
      <w:pPr>
        <w:pStyle w:val="BookText"/>
        <w:rPr/>
      </w:pPr>
      <w:r>
        <w:rPr>
          <w:rFonts w:ascii="IRNazanin" w:hAnsi="IRNazanin" w:eastAsia="IRNazanin"/>
          <w:color w:val="111111"/>
          <w:sz w:val="28"/>
          <w:sz w:val="28"/>
          <w:szCs w:val="28"/>
          <w:rtl w:val="true"/>
          <w:lang w:bidi="fa-IR"/>
        </w:rPr>
        <w:t>در حالى كه خــود را براى كشته شدن و اسير گشتــن آماده كرده بودم،</w:t>
      </w:r>
    </w:p>
    <w:p>
      <w:pPr>
        <w:pStyle w:val="BookText"/>
        <w:rPr/>
      </w:pPr>
      <w:r>
        <w:rPr>
          <w:rFonts w:ascii="Amiri" w:hAnsi="Amiri" w:eastAsia="Amiri" w:cs="Amiri"/>
          <w:color w:val="111111"/>
          <w:sz w:val="28"/>
          <w:sz w:val="28"/>
          <w:szCs w:val="28"/>
          <w:rtl w:val="true"/>
          <w:lang w:bidi="ar-SA"/>
        </w:rPr>
        <w:t>رسول خدا در غار با ايمنى و آرامش بيتوته كرد،</w:t>
      </w:r>
    </w:p>
    <w:p>
      <w:pPr>
        <w:pStyle w:val="BookText"/>
        <w:rPr/>
      </w:pPr>
      <w:r>
        <w:rPr>
          <w:rFonts w:ascii="IRNazanin" w:hAnsi="IRNazanin" w:eastAsia="IRNazanin"/>
          <w:color w:val="111111"/>
          <w:sz w:val="28"/>
          <w:sz w:val="28"/>
          <w:szCs w:val="28"/>
          <w:rtl w:val="true"/>
          <w:lang w:bidi="fa-IR"/>
        </w:rPr>
        <w:t>آرى، در غار و در حفظ خدا و پوشش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ايستاد، و آن‌گاه برايـش مهــار شــد شتـرانى پليد پــا،</w:t>
      </w:r>
    </w:p>
    <w:p>
      <w:pPr>
        <w:pStyle w:val="BookText"/>
        <w:rPr/>
      </w:pPr>
      <w:r>
        <w:rPr>
          <w:rFonts w:ascii="Amiri" w:hAnsi="Amiri" w:eastAsia="Amiri" w:cs="Amiri"/>
          <w:color w:val="111111"/>
          <w:sz w:val="28"/>
          <w:sz w:val="28"/>
          <w:szCs w:val="28"/>
          <w:rtl w:val="true"/>
          <w:lang w:bidi="ar-SA"/>
        </w:rPr>
        <w:t>شتـرانى كه به هــر سـو راه مى‌افتادنــد، و بيابان را قطع مى‌كردند</w:t>
      </w:r>
      <w:r>
        <w:rPr>
          <w:rFonts w:eastAsia="Amiri" w:cs="Amiri" w:ascii="Amiri" w:hAnsi="Amiri"/>
          <w:color w:val="111111"/>
          <w:sz w:val="28"/>
          <w:szCs w:val="28"/>
          <w:rtl w:val="true"/>
          <w:lang w:bidi="ar-SA"/>
        </w:rPr>
        <w:t>!</w:t>
      </w:r>
      <w:r>
        <w:rPr>
          <w:rStyle w:val="FootnoteAnchor"/>
          <w:rtl w:val="true"/>
        </w:rPr>
        <w:footnoteReference w:id="42"/>
      </w:r>
    </w:p>
    <w:p>
      <w:pPr>
        <w:pStyle w:val="Heading3"/>
        <w:numPr>
          <w:ilvl w:val="2"/>
          <w:numId w:val="1"/>
        </w:numPr>
        <w:rPr/>
      </w:pPr>
      <w:bookmarkStart w:id="211" w:name="__RefHeading___Toc2032261_3224264995"/>
      <w:bookmarkStart w:id="212" w:name="_Toc78"/>
      <w:bookmarkEnd w:id="211"/>
      <w:r>
        <w:rPr>
          <w:rtl w:val="true"/>
        </w:rPr>
        <w:t xml:space="preserve">هجرت رسول اللّه </w:t>
      </w:r>
      <w:r>
        <w:rPr>
          <w:rtl w:val="true"/>
        </w:rPr>
        <w:t>«</w:t>
      </w:r>
      <w:r>
        <w:rPr>
          <w:rtl w:val="true"/>
        </w:rPr>
        <w:t>ص</w:t>
      </w:r>
      <w:r>
        <w:rPr>
          <w:rtl w:val="true"/>
        </w:rPr>
        <w:t>»</w:t>
      </w:r>
      <w:bookmarkEnd w:id="21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3" w:name="__RefHeading___Toc2032263_3224264995"/>
      <w:bookmarkStart w:id="214" w:name="_Toc79"/>
      <w:bookmarkEnd w:id="213"/>
      <w:r>
        <w:rPr>
          <w:rtl w:val="true"/>
        </w:rPr>
        <w:t>آغـاز هجـرت به سـوى مدينه</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تَنْصُرُوهُ فَقَدْ نَصَرَهُ اللّهُ اِذْ اَخْرَجَهُ الَّذينَ كَفَرُوا ثانِىَ اثْنَيْنِ اِذْهُما فِى الْغـارِ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آن برهه از تاريخ اسلام را بيان مى‌كند كه تاريخ هجرت از آن لحظات آغاز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بى‌يار و بى‌كس از مدينه بيرون آمده بود و دشمنان قصــد جانــش كــرده بودنــد، ولى خداونــد متعــال با جنــودى كه بـراى كســى قابل‌رؤيت نبود يارى‌اش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مؤمنين او را يارى نكنيد، بارى خداوند يارى خود را نسبت به او هويدا ساخت، و همه به ياد داريد در آن روزى كه احدى ياور و دافع از او نبود، و دشمنان بى‌شمار او با هم يكدل و يك جهت براى كشتنش از هر طرف احاطه‌اش كردند، و او ناگزير شد به اين‌كه از مكه بيرون رود، و جز يك نفر با او نبود، در آن موقعى كه در غار جاى گرفته و به همراه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مى‌بينى اندوهناك مشو كه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يارى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خدا چگونه يارى‌اش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او نازل، و او را با لشكريان نامرئى كه به چشم شما نمى‌آمدند، تأييد فرمود، و كلمه آنان كه كفر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حكمى را كه بر وجوب قتل او صادر كردند، و دنبالش دست به اقدام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خنثى و مغلوب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كلمه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وعده نصرت و اظهار دين و اتمام نورى كه به پيغمبرش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عزيز و مقتدرى است كه هرگز مغلوب نمى‌گردد، و حكيمى است كه هرگز دچار جهل نمى‌شود، و در اراده و فعلش دچار خبط و اشتباه نمى‌شود</w:t>
      </w:r>
      <w:r>
        <w:rPr>
          <w:rFonts w:eastAsia="IRNazanin" w:cs="IRNazanin"/>
          <w:color w:val="111111"/>
          <w:sz w:val="28"/>
          <w:szCs w:val="28"/>
          <w:rtl w:val="true"/>
          <w:lang w:bidi="fa-IR"/>
        </w:rPr>
        <w:t>!»</w:t>
      </w:r>
      <w:bookmarkStart w:id="215" w:name="pg12829_120687"/>
    </w:p>
    <w:p>
      <w:pPr>
        <w:pStyle w:val="BookText"/>
        <w:rPr/>
      </w:pPr>
      <w:bookmarkEnd w:id="215"/>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اشاره شده غار حرا نيست، بلكه غارى است در كوه ثـور كه در چهار فرسخى مكه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اشاره رفته، بنا بر قول 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اندوهى است كه از ترس ناشى مى‌شود، يعنى رسول‌خدا صلى‌الله‌عليه‌و‌آله به همراهش ابوبكر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ترس تنهايــى و غربت و بى‌كسى ما، و فراوانى و يكدلى دشمنان من، و اين‌كــه مــرا تعقيــب كرده‌اند، غم مخــور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خداى سبحــان با ماســت، او مرا بـر دشمنــان يــارى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اين است كه خداوند سكينت خود را بر رسول گرامى خود نازل، و رسول خويش را به جنودى كه دشمنان نمى‌ديدند، تأييد فرمود، و آن جنود دشمنان را از راه‌هاى مختلفى از وى دفع مى‌كردند، و آن راه‌هاى مختلف همان عواملى بـود كـه در انصـراف مردم از وارد شدن در غار و دستگير كردن آن جناب مؤثر بود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216" w:name="__RefHeading___Toc2032265_3224264995"/>
      <w:bookmarkStart w:id="217" w:name="_Toc80"/>
      <w:bookmarkEnd w:id="216"/>
      <w:r>
        <w:rPr>
          <w:rtl w:val="true"/>
        </w:rPr>
        <w:t xml:space="preserve">جزئياتى از هجرت رسول اللّه </w:t>
      </w:r>
      <w:r>
        <w:rPr>
          <w:rtl w:val="true"/>
        </w:rPr>
        <w:t>«</w:t>
      </w:r>
      <w:r>
        <w:rPr>
          <w:rtl w:val="true"/>
        </w:rPr>
        <w:t>ص</w:t>
      </w:r>
      <w:r>
        <w:rPr>
          <w:rtl w:val="true"/>
        </w:rPr>
        <w:t>»</w:t>
      </w:r>
      <w:bookmarkEnd w:id="217"/>
    </w:p>
    <w:p>
      <w:pPr>
        <w:pStyle w:val="BookText"/>
        <w:rPr/>
      </w:pPr>
      <w:r>
        <w:rPr>
          <w:rFonts w:ascii="IRNazanin" w:hAnsi="IRNazanin" w:eastAsia="IRNazanin"/>
          <w:color w:val="111111"/>
          <w:sz w:val="28"/>
          <w:sz w:val="28"/>
          <w:szCs w:val="28"/>
          <w:rtl w:val="true"/>
          <w:lang w:bidi="fa-IR"/>
        </w:rPr>
        <w:t>در چگونگى خروج رسول اللّه صلى‌الله‌عليه‌و‌آله از مكه به طرف غار ثور، از مجموع روايات اسلامى، چنين برمى‌آيد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شبى كه قريش قصد جان پيامبر اكرم را كرده بودند و شبانه به خوابگاه آن حضرت حمله بردند و على عليه‌السلام را در بستر آن جناب يافتند، صبحگاهان به جستجو و تعقيب رسول خدا صلى‌الله‌عليه‌و‌آله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زير نشان مى‌دهد كه قبل از حمله به خوابگاه آن حضرت، جوانان مسلح قريش اطراف خانه آن حضرت را محاصره كرده و در نظر گرفته بودند، و رسول خدا صلى‌الله‌عليه‌و‌آله از ميان آنان رد شده و به طـرف خارج از شهر حركـت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اين جريان را روايت زير بيان مى‌كند</w:t>
      </w:r>
      <w:r>
        <w:rPr>
          <w:rFonts w:eastAsia="IRNazanin" w:cs="IRNazanin"/>
          <w:color w:val="111111"/>
          <w:sz w:val="28"/>
          <w:szCs w:val="28"/>
          <w:rtl w:val="true"/>
          <w:lang w:bidi="fa-IR"/>
        </w:rPr>
        <w:t>:)</w:t>
      </w:r>
    </w:p>
    <w:p>
      <w:pPr>
        <w:pStyle w:val="Heading4"/>
        <w:numPr>
          <w:ilvl w:val="3"/>
          <w:numId w:val="1"/>
        </w:numPr>
        <w:rPr/>
      </w:pPr>
      <w:bookmarkStart w:id="218" w:name="__RefHeading___Toc2032267_3224264995"/>
      <w:bookmarkStart w:id="219" w:name="_Toc81"/>
      <w:bookmarkEnd w:id="218"/>
      <w:r>
        <w:rPr>
          <w:rtl w:val="true"/>
        </w:rPr>
        <w:t>خروج از محاصره قريش</w:t>
      </w:r>
      <w:bookmarkEnd w:id="21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صلى‌الله‌عليه‌و‌آله وقتى از منزل بيرون آمد كه قريش درب خانه آن جناب نشسته بودند، لاجرم مشتى از ريگ زمين برداشت و بر سر آنان پاشيد، در حالى كه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 وَ الْقُــرْآنِ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ميان آنان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ميان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هستيد؟ گفتنــد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محمديم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قســم او از ميان شما عبور كرد و رفــت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خـدا قســم مـا او را نديديــم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برخاستنــد، در</w:t>
      </w:r>
      <w:bookmarkStart w:id="220" w:name="pg12829_120688"/>
    </w:p>
    <w:p>
      <w:pPr>
        <w:pStyle w:val="BookText"/>
        <w:rPr/>
      </w:pPr>
      <w:bookmarkEnd w:id="220"/>
      <w:r>
        <w:rPr>
          <w:rFonts w:ascii="IRNazanin" w:hAnsi="IRNazanin" w:eastAsia="IRNazanin"/>
          <w:color w:val="111111"/>
          <w:sz w:val="28"/>
          <w:sz w:val="28"/>
          <w:szCs w:val="28"/>
          <w:rtl w:val="true"/>
          <w:lang w:bidi="fa-IR"/>
        </w:rPr>
        <w:t>حالى كه خـاك‌ها را از سر خود تكــان مى‌دادنــد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خوابگــاه آن حضــرت حملـه بردنـد و او را نيافتند</w:t>
      </w:r>
      <w:r>
        <w:rPr>
          <w:rFonts w:eastAsia="IRNazanin" w:cs="IRNazanin"/>
          <w:color w:val="111111"/>
          <w:sz w:val="28"/>
          <w:szCs w:val="28"/>
          <w:rtl w:val="true"/>
          <w:lang w:bidi="fa-IR"/>
        </w:rPr>
        <w:t>.</w:t>
      </w:r>
    </w:p>
    <w:p>
      <w:pPr>
        <w:pStyle w:val="Heading4"/>
        <w:numPr>
          <w:ilvl w:val="3"/>
          <w:numId w:val="1"/>
        </w:numPr>
        <w:rPr/>
      </w:pPr>
      <w:bookmarkStart w:id="221" w:name="__RefHeading___Toc2032269_3224264995"/>
      <w:bookmarkStart w:id="222" w:name="_Toc82"/>
      <w:bookmarkEnd w:id="221"/>
      <w:r>
        <w:rPr>
          <w:rtl w:val="true"/>
        </w:rPr>
        <w:t>همراهى ابوبكر</w:t>
      </w:r>
      <w:bookmarkEnd w:id="222"/>
    </w:p>
    <w:p>
      <w:pPr>
        <w:pStyle w:val="BookText"/>
        <w:rPr/>
      </w:pPr>
      <w:r>
        <w:rPr>
          <w:rFonts w:ascii="IRNazanin" w:hAnsi="IRNazanin" w:eastAsia="IRNazanin"/>
          <w:color w:val="111111"/>
          <w:sz w:val="28"/>
          <w:sz w:val="28"/>
          <w:szCs w:val="28"/>
          <w:rtl w:val="true"/>
          <w:lang w:bidi="fa-IR"/>
        </w:rPr>
        <w:t>بعد از آن‌كه رسول خدا صلى‌الله‌عليه‌و‌آله شبانه از خانه بيرون آمد، ابوبكر ديد كه آن حضرت از شهر بيرون مى‌رود، لذا به دنبالش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صداى‌حركت ابوبكر به‌گوش رسول‌اللّه صلى‌الله‌عليه‌و‌آله رسيد و ترسيــد كه مبادا يكى از دشمنان باشد كه در جستجوى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ابوبكر اين معنــا را احســاس كرد، شروع كـرد به سرفه كــردن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صداى او را شناخت و به خاطر او ايستاد تا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ابوبكـر به دنبال آن جنـاب بود تا به غار رسيدند</w:t>
      </w:r>
      <w:r>
        <w:rPr>
          <w:rFonts w:eastAsia="IRNazanin" w:cs="IRNazanin"/>
          <w:color w:val="111111"/>
          <w:sz w:val="28"/>
          <w:szCs w:val="28"/>
          <w:rtl w:val="true"/>
          <w:lang w:bidi="fa-IR"/>
        </w:rPr>
        <w:t>.</w:t>
      </w:r>
    </w:p>
    <w:p>
      <w:pPr>
        <w:pStyle w:val="Heading4"/>
        <w:numPr>
          <w:ilvl w:val="3"/>
          <w:numId w:val="1"/>
        </w:numPr>
        <w:rPr/>
      </w:pPr>
      <w:bookmarkStart w:id="223" w:name="__RefHeading___Toc2032271_3224264995"/>
      <w:bookmarkStart w:id="224" w:name="_Toc83"/>
      <w:bookmarkEnd w:id="223"/>
      <w:r>
        <w:rPr>
          <w:rtl w:val="true"/>
        </w:rPr>
        <w:t>تعقيـب تـا غار</w:t>
      </w:r>
      <w:bookmarkEnd w:id="224"/>
    </w:p>
    <w:p>
      <w:pPr>
        <w:pStyle w:val="BookText"/>
        <w:rPr/>
      </w:pPr>
      <w:r>
        <w:rPr>
          <w:rFonts w:ascii="IRNazanin" w:hAnsi="IRNazanin" w:eastAsia="IRNazanin"/>
          <w:color w:val="111111"/>
          <w:sz w:val="28"/>
          <w:sz w:val="28"/>
          <w:szCs w:val="28"/>
          <w:rtl w:val="true"/>
          <w:lang w:bidi="fa-IR"/>
        </w:rPr>
        <w:t>رسول خدا صلى‌الله‌عليه‌و‌آله با ابوبكر به غار ثور رفتند و داخل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ايشان عنكبوت‌ها تار به در آن غار تنيدند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صبحگاهان قريش به جستجوى آن حضرت برخاستند، و نزد مردى قيافه‌شناس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جاى پاى آن حضرت را از در منزلش گرفت و هم‌چنان پيش رفت تا به در غار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غار درختى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قيافه‌شناس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مورد نظر شما از اين‌جا تجاوز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ابوبكر در اندوه شـد، و رسـول خـدا صلى‌الله‌عليه‌و‌آله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غم مخور كه خدا با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رسول خدا صلى‌الله‌عليه‌و‌آله در آن شب وارد غار شد، خداوند درختى را به امر خود در برابر روى پيغمبرش رويانيد، به طورى كه به كلى آن حضرت را از چشم بينندگان پوشانيد، و عنكبوت را دستور داد تا دم غار در برابر رسول خدا صلى‌الله‌عليه‌و‌آله تار تنيد، و با تارهاى خود آن جناب را از بينندگان مستور ساخت، و دو كبوتر وحشى را دستور داد تـا در دهـانه غـار بـايستنـد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قريش كه هر يك از دودمانى بودند با چوبدستى‌ها و شمشيرها و چماق‌ها پيدا شدند و هم‌چنان نزديك مى‌شدند تا آن‌جا كه فاصله‌شان با آن جـنـاب بيـش از چـهـل ذراع نمـانـد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ميان يكى از ايشان به عجله نزديك شد، و نگاهى به در غار انداخت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بقيــه نفرات پرسيدند چرا داخــل غار را جستجــو نكردى؟ 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w:t>
      </w:r>
      <w:bookmarkStart w:id="225" w:name="pg12829_120689"/>
    </w:p>
    <w:p>
      <w:pPr>
        <w:pStyle w:val="BookText"/>
        <w:rPr/>
      </w:pPr>
      <w:bookmarkEnd w:id="225"/>
      <w:r>
        <w:rPr>
          <w:rFonts w:ascii="Amiri" w:hAnsi="Amiri" w:eastAsia="Amiri" w:cs="Amiri"/>
          <w:color w:val="111111"/>
          <w:sz w:val="28"/>
          <w:sz w:val="28"/>
          <w:szCs w:val="28"/>
          <w:rtl w:val="true"/>
          <w:lang w:bidi="ar-SA"/>
        </w:rPr>
        <w:t>جفــت كبوتر وحشى در دهانه غــار ديدم و فهميـدم كه معقول نيست كسى در غار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 عنكبوتى كه من مى‌بينم اين قدر قديمى است كه گويا قبل از تولدمحمد در اين‌جا تنيده‌شده است</w:t>
      </w:r>
      <w:r>
        <w:rPr>
          <w:rFonts w:eastAsia="IRNazanin" w:cs="IRNazanin"/>
          <w:color w:val="111111"/>
          <w:sz w:val="28"/>
          <w:szCs w:val="28"/>
          <w:rtl w:val="true"/>
          <w:lang w:bidi="fa-IR"/>
        </w:rPr>
        <w:t>!</w:t>
      </w:r>
    </w:p>
    <w:p>
      <w:pPr>
        <w:pStyle w:val="Heading4"/>
        <w:numPr>
          <w:ilvl w:val="3"/>
          <w:numId w:val="1"/>
        </w:numPr>
        <w:rPr/>
      </w:pPr>
      <w:bookmarkStart w:id="226" w:name="__RefHeading___Toc2032273_3224264995"/>
      <w:bookmarkStart w:id="227" w:name="_Toc84"/>
      <w:bookmarkEnd w:id="226"/>
      <w:r>
        <w:rPr>
          <w:rtl w:val="true"/>
        </w:rPr>
        <w:t>اقامت در غار تا حركت به مدينه</w:t>
      </w:r>
      <w:bookmarkEnd w:id="227"/>
    </w:p>
    <w:p>
      <w:pPr>
        <w:pStyle w:val="BookText"/>
        <w:rPr/>
      </w:pPr>
      <w:r>
        <w:rPr>
          <w:rFonts w:ascii="Amiri" w:hAnsi="Amiri" w:eastAsia="Amiri" w:cs="Amiri"/>
          <w:color w:val="111111"/>
          <w:sz w:val="28"/>
          <w:sz w:val="28"/>
          <w:szCs w:val="28"/>
          <w:rtl w:val="true"/>
          <w:lang w:bidi="ar-SA"/>
        </w:rPr>
        <w:t>رسول اللّه صلى‌الله‌عليه‌و‌آله و ابوبكر سه روز تمام در غار بودند، تنها على‌بن ابيطالب عليه‌السلام و عامربن فهميده با ايشان ارتباط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برايشان غذا مى‌آورد، و على عليه‌السلام تجهيــزات سفر را فراهــم مى‌نمـود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عليه‌السلام سه شتر از شتران بحرين خريدارى كرد و مردى دليل و راهنما براى آنان اجير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پاسى از شب گذشت، على عليه‌السلام شتران و راهنما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و ابوبكر هر يك بر راحله و مركب خويش سوار شدند و به طرف مدينه حركت كردند، در حالى كه قريش به هر سو در جستجوى آن جناب شخصى را گسيل داشتـه بودند</w:t>
      </w:r>
      <w:r>
        <w:rPr>
          <w:rFonts w:eastAsia="IRNazanin" w:cs="IRNazanin"/>
          <w:color w:val="111111"/>
          <w:sz w:val="28"/>
          <w:szCs w:val="28"/>
          <w:rtl w:val="true"/>
          <w:lang w:bidi="fa-IR"/>
        </w:rPr>
        <w:t>.</w:t>
      </w:r>
    </w:p>
    <w:p>
      <w:pPr>
        <w:pStyle w:val="Heading4"/>
        <w:numPr>
          <w:ilvl w:val="3"/>
          <w:numId w:val="1"/>
        </w:numPr>
        <w:rPr/>
      </w:pPr>
      <w:bookmarkStart w:id="228" w:name="__RefHeading___Toc2032275_3224264995"/>
      <w:bookmarkStart w:id="229" w:name="_Toc85"/>
      <w:bookmarkEnd w:id="228"/>
      <w:r>
        <w:rPr>
          <w:rtl w:val="true"/>
        </w:rPr>
        <w:t xml:space="preserve">پيام رسول اللّه </w:t>
      </w:r>
      <w:r>
        <w:rPr>
          <w:rtl w:val="true"/>
        </w:rPr>
        <w:t>«</w:t>
      </w:r>
      <w:r>
        <w:rPr>
          <w:rtl w:val="true"/>
        </w:rPr>
        <w:t>ص</w:t>
      </w:r>
      <w:r>
        <w:rPr>
          <w:rtl w:val="true"/>
        </w:rPr>
        <w:t xml:space="preserve">» </w:t>
      </w:r>
      <w:r>
        <w:rPr>
          <w:rtl w:val="true"/>
        </w:rPr>
        <w:t xml:space="preserve">به على </w:t>
      </w:r>
      <w:r>
        <w:rPr>
          <w:rtl w:val="true"/>
        </w:rPr>
        <w:t>«</w:t>
      </w:r>
      <w:r>
        <w:rPr>
          <w:rtl w:val="true"/>
        </w:rPr>
        <w:t>ع</w:t>
      </w:r>
      <w:r>
        <w:rPr>
          <w:rtl w:val="true"/>
        </w:rPr>
        <w:t>»</w:t>
      </w:r>
      <w:bookmarkEnd w:id="229"/>
    </w:p>
    <w:p>
      <w:pPr>
        <w:pStyle w:val="BookText"/>
        <w:rPr/>
      </w:pPr>
      <w:r>
        <w:rPr>
          <w:rFonts w:ascii="IRNazanin" w:hAnsi="IRNazanin" w:eastAsia="IRNazanin"/>
          <w:color w:val="111111"/>
          <w:sz w:val="28"/>
          <w:sz w:val="28"/>
          <w:szCs w:val="28"/>
          <w:rtl w:val="true"/>
          <w:lang w:bidi="fa-IR"/>
        </w:rPr>
        <w:t>رسول خدا صلى‌الله‌عليه‌و‌آله سه روز در آن غار بماند و بعد از سه روز خداى تعالى اجازه مهاجرتش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بيرون رو كه بعد ابيطالب ديگر تو را در آن ياورى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رســول خــدا صلى‌الله‌عليه‌و‌آله از غار بيــرون آمد، و در راه بــه چوپانــى از قريشيــان برخورد كــه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ابــن اريقـط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حضـرت او را نـزد خـود طلبيـد و فرمــود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ابن اريقط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تو را بر خون خود امين گردانم، آيا حاضر هستى به اين امـانت خيـانت نكنى؟ عرض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صورت، به خدا سوگند، تو را حراست و حفاظت مى‌كنم، و احدى را به سوى تو دلالت و راهنمايى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بگو ببينم قصد كجا دارى اى محمد؟ 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طرف يثرب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بدان طرف مى‌روى، راهى به تو نشان مى‌دهم كه احدى آن راه را بلـد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نزد على رو، و به وى بشارت بده كه خداوند به من اجازه مهاجرت داد</w:t>
      </w:r>
      <w:r>
        <w:rPr>
          <w:rFonts w:eastAsia="IRNazanin" w:cs="IRNazanin"/>
          <w:color w:val="111111"/>
          <w:sz w:val="28"/>
          <w:szCs w:val="28"/>
          <w:rtl w:val="true"/>
          <w:lang w:bidi="fa-IR"/>
        </w:rPr>
        <w:t>!</w:t>
      </w:r>
      <w:bookmarkStart w:id="230" w:name="pg12829_120690"/>
    </w:p>
    <w:p>
      <w:pPr>
        <w:pStyle w:val="BookText"/>
        <w:rPr/>
      </w:pPr>
      <w:bookmarkEnd w:id="230"/>
      <w:r>
        <w:rPr>
          <w:rFonts w:ascii="Amiri" w:hAnsi="Amiri" w:eastAsia="Amiri" w:cs="Amiri"/>
          <w:color w:val="111111"/>
          <w:sz w:val="28"/>
          <w:sz w:val="28"/>
          <w:szCs w:val="28"/>
          <w:rtl w:val="true"/>
          <w:lang w:bidi="ar-SA"/>
        </w:rPr>
        <w:t>اينك اسباب سفر و مركب برايم آماده ساز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اسماء دخترم برو و به وى بگو براى من دو تا مركب و زاد راه فراهم كند، و داستان ما را به عامربن فهيره اعلام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عامر بن فهيره قبلاً از غلامان ابوبكــر بود كه بعدا اسلام آورده بــود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وى بگو دو راحلــه مرا با مقــدارى زاد راه بــردارد و بياورد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اريقط نزد على عليه‌السلام آمد و داستان را به عرضش رسانيد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ابيطالب عليه‌السلام زاد و راحله را براى آن حضــرت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عامربن فهيره هم زاد و دو راحله ابى‌بكر را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خــدا صلى‌الله‌عليه‌و‌آله از غار بيرون آمد و سوار شــد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اريقــط آن جناب را از راه نخله كه در ميــان كوه‌هــا به سوى مدينــه امتداد داشت، حركــت داد، و هيچ جا به جاده معمولــى بر نخوردنـد، مگر در قديــد كه در آن‌جا به منــزل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آمدند</w:t>
      </w:r>
      <w:r>
        <w:rPr>
          <w:rFonts w:eastAsia="IRNazanin" w:cs="IRNazanin"/>
          <w:color w:val="111111"/>
          <w:sz w:val="28"/>
          <w:szCs w:val="28"/>
          <w:rtl w:val="true"/>
          <w:lang w:bidi="fa-IR"/>
        </w:rPr>
        <w:t>.</w:t>
      </w:r>
    </w:p>
    <w:p>
      <w:pPr>
        <w:pStyle w:val="Heading4"/>
        <w:numPr>
          <w:ilvl w:val="3"/>
          <w:numId w:val="1"/>
        </w:numPr>
        <w:rPr/>
      </w:pPr>
      <w:bookmarkStart w:id="231" w:name="__RefHeading___Toc2032277_3224264995"/>
      <w:bookmarkStart w:id="232" w:name="_Toc86"/>
      <w:bookmarkEnd w:id="231"/>
      <w:r>
        <w:rPr>
          <w:rtl w:val="true"/>
        </w:rPr>
        <w:t>حوادث بين راه مدينه</w:t>
      </w:r>
      <w:bookmarkEnd w:id="232"/>
    </w:p>
    <w:p>
      <w:pPr>
        <w:pStyle w:val="BookText"/>
        <w:rPr/>
      </w:pPr>
      <w:r>
        <w:rPr>
          <w:rFonts w:ascii="IRNazanin" w:hAnsi="IRNazanin" w:eastAsia="IRNazanin"/>
          <w:color w:val="111111"/>
          <w:sz w:val="28"/>
          <w:sz w:val="28"/>
          <w:szCs w:val="28"/>
          <w:rtl w:val="true"/>
          <w:lang w:bidi="fa-IR"/>
        </w:rPr>
        <w:t>سُراقة‌بن جُعْشَم از مكه به قصد كشتن رسول اللّه صلى‌الله‌عليه‌و‌آله بيرون آمد، و او را تعقيب كرد، شايد با كشتن آن حضرت در ميان قريش افتخارى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تعقيب بود تا آن جناب را پيدا نمود، و آن قدر نزديك شد كه ديگر خاطر جمع شد به هدف خود رسيده است، و لكن به طور ناگهانى چهار پاى اسبش به زمين فرو رفت و به‌كلى در زمين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سُراقه بسيار تعجب كرد، زيرا مى‌ديد زمين آن‌جا زمين نرمى نيست كه پاى اسب فــرو رود، آن هم تا شكم، بلكه اتفاقـا زمين بسيار سختى است، فهميد كه اين قضيه يك امر آسمانى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دير بجنبد ممكن اســت خودش هـم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فرياد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اسب مرا رها كند، و من ذمه خدا را به گردن مى‌گيــرم، كه احــدى را به راهى كه در پيــش گرفته‌اى، راهنمايــى نكنم، و نگويم كه من محمد را كجـا ديـده‌ام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دعا كرد و اسب او به آسانى رها شد كه گويى پاهايش را با يك گره جوزى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سراقه مردى بسيار زيرك و دورانديش بود، و از اين پيش‌آمد چنين احساس كرد كه به زودى برايش پيش‌آمد ديگرى روى خواهد كرد، لذا به رسول‌اللّه صلى‌الله‌عليه‌و‌آله عرض كرد كه يك خط امان برايش بنويسد، آن جناب هم وى را امان‌نامه داد و او برگشــت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3" w:name="__RefHeading___Toc2032279_3224264995"/>
      <w:bookmarkStart w:id="234" w:name="_Toc87"/>
      <w:bookmarkEnd w:id="233"/>
      <w:r>
        <w:rPr>
          <w:rtl w:val="true"/>
        </w:rPr>
        <w:t xml:space="preserve">استقبـال مدينـه از رسـول اللّه </w:t>
      </w:r>
      <w:r>
        <w:rPr>
          <w:rtl w:val="true"/>
        </w:rPr>
        <w:t>«</w:t>
      </w:r>
      <w:r>
        <w:rPr>
          <w:rtl w:val="true"/>
        </w:rPr>
        <w:t>ص</w:t>
      </w:r>
      <w:r>
        <w:rPr>
          <w:rtl w:val="true"/>
        </w:rPr>
        <w:t>»</w:t>
      </w:r>
      <w:bookmarkStart w:id="235" w:name="pg12829_120691"/>
      <w:bookmarkEnd w:id="234"/>
    </w:p>
    <w:p>
      <w:pPr>
        <w:pStyle w:val="BookText"/>
        <w:rPr/>
      </w:pPr>
      <w:bookmarkEnd w:id="235"/>
      <w:r>
        <w:rPr>
          <w:rFonts w:ascii="IRNazanin" w:hAnsi="IRNazanin" w:eastAsia="IRNazanin"/>
          <w:color w:val="111111"/>
          <w:sz w:val="28"/>
          <w:sz w:val="28"/>
          <w:szCs w:val="28"/>
          <w:rtl w:val="true"/>
          <w:lang w:bidi="fa-IR"/>
        </w:rPr>
        <w:t xml:space="preserve">انصــار از بيرون آمــدن رسول خدا صلى‌الله‌عليه‌و‌آله از مكــه خبردار شده بودنــد، و در انتظار رسيدنش دقيقــه شمارى مى‌كردنــد، تا آن‌كه در محلــه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نقطــه‌اى كه بعدا مسجد قبا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بديدند، و چيزى نگذشت كه خبر ورودش در همه شهر پيچيــد، و مرد و زن خوشحــال و خندان به يكديگــر بشارت‌گويــان، به استقبالش شتافتند</w:t>
      </w:r>
      <w:r>
        <w:rPr>
          <w:rFonts w:eastAsia="IRNazanin" w:cs="IRNazanin"/>
          <w:color w:val="111111"/>
          <w:sz w:val="28"/>
          <w:szCs w:val="28"/>
          <w:rtl w:val="true"/>
          <w:lang w:bidi="fa-IR"/>
        </w:rPr>
        <w:t>!</w:t>
      </w:r>
      <w:r>
        <w:rPr>
          <w:rStyle w:val="FootnoteAnchor"/>
          <w:rtl w:val="true"/>
        </w:rPr>
        <w:footnoteReference w:id="44"/>
      </w:r>
    </w:p>
    <w:p>
      <w:pPr>
        <w:pStyle w:val="Heading2"/>
        <w:numPr>
          <w:ilvl w:val="1"/>
          <w:numId w:val="1"/>
        </w:numPr>
        <w:rPr/>
      </w:pPr>
      <w:bookmarkStart w:id="236" w:name="__RefHeading___Toc2032281_3224264995"/>
      <w:bookmarkStart w:id="237" w:name="_Toc88"/>
      <w:bookmarkEnd w:id="236"/>
      <w:r>
        <w:rPr>
          <w:rtl w:val="true"/>
        </w:rPr>
        <w:t>مدينةالنبي</w:t>
      </w:r>
      <w:r>
        <w:rPr>
          <w:rtl w:val="true"/>
        </w:rPr>
        <w:t>(</w:t>
      </w:r>
      <w:r>
        <w:rPr>
          <w:rtl w:val="true"/>
        </w:rPr>
        <w:t>جامعه صالح اسلامي</w:t>
      </w:r>
      <w:r>
        <w:rPr>
          <w:rtl w:val="true"/>
        </w:rPr>
        <w:t>)</w:t>
      </w:r>
      <w:bookmarkEnd w:id="237"/>
    </w:p>
    <w:p>
      <w:pPr>
        <w:pStyle w:val="Heading3"/>
        <w:numPr>
          <w:ilvl w:val="2"/>
          <w:numId w:val="1"/>
        </w:numPr>
        <w:rPr/>
      </w:pPr>
      <w:bookmarkStart w:id="238" w:name="__RefHeading___Toc2032283_3224264995"/>
      <w:bookmarkStart w:id="239" w:name="_Toc89"/>
      <w:bookmarkEnd w:id="238"/>
      <w:r>
        <w:rPr>
          <w:rtl w:val="true"/>
        </w:rPr>
        <w:t>مدينه فاضله</w:t>
      </w:r>
      <w:r>
        <w:rPr>
          <w:rtl w:val="true"/>
        </w:rPr>
        <w:t>(</w:t>
      </w:r>
      <w:r>
        <w:rPr>
          <w:rtl w:val="true"/>
        </w:rPr>
        <w:t>وعده جامعه موعود در قرآن</w:t>
      </w:r>
      <w:r>
        <w:rPr>
          <w:rtl w:val="true"/>
        </w:rPr>
        <w:t>)</w:t>
      </w:r>
      <w:bookmarkEnd w:id="23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0" w:name="__RefHeading___Toc2032285_3224264995"/>
      <w:bookmarkStart w:id="241" w:name="_Toc90"/>
      <w:bookmarkEnd w:id="240"/>
      <w:r>
        <w:rPr>
          <w:rtl w:val="true"/>
        </w:rPr>
        <w:t>وعده حكومت صالحين</w:t>
      </w:r>
      <w:bookmarkStart w:id="242" w:name="pg12829_120693"/>
      <w:bookmarkEnd w:id="241"/>
    </w:p>
    <w:p>
      <w:pPr>
        <w:pStyle w:val="BookText"/>
        <w:rPr/>
      </w:pPr>
      <w:bookmarkEnd w:id="2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امَنُوا مِنْكُمْ وَ عَمِلُواالصّالِحاتِ لَيَسْتَخْلِفَنَّهُمْ فِى‌الاَرْضِ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وعده جميلى است كه به مؤمنين، آن‌ها كه عمل صالح هم دارند،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وعده مى‌دهد كه به زودى جامعه صالحى مخصوص به خودشان برايشان درست مى‌كند و زمين را در اختيارشان مى‌گذارد و دين‌شان را در زمين متمكن مى‌سازد و امنيت را جايگزين ترسى كه داشتند، مى‌كند، امنيتى كه ديگر از منافقين و كيد آنان و از كفار و جلوگيرى‌هايشان بيمى نداشته باشند، خداى را آزادانه عبادت كننـد و چيـزى را شـريك او قـرار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 در اين آيه به عموم مسلمين است، كه در ميان آنان هم منافق هست و هم مؤمن و مؤمنين ايشان نيز دو طايفه‌اند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كسانى كه عمل صالح مى‌كنند و يكى آنان كه عمل صالح ندارند، ولى وعده‌اى كه در آن آمده مخصوص كسانى است كه هم ايمان داشته باشند و هم اعمالشان صالح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مورد بحث از مردمى خبر مى‌دهد كه بعد از ارث بردن زمين، اجتماعى صالـح تشكيـل مى‌دهند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بدون شك آيه شريفه درباره بعضى از افراد امت است، نه همه امت و نه اشخاص معينى از امت و اين افراد عبارتند از كسانى كه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باشند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3" w:name="__RefHeading___Toc2032287_3224264995"/>
      <w:bookmarkStart w:id="244" w:name="_Toc91"/>
      <w:bookmarkEnd w:id="243"/>
      <w:r>
        <w:rPr>
          <w:rtl w:val="true"/>
        </w:rPr>
        <w:t>مجتمع صالح، وارث زمين</w:t>
      </w:r>
      <w:bookmarkStart w:id="245" w:name="pg12829_120694"/>
      <w:bookmarkEnd w:id="244"/>
    </w:p>
    <w:p>
      <w:pPr>
        <w:pStyle w:val="BookText"/>
        <w:rPr/>
      </w:pPr>
      <w:bookmarkEnd w:id="245"/>
      <w:r>
        <w:rPr>
          <w:rFonts w:ascii="IRNazanin" w:hAnsi="IRNazanin" w:eastAsia="IRNazanin"/>
          <w:color w:val="111111"/>
          <w:sz w:val="28"/>
          <w:sz w:val="28"/>
          <w:szCs w:val="28"/>
          <w:rtl w:val="true"/>
          <w:lang w:bidi="fa-IR"/>
        </w:rPr>
        <w:t xml:space="preserve">مراد از خليفه شدن آن‌ها در زمين نظير استخلاف نياكان و امم گذشته اين است كه اجتماعى صالح از آنان تشكيل دهد كه زمين را ارث ببرند، آن طور كه نياكان و امم گذشته صاحبان قوت و شوكت ارث بردند و اين استخلاف قائم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است، نه به افراد معينى از ايشان، هم‌چنان‌كه در امت‌هاى قبل از ايشـان قـائم بـه مجتمـع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تمكين دين مرضى آنان در زمين، اين است كه دين پسنديده ايشان را پاى برجا دارد، به طورى كه اختلافشان در اصول و سهل‌انگاريشان در اجراى احكام و عمل به فروع آن، متزلزلش نسازد و همواره اجتماعشان از لكه نفاق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تبديل خوفشان به امنيت اين است كه امنيت و سلام بر مجتمع آنان سايه بيفكند، به طورى كه نه از دشمنان داخلى بر دين و دنياى خود بترسند و نه خارجى و نه از دشمنــى علنــى و نه پنهانى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عبادت مى‌كنند و چيزى را شريك او نمى‌گيرند، همان معنايى است كه لفظ به طور حقيقت بر آن دلالت كند و آن عبارت است از اين‌كه اخلاص در عبــادت عموميت پيــدا كند و بنيان هر كرامتـى غير از كرامت تقوى منهدم گردد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246" w:name="__RefHeading___Toc2032289_3224264995"/>
      <w:bookmarkStart w:id="247" w:name="_Toc92"/>
      <w:bookmarkEnd w:id="246"/>
      <w:r>
        <w:rPr>
          <w:rtl w:val="true"/>
        </w:rPr>
        <w:t>جامعه موعود و مهدى موعود</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امَنُوا مِنْكُمْ وَ عَمِلُواالصّالِحاتِ لَيَسْتَخْلِفَنَّهُمْ فِى‌الاَرْضِ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سبحان به كسانى كه ايمان آورده و عمل صالح انجام مى‌دهند وعده مى‌دهد كه به زودى جامعه‌اى بر ايشان تكوين مى‌كند كه جامعه به تمام معنى صالحى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لكـه ننـگ كفــر و نفــاق و فســق پــاك باشد، زميــن را ارث بــرد، در عـقايــد افـراد آن و اعمالشان جز دين حق چيزى حاكم نباشــد، ايمن زندگــى كنند، ترســى از دشمنــى داخلــى يا خارجــى نداشتـه باشنـد، از كيد نيرنــگ‌بازان و ظلــم ستمگران و زورگـويــى زورگـويــان؛ آزاد باشنــد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مجتمع طيب و طاهر با صفاتى كه از فضيلت و قداست دارد هرگز تاكنون در دنيا منعقد نشده است و دنيا از روزى كه پيامبر گرامى اسلام صلى‌الله‌عليه‌و‌آله مبعوث به رسالت گشته تاكنون چنين جامعه‌اى را به خود نديده است، لاجرم اگر مصداقى پيدا</w:t>
      </w:r>
      <w:bookmarkStart w:id="248" w:name="pg12829_120695"/>
    </w:p>
    <w:p>
      <w:pPr>
        <w:pStyle w:val="BookText"/>
        <w:rPr/>
      </w:pPr>
      <w:bookmarkEnd w:id="248"/>
      <w:r>
        <w:rPr>
          <w:rFonts w:ascii="IRNazanin" w:hAnsi="IRNazanin" w:eastAsia="IRNazanin"/>
          <w:color w:val="111111"/>
          <w:sz w:val="28"/>
          <w:sz w:val="28"/>
          <w:szCs w:val="28"/>
          <w:rtl w:val="true"/>
          <w:lang w:bidi="fa-IR"/>
        </w:rPr>
        <w:t xml:space="preserve">كند، در روزگــار مهدى عليه‌السلام خواهــد بود، چون اخبار متواتــره‌اى كه از رسول خـدا صلى‌الله‌عليه‌و‌آله و ائمه اهل‌بيت عليهم‌السلام در خصوصيات آن جناب وارد شده از انعقاد چنين جامعه‌اى خبر مى‌دهد، البته اين در صورتى است كه روى سخن را متوجه مجتمع سالم بدانيم، نه تنها حضرت مهدى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مطلب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اگر واقعا بخواهيم حق معناى آيه را به آن بدهيم،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تعصبات را كنار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جز با اجتماعى كه به وسيله ظهور مهدى عليه‌السلام به زودى منعقد مى‌شـود، قـابل انطباق با هيچ مجتمعى ديگر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اسلامى، عياشى از على‌بن الحسين عليه‌السلام روايت كرده كه وقتى اين آيه را تـلاوت مـى‌كـرد، فـرمـود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خدا سوگند، شيعيان ما اهل بيتند، كه خدا اين وعده خود را در حق ايشان به وسيله مردى از ما منجز مى‌سازد و او مهدى اين امت است و او كسى است كه رسول خدا صلى‌الله‌عليه‌و‌آله درباره‌اش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از دنيا نماند مگر يك روز، خدا آن روز را آن قدر طولانى مى‌سازد تا مردى از عترتم قيام كند، كه نامش نام من است، زمين را پر از عدل و داد كند، آن‌چنان‌كه پر از ظلم و جور شده باشد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249" w:name="__RefHeading___Toc2032291_3224264995"/>
      <w:bookmarkStart w:id="250" w:name="_Toc93"/>
      <w:bookmarkEnd w:id="249"/>
      <w:r>
        <w:rPr>
          <w:rtl w:val="true"/>
        </w:rPr>
        <w:t>مشخصه يك جامعه صالح</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اِنْ مَكَّنّاهُمْ فِى الاَرْضِ اَقامُوا الصَّلوةَ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توصيفى است از مؤمنين صدر اسلام، عموم مؤمنين آن روز، بلكه عامه مسلمين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خصيصه‌اى كه در آيه ذكر مى‌شود، خصيصه هر مسلمانى اسـت، هـر چنـد كـه قـرن‌هـا بعد بـه وجـود آيـد، يـعنى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اگر در زمين استقرارشان دهيم، نماز به پا كنند و زكات دهند و به معـــروف وادارنــد و از منكـر باز دارنـد و سرانجــام همه كارها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طبع هر مسلمان، از آن جهت كه مسلمان است، صلاح و سداد است، هر چند احيانا بر خلاف طبعش كارى بر خلاف صلاح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تمكين و استقرار آنان در زمين، اين است كه ايشان را در زمين نيرومند كند، به طورى كه هر كارى را كه بخواهد بتوانند انجام دهند و هيچ مانعى يا مزاحمى نتوانـد سد راه آنان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توصيف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صفات ايشان اين است كه اگر در زمين تمكنى</w:t>
      </w:r>
      <w:bookmarkStart w:id="251" w:name="pg12829_120696"/>
    </w:p>
    <w:p>
      <w:pPr>
        <w:pStyle w:val="BookText"/>
        <w:rPr/>
      </w:pPr>
      <w:bookmarkEnd w:id="251"/>
      <w:r>
        <w:rPr>
          <w:rFonts w:ascii="IRNazanin" w:hAnsi="IRNazanin" w:eastAsia="IRNazanin"/>
          <w:color w:val="111111"/>
          <w:sz w:val="28"/>
          <w:sz w:val="28"/>
          <w:szCs w:val="28"/>
          <w:rtl w:val="true"/>
          <w:lang w:bidi="fa-IR"/>
        </w:rPr>
        <w:t>پيدا كنند و در اختيار كردن هر قسم زندگى كه بخواهند آزادى داده شوند، در ميان همه انواع و انحاء زندگى، يك زندگى صالح را انتخاب مى‌كنند و جامعه‌اى صالح به وجود مى‌آورند كه در آن جامعه نماز به پا داشته شود و زكات داده شود و امر به معروف و نهى از منكر اجرا شود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252" w:name="__RefHeading___Toc2032293_3224264995"/>
      <w:bookmarkStart w:id="253" w:name="_Toc94"/>
      <w:bookmarkEnd w:id="252"/>
      <w:r>
        <w:rPr>
          <w:rtl w:val="true"/>
        </w:rPr>
        <w:t xml:space="preserve">جامعه صالحان </w:t>
      </w:r>
      <w:r>
        <w:rPr>
          <w:rtl w:val="true"/>
        </w:rPr>
        <w:t xml:space="preserve">: </w:t>
      </w:r>
      <w:r>
        <w:rPr>
          <w:rtl w:val="true"/>
        </w:rPr>
        <w:t>وارثان نهايى زمين</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فِى الزَّبُورِ مِنْ بَعْدِ الذِّكْرِ اَنَّ الاَرْضَ يَرِثُها عِبادِىَ الصّالِحُونَ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زبور از پى آن كتاب چنين نوشتيم كه زمين را بندگان صالح من به ارث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وراثت زمين اين است كه سلطنت بر منافع از ديگران به صالحان منتقل شود و بـركـات زنـدگى در زمـين مخـتـص ايشـان گـردد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بركات، اگر دنيايى باشد بر مى‌گردد به تمتع صالحان از حيات دنيوى كه در اين صـورت خـلاصه مفـاد آيـه ايـن مـى‌شود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زمين از لوث شرك و گناه پاك گشته و جامعه‌اى بشرى صالح، كه خداى را بندگـى كنند و به‌وى شرك نورزند، در آن زندگى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زير نيز خداى تعالى خبر از اين برخوردارى در روى زمين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خــدا به آن عده از شمــا كه ايمان آورده و عمــل صالح كردنــد، وعده داده كــه به زودى ايشـان را جـانشيــن ديگــران در زميـــن كنــد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تـا آن‌جا كـه مــى‌فــرمــايــد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بپرستند و چيزى شريكم نسازند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از اين بركات اخروى باشد، عبارت خواهد بود از مقامات قربى كه در دنيا براى خود كسب كردند، چون اين مقامات هم از بركات زندگى زمينى است، هر چند كه خودش از نعيم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خداى تعالى در آيه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 از زبان بهشتيان از آن خبر داده و فرموده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حمد خداى را كه زمين را به ما ارث داد تا هر جا از بهشت را كه بخواهيم براى خود انتخاب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زير نيز بدان دلالت مى‌كند كه در سوره مؤمنون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ايشانند وارثان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همان‌هايى كه فردوس برين را به ارث مى‌برند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همين جا معلوم مى‌شود كه آيه مورد بحث خاص يكى از دو زندگى دنيوى و اخـــروى نيسـت، بلكه هر دو را شامــل مى‌شـــود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254" w:name="__RefHeading___Toc2032295_3224264995"/>
      <w:bookmarkStart w:id="255" w:name="_Toc95"/>
      <w:bookmarkEnd w:id="254"/>
      <w:r>
        <w:rPr>
          <w:rtl w:val="true"/>
        </w:rPr>
        <w:t>زيربناهاى جامعه صالح اسلامى</w:t>
      </w:r>
      <w:bookmarkEnd w:id="25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6" w:name="__RefHeading___Toc2032297_3224264995"/>
      <w:bookmarkStart w:id="257" w:name="_Toc96"/>
      <w:bookmarkEnd w:id="256"/>
      <w:r>
        <w:rPr>
          <w:rtl w:val="true"/>
        </w:rPr>
        <w:t>فطرت و اسلام، دو زيربناى جامعه صالح</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يُمَسِّكُونَ بِالْكِتابِ وَ اَقامُوا الصَّلوةَ اِنّا لا نُضيعُ اَجْرَ الْمُصْلِحينَ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كلى هر دينى از اديان كه داراى كتاب است در هر عصرى كه نازل شده باشد، متضمــن طريقه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يا جامعه بشرى فاسد نمى‌شود مگر با فساد طريقــه فطـرت، آن طريقـه‌اى كه خداوند متعــال مردم را بر طبــق آن آفريــده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در هر عصرى، از احكام فطرت، آن مقدارى را متضمن است كه اهل آن عصـر استعداد پذيرفتن آن را دارنـد، قرآن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قيم و آن شريعتى كه تمامى حوائج زندگى بشر را بر مى‌آورد، همان فطرتى است كه خداوند بشر را بر طبق آن خلق كرده است و هيچ تبديلى در خلقت خداوند نيست، اين است آن دين قيـم و لكـن بيشتـر مـردم نمى‌دانند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در نزد خداونداسلام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اسلام و تسليم در برابر خداى سبحان و سنت جاريه او در تكوين و تشريع مبتنى بر تكوين اوست و اين دو آيه به بانگ رسا اعلام مى‌دارند كه دين خداى سبحان همان تطبيق دادن افراد است زندگى خود را با آن‌چه كه قوانين تكوينى اقتضاى آن را دارد و غرض از اين تطبيق، اين است كه اين نوع نايل شود به آن مقامى كه حقيقت اين نوع استحقاق رسيدن به آن را دارد و كارش رسد به جايى كه بتوان او را به طور حقيقت انسانى طبيعى و مربى تربيتى ناميد، كه ذاتش و تركيب طبيعيش، اقتضاى آن را دارد و آن چيزى كه واقعيت انسانى طبيعى اقتضاى آن را دارد، خضوع در برابر مبدأ غيبى است، كه وجود و بقــاء و سعادت و توفيــق وى در شئون زندگـى و قوانين حاكمه در</w:t>
      </w:r>
      <w:bookmarkStart w:id="258" w:name="pg12829_120698"/>
    </w:p>
    <w:p>
      <w:pPr>
        <w:pStyle w:val="BookText"/>
        <w:rPr/>
      </w:pPr>
      <w:bookmarkEnd w:id="258"/>
      <w:r>
        <w:rPr>
          <w:rFonts w:ascii="IRNazanin" w:hAnsi="IRNazanin" w:eastAsia="IRNazanin"/>
          <w:color w:val="111111"/>
          <w:sz w:val="28"/>
          <w:sz w:val="28"/>
          <w:szCs w:val="28"/>
          <w:rtl w:val="true"/>
          <w:lang w:bidi="fa-IR"/>
        </w:rPr>
        <w:t>عالم قائم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خضوع همان دينى است كه ما آن را اسلام مى‌ناميم و قرآن و ساير كتب آسمانى كه بر انبياء و رسولان خدا نازل شده بشر را به سوى آن دعوت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اصلاح شئون زندگى بشر و دور كردن هر خرافاتى كه به آن راه يافته و هر تكليف شاقى كه اوهام و اهواء به گردن بشر انداخته، جزو معناى دين است، نه اين‌كه اثر و خاصيت آن و يا حكمى از احكام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آن چيزى كه به منطق دين الهى بشر به سوى آن دعوت شده، همانا شرايع و سننى است كه مصالح او را در زندگى دنيوى و اخرويش تأمين مى‌كند، نه اين‌كه اول مجموعه‌اى از معارف و شرايع از پيش خود وضع نموده و سپس ادعا كند كه اين شرايع با مصالح بشر تطبيق نموده و مصالح بشر با آن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گفتيم تا كسى توهم نكند كه دين الهى مجموعه‌اى از معارف و شرايع تقليدى خشك و بى‌مغزى است كه در كالبدش هيچ روحى جز روح استبداد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فوق دست آويختن به كتاب را اصلاح خوانده و مقابل اصلاح فساد در زمين و يـا افسـاد جامعه بشرى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الهى مصالح بشر را متضمن است و اجزاء دستوراتش تمامى مفاسد جامعه بشرى را اصلاح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ما آن كتابى را كتاب الهى مى‌ناميم كه اين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دينى را صحيح مى‌دانيم كه مجموعه‌اى از قوانين مصلحه باشد، هم‌چنان‌كه مجموعه قوانيـن مصلحه را دين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دين بشر را جز به اصلاح اعمال و ساير شئون اجتماعى خود دعوت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اسلام و تسليم در برابر خدا نام نهاده‌اند، براى همين است كه عمل بر طبق دين عمل بر وفق قوانينى است كه نظام خلقت برايش مقرر كرده و تسليم در برابر دين تسليم در برابر خط مشيئى است كه خلقت پيش پايش نهاده و اين تسليم، تسليم در برابر خواست خداى تعالى است</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259" w:name="__RefHeading___Toc2032299_3224264995"/>
      <w:bookmarkStart w:id="260" w:name="_Toc97"/>
      <w:bookmarkEnd w:id="259"/>
      <w:r>
        <w:rPr>
          <w:rtl w:val="true"/>
        </w:rPr>
        <w:t>نقش انبياء در تشكيل جوامع صالح</w:t>
      </w:r>
      <w:bookmarkEnd w:id="26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انسانى مانند ساير خصوصيات روحى‌اش از روز نخست، آن طور كامل نبوده كه ديگر صلاحيت از براى تكامل و ترقى نداشته باشد، بلكه اجتماعات انسانى نيز مانند ساير خصوصيات روحى و ادراكى او هميشه همدوش تكاملات مادى و معنوى انسان رو به جلو رفته و متكامل شده است و دليل ندارد كه ما خاصه اجتماعى بودن</w:t>
      </w:r>
    </w:p>
    <w:p>
      <w:pPr>
        <w:pStyle w:val="BookText"/>
        <w:rPr/>
      </w:pPr>
      <w:r>
        <w:rPr>
          <w:rFonts w:ascii="IRNazanin" w:hAnsi="IRNazanin" w:eastAsia="IRNazanin"/>
          <w:color w:val="111111"/>
          <w:sz w:val="28"/>
          <w:sz w:val="28"/>
          <w:szCs w:val="28"/>
          <w:rtl w:val="true"/>
          <w:lang w:bidi="fa-IR"/>
        </w:rPr>
        <w:t>انسان را از ميان جميع حالات و خصوصيات ديگرش مستنثى نموده و آن را از همان روز پيدايشش كامل و تام بدانيم، بلكه اين خاصيت نيز مانند تمام امورى كه از دو حالت علم و اراده انسانى منشأ مى‌گيرند، داراى تكامل تدريجى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اجتماعى كه در روى كره زمين به وجود آمده، اجتماع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واحد اجتماعى كوچك نتيجه ازدواج است كه از نيرومندترين عوامل تشكيل اجتماع مى‌باشد زيرا به وجود آمدن آن نياز به بيش از يك نفر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اجتماع خانواده خصوصيت ديگرى به وجود آمد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اين است كه انسان با تحميل اراده و بسط سلطه خود، فرد ديگرى را در راه برطرف كردن نيازهاى خود به كار گيرد و از محصول كار او به نفع خويش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معنى كم كم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منزل، رئيس فاميل، رئيس قبيله و رئيس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كسى مى‌توانست مقام رياست را اشغال كنــد كه از همـه نيرومندتــر و شجاع‌تــر و داراى مــال و اولاد زيادتــرى بوده باشــد و فـن حكـومــت و سياســت را بيش از ديگــران بدانـد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اوايل امر، انسان به اجتماع با يك نظر مستقل و خاص نگاه نمى‌كرد، بلكه زندگى اجتماعى او به نفع خواص ديگرى از قبيل استخدام و يا دفاع و غير اين‌ها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مى‌گويد كه اين انبياء بوده‌اند كه براى نخستين بار عقربك توجه بشر را به طور تفصيل متوجه اجتماع نموده و مستقلاً حفظ آن را مورد نظر بشريت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ملت واحدى بيش نبودند، سپس متفرق شدند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دسته واحدى بودند و خداوند پيغمبران را براى بشارت و انذار برانگيخت و به حـق كتـابى بـا آنان فــرو فرستــاد تا با آن در مـوارد اختلاف بشر حكم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با اين دو آيه چنين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انسان در قديمى‌ترين روزگار حيات خويش، ملت واحدى بوده است، كه هيچ‌گونه اختلافى بين خودشان ديده نمى‌شده، ولى كم‌كم اختلاف و مشاجره ميانشان پديد آمد و خداوند انبياء را برانگيخت تا اين‌كه بشريت را از تفرق و پراكندگى و اختلاف نجات بخشد و با قوانيــن آسمانى خود وحــدت و يگـانگــى آن‌ها را تأميــن و حفــظ نمايد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زير دعوت به اجتماع و اتحاد را از حضرت نوح، كه قديمى‌ترين پيغمبر صاحب</w:t>
      </w:r>
      <w:bookmarkStart w:id="261" w:name="pg12829_120700"/>
    </w:p>
    <w:p>
      <w:pPr>
        <w:pStyle w:val="BookText"/>
        <w:rPr/>
      </w:pPr>
      <w:bookmarkEnd w:id="261"/>
      <w:r>
        <w:rPr>
          <w:rFonts w:ascii="IRNazanin" w:hAnsi="IRNazanin" w:eastAsia="IRNazanin"/>
          <w:color w:val="111111"/>
          <w:sz w:val="28"/>
          <w:sz w:val="28"/>
          <w:szCs w:val="28"/>
          <w:rtl w:val="true"/>
          <w:lang w:bidi="fa-IR"/>
        </w:rPr>
        <w:t>شريعت و كتاب است، دانسته و مى‌فرمايد كه بعد از آن ابراهيم و سپس موسى و بعد عيســى به ايـن امـر اقــدام نمـوده و مـردم را بــه اجتمــاع و اتحـاد دعــوت كرده‌انــد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آئينى براى شما فرستاد كه نوح را به همان سفارش كرده بود و بر تو نيز همان را وحى كرديم و ابراهيم و موســى و عيسى را نيز به همــان سفارش نموديــم، كه دين را به پا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تفـرقــه نيندازيــد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گفته قرآن، كه تحقيقات تاريخى نيز آن را تأييد مى‌كند، دعوت مستقـل و صـريحـى كه بـه اجتمـاع شـده نخستين بار از طـرف انبيـاء در قـالب ديـن بـوده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چنين اعلام مى‌دارد كه مرگ پراكندگى و اختلاف و زنده شدن وحدت و يگانگى، جز در پرتو قدرت دين و ايمان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دين است كه مى‌تواند اجتماع صالحى را براى بشر تثبيت و تضمين كند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262" w:name="__RefHeading___Toc2032301_3224264995"/>
      <w:bookmarkStart w:id="263" w:name="_Toc98"/>
      <w:bookmarkEnd w:id="262"/>
      <w:r>
        <w:rPr>
          <w:rtl w:val="true"/>
        </w:rPr>
        <w:t>نقش توحيد در تشكيل جامعه صالح</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اَيُّهَــا الَّذيــنَ آمَنُـوا اصْبِــرُوا وَ صابِرُوا وَ رابِطُوا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عامل وحدت در اجتماعات متمدن عبارت است از وحدت هدف، و هدف عبارت است از بهره‌گيرى از مزاياى زندگى دنيا، و سعادت را هم عبارت از همين بهره‌مند شـدن از مـزايـاى حيـات مـى‌دانند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ولــى اســلام، دامنه حيــات انسانى را منحصر به هميــن زندگى دنيــا ندانستــه و حيــات واقعــى را حيات آخــرت مى‌داند و معتقــد است كه مؤثر و مفيــد به حــال اين حيــات يك سلسلــه معارف الهى اســت كه همه آن‌ها برگشتــش به توحيــد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عقيده دارد كه اين معارف جز در پرتو يك زندگى اجتماعى صالح و شايسته ميسر نيست، آن چنان زندگى كه مبتنى بر عبادت خدا و خضوع در مقابل او و مبتنى بر اساس عدالت اجتماعى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جهات است كه اسلام عامل تكون اجتماعات بشر و ملاك وحدت آن‌ها را دين توحيد و يكتاپرستى قرار داده و وضع قانون را نيز بر همين اساس توحيد نهاده است و در مرحله قانون‌گذارى تنها به تعديل اراده‌ها در اعمال و افعال مردم اكتفا ننموده، بلكه آن را با يك سلسله وظايف عبادى و معارف حقه و اخلاق فاضله تتميم و تكميل فرموده است و ضمانت اجرائى آن را نيز از يك طرف به عهده حكومت اسلامى و از طرف ديگر به عهده خود افراد جامعه گذاشته است، كه با يك</w:t>
      </w:r>
      <w:bookmarkStart w:id="264" w:name="pg12829_120701"/>
    </w:p>
    <w:p>
      <w:pPr>
        <w:pStyle w:val="BookText"/>
        <w:rPr/>
      </w:pPr>
      <w:bookmarkEnd w:id="264"/>
      <w:r>
        <w:rPr>
          <w:rFonts w:ascii="IRNazanin" w:hAnsi="IRNazanin" w:eastAsia="IRNazanin"/>
          <w:color w:val="111111"/>
          <w:sz w:val="28"/>
          <w:sz w:val="28"/>
          <w:szCs w:val="28"/>
          <w:rtl w:val="true"/>
          <w:lang w:bidi="fa-IR"/>
        </w:rPr>
        <w:t>ترتيب صحيح علمى و عملى و همچنين به نام امر به معروف و نهى از منكر، در اجرا و زنده نگه داشتن احكـام الهـى كوشا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مهم‌ترين امورى كه در دين اسلام به چشم مى‌خورد، ارتباط و به هم پيوستگى كاملى است كه بين اجزاء آن برقرار مى‌باشد و همين پيوستگى و ارتباط است كه موجب وحدت كاملى بين اجزاء اين دين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ديــن اسلام روح توحيــد و يكتاپرستى از هدف‌هاى اوليه دين به شمار مى‌رود، به طورى كه روح توحيد در كليه ملكات و فضايل اخلاقــى جارى بوده و روح اخــلاق نيز در كليــه اعمالــى كه مــردم به انجــام آن مكلفنــد، منتشر مى‌باشــد و با اين ترتيب پيداست كه برگشت جميع مواد دينى اسلامى به توحيد است و توحيد خود در مرحلــه تركيــب و انضمــام، به همــان اخــلاق و وظايــف عملـى برگشــت مى‌كنــد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پايگاه رفيع عقيده توحيد، اگر از درجه والاى خود فرود آيد، عبارت از اخلاق و عمل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و عمل نيز در سير صعودى خود به همان توحيد و عقيده يكتاپرستى مى‌رسند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265" w:name="__RefHeading___Toc2032303_3224264995"/>
      <w:bookmarkStart w:id="266" w:name="_Toc99"/>
      <w:bookmarkEnd w:id="265"/>
      <w:r>
        <w:rPr>
          <w:rtl w:val="true"/>
        </w:rPr>
        <w:t>نقش اخلاق و تقوى در جامعه صالح اسلامى</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اصْبِرُوا وَ صابِرُوا وَ رابِطُوا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روش اجتماعى و قوانين جارى مملكتى خود را بر اساس اخلاق قرار داده و در تربيت مردم روى موازين اخلاقى مبالغه فراوان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ضمانت اجرائى قوانين را به عهده اين تربيت اخلاقى نهاده است، كه اين ضمانت اجرايى در پنهان و آشكار با آدمى بوده و وظيفه خود را بهتر از هر پاسبان مراقب و بهتـر از هر قـدرتى كـه صميمانه در برقرارى نظم مى‌كوشد،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فاضله در ثبات و دوام خود، احتياج به عاملى دارد كه آن را حفظ و حراست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چيزى جز توحيد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هم عبارت از اين است كه براى جهان خداى يكتايى است، كه داراى اسماء حسنى است و او موجودات را آفريد تا در سير تكامل افتاده و به سعادت نايل گردند و او دوستدار خير و صلاح است و بدى و فساد در پيشگاه مقدسش مبغوض است، به زودى همگان، به منظور محاكمه، در نقطه‌اى گـرد خواهنـد آمـد و نيكوكار و بدكار به پاداش اعمال خود خواهند رسيد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اگر اين عقيده به معاد در نهاد كسى نباشد، عامل ديگرى وجود</w:t>
      </w:r>
      <w:bookmarkStart w:id="267" w:name="pg12829_120702"/>
    </w:p>
    <w:p>
      <w:pPr>
        <w:pStyle w:val="BookText"/>
        <w:rPr/>
      </w:pPr>
      <w:bookmarkEnd w:id="267"/>
      <w:r>
        <w:rPr>
          <w:rFonts w:ascii="IRNazanin" w:hAnsi="IRNazanin" w:eastAsia="IRNazanin"/>
          <w:color w:val="111111"/>
          <w:sz w:val="28"/>
          <w:sz w:val="28"/>
          <w:szCs w:val="28"/>
          <w:rtl w:val="true"/>
          <w:lang w:bidi="fa-IR"/>
        </w:rPr>
        <w:t>نخواهد داشت كه بتواند بشر را از پيروى هوى و هوس باز دارد و او را در مقام بهره بردن از لذايذ نفسانى، كه مقتضاى طبيعت اوست، متقى و خويشتندار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دژ محكمى كه بشر را از هرگونه خطا و لغزش مى‌تواند نگهدارى نمايد، دژ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اعتقاد به مبدأ و معاد اين است كه انسان، در هر كجا و در هر زمان خود را ملزم به نيكوكارى بداند و از بدى‌ها بپرهيزد، خواه كسى بفهمد يا نفهمد، خواه كسى او را مــورد ستايــش قرار دهـد يا ندهـد و خواه كســى باشد كه او را به كار خير وا دارد يــا اين‌كه از بدى‌هـا منعــش كنــد، يا نكنــد، چه آن‌كه او عقيــده دارد كه خدا با اوست و همه چيز را مى‌داند و هر عملــى را حفــظ مى‌كند و معتقــد است كه روزى را در پيــش دارد كه هر كس به آن روز بــه پــاداش عمـل خـود، از خوب و بد، خواهـد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اسلام، اساس كار بر پيروى حق و درخواست فرد و پاداش از خدا،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 اغراض و هدف‌هاى دنيوى در درجه دوم از اهميت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منطق از نظر عموم و كليت به طورى است كه تمام موارد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عملى، چه فعل و چه ترك، تنها براى ذات خدا و به نام تسليم در مقابل او و پيروى از حق انجام مى‌گيرد، همان حقى را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كرده است و او نگهبــان دانايى است كه نه چرت مى‌زنــد و نه خوابش مى‌بــرد و نه ممكن است به جايــى از او پنـاه بـرد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آسمـان‌هــا و زميـن اســت بـر او پوشيــده نيســت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هر كس رقيب و شهيدى است كه اعمال او را مى‌نگرد، خواه مردم هم او را ببينند يا نه؛ او را ستايش كنند يا نه؛ و خواه قدرت بر مجازاتش داشته باشند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اين منطق و اين عقيده در پرتو تربيت اسلامى بدانجا رسيده بود كه مردم خود نزد پيغمبر مى‌آمدند و به گناهان خود اقرار و سپس توبه مى‌كردند و همين خود را آماده پذيرفتن حدود الهى، از قبيل كشتن و غيره مى‌نمودند، بدين منظور كه رضـايت الهى را به خود جلب كنند و روحشان از آلودگى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حوادث عجيب است كه انسان را از تأثير عميق دين و تبليغات دينى در روح مردم آگاه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دين تا آن اندازه است كه مردم حاضر مى‌شوند به نام دين حتى از زندگى و لذايـذ آن، كه از عزيزترين امور نزد انسان است، بگذرند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8" w:name="__RefHeading___Toc2032305_3224264995"/>
      <w:bookmarkStart w:id="269" w:name="_Toc100"/>
      <w:bookmarkEnd w:id="268"/>
      <w:r>
        <w:rPr>
          <w:rtl w:val="true"/>
        </w:rPr>
        <w:t>تعليمات جامعه صالح</w:t>
      </w:r>
      <w:bookmarkStart w:id="270" w:name="pg12829_120703"/>
      <w:bookmarkEnd w:id="269"/>
    </w:p>
    <w:p>
      <w:pPr>
        <w:pStyle w:val="BookText"/>
        <w:rPr/>
      </w:pPr>
      <w:bookmarkEnd w:id="2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لْتَكُنْ مِنْكُمْ اُمَّةٌ يَدْعُونَ اِلَى الْخَيْرِ وَ يَأْمُرُونَ بِالْمَعْرُوفِ وَ يَنْهَوْنَ عَنِ الْمُنْكَرِ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اجتماعى، دانش و علم نافع و عمل صالحى وجود داشته باشد، براى دوام و پايداريش بايد افراد را از منحرف شدن از راه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اعمال معروف و شناخته شده نزد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ديگر را هم به طى كردن همان راه خير تشويق نمايند و آن را كه از راه خير و معروف برگشته و در پرتگاه شر و منكر واقع شده، رهايش نكنند و از خطر سقوط نجاتش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دعوتى است كه با تعليم و آموزش و امر به معروف و نهى از منكر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خداى تعالى آن را چنين تبيين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مسلمانان بايد گروهى مردم را به خير و صلاح دعوت كنند و مردم را به نيكى امر و از بدى نهى نمايند، اين دسته به حقيقت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ســرّ اين‌كه خداى متعال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روشن مى‌گــردد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اساس و بنيــان كلام الهى بر اساس چنــگ زدن به رشتــه الهى و اتحاد و برادرى نهــاده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اجتماعى كه راه زندگى‌اش را چنيــن قــرار داد، اعمــال معــروف و شناختــه شده نزدش همانــا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منكــرات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ديگــرى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اين نكته نباشد، به ناچار وجه تسميه و نام‌گــذارى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شــر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معروف و منكــر، بايد به حسب نظــر دين باشد، نه به لحاظ عمل خارجــى، يعنى ديــن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تبليــغ و امر به معروف و نهــى از منكر تماما از امورى هستند كه اگر در جايى واجب شوند، بالطبع واجباتى كفايى خواهنــد بود و اگر تمام افراد يك ملت مأمور انجام آن باشند، پس از حصول غرض، ديگر معناى صحيحــى برايش متصــور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غــرض هم با اقدام بعـض آن جمعيت حاصــل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صورت قيام امــر تبليــغ و امر بـه معــروف و نهـى از منكــر بـه بعـــض افــراد مى‌بــاشــد نه بــه تمامـــى آنان</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271" w:name="__RefHeading___Toc2032307_3224264995"/>
      <w:bookmarkStart w:id="272" w:name="_Toc101"/>
      <w:bookmarkEnd w:id="271"/>
      <w:r>
        <w:rPr>
          <w:rtl w:val="true"/>
        </w:rPr>
        <w:t>مهاجرين و انصار</w:t>
      </w:r>
      <w:bookmarkEnd w:id="272"/>
    </w:p>
    <w:p>
      <w:pPr>
        <w:pStyle w:val="Heading4"/>
        <w:numPr>
          <w:ilvl w:val="3"/>
          <w:numId w:val="1"/>
        </w:numPr>
        <w:rPr/>
      </w:pPr>
      <w:bookmarkStart w:id="273" w:name="__RefHeading___Toc2032309_3224264995"/>
      <w:bookmarkStart w:id="274" w:name="_Toc102"/>
      <w:bookmarkEnd w:id="273"/>
      <w:r>
        <w:rPr>
          <w:rtl w:val="true"/>
        </w:rPr>
        <w:t>تشكيل‌دهندگان اولين جامعه صالح</w:t>
      </w:r>
      <w:bookmarkEnd w:id="27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5" w:name="__RefHeading___Toc2032311_3224264995"/>
      <w:bookmarkStart w:id="276" w:name="_Toc103"/>
      <w:bookmarkEnd w:id="275"/>
      <w:r>
        <w:rPr>
          <w:rtl w:val="true"/>
        </w:rPr>
        <w:t>مهاجرين اوليه و تشكيل اولين جامعه صالح اسلامى</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هاجَرُوا فِى اللّهِ مِنْ بَعْدِ ما ظُلِمُوا لَنُبَوِّئَنَّهُمْ فِى الدُّنْيا حَسَنَةً وَ</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در اين آيات تاريخ هجرت را يادآورى فرموده و مهاجرين در راه خدا را وعــده نيكـو در دنيـا و آخــرت مى‌دهـــد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مهاجرين دو طائفه بودند و در دو نوبت مهاجرت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هجرت از مكه به حبشه بود، كه عده‌اى از گروندگان به رسول اللّه صلى‌الله‌عليه‌و‌آله و به اذن خداى تعالى و رسولش انجام دادند و مدتى در آن‌جا ايمن از شر مشركين و عذاب و فتنه آن‌ها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دوم از مكه به مدينه بود كه مؤمنين بعد از هجرت رسول اللّه صلى‌الله‌عليه‌و‌آله يكى پس از ديگرى بدان شهر مهاجرت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در آيه فوق منظور هجرت دومى، يعنى مهاجرت به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هاجَرُوا فِى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مهاجرت براى كسب رضاى خدا باشد و اين هدف محيط به ايشان باشد و جز آن هدف ديگرى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در راه خدا و براى دين مهاجرت كردند، تا مجتمعى اسلامى و پاك تشكيل دهند، كه در آن مجتمع جز خدا كسى پرستش نشود و جز عدل و احسان چيزى حكومــت نكند و يا براى اين بــود كه به مجتمعــى وارد شوند و در آن منزل كنندكه‌وضعش چنين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از مهاجرتش اميد حسنه‌اى داشتند و يا وعده حسنه‌اى داده شدند، آن حسنه همين مجتمع صالح بود و نيز اگر آن شهر را كه بدان مهاجرت كردند، ستودند،</w:t>
      </w:r>
      <w:bookmarkStart w:id="277" w:name="pg12829_120705"/>
    </w:p>
    <w:p>
      <w:pPr>
        <w:pStyle w:val="BookText"/>
        <w:rPr/>
      </w:pPr>
      <w:bookmarkEnd w:id="277"/>
      <w:r>
        <w:rPr>
          <w:rFonts w:ascii="IRNazanin" w:hAnsi="IRNazanin" w:eastAsia="IRNazanin"/>
          <w:color w:val="111111"/>
          <w:sz w:val="28"/>
          <w:sz w:val="28"/>
          <w:szCs w:val="28"/>
          <w:rtl w:val="true"/>
          <w:lang w:bidi="fa-IR"/>
        </w:rPr>
        <w:t>براى اين بود كه جاى تشكيل چنين مجتمعى بود، نه براى اين‌كه آب و هـوايش خــوب بـوده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هدف و غرض حسنه‌اى كه وعده داده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دنيا به آن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مجتمع صالح بوده، چه اين‌كه مقصود از حسنه شهر باشد و يا حالت حسنه‌اى كه در آن شهـر بـه خــود مى‌گيـرنـد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278" w:name="__RefHeading___Toc2032313_3224264995"/>
      <w:bookmarkStart w:id="279" w:name="_Toc104"/>
      <w:bookmarkEnd w:id="278"/>
      <w:r>
        <w:rPr>
          <w:rtl w:val="true"/>
        </w:rPr>
        <w:t>سازندگان اولين جامعه صالح</w:t>
      </w:r>
      <w:bookmarkEnd w:id="279"/>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اَلَّذيــنَ اِنْ مَكَّنّــاهُــمْ فِى الاَرْضِ اَقامُـــوا الصَّلـــوةَ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حــج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بعض مردم را به بعض ديگر دفع نمى‌كرد، ديرها، كليساها، كنشت‌ها و مسجدها، كه نام خدا در آن بسيار ياد مى‌شود، ويران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كسانى را كه يارى او كنند، يارى مى‌كند، كه وى توانا و نيرومند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اگر در زمين استقرارشان دهيم، نماز به پا كنند و زكات دهند، به معروف وا دارند و از منكر باز دارنـد و سـرانجام همـه كـارها بـا خـداست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صالحى كه براى اولين بار در مدينه تشكيل شد و سپس تمامى شبه جزيره عربستان را فرا گرفت، عالى‌ترين جامعه‌اى بود كه در تاريخ اسلام تشكيل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جامعه‌اى بود كه در عهد رسول اللّه صلى‌الله‌عليه‌و‌آله در آن نماز به پا مى‌شد، زكات داده مى‌شد، امر به‌معروف و نهى از منكر، عملى مى‌گشت</w:t>
      </w:r>
      <w:r>
        <w:rPr>
          <w:rFonts w:eastAsia="IRNazanin" w:cs="IRNazanin"/>
          <w:color w:val="111111"/>
          <w:sz w:val="28"/>
          <w:szCs w:val="28"/>
          <w:rtl w:val="true"/>
          <w:lang w:bidi="fa-IR"/>
        </w:rPr>
        <w:t>!</w:t>
      </w:r>
    </w:p>
    <w:p>
      <w:pPr>
        <w:pStyle w:val="Heading4"/>
        <w:numPr>
          <w:ilvl w:val="3"/>
          <w:numId w:val="1"/>
        </w:numPr>
        <w:rPr/>
      </w:pPr>
      <w:bookmarkStart w:id="280" w:name="__RefHeading___Toc2032315_3224264995"/>
      <w:bookmarkStart w:id="281" w:name="_Toc105"/>
      <w:bookmarkEnd w:id="280"/>
      <w:r>
        <w:rPr>
          <w:rtl w:val="true"/>
        </w:rPr>
        <w:t>چه كسانى در ساخت اولين جامعه صالح نقش داشتند؟</w:t>
      </w:r>
      <w:bookmarkEnd w:id="281"/>
    </w:p>
    <w:p>
      <w:pPr>
        <w:pStyle w:val="BookText"/>
        <w:rPr/>
      </w:pPr>
      <w:r>
        <w:rPr>
          <w:rFonts w:ascii="Amiri" w:hAnsi="Amiri" w:eastAsia="Amiri" w:cs="Amiri"/>
          <w:color w:val="111111"/>
          <w:sz w:val="28"/>
          <w:sz w:val="28"/>
          <w:szCs w:val="28"/>
          <w:rtl w:val="true"/>
          <w:lang w:bidi="ar-SA"/>
        </w:rPr>
        <w:t>اين جامعه، به‌طور قطع، شاه فرد و مصداق بارز آيه فوق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تشكيل چنين جامعه‌اى، انصار عامل مهم بودند، نه مهاجرين و در تاريخ اسلام، در هيچ عهدى سابقه ندارد كه چنين جامعه‌اى به دست مهاجرين تشكيل يـافته باشد، به طورى كه انصار هيچ دخالتى در آن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تاريخ از افراد مسلمانان صدر اول و مخصوصا مهاجرين از ايشان، افعال زشتى را ضبط كرده كه به هيچ‌وجه نمى‌توانيم نام آن را احياء حق و اماته باطل بگذاريم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توهم كرده‌اند اين صفت را قرآن مجيد براى مهاجرين زمان رسول‌اللّه صلى‌الله‌عليه‌و‌آله بيان كرده، اشتباه كرده‌اند، گو اين‌كه مسئله اخراج از ديار و مظلوميـت مخصوص آن‌هاست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2" w:name="__RefHeading___Toc2032317_3224264995"/>
      <w:bookmarkStart w:id="283" w:name="_Toc106"/>
      <w:bookmarkEnd w:id="282"/>
      <w:r>
        <w:rPr>
          <w:rtl w:val="true"/>
        </w:rPr>
        <w:t>بهترين امت</w:t>
      </w:r>
      <w:bookmarkStart w:id="284" w:name="pg12829_120706"/>
      <w:bookmarkEnd w:id="283"/>
    </w:p>
    <w:p>
      <w:pPr>
        <w:pStyle w:val="BookText"/>
        <w:rPr/>
      </w:pPr>
      <w:bookmarkEnd w:id="2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اُمَّةٍ اُخْرِجَتْ لِلنّاسِ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بهترين امتى بوديد كه براى مردم ظاهر گشتيد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به معروف مى‌كرديد،</w:t>
      </w:r>
    </w:p>
    <w:p>
      <w:pPr>
        <w:pStyle w:val="BookText"/>
        <w:rPr/>
      </w:pPr>
      <w:r>
        <w:rPr>
          <w:rFonts w:ascii="Amiri" w:hAnsi="Amiri" w:eastAsia="Amiri" w:cs="Amiri"/>
          <w:color w:val="111111"/>
          <w:sz w:val="28"/>
          <w:sz w:val="28"/>
          <w:szCs w:val="28"/>
          <w:rtl w:val="true"/>
          <w:lang w:bidi="ar-SA"/>
        </w:rPr>
        <w:t>و از منكر بـازمى‌داشتيد،</w:t>
      </w:r>
    </w:p>
    <w:p>
      <w:pPr>
        <w:pStyle w:val="BookText"/>
        <w:rPr/>
      </w:pPr>
      <w:r>
        <w:rPr>
          <w:rFonts w:ascii="Amiri" w:hAnsi="Amiri" w:eastAsia="Amiri" w:cs="Amiri"/>
          <w:color w:val="111111"/>
          <w:sz w:val="28"/>
          <w:sz w:val="28"/>
          <w:szCs w:val="28"/>
          <w:rtl w:val="true"/>
          <w:lang w:bidi="ar-SA"/>
        </w:rPr>
        <w:t>و به خدا ايمان مى‌آورديد 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قرآن شريف در آيه شريفه فوق مسلمانان اولى از مهاجرين و انصار را مدح مى‌كند كه در دوران ابتدايى و غربت اسلام به دين خدا گرويدند و در راه پيشرفت آن كـوشش كـردند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آيه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كتاب هم ايمان مى‌آوردند، برايشان بهتر بود،</w:t>
      </w:r>
    </w:p>
    <w:p>
      <w:pPr>
        <w:pStyle w:val="BookText"/>
        <w:rPr/>
      </w:pPr>
      <w:r>
        <w:rPr>
          <w:rFonts w:ascii="Amiri" w:hAnsi="Amiri" w:eastAsia="Amiri" w:cs="Amiri"/>
          <w:color w:val="111111"/>
          <w:sz w:val="28"/>
          <w:sz w:val="28"/>
          <w:szCs w:val="28"/>
          <w:rtl w:val="true"/>
          <w:lang w:bidi="ar-SA"/>
        </w:rPr>
        <w:t>لكن آن‌ها اختلاف كردند،</w:t>
      </w:r>
    </w:p>
    <w:p>
      <w:pPr>
        <w:pStyle w:val="BookText"/>
        <w:rPr/>
      </w:pPr>
      <w:r>
        <w:rPr>
          <w:rFonts w:ascii="Amiri" w:hAnsi="Amiri" w:eastAsia="Amiri" w:cs="Amiri"/>
          <w:color w:val="111111"/>
          <w:sz w:val="28"/>
          <w:sz w:val="28"/>
          <w:szCs w:val="28"/>
          <w:rtl w:val="true"/>
          <w:lang w:bidi="ar-SA"/>
        </w:rPr>
        <w:t>بعض‌شان مؤمـن و اكثـرشان فـاسقند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روايــــات اســلامــــى دربــــاره مفهـــوم آيــه شـــريفــه از حضــــرت صــادق عليه‌السلام نقـــل شـــده كــه فـــرمــود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امتى است كه دعاى ابراهيم عليه‌السلام شامل آنان شده است، آنان امتى هستند كه خدا در آن‌ها و از آن‌ها و به آن‌ها مبعوث گردانيد،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امتى هستند، كه براى مردم جهان نمودار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نقل از ابى عمر و زبيرى در تفسير عياشى</w:t>
      </w:r>
    </w:p>
    <w:p>
      <w:pPr>
        <w:pStyle w:val="Heading4"/>
        <w:numPr>
          <w:ilvl w:val="3"/>
          <w:numId w:val="1"/>
        </w:numPr>
        <w:rPr/>
      </w:pPr>
      <w:bookmarkStart w:id="285" w:name="__RefHeading___Toc2032319_3224264995"/>
      <w:bookmarkStart w:id="286" w:name="_Toc107"/>
      <w:bookmarkEnd w:id="285"/>
      <w:r>
        <w:rPr>
          <w:rtl w:val="true"/>
        </w:rPr>
        <w:t xml:space="preserve">امت محمد </w:t>
      </w:r>
      <w:r>
        <w:rPr>
          <w:rtl w:val="true"/>
        </w:rPr>
        <w:t>«</w:t>
      </w:r>
      <w:r>
        <w:rPr>
          <w:rtl w:val="true"/>
        </w:rPr>
        <w:t>ص</w:t>
      </w:r>
      <w:r>
        <w:rPr>
          <w:rtl w:val="true"/>
        </w:rPr>
        <w:t>»</w:t>
      </w:r>
      <w:bookmarkEnd w:id="286"/>
    </w:p>
    <w:p>
      <w:pPr>
        <w:pStyle w:val="BookText"/>
        <w:rPr/>
      </w:pPr>
      <w:r>
        <w:rPr>
          <w:rFonts w:ascii="IRNazanin" w:hAnsi="IRNazanin" w:eastAsia="IRNazanin"/>
          <w:color w:val="111111"/>
          <w:sz w:val="28"/>
          <w:sz w:val="28"/>
          <w:szCs w:val="28"/>
          <w:rtl w:val="true"/>
          <w:lang w:bidi="fa-IR"/>
        </w:rPr>
        <w:t>معناى كلمه امت بر حسب اختلاف موارد مختلف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به معناى يك نفر مى‌آيد، جاى ديگر به معناى عده معدود و جايى هم به معناى همه كسانى است كه به يـك دين ايمان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مردم كه به دعوت آن جناب ايمان آورده‌اند، اطلاقى است نوظهور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بعد از نازل شدن قرآن و انتشار دعوت اســلام اين استعمال شايــع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كس مى‌پرسيد، امت كه هستى؟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محمدم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جايى‌كه ابراهيم عليه‌السلام دعا مى‌كند، عرض مى‌كند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رَبَّنــا وَ اجْعَلْنـا مُسْلِمَيْـنِ لَـكَ وَ مِـنْ ذُرِّيَّتِنـا اُمَّـــةً مُسْلِمَـــةً لَـــكَ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منظور جز به معناى عده معدودى از آنان كه به رسول خدا صلى‌الله‌عليه‌و‌آله ايمان آوردند، نمى‌تواند باشد، زيرا در اين امت، فرعون صفتانى آمدند و رفتند و هميشه هستند و نيز در ميان امت، دجال‌هايى هستند كه دستشان به هيچ اثرى از آثار دين نرسيده مگر آن‌كه آن را محو كرده‌اند و به هيچ وليى از اولياء نرسيده مگر آن‌كه او را توهين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عياشــى از زبيرى، از امـام صادق عليه‌السلام روايت آمده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بـه حضـرتـش عـرض كردم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بفـرمـاييـد امـت محمـد صلى‌الله‌عليه‌و‌آله چه كسانى هستند؟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بنى هاشمند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بر اين معنا هست كه امـت محمـد صلى‌الله‌عليه‌و‌آله تنهـا اهـل بيت اويند، نه ديگران؟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قول خداى تعالى در 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ذُرِّيَّتِنا اُمَّةً مُسْلِمَةً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وقتى خداى تعالى اين دعاى ابراهيم و اسماعيل عليه‌السلام را مستجاب فرمود و از ذريه او امتى مسلمان پديد آورد و در آن ذريه، رسولى از ايشان، يعنى از همين امت مبعوث كرد، كه آيات او را براى آنان بخواند و ايشان را تزكيه نموده و كتاب و حكمت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بعد از آن‌كه ابراهيم دعاى اولش را به دعاى ديگر وصل كرد و از خدا براى امت، طهارت از شرك و از پرستش بت‌ها درخواست نمود، تا در نتيجه، امر آن رسول در ميان امت نافذ و مؤثر واقع شود و امت از غير او پيروى نكنند، از اين‌جا مى‌فهميم آن امامان و آن امت مسلمه، كه محمد صلى‌الله‌عليه‌و‌آله در آنان مبعوث شده، به غير از ذريه ابراهيم نيستند، چون ابراهيم درخواست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خـدايــا، مــرا و فرزندانـم را، از اين‌كه اصنـام را بپرستيــم دور بــدار</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امام صادق عليه‌السلام در اين روايت بسيار واضح و در نهايت درجه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ابراهيم عليه‌السلام از خدا خواست تا امت مسلمه‌اى در ميان ذريه‌اش به او عطـا كنـد و در آخـر دعايش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 ميـان آن امت كه از ذريه مننــد رسولى مبعــوث فرمــا</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فهميده مى‌شود كه اين امت مسلمه همانا امت محمد صلى‌الله‌عليه‌و‌آله است، اما نه امت محمد صلى‌الله‌عليه‌و‌آله به معناى آن كسانى كه به او ايمان آوردند، چون اين دو معنا از امت، معنايى است اعم از ذريه ابراهيم و اسماعيل عليه‌السلام بلكه امت مسلمه‌اى كه مورد نظر آيـه اسـت، از ذريـه ابـراهيم بـايد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ابراهيم از پروردگارش درخواست مى‌كند كه ذريه‌اش را از ضلالت و</w:t>
      </w:r>
      <w:bookmarkStart w:id="287" w:name="pg12829_120708"/>
    </w:p>
    <w:p>
      <w:pPr>
        <w:pStyle w:val="BookText"/>
        <w:rPr/>
      </w:pPr>
      <w:bookmarkEnd w:id="287"/>
      <w:r>
        <w:rPr>
          <w:rFonts w:ascii="Amiri" w:hAnsi="Amiri" w:eastAsia="Amiri" w:cs="Amiri"/>
          <w:color w:val="111111"/>
          <w:sz w:val="28"/>
          <w:sz w:val="28"/>
          <w:szCs w:val="28"/>
          <w:rtl w:val="true"/>
          <w:lang w:bidi="ar-SA"/>
        </w:rPr>
        <w:t xml:space="preserve">شرك دور بدارد و اين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مى‌دانيم كه همه ذريه ابراهيم عليه‌السلام معصوم نبودند، زيرا ذريه او عبارت بودند از تمامى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مردمى گمراه و مشرك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مى‌شود منظورش از فرزندان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اهل عصمت از ذريه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 و عترت طاهرينش عليهم‌السلام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پــس امــت محمــــد صلى‌الله‌عليه‌و‌آله هــم تنهــا هميــن‌هــا هستنــد كــه در دعــاى ابـراهيــم عليه‌السلام منظــور بودند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و آيات و روايات مندرج در متن</w:t>
      </w:r>
    </w:p>
    <w:p>
      <w:pPr>
        <w:pStyle w:val="Heading4"/>
        <w:numPr>
          <w:ilvl w:val="3"/>
          <w:numId w:val="1"/>
        </w:numPr>
        <w:rPr/>
      </w:pPr>
      <w:bookmarkStart w:id="288" w:name="__RefHeading___Toc2032321_3224264995"/>
      <w:bookmarkStart w:id="289" w:name="_Toc108"/>
      <w:bookmarkEnd w:id="288"/>
      <w:r>
        <w:rPr>
          <w:rtl w:val="true"/>
        </w:rPr>
        <w:t>امت وسط</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كَــذلِــكَ جَعَلْنـــاكُــــمْ اُمَّـــــةً وَسَطــــا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بقــــره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كريم، در نقل واقعه تغيير قبله مسلمين از بيت‌المقدس به كعبه، ضمن بيان پاسخ اعتراض يهود، امت اسلام را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 و وظيفه امت وسط بـودن را چنين تبيين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ما شما را امتى وسط قرار داديم، تا شاهدان بر مردم باشيد، و رسـول بـر شمـا شـاهد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وسط بودن امت به اين معناست كه ميان رسول و مردم واسطه‌اند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وسط بودن امت دو نتيجه را به دنبال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 مردم شاهد هستند و رسـول بر آنـان شـاهد است، كـه هـر دو نتيجه و لازمه وسط بودن 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شريفه به حسب معنا مرتبط است به آياتى كه دعاى ابراهيم عليه‌السلام را حكايت مى‌كرد و اين‌كه شهادت از شئون امت مسلمه‌اى است كه آن جناب از خدا در خواست نمــود، يعنى امتـى مسلمــان و تسليم محض احكــام و اوامر خــدا و اجتبــاء شــده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ـ مــراد به شهيد بــودن امت، اين است كه شهــداى نامبــرده كه داراى خصوصيــات مورد نظر باشند، در اين امــت هستند، نه اين‌كه تك تك مردم اين امت مرتبــه آن شهادت را دارا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كمترين مقامى كه اين شهداى اعمال دارند اين است كه تحت ولايت خدا و در سايه نعمت او بوده و خود از اصحاب صراط مستقيم هستند، نه فرعون‌هاى طاغى و نه حتى افراد عادى و مؤمنين متوسط، زيرا چنين مقام كريم فقط كرامت خاصى است كه</w:t>
      </w:r>
      <w:bookmarkStart w:id="290" w:name="pg12829_120709"/>
    </w:p>
    <w:p>
      <w:pPr>
        <w:pStyle w:val="BookText"/>
        <w:rPr/>
      </w:pPr>
      <w:bookmarkEnd w:id="290"/>
      <w:r>
        <w:rPr>
          <w:rFonts w:ascii="Amiri" w:hAnsi="Amiri" w:eastAsia="Amiri" w:cs="Amiri"/>
          <w:color w:val="111111"/>
          <w:sz w:val="28"/>
          <w:sz w:val="28"/>
          <w:szCs w:val="28"/>
          <w:rtl w:val="true"/>
          <w:lang w:bidi="ar-SA"/>
        </w:rPr>
        <w:t>براى اولياء طاهرين شايسته مى‌باشد</w:t>
      </w:r>
      <w:r>
        <w:rPr>
          <w:rFonts w:eastAsia="Amiri" w:cs="Amiri" w:ascii="Amiri" w:hAnsi="Amiri"/>
          <w:color w:val="111111"/>
          <w:sz w:val="28"/>
          <w:szCs w:val="28"/>
          <w:rtl w:val="true"/>
          <w:lang w:bidi="ar-SA"/>
        </w:rPr>
        <w:t>!</w:t>
      </w:r>
      <w:r>
        <w:rPr>
          <w:rStyle w:val="FootnoteAnchor"/>
          <w:rtl w:val="true"/>
        </w:rPr>
        <w:footnoteReference w:id="57"/>
      </w:r>
    </w:p>
    <w:p>
      <w:pPr>
        <w:pStyle w:val="Heading4"/>
        <w:numPr>
          <w:ilvl w:val="3"/>
          <w:numId w:val="1"/>
        </w:numPr>
        <w:rPr/>
      </w:pPr>
      <w:bookmarkStart w:id="291" w:name="__RefHeading___Toc2032323_3224264995"/>
      <w:bookmarkStart w:id="292" w:name="_Toc109"/>
      <w:bookmarkEnd w:id="291"/>
      <w:r>
        <w:rPr>
          <w:rtl w:val="true"/>
        </w:rPr>
        <w:t>مدنيتى كه اسلام به ارمغان آورد</w:t>
      </w:r>
      <w:r>
        <w:rPr>
          <w:rtl w:val="true"/>
        </w:rPr>
        <w:t>!</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بِحَبْلِ‌اللّهِ جَميعا وَ لا تَفَرَّقُوا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اين آيه شريفه وضع اعراب را قبل از ايمان آوردن به دين اسلام متذكر مى‌شود و آن‌گاه اشاره به زندگى آن‌ها در دوران جاهليت مى‌كند و سپس مدنيتى را كه در مـجتمـع صالـح اسـلامى بـه آن‌ها اعطاء فرموده، يادآور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به رشته الهى چنگ 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پراكنده نشويد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نعمت خدا را بر خود به ياد آريد،</w:t>
      </w:r>
    </w:p>
    <w:p>
      <w:pPr>
        <w:pStyle w:val="BookText"/>
        <w:rPr/>
      </w:pPr>
      <w:r>
        <w:rPr>
          <w:rFonts w:ascii="IRNazanin" w:hAnsi="IRNazanin" w:eastAsia="IRNazanin"/>
          <w:color w:val="111111"/>
          <w:sz w:val="28"/>
          <w:sz w:val="28"/>
          <w:szCs w:val="28"/>
          <w:rtl w:val="true"/>
          <w:lang w:bidi="fa-IR"/>
        </w:rPr>
        <w:t>آن‌دم كه دشمن بوديد با همديگر و خدا ميان دل‌هايتان پيوند داد،</w:t>
      </w:r>
    </w:p>
    <w:p>
      <w:pPr>
        <w:pStyle w:val="BookText"/>
        <w:rPr/>
      </w:pPr>
      <w:r>
        <w:rPr>
          <w:rFonts w:ascii="Amiri" w:hAnsi="Amiri" w:eastAsia="Amiri" w:cs="Amiri"/>
          <w:color w:val="111111"/>
          <w:sz w:val="28"/>
          <w:sz w:val="28"/>
          <w:szCs w:val="28"/>
          <w:rtl w:val="true"/>
          <w:lang w:bidi="ar-SA"/>
        </w:rPr>
        <w:t>و به موهبت او با هم برادر شديد،</w:t>
      </w:r>
    </w:p>
    <w:p>
      <w:pPr>
        <w:pStyle w:val="BookText"/>
        <w:rPr/>
      </w:pPr>
      <w:r>
        <w:rPr>
          <w:rFonts w:ascii="IRNazanin" w:hAnsi="IRNazanin" w:eastAsia="IRNazanin"/>
          <w:color w:val="111111"/>
          <w:sz w:val="28"/>
          <w:sz w:val="28"/>
          <w:szCs w:val="28"/>
          <w:rtl w:val="true"/>
          <w:lang w:bidi="fa-IR"/>
        </w:rPr>
        <w:t>و شما بر پرتگاه آتش به سر مى‌برديد، خدا شما را از آن نجات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مخاطبان اولى اين آيات كسانى بودند كه قبل از نزول آن مسلمان شده و دوران كفـر را در آتـش جنــگ‌هـا و پيكـارهـا بـا يكـديگر بـه سـر بــرده بودنــد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قبـل از اسـلام نه فراغتى داشتند و نه لذت استراحت در زندگى را چشيده بودند و نه حقيقت امنيت عمومى اجتماع را درك مى‌كردند، تا اين‌كه به رشته محكم الهى چنگ زدند و اجتماعى سعادتمندانه تشكيل دادند كه حلاوت و شيرينى نعمـت امنيـت در آن نمـايـان بـود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مخاطبان را متوجه حال پيشينيان نيز فرموده، اضافه مى‌كند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مثل آنان مباشيد كه متفرق گشتند و اختلاف پيدا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آنان در اجتماع فاسد جاهليت را كه پيش از ايمان آوردن و متحد شدن در سايه اسلام داشتند، آيه شريفه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كُنْتُمْ عَلى شَفا حُفْرَةٍ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شمـا بـر پرتگاهى از آتش به سر مى‌برديد،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و مخاصماتى است كه در آن دوران بين آن‌ها شيوع داشته است و در اجتماعى به سر مى‌بردند كه اساس آن بر پايه اختلاف و عقايد متشتت نهاده شده بود و اميال نفسانى و زورگويى‌هاى فردى در آن حكومت كرده و آن‌ها را به پست‌ترين زندگى‌ها سوق‌مى‌دادند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روايات‌زيادى در تبيين مفهوم اتحادكلمه و چنگ زدن به رشته الهى از رسول اللّه</w:t>
      </w:r>
      <w:bookmarkStart w:id="293" w:name="pg12829_120710"/>
    </w:p>
    <w:p>
      <w:pPr>
        <w:pStyle w:val="BookText"/>
        <w:rPr/>
      </w:pPr>
      <w:bookmarkEnd w:id="293"/>
      <w:r>
        <w:rPr>
          <w:rFonts w:ascii="Amiri" w:hAnsi="Amiri" w:eastAsia="Amiri" w:cs="Amiri"/>
          <w:color w:val="111111"/>
          <w:sz w:val="28"/>
          <w:sz w:val="28"/>
          <w:szCs w:val="28"/>
          <w:rtl w:val="true"/>
          <w:lang w:bidi="ar-SA"/>
        </w:rPr>
        <w:t>صلى‌الله‌عليه‌و‌آله و ائمــه اهــل‌بيــت عليهم‌السلام رسيــده، كه مشهورتــريــن آن‌هــا را بــه طــور خلاصــه در ايــن‌جــا نقــل مــى‌كنيــــم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رسـول خدا صلى‌الله‌عليه‌و‌آله فرمــــود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جلوتر از شما مى‌روم و شما كنار حوض كوثر بر من وارد خواهيد شد،</w:t>
      </w:r>
    </w:p>
    <w:p>
      <w:pPr>
        <w:pStyle w:val="BookText"/>
        <w:rPr/>
      </w:pPr>
      <w:r>
        <w:rPr>
          <w:rFonts w:ascii="IRNazanin" w:hAnsi="IRNazanin" w:eastAsia="IRNazanin"/>
          <w:color w:val="111111"/>
          <w:sz w:val="28"/>
          <w:sz w:val="28"/>
          <w:szCs w:val="28"/>
          <w:rtl w:val="true"/>
          <w:lang w:bidi="fa-IR"/>
        </w:rPr>
        <w:t xml:space="preserve">بنگـريد كـه چگـونه رفتـار خـواهيد كـرد بـا دو چيـز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گـرانقيمـت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وسيله‌اى است كه يك طرفش به دست حق،</w:t>
      </w:r>
    </w:p>
    <w:p>
      <w:pPr>
        <w:pStyle w:val="BookText"/>
        <w:rPr/>
      </w:pPr>
      <w:r>
        <w:rPr>
          <w:rFonts w:ascii="IRNazanin" w:hAnsi="IRNazanin" w:eastAsia="IRNazanin"/>
          <w:color w:val="111111"/>
          <w:sz w:val="28"/>
          <w:sz w:val="28"/>
          <w:szCs w:val="28"/>
          <w:rtl w:val="true"/>
          <w:lang w:bidi="fa-IR"/>
        </w:rPr>
        <w:t>و طرف ديگرش به دست‌هاى شماست،</w:t>
      </w:r>
    </w:p>
    <w:p>
      <w:pPr>
        <w:pStyle w:val="BookText"/>
        <w:rPr/>
      </w:pPr>
      <w:r>
        <w:rPr>
          <w:rFonts w:ascii="IRNazanin" w:hAnsi="IRNazanin" w:eastAsia="IRNazanin"/>
          <w:color w:val="111111"/>
          <w:sz w:val="28"/>
          <w:sz w:val="28"/>
          <w:szCs w:val="28"/>
          <w:rtl w:val="true"/>
          <w:lang w:bidi="fa-IR"/>
        </w:rPr>
        <w:t>به آن چنگ زنيد كه هرگز گمراه نخواهيد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كوچكتر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مى‌باشند،</w:t>
      </w:r>
    </w:p>
    <w:p>
      <w:pPr>
        <w:pStyle w:val="BookText"/>
        <w:rPr/>
      </w:pPr>
      <w:r>
        <w:rPr>
          <w:rFonts w:ascii="IRNazanin" w:hAnsi="IRNazanin" w:eastAsia="IRNazanin"/>
          <w:color w:val="111111"/>
          <w:sz w:val="28"/>
          <w:sz w:val="28"/>
          <w:szCs w:val="28"/>
          <w:rtl w:val="true"/>
          <w:lang w:bidi="fa-IR"/>
        </w:rPr>
        <w:t>آن دو از يكديگر جدا نمى‌شوند تا در حوض كوثر بر من وارد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پروردگارم جدا نشدن آن‌ها را مسئلت كرده‌ام،</w:t>
      </w:r>
    </w:p>
    <w:p>
      <w:pPr>
        <w:pStyle w:val="BookText"/>
        <w:rPr/>
      </w:pPr>
      <w:r>
        <w:rPr>
          <w:rFonts w:ascii="IRNazanin" w:hAnsi="IRNazanin" w:eastAsia="IRNazanin"/>
          <w:color w:val="111111"/>
          <w:sz w:val="28"/>
          <w:sz w:val="28"/>
          <w:szCs w:val="28"/>
          <w:rtl w:val="true"/>
          <w:lang w:bidi="fa-IR"/>
        </w:rPr>
        <w:t>پس بر آن دو پيشى نگيريد كه گمراه‌خواهيدشد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آن‌ها چيزى نياموزيد زيرا كه از شما داناترند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نقل طبرانى از زيدبن ارقم درّ 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امـام باقر عليه‌السلام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الهى همانا آل محمدند،</w:t>
      </w:r>
    </w:p>
    <w:p>
      <w:pPr>
        <w:pStyle w:val="BookText"/>
        <w:rPr/>
      </w:pPr>
      <w:r>
        <w:rPr>
          <w:rFonts w:ascii="Amiri" w:hAnsi="Amiri" w:eastAsia="Amiri" w:cs="Amiri"/>
          <w:color w:val="111111"/>
          <w:sz w:val="28"/>
          <w:sz w:val="28"/>
          <w:szCs w:val="28"/>
          <w:rtl w:val="true"/>
          <w:lang w:bidi="ar-SA"/>
        </w:rPr>
        <w:t>كه مردم مأمور به تمسك به آن مى‌باشند،</w:t>
      </w:r>
    </w:p>
    <w:p>
      <w:pPr>
        <w:pStyle w:val="BookText"/>
        <w:rPr/>
      </w:pPr>
      <w:r>
        <w:rPr>
          <w:rFonts w:ascii="IRNazanin" w:hAnsi="IRNazanin" w:eastAsia="IRNazanin"/>
          <w:color w:val="111111"/>
          <w:sz w:val="28"/>
          <w:sz w:val="28"/>
          <w:szCs w:val="28"/>
          <w:rtl w:val="true"/>
          <w:lang w:bidi="fa-IR"/>
        </w:rPr>
        <w:t>هم‌چنان‌كه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از تفسير عياشى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ثقلين</w:t>
      </w:r>
    </w:p>
    <w:p>
      <w:pPr>
        <w:pStyle w:val="BookText"/>
        <w:rPr/>
      </w:pPr>
      <w:r>
        <w:rPr>
          <w:rFonts w:ascii="Amiri" w:hAnsi="Amiri" w:eastAsia="Amiri" w:cs="Amiri"/>
          <w:color w:val="111111"/>
          <w:sz w:val="28"/>
          <w:sz w:val="28"/>
          <w:szCs w:val="28"/>
          <w:rtl w:val="true"/>
          <w:lang w:bidi="ar-SA"/>
        </w:rPr>
        <w:t xml:space="preserve">اين حديث از روايات متواترى است كه شيعه و سنى بر روايت آن اتفاق كرده‌اند و بعضـى از علماى حديث راويـان آن را تا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مردان و زنان صحابى شمرده‌اند</w:t>
      </w:r>
      <w:r>
        <w:rPr>
          <w:rFonts w:eastAsia="Amiri" w:cs="Amiri" w:ascii="Amiri" w:hAnsi="Amiri"/>
          <w:color w:val="111111"/>
          <w:sz w:val="28"/>
          <w:szCs w:val="28"/>
          <w:rtl w:val="true"/>
          <w:lang w:bidi="ar-SA"/>
        </w:rPr>
        <w:t>.</w:t>
      </w:r>
      <w:r>
        <w:rPr>
          <w:rStyle w:val="FootnoteAnchor"/>
          <w:rtl w:val="true"/>
        </w:rPr>
        <w:footnoteReference w:id="58"/>
      </w:r>
    </w:p>
    <w:p>
      <w:pPr>
        <w:pStyle w:val="Heading4"/>
        <w:numPr>
          <w:ilvl w:val="3"/>
          <w:numId w:val="1"/>
        </w:numPr>
        <w:rPr/>
      </w:pPr>
      <w:bookmarkStart w:id="294" w:name="__RefHeading___Toc2032325_3224264995"/>
      <w:bookmarkStart w:id="295" w:name="_Toc110"/>
      <w:bookmarkEnd w:id="294"/>
      <w:r>
        <w:rPr>
          <w:rtl w:val="true"/>
        </w:rPr>
        <w:t>حالات مسلمين اوليه</w:t>
      </w:r>
      <w:bookmarkEnd w:id="2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خَلْقِ السَّمواتِ وَ الاَرْضِ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لاَياتٍ لاُولِى الاَلْبابِ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مجيد از احوال مسلمين اوليه، حال ابرار از مؤمنين را چنين تذكر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هميشه به ياد خداى سبحان هستند،</w:t>
      </w:r>
    </w:p>
    <w:p>
      <w:pPr>
        <w:pStyle w:val="BookText"/>
        <w:rPr/>
      </w:pPr>
      <w:r>
        <w:rPr>
          <w:rFonts w:ascii="Amiri" w:hAnsi="Amiri" w:eastAsia="Amiri" w:cs="Amiri"/>
          <w:color w:val="111111"/>
          <w:sz w:val="28"/>
          <w:sz w:val="28"/>
          <w:szCs w:val="28"/>
          <w:rtl w:val="true"/>
          <w:lang w:bidi="ar-SA"/>
        </w:rPr>
        <w:t>و در آيات الهى تفكر مى‌كنند،</w:t>
      </w:r>
    </w:p>
    <w:p>
      <w:pPr>
        <w:pStyle w:val="BookText"/>
        <w:rPr/>
      </w:pPr>
      <w:r>
        <w:rPr>
          <w:rFonts w:ascii="IRNazanin" w:hAnsi="IRNazanin" w:eastAsia="IRNazanin"/>
          <w:color w:val="111111"/>
          <w:sz w:val="28"/>
          <w:sz w:val="28"/>
          <w:szCs w:val="28"/>
          <w:rtl w:val="true"/>
          <w:lang w:bidi="fa-IR"/>
        </w:rPr>
        <w:t>و از آتش دوزخ به خداى رحمن و رحيم پناه مى‌برند،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خداوند بخشنده آمرزش و بهشت را مسئلت دارند،</w:t>
      </w:r>
    </w:p>
    <w:p>
      <w:pPr>
        <w:pStyle w:val="BookText"/>
        <w:rPr/>
      </w:pPr>
      <w:r>
        <w:rPr>
          <w:rFonts w:ascii="Amiri" w:hAnsi="Amiri" w:eastAsia="Amiri" w:cs="Amiri"/>
          <w:color w:val="111111"/>
          <w:sz w:val="28"/>
          <w:sz w:val="28"/>
          <w:szCs w:val="28"/>
          <w:rtl w:val="true"/>
          <w:lang w:bidi="ar-SA"/>
        </w:rPr>
        <w:t>و خداى تعالى نيز دعاى آنان را مستجاب مى‌كند،</w:t>
      </w:r>
    </w:p>
    <w:p>
      <w:pPr>
        <w:pStyle w:val="BookText"/>
        <w:rPr/>
      </w:pPr>
      <w:r>
        <w:rPr>
          <w:rFonts w:ascii="IRNazanin" w:hAnsi="IRNazanin" w:eastAsia="IRNazanin"/>
          <w:color w:val="111111"/>
          <w:sz w:val="28"/>
          <w:sz w:val="28"/>
          <w:szCs w:val="28"/>
          <w:rtl w:val="true"/>
          <w:lang w:bidi="fa-IR"/>
        </w:rPr>
        <w:t>و آن‌چه را خواسته‌اند به آن‌ها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آيات به دست مى‌آيد كه ابرار عقيده به خدا و روز قيامت و نبوت را دارا شده بودند و اين عقايد از راه تفكر و نظر در آيات الهى برايشان پيدا شده بود و اما دستورات مفصل و دقايق و ريزه‌كارى‌هاى دين را صرفا از راه ايمان به پيغمبر و تصـديـق نبـوت او پـذيـرفتـه بـودند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آيات دلالت دارد بر اين‌كه پيروان حق از اهل كتاب از كفار مستثنى بوده و آن‌ها نيز با مؤمنين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ابرار در مقابل رسول خدا صلى‌الله‌عليه‌و‌آله اظهار ايمان كردند، پيغمبر آنان را به امورى آگاه كرد و از گناهان و بدى‌ها و مرگ بر كفر بر حذرشان داشت و به امورى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رحمت و بهشتى كه خداوند به ابرار از مؤمنين وعده فرموده، ترغيبشان فرمود، پس از اين مراحل آنان از خدا مسئلت نمودند كه گناهانشان را بيامرزد و از بدى‌هايشان در گذرد و آنان را با ابرار از مؤمنين بميراند و خواستند تا به وعده‌هايى‌كه خداوند به‌آنان داده و رسول گرامى او آن‌ها را ضمانت نموده،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آيــات قــرآن شــريــف از ايمــان و تفكــرات آنــان چنيــــن نقـــل مـى‌كنـــــد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خلقت آسمان‌ها و زمين و اختلاف شب و روز،</w:t>
      </w:r>
    </w:p>
    <w:p>
      <w:pPr>
        <w:pStyle w:val="BookText"/>
        <w:rPr/>
      </w:pPr>
      <w:r>
        <w:rPr>
          <w:rFonts w:ascii="Amiri" w:hAnsi="Amiri" w:eastAsia="Amiri" w:cs="Amiri"/>
          <w:color w:val="111111"/>
          <w:sz w:val="28"/>
          <w:sz w:val="28"/>
          <w:szCs w:val="28"/>
          <w:rtl w:val="true"/>
          <w:lang w:bidi="ar-SA"/>
        </w:rPr>
        <w:t>آيات و نشانه‌هايى است براى صاحبان‌خرد،</w:t>
      </w:r>
    </w:p>
    <w:p>
      <w:pPr>
        <w:pStyle w:val="BookText"/>
        <w:rPr/>
      </w:pPr>
      <w:r>
        <w:rPr>
          <w:rFonts w:ascii="IRNazanin" w:hAnsi="IRNazanin" w:eastAsia="IRNazanin"/>
          <w:color w:val="111111"/>
          <w:sz w:val="28"/>
          <w:sz w:val="28"/>
          <w:szCs w:val="28"/>
          <w:rtl w:val="true"/>
          <w:lang w:bidi="fa-IR"/>
        </w:rPr>
        <w:t>آنان كه ايستاده و نشسته و خوابيده بر پهلو خدا را ياد كنند،</w:t>
      </w:r>
    </w:p>
    <w:p>
      <w:pPr>
        <w:pStyle w:val="BookText"/>
        <w:rPr/>
      </w:pPr>
      <w:r>
        <w:rPr>
          <w:rFonts w:ascii="IRNazanin" w:hAnsi="IRNazanin" w:eastAsia="IRNazanin"/>
          <w:color w:val="111111"/>
          <w:sz w:val="28"/>
          <w:sz w:val="28"/>
          <w:szCs w:val="28"/>
          <w:rtl w:val="true"/>
          <w:lang w:bidi="fa-IR"/>
        </w:rPr>
        <w:t>و در خلقت آسمان‌ها و زمين‌تفكر نمايند و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به عبث نيافريدى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حفظ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كس را كه داخل آتش كنى، خوارش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ستمگران يــاورى نـخـواهـنـد داشـت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شنيديم منادى‌اى را كه ندا داد براى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به پروردگارتان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گناهان ما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بدى‌هاى ما را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بـا نيكان محشورمان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پروردگــارا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كــه بــه وسيله فرستادگانــت وعده فرمــودى به ما عنايــت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مــا را در روز قيامــت خــوار و ذليــل مگــردان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محققــا تــو خلـف وعــده نمــى‌كنــى</w:t>
      </w:r>
      <w:r>
        <w:rPr>
          <w:rFonts w:eastAsia="Amiri" w:cs="Amiri" w:ascii="Amiri" w:hAnsi="Amiri"/>
          <w:color w:val="111111"/>
          <w:sz w:val="28"/>
          <w:szCs w:val="28"/>
          <w:rtl w:val="true"/>
          <w:lang w:bidi="ar-SA"/>
        </w:rPr>
        <w:t>!</w:t>
      </w:r>
      <w:bookmarkStart w:id="296" w:name="pg12829_120712"/>
    </w:p>
    <w:p>
      <w:pPr>
        <w:pStyle w:val="BookText"/>
        <w:rPr/>
      </w:pPr>
      <w:bookmarkEnd w:id="2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كه هجرت كردند و از شهر خود خارج شدند و در راه من اذيت كشيدند و جنگ كردند و كشتند و كشته شدند، به طور مسلم بدى‌هايشان را خواهيم 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ايشان را در بهشت‌هايــى كــه داراى نهرهــاى روان است، داخل خواهيــم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پاداشــى است كه خدا به ايشان مى‌دهــد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بهتريــن پاداش نــزد خداســت</w:t>
      </w:r>
      <w:r>
        <w:rPr>
          <w:rFonts w:eastAsia="IRNazanin" w:cs="IRNazanin"/>
          <w:color w:val="111111"/>
          <w:sz w:val="28"/>
          <w:szCs w:val="28"/>
          <w:rtl w:val="true"/>
          <w:lang w:bidi="fa-IR"/>
        </w:rPr>
        <w:t>!»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297" w:name="__RefHeading___Toc2032327_3224264995"/>
      <w:bookmarkStart w:id="298" w:name="_Toc111"/>
      <w:bookmarkEnd w:id="297"/>
      <w:r>
        <w:rPr>
          <w:rtl w:val="true"/>
        </w:rPr>
        <w:t>«</w:t>
      </w:r>
      <w:r>
        <w:rPr>
          <w:rtl w:val="true"/>
        </w:rPr>
        <w:t>الذين آمنوا</w:t>
      </w:r>
      <w:r>
        <w:rPr>
          <w:rtl w:val="true"/>
        </w:rPr>
        <w:t xml:space="preserve">» </w:t>
      </w:r>
      <w:r>
        <w:rPr>
          <w:rtl w:val="true"/>
        </w:rPr>
        <w:t>در قـرآن</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الَّذيـنَ آمَنُـوا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اولين بار است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به كار رفته و اولين موردى است كه خداى تعالى مؤمنين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آيه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ديگر تا آخر قرآن كريم اين خطاب را تـكـرار فـرمـوده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مختص به مؤمنين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امت‌هاى قبل از اسلام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و تعبير شده‌اند،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و قوم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گاهى هم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مدين و اصحاب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قوم موسى عليه‌السلام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قرآن‌كريم، چنان‌كه دقت شود، مشخص مى‌شود كه آن‌چه قرآن شريف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دارد غير آن معنايى است 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برخى آيات فهميده مى‌شود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اهل ايمان به رسول خدا صلى‌الله‌عليه‌و‌آله نيستند و چنان نيست كه همه را ولو هر جور كه باشند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 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طبقه اول مسلمانان از مهاجر و انصار، كه در عهد رسول اللّه صلى‌الله‌عليه‌و‌آله و در روزگار عسرت اسلام به آن جناب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آبرومند و محترمانه‌اى است كه همه‌جا منظــور از آن، طبقه مزبــور هستنــد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ذكر عبارت فوق در اول يك آيه بر اساس تشريف و احترام است و منافاتى با عموميت تكاليف قرآن و وسعت معنا و مراد آن ندارد، بلكه در عين اين‌كه به عنوان احتــرام روى سخــن به ايشان كرد، در صــورت وجود قرينــه عموم دارندگــان ايمان</w:t>
      </w:r>
      <w:bookmarkStart w:id="299" w:name="pg12829_120713"/>
    </w:p>
    <w:p>
      <w:pPr>
        <w:pStyle w:val="BookText"/>
        <w:rPr/>
      </w:pPr>
      <w:bookmarkEnd w:id="299"/>
      <w:r>
        <w:rPr>
          <w:rFonts w:ascii="Amiri" w:hAnsi="Amiri" w:eastAsia="Amiri" w:cs="Amiri"/>
          <w:color w:val="111111"/>
          <w:sz w:val="28"/>
          <w:sz w:val="28"/>
          <w:szCs w:val="28"/>
          <w:rtl w:val="true"/>
          <w:lang w:bidi="ar-SA"/>
        </w:rPr>
        <w:t>را تا روز قيامــت شامل مى‌شـود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اسلامى در اين زمينه توضيح مى‌دهند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رســـــول اللّـــه صلى‌الله‌عليه‌و‌آله فـــرمــــــــــود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خداى‌تعالى هيچ آيه‌اى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نازل نفرمود،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على‌بن‌ابيطالب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 و امير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از ابن عباس در حليه ابونعيم به نقل درّ منثور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رواياتى ديگر را كه در شأن نزول آياتى بسيار وارد شده، كه گفته‌اند درباره على عليه‌السلام و يا اهل بيت پيامبر صلى‌الله‌عليه‌و‌آله نازل شده‌اند، تأييد مى‌كند،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اُمَّةٍ اُخْرِجَتْ لِلنّاسِ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لِتَـكُـونُـوا شُهَــداءَ عَلَـى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بقـره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آيـه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كُـــونُــوا مَـــعَ الصّــــادِقيــــنَ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توبـه</w:t>
      </w:r>
      <w:r>
        <w:rPr>
          <w:rFonts w:eastAsia="Amiri" w:cs="Amiri" w:ascii="Amiri" w:hAnsi="Amiri"/>
          <w:color w:val="111111"/>
          <w:sz w:val="28"/>
          <w:szCs w:val="28"/>
          <w:rtl w:val="true"/>
          <w:lang w:bidi="ar-SA"/>
        </w:rPr>
        <w:t>)</w:t>
      </w:r>
      <w:r>
        <w:rPr>
          <w:rStyle w:val="FootnoteAnchor"/>
          <w:rtl w:val="true"/>
        </w:rPr>
        <w:footnoteReference w:id="60"/>
      </w:r>
    </w:p>
    <w:p>
      <w:pPr>
        <w:pStyle w:val="Heading4"/>
        <w:numPr>
          <w:ilvl w:val="3"/>
          <w:numId w:val="1"/>
        </w:numPr>
        <w:rPr/>
      </w:pPr>
      <w:bookmarkStart w:id="300" w:name="__RefHeading___Toc2032329_3224264995"/>
      <w:bookmarkStart w:id="301" w:name="_Toc112"/>
      <w:bookmarkEnd w:id="300"/>
      <w:r>
        <w:rPr>
          <w:rtl w:val="true"/>
        </w:rPr>
        <w:t>طبقات اوليه مسلمين صدر اسلام</w:t>
      </w:r>
      <w:bookmarkEnd w:id="3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السّابِقُــونَ الاَوَّلُــونَ مِنَ الْمُهاجِريــنَ وَ الاَنْصـارِ وَ الَّذينَ اتَّبَعُوهُمْ بِاِحْسانٍ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دربــاره اين‌كه آيه شريفه كدام گروه از مهاجرين و انصار را تعريف و تمجيد مى‌كنــد، در بيــن قاريــان و مفسـريــن اختلاف نظــر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گروهــى گفته‌انــد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پيشينيــان اول از مهاجر و پيشينيان اول از انصــار و كسانى كه ايشان را بـــــــــــــه نيكويى پيروى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برخى آن را طورى خوانده‌اند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كسانى هستند كه به دو قبله نماز گزارده‌اند،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كسانى‌اند كه بيعت رضوان كرده باشند و بيعت رضوان بيعت در حديبيه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فقـط اهل بدرنـد،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بعــض ديگــر گفته‌انــد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قبل از هجرت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هيچ‌يك‌از اين قول‌ها تأييدى و دليل لفظى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ممكن است تا حدى از لفظ خود آيه استشمام شود و در حقيقت آيه شريفه آن را تا حدى تأييد مى‌نمايد، اين است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 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اند كه قبل از هجرت ايمان آورده و پيش از واقعه بدر مهاجرت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كسانى كه به پيغمبر ايمان آورده و او را منزل</w:t>
      </w:r>
      <w:bookmarkStart w:id="302" w:name="pg12829_120714"/>
    </w:p>
    <w:p>
      <w:pPr>
        <w:pStyle w:val="BookText"/>
        <w:rPr/>
      </w:pPr>
      <w:bookmarkEnd w:id="302"/>
      <w:r>
        <w:rPr>
          <w:rFonts w:ascii="Amiri" w:hAnsi="Amiri" w:eastAsia="Amiri" w:cs="Amiri"/>
          <w:color w:val="111111"/>
          <w:sz w:val="28"/>
          <w:sz w:val="28"/>
          <w:szCs w:val="28"/>
          <w:rtl w:val="true"/>
          <w:lang w:bidi="ar-SA"/>
        </w:rPr>
        <w:t xml:space="preserve">دادنــد، زيرا موضــوع با دو وصــف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سابِقُــونَ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الاَوَّلُــونَ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شــده است و اسم از اشخــاص و يا عناويــن آن‌ها برده نشــده است و اين خــود اشعار دارد بر اين‌كه به خاطر هجــرت و نصــرت بوده كه سبقــت و اولويــت اعتبــار شــده اســت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خاطر اين‌كه سابقون تمامى كسانى را كه در ميان مسلمين كه از ابتداء طلوع اسلام تا روز قيامت به ايمان سبقت جستند، شامل نشود،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آمده تا مختص به مهاجرين و انصار شود و مقصود از سابقون اولون همان طبقه اوليه از مسلمين صدر اسلام باشد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303" w:name="__RefHeading___Toc2032331_3224264995"/>
      <w:bookmarkStart w:id="304" w:name="_Toc113"/>
      <w:bookmarkEnd w:id="303"/>
      <w:r>
        <w:rPr>
          <w:rtl w:val="true"/>
        </w:rPr>
        <w:t>تابعين به احسان</w:t>
      </w:r>
      <w:bookmarkEnd w:id="304"/>
    </w:p>
    <w:p>
      <w:pPr>
        <w:pStyle w:val="BookText"/>
        <w:rPr/>
      </w:pPr>
      <w:r>
        <w:rPr>
          <w:rFonts w:ascii="IRNazanin" w:hAnsi="IRNazanin" w:eastAsia="IRNazanin"/>
          <w:color w:val="111111"/>
          <w:sz w:val="28"/>
          <w:sz w:val="28"/>
          <w:szCs w:val="28"/>
          <w:rtl w:val="true"/>
          <w:lang w:bidi="fa-IR"/>
        </w:rPr>
        <w:t>خداى سبحان، طبقه سوم از اصناف سه گانه را در آيه فوق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اتَّبَعُوهُمْ 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فرمود و مقيد نكرد به تابعين عصرى معين و در نتيجه، تمامى مسلمين بعد از سابقون اولون را شامل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قهرا مؤمنين به دين اسلام و آن‌هايى كه راستى مؤمنند و نفاق ندارند، از ابتدا طلوع اسلام تـا روز قيـامت سه دسته شدند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سابقون اولون از مهاجرين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سـابقـون اولون از انصـار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تــابعيــن ايشـــــان بــه احســان، يعنــى دو طــايفــــه بــالا را بــه احســان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بــه حــق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پيـــروى كننــد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صنف اول و دوم تابع نيستند، پس در حقيقت آن‌ها پيشوا و پيشرو هستند و بقيه مسلمين تا روز قيامت تابعند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طبقه سوم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اتَّبَعُوهُمْ 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فرموده، معلوم است كه كسانى در نظرند كه با پيروى نيك آن دو طبقه را پيروى كردند، يعنى پيروى به حق، نه به علاقه شخصى يا به خاطر تعصب و همچنين آن‌ها كه در پيروى‌شان رعايت مطابقت را بكنند، يعنى عمل تابع كمال مطابقت را با عمل متبـوع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سابقين اولون هم به اين است كه آن‌ها كسانى بودند كه اساس دين اسلام را استوار كردند و قبل از آن‌كه بنيانش استوار گردد و بيرقش به اهتزاز در آيد، پايه‌هاى آن را بـه پـا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يا به اين‌كه ايمان آورده و به رسول خدا صلى‌الله‌عليه‌و‌آله پيوستند و در</w:t>
      </w:r>
      <w:bookmarkStart w:id="305" w:name="pg12829_120715"/>
    </w:p>
    <w:p>
      <w:pPr>
        <w:pStyle w:val="BookText"/>
        <w:rPr/>
      </w:pPr>
      <w:bookmarkEnd w:id="305"/>
      <w:r>
        <w:rPr>
          <w:rFonts w:ascii="IRNazanin" w:hAnsi="IRNazanin" w:eastAsia="IRNazanin"/>
          <w:color w:val="111111"/>
          <w:sz w:val="28"/>
          <w:sz w:val="28"/>
          <w:szCs w:val="28"/>
          <w:rtl w:val="true"/>
          <w:lang w:bidi="fa-IR"/>
        </w:rPr>
        <w:t>فتنه‌ها و شكنجه‌ها شكيبايى كردند و از ديار و اموال خود چشم پوشيدند و به حبشه و مدينه هجرت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يا به اين‌كه آن حضرت را يارى نموده و او و مهاجرين با او را در شهر و خـانه‌هــاى خـود منـزل دادند و قبل از آن‌كه واقعه‌اى رخ دهد از دين خدا دفاع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06" w:name="__RefHeading___Toc2032333_3224264995"/>
      <w:bookmarkStart w:id="307" w:name="_Toc114"/>
      <w:bookmarkEnd w:id="306"/>
      <w:r>
        <w:rPr>
          <w:rtl w:val="true"/>
        </w:rPr>
        <w:t>برادر خواندگى</w:t>
      </w:r>
      <w:r>
        <w:rPr>
          <w:rtl w:val="true"/>
        </w:rPr>
        <w:t xml:space="preserve">: </w:t>
      </w:r>
      <w:r>
        <w:rPr>
          <w:rtl w:val="true"/>
        </w:rPr>
        <w:t>برقرارى ولايت بين مهاجرين و انصار</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ءَامَنُوا وَ هاجَـرُوا وَ جاهَدُوا بِاَمْوالِهِمْ وَ اَنْفُسِهِمْ فى سَبيلِ اللّهِ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تـا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انفـال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آيه فوق، خداى تعالى بين دو طايفه از مسلمين، يعنى مهاجر و انصار ولايت برقرار كرد و همچنين رشته موالات بين مسلمانان و كفار را به كلى قطع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كه ايمان آوردند و هجرت كردند،</w:t>
      </w:r>
    </w:p>
    <w:p>
      <w:pPr>
        <w:pStyle w:val="BookText"/>
        <w:rPr/>
      </w:pPr>
      <w:r>
        <w:rPr>
          <w:rFonts w:ascii="Amiri" w:hAnsi="Amiri" w:eastAsia="Amiri" w:cs="Amiri"/>
          <w:color w:val="111111"/>
          <w:sz w:val="28"/>
          <w:sz w:val="28"/>
          <w:szCs w:val="28"/>
          <w:rtl w:val="true"/>
          <w:lang w:bidi="ar-SA"/>
        </w:rPr>
        <w:t>و با مال‌ها و جان‌هاى خويش در راه خدا جهاد كردند،</w:t>
      </w:r>
    </w:p>
    <w:p>
      <w:pPr>
        <w:pStyle w:val="BookText"/>
        <w:rPr/>
      </w:pPr>
      <w:r>
        <w:rPr>
          <w:rFonts w:ascii="Amiri" w:hAnsi="Amiri" w:eastAsia="Amiri" w:cs="Amiri"/>
          <w:color w:val="111111"/>
          <w:sz w:val="28"/>
          <w:sz w:val="28"/>
          <w:szCs w:val="28"/>
          <w:rtl w:val="true"/>
          <w:lang w:bidi="ar-SA"/>
        </w:rPr>
        <w:t>و آن كسان كه مهاجران را سكنى دادند و يارى كردند،</w:t>
      </w:r>
    </w:p>
    <w:p>
      <w:pPr>
        <w:pStyle w:val="BookText"/>
        <w:rPr/>
      </w:pPr>
      <w:r>
        <w:rPr>
          <w:rFonts w:ascii="IRNazanin" w:hAnsi="IRNazanin" w:eastAsia="IRNazanin"/>
          <w:color w:val="111111"/>
          <w:sz w:val="28"/>
          <w:sz w:val="28"/>
          <w:szCs w:val="28"/>
          <w:rtl w:val="true"/>
          <w:lang w:bidi="fa-IR"/>
        </w:rPr>
        <w:t>ايشانند كه بعضى از آن‌ها اولياى بعض ديگرند،</w:t>
      </w:r>
    </w:p>
    <w:p>
      <w:pPr>
        <w:pStyle w:val="BookText"/>
        <w:rPr/>
      </w:pPr>
      <w:r>
        <w:rPr>
          <w:rFonts w:ascii="IRNazanin" w:hAnsi="IRNazanin" w:eastAsia="IRNazanin"/>
          <w:color w:val="111111"/>
          <w:sz w:val="28"/>
          <w:sz w:val="28"/>
          <w:szCs w:val="28"/>
          <w:rtl w:val="true"/>
          <w:lang w:bidi="fa-IR"/>
        </w:rPr>
        <w:t>و آنان‌كه گرويدند و هجرت نكردند، شما را از ولايت ايشان نصيبى نيست،</w:t>
      </w:r>
    </w:p>
    <w:p>
      <w:pPr>
        <w:pStyle w:val="BookText"/>
        <w:rPr/>
      </w:pPr>
      <w:r>
        <w:rPr>
          <w:rFonts w:ascii="Amiri" w:hAnsi="Amiri" w:eastAsia="Amiri" w:cs="Amiri"/>
          <w:color w:val="111111"/>
          <w:sz w:val="28"/>
          <w:sz w:val="28"/>
          <w:szCs w:val="28"/>
          <w:rtl w:val="true"/>
          <w:lang w:bidi="ar-SA"/>
        </w:rPr>
        <w:t>تا آن‌كه هجرت كنند 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مقصود از اين مهاجرين، آن دسته اول از مهاجرينند كه قبل از نزول اين سوره مهاجرت كرده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به مسلمانان منزل دادند، و رسول اللّه را يارى كردنـــد،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طايفـــه انصـار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در ايام نزول اين آيات منحصر به همين دو طايفه يعنى مهاجر و انصار بودند، مگر عده خيلى كم كه در مكه ايمان آورده و هنوز مهاجرت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بين اين دو طايفه ولايت برقرار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ولايت معنايى است اعم از ولايت ميراث، ولايت نصرت و ولايت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حتى اگر يك فرد مسلمان كافرى را امان داده باشد، امانش در ميان تمامى مسلمانان نافذ است، بنابراين همه مسلمانان نسبت به يكديگر ولايت دارند، يك مهاجر ولىّ تمامى مهاجــر و انصــار است، يك انصــارى ولىّ همــه انصــار و مهاجرين است و دليل همه اين‌ها اين است‌كه ولايت در آيه به طور مطلق ذكر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با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آنان‌كه گرويدند و هجرت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را در ميان مؤمنين مهاجرين و انصار و ميان مؤمنين كه مهاجرت نكردند، نفى مى‌كند و مى‌فرمايد</w:t>
      </w:r>
      <w:r>
        <w:rPr>
          <w:rFonts w:eastAsia="IRNazanin" w:cs="IRNazanin"/>
          <w:color w:val="111111"/>
          <w:sz w:val="28"/>
          <w:szCs w:val="28"/>
          <w:rtl w:val="true"/>
          <w:lang w:bidi="fa-IR"/>
        </w:rPr>
        <w:t>:</w:t>
      </w:r>
      <w:bookmarkStart w:id="308" w:name="pg12829_120716"/>
    </w:p>
    <w:p>
      <w:pPr>
        <w:pStyle w:val="BookText"/>
        <w:rPr/>
      </w:pPr>
      <w:bookmarkEnd w:id="308"/>
      <w:r>
        <w:rPr>
          <w:rFonts w:ascii="IRNazanin" w:hAnsi="IRNazanin" w:eastAsia="IRNazanin"/>
          <w:color w:val="111111"/>
          <w:sz w:val="28"/>
          <w:sz w:val="28"/>
          <w:szCs w:val="28"/>
          <w:rtl w:val="true"/>
          <w:lang w:bidi="fa-IR"/>
        </w:rPr>
        <w:t>ميان دسته اول و دسته دوم هيچ قسم ولايتى نيست جز ولايت نصرت و اگر دسته دوم از شما يارى طلبيدند، يارى‌شان بكنيد، ولى به شرطى كه با قومى سر جنگ داشته‌باشند كه بين شما و آن قوم عهد و پيمانى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همچنين‌خداوندمتعال با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كَفَرُوا بَعْضُهُمْ اَوْلِيآءُ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مى‌ســازد كه كفار ولايتشــان در ميان خودشان است و به اهل ايمان تجــاوز نمى‌كنـد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پــس مؤمنيـــن نمى‌تواننــد آنـان را دوســت بدارنــد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با اين عبارت ادامه مى‌يابد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غير مهاجر را در موقع طلب 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نكنيد فتنه در روى زمين و فساد بزرگ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آيه اشاره دارد به مصلحت تشريع ولايت به آن نحوى كه تشريع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طور كلى ولايت و دوست داشتن يكديگر از امورى است كه هيچ جامعه‌اى از جوامع بشرى و مخصوصا جوامع اسلامى، كه بر اساس پيروى حق و گسترش عدالت الهى تأسيس مى‌شود، از آن خالى نيست و معلوم است كه دوستى كفار، كه دشمن چنين جامعه‌اى هستند، موجب مى‌شود افراد اجتماع با آنان خلط و آميزش پيدا كنند و اخلاق و عقايد كفار در بين آنان رخنه يابد و در نتيجه سيره و روش اسلامى كه مبنايش حق است، به وسيله سيره و روش كفر، كه اساسش باطل و پيروى هواست و در حقيقت پرستــش شيطان است، از ميــان آنان رخت بر بنــدد، هم‌چنان‌كــه در روزگــار خود مـلاحظـه كرديــم كه چنين شــد و صــدق دعـوى ايـن آيـه را به چشم خــود ديـــدم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بالاخره در آيه بعدى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بعدا ايمان آوردند و مهاجرت كردند و همپاى شما جهاد كردند،</w:t>
      </w:r>
    </w:p>
    <w:p>
      <w:pPr>
        <w:pStyle w:val="BookText"/>
        <w:rPr/>
      </w:pPr>
      <w:r>
        <w:rPr>
          <w:rFonts w:ascii="Amiri" w:hAnsi="Amiri" w:eastAsia="Amiri" w:cs="Amiri"/>
          <w:color w:val="111111"/>
          <w:sz w:val="28"/>
          <w:sz w:val="28"/>
          <w:szCs w:val="28"/>
          <w:rtl w:val="true"/>
          <w:lang w:bidi="ar-SA"/>
        </w:rPr>
        <w:t>آن‌ها نيز از شما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مهاجرين بعدى و آن‌هايى را كه بعد از اين ايمان مى‌آورند و با طبقه اول همراه شده و به جهاد مى‌پردازند، به آنان ملحـق فرمـوده و در مسئلـه ولايـت ايشـان را نيز شركت داده است</w:t>
      </w:r>
      <w:r>
        <w:rPr>
          <w:rFonts w:eastAsia="IRNazanin" w:cs="IRNazanin"/>
          <w:color w:val="111111"/>
          <w:sz w:val="28"/>
          <w:szCs w:val="28"/>
          <w:rtl w:val="true"/>
          <w:lang w:bidi="fa-IR"/>
        </w:rPr>
        <w:t>.</w:t>
      </w:r>
    </w:p>
    <w:p>
      <w:pPr>
        <w:pStyle w:val="Heading4"/>
        <w:numPr>
          <w:ilvl w:val="3"/>
          <w:numId w:val="1"/>
        </w:numPr>
        <w:rPr/>
      </w:pPr>
      <w:bookmarkStart w:id="309" w:name="__RefHeading___Toc2032335_3224264995"/>
      <w:bookmarkStart w:id="310" w:name="_Toc115"/>
      <w:bookmarkEnd w:id="309"/>
      <w:r>
        <w:rPr>
          <w:rtl w:val="true"/>
        </w:rPr>
        <w:t>نسخ ولايت در ارث در برادرخواندگى</w:t>
      </w:r>
      <w:bookmarkEnd w:id="310"/>
    </w:p>
    <w:p>
      <w:pPr>
        <w:pStyle w:val="BookText"/>
        <w:rPr/>
      </w:pPr>
      <w:r>
        <w:rPr>
          <w:rFonts w:ascii="Amiri" w:hAnsi="Amiri" w:eastAsia="Amiri" w:cs="Amiri"/>
          <w:color w:val="111111"/>
          <w:sz w:val="28"/>
          <w:sz w:val="28"/>
          <w:szCs w:val="28"/>
          <w:rtl w:val="true"/>
          <w:lang w:bidi="ar-SA"/>
        </w:rPr>
        <w:t>خداى‌متعال با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اُولُوا الاَرْحامِ بَعْضُهُمْ اَوْلى بِبَعْضٍ فى كِتبِ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ولايت ارث را در ميان ارحام و خويشاوندان تشريع مى‌كند و آن را منحصر در ارحـام مى‌نمـايد و امـا بقيـه اقسـام ولايت منحصر در ارحام نيست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حكم سابــق را كه عبارت بــود از ارث بردن به سبب عقد برادرى نسخ</w:t>
      </w:r>
      <w:bookmarkStart w:id="311" w:name="pg12829_120717"/>
    </w:p>
    <w:p>
      <w:pPr>
        <w:pStyle w:val="BookText"/>
        <w:rPr/>
      </w:pPr>
      <w:bookmarkEnd w:id="311"/>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اين آيه بعضى در اوايل هجرت رســول اللّه صلى‌الله‌عليه‌و‌آله حكــم ارث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ميــان مسلمانــان اجــرا مى‌كردنــد و بعــد از نــزول اين آيــه موقـوف شد</w:t>
      </w:r>
      <w:r>
        <w:rPr>
          <w:rFonts w:eastAsia="Amiri" w:cs="Amiri" w:ascii="Amiri" w:hAnsi="Amiri"/>
          <w:color w:val="111111"/>
          <w:sz w:val="28"/>
          <w:szCs w:val="28"/>
          <w:rtl w:val="true"/>
          <w:lang w:bidi="ar-SA"/>
        </w:rPr>
        <w:t>.</w:t>
      </w:r>
      <w:r>
        <w:rPr>
          <w:rStyle w:val="FootnoteAnchor"/>
          <w:rtl w:val="true"/>
        </w:rPr>
        <w:footnoteReference w:id="62"/>
      </w:r>
    </w:p>
    <w:p>
      <w:pPr>
        <w:pStyle w:val="Heading4"/>
        <w:numPr>
          <w:ilvl w:val="3"/>
          <w:numId w:val="1"/>
        </w:numPr>
        <w:rPr/>
      </w:pPr>
      <w:bookmarkStart w:id="312" w:name="__RefHeading___Toc2032337_3224264995"/>
      <w:bookmarkStart w:id="313" w:name="_Toc116"/>
      <w:bookmarkEnd w:id="312"/>
      <w:r>
        <w:rPr>
          <w:rtl w:val="true"/>
        </w:rPr>
        <w:t>دارالاسلام</w:t>
      </w:r>
      <w:r>
        <w:rPr>
          <w:rtl w:val="true"/>
        </w:rPr>
        <w:t xml:space="preserve">: </w:t>
      </w:r>
      <w:r>
        <w:rPr>
          <w:rtl w:val="true"/>
        </w:rPr>
        <w:t>تقسيمات جغرافيايى ايمان و كفر</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يَسْتَوِى الْقاعِدُونَ مِنَ الْمُؤْمِنينَ غَيْرُ اُولِى الضَّرَرِ وَ الْمُجاهِدُونَ فى سَبيلِ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روزهايى كه مسلمانان گروهى به مدينه هجرت كردند و گروهى در مكه ماندند، همزمان گروه‌هايى در مدينه بودند كه با پيامبر خدا در جنگ‌ها شركت مى‌كردند و گروهى در خانه‌ها مى‌نشستند و گروه‌هايى نيز بودند كه به حال شرك مانده بودند و نهايتا با مسلمين پيمان زندگى مسالمت‌آميز بسته بودند؛ در آن روزگار شهر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شهر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كسانى كه در اين دو شهر اقامت داشتند داراى كيفيت‌هاى متفاوتى بودند و قرآن شريف در آيات فوق وضع آنان را روشن كرده تا تكليف خود را در قبال خدا و مسلمانان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اين آيات، مؤمنين، يعنى مدعيان ايمان را، از نظر اقامت در سرزمين مؤمنين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سرزمين مشركين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قسم تقسيم كرده و جزاى هر يك از اين چند دسته را به طورى كه مناسب حال آن دسته است، بيان فرموده، بدين منظور كه آنان را بيدار كند و سپس ترغيبشان فرمايد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كنند و آن‌جا اجتماع نمايند و مجتمع اسلامى را نيرو بخشند و متحد شوند و بر كارهاى نيك و پرهيزكارى به يكديگر كمك دهند و كلمه حق را بالا برند و پرچم توحيد را برافرازند و دين را به همگى اعلام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گــروه‌هـاى مورد خـطـاب آيـات بـه شرح زيـر بـودنـد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مجاهدين و قاعدين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دو اين دسته كسانى هستند كه در سرزمين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دسته از آن‌ها كسانى هستند كه با جان و مال در راه خدا جهاد مى‌كنند، دسته دوم كسانى هستند كه با عذر و يا بدون 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جايى كه عده كافى براى جهاد آماده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منـزل‌هـا مـى‌نشستنـد و بـه جهـاد نمـى‌رفتند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سبحان به هر يك از اين‌ها وعده خوبى داده، ولى البته از نظر درجه، مجـاهـدين را بـر قاعـديـن برتـرى بخشيـده است</w:t>
      </w:r>
      <w:r>
        <w:rPr>
          <w:rFonts w:eastAsia="Amiri" w:cs="Amiri" w:ascii="Amiri" w:hAnsi="Amiri"/>
          <w:color w:val="111111"/>
          <w:sz w:val="28"/>
          <w:szCs w:val="28"/>
          <w:rtl w:val="true"/>
          <w:lang w:bidi="ar-SA"/>
        </w:rPr>
        <w:t>.</w:t>
      </w:r>
      <w:bookmarkStart w:id="314" w:name="pg12829_120718"/>
    </w:p>
    <w:p>
      <w:pPr>
        <w:pStyle w:val="BookText"/>
        <w:rPr/>
      </w:pPr>
      <w:bookmarkEnd w:id="31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ساكنيــن شهـر كفـر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دسته كسانى هستند كه در سرزمين شرك اقامت دارند و از روى ظلم و ستم، در راه خدا هجرت نمى‌كنند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دسته جهنمى خواهند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مستضعفيــــــن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در سرزمين كفر ساكنند، ولى نه از راه ظلم و ستم، بلكـه نه چـاره‌اى دارند و نه راهـى بـراى فرار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ايــن دستــه را هــم انشــاء اللّــه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اگـر خـداونــد بخواهــد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عفــو خواهــد كـــرد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مهاجرت ناتمام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عده كسانى هستند كه مستضعف نيستند و به منظور هجرت به طرف خدا و رسول و پناهنده شدن به سرزمين اسلام، از خانه‌هاى خود بيرون آمده‌اند، ولى مرگ بـه سـراغ ايشـان آمـده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اينان هم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مضمــون اين آيات، همــه وقت و همه جا، درباره مسلمانان جارى است، گرچه سبب نــزول اين آيــات اوضــاع و احوالــى بــود كه مسلميــن در عهــد پيغمبر صلى‌الله‌عليه‌و‌آله از هنگــام هجــرت بــه مدينه تا فتــح مكــه داشتنــد</w:t>
      </w:r>
      <w:r>
        <w:rPr>
          <w:rFonts w:eastAsia="IRNazanin" w:cs="IRNazanin"/>
          <w:color w:val="111111"/>
          <w:sz w:val="28"/>
          <w:szCs w:val="28"/>
          <w:rtl w:val="true"/>
          <w:lang w:bidi="fa-IR"/>
        </w:rPr>
        <w:t>.</w:t>
      </w:r>
    </w:p>
    <w:p>
      <w:pPr>
        <w:pStyle w:val="Heading4"/>
        <w:numPr>
          <w:ilvl w:val="3"/>
          <w:numId w:val="1"/>
        </w:numPr>
        <w:rPr/>
      </w:pPr>
      <w:bookmarkStart w:id="315" w:name="__RefHeading___Toc2032339_3224264995"/>
      <w:bookmarkStart w:id="316" w:name="_Toc117"/>
      <w:bookmarkEnd w:id="315"/>
      <w:r>
        <w:rPr>
          <w:rtl w:val="true"/>
        </w:rPr>
        <w:t>آن روز دو سرزمين وجود داشت</w:t>
      </w:r>
      <w:bookmarkEnd w:id="316"/>
    </w:p>
    <w:p>
      <w:pPr>
        <w:pStyle w:val="BookText"/>
        <w:rPr/>
      </w:pPr>
      <w:r>
        <w:rPr>
          <w:rFonts w:ascii="Amiri" w:hAnsi="Amiri" w:eastAsia="Amiri" w:cs="Amiri"/>
          <w:color w:val="111111"/>
          <w:sz w:val="28"/>
          <w:sz w:val="28"/>
          <w:szCs w:val="28"/>
          <w:rtl w:val="true"/>
          <w:lang w:bidi="ar-SA"/>
        </w:rPr>
        <w:t>يكى سرزمين‌اسلام، كه عبارت بود از شهرمدينه و حومه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يك عده مسلمان وجودداشت كه در دين خود، آزادى داشتند و يك عده هم مشركين و كسان ديگرى بودند كه به واسطه پيمان و امثال آن كارى به مسلمانان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ديگـرى سـرزمين شرك، كه عبارت بود از مكه و حومه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بر بت‌پرستى ثابت‌قدم بودند و در امر دين، مزاحم مسلمانان بودند و آنان را به سختى شكنجه مى‌كردند و فريب مى‌دادند، كه از دينشان برگردند، ولى اين آيـات بـا ملاك كلـى كـه دارد هميشـه حاكـم بر مسلميـن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كه مسلمان مؤظف است يا در جايى اقامت كند كه بتواند معالم دين را بياموزد و شعائر دين را اقامه كند و به احكام دين عمل نمايد و يا اگر در سرزمينى است كه نه علم به معارف دين و نه راهى براى عمل كردن به احكام دينى وجود دارد، بايد از آن‌جا هجرت كند، فرق نمى‌كند كه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امروز اسم‌ها دگرگون شده و از</w:t>
      </w:r>
      <w:bookmarkStart w:id="317" w:name="pg12829_120719"/>
    </w:p>
    <w:p>
      <w:pPr>
        <w:pStyle w:val="BookText"/>
        <w:rPr/>
      </w:pPr>
      <w:bookmarkEnd w:id="317"/>
      <w:r>
        <w:rPr>
          <w:rFonts w:ascii="IRNazanin" w:hAnsi="IRNazanin" w:eastAsia="IRNazanin"/>
          <w:color w:val="111111"/>
          <w:sz w:val="28"/>
          <w:sz w:val="28"/>
          <w:szCs w:val="28"/>
          <w:rtl w:val="true"/>
          <w:lang w:bidi="fa-IR"/>
        </w:rPr>
        <w:t>مسمى‌هاى خود كنار گرفته و دور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به صورت يك مطلب نژادى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تنها نام مانده، اعتقاد به معارف و عمل به احكام اسلام به هيچ‌وجه در اين نامگذارى مراعات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اثر را بر حقيقت ـ و نه اسم ـ اسلام بار مى‌كند و مردم را تكليف بـه اعمـالى مى‌كنـد كه داراى روح باشـد، نه صورت اسلام</w:t>
      </w:r>
      <w:r>
        <w:rPr>
          <w:rFonts w:eastAsia="Amiri" w:cs="Amiri" w:ascii="Amiri" w:hAnsi="Amiri"/>
          <w:color w:val="111111"/>
          <w:sz w:val="28"/>
          <w:szCs w:val="28"/>
          <w:rtl w:val="true"/>
          <w:lang w:bidi="ar-SA"/>
        </w:rPr>
        <w:t>!!</w:t>
      </w:r>
      <w:r>
        <w:rPr>
          <w:rStyle w:val="FootnoteAnchor"/>
          <w:rtl w:val="true"/>
        </w:rPr>
        <w:footnoteReference w:id="63"/>
      </w:r>
    </w:p>
    <w:p>
      <w:pPr>
        <w:pStyle w:val="Heading4"/>
        <w:numPr>
          <w:ilvl w:val="3"/>
          <w:numId w:val="1"/>
        </w:numPr>
        <w:rPr/>
      </w:pPr>
      <w:bookmarkStart w:id="318" w:name="__RefHeading___Toc2032341_3224264995"/>
      <w:bookmarkStart w:id="319" w:name="_Toc118"/>
      <w:bookmarkEnd w:id="318"/>
      <w:r>
        <w:rPr>
          <w:rtl w:val="true"/>
        </w:rPr>
        <w:t>زنان مهاجر</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اِذا جـاءَكُمُ الْمُؤْمِناتُ مُهاجِراتٍ فَامْتَحِنُوهُنَّ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مجيد اشاره به آن زمانى از تاريخ صدر اسلام دارد كه مسلمانان در مدينه قدرت گرفته‌اند و عده‌اى به تدريج از مكه به مدينه مى‌آيند و در بين آن‌ها زنانى نيز از همسرانشان جدا شده و به مدينه مهاجرت مى‌كنند، كه احتمال مى‌رود همه آن‌ها به قصد مسلمانى نباشد و برخى حتى مسائل خانوادگى خود را مى‌خواهند بدين وسيله حل نمايند، لذا دستوراتى در اين زمينه از طرف خداى تعالى به رسول گرامى‌اش صادر مـى‌شـود و مى‌فـرمـايد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كسانى كه ايمان آورده‌ايد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زنانى كه به عنوان اسلام و ايمان از ديار خود هجرت كرده و به سوى شما آمدند،</w:t>
      </w:r>
    </w:p>
    <w:p>
      <w:pPr>
        <w:pStyle w:val="BookText"/>
        <w:rPr/>
      </w:pPr>
      <w:r>
        <w:rPr>
          <w:rFonts w:ascii="Amiri" w:hAnsi="Amiri" w:eastAsia="Amiri" w:cs="Amiri"/>
          <w:color w:val="111111"/>
          <w:sz w:val="28"/>
          <w:sz w:val="28"/>
          <w:szCs w:val="28"/>
          <w:rtl w:val="true"/>
          <w:lang w:bidi="ar-SA"/>
        </w:rPr>
        <w:t>خدا به صدق و كذب ايمان آن‌ها داناتر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 بايد از آن‌ها تحقيق كنيد و آن‌ها را امتحان بكنيد،</w:t>
      </w:r>
    </w:p>
    <w:p>
      <w:pPr>
        <w:pStyle w:val="BookText"/>
        <w:rPr/>
      </w:pPr>
      <w:r>
        <w:rPr>
          <w:rFonts w:ascii="IRNazanin" w:hAnsi="IRNazanin" w:eastAsia="IRNazanin"/>
          <w:color w:val="111111"/>
          <w:sz w:val="28"/>
          <w:sz w:val="28"/>
          <w:szCs w:val="28"/>
          <w:rtl w:val="true"/>
          <w:lang w:bidi="fa-IR"/>
        </w:rPr>
        <w:t>اگر به ايمانشان شناختيد، آن‌ها را بپذيريد و ديگر به شوهران كافرشان بر نگردانيد،</w:t>
      </w:r>
    </w:p>
    <w:p>
      <w:pPr>
        <w:pStyle w:val="BookText"/>
        <w:rPr/>
      </w:pPr>
      <w:r>
        <w:rPr>
          <w:rFonts w:ascii="IRNazanin" w:hAnsi="IRNazanin" w:eastAsia="IRNazanin"/>
          <w:color w:val="111111"/>
          <w:sz w:val="28"/>
          <w:sz w:val="28"/>
          <w:szCs w:val="28"/>
          <w:rtl w:val="true"/>
          <w:lang w:bidi="fa-IR"/>
        </w:rPr>
        <w:t>كه هرگز اين زنان مؤمن بر آن شوهران كافر و آن شوهران كافر بر اين زنان مؤمن،</w:t>
      </w:r>
    </w:p>
    <w:p>
      <w:pPr>
        <w:pStyle w:val="BookText"/>
        <w:rPr/>
      </w:pPr>
      <w:r>
        <w:rPr>
          <w:rFonts w:ascii="IRNazanin" w:hAnsi="IRNazanin" w:eastAsia="IRNazanin"/>
          <w:color w:val="111111"/>
          <w:sz w:val="28"/>
          <w:sz w:val="28"/>
          <w:szCs w:val="28"/>
          <w:rtl w:val="true"/>
          <w:lang w:bidi="fa-IR"/>
        </w:rPr>
        <w:t>حلال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مهر و نفقه‌اى را كه شوهران خرج آنان كرده‌اند، به آنان بپردازيد،</w:t>
      </w:r>
    </w:p>
    <w:p>
      <w:pPr>
        <w:pStyle w:val="BookText"/>
        <w:rPr/>
      </w:pPr>
      <w:r>
        <w:rPr>
          <w:rFonts w:ascii="Amiri" w:hAnsi="Amiri" w:eastAsia="Amiri" w:cs="Amiri"/>
          <w:color w:val="111111"/>
          <w:sz w:val="28"/>
          <w:sz w:val="28"/>
          <w:szCs w:val="28"/>
          <w:rtl w:val="true"/>
          <w:lang w:bidi="ar-SA"/>
        </w:rPr>
        <w:t>و باكى نيست كه شما با آنان نكاح كنيد، در صورتى كه مهر و اجرشان را بدهيــد،</w:t>
      </w:r>
    </w:p>
    <w:p>
      <w:pPr>
        <w:pStyle w:val="BookText"/>
        <w:rPr/>
      </w:pPr>
      <w:r>
        <w:rPr>
          <w:rFonts w:ascii="IRNazanin" w:hAnsi="IRNazanin" w:eastAsia="IRNazanin"/>
          <w:color w:val="111111"/>
          <w:sz w:val="28"/>
          <w:sz w:val="28"/>
          <w:szCs w:val="28"/>
          <w:rtl w:val="true"/>
          <w:lang w:bidi="fa-IR"/>
        </w:rPr>
        <w:t>و هرگــز متوســل بــه حفاظــت كافــران مشويــد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يعنــى عهد ازدواج و دوستى و نظايــر آن بـا كـافـــران مـبنديـد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و زمينه اين آيه شريفه چنين دست مى‌دهد كه بعد از صلح حديبيه نازل شده و در عهدنامه‌هايى كه ميان رسول اللّه صلى‌الله‌عليه‌و‌آله و مردم مكه برقرار گرديده نوشته شده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كــه اگر از اهل مكــه مردى ملحق به مسلمانــان شد، مسلمانان موظفند او را به اهل مكــه برگردانند، ولى اگر از مسلمانان مردى ملحق به اهــل مكه شــد، اهل</w:t>
      </w:r>
      <w:bookmarkStart w:id="320" w:name="pg12829_120720"/>
    </w:p>
    <w:p>
      <w:pPr>
        <w:pStyle w:val="BookText"/>
        <w:rPr/>
      </w:pPr>
      <w:bookmarkEnd w:id="320"/>
      <w:r>
        <w:rPr>
          <w:rFonts w:ascii="IRNazanin" w:hAnsi="IRNazanin" w:eastAsia="IRNazanin"/>
          <w:color w:val="111111"/>
          <w:sz w:val="28"/>
          <w:sz w:val="28"/>
          <w:szCs w:val="28"/>
          <w:rtl w:val="true"/>
          <w:lang w:bidi="fa-IR"/>
        </w:rPr>
        <w:t>مكه موظف نيستند او را به مسلمانان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آيه شريفه چنين بر مى‌آيد كه بعضى از زنان مشركين مسلمان شده و به سوى مدينه مهاجرت كرده بودند و همسر مشركشان به دنبال آن‌ها آمده و درخواست كرده بودند كه رسول اللّه صلى‌الله‌عليه‌و‌آله همسر آنان را برگرداند و رسول اللّه صلى‌الله‌عليه‌و‌آله در پاسخ فرموده بود كه آن‌چه در عهدنامه آمده اين است كه اگر مردى از طرفين به طرف ديگر ملحق شود بايد بر اساس قرارداد عمل شود، ولى در عهدنامه درباره زنان چيزى نيامــده اســت و بــه هميــن مــدرك رســول اللّه صلى‌الله‌عليه‌و‌آله آن زن را به شوهــرش نــداد و حتــى مهريــه‌اى را كــه شوهـر به همســرش داده بــود به آن مــرد بــرگــردانيـــد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مطالبى است كه از آيه شريفه استفاده مى‌شود و آيه فوق دلالت بر احكامى مناسب اين مطالب نيز دارد و همچنين آيه شريفه اين زنان را قبل از امتحان و پى بردن به ايمانشان نيز مؤمنان خوانده، از اين جهت بوده كه خود آنان تظاهر به اسلام و ايمان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خداى تعالى مى‌فهماند كه ايمان باعث انقطاع علقه زوجيت بين زن مؤمن و مرد كافر است و همچنين به حكم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تُمْسِكُوا بِعِصَمِ الْكَوافِرِ</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مسلمان بايد در اولين روزى كه به اسلام در مى‌آيند زنان كافر خود را رها كنند، چــه اين‌كه زنان مشـرك باشند و يا يهود و نصارى و يا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آيه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شما مهريه‌اى از همسران كافرتان نزد كفار مانده و از دست رفته باشد،</w:t>
      </w:r>
    </w:p>
    <w:p>
      <w:pPr>
        <w:pStyle w:val="BookText"/>
        <w:rPr/>
      </w:pPr>
      <w:r>
        <w:rPr>
          <w:rFonts w:ascii="IRNazanin" w:hAnsi="IRNazanin" w:eastAsia="IRNazanin"/>
          <w:color w:val="111111"/>
          <w:sz w:val="28"/>
          <w:sz w:val="28"/>
          <w:szCs w:val="28"/>
          <w:rtl w:val="true"/>
          <w:lang w:bidi="fa-IR"/>
        </w:rPr>
        <w:t>و همسرانتان به كفار پيوسته باشند،</w:t>
      </w:r>
    </w:p>
    <w:p>
      <w:pPr>
        <w:pStyle w:val="BookText"/>
        <w:rPr/>
      </w:pPr>
      <w:r>
        <w:rPr>
          <w:rFonts w:ascii="IRNazanin" w:hAnsi="IRNazanin" w:eastAsia="IRNazanin"/>
          <w:color w:val="111111"/>
          <w:sz w:val="28"/>
          <w:sz w:val="28"/>
          <w:szCs w:val="28"/>
          <w:rtl w:val="true"/>
          <w:lang w:bidi="fa-IR"/>
        </w:rPr>
        <w:t>اگر مؤمنين در جنگ به غنيمتى رسيدند،</w:t>
      </w:r>
    </w:p>
    <w:p>
      <w:pPr>
        <w:pStyle w:val="BookText"/>
        <w:rPr/>
      </w:pPr>
      <w:r>
        <w:rPr>
          <w:rFonts w:ascii="IRNazanin" w:hAnsi="IRNazanin" w:eastAsia="IRNazanin"/>
          <w:color w:val="111111"/>
          <w:sz w:val="28"/>
          <w:sz w:val="28"/>
          <w:szCs w:val="28"/>
          <w:rtl w:val="true"/>
          <w:lang w:bidi="fa-IR"/>
        </w:rPr>
        <w:t>مهريه ايــن‌گـونـه افـراد را بـه همـان مقـدارى كـه از چنگشـان رفته، به آنان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p>
    <w:p>
      <w:pPr>
        <w:pStyle w:val="Heading4"/>
        <w:numPr>
          <w:ilvl w:val="3"/>
          <w:numId w:val="1"/>
        </w:numPr>
        <w:rPr/>
      </w:pPr>
      <w:bookmarkStart w:id="321" w:name="__RefHeading___Toc2032343_3224264995"/>
      <w:bookmarkStart w:id="322" w:name="_Toc119"/>
      <w:bookmarkEnd w:id="321"/>
      <w:r>
        <w:rPr>
          <w:rtl w:val="true"/>
        </w:rPr>
        <w:t>شرايط بيعت زنان مهاجر</w:t>
      </w:r>
      <w:bookmarkEnd w:id="322"/>
    </w:p>
    <w:p>
      <w:pPr>
        <w:pStyle w:val="BookText"/>
        <w:rPr/>
      </w:pPr>
      <w:r>
        <w:rPr>
          <w:rFonts w:ascii="Amiri" w:hAnsi="Amiri" w:eastAsia="Amiri" w:cs="Amiri"/>
          <w:color w:val="111111"/>
          <w:sz w:val="28"/>
          <w:sz w:val="28"/>
          <w:szCs w:val="28"/>
          <w:rtl w:val="true"/>
          <w:lang w:bidi="ar-SA"/>
        </w:rPr>
        <w:t xml:space="preserve">در آيــه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مباركه ممتحنه، خداى تعالى شرايط و حكم بيعت زنان مؤمن را كه به سوى رســول اللّه صلى‌الله‌عليه‌و‌آله هجرت مى‌كننــد، تعيين فرمــوده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امورى را بر آنـان شـرط كـرده است كـه بعضـى مشتــرك بيـن زنــان و مــردان اســت، ماننـد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 نورزيدن، نافرمانى نكردن از رسول خدا صلى‌الله‌عليه‌و‌آله در كارهاى نيك؛ بعضى ديگر ارتباطش با زنان بيشتر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احتراز جستن از سرقت و زنا و كشتن اولاد و اولاد ديگران را به شوهر نسبت</w:t>
      </w:r>
      <w:bookmarkStart w:id="323" w:name="pg12829_120721"/>
    </w:p>
    <w:p>
      <w:pPr>
        <w:pStyle w:val="BookText"/>
        <w:rPr/>
      </w:pPr>
      <w:bookmarkEnd w:id="323"/>
      <w:r>
        <w:rPr>
          <w:rFonts w:ascii="IRNazanin" w:hAnsi="IRNazanin" w:eastAsia="IRNazanin"/>
          <w:color w:val="111111"/>
          <w:sz w:val="28"/>
          <w:sz w:val="28"/>
          <w:szCs w:val="28"/>
          <w:rtl w:val="true"/>
          <w:lang w:bidi="fa-IR"/>
        </w:rPr>
        <w:t>دادن؛ كه اين امور هر چند به وجهى مشترك بين زن و مرد است و مردان هم مى‌توانند چنين جرايمى را مرتكب شوند و لكن ارتباط آن‌ها با زنان بيشتر است، چون زنان به حسب طبع عهده‌دار تدبير منزلند و اين زنانند كه بايد عفت دودمان و خانواده را حفظ كننــد و اين زناننــد كه نسل پـاك و فرزندان حلال‌زاده به وسيله آنان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چيزى را شريك خدا نبايد بگيرند، نه بت، نه اوثان، نه ارباب اصنام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شرطى است كه هيچ انسانى در هيچ حالى از اين شرط بى‌نياز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شـرط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شــوهــران و از غـيـرشــوهـران چــيـزى نـدزدنـد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سياق آيه استفاده مى‌شود كه بيشتر منظور سرقت نكردن از شوهران مـــورد عـنـايـت اسـت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سوم و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گرفتن دوستان اجنبى و با هيچ كس ديگر زنا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نباشد كه از راه زنا حامله شوند،</w:t>
      </w:r>
    </w:p>
    <w:p>
      <w:pPr>
        <w:pStyle w:val="BookText"/>
        <w:rPr/>
      </w:pPr>
      <w:r>
        <w:rPr>
          <w:rFonts w:ascii="IRNazanin" w:hAnsi="IRNazanin" w:eastAsia="IRNazanin"/>
          <w:color w:val="111111"/>
          <w:sz w:val="28"/>
          <w:sz w:val="28"/>
          <w:szCs w:val="28"/>
          <w:rtl w:val="true"/>
          <w:lang w:bidi="fa-IR"/>
        </w:rPr>
        <w:t>آن وقت فرزند حرام‌زاده را به شوهر خود ملحق سازند،</w:t>
      </w:r>
    </w:p>
    <w:p>
      <w:pPr>
        <w:pStyle w:val="BookText"/>
        <w:rPr/>
      </w:pPr>
      <w:r>
        <w:rPr>
          <w:rFonts w:ascii="IRNazanin" w:hAnsi="IRNazanin" w:eastAsia="IRNazanin"/>
          <w:color w:val="111111"/>
          <w:sz w:val="28"/>
          <w:sz w:val="28"/>
          <w:szCs w:val="28"/>
          <w:rtl w:val="true"/>
          <w:lang w:bidi="fa-IR"/>
        </w:rPr>
        <w:t>كه اين عمل كـذب و بهتـانى است كـه بـا دست و پاى خود مرتكب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اين‌شرط غير شرط اولى است كه از زنا جلوگيرى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رســـول خــــــدا صلى‌الله‌عليه‌و‌آله را معصيــــــــت نكننـــــــــــد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نفرموده كه خدا را معصيت نكنند، با اين‌كه معصيت رسول خدا صلى‌الله‌عليه‌و‌آله و نافرمانى نسبت به آن جناب هم منتهى به نافرمانى خداى تعالى مى‌شود و اين بدان جهت بوده كه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رسول خدا صلى‌الله‌عليه‌و‌آله در مجتمع اسلامى سنت و باب مى‌كند، براى جامعه اسلامى عملى معروف و پسنديده مى‌شود و مخالفت با آن در حقيقت تخلف از سنت اجتماعى و بى‌اعتباركردن آن‌است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ايــن بيــان روشن مى‌شــود كه عبــارت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در معــروف،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عبــارتــى است كه هــم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قبيــل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و زكــات مى‌شود و هم شــامـــل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ارتكــاب منكــر،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قبيــل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تبــرج و عشــوه‌گــرى زنــان، كــه از رســوم جاهليــت اولــى است</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324" w:name="__RefHeading___Toc2032345_3224264995"/>
      <w:bookmarkStart w:id="325" w:name="_Toc120"/>
      <w:bookmarkEnd w:id="324"/>
      <w:r>
        <w:rPr>
          <w:rtl w:val="true"/>
        </w:rPr>
        <w:t>بحثى در جامعه اسلامى</w:t>
      </w:r>
      <w:bookmarkEnd w:id="32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6" w:name="__RefHeading___Toc2032347_3224264995"/>
      <w:bookmarkStart w:id="327" w:name="_Toc121"/>
      <w:bookmarkEnd w:id="326"/>
      <w:r>
        <w:rPr>
          <w:rtl w:val="true"/>
        </w:rPr>
        <w:t>اجتماع از نظر اسلام</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اصْبِرُوا وَ صابِرُوا وَ رابِطُوا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 نيست كه اسلام تنها دينى است كه اساس آيين خود را خيلى صريح و روشن بر پايه اجتماع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هيچ شأنى از شئون خود نسبت به اجتماع بى‌اعتنـا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دين الهى، در گستره بى‌نهايت اشتغالات انسانى و دسته‌هاى مختلف جنسى و نوعى و صنفى او، كه شمارش آن‌ها از نيروى فكر انسان خارج است، با تمام كثرت فـوق‌العـاده‌اى كه دارند، دخالت نموده و براى هر يك از آن‌ها حكمى مقرر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اين احكام و مقررات را نيز در يك قالب اجتماعى بيان داشته و تا آن‌جا كه ممكن بوده، روح اجتماع را در جميع احكام و مقررات خود تنفيذ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ندايى كه بشر را به سوى اجتماع دعوت كرده و به جامعه يك شخصيت مستقل واقعى داده، نداى آسمانى اسلام است، كه با يك سلسله آيات الهى مردم را به‌سوى سعادت حيات‌اجتماعى و پاكيزگى آن دعوت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است راه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را 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راه‌هاى ديگر را پيروى مكنيد،</w:t>
      </w:r>
    </w:p>
    <w:p>
      <w:pPr>
        <w:pStyle w:val="BookText"/>
        <w:rPr/>
      </w:pPr>
      <w:r>
        <w:rPr>
          <w:rFonts w:ascii="IRNazanin" w:hAnsi="IRNazanin" w:eastAsia="IRNazanin"/>
          <w:color w:val="111111"/>
          <w:sz w:val="28"/>
          <w:sz w:val="28"/>
          <w:szCs w:val="28"/>
          <w:rtl w:val="true"/>
          <w:lang w:bidi="fa-IR"/>
        </w:rPr>
        <w:t>كه موجب تفرقه و پراكندگى شماست</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رشته خدا چنگ زنيد و پراكنده نشويد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جمعى از شما مردم را به خير و نيكى دعوت كنند،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به معروف كنند و از منكر باز دارند،</w:t>
      </w:r>
      <w:bookmarkStart w:id="328" w:name="pg12829_120723"/>
    </w:p>
    <w:p>
      <w:pPr>
        <w:pStyle w:val="BookText"/>
        <w:rPr/>
      </w:pPr>
      <w:bookmarkEnd w:id="328"/>
      <w:r>
        <w:rPr>
          <w:rFonts w:ascii="IRNazanin" w:hAnsi="IRNazanin" w:eastAsia="IRNazanin"/>
          <w:color w:val="111111"/>
          <w:sz w:val="28"/>
          <w:sz w:val="28"/>
          <w:szCs w:val="28"/>
          <w:rtl w:val="true"/>
          <w:lang w:bidi="fa-IR"/>
        </w:rPr>
        <w:t>و اينان خود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مباشيد از آنان كه پس از ادله روشنى كه بر آنان آمد،</w:t>
      </w:r>
    </w:p>
    <w:p>
      <w:pPr>
        <w:pStyle w:val="BookText"/>
        <w:rPr/>
      </w:pPr>
      <w:r>
        <w:rPr>
          <w:rFonts w:ascii="IRNazanin" w:hAnsi="IRNazanin" w:eastAsia="IRNazanin"/>
          <w:color w:val="111111"/>
          <w:sz w:val="28"/>
          <w:sz w:val="28"/>
          <w:szCs w:val="28"/>
          <w:rtl w:val="true"/>
          <w:lang w:bidi="fa-IR"/>
        </w:rPr>
        <w:t>پراكنده شدند و راه اختلاف پيمودند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 برادر يكديگرند،</w:t>
      </w:r>
    </w:p>
    <w:p>
      <w:pPr>
        <w:pStyle w:val="BookText"/>
        <w:rPr/>
      </w:pPr>
      <w:r>
        <w:rPr>
          <w:rFonts w:ascii="IRNazanin" w:hAnsi="IRNazanin" w:eastAsia="IRNazanin"/>
          <w:color w:val="111111"/>
          <w:sz w:val="28"/>
          <w:sz w:val="28"/>
          <w:szCs w:val="28"/>
          <w:rtl w:val="true"/>
          <w:lang w:bidi="fa-IR"/>
        </w:rPr>
        <w:t>پس بين دو برادرتان سازش دهيد</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تَعــاوَنُــوا عَلَــى الْبِــرِّ وَ التَّقْــوى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نيكــــى و پــرهيــزكــــارى يكديگــر را يـارى كـنيـــد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مـائـده</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329" w:name="__RefHeading___Toc2032349_3224264995"/>
      <w:bookmarkStart w:id="330" w:name="_Toc122"/>
      <w:bookmarkEnd w:id="329"/>
      <w:r>
        <w:rPr>
          <w:rtl w:val="true"/>
        </w:rPr>
        <w:t>اتحاد و سازگارى در جامعه اسلامى</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اصْبِرُوا وَ صابِرُوا وَ رابِطُوا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آيــه خــداى تعالـــى جامعــه اسلامى را خطــاب قــرار داده و مى‌فـرمايد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ايمان آورده‌ايد،</w:t>
      </w:r>
    </w:p>
    <w:p>
      <w:pPr>
        <w:pStyle w:val="BookText"/>
        <w:rPr/>
      </w:pPr>
      <w:r>
        <w:rPr>
          <w:rFonts w:ascii="IRNazanin" w:hAnsi="IRNazanin" w:eastAsia="IRNazanin"/>
          <w:color w:val="111111"/>
          <w:sz w:val="28"/>
          <w:sz w:val="28"/>
          <w:szCs w:val="28"/>
          <w:rtl w:val="true"/>
          <w:lang w:bidi="fa-IR"/>
        </w:rPr>
        <w:t>بردبارى كنيد و با هم سازش و پيوند كنيد،</w:t>
      </w:r>
    </w:p>
    <w:p>
      <w:pPr>
        <w:pStyle w:val="BookText"/>
        <w:rPr/>
      </w:pPr>
      <w:r>
        <w:rPr>
          <w:rFonts w:ascii="IRNazanin" w:hAnsi="IRNazanin" w:eastAsia="IRNazanin"/>
          <w:color w:val="111111"/>
          <w:sz w:val="28"/>
          <w:sz w:val="28"/>
          <w:szCs w:val="28"/>
          <w:rtl w:val="true"/>
          <w:lang w:bidi="fa-IR"/>
        </w:rPr>
        <w:t>و از خدا بترسيــد، باشد كه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صبرى كه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سفارش شده، صبر و تحمل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صبر و تحمل عمومى و همگانى از نظر قدرت و نيرو و اثر بالاتر از صبر و تحمل انفرادى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اجتماع و همكارى‌هاى اجتماعى است كه قدرت‌هاى فردى به يكديگر پيوند خورده و نيروى عظيمى را به 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كارگيرى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كه انسان چه در حال آسايش و چه در بلا و سختى لازم است كه قدرت‌هاى معنوى خود را روى هم ريخته و كليه شئون حياتى خويش را در پرتو يك تعاون و همكارى اجتماعى به سامان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همكارى‌هاى اجتماعى به منظور نيل به سعادت واقعى دنيا و آخرت است، پس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لَعَلَّكُمْ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يك سعادت واقعى و كامل، جز در پرتو همكارى اجتماعى ميسر نيست، چه آن‌كه در غير اين صورت، اگر هم سعادتى به دست آيد، يك سعادت كامل و همـه جـانبه‌اى نخواهد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اجتماعى بودن انسان، از مطالبى است كه اثبات آن، احتياج به بحث زيادى ندارد، چه آن‌كه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فطريات هر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همچنين آثار</w:t>
      </w:r>
      <w:bookmarkStart w:id="331" w:name="pg12829_120724"/>
    </w:p>
    <w:p>
      <w:pPr>
        <w:pStyle w:val="BookText"/>
        <w:rPr/>
      </w:pPr>
      <w:bookmarkEnd w:id="331"/>
      <w:r>
        <w:rPr>
          <w:rFonts w:ascii="IRNazanin" w:hAnsi="IRNazanin" w:eastAsia="IRNazanin"/>
          <w:color w:val="111111"/>
          <w:sz w:val="28"/>
          <w:sz w:val="28"/>
          <w:szCs w:val="28"/>
          <w:rtl w:val="true"/>
          <w:lang w:bidi="fa-IR"/>
        </w:rPr>
        <w:t>باستانى كه از قرون و اعصار گذشته حكايت مى‌كند، چنين نشان مى‌دهد كه انسان هميشه در جامعه و به طور دسته جمعى زندگى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بسيارى از آيات خود، با بهترين طرزى از اين موضوع خبر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سوره‌حجرات فرموده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 شما را از مرد و زن آفريديم،</w:t>
      </w:r>
    </w:p>
    <w:p>
      <w:pPr>
        <w:pStyle w:val="BookText"/>
        <w:rPr/>
      </w:pPr>
      <w:r>
        <w:rPr>
          <w:rFonts w:ascii="Amiri" w:hAnsi="Amiri" w:eastAsia="Amiri" w:cs="Amiri"/>
          <w:color w:val="111111"/>
          <w:sz w:val="28"/>
          <w:sz w:val="28"/>
          <w:szCs w:val="28"/>
          <w:rtl w:val="true"/>
          <w:lang w:bidi="ar-SA"/>
        </w:rPr>
        <w:t>و دسته دسته و قبيله قبيله قرار داديم،</w:t>
      </w:r>
    </w:p>
    <w:p>
      <w:pPr>
        <w:pStyle w:val="BookText"/>
        <w:rPr/>
      </w:pPr>
      <w:r>
        <w:rPr>
          <w:rFonts w:ascii="IRNazanin" w:hAnsi="IRNazanin" w:eastAsia="IRNazanin"/>
          <w:color w:val="111111"/>
          <w:sz w:val="28"/>
          <w:sz w:val="28"/>
          <w:szCs w:val="28"/>
          <w:rtl w:val="true"/>
          <w:lang w:bidi="fa-IR"/>
        </w:rPr>
        <w:t>تا يكـديگـر را بشنـاسيـد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جـاى ديگـر مـى‌فرمـايد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 روزى آن‌ها را در زندگى دنيا تقسيـم كرديم،</w:t>
      </w:r>
    </w:p>
    <w:p>
      <w:pPr>
        <w:pStyle w:val="BookText"/>
        <w:rPr/>
      </w:pPr>
      <w:r>
        <w:rPr>
          <w:rFonts w:ascii="IRNazanin" w:hAnsi="IRNazanin" w:eastAsia="IRNazanin"/>
          <w:color w:val="111111"/>
          <w:sz w:val="28"/>
          <w:sz w:val="28"/>
          <w:szCs w:val="28"/>
          <w:rtl w:val="true"/>
          <w:lang w:bidi="fa-IR"/>
        </w:rPr>
        <w:t>و دسته‌اى را بر دسته ديگر به مراتبى برترى داديم،</w:t>
      </w:r>
    </w:p>
    <w:p>
      <w:pPr>
        <w:pStyle w:val="BookText"/>
        <w:rPr/>
      </w:pPr>
      <w:r>
        <w:rPr>
          <w:rFonts w:ascii="IRNazanin" w:hAnsi="IRNazanin" w:eastAsia="IRNazanin"/>
          <w:color w:val="111111"/>
          <w:sz w:val="28"/>
          <w:sz w:val="28"/>
          <w:szCs w:val="28"/>
          <w:rtl w:val="true"/>
          <w:lang w:bidi="fa-IR"/>
        </w:rPr>
        <w:t>تا گروهى گروهى را مسخـر خدمت خود سازند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زخـرف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كسى است كه بشر را از آب ساخت،</w:t>
      </w:r>
    </w:p>
    <w:p>
      <w:pPr>
        <w:pStyle w:val="BookText"/>
        <w:rPr/>
      </w:pPr>
      <w:r>
        <w:rPr>
          <w:rFonts w:ascii="IRNazanin" w:hAnsi="IRNazanin" w:eastAsia="IRNazanin"/>
          <w:color w:val="111111"/>
          <w:sz w:val="28"/>
          <w:sz w:val="28"/>
          <w:szCs w:val="28"/>
          <w:rtl w:val="true"/>
          <w:lang w:bidi="fa-IR"/>
        </w:rPr>
        <w:t>و خويشى و پيوند ازدواج را بين آن‌ها برقرار نمود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332" w:name="__RefHeading___Toc2032351_3224264995"/>
      <w:bookmarkStart w:id="333" w:name="_Toc123"/>
      <w:bookmarkEnd w:id="332"/>
      <w:r>
        <w:rPr>
          <w:rtl w:val="true"/>
        </w:rPr>
        <w:t>رابطه فرد و اجتماع در اسلام</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يــا اَيُّهَــا الَّذيـنَ آمَنُوا اصْبِرُوا وَ صابِرُوا وَ رابِطُوا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در تربيت افراد نوع انسان و راهنمايى او به سوى سعادت حقيقى، رابطه واقعى اى را كه بين فرد و اجتماع وجود دارد، در نظر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خــداى‌تـعـالـى مـى‌فـرمـايـد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كســــى اســت كــه بشــر را از آب آفــريــد،</w:t>
      </w:r>
    </w:p>
    <w:p>
      <w:pPr>
        <w:pStyle w:val="BookText"/>
        <w:rPr/>
      </w:pPr>
      <w:r>
        <w:rPr>
          <w:rFonts w:ascii="IRNazanin" w:hAnsi="IRNazanin" w:eastAsia="IRNazanin"/>
          <w:color w:val="111111"/>
          <w:sz w:val="28"/>
          <w:sz w:val="28"/>
          <w:szCs w:val="28"/>
          <w:rtl w:val="true"/>
          <w:lang w:bidi="fa-IR"/>
        </w:rPr>
        <w:t>پـــس ايــن آفرينـــش را در پيـــونــد خــويشــى و ازدواج قـــرار داد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فـــرقـــــان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ازيك مرد و زن آفريديم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بَعْـضُـكُـــمْ مِــــنْ بَـعْــــــضٍ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آل‌عمـــــران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رابطه حقيقى‌اى كه بين فرد و اجتماع برقرار است، موجب اين مى‌شود كه خواص و آثار فرد در اجتماع نيز پديد آيد و به همان نسبت كه افراد از نيروها و خواص و آثار وجــودى خويش جامعه را بهره‌مند مى‌سازند، اين حالات يك موجوديت اجتماعى نيز پيدا مى‌نمايند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اصل، كتاب، شعور، فهم، عمل، طاعت و معصيت اعتبــار فرمــوده و مى‌گويد</w:t>
      </w:r>
      <w:r>
        <w:rPr>
          <w:rFonts w:eastAsia="IRNazanin" w:cs="IRNazanin"/>
          <w:color w:val="111111"/>
          <w:sz w:val="28"/>
          <w:szCs w:val="28"/>
          <w:rtl w:val="true"/>
          <w:lang w:bidi="fa-IR"/>
        </w:rPr>
        <w:t>:</w:t>
      </w:r>
      <w:bookmarkStart w:id="334" w:name="pg12829_120725"/>
    </w:p>
    <w:p>
      <w:pPr>
        <w:pStyle w:val="BookText"/>
        <w:rPr/>
      </w:pPr>
      <w:bookmarkEnd w:id="334"/>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ملت، اجل و دوره‌اى است كه وقتى به پايان رسد،</w:t>
      </w:r>
    </w:p>
    <w:p>
      <w:pPr>
        <w:pStyle w:val="BookText"/>
        <w:rPr/>
      </w:pPr>
      <w:r>
        <w:rPr>
          <w:rFonts w:ascii="IRNazanin" w:hAnsi="IRNazanin" w:eastAsia="IRNazanin"/>
          <w:color w:val="111111"/>
          <w:sz w:val="28"/>
          <w:sz w:val="28"/>
          <w:szCs w:val="28"/>
          <w:rtl w:val="true"/>
          <w:lang w:bidi="fa-IR"/>
        </w:rPr>
        <w:t>نه لحظه‌اى عقب افتند و نه لحظـه‌اى پـيشى گيـرند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امتى به ســوى كتاب خود خوانــده مى‌شـــود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عمــل هر امتــى را در نظــرش زينــت داديـــــم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دستــه‌اى از آن‌ها ملتــــى ميـانـــه‌رو هـستنـــــد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ملتى قائم و برپا، كه آيات خدا را تلاوت كنند</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ملتى مى‌كوشيد تا پيغمبر خود را بگيرند،</w:t>
      </w:r>
    </w:p>
    <w:p>
      <w:pPr>
        <w:pStyle w:val="BookText"/>
        <w:rPr/>
      </w:pPr>
      <w:r>
        <w:rPr>
          <w:rFonts w:ascii="IRNazanin" w:hAnsi="IRNazanin" w:eastAsia="IRNazanin"/>
          <w:color w:val="111111"/>
          <w:sz w:val="28"/>
          <w:sz w:val="28"/>
          <w:szCs w:val="28"/>
          <w:rtl w:val="true"/>
          <w:lang w:bidi="fa-IR"/>
        </w:rPr>
        <w:t>و در راه باطل خود با او جدال ورزند، تا حق‌را پايمال سازند،</w:t>
      </w:r>
    </w:p>
    <w:p>
      <w:pPr>
        <w:pStyle w:val="BookText"/>
        <w:rPr/>
      </w:pPr>
      <w:r>
        <w:rPr>
          <w:rFonts w:ascii="IRNazanin" w:hAnsi="IRNazanin" w:eastAsia="IRNazanin"/>
          <w:color w:val="111111"/>
          <w:sz w:val="28"/>
          <w:sz w:val="28"/>
          <w:szCs w:val="28"/>
          <w:rtl w:val="true"/>
          <w:lang w:bidi="fa-IR"/>
        </w:rPr>
        <w:t>ولى ما آنان را گرفتيم، چگونه بود عقاب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هر ملتى رسولى است و وقتى كه آن رسول بيامد،</w:t>
      </w:r>
    </w:p>
    <w:p>
      <w:pPr>
        <w:pStyle w:val="BookText"/>
        <w:rPr/>
      </w:pPr>
      <w:r>
        <w:rPr>
          <w:rFonts w:ascii="Amiri" w:hAnsi="Amiri" w:eastAsia="Amiri" w:cs="Amiri"/>
          <w:color w:val="111111"/>
          <w:sz w:val="28"/>
          <w:sz w:val="28"/>
          <w:szCs w:val="28"/>
          <w:rtl w:val="true"/>
          <w:lang w:bidi="ar-SA"/>
        </w:rPr>
        <w:t>حكم به عدل مى‌شود و كسى ستم نمى‌شود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حقيقت است كه مى‌بينيم، همان طور كه قرآن به داستان‌هاى اشخاص اهميـت داده، بـيش از آن بـه تاريـخ ملـت‌ها اهميت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آن هنگام بوده است كه بشر تاريخى جز ذكر حالات اشخاصى از قبيل پادشاهان و بزرگان،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تاريخ‌نويسان تا بعد از نزول قرآن هيچ توجهى به تاريخ ملت‌ها و اجتماعات نداشته‌اند و اين بعد از نزول قرآن بوده كه بعضى از مورخين، از قبيل مسعودى و ابن خلـدون، كـم و بيش تـوجهى به تـاريخ ملت‌هـا نموده و بـه ذكـر حوادث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همين‌طور ادامه داشت، تا اين‌كه در همين اواخر به طور كلى تحول در تاريخ به وجود آمد و تاريخ اشخاص به تاريخ ملت‌ها تبديل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همان‌طور كه اشاره كرديم، اين رابطه حقيقى كه بين فرد و اجتماع موجود است، موجب يك سلسله قوا و خواص اجتماعى مى‌گردد، كه از هر جهت، بر قوا و خواص فردى برترى داشته و در صورت تعارض بر آن غالب شده و مقـهـورش مى‌سـازد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بيش از همه اديان و ملل به اجتماع اهميت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مهمترين دستورات دينى‌خود را، از قبيل حج و نماز و جهاد و انفاق و بالاخره هرگونه تقواى دينى را، براساس جامعه بنيان‌گذاشته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5" w:name="__RefHeading___Toc2032353_3224264995"/>
      <w:bookmarkStart w:id="336" w:name="_Toc124"/>
      <w:bookmarkEnd w:id="335"/>
      <w:r>
        <w:rPr>
          <w:rtl w:val="true"/>
        </w:rPr>
        <w:t>ضامن اجرائى احكام اجتماعى اسلام</w:t>
      </w:r>
      <w:bookmarkStart w:id="337" w:name="pg12829_120726"/>
      <w:bookmarkEnd w:id="336"/>
    </w:p>
    <w:p>
      <w:pPr>
        <w:pStyle w:val="BookText"/>
        <w:rPr/>
      </w:pPr>
      <w:bookmarkEnd w:id="3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يــا اَيُّهَــا الَّذيـنَ آمَنُوا اصْبِرُوا وَ صابِرُوا وَ رابِطُوا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ضامن اجرائى احكام اجتماعى اسلام، علاوه بر سازمان حكومتى اسلام، كه موظف به حفظ شعائر عمومى دين و حدود آن‌هاست و علاوه بر فريضه دعوت به خير و امر به معروف و نهى از منكر، كه بر تمام افراد مسلمين واجب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هدف عالى اجتماع اسلامى را سعادت حقيقى و قرب و منزلت پيدا كردن نزد خدا،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هر اجتماعى، ناچار، داراى يك هدف و غرض مشترك است و اين است غرض و هدف مشترك اجتماع اسلامى از نظر قانونگزار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ميــل وصول به هدف مقدس فوق‌الذكر، خود يك ضامن اجرائى بزرگ و يك مـراقـب جدى باطنى براى حفظ و اجراى احكام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جهات ظاهرى، حتى تمام زواياى نيمه روشن باطن انسان، براى پليس باطنى روشن و نمودار است، اگرچه احيانا اين دو نيروى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پليس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به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رهبران كنونى اجتماعى بشر مخفى مانده است و بدان اهتمام نشان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راه اجراى قوانين خويش، از نيروى اين پليس باطن، حداكثر استفاده را نمــوده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مى‌گوييم روش اسلام در اهتمام به اجتماع بر سـاير روش‌هـا برتـرى دارد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338" w:name="__RefHeading___Toc2032355_3224264995"/>
      <w:bookmarkStart w:id="339" w:name="_Toc125"/>
      <w:bookmarkEnd w:id="338"/>
      <w:r>
        <w:rPr>
          <w:rtl w:val="true"/>
        </w:rPr>
        <w:t>دوام روش‌هاى اجتماعى اسلام</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اصْبِرُوا وَ صابِرُوا وَ رابِطُوا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روش اسلام در پى‌ريزى يك اجتماع صالح، حتى از اجتماعاتى كه به وسيله ملت‌هاى متمدن پى‌ريزى شده، متقن‌تر و اساسى‌تر است، پس چرا اجتماعى كه اسلام پى‌ريزى كرد، جز در مدت بسيار كوتاهى دوام نياورد و نتوانست خود را حفظ كند، تا چه رسد به اين‌كه جامعه‌هاى قيصر و كسرى را متحول سازد، بلكه در مدت اندكى يك امپراطورى جديد به دنبال حكومت اسلامى به وجود آمد، كه به مراتب از قبلش شنيع‌تر بود و فجايعش روى گذشته را سفيد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بر خلاف تمدن غرب است، كه توانسته در امتداد زمان جلو آمده و موجوديت خود را حفظ كند و همين دليل بر اين است كه تمدن غرب مترقى‌تر و روش اجتماعى آن از نظر اساس محكم‌تر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روش اجتماعى و قوانين موضوعه خود را مبتنى بر اراده و تمايلات ملت نموده‌اند و چون اتفاق كلمه يك ملت عادتا محال است، ملاك عمل را اراده اكثريت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فرضيه دين در دنياى امروز يك فرضيه صد در صد ايده‌آلى است كه هيچ‌گاه از مرحله تئورى خارج نشده و نمى‌توان پى و اساس يك اجتماع را مبتنى بر آن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اجتماعى اسلام در دنياى امروز غير قابل اجراست و تنها سيستم اجتماعى تمدن عصر كنونى است كه در شرايط موجود قابل براى اجرا مى‌باشد، به اين معنى كه شرايط حاضر جهان هيچ‌گونه سازش و تناسبى با احكام دين اسلام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است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نتيجه‌اى كه گرفته‌اند از آن به دست نمى‌آيد، زيرا جمعى روش‌هايى كه تاكنون بر جوامع حكومت كرده‌اند، روش‌هاى ازلى نبوده‌اند، بلكه همه آن‌ها در زمانى كه شرايط و اوضاع عمومى جهان آماده گسترش و بسطشان نبوده است، قدم به عرصه وجود گذاشته و با عوامل مخالف و روش‌هاى كهنه‌اى كه با سرشت افراد آميخته شده بود به مبارزه برخاسته‌اند و چه بسا كه در آغاز امر در اين مبارزه شكست خورده و عقب‌نشينى كرده‌اند ولى باز براى دومين بار و سومين بار مبارزه را از سر گرفته‌اند تا اين‌كه سرانجام پيروزى را به دست آورده‌اند و جاى خود را در اجتماعات بشر باز نموده و حكومت خود را مستقر كرده‌اند و يا آن‌كه در اثر مساعد نبودن عوامل و شرايط به طور كلى منقرض شده و از بين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نشان مى‌دهد كه تمام روش‌هاى دينى و يا دنيوى، حتى روش دموكراسى و نظـام اشتـراكى نيـز ايــن جـريــان مبـارزه و پيـروزى و شـكست را طــى نموده‌انــد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گرامى توجه دارد كه اين مقالات، سال‌ها قبل از فروپاشى نظام اشتـراكـى كمـونيستـى در جهـان معـاصـر، نـوشتـه شـده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اشاره به همين معنى است آيه شريفه قرآن كريم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خَلَــتْ مِنْ قَبْلِكُـمْ سُنَنٌ فَسيـرُوا فِى الاَْرْضِ فَانْظُرُوا كَيْفَ كانَ عاقِبَةُ الْمُكَذِّبينَ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قبــل از شمــا ملت‌هايــى بوده‌اند كه منقــرض شده و از بيــن رفته‌اند،</w:t>
      </w:r>
    </w:p>
    <w:p>
      <w:pPr>
        <w:pStyle w:val="BookText"/>
        <w:rPr/>
      </w:pPr>
      <w:r>
        <w:rPr>
          <w:rFonts w:ascii="IRNazanin" w:hAnsi="IRNazanin" w:eastAsia="IRNazanin"/>
          <w:color w:val="111111"/>
          <w:sz w:val="28"/>
          <w:sz w:val="28"/>
          <w:szCs w:val="28"/>
          <w:rtl w:val="true"/>
          <w:lang w:bidi="fa-IR"/>
        </w:rPr>
        <w:t>در زميــن گردش كنيــد و ببينيــد كه چگونه بــوده عاقبت كار آنــان كه آيــات الهى را تكذيــب كرده‌اند</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مى‌فرمايــد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روش‌هايــى كه همراه تكذيــب آيات الهــى است داراى سرانجــام نيــك نمى‌باشند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يك نظام اجتماعى با شرايط و اوضاع موجود زمانى منطبق نباشد،</w:t>
      </w:r>
    </w:p>
    <w:p>
      <w:pPr>
        <w:pStyle w:val="BookText"/>
        <w:rPr/>
      </w:pPr>
      <w:r>
        <w:rPr>
          <w:rFonts w:ascii="IRNazanin" w:hAnsi="IRNazanin" w:eastAsia="IRNazanin"/>
          <w:color w:val="111111"/>
          <w:sz w:val="28"/>
          <w:sz w:val="28"/>
          <w:szCs w:val="28"/>
          <w:rtl w:val="true"/>
          <w:lang w:bidi="fa-IR"/>
        </w:rPr>
        <w:t>اين عدم انطباق دليل بر بطلان آن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خود يك ناموس طبيعى است، به اين معنى كه لازم است يك سلسله روش‌ها و سنت‌هاى غير قابل انطباق با محيط به وجود آيد، تا در اثر فعل و انفعال و تنازع عوامل مختلف و متضاد، راه براى يك سلسله پديده‌هاى تازه اجتماعى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هم از اين قاعده عمومى مستثنى نبوده و از نظر طبيعى و اجتماعى مانند ساير نظام‌هاست، بنابراين، وضع اسلام در پيروزى و شكست و تكيه بر عوامل و شرايط عينا مانند ساير مرام‌هاست و وضعيت اسلام و دين در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بيش از يك ميليارد نفر از افراد بشر حكومت كرده و در قلب آن‌ها ريشه دوانيده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ضعيــف‌تـــر از زمــان دعــوت حضـــرت نــوح و ابراهيــم و محمــد صلى‌الله‌عليه‌و‌آله نيســـت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مى‌دانيم كه اين رهبران آسمانى، يكه و تنها دعوت خود را، در محيطى كه جز فساد حاكمى بر آن نبوده است، شروع كرده و به تبليغ مرام خود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 آن‌ها كم‌كم بسط و توسعه پيدا نموده و در جان و سرشت مردم جاى گرفته و روح زندگى و به هـم پيـوستگى پيدا نموده است، تا اين‌كه در امتداد زمـان تا به امروز جلو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گرامى اسلام نيز، در موقعى كه، جز يك مرد و يك زن حامى و پشتيبان نداشت، برنامه تبليغاتى خود را شروع كرد، تا اين‌كه مردم كم‌كم و يكى پس از ديگرى به آنان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ايامى بسيار دشوار بود، تا اين‌كه خداى متعال يارى كرد و آن عده به صورت اجتماع شايسته‌اى، كه صلاحيت و پرهيزكارى بر آن حاكم بود، متشكل شدند و تا مدتى هم كه خيلى دراز نبود، بر همين حال باقى ماندند، ولى بعد از رحلت رسول اللّه صلى‌الله‌عليه‌و‌آله ، اين اجتماع صالح، از مسير اصلى خود منحرف شد و فتنه‌هايى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هميــن جامعه صالح، با محدوديتى كه داشت، توانست در كمتر از نيم قرن دايــره حكومت خــود را تا شرق و غــرب جهان گستــرش دهد و يك تحــول واقعى كـه هنــوز آثـار بـــا اهميــت آن را مــى‌بينيــم و خواهيــم ديـــد، در تاريــخ بشريت به وجـــود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عزيز را توجه مى‌دهيم به اين واقعيت عجيب كه اين مطالب را علامه بزرگوار زمانى در الميزان نگاشته كه نه جامعه اسلامى ايران انقلاب عظيم خود را راه انداخته و نه حكومت اسلامى آن با شايستگى تمام برقرار گشته و نه جامعه مردمسالار دينى آن در بين جوامع امروزى سر برافراشته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هم هنوز حكومت كمونيستى شوروى از هم نپاشيده و حتى چنين</w:t>
      </w:r>
      <w:bookmarkStart w:id="340" w:name="pg12829_120729"/>
    </w:p>
    <w:p>
      <w:pPr>
        <w:pStyle w:val="BookText"/>
        <w:rPr/>
      </w:pPr>
      <w:bookmarkEnd w:id="340"/>
      <w:r>
        <w:rPr>
          <w:rFonts w:ascii="IRNazanin" w:hAnsi="IRNazanin" w:eastAsia="IRNazanin"/>
          <w:color w:val="111111"/>
          <w:sz w:val="28"/>
          <w:sz w:val="28"/>
          <w:szCs w:val="28"/>
          <w:rtl w:val="true"/>
          <w:lang w:bidi="fa-IR"/>
        </w:rPr>
        <w:t>تحولاتى به فكر كسى هم نمى‌رسيده است و اين دليل بر درك عميق آن مرحوم از شايستگى روش اجتماعى اسلام و بيان اين چنينى آن است، كه مورد اعجاب هر دانشمندى است</w:t>
      </w:r>
      <w:r>
        <w:rPr>
          <w:rFonts w:eastAsia="IRNazanin" w:cs="IRNazanin"/>
          <w:color w:val="111111"/>
          <w:sz w:val="28"/>
          <w:szCs w:val="28"/>
          <w:rtl w:val="true"/>
          <w:lang w:bidi="fa-IR"/>
        </w:rPr>
        <w:t>!)</w:t>
      </w:r>
    </w:p>
    <w:p>
      <w:pPr>
        <w:pStyle w:val="Heading4"/>
        <w:numPr>
          <w:ilvl w:val="3"/>
          <w:numId w:val="1"/>
        </w:numPr>
        <w:rPr/>
      </w:pPr>
      <w:bookmarkStart w:id="341" w:name="__RefHeading___Toc2032357_3224264995"/>
      <w:bookmarkStart w:id="342" w:name="_Toc126"/>
      <w:bookmarkEnd w:id="341"/>
      <w:r>
        <w:rPr>
          <w:rtl w:val="true"/>
        </w:rPr>
        <w:t>تأثير روش‌هاى اجتماعى اسلام بر جامعه انسانى</w:t>
      </w:r>
      <w:bookmarkEnd w:id="342"/>
    </w:p>
    <w:p>
      <w:pPr>
        <w:pStyle w:val="BookText"/>
        <w:rPr/>
      </w:pPr>
      <w:r>
        <w:rPr>
          <w:rFonts w:ascii="IRNazanin" w:hAnsi="IRNazanin" w:eastAsia="IRNazanin"/>
          <w:color w:val="111111"/>
          <w:sz w:val="28"/>
          <w:sz w:val="28"/>
          <w:szCs w:val="28"/>
          <w:rtl w:val="true"/>
          <w:lang w:bidi="fa-IR"/>
        </w:rPr>
        <w:t>بحث‌هــاى اجتماعــى‌اى كه در خصــوص تاريخ نظــرى انجام مى‌گيــرد، مى‌توانــد اين مطلــب را آشكار ســازد كه تحــول عصر حاضــر صرفــا مولــود طلــوع اسلام و روش خــاص آن بـوده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عصبيت دينى و يا جهات سياسى است كه بيشتر فضلاى اروپايى را از اقرار به اين حقيقت بازداشته است و آنان از تذكر تأثير عظيم اسلام در جامعه انسانى، طفره رفته‌اند، وگرنه ممكن نيست يك بحث كننده مطلع و باانصاف، نهضت تمدن جديد را يك نهضت مسيحى بداند و چنين معتقد باشد كه اين تحول تحت پرچم مسيح و به رهبرى او انجام گرفته است، در صورتى كه مسيح عليه‌السلام خود به اين معنى تصريح كرده كه آن‌چه در نظر من مهم است، روح است نه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دين مسيح در برنامه كار خود هيچ‌گونه توجهى به امر حكومت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اسلام است كه مردم را به اجتماع و همكارى دعوت نموده و در هر شأن فردى و اجتماعى بـدون اسـتثناء دخـالت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ترتيب، آيا ناديده گرفتن اين امتيازات، از طرف علماى غرب، جز به اين منظور بوده كه، از روى ظلم و دشمنى نورانيت اسلام را خاموش ساخته و آتشى را كه در دل‌ها برافروخته، فرو نشانند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جز براى اين است كه سرانجام اسلام را به نام يك مــرام نژادى، كه اثــرى جز ايجاد يك مليت و گروه تازه‌اى، نداشته است، معرفى كنند؟</w:t>
      </w:r>
      <w:r>
        <w:rPr>
          <w:rFonts w:eastAsia="IRNazanin" w:cs="IRNazanin"/>
          <w:color w:val="111111"/>
          <w:sz w:val="28"/>
          <w:szCs w:val="28"/>
          <w:rtl w:val="true"/>
          <w:lang w:bidi="fa-IR"/>
        </w:rPr>
        <w:t>!!</w:t>
      </w:r>
    </w:p>
    <w:p>
      <w:pPr>
        <w:pStyle w:val="Heading4"/>
        <w:numPr>
          <w:ilvl w:val="3"/>
          <w:numId w:val="1"/>
        </w:numPr>
        <w:rPr/>
      </w:pPr>
      <w:bookmarkStart w:id="343" w:name="__RefHeading___Toc2032359_3224264995"/>
      <w:bookmarkStart w:id="344" w:name="_Toc127"/>
      <w:bookmarkEnd w:id="343"/>
      <w:r>
        <w:rPr>
          <w:rtl w:val="true"/>
        </w:rPr>
        <w:t>ابراز صلاحيت اسلام براى رهبرى جامعه بشرى</w:t>
      </w:r>
      <w:bookmarkEnd w:id="344"/>
    </w:p>
    <w:p>
      <w:pPr>
        <w:pStyle w:val="BookText"/>
        <w:rPr/>
      </w:pPr>
      <w:r>
        <w:rPr>
          <w:rFonts w:ascii="IRNazanin" w:hAnsi="IRNazanin" w:eastAsia="IRNazanin"/>
          <w:color w:val="111111"/>
          <w:sz w:val="28"/>
          <w:sz w:val="28"/>
          <w:szCs w:val="28"/>
          <w:rtl w:val="true"/>
          <w:lang w:bidi="fa-IR"/>
        </w:rPr>
        <w:t>اسلام صلاحيت خود را در رهبرى بشر به سوى سعادت و يك زندگى پاكيزه به ثبوت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روشى كه داراى چنين صلاحيتى است، نمى‌توان آن را يك فـرضيـه غيـرقابـل انطبـاق بر زنـدگى انسـان‌ها نـاميد و اين روش با تـوجه به اين‌كه هدفش تضمين سعادت حقيقى انسان است، هرگز نااميد از عهده‌دار شدن سـرپرستى امـور دنيـوى مـردم، نمـى‌باشـد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5" w:name="__RefHeading___Toc2032361_3224264995"/>
      <w:bookmarkStart w:id="346" w:name="_Toc128"/>
      <w:bookmarkEnd w:id="345"/>
      <w:r>
        <w:rPr>
          <w:rtl w:val="true"/>
        </w:rPr>
        <w:t>اختلاف شعارهاى اجتماعى اسلام با غرب</w:t>
      </w:r>
      <w:bookmarkStart w:id="347" w:name="pg12829_120730"/>
      <w:bookmarkEnd w:id="346"/>
    </w:p>
    <w:p>
      <w:pPr>
        <w:pStyle w:val="BookText"/>
        <w:rPr/>
      </w:pPr>
      <w:bookmarkEnd w:id="3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اصْبِرُوا وَ صابِرُوا وَ رابِطُوا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شعار اجتماع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كردن حق در فكر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اجتماع متمدن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كردن از اراده اكثريت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شعار، موجب اختلاف در هدف نهايى اجتماع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هدف اجتماع اسلامى، سعادت حقيقى مبتنى بر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مى‌كوشد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تعادلى در مقتضيات غرايز و نيروهاى خود برقرار كرده، تا آن اندازه، در اقناع غرايز قدم بردارد كه او را از عبادت، كه وسيله عرفان حق است،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پرداختن به جسم خود براى وصول به آن مقصد باشد و در پرتو اين تعادل، كه موجب سعـادت قـواى انسانى است، سعادت انسان نيز تأمين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راحتى و آسايش بزرگ هم همين است، گو اين‌كه ما به سبب مختل شدن تربيت اسلامى، آن طور كه بايد، اين معنى را درك نكرده‌ايم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براى وصول به هدف نهايى‌اى كه براى جامعه خود در نظر گرفته، در تمام قوانين خود، لحاظ جانب عقل را نموده است، آن چنان عقلى كه، پيروى از حق، در سرشت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هرچه موجب فساد عقل گردد، شديدا جلوگيرى فرموده و ضمانت اجـرايى كليه اعمـال و اخـلاق و معارف اصلى را به عهده خود اجتماع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اضافه بر آن وظايفى است كه حكومت در اجراى حدود و تدبير امور سياسى و نظاير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روش، در هر صورت، با طبع عامه مردم سازگار نيست و اين مردم دارا و نادار هستند كه در اثر فرو رفتن در هوس‌ها و آرزوهاى خود به مبارزه با اين روش بر مى‌خيزند، چه آن‌كه اين روش آزادى آن‌ها را در بهره‌مند شدن از لذت‌ها و شهوترانى‌هـا و درندگى‌ها، سلب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برطرف كردن اين حالت ممكن نيست مگر بعد از آن‌كه به موازات ساير تلاش‌هايى كه جامعه با يك اراده قاطع و پيگير، در راه رفع نيازمندى‌هاى خود مى‌كند، تلاشى هم در راه نشر دعوت اسلامى و تربيت صحيح آن انجام دهد و با اين ترتيب، زمينه توسعه روش عالى اسلام را در جامعه مهيا سازد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8" w:name="__RefHeading___Toc2032363_3224264995"/>
      <w:bookmarkStart w:id="349" w:name="_Toc129"/>
      <w:bookmarkEnd w:id="348"/>
      <w:r>
        <w:rPr>
          <w:rtl w:val="true"/>
        </w:rPr>
        <w:t>هدف جامعه متمدن امروز</w:t>
      </w:r>
      <w:bookmarkStart w:id="350" w:name="pg12829_120731"/>
      <w:bookmarkEnd w:id="349"/>
    </w:p>
    <w:p>
      <w:pPr>
        <w:pStyle w:val="BookText"/>
        <w:rPr/>
      </w:pPr>
      <w:bookmarkEnd w:id="350"/>
      <w:r>
        <w:rPr>
          <w:rFonts w:ascii="IRNazanin" w:hAnsi="IRNazanin" w:eastAsia="IRNazanin"/>
          <w:color w:val="111111"/>
          <w:sz w:val="28"/>
          <w:sz w:val="28"/>
          <w:szCs w:val="28"/>
          <w:rtl w:val="true"/>
          <w:lang w:bidi="fa-IR"/>
        </w:rPr>
        <w:t>هدف جامعه متمدن امروز بهره‌بردارى از شئون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هدف، يك زندگى احساساتى را به دنبال دارد و در اين زندگى است كه انسان هميشه به دنبال تمايلات خود قدم بر مى‌دارد، خواه موافق با حق و منطبق با موازين عقل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در جايى پيروى از عقل مى‌كند كه مخالف با هدف و غرض مادى او نباشد و به همين جهت است كه مبناى وضع قوانين در دنياى امروز اراده و تمايلات اكثريت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چنين اجتماعى، ضمانت اجرا، تنها براى همان مواد قانونى است كه مربوط به اعمال مردم است، اما اخلاق و معارف اصلى فاقد ضمانت اجرائى بوده و مردم در اين شئون، از آزادى كامل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صورتيكه اين آزادى مزاحم سير و اجراى قانون باشد، محدود شده و هرگونه عملى كه مزاحمتى با قانون داشته باشد، ممنوع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يك چنين زندگى، اين است كه مردم با هواهاى نفسانى و رذايل اخلاقى، خو گرفته و بسيارى از مطالب را، كه دين تقبيح نموده، پسنديده بشمارند و به نام آزادى قانون، با هرگونه فضيلت اخلاقى و معارف عالى انسانيت بازى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اين جريان اين است كه، زندگى عقلى مبدل به يك زندگانى احساس و عاطفى شود و امورى را كه عقل فسق و فجور مى‌داند، به فتواى اميال و احساسات آدمى، تقوى خوانده شده و نام جوانمردى و خوش‌روئى و خلق نيك به خود گيرند، مانند بسيارى از امورى كه امروزه در اروپا بين مردان و زنان شوهردار و دختران و بين زنان و سگ‌ها و بين مردان و اولاد محارمشان، جريان دارد و يا مانند شب‌نشينى‌ها و مجالس رقص و امور ديگرى كه يك انسان متدين به آداب دينى، حتى از ذكر نام آن‌ها خوددارى مى‌كند و چــه بسا كه آداب و رسوم دين، در نظر اين قبيل مردم مسخره و خنده‌آور باشد، همان طور كه آداب و رسوم آن‌ها نيز در نظر مردان دين عجب و مضحكه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ايــن‌هــا همــه در اثــر اختلافــى اســت كــه در طرز تفكــر و نحــوه ادراك ايــن دو دستــه مــوجــود اســت و ايــن اختـلاف خـود نتيجه اختــلاف روش آن‌هاســـت</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2032365_3224264995"/>
      <w:bookmarkStart w:id="352" w:name="_Toc130"/>
      <w:bookmarkEnd w:id="351"/>
      <w:r>
        <w:rPr>
          <w:rtl w:val="true"/>
        </w:rPr>
        <w:t>علت سازگار بودن تمدن غرب با ذائقه مردم</w:t>
      </w:r>
      <w:bookmarkEnd w:id="35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در اختلاف اين دو روش، علت سازگار بودن تمدن غرب را با ذائقه روحى مردم، روشن مى‌سازد و نيز روشن مى‌شود كه چرا روشى را كه دين براى اجتماع تعيين</w:t>
      </w:r>
      <w:bookmarkStart w:id="353" w:name="pg12829_120732"/>
    </w:p>
    <w:p>
      <w:pPr>
        <w:pStyle w:val="BookText"/>
        <w:rPr/>
      </w:pPr>
      <w:bookmarkEnd w:id="353"/>
      <w:r>
        <w:rPr>
          <w:rFonts w:ascii="IRNazanin" w:hAnsi="IRNazanin" w:eastAsia="IRNazanin"/>
          <w:color w:val="111111"/>
          <w:sz w:val="28"/>
          <w:sz w:val="28"/>
          <w:szCs w:val="28"/>
          <w:rtl w:val="true"/>
          <w:lang w:bidi="fa-IR"/>
        </w:rPr>
        <w:t>كرده، موافق با طبع عامه مردم نيست و اين موافق بودن با مذاق عمومى مردم، تنها مخصوص به روش غرب نيست، تا اين‌كه اثبات مزيتى بر آن باشد، بلكه جميع روش‌هايى كه از اعصار باستانى تاكنون در ميان بشر معمول شده، چه روش‌هاى قبل از تمــدن و چه بعــد از آن، اين خصوصيــت را داشتــه و دارند، كه هميشــه مردم آن‌ها را در بـدو امـر بر روش‌هـاى دينـى، كـه آنـان را به ســوى حــق، دعوت مى‌كرده، ترجيـــح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جهت خضوعى است كه اصولاً بشر در مقابل بت‌پرستى مادى دارد و اگر خوب تأمل بكنيم متوجه خواهيم شد كه تمدن كنونى نيز، مخلوطى از همان بت‌پرستى باستانى است، كه رنگ اجتماعى به خود گرفته و از حالت بسيطى به يك مرحله دقيق فنى،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اسلام، كه پيروى از حق را به جاى سازش با تمايلات مردم، ارائه مى‌دهد، ريشه در آيات قرآنى دارد، آن‌جا كه خداى تعالى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اوسـت كه رســول خــود را با ديـن حق و به منظور هدايت مردم فرستاد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خـــدا بـــه حـــق حكـــــم مى‌كنـد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تــوصــيــــف مــؤمـنـيـــــن مـى‌فـرمــايــــــد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بـه حق توصيه و سفـارش مى‌كنند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آيــــه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ســـوره زخــــرف مـــى‌فــرمــايــد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 را براى شما آورديم ولى بيشتر شما از حق كراهت 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اعتراف كرده به اين‌كه حق سازشى با تمايلات اكثريت و هوس‌هاى ايشان ندارد و سپس لزوم موافقت با اكثريت و هواهاى آن‌ها را به نام اين‌كه، موجب فساد است، رد نموده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با دين حق به سوى آنان آمده و بيشتر آنان از حق كراهت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حق تابع هوس‌هاى آنان مى‌شد،</w:t>
      </w:r>
    </w:p>
    <w:p>
      <w:pPr>
        <w:pStyle w:val="BookText"/>
        <w:rPr/>
      </w:pPr>
      <w:r>
        <w:rPr>
          <w:rFonts w:ascii="IRNazanin" w:hAnsi="IRNazanin" w:eastAsia="IRNazanin"/>
          <w:color w:val="111111"/>
          <w:sz w:val="28"/>
          <w:sz w:val="28"/>
          <w:szCs w:val="28"/>
          <w:rtl w:val="true"/>
          <w:lang w:bidi="fa-IR"/>
        </w:rPr>
        <w:t>آسمان و زمين و هر چه در آن‌هاست فاسد مى‌گشت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آنان را اندرز داديم،</w:t>
      </w:r>
    </w:p>
    <w:p>
      <w:pPr>
        <w:pStyle w:val="BookText"/>
        <w:rPr/>
      </w:pPr>
      <w:r>
        <w:rPr>
          <w:rFonts w:ascii="IRNazanin" w:hAnsi="IRNazanin" w:eastAsia="IRNazanin"/>
          <w:color w:val="111111"/>
          <w:sz w:val="28"/>
          <w:sz w:val="28"/>
          <w:szCs w:val="28"/>
          <w:rtl w:val="true"/>
          <w:lang w:bidi="fa-IR"/>
        </w:rPr>
        <w:t>ولى آنان اعراض نموده و روگردان شدند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مــا مى‌بينيم كه جريان حــوادث و روزافــزون شدن حجــم فســاد، مفــاد اين آيه را تصديق مى‌كنــد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خـداونـد تعـالــى و تـبارك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بعــد از حــق، جـز گمــراهـى نيســت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بــه كجــا مى‌رويـــد؟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يونـــس</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4" w:name="__RefHeading___Toc2032367_3224264995"/>
      <w:bookmarkStart w:id="355" w:name="_Toc131"/>
      <w:bookmarkEnd w:id="354"/>
      <w:r>
        <w:rPr>
          <w:rtl w:val="true"/>
        </w:rPr>
        <w:t>نقدى بر روش پيروى از اكثريت در اداره جامعه</w:t>
      </w:r>
      <w:bookmarkStart w:id="356" w:name="pg12829_120733"/>
      <w:bookmarkEnd w:id="355"/>
    </w:p>
    <w:p>
      <w:pPr>
        <w:pStyle w:val="BookText"/>
        <w:rPr/>
      </w:pPr>
      <w:bookmarkEnd w:id="356"/>
      <w:r>
        <w:rPr>
          <w:rFonts w:ascii="IRNazanin" w:hAnsi="IRNazanin" w:eastAsia="IRNazanin"/>
          <w:color w:val="111111"/>
          <w:sz w:val="28"/>
          <w:sz w:val="28"/>
          <w:szCs w:val="28"/>
          <w:rtl w:val="true"/>
          <w:lang w:bidi="fa-IR"/>
        </w:rPr>
        <w:t>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پيروى از اكثريت، يكى از قوانين قطعى طبيعت است، سخنى اســت درست و شكى نيســت كه بروز آثار در طبيعــت به طور غالب است، نه به طور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آن‌كه اين مطلب نمى‌تواند لــزوم پيروى حق را ابطال نموده و به مبــارزه با آن برخيــزد، چه آن‌كــه خــود ايــن نامــوس طبيعى نيز، از مصاديق حــق است و چگونــه ممكن اســت چيزى كه خود مصداق حق است، حق را ابطال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آراء و عقايد و نظرات اكثريت، در مقابل اقليت را نمى‌توان هميشه حق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آراء مطابق با واقع خارج بود حق است و اگر مطابق با واقع عينى نبود، حق نيست و در اين صورت سزاوار نيست كه انسان در مقابل آن خاضع شود و حتما هم خاضع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اگر انسان خود واقع را بفهمد هرگز در مقابل نظر اكثريتى كه برخلاف واقع مى‌باشد، تسليم نمى‌شود و اگر هم ظاهرا تسليم شود، اين يك تسليم واقعى نيست، بلكه به واسطه ترس يا حيا و يا جهات ديگر است كه تسليم مى‌گردد، پس اين تسليم نه به آن جهت است كه اصولاً نظر اكثريت حق و ذاتا واجب‌الاتباع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بيانى كه اين معنى را افاده كرده و مى‌گويد كه نظر اكثريت هميشه حق و واجب‌الاتباع نيست اين آيه شريفه قرآن كريم است كه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جاءَهُمْ بِالْحَقِّ وَ اَكْثَرُهُمْ لِلْحَقِّ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بلكه با دين حق به سوى آن‌ها آمد،</w:t>
      </w:r>
    </w:p>
    <w:p>
      <w:pPr>
        <w:pStyle w:val="BookText"/>
        <w:rPr/>
      </w:pPr>
      <w:r>
        <w:rPr>
          <w:rFonts w:ascii="Amiri" w:hAnsi="Amiri" w:eastAsia="Amiri" w:cs="Amiri"/>
          <w:color w:val="111111"/>
          <w:sz w:val="28"/>
          <w:sz w:val="28"/>
          <w:szCs w:val="28"/>
          <w:rtl w:val="true"/>
          <w:lang w:bidi="ar-SA"/>
        </w:rPr>
        <w:t>ولى بيشتر آن‌ها از حق كراهت دارند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اين ترتيب روشن شد كه پيروى از نظر و فكر اكثريت، به نام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سنـت و ناموس طبيعى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فاسد است</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357" w:name="__RefHeading___Toc2032369_3224264995"/>
      <w:bookmarkStart w:id="358" w:name="_Toc132"/>
      <w:bookmarkEnd w:id="357"/>
      <w:r>
        <w:rPr>
          <w:rtl w:val="true"/>
        </w:rPr>
        <w:t>تفرق در امت اسلامى</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نيز در اين‌كه چگونه امت اسلامى فرقه فرقه خواهد شد و از راه و روش رسول خدا صلى‌الله‌عليه‌و‌آله و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خواهد افتاد، روايت زير است كه در اكثر كتاب‌هاى حديث و روايت نقل شده است، كه اميرالمؤمنين على</w:t>
      </w:r>
    </w:p>
    <w:p>
      <w:pPr>
        <w:pStyle w:val="BookText"/>
        <w:rPr/>
      </w:pPr>
      <w:r>
        <w:rPr>
          <w:rFonts w:ascii="IRNazanin" w:hAnsi="IRNazanin" w:eastAsia="IRNazanin"/>
          <w:color w:val="111111"/>
          <w:sz w:val="28"/>
          <w:sz w:val="28"/>
          <w:szCs w:val="28"/>
          <w:rtl w:val="true"/>
          <w:lang w:bidi="fa-IR"/>
        </w:rPr>
        <w:t>عليه‌السلام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رسول خدا صلى‌الله‌عليه‌و‌آله شنيدم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پيروان موسى بعد از او هفتاد و يك فرقه شدند،</w:t>
      </w:r>
    </w:p>
    <w:p>
      <w:pPr>
        <w:pStyle w:val="BookText"/>
        <w:rPr/>
      </w:pPr>
      <w:r>
        <w:rPr>
          <w:rFonts w:ascii="Amiri" w:hAnsi="Amiri" w:eastAsia="Amiri" w:cs="Amiri"/>
          <w:color w:val="111111"/>
          <w:sz w:val="28"/>
          <w:sz w:val="28"/>
          <w:szCs w:val="28"/>
          <w:rtl w:val="true"/>
          <w:lang w:bidi="ar-SA"/>
        </w:rPr>
        <w:t>يك دسته از آنان اهل نجاتند،</w:t>
      </w:r>
    </w:p>
    <w:p>
      <w:pPr>
        <w:pStyle w:val="BookText"/>
        <w:rPr/>
      </w:pPr>
      <w:r>
        <w:rPr>
          <w:rFonts w:ascii="IRNazanin" w:hAnsi="IRNazanin" w:eastAsia="IRNazanin"/>
          <w:color w:val="111111"/>
          <w:sz w:val="28"/>
          <w:sz w:val="28"/>
          <w:szCs w:val="28"/>
          <w:rtl w:val="true"/>
          <w:lang w:bidi="fa-IR"/>
        </w:rPr>
        <w:t>هفتاد فرقه ديگر اهل آتشند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عيسى نيز بعد از او هفتاد دو فرقه شدند، كه يك دسته از آنان اهل نجاتند و هفتاد و يك فرقه ديگر اهل آتشند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زودى امت من هم بعد از خودم هفتاد و سه فرقه خواهند شد، كه يك فرقه آن‌ها اهل نجاتند و هفتاد و دو فرقه اهل آتش خواهند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از امام صادق عليه‌السلام از طريق سليمان‌بن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صلى‌الله‌عليه‌و‌آله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جماعتى از اصحابم، يا گفت جماعتى از امتم،</w:t>
      </w:r>
    </w:p>
    <w:p>
      <w:pPr>
        <w:pStyle w:val="BookText"/>
        <w:rPr/>
      </w:pPr>
      <w:r>
        <w:rPr>
          <w:rFonts w:ascii="Amiri" w:hAnsi="Amiri" w:eastAsia="Amiri" w:cs="Amiri"/>
          <w:color w:val="111111"/>
          <w:sz w:val="28"/>
          <w:sz w:val="28"/>
          <w:szCs w:val="28"/>
          <w:rtl w:val="true"/>
          <w:lang w:bidi="ar-SA"/>
        </w:rPr>
        <w:t>به من وارد مى‌شوند در حالى كه از ورودشان به حوض كوثر مانع مى‌شوند،</w:t>
      </w:r>
    </w:p>
    <w:p>
      <w:pPr>
        <w:pStyle w:val="BookText"/>
        <w:rPr/>
      </w:pP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اينان اصحاب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ندانى پس از تو چه كردند؟</w:t>
      </w:r>
    </w:p>
    <w:p>
      <w:pPr>
        <w:pStyle w:val="BookText"/>
        <w:rPr/>
      </w:pPr>
      <w:r>
        <w:rPr>
          <w:rFonts w:ascii="IRNazanin" w:hAnsi="IRNazanin" w:eastAsia="IRNazanin"/>
          <w:color w:val="111111"/>
          <w:sz w:val="28"/>
          <w:sz w:val="28"/>
          <w:szCs w:val="28"/>
          <w:rtl w:val="true"/>
          <w:lang w:bidi="fa-IR"/>
        </w:rPr>
        <w:t>آنان به روش جاهليت خود برگشتند،</w:t>
      </w:r>
    </w:p>
    <w:p>
      <w:pPr>
        <w:pStyle w:val="BookText"/>
        <w:rPr/>
      </w:pPr>
      <w:r>
        <w:rPr>
          <w:rFonts w:ascii="Amiri" w:hAnsi="Amiri" w:eastAsia="Amiri" w:cs="Amiri"/>
          <w:color w:val="111111"/>
          <w:sz w:val="28"/>
          <w:sz w:val="28"/>
          <w:szCs w:val="28"/>
          <w:rtl w:val="true"/>
          <w:lang w:bidi="ar-SA"/>
        </w:rPr>
        <w:t>لذا از ورودشان به حوض كوثر مانع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نامبرده و آن‌چه در زير نقل مى‌شود، با كثرت و تفاوتى كه دارند، تماما آن‌چه را كه در آينده اتفاق افتاد و همچنين فتنه‌ها و حوادثى كه پس از رسول اكـرم صلى‌الله‌عليه‌و‌آله پيـش آمـد آن را تصـديق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صلى‌الله‌عليه‌و‌آله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عينا روش و سنت‌هاى امت‌هاى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مى‌گيريد،</w:t>
      </w:r>
    </w:p>
    <w:p>
      <w:pPr>
        <w:pStyle w:val="BookText"/>
        <w:rPr/>
      </w:pPr>
      <w:r>
        <w:rPr>
          <w:rFonts w:ascii="Amiri" w:hAnsi="Amiri" w:eastAsia="Amiri" w:cs="Amiri"/>
          <w:color w:val="111111"/>
          <w:sz w:val="28"/>
          <w:sz w:val="28"/>
          <w:szCs w:val="28"/>
          <w:rtl w:val="true"/>
          <w:lang w:bidi="ar-SA"/>
        </w:rPr>
        <w:t>و از طريقه آنان حتى يك وجب منحرف نمى‌شويد،</w:t>
      </w:r>
    </w:p>
    <w:p>
      <w:pPr>
        <w:pStyle w:val="BookText"/>
        <w:rPr/>
      </w:pPr>
      <w:r>
        <w:rPr>
          <w:rFonts w:ascii="IRNazanin" w:hAnsi="IRNazanin" w:eastAsia="IRNazanin"/>
          <w:color w:val="111111"/>
          <w:sz w:val="28"/>
          <w:sz w:val="28"/>
          <w:szCs w:val="28"/>
          <w:rtl w:val="true"/>
          <w:lang w:bidi="fa-IR"/>
        </w:rPr>
        <w:t>حتى اگر آنان داخل سوراخ سوسمارى شده باشند، شما هم داخل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دستگيره‌هاى اسلام را يك يك خواهيد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چيـزى كه از آن‌ها مى‌شكنيـد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از تفسير قمى و ساير كتب و 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صلى‌الله‌عليه‌و‌آله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اندازه يك وجب از جماعت جدا شود،</w:t>
      </w:r>
    </w:p>
    <w:p>
      <w:pPr>
        <w:pStyle w:val="BookText"/>
        <w:rPr/>
      </w:pPr>
      <w:r>
        <w:rPr>
          <w:rFonts w:ascii="IRNazanin" w:hAnsi="IRNazanin" w:eastAsia="IRNazanin"/>
          <w:color w:val="111111"/>
          <w:sz w:val="28"/>
          <w:sz w:val="28"/>
          <w:szCs w:val="28"/>
          <w:rtl w:val="true"/>
          <w:lang w:bidi="fa-IR"/>
        </w:rPr>
        <w:t>حلقه اسلام را از گردن خود بيرون آورده، مگر آن‌كه بر گردد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هم كه بميرد و مطيع امام و پيشواى جماعت نباشد،</w:t>
      </w:r>
      <w:bookmarkStart w:id="359" w:name="pg12829_120735"/>
    </w:p>
    <w:p>
      <w:pPr>
        <w:pStyle w:val="BookText"/>
        <w:rPr/>
      </w:pPr>
      <w:bookmarkEnd w:id="359"/>
      <w:r>
        <w:rPr>
          <w:rFonts w:ascii="Amiri" w:hAnsi="Amiri" w:eastAsia="Amiri" w:cs="Amiri"/>
          <w:color w:val="111111"/>
          <w:sz w:val="28"/>
          <w:sz w:val="28"/>
          <w:szCs w:val="28"/>
          <w:rtl w:val="true"/>
          <w:lang w:bidi="ar-SA"/>
        </w:rPr>
        <w:t>مردنش مردن جاهليت خواهد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از صحيح حاكم از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صلى‌الله‌عليه‌و‌آله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بميرد و امام و پيشواى زمان خود را نشناسد،</w:t>
      </w:r>
    </w:p>
    <w:p>
      <w:pPr>
        <w:pStyle w:val="BookText"/>
        <w:rPr/>
      </w:pPr>
      <w:r>
        <w:rPr>
          <w:rFonts w:ascii="IRNazanin" w:hAnsi="IRNazanin" w:eastAsia="IRNazanin"/>
          <w:color w:val="111111"/>
          <w:sz w:val="28"/>
          <w:sz w:val="28"/>
          <w:szCs w:val="28"/>
          <w:rtl w:val="true"/>
          <w:lang w:bidi="fa-IR"/>
        </w:rPr>
        <w:t>مردنش چون مـردن زمـان جاهليت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ايــن حديث از روايــات مشهـــور شيعه و سنى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الـميــــزان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Heading2"/>
        <w:numPr>
          <w:ilvl w:val="1"/>
          <w:numId w:val="1"/>
        </w:numPr>
        <w:rPr/>
      </w:pPr>
      <w:bookmarkStart w:id="360" w:name="__RefHeading___Toc2032371_3224264995"/>
      <w:bookmarkStart w:id="361" w:name="_Toc133"/>
      <w:bookmarkEnd w:id="360"/>
      <w:r>
        <w:rPr>
          <w:rtl w:val="true"/>
        </w:rPr>
        <w:t>تشريع جهاد و آغاز جنگ هاي صدر اسلام</w:t>
      </w:r>
      <w:bookmarkEnd w:id="361"/>
    </w:p>
    <w:p>
      <w:pPr>
        <w:pStyle w:val="Heading3"/>
        <w:numPr>
          <w:ilvl w:val="2"/>
          <w:numId w:val="1"/>
        </w:numPr>
        <w:rPr/>
      </w:pPr>
      <w:bookmarkStart w:id="362" w:name="__RefHeading___Toc2032373_3224264995"/>
      <w:bookmarkStart w:id="363" w:name="_Toc134"/>
      <w:bookmarkEnd w:id="362"/>
      <w:r>
        <w:rPr>
          <w:rtl w:val="true"/>
        </w:rPr>
        <w:t>پيش درآمد جنگ هاي صدر اسلام</w:t>
      </w:r>
      <w:bookmarkEnd w:id="36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4" w:name="__RefHeading___Toc2032375_3224264995"/>
      <w:bookmarkStart w:id="365" w:name="_Toc135"/>
      <w:bookmarkEnd w:id="364"/>
      <w:r>
        <w:rPr>
          <w:rtl w:val="true"/>
        </w:rPr>
        <w:t>تاريخ تشريع جهاد</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فصل، كليات احكام مربوط به تشريع جهاد، كه تأثير آن‌ها در تاريخ اسلام بسيار زياد بوده، 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اين احكام و مسائل تفسيرى و فقهى آن در جلدهاى بعدى در موضوع ساختار جامعه و قوانين اسلامى، بيان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واجب بودن جنگ و جهاد را بر مؤمنين تشريع فرموده، چنين شــروع مى‌شـود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گرديد بر شما حكم جهاد،</w:t>
      </w:r>
    </w:p>
    <w:p>
      <w:pPr>
        <w:pStyle w:val="BookText"/>
        <w:rPr/>
      </w:pPr>
      <w:r>
        <w:rPr>
          <w:rFonts w:ascii="IRNazanin" w:hAnsi="IRNazanin" w:eastAsia="IRNazanin"/>
          <w:color w:val="111111"/>
          <w:sz w:val="28"/>
          <w:sz w:val="28"/>
          <w:szCs w:val="28"/>
          <w:rtl w:val="true"/>
          <w:lang w:bidi="fa-IR"/>
        </w:rPr>
        <w:t>و حال آن‌كه بر شما ناگوار و مكروه مى‌آيد،</w:t>
      </w:r>
    </w:p>
    <w:p>
      <w:pPr>
        <w:pStyle w:val="BookText"/>
        <w:rPr/>
      </w:pPr>
      <w:r>
        <w:rPr>
          <w:rFonts w:ascii="IRNazanin" w:hAnsi="IRNazanin" w:eastAsia="IRNazanin"/>
          <w:color w:val="111111"/>
          <w:sz w:val="28"/>
          <w:sz w:val="28"/>
          <w:szCs w:val="28"/>
          <w:rtl w:val="true"/>
          <w:lang w:bidi="fa-IR"/>
        </w:rPr>
        <w:t>لكن چه بسيار مى‌شود كه چيزى را شما ناگوار شماريد ولى به حقيقت خير و صلاح شما در آن بوده است،</w:t>
      </w:r>
    </w:p>
    <w:p>
      <w:pPr>
        <w:pStyle w:val="BookText"/>
        <w:rPr/>
      </w:pPr>
      <w:r>
        <w:rPr>
          <w:rFonts w:ascii="IRNazanin" w:hAnsi="IRNazanin" w:eastAsia="IRNazanin"/>
          <w:color w:val="111111"/>
          <w:sz w:val="28"/>
          <w:sz w:val="28"/>
          <w:szCs w:val="28"/>
          <w:rtl w:val="true"/>
          <w:lang w:bidi="fa-IR"/>
        </w:rPr>
        <w:t>و چه بسيارى چيزى را كه دوست داريد، در واقع شر و فساد شما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خداونـد به مصـالـح امـور دانـاست، و شما نمى‌دانيد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آيــه شريفه دلالت دارد بر اين‌كه جنــگ و جهاد بر همـه مؤمنــان واجــب است مگر كسانــى كـه مشمـول دليـل استثنـا بـاشند، مـانند آن‌چه آيـه زيـر بيان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نابينا باكى نيست، و نه بر لنگ، و نه بر بيمار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جهاد بروند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مــردم به تصريــح اين آيــه از تكليــف جهــاد كراهــت داشتند، با اين‌كــه</w:t>
      </w:r>
    </w:p>
    <w:p>
      <w:pPr>
        <w:pStyle w:val="BookText"/>
        <w:rPr/>
      </w:pPr>
      <w:r>
        <w:rPr>
          <w:rFonts w:ascii="Amiri" w:hAnsi="Amiri" w:eastAsia="Amiri" w:cs="Amiri"/>
          <w:color w:val="111111"/>
          <w:sz w:val="28"/>
          <w:sz w:val="28"/>
          <w:szCs w:val="28"/>
          <w:rtl w:val="true"/>
          <w:lang w:bidi="ar-SA"/>
        </w:rPr>
        <w:t>جهاد يــك تكليــف الهــى است، دليــل مـؤمنيــن را مى‌تــوان به وجــه زيــر توجيــه كــرد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جنگ از نظر اين‌كه موجب مرگ انسان‌ها و رنج بدن‌ها و گرانى و زيان‌هاى مالى و بالاخره باعث ناامنى و ناراحتى است، طبعا بر مؤمنان هم 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گروه زيادى از مؤمنين فداكارى و ايثار و شايستگى خود را در جنگ‌هاى بدر و احد و خندق نشان داده بودند، ولى گروهى نيز آدم‌هاى ضعيف و بيمار دل و منحرف در داخل جرگــه مسلمـان‌ها بودنــد كه در اين وظيفــه بزرگ كنـدى و سهل‌انگارى مى‌كردند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ولى خداوند متعال، در هر صورت، اين رأى آن‌ها را تخطئه كرده و بيان فرموده كه دعوت و تبليغ در اين مردم شقى و نابكار تأثيرى ندارد، و از بسيارى از ايشان كوچكترين نفعى عايد دين نخواهد شد، و آنان در جامعه انسانى همانند عضو فاسدى هستند كه فسادش به ساير اعضاء سرايت مى‌كند، و جز بريدن و دور انـداختـن، درمـانـى بـرايـش مـتصـور نيـست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از پيكار در ماه حرام منع و نكوهش شده، و به عنوان كفر و جلوگيرى از راه خدا معرفى شده است، ولى در عين حال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گنـاه بيــرون كـردن اهـل مسجدالحرام از آن بزرگتـر،</w:t>
      </w:r>
    </w:p>
    <w:p>
      <w:pPr>
        <w:pStyle w:val="BookText"/>
        <w:rPr/>
      </w:pPr>
      <w:r>
        <w:rPr>
          <w:rFonts w:ascii="Amiri" w:hAnsi="Amiri" w:eastAsia="Amiri" w:cs="Amiri"/>
          <w:color w:val="111111"/>
          <w:sz w:val="28"/>
          <w:sz w:val="28"/>
          <w:szCs w:val="28"/>
          <w:rtl w:val="true"/>
          <w:lang w:bidi="ar-SA"/>
        </w:rPr>
        <w:t>و فتنـه و آشـوب از كشتـار بالاتر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لحاظ تاريخى، اين بيان، دليل وقوع حادثه‌اى بوده است، كه موجب سؤال از جنگ در ماه حرام شده است، و نيز مى‌رساند كه قتلى نيز واقع شده است، ولى اين قتل عمدى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قرائنى از خود آيه، كه نشان مى‌دهد بعضى از مؤمنين در ماه حرام، به قصد انجام وظيفه، بعضى از كافران را به قتل رسانيده بودند، و آنان مؤمنان را بر اين عمل نكوهش و سرزنش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تصديق داستان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عبداله بن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همـراهـان اوست كـه جـزئيات آن را در روايـات زير مى‌خوانيد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صلى‌الله‌عليه‌و‌آله عبداله بن جحش را در ماه حرام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او فرمود در آن‌جا باش تا خبرى از اخبار قريش براى ما بياورى، و او را امر به نبرد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خبر حركتش را به وى بدهد نامه‌اى نوشته و به او داد و آن‌گاه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يارانت حركت كن، و بعد از دو روز راهپيمايى اين نامه را باز كن و به مضمونش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همراهان را مجبور به آمدن با خودت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حركت كرد و بعد از دو روز طى مسافت نامه را گشود و ديد كه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سيــر خــود ادامــه بــده تــا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رســى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هنگامــى كــه نامــه را بــراى يـاران مى‌خوانـد، گفـت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ميل شهادت دارد با من بيايد، كه من براى انجام فرمان پيامبر مى‌روم، و هر كسى ميل ندارد برگردد، زيرا رسول خدا صلى‌الله‌عليه‌و‌آله مرا از مجبور كردن شمــا منــع فــرمــوده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همراهان با او رفتند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سعد و عتبه شتر خود را گم كرده و در جستجوى آن بر آمدند و از ياران عقب ماندند، بقيه حركت كردند تا به نخله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با چهار نفر از مكيان برخورد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حضرمى، حكم بن كيسان، عثمان و مغيره بن عبداله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سفر طائف برگشته و روغن زيتون و نان خورش با خود آورده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همراهان عبداله بن جحش با يكديگر تبادل افكار كردند كه چه بايد كرد؟ و آن روز روز آخر جمادى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اگر آن‌ها را بكشيد، در ماه حرام كشته‌ايد، و اگر به حال خـود واگـذاريد همين امشــب به مكه خواهنــد رفـت و از شمـا جلوگيـرى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رأى همگى بر اين قرار گرفت كه آنان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واقدبن عبداله تيرى به عمرو خضرمى زد و او را از پاى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عثمان‌بن عبداله و حكم‌بن كيسان دستگير شدند ولى مغيره فرار كرد و ديگر بر او دست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مدينه راندند و آن‌ها را نزد پيغمبر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قسـم من شمـا را به نبـرد در مـاه حـرام امـر نكـردم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اسيران را با بارهايشان نگه داشت و تصرفى در آن‌ها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چون اين سخن را از پيغمبر شنيدند از كار خويش پشيمان شدند، و آن را براى خود گناه بزرگى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طرفــى هم مورد سرزنــش و درشتـى برادران مسلمانشان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قريــش همين كه از ماجرا مطلــع شدند گفتند كه محمــد خون حرام ريخته، و مال به نــاروا گرفته، و مردانــى به اسارت بـرده، و حرمــت مـاه حــرام را شكسته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آيه زير نازل شد و پيغمبر بارها گرفت و اسيران را با گرفتن عوض آزاد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پرسنــد كه جنگ كردن در ماه حرام چگونه است؟</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كردن در آن بزرگ، و بازداشتــن از راه خدا و كفــر به او و به مسجدالحــرام و بيــرون كردن مردمش از آن نزد خدا بزرگتر است،</w:t>
      </w:r>
    </w:p>
    <w:p>
      <w:pPr>
        <w:pStyle w:val="BookText"/>
        <w:rPr/>
      </w:pPr>
      <w:r>
        <w:rPr>
          <w:rFonts w:ascii="IRNazanin" w:hAnsi="IRNazanin" w:eastAsia="IRNazanin"/>
          <w:color w:val="111111"/>
          <w:sz w:val="28"/>
          <w:sz w:val="28"/>
          <w:szCs w:val="28"/>
          <w:rtl w:val="true"/>
          <w:lang w:bidi="fa-IR"/>
        </w:rPr>
        <w:t>و فتنه‌از كشتار بزرگتر است</w:t>
      </w:r>
      <w:r>
        <w:rPr>
          <w:rFonts w:eastAsia="IRNazanin" w:cs="IRNazanin"/>
          <w:color w:val="111111"/>
          <w:sz w:val="28"/>
          <w:szCs w:val="28"/>
          <w:rtl w:val="true"/>
          <w:lang w:bidi="fa-IR"/>
        </w:rPr>
        <w:t>...!»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مـسلـمانان گـفتند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يــا رســول‌اللّه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مگــر در ماه حرام جنــگ خواهيــم داشــت؟ آيــه نــازل شـــد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ايمان آوردند و كسانى كه هجرت كردند و در راه خدا جهاد كردند،</w:t>
      </w:r>
    </w:p>
    <w:p>
      <w:pPr>
        <w:pStyle w:val="BookText"/>
        <w:rPr/>
      </w:pPr>
      <w:r>
        <w:rPr>
          <w:rFonts w:ascii="IRNazanin" w:hAnsi="IRNazanin" w:eastAsia="IRNazanin"/>
          <w:color w:val="111111"/>
          <w:sz w:val="28"/>
          <w:sz w:val="28"/>
          <w:szCs w:val="28"/>
          <w:rtl w:val="true"/>
          <w:lang w:bidi="fa-IR"/>
        </w:rPr>
        <w:t>اينان اميد رحمت خدا را دارند، و خدا آمرزگار و مهربان است</w:t>
      </w:r>
      <w:r>
        <w:rPr>
          <w:rFonts w:eastAsia="IRNazanin" w:cs="IRNazanin"/>
          <w:color w:val="111111"/>
          <w:sz w:val="28"/>
          <w:szCs w:val="28"/>
          <w:rtl w:val="true"/>
          <w:lang w:bidi="fa-IR"/>
        </w:rPr>
        <w:t>!»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هشت نفر بودند و نفر نهمى اميرشان عبداله بن جحش بود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از ابن جرير و ابن اسحق و ابن ابى حاتم و بيهقى از</w:t>
      </w:r>
      <w:bookmarkStart w:id="366" w:name="pg12829_120740"/>
    </w:p>
    <w:p>
      <w:pPr>
        <w:pStyle w:val="BookText"/>
        <w:rPr/>
      </w:pPr>
      <w:bookmarkEnd w:id="366"/>
      <w:r>
        <w:rPr>
          <w:rFonts w:ascii="Amiri" w:hAnsi="Amiri" w:eastAsia="Amiri" w:cs="Amiri"/>
          <w:color w:val="111111"/>
          <w:sz w:val="28"/>
          <w:sz w:val="28"/>
          <w:szCs w:val="28"/>
          <w:rtl w:val="true"/>
          <w:lang w:bidi="ar-SA"/>
        </w:rPr>
        <w:t>طريق يزيد بن رومان از عروه – در تفسير الدر المنثور</w:t>
      </w:r>
      <w:r>
        <w:rPr>
          <w:rFonts w:eastAsia="Amiri" w:cs="Amiri" w:ascii="Amiri" w:hAnsi="Amiri"/>
          <w:color w:val="111111"/>
          <w:sz w:val="28"/>
          <w:szCs w:val="28"/>
          <w:rtl w:val="true"/>
          <w:lang w:bidi="ar-SA"/>
        </w:rPr>
        <w:t>)</w:t>
      </w:r>
      <w:r>
        <w:rPr>
          <w:rStyle w:val="FootnoteAnchor"/>
          <w:rtl w:val="true"/>
        </w:rPr>
        <w:footnoteReference w:id="71"/>
      </w:r>
    </w:p>
    <w:p>
      <w:pPr>
        <w:pStyle w:val="Heading4"/>
        <w:numPr>
          <w:ilvl w:val="3"/>
          <w:numId w:val="1"/>
        </w:numPr>
        <w:rPr/>
      </w:pPr>
      <w:bookmarkStart w:id="367" w:name="__RefHeading___Toc2032377_3224264995"/>
      <w:bookmarkStart w:id="368" w:name="_Toc136"/>
      <w:bookmarkEnd w:id="367"/>
      <w:r>
        <w:rPr>
          <w:rtl w:val="true"/>
        </w:rPr>
        <w:t>تدريج در صدور فرمان جهاد</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فى سَبيلِ اللّهِ الَّذينَ يُقاتِلُونكُم وَ لا تَعْتَدُوا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همواره مسلمانان را در قبال آزار مشركان به خويشتندارى و خوددارى از جنگ سفارش مى‌كرد، جايى مى‌فرمود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عبادت نمى‌كنم آن‌چه را كه شما عبادت 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 شما براى شما و دين من براى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مفهوم اين آيه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ما و شما هيچكدام معبود ديگرى را نمى‌پرستيم، پس خوب است كه مزاحم همديگر هم نشويم، دين من براى خودم و آيين شما از آن خـودتان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جـايى ديگر فـرمود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مى‌گويند صبر كن</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نـيــــــز فــــــرمــــــــوده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بسيارى از اهل كتاب، بعد از آن‌كه حق برايشان روشن شد،</w:t>
      </w:r>
    </w:p>
    <w:p>
      <w:pPr>
        <w:pStyle w:val="BookText"/>
        <w:rPr/>
      </w:pPr>
      <w:r>
        <w:rPr>
          <w:rFonts w:ascii="IRNazanin" w:hAnsi="IRNazanin" w:eastAsia="IRNazanin"/>
          <w:color w:val="111111"/>
          <w:sz w:val="28"/>
          <w:sz w:val="28"/>
          <w:szCs w:val="28"/>
          <w:rtl w:val="true"/>
          <w:lang w:bidi="fa-IR"/>
        </w:rPr>
        <w:t>از روى حسد، دوست داشتند كه شما را، بعد از ايمان به حالت كفر برگردانند،</w:t>
      </w:r>
    </w:p>
    <w:p>
      <w:pPr>
        <w:pStyle w:val="BookText"/>
        <w:rPr/>
      </w:pPr>
      <w:r>
        <w:rPr>
          <w:rFonts w:ascii="IRNazanin" w:hAnsi="IRNazanin" w:eastAsia="IRNazanin"/>
          <w:color w:val="111111"/>
          <w:sz w:val="28"/>
          <w:sz w:val="28"/>
          <w:szCs w:val="28"/>
          <w:rtl w:val="true"/>
          <w:lang w:bidi="fa-IR"/>
        </w:rPr>
        <w:t>پس شما عفو كنيد و در گذريد تا خدا امر خود را بياورد</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هنگامى كه مشركان مكه آزار و ستم را از حد گذراندند و مسلمانان را فوق‌العاده تحت فشار قرار دادند، از طرف خداى‌تعالى به مسلمين اجازه جنگ و دفاع از حقــوق مشروعه خود صــادر شد، و فـرمـود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كسانى كه مورد حمله و نبرد قرار مى‌گيرند،</w:t>
      </w:r>
    </w:p>
    <w:p>
      <w:pPr>
        <w:pStyle w:val="BookText"/>
        <w:rPr/>
      </w:pPr>
      <w:r>
        <w:rPr>
          <w:rFonts w:ascii="Amiri" w:hAnsi="Amiri" w:eastAsia="Amiri" w:cs="Amiri"/>
          <w:color w:val="111111"/>
          <w:sz w:val="28"/>
          <w:sz w:val="28"/>
          <w:szCs w:val="28"/>
          <w:rtl w:val="true"/>
          <w:lang w:bidi="ar-SA"/>
        </w:rPr>
        <w:t>و به واسطه اين‌كه ستم كشيده‌اند، اذن داده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 به يارى ايشان تواناست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 كسان كه به ناحق از خانه‌هايشان بيرون رانده شــدنــد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آيــه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بقــره، دستور كــارزار با مشركيــن مكــه، براى اولين‌بار، صادر شـد و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كسانى كه به كارزار شما پردازند،</w:t>
      </w:r>
    </w:p>
    <w:p>
      <w:pPr>
        <w:pStyle w:val="BookText"/>
        <w:rPr/>
      </w:pPr>
      <w:r>
        <w:rPr>
          <w:rFonts w:ascii="Amiri" w:hAnsi="Amiri" w:eastAsia="Amiri" w:cs="Amiri"/>
          <w:color w:val="111111"/>
          <w:sz w:val="28"/>
          <w:sz w:val="28"/>
          <w:szCs w:val="28"/>
          <w:rtl w:val="true"/>
          <w:lang w:bidi="ar-SA"/>
        </w:rPr>
        <w:t>در راه خدا كارزار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تجاوز نكنيد،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خدا تجاوزكاران را دوست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جا آنان را يافتيد بكشيدشان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آن‌جا كه شما را بيرون كردند، بيرونشان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فتنه از كشتار سخت‌تر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نزديك مسجدالحرام كارزار مكنيد، مگر آن‌ها در آن‌جا به پيكار شما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با شما جنگيدند، بكشيدشان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است سزاى كافران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باز ايستادند، خدا آمرزگار و رحيم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ايشان نبرد كنيد تا فتنه‌اى نباشد،</w:t>
      </w:r>
    </w:p>
    <w:p>
      <w:pPr>
        <w:pStyle w:val="BookText"/>
        <w:rPr/>
      </w:pPr>
      <w:r>
        <w:rPr>
          <w:rFonts w:ascii="Amiri" w:hAnsi="Amiri" w:eastAsia="Amiri" w:cs="Amiri"/>
          <w:color w:val="111111"/>
          <w:sz w:val="28"/>
          <w:sz w:val="28"/>
          <w:szCs w:val="28"/>
          <w:rtl w:val="true"/>
          <w:lang w:bidi="ar-SA"/>
        </w:rPr>
        <w:t>و دين از آن خدا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باز ايستادند، تجاوزى بر ستمكاران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فوق حدود و اطراف و لوازم حكم جهاد را به شرح زير بيان 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 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كنيد در راه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و محدوديت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تعدى و تجاوز مكنيد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تشديد و سختگيرى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اقْتُلُوهُـمْ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بكشيدشان هر جا كه يافتيد، و از آن‌جا كه شمـا را بيـرون كردنـد بيـرونشـان كنيـد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محدوديت مكانى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تُقاتِلُوهُمْ عِنْدَ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مسجدالحرام جنگ مكنيد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امتداد زمانى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قاتِلُوهُمْ حَتّى لا تَكُونَ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فتنه از بين نرفته جنگ را ادامه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حكــم قصاص در كــارزار و كشتــار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حــرام برابر ماه حرام،</w:t>
      </w:r>
    </w:p>
    <w:p>
      <w:pPr>
        <w:pStyle w:val="BookText"/>
        <w:rPr/>
      </w:pPr>
      <w:r>
        <w:rPr>
          <w:rFonts w:ascii="IRNazanin" w:hAnsi="IRNazanin" w:eastAsia="IRNazanin"/>
          <w:color w:val="111111"/>
          <w:sz w:val="28"/>
          <w:sz w:val="28"/>
          <w:szCs w:val="28"/>
          <w:rtl w:val="true"/>
          <w:lang w:bidi="fa-IR"/>
        </w:rPr>
        <w:t>و حرمت‌ها را قصــاص است،</w:t>
      </w:r>
    </w:p>
    <w:p>
      <w:pPr>
        <w:pStyle w:val="BookText"/>
        <w:rPr/>
      </w:pPr>
      <w:r>
        <w:rPr>
          <w:rFonts w:ascii="IRNazanin" w:hAnsi="IRNazanin" w:eastAsia="IRNazanin"/>
          <w:color w:val="111111"/>
          <w:sz w:val="28"/>
          <w:sz w:val="28"/>
          <w:szCs w:val="28"/>
          <w:rtl w:val="true"/>
          <w:lang w:bidi="fa-IR"/>
        </w:rPr>
        <w:t>پس اگــر كســى بر شمــا تعــدى كرد،</w:t>
      </w:r>
    </w:p>
    <w:p>
      <w:pPr>
        <w:pStyle w:val="BookText"/>
        <w:rPr/>
      </w:pPr>
      <w:r>
        <w:rPr>
          <w:rFonts w:ascii="Amiri" w:hAnsi="Amiri" w:eastAsia="Amiri" w:cs="Amiri"/>
          <w:color w:val="111111"/>
          <w:sz w:val="28"/>
          <w:sz w:val="28"/>
          <w:szCs w:val="28"/>
          <w:rtl w:val="true"/>
          <w:lang w:bidi="ar-SA"/>
        </w:rPr>
        <w:t>همانند تعــدى كه بر شمــا كرده بر او تعــدى كنيــد،</w:t>
      </w:r>
    </w:p>
    <w:p>
      <w:pPr>
        <w:pStyle w:val="BookText"/>
        <w:rPr/>
      </w:pPr>
      <w:r>
        <w:rPr>
          <w:rFonts w:ascii="Amiri" w:hAnsi="Amiri" w:eastAsia="Amiri" w:cs="Amiri"/>
          <w:color w:val="111111"/>
          <w:sz w:val="28"/>
          <w:sz w:val="28"/>
          <w:szCs w:val="28"/>
          <w:rtl w:val="true"/>
          <w:lang w:bidi="ar-SA"/>
        </w:rPr>
        <w:t>و تقــوا ورزيــد، و بــدانيــد كــه خــدا بــا متقيــن اســت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تجهيز مالى و بودجه جنگ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خدا انفاق كنيد،</w:t>
      </w:r>
    </w:p>
    <w:p>
      <w:pPr>
        <w:pStyle w:val="BookText"/>
        <w:rPr/>
      </w:pPr>
      <w:r>
        <w:rPr>
          <w:rFonts w:ascii="Amiri" w:hAnsi="Amiri" w:eastAsia="Amiri" w:cs="Amiri"/>
          <w:color w:val="111111"/>
          <w:sz w:val="28"/>
          <w:sz w:val="28"/>
          <w:szCs w:val="28"/>
          <w:rtl w:val="true"/>
          <w:lang w:bidi="ar-SA"/>
        </w:rPr>
        <w:t>و خويشتن را با دست خود به هلاكت ميفكنيد،</w:t>
      </w:r>
    </w:p>
    <w:p>
      <w:pPr>
        <w:pStyle w:val="BookText"/>
        <w:rPr/>
      </w:pPr>
      <w:r>
        <w:rPr>
          <w:rFonts w:ascii="Amiri" w:hAnsi="Amiri" w:eastAsia="Amiri" w:cs="Amiri"/>
          <w:color w:val="111111"/>
          <w:sz w:val="28"/>
          <w:sz w:val="28"/>
          <w:szCs w:val="28"/>
          <w:rtl w:val="true"/>
          <w:lang w:bidi="ar-SA"/>
        </w:rPr>
        <w:t>و نيكوكارى كنيد، كه خدا نيكوكاران را دوست دارد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تمامــى آيات فوق بر مجــوز نبرد و قتال با مشركين مكه دور مى‌زند، و هدف واحدى را دنبال‌مى‌كند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آيات شامل جنگ با اهل كتاب نمى‌شود، زيرا علت كارزار را برچيده شدن بســاط بت‌پرستــى و برقرار شدن دين توحيــد و آيين يگانه‌پرستــى،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ايمــان اهل كتاب كفــر است، ولى دينشــان توحيدى اســت، هر چنــد كه به ديــن حـق نگرويده‌اند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روز بازپسين ايمان نياورده‌اند،</w:t>
      </w:r>
    </w:p>
    <w:p>
      <w:pPr>
        <w:pStyle w:val="BookText"/>
        <w:rPr/>
      </w:pPr>
      <w:r>
        <w:rPr>
          <w:rFonts w:ascii="IRNazanin" w:hAnsi="IRNazanin" w:eastAsia="IRNazanin"/>
          <w:color w:val="111111"/>
          <w:sz w:val="28"/>
          <w:sz w:val="28"/>
          <w:szCs w:val="28"/>
          <w:rtl w:val="true"/>
          <w:lang w:bidi="fa-IR"/>
        </w:rPr>
        <w:t>حرام خدا را حرام نمى‌دانند،</w:t>
      </w:r>
    </w:p>
    <w:p>
      <w:pPr>
        <w:pStyle w:val="BookText"/>
        <w:rPr/>
      </w:pPr>
      <w:r>
        <w:rPr>
          <w:rFonts w:ascii="IRNazanin" w:hAnsi="IRNazanin" w:eastAsia="IRNazanin"/>
          <w:color w:val="111111"/>
          <w:sz w:val="28"/>
          <w:sz w:val="28"/>
          <w:szCs w:val="28"/>
          <w:rtl w:val="true"/>
          <w:lang w:bidi="fa-IR"/>
        </w:rPr>
        <w:t>و به دين حق نگرويده‌اند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اسلام از ايشان به همين ايمان و توحيد ظاهرى قناعت كرده و جنگ با آنان را به منظور غلبه يافتن دين اسلام بر ساير اديان و زيردست شدن ايشان، دستور داده، و لذا موقعى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پذيرفتند، به جنگ خاتمه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حـاصل آن‌كه قرآن مى‌گـويد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دين توحيد، بر پايه فطرت استوار است، و چنين دينى مى‌تواند جامعه انسانى را اصلاح كرده و مقرون به سعادت سازد، بنابراين مهمترين و پر ارزش‌ترين حقوق مشروعه انسانيت، برپا داشتن و نگهدارى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 حق و آئين يگانه‌پرستى جز با دفاع و جلوگيرى از تأثير عوامل فساد، باقى و استوار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جنگ و جهاد، چه به عنوان دفاع، و چه به عنوان حمله ابتدائى، زنده كننده و باعث حيات اجتماع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شرك و دفاع از حق فطــرى انسانيت، به منزله بازگشـت دادن روح به قالب اجتمـاع و زنـده كـردن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چنين مبارزه‌اى به وقوع خواهد پيوست، به دست بندگان خالص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در نظر داشت كه آن‌چه مبلغين مسيحى گفته و آن را دين شمشير و خون و زور و اجبار ناميده، و برخلاف روش ساير پيامبران شمرده‌اند، يك برداشت غلط از اسلام و احكام آن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احكام اسلام را مبتنى بر حكم صريح و تخلف‌ناپذير فطرت، كه به طور قطع كمال انسانيت در پيروى از آن است،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قضاوت مى‌كند كه تنها پايه استوار قوانين فردى و اجتماعى توحيد و يگانه‌پرستى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و طرفدارى از اين اصل و حفظ و ترويج آن، حق مشروع انسانيت است كه بايد به هر وسيله‌اى ممكن شود</w:t>
      </w:r>
    </w:p>
    <w:p>
      <w:pPr>
        <w:pStyle w:val="BookText"/>
        <w:rPr/>
      </w:pPr>
      <w:r>
        <w:rPr>
          <w:rFonts w:ascii="IRNazanin" w:hAnsi="IRNazanin" w:eastAsia="IRNazanin"/>
          <w:color w:val="111111"/>
          <w:sz w:val="28"/>
          <w:sz w:val="28"/>
          <w:szCs w:val="28"/>
          <w:rtl w:val="true"/>
          <w:lang w:bidi="fa-IR"/>
        </w:rPr>
        <w:t>استيفـاء گـردد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براى استيفاء اين حق، اول به صرف دعوت قناعت كرده و پيروان خود را در قبال اذيت و آزار مشركين به خويشتن‌دارى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براى بقاء دين و اساس آئين و حفظ جان و مال مسلمين اجازه دفاع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براى دفاع از حق انسانيت و پيروى از قانون فطرت امر به جهاد فرموده است، تا دعوت صحيح به عمل آيد، و تا حجت بر طرف مقابل تمام نشده جنگ را جايز نشمرده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پيامبر گرامى اسلام بهترين گواه اين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تاريــخ زندگــى و روش سايــر پيامبـران گرامــى خــدا نيز چنيـن بـــوده اســت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تاريخ زندگى پيامبران نخستين مانند نوح و هود و صالح عليهم‌السلام نشان مى‌دهد كه اين بزرگان پيوسته از اطراف و اكناف تحت فشار بودند و هيچ‌گاه مجال جنگ و مبارزه‌اى برايشان دست نمى‌داد هم‌چنين، عيسى عليه‌السلام مادامى كه در بين مردم و مشغول به دعوت و تبليغ بود، پيروان زيادى كه بتواند با كمك آن‌ها نهضت ايجاد كند، نداشت، و عمده پيشرفت آيين آن حضرت هنگامى بود كه خورشيد اسلام طلوع مى‌كرد و به دوران مشعلدارى آن خاتمه مى‌داد، و احكام آن در پشت پـرده‌هـاى نـسـخ مـستـور مـى‌گـشت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جمعى از پيامبران كه زمينه را براى مبارزه مساعد مى‌ديدند، به دستور خداى‌تعالى قيام مى‌كردند و به نبرد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تــورات، داستان جنگ‌هــاى ايشان را نقل كرده، و قرآن مجيد نيز به شرح قسمتى از آن‌هـــا پرداخته اســت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پيامبر كه خدادوستان و جمعيت‌هاى بسيارى به همراهى آنان كارزار كردند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قــرآن‌مجيــد در بيان داستــان بنى اسرائيــل با عمالقــه از زبــان حضــرت موسى عليه‌السلام مـى‌فـرمـايـد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سرزمين مقدسى كه خدا براى شما مقرر كرده درآئيد،</w:t>
      </w:r>
    </w:p>
    <w:p>
      <w:pPr>
        <w:pStyle w:val="BookText"/>
        <w:rPr/>
      </w:pPr>
      <w:r>
        <w:rPr>
          <w:rFonts w:ascii="IRNazanin" w:hAnsi="IRNazanin" w:eastAsia="IRNazanin"/>
          <w:color w:val="111111"/>
          <w:sz w:val="28"/>
          <w:sz w:val="28"/>
          <w:szCs w:val="28"/>
          <w:rtl w:val="true"/>
          <w:lang w:bidi="fa-IR"/>
        </w:rPr>
        <w:t>و به پشت برنگرديد، كه زيانكار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آن گروه آن‌جا هستند ما هرگز بدان در نخواهيم آمد،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و پروردگارت برويد و كارزار كنيد، كه ما همين جا نشسته‌ايم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bookmarkStart w:id="369" w:name="pg12829_120744"/>
    </w:p>
    <w:p>
      <w:pPr>
        <w:pStyle w:val="BookText"/>
        <w:rPr/>
      </w:pPr>
      <w:bookmarkEnd w:id="369"/>
      <w:r>
        <w:rPr>
          <w:rFonts w:ascii="Amiri" w:hAnsi="Amiri" w:eastAsia="Amiri" w:cs="Amiri"/>
          <w:color w:val="111111"/>
          <w:sz w:val="28"/>
          <w:sz w:val="28"/>
          <w:szCs w:val="28"/>
          <w:rtl w:val="true"/>
          <w:lang w:bidi="ar-SA"/>
        </w:rPr>
        <w:t>در داستـان طـالـوت و جـالـــوت مـى‌فــرمـــايـــد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نديدى آن گروه بنى اسرائيل را پس از موسى،</w:t>
      </w:r>
    </w:p>
    <w:p>
      <w:pPr>
        <w:pStyle w:val="BookText"/>
        <w:rPr/>
      </w:pPr>
      <w:r>
        <w:rPr>
          <w:rFonts w:ascii="IRNazanin" w:hAnsi="IRNazanin" w:eastAsia="IRNazanin"/>
          <w:color w:val="111111"/>
          <w:sz w:val="28"/>
          <w:sz w:val="28"/>
          <w:szCs w:val="28"/>
          <w:rtl w:val="true"/>
          <w:lang w:bidi="fa-IR"/>
        </w:rPr>
        <w:t>كه به پيامبرشان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پادشاهى براى ما برانگيز تا در راه خـدا نبرد كنيم</w:t>
      </w:r>
      <w:r>
        <w:rPr>
          <w:rFonts w:eastAsia="IRNazanin" w:cs="IRNazanin"/>
          <w:color w:val="111111"/>
          <w:sz w:val="28"/>
          <w:szCs w:val="28"/>
          <w:rtl w:val="true"/>
          <w:lang w:bidi="fa-IR"/>
        </w:rPr>
        <w:t>!»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داستان حضرت سليمان و ملكه سبأ، از زبان سليمان عليه‌السلام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برترى مجوييد و مطيعانه پيش من آئيد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 به سوى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حتما سپاهيانى كه تاب‌آن‌هارا نداشته باشند به‌سويشان بريم،</w:t>
      </w:r>
    </w:p>
    <w:p>
      <w:pPr>
        <w:pStyle w:val="BookText"/>
        <w:rPr/>
      </w:pPr>
      <w:r>
        <w:rPr>
          <w:rFonts w:ascii="Amiri" w:hAnsi="Amiri" w:eastAsia="Amiri" w:cs="Amiri"/>
          <w:color w:val="111111"/>
          <w:sz w:val="28"/>
          <w:sz w:val="28"/>
          <w:szCs w:val="28"/>
          <w:rtl w:val="true"/>
          <w:lang w:bidi="ar-SA"/>
        </w:rPr>
        <w:t>و از آن‌جا خوار و زبون بيرونشان‌كنيم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تهديد به يك جنگ ابتدايى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معلوم مى‌شود كه جنگ در شرايع قبلى بوده، و به طور قطع در بعضى از آن‌هـا، حتى حمله ابتدايى جايز بوده است</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370" w:name="__RefHeading___Toc2032379_3224264995"/>
      <w:bookmarkStart w:id="371" w:name="_Toc137"/>
      <w:bookmarkEnd w:id="370"/>
      <w:r>
        <w:rPr>
          <w:rtl w:val="true"/>
        </w:rPr>
        <w:t>ممانعت كفار از مراسم حج مسلمانان</w:t>
      </w:r>
      <w:bookmarkEnd w:id="3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كَفَروُا وَ يَصُدُّونَ عَنْ سَبيلِ اللّهِ وَ الْمَسْجِدِ الْحَرامِ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گوشه ديگرى از تاريخ صدر اسلام را يادآور مى‌شود، آن‌گاه كه كفار مشرك، مؤمنين را از ورود به مسجدالحرام جلوگيرى مى‌كردند، و عوامل مزاحمت آنان را فـراهـم مى‌ساختند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كافر شدند و لايزال مردم را از راه خدا،</w:t>
      </w:r>
    </w:p>
    <w:p>
      <w:pPr>
        <w:pStyle w:val="BookText"/>
        <w:rPr/>
      </w:pPr>
      <w:r>
        <w:rPr>
          <w:rFonts w:ascii="Amiri" w:hAnsi="Amiri" w:eastAsia="Amiri" w:cs="Amiri"/>
          <w:color w:val="111111"/>
          <w:sz w:val="28"/>
          <w:sz w:val="28"/>
          <w:szCs w:val="28"/>
          <w:rtl w:val="true"/>
          <w:lang w:bidi="ar-SA"/>
        </w:rPr>
        <w:t>كه همان دين اسلام است، باز مى‌داشتند،</w:t>
      </w:r>
    </w:p>
    <w:p>
      <w:pPr>
        <w:pStyle w:val="BookText"/>
        <w:rPr/>
      </w:pPr>
      <w:r>
        <w:rPr>
          <w:rFonts w:ascii="Amiri" w:hAnsi="Amiri" w:eastAsia="Amiri" w:cs="Amiri"/>
          <w:color w:val="111111"/>
          <w:sz w:val="28"/>
          <w:sz w:val="28"/>
          <w:szCs w:val="28"/>
          <w:rtl w:val="true"/>
          <w:lang w:bidi="ar-SA"/>
        </w:rPr>
        <w:t>و مؤمنين را از ورود به مسجدالحرام، كه ما آن را معبدى براى مردم قرار داديم،</w:t>
      </w:r>
    </w:p>
    <w:p>
      <w:pPr>
        <w:pStyle w:val="BookText"/>
        <w:rPr/>
      </w:pPr>
      <w:r>
        <w:rPr>
          <w:rFonts w:ascii="IRNazanin" w:hAnsi="IRNazanin" w:eastAsia="IRNazanin"/>
          <w:color w:val="111111"/>
          <w:sz w:val="28"/>
          <w:sz w:val="28"/>
          <w:szCs w:val="28"/>
          <w:rtl w:val="true"/>
          <w:lang w:bidi="fa-IR"/>
        </w:rPr>
        <w:t>كه عاكــف و بادى در آن برابرند، جلوگيــرى مى‌كنند،</w:t>
      </w:r>
    </w:p>
    <w:p>
      <w:pPr>
        <w:pStyle w:val="BookText"/>
        <w:rPr/>
      </w:pPr>
      <w:r>
        <w:rPr>
          <w:rFonts w:ascii="IRNazanin" w:hAnsi="IRNazanin" w:eastAsia="IRNazanin"/>
          <w:color w:val="111111"/>
          <w:sz w:val="28"/>
          <w:sz w:val="28"/>
          <w:szCs w:val="28"/>
          <w:rtl w:val="true"/>
          <w:lang w:bidi="fa-IR"/>
        </w:rPr>
        <w:t>از عــذاب اليمشان بچشانيــم،</w:t>
      </w:r>
    </w:p>
    <w:p>
      <w:pPr>
        <w:pStyle w:val="BookText"/>
        <w:rPr/>
      </w:pPr>
      <w:r>
        <w:rPr>
          <w:rFonts w:ascii="IRNazanin" w:hAnsi="IRNazanin" w:eastAsia="IRNazanin"/>
          <w:color w:val="111111"/>
          <w:sz w:val="28"/>
          <w:sz w:val="28"/>
          <w:szCs w:val="28"/>
          <w:rtl w:val="true"/>
          <w:lang w:bidi="fa-IR"/>
        </w:rPr>
        <w:t>چون آن‌ها با مــردم با الحــاد و ظلــم مواجــه مى‌شونــد،</w:t>
      </w:r>
    </w:p>
    <w:p>
      <w:pPr>
        <w:pStyle w:val="BookText"/>
        <w:rPr/>
      </w:pPr>
      <w:r>
        <w:rPr>
          <w:rFonts w:ascii="IRNazanin" w:hAnsi="IRNazanin" w:eastAsia="IRNazanin"/>
          <w:color w:val="111111"/>
          <w:sz w:val="28"/>
          <w:sz w:val="28"/>
          <w:szCs w:val="28"/>
          <w:rtl w:val="true"/>
          <w:lang w:bidi="fa-IR"/>
        </w:rPr>
        <w:t>و كســى كه چنيــن باشد، ما از عذابــى دردناك‌مى‌چشانيمش</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مكه است، كه به نبوت رسول خدا صلى‌الله‌عليه‌و‌آله كفر ورزيدند، و در اول بعثت، يعنى قبل از هجرت، مردم را از اسلام جلوگيرى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اسلام است، و نيز مؤمنين را از داخل</w:t>
      </w:r>
      <w:bookmarkStart w:id="372" w:name="pg12829_120745"/>
    </w:p>
    <w:p>
      <w:pPr>
        <w:pStyle w:val="BookText"/>
        <w:rPr/>
      </w:pPr>
      <w:bookmarkEnd w:id="372"/>
      <w:r>
        <w:rPr>
          <w:rFonts w:ascii="IRNazanin" w:hAnsi="IRNazanin" w:eastAsia="IRNazanin"/>
          <w:color w:val="111111"/>
          <w:sz w:val="28"/>
          <w:sz w:val="28"/>
          <w:szCs w:val="28"/>
          <w:rtl w:val="true"/>
          <w:lang w:bidi="fa-IR"/>
        </w:rPr>
        <w:t>شدن به مسجدالحرام، براى طواف كعبه و نماز خواندن در آن و ساير عبادات، باز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در جلوگيرى را مى‌رساند، و نشان مى‌دهد كفار به طور مداوم از ورود مسلمانان به مسجدالحرام جلوگيرى مى‌كردند، و مؤمنين را از راه خدا باز مى‌داشتند، يعنى آن‌ها را از اداء عبادات و مناسك در كعبه بـاز مـى‌داشتند، و نمـى‌گذاشتند كسى هـم از خارج وارد مكه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خداونــد متعال وصفى از مسجدالحرام با اين عبارت مى‌فرمايد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اَلَّــذى جَعَلْنــاهُ لِلنّـاسِ ـ آن را محــل عبادت مــردم قرار داديــم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اين كه ملك آن را به مردم واگذار نكرديم بلكه مردم مالك اين معنى هستند كه در مسجدالحرام عبادت كنند و كسى نتواند از ايشان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مى‌خواهد بفهماند كه عبادت مردم در مسجدالحرام حق ايشان است، و جلوگيرى ايشان از اين كار تجاوز و تعدى در حق و الحاد به ظلم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را افاده مى‌كند كه جلوگيرى از عبادت در مسجد تعدى به حق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تأييد اين معنى ادامه مى‌دهد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الْعاكِفُ فيهِ وَالْبادِ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اهل آن، و خارجى‌هايى كه داخل آن مى‌شوند، در اين‌كه حق دارند در آن مسجد عبادت كننـد، برابرند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لازمه عمل حريم و بازدارى مسلمانان از ورود به مسجدالحرام براى عبادت، كيفرى است كه خداوند در آخر آيه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هر كس از ايشان كه بخواهد در آن‌جا تجاوز و ستمى بكند عذابى اليم</w:t>
      </w:r>
    </w:p>
    <w:p>
      <w:pPr>
        <w:pStyle w:val="BookText"/>
        <w:rPr/>
      </w:pPr>
      <w:r>
        <w:rPr>
          <w:rFonts w:ascii="Amiri" w:hAnsi="Amiri" w:eastAsia="Amiri" w:cs="Amiri"/>
          <w:color w:val="111111"/>
          <w:sz w:val="28"/>
          <w:sz w:val="28"/>
          <w:szCs w:val="28"/>
          <w:rtl w:val="true"/>
          <w:lang w:bidi="ar-SA"/>
        </w:rPr>
        <w:t>خــواهيـم داد</w:t>
      </w:r>
      <w:r>
        <w:rPr>
          <w:rFonts w:eastAsia="Amiri" w:cs="Amiri" w:ascii="Amiri" w:hAnsi="Amiri"/>
          <w:color w:val="111111"/>
          <w:sz w:val="28"/>
          <w:szCs w:val="28"/>
          <w:rtl w:val="true"/>
          <w:lang w:bidi="ar-SA"/>
        </w:rPr>
        <w:t>!»</w:t>
      </w:r>
      <w:r>
        <w:rPr>
          <w:rStyle w:val="FootnoteAnchor"/>
          <w:rtl w:val="true"/>
        </w:rPr>
        <w:footnoteReference w:id="73"/>
      </w:r>
    </w:p>
    <w:p>
      <w:pPr>
        <w:pStyle w:val="Heading4"/>
        <w:numPr>
          <w:ilvl w:val="3"/>
          <w:numId w:val="1"/>
        </w:numPr>
        <w:rPr/>
      </w:pPr>
      <w:bookmarkStart w:id="373" w:name="__RefHeading___Toc2032381_3224264995"/>
      <w:bookmarkStart w:id="374" w:name="_Toc138"/>
      <w:bookmarkEnd w:id="373"/>
      <w:r>
        <w:rPr>
          <w:rtl w:val="true"/>
        </w:rPr>
        <w:t>ايجاد آمادگي در مسلمانان براي آغاز جهاد و دفاع</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اسْتَعينُوا بِالصَّبْرِ وَ الصَّلوةِ اِنَ‌اللّهَ مَعَ الصّابِرينَ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تـا</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بقـره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قبــل از نازل شدن دستور جهــاد و تشريع آن، خداى‌تعالــى آياتى را به عنوان ايجــاد زمينه فكــرى جهت آمادگى جامعه نوپاى اسلامى آن روز نــازل فرمود، و در آن آيات پيشگويى بلايــى شده بود كه نزديـــك بود مسلمان‌هــا با آن روبـه‌رو شوند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بلا مانند قحطى و وبا و يا هر بلاى عمومى ديگر نبود، بلكه بلاى عامى بود كه خود مسلمانان خود را بدان نزديك كرده بودند، بلايى است كه به جرم پيروى از دين توحيد و اجابت دعوت حق بدان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اندكى كه همه دنيا، و مخصوصا قوم و قبيله خود آنان، مخالفشان بودند، و همه مى‌خواستند نور خدا و كلمه</w:t>
      </w:r>
      <w:bookmarkStart w:id="375" w:name="pg12829_120746"/>
    </w:p>
    <w:p>
      <w:pPr>
        <w:pStyle w:val="BookText"/>
        <w:rPr/>
      </w:pPr>
      <w:bookmarkEnd w:id="375"/>
      <w:r>
        <w:rPr>
          <w:rFonts w:ascii="Amiri" w:hAnsi="Amiri" w:eastAsia="Amiri" w:cs="Amiri"/>
          <w:color w:val="111111"/>
          <w:sz w:val="28"/>
          <w:sz w:val="28"/>
          <w:szCs w:val="28"/>
          <w:rtl w:val="true"/>
          <w:lang w:bidi="ar-SA"/>
        </w:rPr>
        <w:t>عدالت و دعوت حق را خاموش و نابود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دشمنــان براى رسيدن به هــدف خود راه قتال و جنــگ را برگزيــده بودند، زيرا هر راه ديگرى كه رفتــه بودند نتوانستــه بودند مقاومــت مسلمانـان را درهم بشكنند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مسلمانان نيز چاره‌اى جز دفاع متقابل وجود نداشت، زيرا از روزى كه بشر پا به دنيا نهاده اين تجربه را به دست آورده كه براى توسعه حق بايد باطل را از محيط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فوق به طور اشاره خبر مى‌دهند كه چنين محنت و بلايى رو به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قتل و جهاد در راه خدا پيش كشيده شده، ولى اين بلا را مانند بلاهاى ديگر مكروه و ناگوار توصيف نكرده، و اين قتال مرگ را نابودى نشمرده، بلكه آن را حياتى معرفى كرده كه مؤمنين با شناخت و معرفت به آن حيات، خود را براى جنگ و قتال آمـاده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مؤمنين خبر مى‌دهد كه بلايى در پيش دارند و اين بلاء امتحانى است كه هرگز به مدارج عالى و رحمت پروردگارى و به اهتداء به هدايتش نمى‌رسند، مگر آن‌كه در برابر آن صبر كنند و مشقت‌هايش را تحمل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را به مؤمنين تعليم مى‌دهد كه براى رسيدن به اهداف خود از جنگ و قتال از چه كمك بگيرند،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كسانى كــه ايمــان آورديــد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صبر و نمــاز استعانــت جوئيد،</w:t>
      </w:r>
    </w:p>
    <w:p>
      <w:pPr>
        <w:pStyle w:val="BookText"/>
        <w:rPr/>
      </w:pPr>
      <w:r>
        <w:rPr>
          <w:rFonts w:ascii="Amiri" w:hAnsi="Amiri" w:eastAsia="Amiri" w:cs="Amiri"/>
          <w:color w:val="111111"/>
          <w:sz w:val="28"/>
          <w:sz w:val="28"/>
          <w:szCs w:val="28"/>
          <w:rtl w:val="true"/>
          <w:lang w:bidi="ar-SA"/>
        </w:rPr>
        <w:t>كه خــدا با صابــران اســـت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صبــر، عبــارت اســت از خــوددارى از ناشكيبــى و از دست ندادن امــر تدبيــر، و نماز عبارت است از توجه به ســوى پروردگار، و انقطــاع به سوى كسى كه همه امـور بـــه دســـت اوسـت</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376" w:name="__RefHeading___Toc2032383_3224264995"/>
      <w:bookmarkStart w:id="377" w:name="_Toc139"/>
      <w:bookmarkEnd w:id="376"/>
      <w:r>
        <w:rPr>
          <w:rtl w:val="true"/>
        </w:rPr>
        <w:t>اولين اذن دفاع براى مسلمين</w:t>
      </w:r>
      <w:bookmarkEnd w:id="3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لِلَّذينَ يُقاتِلُونَ بِاَنَّهُمْ ظُلِمُوا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فوق اذن جنگ با كفار را به مسلمانان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آيه‌اى است كه درباره جهاد نازل شده است، چون مسلمانان مدت‌ها بود از رسول خدا صلى‌الله‌عليه‌و‌آله درخواست اجازه مى‌كردند تا با مشركين قتال كنند، و حضرت به ايشان مى‌فرمود كه من مأمور به قتال نشده‌ام و در ايـن‌باره هيچ‌دستـورى نـرسيـده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تا در مكه بود همه روز عده‌اى از مسلمانان نزدش مى‌آمدند كه كتك خورده بودند و يا زخمى شده بودند، و شكنجه ديده بودند، در محضر آن جناب از وضع خود و ستم‌هايى كه از مشركين مكه، و گردن كلفت‌هاى آنان مى‌ديدند، شكوه مى‌كردند، حضرت هم آن‌ها را تسليت مى‌داد، و امر به صبر و انتظار فرج مى‌كرد، تا آن‌كه اين آيـات نـازل شد و در آن اذن دفاع و جهـاد داده شـد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مفسرين آيات ديگرى را به عنوان اولين دستور جهاد تلقى كرده‌اند، ولى اعتبار عقلى اقتضا مى‌كند كه همين آيه اولين آن‌ها باشد، براى اين‌كه صريحا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و هم‌چنين در آن زمينه‌چينى لازم شده، و مردم را براى جهاد تهييج و دل‌ها را تقويت نموده، و با وعده نصرت به طور اشاره و تصريح آنان را ثابت‌قدم كرده، و رفتـارى را كـه خـداى‌تعالى بـا اقوام ستمگر گذشته نموده، يـادآور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اين‌ها از لوازم تشريع احكام مهم، و بيان و ابلاغ براى اولين بار آن است، آن هم حكم جهاد كه بناى آن بر اساس فداكارى و جانبازى است، و از دشوارترين احكام اجتماعى اسلام، و مؤثرترين آن‌ها در حفظ اجتماع دينى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چنين حكمى براى اولين بار بسيار احتياج دارد به زمينه‌چينى، و بسط كـلام، و بيدار كــردن افكار، هم‌چنان‌كــه در هميـن آيات ايــن روش به كـار رفتـه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چـونكه اولاً كـلام را بـا ايـن نكتـه آغـاز كـرده اســت كـه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خـدا مـولاى مـؤمنـان و مـدافـع ايـشان اسـت،</w:t>
      </w:r>
    </w:p>
    <w:p>
      <w:pPr>
        <w:pStyle w:val="BookText"/>
        <w:rPr/>
      </w:pPr>
      <w:r>
        <w:rPr>
          <w:rFonts w:ascii="IRNazanin" w:hAnsi="IRNazanin" w:eastAsia="IRNazanin"/>
          <w:color w:val="111111"/>
          <w:sz w:val="28"/>
          <w:sz w:val="28"/>
          <w:szCs w:val="28"/>
          <w:rtl w:val="true"/>
          <w:lang w:bidi="fa-IR"/>
        </w:rPr>
        <w:t>سپس به طور صريح اجازه قتال داده، و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تاكنون مظلوم بوديد، و قتال تنها راه حفظ اجتماع صالح از ظلم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آيه ايشان را به وصف صلاحيت ستوده، و آنان را شايسته و قابل براى تشكيل يك مجتمع دينى كه در آن اعمال صالح عملى مى‌شود، دانسته، و آن‌گاه رفتار خدا را نسبت به اقوام ستمگر گذشته حكايت كرده، و وعده داده است كه به زودى انتقام ايشان را از ستمگران معاصرشان خواهد گرفت، همان طور كه از گذشتگان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آيــه براى مطالب آيــه اصلى كه اذن بر قتــال مى‌دهد زمينه‌چينى شده است و مـى‌فـرمايد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از كسانى كه ايمان آورده‌اند دفاع مى‌كند،</w:t>
      </w:r>
    </w:p>
    <w:p>
      <w:pPr>
        <w:pStyle w:val="BookText"/>
        <w:rPr/>
      </w:pPr>
      <w:r>
        <w:rPr>
          <w:rFonts w:ascii="Amiri" w:hAnsi="Amiri" w:eastAsia="Amiri" w:cs="Amiri"/>
          <w:color w:val="111111"/>
          <w:sz w:val="28"/>
          <w:sz w:val="28"/>
          <w:szCs w:val="28"/>
          <w:rtl w:val="true"/>
          <w:lang w:bidi="ar-SA"/>
        </w:rPr>
        <w:t>و شر مشركين را از ايشان دفع مى‌كند،</w:t>
      </w:r>
    </w:p>
    <w:p>
      <w:pPr>
        <w:pStyle w:val="BookText"/>
        <w:rPr/>
      </w:pPr>
      <w:r>
        <w:rPr>
          <w:rFonts w:ascii="IRNazanin" w:hAnsi="IRNazanin" w:eastAsia="IRNazanin"/>
          <w:color w:val="111111"/>
          <w:sz w:val="28"/>
          <w:sz w:val="28"/>
          <w:szCs w:val="28"/>
          <w:rtl w:val="true"/>
          <w:lang w:bidi="fa-IR"/>
        </w:rPr>
        <w:t>چونكه او ايشان را دوست مى‌دارد،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مشركين را دوست نمى‌دارد،</w:t>
      </w:r>
      <w:bookmarkStart w:id="378" w:name="pg12829_120748"/>
    </w:p>
    <w:p>
      <w:pPr>
        <w:pStyle w:val="BookText"/>
        <w:rPr/>
      </w:pPr>
      <w:bookmarkEnd w:id="378"/>
      <w:r>
        <w:rPr>
          <w:rFonts w:ascii="Amiri" w:hAnsi="Amiri" w:eastAsia="Amiri" w:cs="Amiri"/>
          <w:color w:val="111111"/>
          <w:sz w:val="28"/>
          <w:sz w:val="28"/>
          <w:szCs w:val="28"/>
          <w:rtl w:val="true"/>
          <w:lang w:bidi="ar-SA"/>
        </w:rPr>
        <w:t>براى اين‌كه مشركين خيانت كردند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پــس اگر او مؤمنيــن را دوست مى‌دارد بدين جهت است كه مؤمنين امانت را رعايت و نعمت خداى‌تعالــى را شكر گذاشتنــد، پس در حقيقت خدا از دين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امانت نزد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مى‌كند، و به همين جهت او ولى و مولاى مؤمنين است</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379" w:name="__RefHeading___Toc2032385_3224264995"/>
      <w:bookmarkStart w:id="380" w:name="_Toc140"/>
      <w:bookmarkEnd w:id="379"/>
      <w:r>
        <w:rPr>
          <w:rtl w:val="true"/>
        </w:rPr>
        <w:t>دفاع يا جنگ تهـاجمى</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لِلَّذينَ يُقاتِلُونَ بِاَنَّهُمْ ظُلِمُوا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مورد حمله و نبرد قرار مى‌گيرند،</w:t>
      </w:r>
    </w:p>
    <w:p>
      <w:pPr>
        <w:pStyle w:val="BookText"/>
        <w:rPr/>
      </w:pPr>
      <w:r>
        <w:rPr>
          <w:rFonts w:ascii="Amiri" w:hAnsi="Amiri" w:eastAsia="Amiri" w:cs="Amiri"/>
          <w:color w:val="111111"/>
          <w:sz w:val="28"/>
          <w:sz w:val="28"/>
          <w:szCs w:val="28"/>
          <w:rtl w:val="true"/>
          <w:lang w:bidi="ar-SA"/>
        </w:rPr>
        <w:t>و به واسطه اين‌كه ستم كشيده‌اند،</w:t>
      </w:r>
    </w:p>
    <w:p>
      <w:pPr>
        <w:pStyle w:val="BookText"/>
        <w:rPr/>
      </w:pPr>
      <w:r>
        <w:rPr>
          <w:rFonts w:ascii="IRNazanin" w:hAnsi="IRNazanin" w:eastAsia="IRNazanin"/>
          <w:color w:val="111111"/>
          <w:sz w:val="28"/>
          <w:sz w:val="28"/>
          <w:szCs w:val="28"/>
          <w:rtl w:val="true"/>
          <w:lang w:bidi="fa-IR"/>
        </w:rPr>
        <w:t>اذن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 به يارى ايشان تواناست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 كسان كه به ناحق از خانه‌هايشان بـيـرون رانـده شـدنـد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نشانگر اجازه مقابله به مثل براى مسلمانان است و مى‌رساند كه به آنان اجازه داده شده تا با كسانى كه در حق آن‌ها ظلم مى‌كنند به مقابله بپردازند پس خود عبارت دليل بر اين است كه به چه كارى اجازه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اين اجازه هم همين است كه مشركين آغاز به اين عمل كرده بودند و اصولاً خواستار جنگ و نزاع بودند، و مسلمانان را مى‌كشتند و كتك مى‌زدند،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بِاَنَّهُمْ 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امر را صراحت مى‌بخشد، و همين خود علت اذن را مى‌فهماند، و مى‌رساند كه اگر مسلمانان را كه همواره از مشركين توسرى مى‌خوردند اجـازه قتـال داديـم بـه خاطـر هميـن است كـه ظلـم مى‌شـدند</w:t>
      </w:r>
      <w:r>
        <w:rPr>
          <w:rFonts w:eastAsia="IRNazanin" w:cs="IRNazanin"/>
          <w:color w:val="111111"/>
          <w:sz w:val="28"/>
          <w:szCs w:val="28"/>
          <w:rtl w:val="true"/>
          <w:lang w:bidi="fa-IR"/>
        </w:rPr>
        <w:t>.</w:t>
      </w:r>
    </w:p>
    <w:p>
      <w:pPr>
        <w:pStyle w:val="Heading4"/>
        <w:numPr>
          <w:ilvl w:val="3"/>
          <w:numId w:val="1"/>
        </w:numPr>
        <w:rPr/>
      </w:pPr>
      <w:bookmarkStart w:id="381" w:name="__RefHeading___Toc2032387_3224264995"/>
      <w:bookmarkStart w:id="382" w:name="_Toc141"/>
      <w:bookmarkEnd w:id="381"/>
      <w:r>
        <w:rPr>
          <w:rtl w:val="true"/>
        </w:rPr>
        <w:t>و اما اين‌كه چگونه ظلم مى‌شدند؟</w:t>
      </w:r>
      <w:bookmarkEnd w:id="38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آيه اين مظلوميت مؤمنين را بيان مى‌كند، و مى‌فرمايد كه چگونه كفار بدون هيچ حقى و مجوزى مسلمانان را از ديار وطنشان مكه بيرون كردند، آن هم نه اين طور كه دست ايشان را بگيرند و از خانه و شهرشان بيرون كنند بلكه آن قدر شكنجه و آزار كردند، و آن قدر براى آنان صحنه‌سازى نمودند تا آن‌كه ناگزير شدند با پاى خود شهر و زندگى را رها كردند و در ديار غربت منزل گزيدند، و از اموال و هستى خود چشم پوشيدند، و به فقر و تنگدستى گرفتار شدند، و عده‌اى‌به حبشه گريختند، و جمعى بعد از هجرت رسول‌اللّه صلى‌الله‌عليه‌و‌آله به مدينه، آن‌جا رفتند</w:t>
      </w:r>
      <w:r>
        <w:rPr>
          <w:rFonts w:eastAsia="IRNazanin" w:cs="IRNazanin"/>
          <w:color w:val="111111"/>
          <w:sz w:val="28"/>
          <w:szCs w:val="28"/>
          <w:rtl w:val="true"/>
          <w:lang w:bidi="fa-IR"/>
        </w:rPr>
        <w:t>.</w:t>
      </w:r>
      <w:bookmarkStart w:id="383" w:name="pg12829_120749"/>
    </w:p>
    <w:p>
      <w:pPr>
        <w:pStyle w:val="BookText"/>
        <w:rPr/>
      </w:pPr>
      <w:bookmarkEnd w:id="383"/>
      <w:r>
        <w:rPr>
          <w:rFonts w:ascii="IRNazanin" w:hAnsi="IRNazanin" w:eastAsia="IRNazanin"/>
          <w:color w:val="111111"/>
          <w:sz w:val="28"/>
          <w:sz w:val="28"/>
          <w:szCs w:val="28"/>
          <w:rtl w:val="true"/>
          <w:lang w:bidi="fa-IR"/>
        </w:rPr>
        <w:t>دلـيــل اخـــراج آن‌هـــــا چــه بـــــود؟</w:t>
      </w:r>
    </w:p>
    <w:p>
      <w:pPr>
        <w:pStyle w:val="BookText"/>
        <w:rPr/>
      </w:pPr>
      <w:r>
        <w:rPr>
          <w:rFonts w:ascii="IRNazanin" w:hAnsi="IRNazanin" w:eastAsia="IRNazanin"/>
          <w:color w:val="111111"/>
          <w:sz w:val="28"/>
          <w:sz w:val="28"/>
          <w:szCs w:val="28"/>
          <w:rtl w:val="true"/>
          <w:lang w:bidi="fa-IR"/>
        </w:rPr>
        <w:t>دليـل اخراج آن‌ها تنهــا ايـن بود كــه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پروردگــار ما اللّه اســت، نه بت‌هـا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تعبير اشاره مى‌كند بـه اين‌كه مشركيـن آن قـدر نفهـم و منحرف از حق بودند كه اين كلمه حق را از مسلمانان جرم مى‌دانستند، و همان را مجوز اين مى‌دانستند كه ايشـان را از وطـن مـألوف و ديـار خـود بيـرون كنند</w:t>
      </w:r>
      <w:r>
        <w:rPr>
          <w:rFonts w:eastAsia="Amiri" w:cs="Amiri" w:ascii="Amiri" w:hAnsi="Amiri"/>
          <w:color w:val="111111"/>
          <w:sz w:val="28"/>
          <w:szCs w:val="28"/>
          <w:rtl w:val="true"/>
          <w:lang w:bidi="ar-SA"/>
        </w:rPr>
        <w:t>!</w:t>
      </w:r>
      <w:r>
        <w:rPr>
          <w:rStyle w:val="FootnoteAnchor"/>
          <w:rtl w:val="true"/>
        </w:rPr>
        <w:footnoteReference w:id="76"/>
      </w:r>
    </w:p>
    <w:p>
      <w:pPr>
        <w:pStyle w:val="Heading4"/>
        <w:numPr>
          <w:ilvl w:val="3"/>
          <w:numId w:val="1"/>
        </w:numPr>
        <w:rPr/>
      </w:pPr>
      <w:bookmarkStart w:id="384" w:name="__RefHeading___Toc2032389_3224264995"/>
      <w:bookmarkStart w:id="385" w:name="_Toc142"/>
      <w:bookmarkEnd w:id="384"/>
      <w:r>
        <w:rPr>
          <w:rtl w:val="true"/>
        </w:rPr>
        <w:t>تشريع جهاد و منابع مالى آن</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فى سَبيلِ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جهاد را واجب مى‌كند، و مردم را دعوت مى‌كند به اين‌كه در تجهيز يكديگر و فراهم نمودن عده و قوه، انفاق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و در ساير موارد، فريضه جهاد مقيد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خاطر آن است كه به خيال كسى نيايد كه اين وظيفه دينى مهم صرفا براى ايــن تشريع شده كه امتــى بر ساير مردم تسلــط پيدا كــرده، و اراضى آنان را ضميمــه اراضى خــود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همــان‌طــوركه برخــى نويسندگــان تاريخ تمــدن اســلام، چــه جامعــه‌شنــاســان و چه غيــر ايشــان اين‌گونــه خيــال كــرده‌انـــد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آن‌كه چنين نيست،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مى‌فهماند كه منظور از تشريع جهاد در اسلام براى اين است كه دين الهى كه مايه صلاح دنيا و آخرت مردم است، در عالم سلطه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مؤمنين را زنهار مى‌دهد كه مبادا در اين سير خود قدمى بر خلاف دستور خدا و رسولش بردارند، و كلمه‌اى در مخالفت بگويند، و حتى نفاقى در دل مرتكب شوند، آن طور كه بنى اسرائيل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 آيات، داستان طـالوت و جـالوت را بيان مى‌كند تا نفاقى كه در بنى اسرائيل پيش آمده بود، تكرار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موقع جنگ از رهبرشان نافرمانى كردند ولى عاقبت فقط گروهى انـدك به جنـگ رفتنـد ولـى با امـداد الـهى بر گـروه كثـير پيروز شدند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خداى‌تعالى هزينه‌اى را كه مؤمنين در راه او خرج مى‌كنند قرض گرفتن خودش ناميده، و اين به خاطر همان است كه مى‌خواهد مؤمنين را بر اين كار تشويق كند، و هم براى اين است كه انفاق‌هاى مورد نظر براى خاطر او بوده و نيز براى اين است كه خداى</w:t>
      </w:r>
      <w:bookmarkStart w:id="386" w:name="pg12829_120750"/>
    </w:p>
    <w:p>
      <w:pPr>
        <w:pStyle w:val="BookText"/>
        <w:rPr/>
      </w:pPr>
      <w:bookmarkEnd w:id="386"/>
      <w:r>
        <w:rPr>
          <w:rFonts w:ascii="IRNazanin" w:hAnsi="IRNazanin" w:eastAsia="IRNazanin"/>
          <w:color w:val="111111"/>
          <w:sz w:val="28"/>
          <w:sz w:val="28"/>
          <w:szCs w:val="28"/>
          <w:rtl w:val="true"/>
          <w:lang w:bidi="fa-IR"/>
        </w:rPr>
        <w:t>سبحان به زودى عوض آن را چند برابر به صاحبانش بر مى‌گرداند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387" w:name="__RefHeading___Toc2032391_3224264995"/>
      <w:bookmarkStart w:id="388" w:name="_Toc143"/>
      <w:bookmarkEnd w:id="387"/>
      <w:r>
        <w:rPr>
          <w:rtl w:val="true"/>
        </w:rPr>
        <w:t>جنگ با اهل كتاب</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قتِلُـوا الَّـذيــنَ لا يُـؤْمِنُـونَ بِـاللّــهِ وَ لا بِـالْيَـــوْمِ الاْخِــرِ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تـوبه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مجيد در آيه زير مسلمين را امر مى‌كند كه با اهل كتاب جنگ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كسانى كه از اهل كتابند و به خدا و روز جزا ايمان نمى‌آورند، و آن‌چه را خدا و رسولش حرام كرده، حرام نمى‌دانند، و به دين حق نمى‌گروند؛ كارزار كنيد، تا با دست خـود و به ذلـت جـزيه بـپردازند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آيه چگونگى انحراف آن‌ها را از حق، هم در مرحله اعتقاد و هم در مرحله عمل، شرح مى‌دهد و مى‌فرمـايد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يهوديــان گفتنــد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پســر خداســت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نصــارى گفتنــد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ايــن عقيده ايشــان است كه به زبــان هم جارى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آن‌ها در عقيده مانند همان كسانــى شدند كه قبــلاً كفر ورزيــده بودنــد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ايشــان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چگونــه افترائات كفار در ايشــان اثـر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جاى خدا، احبار و رهبانان خود را، و مسيح پسر مريم را، پروردگار خود دانستند،</w:t>
      </w:r>
    </w:p>
    <w:p>
      <w:pPr>
        <w:pStyle w:val="BookText"/>
        <w:rPr/>
      </w:pPr>
      <w:r>
        <w:rPr>
          <w:rFonts w:ascii="IRNazanin" w:hAnsi="IRNazanin" w:eastAsia="IRNazanin"/>
          <w:color w:val="111111"/>
          <w:sz w:val="28"/>
          <w:sz w:val="28"/>
          <w:szCs w:val="28"/>
          <w:rtl w:val="true"/>
          <w:lang w:bidi="fa-IR"/>
        </w:rPr>
        <w:t>و حال آن‌كه دستور نداشتند مگر به اين‌كه معبودى يكتا بپرستند كه جز او معبودى نيست، و او از آن‌چه كه شريكش مى‌پندارند منزه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Heading4"/>
        <w:numPr>
          <w:ilvl w:val="3"/>
          <w:numId w:val="1"/>
        </w:numPr>
        <w:rPr/>
      </w:pPr>
      <w:bookmarkStart w:id="389" w:name="__RefHeading___Toc2032393_3224264995"/>
      <w:bookmarkStart w:id="390" w:name="_Toc144"/>
      <w:bookmarkEnd w:id="389"/>
      <w:r>
        <w:rPr>
          <w:rtl w:val="true"/>
        </w:rPr>
        <w:t>دلايل جنگ با اهل كتاب</w:t>
      </w:r>
      <w:bookmarkEnd w:id="3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اولين وصفى كه خداوند اهل كتاب را با آن توصيف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نداشتن بـه خـدا و روز جزاست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سوالى پيش مى‌آيد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توصيف چگونه با آياتى درست در مى‌آيد كه اعتقاد به الوهيت خدا را به ايشان نسبت مى‌دهد؟ يا در آيات ديگر اعتقاد به معاد را به ايشان نسبت مى‌دهد، و آن‌گاه در اين آيه مى‌فرمايد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روز جزا ايمان ندارند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اين است كه خداى‌تعالى در كلام مجيدش ميان ايمان به او، و ايمان به روز جزا، هيچ فرقى نمى‌گذارد، و كفر به يكى از آن دو را كفر به هردو مى‌داند، و هم‌چنين درباره كسانى كه به خود خدا و بعضى از پيغمبران ايمان آورده و به بعض ديگر ايمـان نياورده‌اند، حكـم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نمـوده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مـانند آيه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اهل كتاب هم كه به نبوت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بن عبداللّه صلوات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نياورده‌اند،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مى‌شوند، ولو اين‌كه اعتقاد به خدا و روز جزا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كنيد كه اين كفر را به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به آيتى از آيات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آيت نبوت باشد، نسبت نداده است بلكه به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به ايمان خدا و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 عينا مانند مشركين بت‌پرست كه به خدا كفر ورزيدند و وحدانيتش را انكار كردند، هرچند وجودش را اعتقاد داشته و او را معبودى فوق معبودها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كتاب، اعتقادشان به خدا و روز جزا هم اعتقادى صحيح نيست و مسئله مبدأ و معاد را بر وفق حق تقرير نمى‌كنند، مثلاً در مسئله مبدأ كه بايد خدا را از هر شركى برى و منزه بدانند، مسيح و عُزَيْر را فرزند او مى‌دانند، و در نداشتن توحيد با مشركين فرقى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مسئله معاد، كه يهود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مسيحيان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فديـه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دومين وصفى كه براى ايشان كرده، اين است كه ايشان محرمات الهى را حـرام نمى‌دانند؛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يهــود عده‌اى از محرمــات را كه خداونــد در سوره بقره و نساء ذكر مى‌كند حلال دانسته‌اند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مسيحيان خوردن شراب و گوشت خوك را حلال دانسته‌اند، حال آن‌كه حرمت اين‌ها در ديـن مـوسى و عيسى و خـاتـم الانـبياء مسلم اسـت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اهل كتاب مال مردم خورى را حلال مى‌دانند كه قرآن مجيد آن را به روحانيون اين دو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 و رهبانان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سوميــن وصفــى كه خداى‌تعالـى از اهل كتــاب كرده، مسئلــه ديــن است، كه فرموده آن‌ها دين حق را سنت و روش زندگى خود نمى‌گيرند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حق اقتضاء مى‌كند كه انسان آن دين را داشته باشد، و انسان را به پيروى از آن دين وادار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گفته مى‌شود كه اسلام دين حق است، معنايش اين است كه اسلام سنت تكوين و طريقه‌اى است كه نظام خلقت مطابق آن است، و فطرت بشر او را به پيروى از آن دعوت مى‌كند، همان فطرت كه خداوند برآن فطرت انسان را آفريد، و در خلقت و آفريده خدا تبديلى نيست، و اين است دين استوار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خلاصه‌اش اين مى‌شود كه اولاً ايمان نداشتن اهل كتاب به خدا و روز جزاء به معناى اين است كه ايشان ايمانى كه نزد خدا مقبول باشد،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جرم ندانستن ايشان محرمات خدا و رسول را، معنى‌اش اين مى‌شود كه ايشان در تظـاهر بـه</w:t>
      </w:r>
      <w:bookmarkStart w:id="391" w:name="pg12829_120752"/>
    </w:p>
    <w:p>
      <w:pPr>
        <w:pStyle w:val="BookText"/>
        <w:rPr/>
      </w:pPr>
      <w:bookmarkEnd w:id="391"/>
      <w:r>
        <w:rPr>
          <w:rFonts w:ascii="IRNazanin" w:hAnsi="IRNazanin" w:eastAsia="IRNazanin"/>
          <w:color w:val="111111"/>
          <w:sz w:val="28"/>
          <w:sz w:val="28"/>
          <w:szCs w:val="28"/>
          <w:rtl w:val="true"/>
          <w:lang w:bidi="fa-IR"/>
        </w:rPr>
        <w:t>گنـاهـان و منهيـات اسـلام، و آن محرماتى كه تظاهر به آن اجتماع بشرى را فــاســد و زحمـــات حكــومـت حـق حـاكـم بـر آن اجتمـاع را بــى‌اثـــر و خنثى مى‌ســازد، پـروا و مبالات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تديــن نداشتــن ايشان به دين حــق، معنايش ايــن مى‌شود كه ايشــان سنــت حق را كه منطبق با نظام خلقـت، و نظام خلقــت منطبق بر آن اســت، پيــروى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ايــن اوصاف سه گانــه، دليل و حكمت خدا را در امر قتال با اهل كتاب بيان مى‌كند، و با بيان آن مؤمنين را بر جنــگ با همــه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بــا بعضــى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و تشويــق مى‌نمايــد، و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اهل كتاب كارزار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زيرا آن‌ها به خدا و روز جزا ايمان نمى‌آورند،</w:t>
      </w:r>
    </w:p>
    <w:p>
      <w:pPr>
        <w:pStyle w:val="BookText"/>
        <w:rPr/>
      </w:pPr>
      <w:r>
        <w:rPr>
          <w:rFonts w:ascii="Amiri" w:hAnsi="Amiri" w:eastAsia="Amiri" w:cs="Amiri"/>
          <w:color w:val="111111"/>
          <w:sz w:val="28"/>
          <w:sz w:val="28"/>
          <w:szCs w:val="28"/>
          <w:rtl w:val="true"/>
          <w:lang w:bidi="ar-SA"/>
        </w:rPr>
        <w:t>ايمانى كه مقبول باشد و از راه صواب منحرف نباشد،</w:t>
      </w:r>
    </w:p>
    <w:p>
      <w:pPr>
        <w:pStyle w:val="BookText"/>
        <w:rPr/>
      </w:pPr>
      <w:r>
        <w:rPr>
          <w:rFonts w:ascii="IRNazanin" w:hAnsi="IRNazanin" w:eastAsia="IRNazanin"/>
          <w:color w:val="111111"/>
          <w:sz w:val="28"/>
          <w:sz w:val="28"/>
          <w:szCs w:val="28"/>
          <w:rtl w:val="true"/>
          <w:lang w:bidi="fa-IR"/>
        </w:rPr>
        <w:t>آن‌ها محرمات الهى را حرام نمى‌دانند،</w:t>
      </w:r>
    </w:p>
    <w:p>
      <w:pPr>
        <w:pStyle w:val="BookText"/>
        <w:rPr/>
      </w:pPr>
      <w:r>
        <w:rPr>
          <w:rFonts w:ascii="IRNazanin" w:hAnsi="IRNazanin" w:eastAsia="IRNazanin"/>
          <w:color w:val="111111"/>
          <w:sz w:val="28"/>
          <w:sz w:val="28"/>
          <w:szCs w:val="28"/>
          <w:rtl w:val="true"/>
          <w:lang w:bidi="fa-IR"/>
        </w:rPr>
        <w:t>و به دين حقى‌كه با نظام خلقت الهى سازگار باشد، نمى‌گروند،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آن‌ها كارزار كنيد،</w:t>
      </w:r>
    </w:p>
    <w:p>
      <w:pPr>
        <w:pStyle w:val="BookText"/>
        <w:rPr/>
      </w:pPr>
      <w:r>
        <w:rPr>
          <w:rFonts w:ascii="Amiri" w:hAnsi="Amiri" w:eastAsia="Amiri" w:cs="Amiri"/>
          <w:color w:val="111111"/>
          <w:sz w:val="28"/>
          <w:sz w:val="28"/>
          <w:szCs w:val="28"/>
          <w:rtl w:val="true"/>
          <w:lang w:bidi="ar-SA"/>
        </w:rPr>
        <w:t>و كارزار را ادامه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ذليل و زبون و زيردست شما شوند،</w:t>
      </w:r>
    </w:p>
    <w:p>
      <w:pPr>
        <w:pStyle w:val="BookText"/>
        <w:rPr/>
      </w:pPr>
      <w:r>
        <w:rPr>
          <w:rFonts w:ascii="IRNazanin" w:hAnsi="IRNazanin" w:eastAsia="IRNazanin"/>
          <w:color w:val="111111"/>
          <w:sz w:val="28"/>
          <w:sz w:val="28"/>
          <w:szCs w:val="28"/>
          <w:rtl w:val="true"/>
          <w:lang w:bidi="fa-IR"/>
        </w:rPr>
        <w:t>و نسبت به حكومت شما خاضع گردند،</w:t>
      </w:r>
    </w:p>
    <w:p>
      <w:pPr>
        <w:pStyle w:val="BookText"/>
        <w:rPr/>
      </w:pPr>
      <w:r>
        <w:rPr>
          <w:rFonts w:ascii="IRNazanin" w:hAnsi="IRNazanin" w:eastAsia="IRNazanin"/>
          <w:color w:val="111111"/>
          <w:sz w:val="28"/>
          <w:sz w:val="28"/>
          <w:szCs w:val="28"/>
          <w:rtl w:val="true"/>
          <w:lang w:bidi="fa-IR"/>
        </w:rPr>
        <w:t>و خراجى را كه براى آن‌ها بريده‌اند، پرداخت كنند،</w:t>
      </w:r>
    </w:p>
    <w:p>
      <w:pPr>
        <w:pStyle w:val="BookText"/>
        <w:rPr/>
      </w:pPr>
      <w:r>
        <w:rPr>
          <w:rFonts w:ascii="Amiri" w:hAnsi="Amiri" w:eastAsia="Amiri" w:cs="Amiri"/>
          <w:color w:val="111111"/>
          <w:sz w:val="28"/>
          <w:sz w:val="28"/>
          <w:szCs w:val="28"/>
          <w:rtl w:val="true"/>
          <w:lang w:bidi="ar-SA"/>
        </w:rPr>
        <w:t>تا ذلت خود را در طرز اداى آن مشاهده نمايند،</w:t>
      </w:r>
    </w:p>
    <w:p>
      <w:pPr>
        <w:pStyle w:val="BookText"/>
        <w:rPr/>
      </w:pPr>
      <w:r>
        <w:rPr>
          <w:rFonts w:ascii="IRNazanin" w:hAnsi="IRNazanin" w:eastAsia="IRNazanin"/>
          <w:color w:val="111111"/>
          <w:sz w:val="28"/>
          <w:sz w:val="28"/>
          <w:szCs w:val="28"/>
          <w:rtl w:val="true"/>
          <w:lang w:bidi="fa-IR"/>
        </w:rPr>
        <w:t>و از سوى ديگر با پرداخت آن حفظ ذمه و خون خود و اداره امور خويشتن را تأمين نمايند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392" w:name="__RefHeading___Toc2032395_3224264995"/>
      <w:bookmarkStart w:id="393" w:name="_Toc145"/>
      <w:bookmarkEnd w:id="392"/>
      <w:r>
        <w:rPr>
          <w:rtl w:val="true"/>
        </w:rPr>
        <w:t xml:space="preserve">جنگ‌هـاى تهاجمى اسلام </w:t>
      </w:r>
      <w:r>
        <w:rPr>
          <w:rtl w:val="true"/>
        </w:rPr>
        <w:t>(</w:t>
      </w:r>
      <w:r>
        <w:rPr>
          <w:rtl w:val="true"/>
        </w:rPr>
        <w:t>شمشيرهاى سه‌گانه</w:t>
      </w:r>
      <w:r>
        <w:rPr>
          <w:rtl w:val="true"/>
        </w:rPr>
        <w:t>)</w:t>
      </w:r>
      <w:bookmarkEnd w:id="393"/>
    </w:p>
    <w:p>
      <w:pPr>
        <w:pStyle w:val="BookText"/>
        <w:rPr/>
      </w:pPr>
      <w:r>
        <w:rPr>
          <w:rFonts w:ascii="IRNazanin" w:hAnsi="IRNazanin" w:eastAsia="IRNazanin"/>
          <w:color w:val="111111"/>
          <w:sz w:val="28"/>
          <w:sz w:val="28"/>
          <w:szCs w:val="28"/>
          <w:rtl w:val="true"/>
          <w:lang w:bidi="fa-IR"/>
        </w:rPr>
        <w:t>جنگ‌هاى صدر اسلام تقريبا همگى جنگ‌هاى دفاعى بودند، و مسلمين قريب پنجاه و دو جنگ با كفار و مشركين عرب يا با يهود اطراف مدينه، و قبايل ديگر، كرده‌اند، كه آن ها را غزوه و سريه مى‌گويند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غزوه، جنگ‌هايى است كه رسول گرامى اسلام صلى‌الله‌عليه‌و‌آله در آن شخصا حضور داشته است، و سريه جنگ‌هايى است كه پيامبر خدا صلى‌الله‌عليه‌و‌آله در آن حضور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جنگ‌ها مى‌توان گفت كه سه مورد زير جنگ‌هاى تهاجمى</w:t>
      </w:r>
      <w:bookmarkStart w:id="394" w:name="pg12829_120753"/>
    </w:p>
    <w:p>
      <w:pPr>
        <w:pStyle w:val="BookText"/>
        <w:rPr/>
      </w:pPr>
      <w:bookmarkEnd w:id="394"/>
      <w:r>
        <w:rPr>
          <w:rFonts w:ascii="IRNazanin" w:hAnsi="IRNazanin" w:eastAsia="IRNazanin"/>
          <w:color w:val="111111"/>
          <w:sz w:val="28"/>
          <w:sz w:val="28"/>
          <w:szCs w:val="28"/>
          <w:rtl w:val="true"/>
          <w:lang w:bidi="fa-IR"/>
        </w:rPr>
        <w:t>بوده است كه در اين سه مورد، خداوند متعال دستور قتال و كارزار براى مسلمين صادر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اسلامى حديثى است از امام صادق عليه‌السلام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شمشيرها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پدر بزرگوارش نقل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شمشيرى كه عليه مشركين عرب به كار مى‌رود، و لزوم به كار بردنش آيــه زيـر اسـت كـه مــى‌فـرمـايـد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فَـاقْتُلُـوا الْـمُشْـرِكينَ حَـيْثُ وَجَدْتُمُوهُمْ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شمشير دوم، شمشيرى است كه عليه اهل ذمه به كار مى‌رود و لزوم به كار بردن آن آيه زير است كه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قتِلُوا الَّـذينَ لا يُـؤْمِنُونَ بِـاللّهِ وَ لا بِـالْيَوْمِ الاْخِرِ وَ لا يُحَرِّمُونَ ما حَرَّمَ اللّهُ وَ رَسُولُهُ،</w:t>
      </w:r>
    </w:p>
    <w:p>
      <w:pPr>
        <w:pStyle w:val="BookText"/>
        <w:rPr/>
      </w:pPr>
      <w:r>
        <w:rPr>
          <w:rFonts w:ascii="Amiri" w:hAnsi="Amiri" w:eastAsia="Amiri" w:cs="Amiri"/>
          <w:color w:val="111111"/>
          <w:sz w:val="28"/>
          <w:sz w:val="28"/>
          <w:szCs w:val="28"/>
          <w:rtl w:val="true"/>
          <w:lang w:bidi="ar-SA"/>
        </w:rPr>
        <w:t>وَ لا يَدينُونَ دينَ الْحَقِّ مِنَ الَّذينَ اُوتُوا الْكِتبَ حَتّى يُعْطُوا الجزيه عن يَدٍ،</w:t>
      </w:r>
    </w:p>
    <w:p>
      <w:pPr>
        <w:pStyle w:val="BookText"/>
        <w:rPr/>
      </w:pPr>
      <w:r>
        <w:rPr>
          <w:rFonts w:ascii="Amiri" w:hAnsi="Amiri" w:eastAsia="Amiri" w:cs="Amiri"/>
          <w:color w:val="111111"/>
          <w:sz w:val="28"/>
          <w:sz w:val="28"/>
          <w:szCs w:val="28"/>
          <w:rtl w:val="true"/>
          <w:lang w:bidi="ar-SA"/>
        </w:rPr>
        <w:t>وَ هُمْ صغِرُونَ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ايـن آيـه نـاســخ آيــه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قُــولُـوا لِـلـنّـاسِ حُـسْـنـا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بقــره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مـى‌بـاشــد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اهل كتاب هر كس كه در كشور اسلامى باشد از او پذيرفته نيست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جزيه دادن يا كشته شدن، و در صورت جنگ و قتال، اموالشان غنيمت مسلمين، و زن و بچه‌هايشان اسراى آنان خواهد بود و اگر چنانچه حاضر به پرداخت جزيه شدند البته در آن صــورت بر ما مسلميــن حرام اســت كه اموالشــان را بگيريــم و ايشان را اسير خود سازيم، در اين حالــت مى‌توانيـم از آنان زن بگيريــم و با آنـان ازدواج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شمشير سوم، در مورد كسانى از اهل كتاب است كه در كشورهايى زندگى مى‌كنند كه با ما سر جنگ دارند، هم مى‌توانيم اسيرشان كنيم و هم اموالشان را بگيريم، ولى نمى‌توانيم با زنان ايشان وصلت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بين سه چيز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كشورهاى اسلامى كوچ كنند، يا جزيه بپردازند، يا آن‌كه كشته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كافى</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395" w:name="__RefHeading___Toc2032397_3224264995"/>
      <w:bookmarkStart w:id="396" w:name="_Toc146"/>
      <w:bookmarkEnd w:id="395"/>
      <w:r>
        <w:rPr>
          <w:rtl w:val="true"/>
        </w:rPr>
        <w:t>شش فرمان جنگى</w:t>
      </w:r>
      <w:r>
        <w:rPr>
          <w:rtl w:val="true"/>
        </w:rPr>
        <w:t xml:space="preserve">: </w:t>
      </w:r>
      <w:r>
        <w:rPr>
          <w:rtl w:val="true"/>
        </w:rPr>
        <w:t>شش رمز پيروزى اسلام</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يآاَيُّهَــا الَّذيــنَ ءَامَنُــوآا اِذا لَقيتُــمْ فِئَـةً فَاثْبُتُــوا وَاذْكُــرُوا اللّهَ كَثيــرا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مجيد نكات مهمى به صورت فرامين نظامى وجود دارد كه در جنگ‌هاى صدر اسلام نازل شده است، كه اين فرامين در فتح و پيروزى آنان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شش فرمان تاريخى است كه در آيات فوق در جنگ بدر نازل گرديده، و رعايت آن‌هــا را خداوند متعال در جنگ‌هــاى اسلامى در مصــاف با دشمــن بر مسلمين</w:t>
      </w:r>
      <w:bookmarkStart w:id="397" w:name="pg12829_120754"/>
    </w:p>
    <w:p>
      <w:pPr>
        <w:pStyle w:val="BookText"/>
        <w:rPr/>
      </w:pPr>
      <w:bookmarkEnd w:id="397"/>
      <w:r>
        <w:rPr>
          <w:rFonts w:ascii="IRNazanin" w:hAnsi="IRNazanin" w:eastAsia="IRNazanin"/>
          <w:color w:val="111111"/>
          <w:sz w:val="28"/>
          <w:sz w:val="28"/>
          <w:szCs w:val="28"/>
          <w:rtl w:val="true"/>
          <w:lang w:bidi="fa-IR"/>
        </w:rPr>
        <w:t>واجــب گردانيــده اســت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ثبـــــــــــات،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ذكـر كثير خدا،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اطـاعـت خـدا و رســول الـلّـه،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اجتناب از نزاع،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اجتناب از غرور و شادمانى و خودنمائى در حركت به سوى جنگ،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اجتناب از جلوگيرى از راه خدا،</w:t>
      </w:r>
    </w:p>
    <w:p>
      <w:pPr>
        <w:pStyle w:val="BookText"/>
        <w:rPr/>
      </w:pPr>
      <w:r>
        <w:rPr>
          <w:rFonts w:ascii="IRNazanin" w:hAnsi="IRNazanin" w:eastAsia="IRNazanin"/>
          <w:color w:val="111111"/>
          <w:sz w:val="28"/>
          <w:sz w:val="28"/>
          <w:szCs w:val="28"/>
          <w:rtl w:val="true"/>
          <w:lang w:bidi="fa-IR"/>
        </w:rPr>
        <w:t>مجموعه اين امور شش گانه، دستور نظامى جامعى است كه هيچ دستور مهم جنگى از آن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جزئيات وقايع تاريخى جنگ‌هاى صدر اسلام، كه در زمان رسول اللّه صلى‌الله‌عليه‌و‌آله اتفاق افتاد، از قبيل جنگ بدر و احد و خندق و حنين و غير آن، دقت كامل نمايد، اين معنا برايش روشن مى‌شود كه سرّ غلبه مسلمين، در آن جا كه غالب شدند، رعايت مواد اين دستورات بوده است، و علت شكست خوردن آنان نيز، هر جا كه شكست خوردند، رعايت نكردن و سهل‌انگارى در آن‌ها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اينــك شرح كامــل آيــات در توضيــح نكات فوق و رموز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آيات چنين معنى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اى كسانى كه ايمان آورده‌ايد،</w:t>
      </w:r>
    </w:p>
    <w:p>
      <w:pPr>
        <w:pStyle w:val="BookText"/>
        <w:rPr/>
      </w:pPr>
      <w:r>
        <w:rPr>
          <w:rFonts w:ascii="IRNazanin" w:hAnsi="IRNazanin" w:eastAsia="IRNazanin"/>
          <w:color w:val="111111"/>
          <w:sz w:val="28"/>
          <w:sz w:val="28"/>
          <w:szCs w:val="28"/>
          <w:rtl w:val="true"/>
          <w:lang w:bidi="fa-IR"/>
        </w:rPr>
        <w:t>وقتى برخورديد به گروهى از دشمن، پس پايدارى كنيــد،</w:t>
      </w:r>
    </w:p>
    <w:p>
      <w:pPr>
        <w:pStyle w:val="BookText"/>
        <w:rPr/>
      </w:pPr>
      <w:r>
        <w:rPr>
          <w:rFonts w:ascii="IRNazanin" w:hAnsi="IRNazanin" w:eastAsia="IRNazanin"/>
          <w:color w:val="111111"/>
          <w:sz w:val="28"/>
          <w:sz w:val="28"/>
          <w:szCs w:val="28"/>
          <w:rtl w:val="true"/>
          <w:lang w:bidi="fa-IR"/>
        </w:rPr>
        <w:t>و خــدا را زياد ياد كنيــد و به ياد او باشيــد، باشد كه رستگــار شويــد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فرمانبردارى كنيد خدا و فرستاده‌اش را،</w:t>
      </w:r>
    </w:p>
    <w:p>
      <w:pPr>
        <w:pStyle w:val="BookText"/>
        <w:rPr/>
      </w:pPr>
      <w:r>
        <w:rPr>
          <w:rFonts w:ascii="Amiri" w:hAnsi="Amiri" w:eastAsia="Amiri" w:cs="Amiri"/>
          <w:color w:val="111111"/>
          <w:sz w:val="28"/>
          <w:sz w:val="28"/>
          <w:szCs w:val="28"/>
          <w:rtl w:val="true"/>
          <w:lang w:bidi="ar-SA"/>
        </w:rPr>
        <w:t>و نزاع مكنيد كه سست شويد و در نتيجه نيرويتان تحليل‌رود،</w:t>
      </w:r>
    </w:p>
    <w:p>
      <w:pPr>
        <w:pStyle w:val="BookText"/>
        <w:rPr/>
      </w:pPr>
      <w:r>
        <w:rPr>
          <w:rFonts w:ascii="Amiri" w:hAnsi="Amiri" w:eastAsia="Amiri" w:cs="Amiri"/>
          <w:color w:val="111111"/>
          <w:sz w:val="28"/>
          <w:sz w:val="28"/>
          <w:szCs w:val="28"/>
          <w:rtl w:val="true"/>
          <w:lang w:bidi="ar-SA"/>
        </w:rPr>
        <w:t>و خويشتن‌دارى كنيد كه خدا با خويشتن‌داران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مانند مشركين و آن كسانى مباشيد كه با غرور و خودنمايى از ديار خود خارج شدند، و باز مى‌داشتند از راه خدا،</w:t>
      </w:r>
    </w:p>
    <w:p>
      <w:pPr>
        <w:pStyle w:val="BookText"/>
        <w:rPr/>
      </w:pPr>
      <w:r>
        <w:rPr>
          <w:rFonts w:ascii="IRNazanin" w:hAnsi="IRNazanin" w:eastAsia="IRNazanin"/>
          <w:color w:val="111111"/>
          <w:sz w:val="28"/>
          <w:sz w:val="28"/>
          <w:szCs w:val="28"/>
          <w:rtl w:val="true"/>
          <w:lang w:bidi="fa-IR"/>
        </w:rPr>
        <w:t>و خدا به آن‌چه مى‌كنيد محيط است</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Heading4"/>
        <w:numPr>
          <w:ilvl w:val="3"/>
          <w:numId w:val="1"/>
        </w:numPr>
        <w:rPr/>
      </w:pPr>
      <w:bookmarkStart w:id="398" w:name="__RefHeading___Toc2032399_3224264995"/>
      <w:bookmarkStart w:id="399" w:name="_Toc147"/>
      <w:bookmarkEnd w:id="398"/>
      <w:r>
        <w:rPr>
          <w:rtl w:val="true"/>
        </w:rPr>
        <w:t>فرمان اول</w:t>
      </w:r>
      <w:r>
        <w:rPr>
          <w:rtl w:val="true"/>
        </w:rPr>
        <w:t xml:space="preserve">: </w:t>
      </w:r>
      <w:r>
        <w:rPr>
          <w:rtl w:val="true"/>
        </w:rPr>
        <w:t>ثبات قدم در جبهه</w:t>
      </w:r>
      <w:bookmarkEnd w:id="39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 دستور مطلقى است براى ايستادگى در مقابل دشمن و فرار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فرمان با فرمان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كه در آيه بعدى آمده است، و تكرار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بعدى امر به صبر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اصْبِرُوآا اِنَّ اللّهَ مَعَ الصّابِرينَ</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bookmarkStart w:id="400" w:name="pg12829_120755"/>
    </w:p>
    <w:p>
      <w:pPr>
        <w:pStyle w:val="BookText"/>
        <w:rPr/>
      </w:pPr>
      <w:bookmarkEnd w:id="400"/>
      <w:r>
        <w:rPr>
          <w:rFonts w:ascii="IRNazanin" w:hAnsi="IRNazanin" w:eastAsia="IRNazanin"/>
          <w:color w:val="111111"/>
          <w:sz w:val="28"/>
          <w:sz w:val="28"/>
          <w:szCs w:val="28"/>
          <w:rtl w:val="true"/>
          <w:lang w:bidi="fa-IR"/>
        </w:rPr>
        <w:t xml:space="preserve">صبر، نوعى ثبات خاص است، و آن عبارت است از ثبات در مقابل مكروه، هم به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اين‌كه دچار ضعف نگشته، و جزع و فزع نكند؛ و هم به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كسالت و سهل‌انگارى ننموده، و از جا در نرود؛ و در مواردى كه عجله پسنديده نيست، شتــــابــزدگــى ننمايــــد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آيه فوق، فرمان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پيشه كنيد، خدا با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است كه همواره در برابر مصايب و ناملايمات جنگى، كه دشمن به وسيله آن تهديدتان مى‌كند، ملازم خويشتن‌دارى بوده، و اكثرا در ذكر خدا و اطاعت او و رسولش، بوده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سنگينى بار اطاعت شما را از جاى نكند و از پاى در نياورد، و لذت معصيت و عجب و تكبر شما را گمراه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تأكيدى كه در عبارت فوق وجود دارد براى اين است كه صبر قوى‌ترين ياورى است در شدايد و محكمترين ركنى است در برابر تلون در عزم و سرعت تحول در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صبر است كه به انسان فرصت تفكر صحيح مى‌دهد، و به منزله خلوتى است كه در هنگام هجوم افكار پريشان و صحنه‌هاى هول‌انگيز و مصايبى كه از هر طرف روى مى‌آورد، به انسان فرصت مى‌دهد كه صحيح فكر كند و رأى مطمئن و صد در صد اتخاذ كنـد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سبحان با مردم صابر است</w:t>
      </w:r>
      <w:r>
        <w:rPr>
          <w:rFonts w:eastAsia="IRNazanin" w:cs="IRNazanin"/>
          <w:color w:val="111111"/>
          <w:sz w:val="28"/>
          <w:szCs w:val="28"/>
          <w:rtl w:val="true"/>
          <w:lang w:bidi="fa-IR"/>
        </w:rPr>
        <w:t>!</w:t>
      </w:r>
    </w:p>
    <w:p>
      <w:pPr>
        <w:pStyle w:val="Heading4"/>
        <w:numPr>
          <w:ilvl w:val="3"/>
          <w:numId w:val="1"/>
        </w:numPr>
        <w:rPr/>
      </w:pPr>
      <w:bookmarkStart w:id="401" w:name="__RefHeading___Toc2032401_3224264995"/>
      <w:bookmarkStart w:id="402" w:name="_Toc148"/>
      <w:bookmarkEnd w:id="401"/>
      <w:r>
        <w:rPr>
          <w:rtl w:val="true"/>
        </w:rPr>
        <w:t>فرمان دوم</w:t>
      </w:r>
      <w:r>
        <w:rPr>
          <w:rtl w:val="true"/>
        </w:rPr>
        <w:t xml:space="preserve">: </w:t>
      </w:r>
      <w:r>
        <w:rPr>
          <w:rtl w:val="true"/>
        </w:rPr>
        <w:t>ذكر و ياد خدا</w:t>
      </w:r>
      <w:bookmarkEnd w:id="402"/>
    </w:p>
    <w:p>
      <w:pPr>
        <w:pStyle w:val="BookText"/>
        <w:rPr/>
      </w:pPr>
      <w:r>
        <w:rPr>
          <w:rFonts w:ascii="IRNazanin" w:hAnsi="IRNazanin" w:eastAsia="IRNazanin"/>
          <w:color w:val="111111"/>
          <w:sz w:val="28"/>
          <w:sz w:val="28"/>
          <w:szCs w:val="28"/>
          <w:rtl w:val="true"/>
          <w:lang w:bidi="fa-IR"/>
        </w:rPr>
        <w:t xml:space="preserve">ذكــر خــدا فرمانــى اســت كه در آيــه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وَاذْكُرُوا اللّــهَ كَثيــرا</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به معناى ياد خــدا در دل و در زبـان است، چه اين هر دو قسـم ذكر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آن چيزى كه مقاصد آدمى را از يكديگر مشخص و جدا مى‌كند، آن حالات درونى و قلبى انسان است، حالا چه اين‌كه لفظ هم با آن حالت مطابق باشد، مثل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مريضى كه از مرض خود به خدا پناه مى‌برد، و يا مطابق نباشد، مثل اين‌كه همان مريض به جاى آن دو كلمه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مريض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شفادهنده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مقتضاى حال و آن احتياجى كه او را به استغاثــه واداشته، شاهـد اين اســت كه مقصــودش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خــدا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ايــن نيســت، و ايـن خـيلى روشـن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هم كه به جنگ رفته و با دشمن روبه‌رو شده، مى‌داند كه در جنگ خون‌ها ريخته مى‌شود، و دست و پاها قطع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به منظور رسيدن به هدف بايد از خود گذشت كرد و پيه همه ناملايمات را به تن ماليد، چنين كسى فكرش همه متوجه پيروزى و رسيدن به هدف و غلبه بر دشمنى است كه او را به مرگ و فنا تهديد مى‌كند،</w:t>
      </w:r>
      <w:bookmarkStart w:id="403" w:name="pg12829_120756"/>
    </w:p>
    <w:p>
      <w:pPr>
        <w:pStyle w:val="BookText"/>
        <w:rPr/>
      </w:pPr>
      <w:bookmarkEnd w:id="403"/>
      <w:r>
        <w:rPr>
          <w:rFonts w:ascii="IRNazanin" w:hAnsi="IRNazanin" w:eastAsia="IRNazanin"/>
          <w:color w:val="111111"/>
          <w:sz w:val="28"/>
          <w:sz w:val="28"/>
          <w:szCs w:val="28"/>
          <w:rtl w:val="true"/>
          <w:lang w:bidi="fa-IR"/>
        </w:rPr>
        <w:t>و كسى كه حالش چنين و فكر و ذكرش اين است، ذكر خدايش هم ذكرى است كه با حالت و فكـرش تنـاسب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خود بهترين قرينه است بر اين كه مراد از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وَاذْكُرُوا اللّهَ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مؤمن متذكر آن معارفى باشد كه مربوط به اين شأن و اين حالت است، و آن اين است كه خداى‌تعالى معبود او و پروردگار اوست، و آنكسى است كه مرگ و حيات به دست اوست، و او مى‌تواند انسان را در اين حال يارى كند، و او سرپرست اوست، و چه سرپرست و ياور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كسى كه پروردگارش وعده نصرت داده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يارى كنيد او هم شما را يارى مى‌كند، و قدم‌هايتان را استوار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اجر آن كس را كه عمل نيكى كند ضايع نمى‌سازد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يقينا به نصرت پروردگارش اطمينان داشته و مى‌داند كه سرانجام كارزارش به يكى از دو وجه است، كه هر دو نيك است، چون يا بر دشمن غلبه مى‌كند كه در اين صورت رايت دين را بلند كرده و محيط را براى سعادتمند شدن خود و ديگران مساعد كرده است، و يا كشته مى‌شود، كه در اين صورت به جوار اوليـاء مقـربين درگاه پروردگارش شتافته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معارف حقيقى است كه مربوط به حالت يك نفر مجاهد است، و سرانجامش را به سعادت واقعى و كرامت دائمى منتهى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آيه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كرد، براى اين بود كه در ميدان‌هاى جنگ هر لحظه صحنه‌هايى تكرار مى‌گردد كه انسان را به دوستى زندگى فانى و شيرينى زخارف دنيوى علاقمند مى‌سازد، و شيطان هم با القاء وسوسه خود آن را تأييد مى‌كند، لذا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زياد ياد كنيد تا بدين وسيله روح تقوى در دل‌ها هـر لحظـه تجديد و زنده‌تر شود</w:t>
      </w:r>
      <w:r>
        <w:rPr>
          <w:rFonts w:eastAsia="IRNazanin" w:cs="IRNazanin"/>
          <w:color w:val="111111"/>
          <w:sz w:val="28"/>
          <w:szCs w:val="28"/>
          <w:rtl w:val="true"/>
          <w:lang w:bidi="fa-IR"/>
        </w:rPr>
        <w:t>!</w:t>
      </w:r>
    </w:p>
    <w:p>
      <w:pPr>
        <w:pStyle w:val="Heading4"/>
        <w:numPr>
          <w:ilvl w:val="3"/>
          <w:numId w:val="1"/>
        </w:numPr>
        <w:rPr/>
      </w:pPr>
      <w:bookmarkStart w:id="404" w:name="__RefHeading___Toc2032403_3224264995"/>
      <w:bookmarkStart w:id="405" w:name="_Toc149"/>
      <w:bookmarkEnd w:id="404"/>
      <w:r>
        <w:rPr>
          <w:rtl w:val="true"/>
        </w:rPr>
        <w:t>فرمان سوم</w:t>
      </w:r>
      <w:r>
        <w:rPr>
          <w:rtl w:val="true"/>
        </w:rPr>
        <w:t xml:space="preserve">: </w:t>
      </w:r>
      <w:r>
        <w:rPr>
          <w:rtl w:val="true"/>
        </w:rPr>
        <w:t>اطاعت خدا و رسول</w:t>
      </w:r>
      <w:bookmarkEnd w:id="405"/>
    </w:p>
    <w:p>
      <w:pPr>
        <w:pStyle w:val="BookText"/>
        <w:rPr/>
      </w:pPr>
      <w:r>
        <w:rPr>
          <w:rFonts w:ascii="Amiri" w:hAnsi="Amiri" w:eastAsia="Amiri" w:cs="Amiri"/>
          <w:color w:val="111111"/>
          <w:sz w:val="28"/>
          <w:sz w:val="28"/>
          <w:szCs w:val="28"/>
          <w:rtl w:val="true"/>
          <w:lang w:bidi="ar-SA"/>
        </w:rPr>
        <w:t>فرمان سوم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اَطيعُوا اللّهَ وَ رَسُولَهآُ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و رسولش را اطاعت كنيد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به اين اطاعت، اطاعت دستوراتى است كه از ناحيه خدا و رسول راجع به امر جهاد و دفاع از حريم دين و بيضه اسلام صادر مى‌شود، و آيات جهاد و دستورات نبوى مشتمل بر آن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دستوراتى درباره اتمام حجت با دشمن در مرحله اول، صادر</w:t>
      </w:r>
      <w:bookmarkStart w:id="406" w:name="pg12829_120757"/>
    </w:p>
    <w:p>
      <w:pPr>
        <w:pStyle w:val="BookText"/>
        <w:rPr/>
      </w:pPr>
      <w:bookmarkEnd w:id="406"/>
      <w:r>
        <w:rPr>
          <w:rFonts w:ascii="IRNazanin" w:hAnsi="IRNazanin" w:eastAsia="IRNazanin"/>
          <w:color w:val="111111"/>
          <w:sz w:val="28"/>
          <w:sz w:val="28"/>
          <w:szCs w:val="28"/>
          <w:rtl w:val="true"/>
          <w:lang w:bidi="fa-IR"/>
        </w:rPr>
        <w:t>شده است، و يا دستوراتى كه تعرض به زن و فرزند دشمن را در حين جنگ منع مى‌كند، و يا شبيخون زدن به دشمن را اجازه نمى‌دهد و يا ساير احكام جهاد</w:t>
      </w:r>
      <w:r>
        <w:rPr>
          <w:rFonts w:eastAsia="IRNazanin" w:cs="IRNazanin"/>
          <w:color w:val="111111"/>
          <w:sz w:val="28"/>
          <w:szCs w:val="28"/>
          <w:rtl w:val="true"/>
          <w:lang w:bidi="fa-IR"/>
        </w:rPr>
        <w:t>.</w:t>
      </w:r>
    </w:p>
    <w:p>
      <w:pPr>
        <w:pStyle w:val="Heading4"/>
        <w:numPr>
          <w:ilvl w:val="3"/>
          <w:numId w:val="1"/>
        </w:numPr>
        <w:rPr/>
      </w:pPr>
      <w:bookmarkStart w:id="407" w:name="__RefHeading___Toc2032405_3224264995"/>
      <w:bookmarkStart w:id="408" w:name="_Toc150"/>
      <w:bookmarkEnd w:id="407"/>
      <w:r>
        <w:rPr>
          <w:rtl w:val="true"/>
        </w:rPr>
        <w:t>فرمان چهارم</w:t>
      </w:r>
      <w:r>
        <w:rPr>
          <w:rtl w:val="true"/>
        </w:rPr>
        <w:t xml:space="preserve">: </w:t>
      </w:r>
      <w:r>
        <w:rPr>
          <w:rtl w:val="true"/>
        </w:rPr>
        <w:t>نهى از اختلاف</w:t>
      </w:r>
      <w:bookmarkEnd w:id="408"/>
    </w:p>
    <w:p>
      <w:pPr>
        <w:pStyle w:val="BookText"/>
        <w:rPr/>
      </w:pPr>
      <w:r>
        <w:rPr>
          <w:rFonts w:ascii="IRNazanin" w:hAnsi="IRNazanin" w:eastAsia="IRNazanin"/>
          <w:color w:val="111111"/>
          <w:sz w:val="28"/>
          <w:sz w:val="28"/>
          <w:szCs w:val="28"/>
          <w:rtl w:val="true"/>
          <w:lang w:bidi="fa-IR"/>
        </w:rPr>
        <w:t xml:space="preserve">فرمان چهــارم از نــزاع و كشمكــش بين مسلمين جلوگيــرى مى‌كند و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لاتَنزَعُوا فَتَفْشَلُوا وَ تَذْهَبَ ريحُكُمْ</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يعنى‌با نزاع و كشمكش در ميان خود ايجاد اختلاف مكنيد، و به واسطه آن خود را دچار ضعف اراده مسازيد، و عزت و دولت و يا غلبه بر دشمن را از دست مدهيد، چه اختلاف، وحدت كلمه و شوكت و نيروى شما را از بين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اين فرمان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اصْبِرُوآا اِنَّ اللّهَ مَعَ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كنيد كه خدا با صابران است</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2032407_3224264995"/>
      <w:bookmarkStart w:id="410" w:name="_Toc151"/>
      <w:bookmarkEnd w:id="409"/>
      <w:r>
        <w:rPr>
          <w:rtl w:val="true"/>
        </w:rPr>
        <w:t>فرمان پنجم و ششم</w:t>
      </w:r>
      <w:r>
        <w:rPr>
          <w:rtl w:val="true"/>
        </w:rPr>
        <w:t xml:space="preserve">: </w:t>
      </w:r>
      <w:r>
        <w:rPr>
          <w:rtl w:val="true"/>
        </w:rPr>
        <w:t>نهى از اتخاذ رويه مشركين و سد راه خدا</w:t>
      </w:r>
      <w:bookmarkEnd w:id="410"/>
    </w:p>
    <w:p>
      <w:pPr>
        <w:pStyle w:val="BookText"/>
        <w:rPr/>
      </w:pPr>
      <w:r>
        <w:rPr>
          <w:rFonts w:ascii="IRNazanin" w:hAnsi="IRNazanin" w:eastAsia="IRNazanin"/>
          <w:color w:val="111111"/>
          <w:sz w:val="28"/>
          <w:sz w:val="28"/>
          <w:szCs w:val="28"/>
          <w:rtl w:val="true"/>
          <w:lang w:bidi="fa-IR"/>
        </w:rPr>
        <w:t>فرمان پنجم و ششم با آيه زير صادر شده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مشركين و آن كسانى مباشيد كه با غرور و خودنمايى</w:t>
      </w:r>
    </w:p>
    <w:p>
      <w:pPr>
        <w:pStyle w:val="BookText"/>
        <w:rPr/>
      </w:pPr>
      <w:r>
        <w:rPr>
          <w:rFonts w:ascii="Amiri" w:hAnsi="Amiri" w:eastAsia="Amiri" w:cs="Amiri"/>
          <w:color w:val="111111"/>
          <w:sz w:val="28"/>
          <w:sz w:val="28"/>
          <w:szCs w:val="28"/>
          <w:rtl w:val="true"/>
          <w:lang w:bidi="ar-SA"/>
        </w:rPr>
        <w:t>از ديار خود خارج شدند و بازمى‌داشتند از راه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فرمان، نهى از اتخاذ طريقه مشركين رياكار و مغرور صادر شده كه هم آنان جلوگيران راه خدا بودند و مقصود از آنان مشركين قريش است كه داراى اين صفات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آيه چنين است كه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مانند كفار با خودنمايى و خودآرائى به تجملات دنيوى به سوى كارزار با دشمنان دين از ديار خود بيرون نشويد،</w:t>
      </w:r>
    </w:p>
    <w:p>
      <w:pPr>
        <w:pStyle w:val="BookText"/>
        <w:rPr/>
      </w:pPr>
      <w:r>
        <w:rPr>
          <w:rFonts w:ascii="IRNazanin" w:hAnsi="IRNazanin" w:eastAsia="IRNazanin"/>
          <w:color w:val="111111"/>
          <w:sz w:val="28"/>
          <w:sz w:val="28"/>
          <w:szCs w:val="28"/>
          <w:rtl w:val="true"/>
          <w:lang w:bidi="fa-IR"/>
        </w:rPr>
        <w:t>و مردم را با گفتار و كردار ناپسند خود به ترك تقوى و فرو رفتن در گناهان و خروج از اطاعت اوامر و دستورات خدا دعوت مكنيد،</w:t>
      </w:r>
    </w:p>
    <w:p>
      <w:pPr>
        <w:pStyle w:val="BookText"/>
        <w:rPr/>
      </w:pPr>
      <w:r>
        <w:rPr>
          <w:rFonts w:ascii="IRNazanin" w:hAnsi="IRNazanin" w:eastAsia="IRNazanin"/>
          <w:color w:val="111111"/>
          <w:sz w:val="28"/>
          <w:sz w:val="28"/>
          <w:szCs w:val="28"/>
          <w:rtl w:val="true"/>
          <w:lang w:bidi="fa-IR"/>
        </w:rPr>
        <w:t>و بدين وسيله جلوگير راه خدا مباشيد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اگر چنين كنيد زحماتتان بى‌اثر گشته و نور ايمـان در دل‌هايتـان خـاموش مى‌گـردد، و آثار ايمـان از اجـتماعتان رخـت بر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بخواهيد زحماتتان ثمربخش باشد،</w:t>
      </w:r>
    </w:p>
    <w:p>
      <w:pPr>
        <w:pStyle w:val="BookText"/>
        <w:rPr/>
      </w:pPr>
      <w:r>
        <w:rPr>
          <w:rFonts w:ascii="Amiri" w:hAnsi="Amiri" w:eastAsia="Amiri" w:cs="Amiri"/>
          <w:color w:val="111111"/>
          <w:sz w:val="28"/>
          <w:sz w:val="28"/>
          <w:szCs w:val="28"/>
          <w:rtl w:val="true"/>
          <w:lang w:bidi="ar-SA"/>
        </w:rPr>
        <w:t>و در نتيجه شما را به مقصد و هدف برساند،</w:t>
      </w:r>
    </w:p>
    <w:p>
      <w:pPr>
        <w:pStyle w:val="BookText"/>
        <w:rPr/>
      </w:pPr>
      <w:r>
        <w:rPr>
          <w:rFonts w:ascii="Amiri" w:hAnsi="Amiri" w:eastAsia="Amiri" w:cs="Amiri"/>
          <w:color w:val="111111"/>
          <w:sz w:val="28"/>
          <w:sz w:val="28"/>
          <w:szCs w:val="28"/>
          <w:rtl w:val="true"/>
          <w:lang w:bidi="ar-SA"/>
        </w:rPr>
        <w:t>جز صراط مستقيمى كه دين قويم آن را برايتان فراهم آورده،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ملت فطرى هموارش كرده، راه ديگرى نداريد،</w:t>
      </w:r>
      <w:bookmarkStart w:id="411" w:name="pg12829_120758"/>
    </w:p>
    <w:p>
      <w:pPr>
        <w:pStyle w:val="BookText"/>
        <w:rPr/>
      </w:pPr>
      <w:bookmarkEnd w:id="411"/>
      <w:r>
        <w:rPr>
          <w:rFonts w:ascii="Amiri" w:hAnsi="Amiri" w:eastAsia="Amiri" w:cs="Amiri"/>
          <w:color w:val="111111"/>
          <w:sz w:val="28"/>
          <w:sz w:val="28"/>
          <w:szCs w:val="28"/>
          <w:rtl w:val="true"/>
          <w:lang w:bidi="ar-SA"/>
        </w:rPr>
        <w:t>و خداوند مردم فاسق را به سوى ايده‌هاى فاسدشان هدايت نمى‌كند</w:t>
      </w:r>
      <w:r>
        <w:rPr>
          <w:rFonts w:eastAsia="Amiri" w:cs="Amiri" w:ascii="Amiri" w:hAnsi="Amiri"/>
          <w:color w:val="111111"/>
          <w:sz w:val="28"/>
          <w:szCs w:val="28"/>
          <w:rtl w:val="true"/>
          <w:lang w:bidi="ar-SA"/>
        </w:rPr>
        <w:t>!</w:t>
      </w:r>
      <w:r>
        <w:rPr>
          <w:rStyle w:val="FootnoteAnchor"/>
          <w:rtl w:val="true"/>
        </w:rPr>
        <w:footnoteReference w:id="80"/>
      </w:r>
    </w:p>
    <w:p>
      <w:pPr>
        <w:pStyle w:val="Heading4"/>
        <w:numPr>
          <w:ilvl w:val="3"/>
          <w:numId w:val="1"/>
        </w:numPr>
        <w:rPr/>
      </w:pPr>
      <w:bookmarkStart w:id="412" w:name="__RefHeading___Toc2032409_3224264995"/>
      <w:bookmarkStart w:id="413" w:name="_Toc152"/>
      <w:bookmarkEnd w:id="412"/>
      <w:r>
        <w:rPr>
          <w:rtl w:val="true"/>
        </w:rPr>
        <w:t>موقعيت تاريخى نزول سوره آل عمران و ارتباط آن با جنگ‌هاى اسلام</w:t>
      </w:r>
      <w:bookmarkEnd w:id="413"/>
    </w:p>
    <w:p>
      <w:pPr>
        <w:pStyle w:val="BookText"/>
        <w:rPr/>
      </w:pPr>
      <w:r>
        <w:rPr>
          <w:rFonts w:ascii="IRNazanin" w:hAnsi="IRNazanin" w:eastAsia="IRNazanin"/>
          <w:color w:val="111111"/>
          <w:sz w:val="28"/>
          <w:sz w:val="28"/>
          <w:szCs w:val="28"/>
          <w:rtl w:val="true"/>
          <w:lang w:bidi="fa-IR"/>
        </w:rPr>
        <w:t>هر دويست آيه سوره آل عمران چنان مى‌نمايد كه يك جا نازل شده باشد، زيرا تمامى آيات آن با يك اسلوب تنظيم شده، و مطالب آن‌ها با يكديگر متناسب، و هدف آن‌ها با هم پيوند كامل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اصلى اين سوره دعوت نمودن مؤمنان است به اين كه در حمايت دين الهى، توحيد كلمه و اتحاد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آن جا به جا موقعيت خطير و حساس مسلمانان را در برابر يهود و نصارى و مشركين گوشزد مى‌نمايند، تا آنان عليه اين دشمنان سرسخت، كه هر يك قصد خاموش كردن چراغ روشن اسلام را داشتند، قيام كننـد، و صبـر و ثبات قـدم را شعار خود سازنـد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همين جهت، به نظر مى‌رسد كه زمان نزول آن در هنگامى بوده كه كار رسول‌اللّه صلى‌الله‌عليه‌و‌آله تا اندازه‌اى استقرار پيدا كرده، ولى به طور كامل پابرجا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چــون در آيات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با نصاراى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درباره بعضى از امور مربــوط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وادار نمودن مسلمانان به قيام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نمودن آنــان به صبر و ثبــات و مرابطه، تذكراتـى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همــه اين‌ها مؤيد آن است كه زمــان نزول اين سوره در اوقاتــى بوده كه مسلمانان با تمــام قوا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داشتند، و در اين راه كوشش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طرفى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يهود و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موجب سستى ايمان قلبى مسلمانان مى‌شد، قيام كرده،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تبليغاتى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پاسخ مى‌دادند، و از طرف ديگر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زد و خورد شده، و دور از اهل و ديار در حال جنگ و ناامنى به سر مى‌بـردند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روزها كم‌كم داشت صيت اسلام در دنيا منتشر مى‌شد، جهانيان عليه پيشرفت آن قيام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يهود و نصارى و مشركين عرب، از طرف ممالك خارجى هم، مانند دو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و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اين مبارزات شروع شده و به جلـو مـى‌رفت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خداوند متعال در اين سوره بعضى از حقايق دينش را به مؤمنين تذكر داده تا قلب آنان را پاكيزه كند، و زنگ شبهات و وساوس شيطانى و تسويلات اهل كتاب را از</w:t>
      </w:r>
      <w:bookmarkStart w:id="414" w:name="pg12829_120759"/>
    </w:p>
    <w:p>
      <w:pPr>
        <w:pStyle w:val="BookText"/>
        <w:rPr/>
      </w:pPr>
      <w:bookmarkEnd w:id="414"/>
      <w:r>
        <w:rPr>
          <w:rFonts w:ascii="IRNazanin" w:hAnsi="IRNazanin" w:eastAsia="IRNazanin"/>
          <w:color w:val="111111"/>
          <w:sz w:val="28"/>
          <w:sz w:val="28"/>
          <w:szCs w:val="28"/>
          <w:rtl w:val="true"/>
          <w:lang w:bidi="fa-IR"/>
        </w:rPr>
        <w:t>دلشان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آنان روشن ساخته كه خداوند از تدبير ملكش آنى غافل نشده و در برابر اقدامات مخلوقات خود عاجز نيست، و لكن دينش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اختيار كرده و جمعى را هم به سوى آن از راه عادت جارى و سنت دائمى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سنت علل و اسباب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مؤمــن و كافــر هر دو بر اســاس سنت اسبــاب جريان دارنــد، و هر يك روزى جلوه‌گرى و غلبه پيـدا مى‌كنند، روزى روز كافر است، و روزى ديگر روز مؤمنان، و دنيا دار امتحان و روزگـار عمل است، و هر كس بــه نتيجه اعمال و كرده‌هاى خـــود در سراى ديگـر مى‌رسـد</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415" w:name="__RefHeading___Toc2032411_3224264995"/>
      <w:bookmarkStart w:id="416" w:name="_Toc153"/>
      <w:bookmarkEnd w:id="415"/>
      <w:r>
        <w:rPr>
          <w:rtl w:val="true"/>
        </w:rPr>
        <w:t>وجوب جهاد در تورات و انجيل و قرآن</w:t>
      </w:r>
      <w:bookmarkEnd w:id="4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عَلَيْهِ حَقّا فِى‌التَّوْريةِ وَالاِنجيلِ وَالْقُرْآنِ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متعال در آيه فوق وعده‌اى را كه در تورات و انجيل و قرآن به جهادگران راه خود داده، متذكر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از مؤمنان جان‌ها و مال‌هايشان را خريد،</w:t>
      </w:r>
    </w:p>
    <w:p>
      <w:pPr>
        <w:pStyle w:val="BookText"/>
        <w:rPr/>
      </w:pPr>
      <w:r>
        <w:rPr>
          <w:rFonts w:ascii="Amiri" w:hAnsi="Amiri" w:eastAsia="Amiri" w:cs="Amiri"/>
          <w:color w:val="111111"/>
          <w:sz w:val="28"/>
          <w:sz w:val="28"/>
          <w:szCs w:val="28"/>
          <w:rtl w:val="true"/>
          <w:lang w:bidi="ar-SA"/>
        </w:rPr>
        <w:t>به اين بها كه بهشت از آنشان باد،</w:t>
      </w:r>
    </w:p>
    <w:p>
      <w:pPr>
        <w:pStyle w:val="BookText"/>
        <w:rPr/>
      </w:pPr>
      <w:r>
        <w:rPr>
          <w:rFonts w:ascii="Amiri" w:hAnsi="Amiri" w:eastAsia="Amiri" w:cs="Amiri"/>
          <w:color w:val="111111"/>
          <w:sz w:val="28"/>
          <w:sz w:val="28"/>
          <w:szCs w:val="28"/>
          <w:rtl w:val="true"/>
          <w:lang w:bidi="ar-SA"/>
        </w:rPr>
        <w:t>در راه خدا كارزار كنند، بكشند و كشته شوند،</w:t>
      </w:r>
    </w:p>
    <w:p>
      <w:pPr>
        <w:pStyle w:val="BookText"/>
        <w:rPr/>
      </w:pPr>
      <w:r>
        <w:rPr>
          <w:rFonts w:ascii="Amiri" w:hAnsi="Amiri" w:eastAsia="Amiri" w:cs="Amiri"/>
          <w:color w:val="111111"/>
          <w:sz w:val="28"/>
          <w:sz w:val="28"/>
          <w:szCs w:val="28"/>
          <w:rtl w:val="true"/>
          <w:lang w:bidi="ar-SA"/>
        </w:rPr>
        <w:t>وعده خداست، كه در تورات و انجيل و قرآن، به عهده او محقق است،</w:t>
      </w:r>
    </w:p>
    <w:p>
      <w:pPr>
        <w:pStyle w:val="BookText"/>
        <w:rPr/>
      </w:pPr>
      <w:r>
        <w:rPr>
          <w:rFonts w:ascii="IRNazanin" w:hAnsi="IRNazanin" w:eastAsia="IRNazanin"/>
          <w:color w:val="111111"/>
          <w:sz w:val="28"/>
          <w:sz w:val="28"/>
          <w:szCs w:val="28"/>
          <w:rtl w:val="true"/>
          <w:lang w:bidi="fa-IR"/>
        </w:rPr>
        <w:t>و كيست كه به پيمان خويش از خدا وفادارتر باشد؟</w:t>
      </w:r>
    </w:p>
    <w:p>
      <w:pPr>
        <w:pStyle w:val="BookText"/>
        <w:rPr/>
      </w:pPr>
      <w:r>
        <w:rPr>
          <w:rFonts w:ascii="IRNazanin" w:hAnsi="IRNazanin" w:eastAsia="IRNazanin"/>
          <w:color w:val="111111"/>
          <w:sz w:val="28"/>
          <w:sz w:val="28"/>
          <w:szCs w:val="28"/>
          <w:rtl w:val="true"/>
          <w:lang w:bidi="fa-IR"/>
        </w:rPr>
        <w:t>به معامله پر سـود خويش كه انجـام داده‌ايــد شادمان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اين كاميابى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سبحان، در اين آيه به كسانى كه در راه خدا با جان و مال خود جهاد مى‌كنند، وعده قطعى بهشت مى‌دهد، و مى‌فرمايد كه اين وعده را در تورات و انجيل هم داده است، همان‌طور كه در قرآن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اين وعده را در قالب تمثيل ريخته و آن را به خريد و فروش تشبيه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را خريدار و مؤمنين را فروشنده، و جان و مال ايشان را كالاى مورد معامله، و بهشت را قيمت و بهاء، و تورات و انجيل و قرآن را سند آن خوانده است و چه تمثيل لطيفى به كار برده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آخــر، مــؤمنيــن را بـه ايـــن معـــاملــه بشــــارت داده، و بــه</w:t>
      </w:r>
      <w:bookmarkStart w:id="417" w:name="pg12829_120760"/>
    </w:p>
    <w:p>
      <w:pPr>
        <w:pStyle w:val="BookText"/>
        <w:rPr/>
      </w:pPr>
      <w:bookmarkEnd w:id="417"/>
      <w:r>
        <w:rPr>
          <w:rFonts w:ascii="IRNazanin" w:hAnsi="IRNazanin" w:eastAsia="IRNazanin"/>
          <w:color w:val="111111"/>
          <w:sz w:val="28"/>
          <w:sz w:val="28"/>
          <w:szCs w:val="28"/>
          <w:rtl w:val="true"/>
          <w:lang w:bidi="fa-IR"/>
        </w:rPr>
        <w:t>رستگــارى عظيمـــى تهنيت گفته است</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418" w:name="__RefHeading___Toc2032413_3224264995"/>
      <w:bookmarkStart w:id="419" w:name="_Toc154"/>
      <w:bookmarkEnd w:id="418"/>
      <w:r>
        <w:rPr>
          <w:rtl w:val="true"/>
        </w:rPr>
        <w:t>شدت عمل مسلمانان در برابر كفار</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 اَشِدّاءُ عَلَى الْكُفّارِ رُحَماءُ بَيْنَهُمْ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محمــد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خداســت،</w:t>
      </w:r>
    </w:p>
    <w:p>
      <w:pPr>
        <w:pStyle w:val="BookText"/>
        <w:rPr/>
      </w:pPr>
      <w:r>
        <w:rPr>
          <w:rFonts w:ascii="Amiri" w:hAnsi="Amiri" w:eastAsia="Amiri" w:cs="Amiri"/>
          <w:color w:val="111111"/>
          <w:sz w:val="28"/>
          <w:sz w:val="28"/>
          <w:szCs w:val="28"/>
          <w:rtl w:val="true"/>
          <w:lang w:bidi="ar-SA"/>
        </w:rPr>
        <w:t>و كسانى كه با اويند عليه كفار شديد و بى‌رحمند،</w:t>
      </w:r>
    </w:p>
    <w:p>
      <w:pPr>
        <w:pStyle w:val="BookText"/>
        <w:rPr/>
      </w:pPr>
      <w:r>
        <w:rPr>
          <w:rFonts w:ascii="Amiri" w:hAnsi="Amiri" w:eastAsia="Amiri" w:cs="Amiri"/>
          <w:color w:val="111111"/>
          <w:sz w:val="28"/>
          <w:sz w:val="28"/>
          <w:szCs w:val="28"/>
          <w:rtl w:val="true"/>
          <w:lang w:bidi="ar-SA"/>
        </w:rPr>
        <w:t>و در بيــن خود رحيـم و دلـسـوزنـد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كلام خدا در اين صدد است كه مؤمنين به رسول اللّه صلى‌الله‌عليه‌و‌آله را توصيف كند و شدت و رحمت را، كه دو صفت متضادند، از صفات ايشان بشمارد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شدت به كفار را مقيد كرده به رحمت بين خودشان تا توهمى كه ممكن بود بشود دفع شود، و ديگر كسى نپندارد كه شدت و بى‌رحمى نسبت به كفار باعث مى‌شود مسلمانان به طور كلى، و حتى نسبت به خودشان هم سنگدل شوند، لذا دنبـال آن فـرمود كـه اين‌ها در بين خود مهربان و رحيمند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كه آخرين آيه سوره فتح است، پيامبر را توصيف مى‌كند، و آن‌هايى را كه با اويند به‌اوصافى مى‌ستايد كه در تورات و انجيل ستوده است و مؤمنين را كه عمل‌صالح انجام داده‌اند، وعده جميل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وصف آنان است در تورات، و وصف آنان است در انجيل،</w:t>
      </w:r>
    </w:p>
    <w:p>
      <w:pPr>
        <w:pStyle w:val="BookText"/>
        <w:rPr/>
      </w:pPr>
      <w:r>
        <w:rPr>
          <w:rFonts w:ascii="IRNazanin" w:hAnsi="IRNazanin" w:eastAsia="IRNazanin"/>
          <w:color w:val="111111"/>
          <w:sz w:val="28"/>
          <w:sz w:val="28"/>
          <w:szCs w:val="28"/>
          <w:rtl w:val="true"/>
          <w:lang w:bidi="fa-IR"/>
        </w:rPr>
        <w:t>كه چون زرعى است كه شاخه خود را بيرون آورد،</w:t>
      </w:r>
    </w:p>
    <w:p>
      <w:pPr>
        <w:pStyle w:val="BookText"/>
        <w:rPr/>
      </w:pPr>
      <w:r>
        <w:rPr>
          <w:rFonts w:ascii="IRNazanin" w:hAnsi="IRNazanin" w:eastAsia="IRNazanin"/>
          <w:color w:val="111111"/>
          <w:sz w:val="28"/>
          <w:sz w:val="28"/>
          <w:szCs w:val="28"/>
          <w:rtl w:val="true"/>
          <w:lang w:bidi="fa-IR"/>
        </w:rPr>
        <w:t>و آن را نيرومند كند، پس انبوه گردد، و بر ساق خود راست بايستد،</w:t>
      </w:r>
    </w:p>
    <w:p>
      <w:pPr>
        <w:pStyle w:val="BookText"/>
        <w:rPr/>
      </w:pPr>
      <w:r>
        <w:rPr>
          <w:rFonts w:ascii="Amiri" w:hAnsi="Amiri" w:eastAsia="Amiri" w:cs="Amiri"/>
          <w:color w:val="111111"/>
          <w:sz w:val="28"/>
          <w:sz w:val="28"/>
          <w:szCs w:val="28"/>
          <w:rtl w:val="true"/>
          <w:lang w:bidi="ar-SA"/>
        </w:rPr>
        <w:t>و كشاورزان را خوش آيد،</w:t>
      </w:r>
    </w:p>
    <w:p>
      <w:pPr>
        <w:pStyle w:val="BookText"/>
        <w:rPr/>
      </w:pPr>
      <w:r>
        <w:rPr>
          <w:rFonts w:ascii="Amiri" w:hAnsi="Amiri" w:eastAsia="Amiri" w:cs="Amiri"/>
          <w:color w:val="111111"/>
          <w:sz w:val="28"/>
          <w:sz w:val="28"/>
          <w:szCs w:val="28"/>
          <w:rtl w:val="true"/>
          <w:lang w:bidi="ar-SA"/>
        </w:rPr>
        <w:t>و كافران را به خشم آورد،</w:t>
      </w:r>
    </w:p>
    <w:p>
      <w:pPr>
        <w:pStyle w:val="BookText"/>
        <w:rPr/>
      </w:pPr>
      <w:r>
        <w:rPr>
          <w:rFonts w:ascii="IRNazanin" w:hAnsi="IRNazanin" w:eastAsia="IRNazanin"/>
          <w:color w:val="111111"/>
          <w:sz w:val="28"/>
          <w:sz w:val="28"/>
          <w:szCs w:val="28"/>
          <w:rtl w:val="true"/>
          <w:lang w:bidi="fa-IR"/>
        </w:rPr>
        <w:t>خدا به كسانى كه ايمان آورده و كارهاى شايسته كردند آمرزش و پاداش بزرگ وعده داد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به اين نكته اشاره مى‌كند كه خداى‌تعالى در مؤمنين بركت قرار داده است، و روز به روز به عده و نيروى آنان افزوده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جهت بود كه در ادامه كلام فرمـود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خداوند به وسيله آنان كفار را به خشم در آورد</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0" w:name="__RefHeading___Toc2032415_3224264995"/>
      <w:bookmarkStart w:id="421" w:name="_Toc155"/>
      <w:bookmarkEnd w:id="420"/>
      <w:r>
        <w:rPr>
          <w:rtl w:val="true"/>
        </w:rPr>
        <w:t>تشريع جهاد، و برخورد دوگانه ترسودلان</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اَلَـمْ تَرَ اِلَـى الَّـذينَ قيلَ لَهُمْ كُفُّوآا اَيْدِيَكُمْ وَ اَقيمُوا الصَّلوةَ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فوق در تاريخ اسلام از دو موقعيت زمانى و از دوگانگى برخورد برخى از مسلمانانى‌كه داراى ايمانى ضعيف بودند، حكايت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مؤمنين اوليه، قبل از آن‌كه دستور جنگ و دفاع صادر شود، بر اثر مشاهده تعديات و ستم‌هايى كه از طرف كفار بر آنان وارد مى‌شد، تحمل نداشتند، و نمى‌توانستند صبر كنند و شمشير نكشند و به مقابله نپردازند، ولى خداى‌تعالى در آن هنگام دستور داده بود كه از جنگ خوددارى كنند، و به اقامه شعائر دينى از قبيل نماز و زكات بپردازند، تا استخوان‌بندى و پى‌ريزى دين سخت و محكم گردد، تا بعدا خداوند اذن جهاد با دشمنان صادر كند، زيرا اگر چنين نمى‌كردند پيكره و اركان و اجـزاء دين از هم مى‌گسيخت و خراب و متلاشى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آيــات فوق مردم را ملامت مى‌كنــد كه اينان، همان‌هايــى هستند كه در جنگ با كفار عجله داشتند، و در آن زمانى كه افراد و قواى جنگــى كافى براى برخــورد با دشمن نداشتند، قــادر به صبر نبودنــد، و نمى‌توانستند آزار دشمــن را تحمل كنند، ولى وقتى كه جنــگ برايشان واجب گرديــد، يك عده همان‌طور كه از خدا مى‌ترسيدند، و بلكه سخت‌تـر، از دشمــن مى‌ترسيدنــد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حالــى كه دشمنــان نيــز مردمانى مثل خودشان هستنــد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از آنــان چنين نقــل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كسانى را نديدى كه به آنان گفته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نگه داريد، و نماز بخوانيد، و زكات بدهيد،</w:t>
      </w:r>
    </w:p>
    <w:p>
      <w:pPr>
        <w:pStyle w:val="BookText"/>
        <w:rPr/>
      </w:pPr>
      <w:r>
        <w:rPr>
          <w:rFonts w:ascii="IRNazanin" w:hAnsi="IRNazanin" w:eastAsia="IRNazanin"/>
          <w:color w:val="111111"/>
          <w:sz w:val="28"/>
          <w:sz w:val="28"/>
          <w:szCs w:val="28"/>
          <w:rtl w:val="true"/>
          <w:lang w:bidi="fa-IR"/>
        </w:rPr>
        <w:t>ولى هنگامى كه براى آنان جنگ واجب شد،</w:t>
      </w:r>
    </w:p>
    <w:p>
      <w:pPr>
        <w:pStyle w:val="BookText"/>
        <w:rPr/>
      </w:pPr>
      <w:r>
        <w:rPr>
          <w:rFonts w:ascii="Amiri" w:hAnsi="Amiri" w:eastAsia="Amiri" w:cs="Amiri"/>
          <w:color w:val="111111"/>
          <w:sz w:val="28"/>
          <w:sz w:val="28"/>
          <w:szCs w:val="28"/>
          <w:rtl w:val="true"/>
          <w:lang w:bidi="ar-SA"/>
        </w:rPr>
        <w:t>فى‌الحال يك عده همان‌طور كه از خدا مى‌ترسند،</w:t>
      </w:r>
    </w:p>
    <w:p>
      <w:pPr>
        <w:pStyle w:val="BookText"/>
        <w:rPr/>
      </w:pPr>
      <w:r>
        <w:rPr>
          <w:rFonts w:ascii="IRNazanin" w:hAnsi="IRNazanin" w:eastAsia="IRNazanin"/>
          <w:color w:val="111111"/>
          <w:sz w:val="28"/>
          <w:sz w:val="28"/>
          <w:szCs w:val="28"/>
          <w:rtl w:val="true"/>
          <w:lang w:bidi="fa-IR"/>
        </w:rPr>
        <w:t>و بلكه بيشتر از آن، از مردم مى‌ترسيدند، و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ما جنگ واجب كردى؟</w:t>
      </w:r>
    </w:p>
    <w:p>
      <w:pPr>
        <w:pStyle w:val="BookText"/>
        <w:rPr/>
      </w:pPr>
      <w:r>
        <w:rPr>
          <w:rFonts w:ascii="IRNazanin" w:hAnsi="IRNazanin" w:eastAsia="IRNazanin"/>
          <w:color w:val="111111"/>
          <w:sz w:val="28"/>
          <w:sz w:val="28"/>
          <w:szCs w:val="28"/>
          <w:rtl w:val="true"/>
          <w:lang w:bidi="fa-IR"/>
        </w:rPr>
        <w:t>چرا به ما تا مدت نزديكى مهلت ندادى؟</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دنيا كم و آخرت براى كسى كه تقوى پيشه كند،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شما به اندازه شكاف هسته خرما هم ستم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هركجاكه باشيد مرگ شما را در خواهد يافت، هر چند در برج‌هاى محكم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آيــات زير نيز در ملامت مسلمانان ضعيف است، و آنان را موعظه مى‌كند كه اگر</w:t>
      </w:r>
      <w:bookmarkStart w:id="422" w:name="pg12829_120762"/>
    </w:p>
    <w:p>
      <w:pPr>
        <w:pStyle w:val="BookText"/>
        <w:rPr/>
      </w:pPr>
      <w:bookmarkEnd w:id="422"/>
      <w:r>
        <w:rPr>
          <w:rFonts w:ascii="Amiri" w:hAnsi="Amiri" w:eastAsia="Amiri" w:cs="Amiri"/>
          <w:color w:val="111111"/>
          <w:sz w:val="28"/>
          <w:sz w:val="28"/>
          <w:szCs w:val="28"/>
          <w:rtl w:val="true"/>
          <w:lang w:bidi="ar-SA"/>
        </w:rPr>
        <w:t>در قرآن تدبـر كنند ايشان را بينا و روشن خواهد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مردم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مى‌گويند،</w:t>
      </w:r>
    </w:p>
    <w:p>
      <w:pPr>
        <w:pStyle w:val="BookText"/>
        <w:rPr/>
      </w:pPr>
      <w:r>
        <w:rPr>
          <w:rFonts w:ascii="IRNazanin" w:hAnsi="IRNazanin" w:eastAsia="IRNazanin"/>
          <w:color w:val="111111"/>
          <w:sz w:val="28"/>
          <w:sz w:val="28"/>
          <w:szCs w:val="28"/>
          <w:rtl w:val="true"/>
          <w:lang w:bidi="fa-IR"/>
        </w:rPr>
        <w:t>ولى موقعى كه از پيش تو مى‌روند،</w:t>
      </w:r>
    </w:p>
    <w:p>
      <w:pPr>
        <w:pStyle w:val="BookText"/>
        <w:rPr/>
      </w:pPr>
      <w:r>
        <w:rPr>
          <w:rFonts w:ascii="IRNazanin" w:hAnsi="IRNazanin" w:eastAsia="IRNazanin"/>
          <w:color w:val="111111"/>
          <w:sz w:val="28"/>
          <w:sz w:val="28"/>
          <w:szCs w:val="28"/>
          <w:rtl w:val="true"/>
          <w:lang w:bidi="fa-IR"/>
        </w:rPr>
        <w:t>يك عده‌شان شبانــه برخـلاف گفته تو تصميــم مى‌گيرند،</w:t>
      </w:r>
    </w:p>
    <w:p>
      <w:pPr>
        <w:pStyle w:val="BookText"/>
        <w:rPr/>
      </w:pPr>
      <w:r>
        <w:rPr>
          <w:rFonts w:ascii="Amiri" w:hAnsi="Amiri" w:eastAsia="Amiri" w:cs="Amiri"/>
          <w:color w:val="111111"/>
          <w:sz w:val="28"/>
          <w:sz w:val="28"/>
          <w:szCs w:val="28"/>
          <w:rtl w:val="true"/>
          <w:lang w:bidi="ar-SA"/>
        </w:rPr>
        <w:t>و خدا تصميم‌هــاى شبانه اينــان را ثبــت مى‌كند،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تــو از ايشــان روگردان بــاش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خــدا توكــل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كـه خــدا بــراى وكالــت و سرپرستى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قــرآن تدبر نمى‌كننــد؟ كه اگر از طرف غيــر خــدا بود اختلاف‌زيادى در آن مى‌يافتند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جنگ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اين تكليف جز نفس تو نيست،</w:t>
      </w:r>
    </w:p>
    <w:p>
      <w:pPr>
        <w:pStyle w:val="BookText"/>
        <w:rPr/>
      </w:pPr>
      <w:r>
        <w:rPr>
          <w:rFonts w:ascii="IRNazanin" w:hAnsi="IRNazanin" w:eastAsia="IRNazanin"/>
          <w:color w:val="111111"/>
          <w:sz w:val="28"/>
          <w:sz w:val="28"/>
          <w:szCs w:val="28"/>
          <w:rtl w:val="true"/>
          <w:lang w:bidi="fa-IR"/>
        </w:rPr>
        <w:t>و مؤمنين را نيز تحريص بر جنگ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 است كه خداوند آزار و آسيب كفار را بازدارد،</w:t>
      </w:r>
    </w:p>
    <w:p>
      <w:pPr>
        <w:pStyle w:val="BookText"/>
        <w:rPr/>
      </w:pPr>
      <w:r>
        <w:rPr>
          <w:rFonts w:ascii="Amiri" w:hAnsi="Amiri" w:eastAsia="Amiri" w:cs="Amiri"/>
          <w:color w:val="111111"/>
          <w:sz w:val="28"/>
          <w:sz w:val="28"/>
          <w:szCs w:val="28"/>
          <w:rtl w:val="true"/>
          <w:lang w:bidi="ar-SA"/>
        </w:rPr>
        <w:t>كه خداوند انتقام و بازجويى‌اش سخت‌تر و شديدتر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بايد خاطرنشان ساخت كه افرادى كه مورد عتاب در اين آيات هستند غير از منافقينى هستند كه در بين مسلمين بودند</w:t>
      </w:r>
      <w:r>
        <w:rPr>
          <w:rFonts w:eastAsia="Amiri" w:cs="Amiri" w:ascii="Amiri" w:hAnsi="Amiri"/>
          <w:color w:val="111111"/>
          <w:sz w:val="28"/>
          <w:szCs w:val="28"/>
          <w:rtl w:val="true"/>
          <w:lang w:bidi="ar-SA"/>
        </w:rPr>
        <w:t>.)</w:t>
      </w:r>
      <w:r>
        <w:rPr>
          <w:rStyle w:val="FootnoteAnchor"/>
          <w:rtl w:val="true"/>
        </w:rPr>
        <w:footnoteReference w:id="84"/>
      </w:r>
    </w:p>
    <w:p>
      <w:pPr>
        <w:pStyle w:val="Heading4"/>
        <w:numPr>
          <w:ilvl w:val="3"/>
          <w:numId w:val="1"/>
        </w:numPr>
        <w:rPr/>
      </w:pPr>
      <w:bookmarkStart w:id="423" w:name="__RefHeading___Toc2032417_3224264995"/>
      <w:bookmarkStart w:id="424" w:name="_Toc156"/>
      <w:bookmarkEnd w:id="423"/>
      <w:r>
        <w:rPr>
          <w:rtl w:val="true"/>
        </w:rPr>
        <w:t>خيانت و جاسوسى در جنگ‌هاى صدر اسلام</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يـآ اَيُّهَــا الَّذيــنَ ءَامَنُــوا لا تَخُـونُــوا اللّـــهَ وَ الرَّسُــولَ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تاريخ اسلام مواردى مشاهده شده كه برخى از مسلمين به اسرار و تصميمات سرى رسول‌اللّه صلى‌الله‌عليه‌و‌آله اطلاع پيدا كرده، و به دلايلى آن را براى مشركين يا دشمنان ديگر فاش كرده‌اند، و در اين موارد بيشتر اين خيانت‌ها به دليل حفظ اموال و اولاد خود يا منافع همكيشان خويش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موضوع در روايات اسلامى در دو مورد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در آغاز جنگ بدر، كه لشكر مسلمين درصدد گرفتن راه مال التجاره ابوسفيان بودنــد، و كسى از مسلميـن نامــه‌اى بــه ابوسفيان نوشتــه و اطلاع داده بــود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مصــداق ديگــرش، جريـان ابى لبابـه بــود كــه اســرار رســول اللّه صلى‌الله‌عليه‌و‌آله را براى قبيلـه بنى‌قريظه فاش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داستانش اين بوده كه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صلى‌الله‌عليه‌و‌آله يهود بنى قريظه را بيست و يك شب محاصره</w:t>
      </w:r>
      <w:bookmarkStart w:id="425" w:name="pg12829_120763"/>
    </w:p>
    <w:p>
      <w:pPr>
        <w:pStyle w:val="BookText"/>
        <w:rPr/>
      </w:pPr>
      <w:bookmarkEnd w:id="425"/>
      <w:r>
        <w:rPr>
          <w:rFonts w:ascii="IRNazanin" w:hAnsi="IRNazanin" w:eastAsia="IRNazanin"/>
          <w:color w:val="111111"/>
          <w:sz w:val="28"/>
          <w:sz w:val="28"/>
          <w:szCs w:val="28"/>
          <w:rtl w:val="true"/>
          <w:lang w:bidi="fa-IR"/>
        </w:rPr>
        <w:t>كرد، و از آن حضرت درخواست صلح كردند، به همان قرارى كه با برادران يهودى‌شان در بنى‌النضير صلح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اين بود كه اجازه دهد از سرزمين خود كوچ كرده و با برادران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اذرعات و اريحات،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سرزمين شام قرار دارد،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 اين پيشنهاد را نپذيرفت، و جز اين رضا نداد كه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براى حكميت ابولبابه را كه دوست و خيرخواه بنى قريظه بود، انتخاب كردند، و پيشنهاد دادند، و خيرخواهى ابولبابه براى اين بود كه زن و فرزند و اموالش در ميـان آن قبيله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ابولبابه را نزد ايشان فرستاد، ابولبابه وقتى به ميان آن قبيله آمد، از او پرسيدند رأى تو چيست؟ آيا صلاح مى‌دانى كه ما به حكم سعدبن معاذ گردن نهيم؟</w:t>
      </w:r>
    </w:p>
    <w:p>
      <w:pPr>
        <w:pStyle w:val="BookText"/>
        <w:rPr/>
      </w:pPr>
      <w:r>
        <w:rPr>
          <w:rFonts w:ascii="IRNazanin" w:hAnsi="IRNazanin" w:eastAsia="IRNazanin"/>
          <w:color w:val="111111"/>
          <w:sz w:val="28"/>
          <w:sz w:val="28"/>
          <w:szCs w:val="28"/>
          <w:rtl w:val="true"/>
          <w:lang w:bidi="fa-IR"/>
        </w:rPr>
        <w:t>ابولبابه با دست خود اشاره به گردنش كرد و فهمانيد كه سعد جز به كشتن شما حكم نمى‌كند، زنهار كه زير بار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نازل شد و داستان ابولبابه را به رسـول خدا صلى‌الله‌عليه‌و‌آله گـزارش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ابولبابه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هنوز قدم از قدم بر نداشته بودم كه منتقل شدم به اين كه خدا و رسولش را خيانت كرده‌ام، و همين طور هم شد، يعنى چيزى نگذشت كه آيه مورد بحث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خود را با طناب به يكى از ستون‌هاى مسجد بست و گفت به خدا قسم آب و غذا نمى‌خورم تا اين‌كه يا بميرم يا خداوند از تقصيرم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در اعتصاب غذا بود تا اين كه به حالت بيهوشى افتاد، و خداوند تعالى از گناهش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توبه تو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اين ستون باز نمى‌كنم تا رسول اللّه صلى‌الله‌عليه‌و‌آله خودش مرا باز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رسول خدا صلى‌الله‌عليه‌و‌آله تشريف آوردند و او را با دست خود باز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ابولبابه سپس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تماميت توبه من اين است كه از اين به بعد از قبيله و قومم و خانه‌هايشان كه در آن خانه اين گناه از من سر زد، قطع رابطه مى‌كنم، و از اموالى‌كه‌در آن‌جا دارم مى‌گذرم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صلى‌الله‌عليه‌و‌آله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تماميت توبه تو بس است اين كه يك سوم اموالت را تصـدق دهى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از امام باقر و امام 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مجمع‌البيان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ايـن داستـان بعـد از مـدتى از وقـوع جنگ بدر رخ داده 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6" w:name="__RefHeading___Toc2032419_3224264995"/>
      <w:bookmarkStart w:id="427" w:name="_Toc157"/>
      <w:bookmarkEnd w:id="426"/>
      <w:r>
        <w:rPr>
          <w:rtl w:val="true"/>
        </w:rPr>
        <w:t>مسئله غنائم در جنگ‌هاى صدر اسلام</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الاَنْفالِ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ارتبــاط آيات در اين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تصريح به داستان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مى‌كند از اين كه اين سوره تمامى‌اش مربــوط به جنگ بدر اســت، و اندكى پس از آن جنگ نازل شده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ابن عباس هم به طورى كه از وى نقل شــده، اين ســوره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آياتــى از اين سوره، كه معتــرض مسئله غنايــم جنگى است، پنج آيه است كه در سه‌جاى اين سوره قرار گرفته است، و بر حسب ترتيب آن عبارتنداز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تو از انفــال پرسش مى‌كنند،</w:t>
      </w:r>
    </w:p>
    <w:p>
      <w:pPr>
        <w:pStyle w:val="BookText"/>
        <w:rPr/>
      </w:pPr>
      <w:r>
        <w:rPr>
          <w:rFonts w:ascii="IRNazanin" w:hAnsi="IRNazanin" w:eastAsia="IRNazanin"/>
          <w:color w:val="111111"/>
          <w:sz w:val="28"/>
          <w:sz w:val="28"/>
          <w:szCs w:val="28"/>
          <w:rtl w:val="true"/>
          <w:lang w:bidi="fa-IR"/>
        </w:rPr>
        <w:t>بگـو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مال خدا و رسول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بدانيد كه هر آن چيزى كه به غنيمت گرفته‌ايد،</w:t>
      </w:r>
    </w:p>
    <w:p>
      <w:pPr>
        <w:pStyle w:val="BookText"/>
        <w:rPr/>
      </w:pPr>
      <w:r>
        <w:rPr>
          <w:rFonts w:ascii="IRNazanin" w:hAnsi="IRNazanin" w:eastAsia="IRNazanin"/>
          <w:color w:val="111111"/>
          <w:sz w:val="28"/>
          <w:sz w:val="28"/>
          <w:szCs w:val="28"/>
          <w:rtl w:val="true"/>
          <w:lang w:bidi="fa-IR"/>
        </w:rPr>
        <w:t>بى‌گمان پنج يك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خداست، و از آن رسول، و از آن خويشاوندان و يتيمان و مسكينان و راهگذران،</w:t>
      </w:r>
    </w:p>
    <w:p>
      <w:pPr>
        <w:pStyle w:val="BookText"/>
        <w:rPr/>
      </w:pPr>
      <w:r>
        <w:rPr>
          <w:rFonts w:ascii="IRNazanin" w:hAnsi="IRNazanin" w:eastAsia="IRNazanin"/>
          <w:color w:val="111111"/>
          <w:sz w:val="28"/>
          <w:sz w:val="28"/>
          <w:szCs w:val="28"/>
          <w:rtl w:val="true"/>
          <w:lang w:bidi="fa-IR"/>
        </w:rPr>
        <w:t>اگر به خدا ايمان آورده‌ايد و بدانچه ما بر بنده خود در روز فرقان</w:t>
      </w:r>
    </w:p>
    <w:p>
      <w:pPr>
        <w:pStyle w:val="BookText"/>
        <w:rPr/>
      </w:pPr>
      <w:r>
        <w:rPr>
          <w:rFonts w:ascii="IRNazanin" w:hAnsi="IRNazanin" w:eastAsia="IRNazanin"/>
          <w:color w:val="111111"/>
          <w:sz w:val="28"/>
          <w:sz w:val="28"/>
          <w:szCs w:val="28"/>
          <w:rtl w:val="true"/>
          <w:lang w:bidi="fa-IR"/>
        </w:rPr>
        <w:t>روزى كه دو گروه روى در روى هم آوردند،</w:t>
      </w:r>
    </w:p>
    <w:p>
      <w:pPr>
        <w:pStyle w:val="BookText"/>
        <w:rPr/>
      </w:pPr>
      <w:r>
        <w:rPr>
          <w:rFonts w:ascii="IRNazanin" w:hAnsi="IRNazanin" w:eastAsia="IRNazanin"/>
          <w:color w:val="111111"/>
          <w:sz w:val="28"/>
          <w:sz w:val="28"/>
          <w:szCs w:val="28"/>
          <w:rtl w:val="true"/>
          <w:lang w:bidi="fa-IR"/>
        </w:rPr>
        <w:t>نازل كرديم و خدا بر همه چيز تواناست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براى پيامبرى سزاوار نيست كه اسيرانى داشته باشد، تا در زمين قتل بسيار كنند،</w:t>
      </w:r>
    </w:p>
    <w:p>
      <w:pPr>
        <w:pStyle w:val="BookText"/>
        <w:rPr/>
      </w:pPr>
      <w:r>
        <w:rPr>
          <w:rFonts w:ascii="Amiri" w:hAnsi="Amiri" w:eastAsia="Amiri" w:cs="Amiri"/>
          <w:color w:val="111111"/>
          <w:sz w:val="28"/>
          <w:sz w:val="28"/>
          <w:szCs w:val="28"/>
          <w:rtl w:val="true"/>
          <w:lang w:bidi="ar-SA"/>
        </w:rPr>
        <w:t>شما متاع دنيا را مى‌خواهيد، و خدا آخرت را مى‌خواهد، و خدا عزيز حكيم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خدا كتابى نبود كه در پيش برفت،</w:t>
      </w:r>
    </w:p>
    <w:p>
      <w:pPr>
        <w:pStyle w:val="BookText"/>
        <w:rPr/>
      </w:pPr>
      <w:r>
        <w:rPr>
          <w:rFonts w:ascii="IRNazanin" w:hAnsi="IRNazanin" w:eastAsia="IRNazanin"/>
          <w:color w:val="111111"/>
          <w:sz w:val="28"/>
          <w:sz w:val="28"/>
          <w:szCs w:val="28"/>
          <w:rtl w:val="true"/>
          <w:lang w:bidi="fa-IR"/>
        </w:rPr>
        <w:t>البته در آن‌چه گرفتيد شما را عذاب بزرگى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چه در جنگ غنيمت گرفته‌ايد، بخوريد، حلال و پاكيزه،</w:t>
      </w:r>
    </w:p>
    <w:p>
      <w:pPr>
        <w:pStyle w:val="BookText"/>
        <w:rPr/>
      </w:pPr>
      <w:r>
        <w:rPr>
          <w:rFonts w:ascii="IRNazanin" w:hAnsi="IRNazanin" w:eastAsia="IRNazanin"/>
          <w:color w:val="111111"/>
          <w:sz w:val="28"/>
          <w:sz w:val="28"/>
          <w:szCs w:val="28"/>
          <w:rtl w:val="true"/>
          <w:lang w:bidi="fa-IR"/>
        </w:rPr>
        <w:t>و از خدا بتـرسيد، بى‌گمـان خدا آمرزگار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استفاده مى‌شود كه پرسش‌كنندگان از آن جناب درباره امر اسيران پرسش نموده‌اند، و درخواست كرده‌اند تا اجازه دهد اسيران كشته نشوند بلكه با دادن فديه آزاد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ايشـان را مورد عتاب قرار داده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اين‌كه تجويز كرد خوردن از غنيمت را،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چه در جنگ غنيمت گرفته‌ايد،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مى‌آيد كه اصحاب، به طور ابهام، چنين فهميده بودند كه مالك غنيمت و انفال مى‌شوند، جز اين كه نمى‌دانستند آيا تمامى اشخاصى كه حاضر در</w:t>
      </w:r>
    </w:p>
    <w:p>
      <w:pPr>
        <w:pStyle w:val="BookText"/>
        <w:rPr/>
      </w:pPr>
      <w:r>
        <w:rPr>
          <w:rFonts w:ascii="IRNazanin" w:hAnsi="IRNazanin" w:eastAsia="IRNazanin"/>
          <w:color w:val="111111"/>
          <w:sz w:val="28"/>
          <w:sz w:val="28"/>
          <w:szCs w:val="28"/>
          <w:rtl w:val="true"/>
          <w:lang w:bidi="fa-IR"/>
        </w:rPr>
        <w:t>ميدان جنگ بوده‌اند، مالك مى‌شوند؟ و يا تنها كسانى كه قتال كرده‌اند؟ و آن‌هايى كه تقاعد ورزيده‌اند، از آن بى‌نصيبند؟ و آيا مباشرين كه از آن سهم مى‌برند، به طور مساوى ميانشان تقسيم مى‌شود، و يا به طور متفاوت؟ مثلاً سهم سواره‌ها بيشتر از پياده‌هـا و يا امثـال آن است؟</w:t>
      </w:r>
    </w:p>
    <w:p>
      <w:pPr>
        <w:pStyle w:val="BookText"/>
        <w:rPr/>
      </w:pPr>
      <w:r>
        <w:rPr>
          <w:rFonts w:ascii="IRNazanin" w:hAnsi="IRNazanin" w:eastAsia="IRNazanin"/>
          <w:color w:val="111111"/>
          <w:sz w:val="28"/>
          <w:sz w:val="28"/>
          <w:szCs w:val="28"/>
          <w:rtl w:val="true"/>
          <w:lang w:bidi="fa-IR"/>
        </w:rPr>
        <w:t xml:space="preserve">چون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بود باعث شد كه مسلمين در ميان خود مشاجره كنند، و سرانجام به رسول خدا صلى‌الله‌عليه‌و‌آله مراجعه نموده و توضيح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آيه فوق‌الذكر نازل شد كه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انفال پرسش مى‌كنند،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مال خدا و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بترسيد، و ميان خود صلح برقرار كنيد،</w:t>
      </w:r>
    </w:p>
    <w:p>
      <w:pPr>
        <w:pStyle w:val="BookText"/>
        <w:rPr/>
      </w:pPr>
      <w:r>
        <w:rPr>
          <w:rFonts w:ascii="IRNazanin" w:hAnsi="IRNazanin" w:eastAsia="IRNazanin"/>
          <w:color w:val="111111"/>
          <w:sz w:val="28"/>
          <w:sz w:val="28"/>
          <w:szCs w:val="28"/>
          <w:rtl w:val="true"/>
          <w:lang w:bidi="fa-IR"/>
        </w:rPr>
        <w:t>و خدا و رسول او را اطاعت كنيد، اگر با ايمان هستيد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آيه كه بعد از سه آيه فوق نازل شده است، ايشان را در استفاده‌اى كه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بودند و پنداشته بودند كه مالك انفال هم هستند، تخطئه نموده، و ملك انفال را مختص به خدا و رسول كرده، و ايشان را از تخاصم و كشمكش تهى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بدين وسيله مشاجره‌شان خاتمه يافت، آن‌گاه رسول خدا صلى‌الله‌عليه‌و‌آله آن را به ايشان ارجاع داد و در ميانشان به طور مساوى تقسيم كرده، و به همان اندازه سهمى براى آن عده از اصحاب كه حاضر در ميدان جنگ نبودند، كنار گذاشت، و ميان كسانى كه قتال كرده و آن‌هايى كه قتال نكرده بودند، و هم‌چنين ميان سوارگان و پيادگان تفـاوتى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آيه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بدانيــد هر آن‌چه كه غنيمت گرفته‌ايد، بى‌گمان پنج يك آن از آن خداست و از آن رســول</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فاصلــه اندكى نازل شد، و رسول خدا صلى‌الله‌عليه‌و‌آله به خاطر امتثـال آن، از آن‌چــه كه به نفــرات داده بـود، پنــج يك را دوبــاره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بررسى آيات روشن شد كه سؤال كنندگان، اين سؤال را وقتى كردند كه پيش خود خيال كرده بودند مالك غنيمت هستند، و اختلافشان در اين بود كه مالك آن كدام طايفه است؟ و يا در اين بود كه به چه نحوى مالك مى‌شوند؟ و به چه ترتيبى در ميـانشان تقسيـم مى‌شود؟ و يا در هردو جهت اختلاف داشته‌اند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انفال از آن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پرسش ايشان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ملك كسى از ايشان نيست، بلكه ملك خدا و رسول اوست، كه به هرمصرفى بخواهند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ريشه اختلافى را كه در ميان آن‌ها رخنه كرده بود، به كلى</w:t>
      </w:r>
      <w:bookmarkStart w:id="428" w:name="pg12829_120766"/>
    </w:p>
    <w:p>
      <w:pPr>
        <w:pStyle w:val="BookText"/>
        <w:rPr/>
      </w:pPr>
      <w:bookmarkEnd w:id="428"/>
      <w:r>
        <w:rPr>
          <w:rFonts w:ascii="Amiri" w:hAnsi="Amiri" w:eastAsia="Amiri" w:cs="Amiri"/>
          <w:color w:val="111111"/>
          <w:sz w:val="28"/>
          <w:sz w:val="28"/>
          <w:szCs w:val="28"/>
          <w:rtl w:val="true"/>
          <w:lang w:bidi="ar-SA"/>
        </w:rPr>
        <w:t>برطرف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مجموع سه آيه اين معنا استفاده مى‌شود كه اصل ملك در غنيمت از آن خدا و رسول است، و خدا و رسول چهار پنجم آن را در اختيار جهادكنندگان گذاشته‌اند تا با آن ارتزاق كنند، و آن را تملك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پنجم آن را به خدا و رسول و خويشاوندان رسول و غير ايشان اختصاص داده است تا در آن تصرف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فوق نشان مى‌دهد كه خداوند تعالى حكم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فرموده، نه تنها حكم غنيمت جنگى را، بنابراين اين يك حكم عمومى است كه هم غنيمت را شامل مى‌شود، و هم ساير اموال زيادى در جامعه را،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سرزمين‌هاى تخليه شده، دهات متروك، قله كوهها، بستر رودخانه‌ها، خالصه‌جات پادشاهان، تركه اشخاص بى‌وارث، و از همه اين انواع، تنها غنيمت جنگى متعلق به جهادكنندگان به دستور پيغمبر است، و مابقى در تحت ملكيت خدا و رسول باقى است</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429" w:name="__RefHeading___Toc2032421_3224264995"/>
      <w:bookmarkStart w:id="430" w:name="_Toc158"/>
      <w:bookmarkEnd w:id="429"/>
      <w:r>
        <w:rPr>
          <w:rtl w:val="true"/>
        </w:rPr>
        <w:t>امدادهاى الهى و نقش ملائكه در جنگ‌هاى اسلام</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يُمِدَّكُمْ رَبُّكُمْ بِثَلاثَةِ الافٍ مِنَ‌الْمَلائِكَةِ مُنْزَلينَ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متعال در قرآن شريف ضمن بيان تاريخ جنگهاى صدر اسلام، امدادهاى غيبى به وسيله سپاهيان ملائكه و وزش باد و امثال آن را در قبال جهاد و جانفشانى مسلمانان اوليه و پيروزى گروه قليل و بدون تجهيزات به نيروى عظيم و تا دندان مسلح دشمنان اوليه اسلام، شرح داده است</w:t>
      </w:r>
      <w:r>
        <w:rPr>
          <w:rFonts w:eastAsia="IRNazanin" w:cs="IRNazanin"/>
          <w:color w:val="111111"/>
          <w:sz w:val="28"/>
          <w:szCs w:val="28"/>
          <w:rtl w:val="true"/>
          <w:lang w:bidi="fa-IR"/>
        </w:rPr>
        <w:t>.</w:t>
      </w:r>
    </w:p>
    <w:p>
      <w:pPr>
        <w:pStyle w:val="Heading4"/>
        <w:numPr>
          <w:ilvl w:val="3"/>
          <w:numId w:val="1"/>
        </w:numPr>
        <w:rPr/>
      </w:pPr>
      <w:bookmarkStart w:id="431" w:name="__RefHeading___Toc2032423_3224264995"/>
      <w:bookmarkStart w:id="432" w:name="_Toc159"/>
      <w:bookmarkEnd w:id="431"/>
      <w:r>
        <w:rPr>
          <w:rtl w:val="true"/>
        </w:rPr>
        <w:t>چگونگى يارى ملائكه در جنگ‌ها</w:t>
      </w:r>
      <w:bookmarkEnd w:id="432"/>
    </w:p>
    <w:p>
      <w:pPr>
        <w:pStyle w:val="BookText"/>
        <w:rPr/>
      </w:pPr>
      <w:r>
        <w:rPr>
          <w:rFonts w:ascii="Amiri" w:hAnsi="Amiri" w:eastAsia="Amiri" w:cs="Amiri"/>
          <w:color w:val="111111"/>
          <w:sz w:val="28"/>
          <w:sz w:val="28"/>
          <w:szCs w:val="28"/>
          <w:rtl w:val="true"/>
          <w:lang w:bidi="ar-SA"/>
        </w:rPr>
        <w:t xml:space="preserve">از آيه شريفه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استفاده مى‌شود كه ملائكه‌اى كه براى كمك مؤمنيــن آمدند، مستقلاً در امر يــارى اثر نداشتنــد، و صرفا اسبــاب ظاهرى بودند، كه بـاعث آرامش قـلب مؤمنين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امايارى‌واقعى صرفا از خداى‌سبحان است، زيرا او عزيزى‌است‌كه‌مغلوب نمى‌شود، و حكيمى‌است كه جهل در حريم مقدسش راه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خداونــد آن كمــك را انجــام نـداد مگر مــژده‌اى براى شمــا،</w:t>
      </w:r>
    </w:p>
    <w:p>
      <w:pPr>
        <w:pStyle w:val="BookText"/>
        <w:rPr/>
      </w:pPr>
      <w:r>
        <w:rPr>
          <w:rFonts w:ascii="IRNazanin" w:hAnsi="IRNazanin" w:eastAsia="IRNazanin"/>
          <w:color w:val="111111"/>
          <w:sz w:val="28"/>
          <w:sz w:val="28"/>
          <w:szCs w:val="28"/>
          <w:rtl w:val="true"/>
          <w:lang w:bidi="fa-IR"/>
        </w:rPr>
        <w:t>تا دلهايتــان بدان آرام گيـرد،</w:t>
      </w:r>
    </w:p>
    <w:p>
      <w:pPr>
        <w:pStyle w:val="BookText"/>
        <w:rPr/>
      </w:pPr>
      <w:r>
        <w:rPr>
          <w:rFonts w:ascii="Amiri" w:hAnsi="Amiri" w:eastAsia="Amiri" w:cs="Amiri"/>
          <w:color w:val="111111"/>
          <w:sz w:val="28"/>
          <w:sz w:val="28"/>
          <w:szCs w:val="28"/>
          <w:rtl w:val="true"/>
          <w:lang w:bidi="ar-SA"/>
        </w:rPr>
        <w:t>و يــارى جز از طـرف خداوند توانـا و حكيــم نخواهـد بــود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3" w:name="__RefHeading___Toc2032425_3224264995"/>
      <w:bookmarkStart w:id="434" w:name="_Toc160"/>
      <w:bookmarkEnd w:id="433"/>
      <w:r>
        <w:rPr>
          <w:rtl w:val="true"/>
        </w:rPr>
        <w:t>امداد ملائكه در جنگ بدر</w:t>
      </w:r>
      <w:bookmarkStart w:id="435" w:name="pg12829_120767"/>
      <w:bookmarkEnd w:id="434"/>
    </w:p>
    <w:p>
      <w:pPr>
        <w:pStyle w:val="BookText"/>
        <w:rPr/>
      </w:pPr>
      <w:bookmarkEnd w:id="435"/>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آل‌عمران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دو دسته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شده،</w:t>
      </w:r>
    </w:p>
    <w:p>
      <w:pPr>
        <w:pStyle w:val="BookText"/>
        <w:rPr/>
      </w:pPr>
      <w:r>
        <w:rPr>
          <w:rFonts w:ascii="Amiri" w:hAnsi="Amiri" w:eastAsia="Amiri" w:cs="Amiri"/>
          <w:color w:val="111111"/>
          <w:sz w:val="28"/>
          <w:sz w:val="28"/>
          <w:szCs w:val="28"/>
          <w:rtl w:val="true"/>
          <w:lang w:bidi="ar-SA"/>
        </w:rPr>
        <w:t>و به فكر سستى افتـادنـد، و حـال آن‌كه خـداونـد يار و ولـى آنان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فرمود، و حال آن‌كه خوار و زبون بوديد،</w:t>
      </w:r>
    </w:p>
    <w:p>
      <w:pPr>
        <w:pStyle w:val="BookText"/>
        <w:rPr/>
      </w:pPr>
      <w:r>
        <w:rPr>
          <w:rFonts w:ascii="IRNazanin" w:hAnsi="IRNazanin" w:eastAsia="IRNazanin"/>
          <w:color w:val="111111"/>
          <w:sz w:val="28"/>
          <w:sz w:val="28"/>
          <w:szCs w:val="28"/>
          <w:rtl w:val="true"/>
          <w:lang w:bidi="fa-IR"/>
        </w:rPr>
        <w:t>پس از خدا بتـرسيد، بـاشد كـه شكر او را بـه جـاى آورده بـاشيـد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دم كه به مؤمنين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بس نيست كه پروردگارتان شما را به سه هزار ملائكه نازل شده از آسمان،</w:t>
      </w:r>
    </w:p>
    <w:p>
      <w:pPr>
        <w:pStyle w:val="BookText"/>
        <w:rPr/>
      </w:pPr>
      <w:r>
        <w:rPr>
          <w:rFonts w:ascii="IRNazanin" w:hAnsi="IRNazanin" w:eastAsia="IRNazanin"/>
          <w:color w:val="111111"/>
          <w:sz w:val="28"/>
          <w:sz w:val="28"/>
          <w:szCs w:val="28"/>
          <w:rtl w:val="true"/>
          <w:lang w:bidi="fa-IR"/>
        </w:rPr>
        <w:t>يارى مى‌كند؟ آرى، اگر صبر كرده و تقوى كنيد،</w:t>
      </w:r>
    </w:p>
    <w:p>
      <w:pPr>
        <w:pStyle w:val="BookText"/>
        <w:rPr/>
      </w:pPr>
      <w:r>
        <w:rPr>
          <w:rFonts w:ascii="IRNazanin" w:hAnsi="IRNazanin" w:eastAsia="IRNazanin"/>
          <w:color w:val="111111"/>
          <w:sz w:val="28"/>
          <w:sz w:val="28"/>
          <w:szCs w:val="28"/>
          <w:rtl w:val="true"/>
          <w:lang w:bidi="fa-IR"/>
        </w:rPr>
        <w:t>همين لحظه، خداوند شما را به پنج هزار ملائكه نشـانـدار يـارى مـى‌كنـد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آيات استفاده مى‌شود كه خداوند متعال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ملائكه براى يارى مؤمنين فروفرستاده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صحبت از هزار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رديف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آمده است، ولى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اين فرشتگان هزار هزار در پى هم رديف بوده‌اند، و تعداد اصلى آنـان سه هـزار بـوده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در همان جنگ بدر، خداوند متعال وعده مشروطى هم به مسلمين داده بود، كه اگر صبر كنند و تقوى پيشه نمايند، خداوند پنج هزار ملائكه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آنــان نازل خـواهـد كــرد</w:t>
      </w:r>
      <w:r>
        <w:rPr>
          <w:rFonts w:eastAsia="IRNazanin" w:cs="IRNazanin"/>
          <w:color w:val="111111"/>
          <w:sz w:val="28"/>
          <w:szCs w:val="28"/>
          <w:rtl w:val="true"/>
          <w:lang w:bidi="fa-IR"/>
        </w:rPr>
        <w:t>.</w:t>
      </w:r>
    </w:p>
    <w:p>
      <w:pPr>
        <w:pStyle w:val="Heading4"/>
        <w:numPr>
          <w:ilvl w:val="3"/>
          <w:numId w:val="1"/>
        </w:numPr>
        <w:rPr/>
      </w:pPr>
      <w:bookmarkStart w:id="436" w:name="__RefHeading___Toc2032427_3224264995"/>
      <w:bookmarkStart w:id="437" w:name="_Toc161"/>
      <w:bookmarkEnd w:id="436"/>
      <w:r>
        <w:rPr>
          <w:rtl w:val="true"/>
        </w:rPr>
        <w:t>امداد ملائكه در جنگ احزاب و حُنين و اُحد</w:t>
      </w:r>
      <w:bookmarkEnd w:id="437"/>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نشان مى‌دهد كه خداوند متعال در اين جنگ با نيروهاى غيبى مسلمين را مدد فرمــوده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سپاهيان فراوانى از دشمن به سوى شما آمد،</w:t>
      </w:r>
    </w:p>
    <w:p>
      <w:pPr>
        <w:pStyle w:val="BookText"/>
        <w:rPr/>
      </w:pPr>
      <w:r>
        <w:rPr>
          <w:rFonts w:ascii="IRNazanin" w:hAnsi="IRNazanin" w:eastAsia="IRNazanin"/>
          <w:color w:val="111111"/>
          <w:sz w:val="28"/>
          <w:sz w:val="28"/>
          <w:szCs w:val="28"/>
          <w:rtl w:val="true"/>
          <w:lang w:bidi="fa-IR"/>
        </w:rPr>
        <w:t>ما باد تند و سپاهيانى كه آن را نديدند، به كمك شما 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هم‌چنيـن 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سـوره توبه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فروفرستاد سپاهيانى كه آنان را نديديد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ايــن آيه درباره جنــگ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نشــان مى‌دهد كه ملائكــه الهــى براى امـداد مسلميـن در ايـن جنگ نيز نازل شـده‌اند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جنگ اُحد آيات قرآن نشان نمى‌دهدكه فرشته‌اى براى منظور امداد نازل شده باشد</w:t>
      </w:r>
      <w:r>
        <w:rPr>
          <w:rFonts w:eastAsia="IRNazanin" w:cs="IRNazanin"/>
          <w:color w:val="111111"/>
          <w:sz w:val="28"/>
          <w:szCs w:val="28"/>
          <w:rtl w:val="true"/>
          <w:lang w:bidi="fa-IR"/>
        </w:rPr>
        <w:t>.</w:t>
      </w:r>
      <w:r>
        <w:rPr>
          <w:rStyle w:val="FootnoteAnchor"/>
          <w:rtl w:val="true"/>
        </w:rPr>
        <w:footnoteReference w:id="87"/>
      </w:r>
    </w:p>
    <w:p>
      <w:pPr>
        <w:pStyle w:val="Heading2"/>
        <w:numPr>
          <w:ilvl w:val="1"/>
          <w:numId w:val="1"/>
        </w:numPr>
        <w:rPr/>
      </w:pPr>
      <w:bookmarkStart w:id="438" w:name="__RefHeading___Toc2032429_3224264995"/>
      <w:bookmarkStart w:id="439" w:name="_Toc162"/>
      <w:bookmarkEnd w:id="438"/>
      <w:r>
        <w:rPr>
          <w:rtl w:val="true"/>
        </w:rPr>
        <w:t>از بدر تا مكه جنگ هاي اسلام با مشركين قريش</w:t>
      </w:r>
      <w:bookmarkEnd w:id="439"/>
    </w:p>
    <w:p>
      <w:pPr>
        <w:pStyle w:val="Heading3"/>
        <w:numPr>
          <w:ilvl w:val="2"/>
          <w:numId w:val="1"/>
        </w:numPr>
        <w:rPr/>
      </w:pPr>
      <w:bookmarkStart w:id="440" w:name="__RefHeading___Toc2032431_3224264995"/>
      <w:bookmarkStart w:id="441" w:name="_Toc163"/>
      <w:bookmarkEnd w:id="440"/>
      <w:r>
        <w:rPr>
          <w:rtl w:val="true"/>
        </w:rPr>
        <w:t>جنگ بدر</w:t>
      </w:r>
      <w:bookmarkEnd w:id="44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2" w:name="__RefHeading___Toc2032433_3224264995"/>
      <w:bookmarkStart w:id="443" w:name="_Toc164"/>
      <w:bookmarkEnd w:id="442"/>
      <w:r>
        <w:rPr>
          <w:rtl w:val="true"/>
        </w:rPr>
        <w:t>اولين جهاد و دفاع مسلمين</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يَعِدُكُــمُ اللّــهُ اِحْــدَى الطّآئِفَتَيْــنِ اَنَّهــا لَكُــمْ وَ</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ايـن آيات قسمتــى از تاريخ جنــگ بدر، اوليــن جنگ در تاريخ اسلام، را شامل اســت، و سيـاق آيات نشـان مى‌دهد كه بعـد از پايان يافتــن جنگ مزبور نازل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ياد آوريد، آن روزى را،</w:t>
      </w:r>
    </w:p>
    <w:p>
      <w:pPr>
        <w:pStyle w:val="BookText"/>
        <w:rPr/>
      </w:pPr>
      <w:r>
        <w:rPr>
          <w:rFonts w:ascii="Amiri" w:hAnsi="Amiri" w:eastAsia="Amiri" w:cs="Amiri"/>
          <w:color w:val="111111"/>
          <w:sz w:val="28"/>
          <w:sz w:val="28"/>
          <w:szCs w:val="28"/>
          <w:rtl w:val="true"/>
          <w:lang w:bidi="ar-SA"/>
        </w:rPr>
        <w:t xml:space="preserve">كه خداوند به شما وعده داد كه با يارى او بر يكى از دو طايفه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 يا 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شويد،</w:t>
      </w:r>
    </w:p>
    <w:p>
      <w:pPr>
        <w:pStyle w:val="BookText"/>
        <w:rPr/>
      </w:pPr>
      <w:r>
        <w:rPr>
          <w:rFonts w:ascii="Amiri" w:hAnsi="Amiri" w:eastAsia="Amiri" w:cs="Amiri"/>
          <w:color w:val="111111"/>
          <w:sz w:val="28"/>
          <w:sz w:val="28"/>
          <w:szCs w:val="28"/>
          <w:rtl w:val="true"/>
          <w:lang w:bidi="ar-SA"/>
        </w:rPr>
        <w:t>و شما ميل داشتيد كه آن طائفه، طائفه عير، يعنى قافله تجارتى قريش باشد،</w:t>
      </w:r>
    </w:p>
    <w:p>
      <w:pPr>
        <w:pStyle w:val="BookText"/>
        <w:rPr/>
      </w:pPr>
      <w:r>
        <w:rPr>
          <w:rFonts w:ascii="IRNazanin" w:hAnsi="IRNazanin" w:eastAsia="IRNazanin"/>
          <w:color w:val="111111"/>
          <w:sz w:val="28"/>
          <w:sz w:val="28"/>
          <w:szCs w:val="28"/>
          <w:rtl w:val="true"/>
          <w:lang w:bidi="fa-IR"/>
        </w:rPr>
        <w:t>چون نفير يعنى لشكريان قريش، عده‌شان زياد بود،</w:t>
      </w:r>
    </w:p>
    <w:p>
      <w:pPr>
        <w:pStyle w:val="BookText"/>
        <w:rPr/>
      </w:pPr>
      <w:r>
        <w:rPr>
          <w:rFonts w:ascii="Amiri" w:hAnsi="Amiri" w:eastAsia="Amiri" w:cs="Amiri"/>
          <w:color w:val="111111"/>
          <w:sz w:val="28"/>
          <w:sz w:val="28"/>
          <w:szCs w:val="28"/>
          <w:rtl w:val="true"/>
          <w:lang w:bidi="ar-SA"/>
        </w:rPr>
        <w:t>و شما ضعف و ناتوانى خود را با شوكــت و نيــروى آنـان مقايســه مى‌كرديد،</w:t>
      </w:r>
    </w:p>
    <w:p>
      <w:pPr>
        <w:pStyle w:val="BookText"/>
        <w:rPr/>
      </w:pPr>
      <w:r>
        <w:rPr>
          <w:rFonts w:ascii="Amiri" w:hAnsi="Amiri" w:eastAsia="Amiri" w:cs="Amiri"/>
          <w:color w:val="111111"/>
          <w:sz w:val="28"/>
          <w:sz w:val="28"/>
          <w:szCs w:val="28"/>
          <w:rtl w:val="true"/>
          <w:lang w:bidi="ar-SA"/>
        </w:rPr>
        <w:t>و لكن خداونــد خلاف ايــن را مى‌خواست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مى‌خواست تا با لشكريان ايشان روبه‌رو شويد،</w:t>
      </w:r>
    </w:p>
    <w:p>
      <w:pPr>
        <w:pStyle w:val="BookText"/>
        <w:rPr/>
      </w:pPr>
      <w:r>
        <w:rPr>
          <w:rFonts w:ascii="Amiri" w:hAnsi="Amiri" w:eastAsia="Amiri" w:cs="Amiri"/>
          <w:color w:val="111111"/>
          <w:sz w:val="28"/>
          <w:sz w:val="28"/>
          <w:szCs w:val="28"/>
          <w:rtl w:val="true"/>
          <w:lang w:bidi="ar-SA"/>
        </w:rPr>
        <w:t>و او شما را با كمى عددتان بر ايشان غلبه بخشد،</w:t>
      </w:r>
    </w:p>
    <w:p>
      <w:pPr>
        <w:pStyle w:val="BookText"/>
        <w:rPr/>
      </w:pPr>
      <w:r>
        <w:rPr>
          <w:rFonts w:ascii="Amiri" w:hAnsi="Amiri" w:eastAsia="Amiri" w:cs="Amiri"/>
          <w:color w:val="111111"/>
          <w:sz w:val="28"/>
          <w:sz w:val="28"/>
          <w:szCs w:val="28"/>
          <w:rtl w:val="true"/>
          <w:lang w:bidi="ar-SA"/>
        </w:rPr>
        <w:t>و بدين وسيله قضاى او مبنى بر ظهور حق و استيصال كفر،</w:t>
      </w:r>
    </w:p>
    <w:p>
      <w:pPr>
        <w:pStyle w:val="BookText"/>
        <w:rPr/>
      </w:pPr>
      <w:r>
        <w:rPr>
          <w:rFonts w:ascii="Amiri" w:hAnsi="Amiri" w:eastAsia="Amiri" w:cs="Amiri"/>
          <w:color w:val="111111"/>
          <w:sz w:val="28"/>
          <w:sz w:val="28"/>
          <w:szCs w:val="28"/>
          <w:rtl w:val="true"/>
          <w:lang w:bidi="ar-SA"/>
        </w:rPr>
        <w:t>و ريشه‌كن شدن ايشان، به كرسى بنشيند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اين آيه نعمت‌ها و سنت‌هاى خود را براى ايشان بر مى‌شمارد، تا چنين بصيرتى به هم برسانند كه بدانند خداى سبحان امرى به ايشان نمى‌كند، و حكمى بر ايشان نمى‌آورد، مگر به حق، و در آن مصالح و سعادت ايشان، و به نتيجه رسيدن</w:t>
      </w:r>
      <w:bookmarkStart w:id="444" w:name="pg12829_120770"/>
    </w:p>
    <w:p>
      <w:pPr>
        <w:pStyle w:val="BookText"/>
        <w:rPr/>
      </w:pPr>
      <w:bookmarkEnd w:id="444"/>
      <w:r>
        <w:rPr>
          <w:rFonts w:ascii="IRNazanin" w:hAnsi="IRNazanin" w:eastAsia="IRNazanin"/>
          <w:color w:val="111111"/>
          <w:sz w:val="28"/>
          <w:sz w:val="28"/>
          <w:szCs w:val="28"/>
          <w:rtl w:val="true"/>
          <w:lang w:bidi="fa-IR"/>
        </w:rPr>
        <w:t>مساعى ايشان را در نظر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داراى چنين بصيرتى شدند، ديگر در ميان خود اختلاف نمى‌كنند، و نسبت به آن‌چه خداوند تعالى براى آنان مقرر داشته و پسنديده، اظهار كراهت نمى‌نمايند، بلكه امر خود را به او محول مى‌سازند و او و رسول او را اطـاعـت مى‌كـننـد</w:t>
      </w:r>
      <w:r>
        <w:rPr>
          <w:rFonts w:eastAsia="IRNazanin" w:cs="IRNazanin"/>
          <w:color w:val="111111"/>
          <w:sz w:val="28"/>
          <w:szCs w:val="28"/>
          <w:rtl w:val="true"/>
          <w:lang w:bidi="fa-IR"/>
        </w:rPr>
        <w:t>!</w:t>
      </w:r>
    </w:p>
    <w:p>
      <w:pPr>
        <w:pStyle w:val="Heading4"/>
        <w:numPr>
          <w:ilvl w:val="3"/>
          <w:numId w:val="1"/>
        </w:numPr>
        <w:rPr/>
      </w:pPr>
      <w:bookmarkStart w:id="445" w:name="__RefHeading___Toc2032435_3224264995"/>
      <w:bookmarkStart w:id="446" w:name="_Toc165"/>
      <w:bookmarkEnd w:id="445"/>
      <w:r>
        <w:rPr>
          <w:rtl w:val="true"/>
        </w:rPr>
        <w:t>قافله عير و لشكر نفير</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چهل نفرى قريش بود كه با مال‌التجاره و اموال خود از مكه به شام مى‌رفت، و هم‌چنين از شام به مكه باز مى‌گشت، و ابوسفيان هم در ميان ايشان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هزار نفرى قريش بود كه لشكر اسلام پس از دست نيافتن به مال‌التجاره آنان، در بدر با خود آنان روبه‌رو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روايـات اسلامى آغــاز مقابله مسلميــن با قافلـه قريــش را چنيــن شـرح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ابوسفيــان با قافله قريش از شام مى‌آمد، با اموالى كه در آن‌ها عطريات بود، و در آن قافله چهل سوار از قريش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صلى‌الله‌عليه‌و‌آله چنين رأى داد كه اصحابش بيرون شده، و راه را بر ايشان گرفته و اموالشان را بگيرند،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خـداوند اين امـوال را عـايد شما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اصحـاب نيز پسنـديدند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عجله حركت كردند، و برخى ديگر به كندى، چــون باور نمى‌كردنــد كه رســول اللّه صلى‌الله‌عليه‌و‌آله از رمــوز جنگى آگاهــى داشته باشــد، لـذا فقــط قافلـه ابــوسفيــان و گــرفتـن غنيمــت را هــدف همــت خــود قــرار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ابوسفيان شنيد كه رسول خدا صلى‌الله‌عليه‌و‌آله حركت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ضمضم بن عمر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خبــر داد تا خــود را به مكــه رسانيــده، و به قريش بگويــد كه محمد صلى‌الله‌عليه‌و‌آله با اصحابـش متعرض قافلــه ايشان شـده، و به هر نحــو شده، قريــش را حركــت دهد</w:t>
      </w:r>
      <w:r>
        <w:rPr>
          <w:rFonts w:eastAsia="IRNazanin" w:cs="IRNazanin"/>
          <w:color w:val="111111"/>
          <w:sz w:val="28"/>
          <w:szCs w:val="28"/>
          <w:rtl w:val="true"/>
          <w:lang w:bidi="fa-IR"/>
        </w:rPr>
        <w:t>.</w:t>
      </w:r>
    </w:p>
    <w:p>
      <w:pPr>
        <w:pStyle w:val="Heading4"/>
        <w:numPr>
          <w:ilvl w:val="3"/>
          <w:numId w:val="1"/>
        </w:numPr>
        <w:rPr/>
      </w:pPr>
      <w:bookmarkStart w:id="447" w:name="__RefHeading___Toc2032437_3224264995"/>
      <w:bookmarkStart w:id="448" w:name="_Toc166"/>
      <w:bookmarkEnd w:id="447"/>
      <w:r>
        <w:rPr>
          <w:rtl w:val="true"/>
        </w:rPr>
        <w:t>چگونگى تجهيز لشكر قريش در مكه</w:t>
      </w:r>
      <w:bookmarkEnd w:id="448"/>
    </w:p>
    <w:p>
      <w:pPr>
        <w:pStyle w:val="BookText"/>
        <w:rPr/>
      </w:pPr>
      <w:r>
        <w:rPr>
          <w:rFonts w:ascii="IRNazanin" w:hAnsi="IRNazanin" w:eastAsia="IRNazanin"/>
          <w:color w:val="111111"/>
          <w:sz w:val="28"/>
          <w:sz w:val="28"/>
          <w:szCs w:val="28"/>
          <w:rtl w:val="true"/>
          <w:lang w:bidi="fa-IR"/>
        </w:rPr>
        <w:t>آن چه در مكه اتفاق افتاد، و چگونگى جمع‌آورى نيرو براى مقابله با پيامبر اسلام را روايات اسلامى چنين شرح مى‌دهند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وقتــى روز ســوم رسيــد،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شــد، در حالــى كــه به صــداى هــر چـــه بلندتــر فريــاد مـــى‌زد</w:t>
      </w:r>
      <w:r>
        <w:rPr>
          <w:rFonts w:eastAsia="IRNazanin" w:cs="IRNazanin"/>
          <w:color w:val="111111"/>
          <w:sz w:val="28"/>
          <w:szCs w:val="28"/>
          <w:rtl w:val="true"/>
          <w:lang w:bidi="fa-IR"/>
        </w:rPr>
        <w:t>:</w:t>
      </w:r>
      <w:bookmarkStart w:id="449" w:name="pg12829_120771"/>
    </w:p>
    <w:p>
      <w:pPr>
        <w:pStyle w:val="BookText"/>
        <w:rPr/>
      </w:pPr>
      <w:bookmarkEnd w:id="449"/>
      <w:r>
        <w:rPr>
          <w:rFonts w:ascii="IRNazanin" w:hAnsi="IRNazanin" w:eastAsia="IRNazanin"/>
          <w:color w:val="111111"/>
          <w:sz w:val="28"/>
          <w:sz w:val="28"/>
          <w:szCs w:val="28"/>
          <w:rtl w:val="true"/>
          <w:lang w:bidi="fa-IR"/>
        </w:rPr>
        <w:t>ـ اى آل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مال‌التجاره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نمى‌كنم كه بتوانيد دريابيد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محمــد و مشتى بى‌دينــان از اهل يثــرب حركت كردنــد، و متعرض قافلــه شما شدنــد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آمـاده حركـت شـويـد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وقتى اين را شنيدند، احدى از ايشان نماند مگر اين كه دست به جيب بردند و پولى جهت تجهيز قشون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كس حركت نكند خانه‌اش را ويران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عباس‌بن عبدالمطلب، نوفل‌بن حارث بن عبدالمطلب، و عقيل بن ابيطالب نيز حركت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كنيزان خود را نيز در حالى كه دف مى‌زدند، حركت دادند</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2032439_3224264995"/>
      <w:bookmarkStart w:id="451" w:name="_Toc167"/>
      <w:bookmarkEnd w:id="450"/>
      <w:r>
        <w:rPr>
          <w:rtl w:val="true"/>
        </w:rPr>
        <w:t>تعداد لشكر مسلمانان</w:t>
      </w:r>
      <w:bookmarkEnd w:id="451"/>
    </w:p>
    <w:p>
      <w:pPr>
        <w:pStyle w:val="BookText"/>
        <w:rPr/>
      </w:pPr>
      <w:r>
        <w:rPr>
          <w:rFonts w:ascii="Amiri" w:hAnsi="Amiri" w:eastAsia="Amiri" w:cs="Amiri"/>
          <w:color w:val="111111"/>
          <w:sz w:val="28"/>
          <w:sz w:val="28"/>
          <w:szCs w:val="28"/>
          <w:rtl w:val="true"/>
          <w:lang w:bidi="ar-SA"/>
        </w:rPr>
        <w:t>از آن سو، رسول خدا صلى‌الله‌عليه‌و‌آله با سيصد و سيزده نفر بيرون شد، و در نزديكى‌هاى بـدر يـك نفـر را مـأمــور ديده‌بانــى كـرد، تـا وى را از قـريــش خبـر دهـد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رســول خدا صلى‌الله‌عليه‌و‌آله مردى را به نــام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برود و از قافله قريش خبرى به دســت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برگشــت و به عــرض رسانيد كه در فــلان موضع قافلــه را 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جبرئيل در اين موقع نازل شد و رسول خدا صلى‌الله‌عليه‌و‌آله را خبر داد كه مشركين قريـش تجهيـــز لشـكـر كـــرده و از مكـه حـركــت كـرده‌انـــد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صلى‌الله‌عليه‌و‌آله قضيه را با اصحاب خود در ميان نهاد و در اين كه به دنبال قافله عيـر و اموال آن راه بيفتند و يا با لشكر قريش مصاف دهند، مشورت كرد</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2032441_3224264995"/>
      <w:bookmarkStart w:id="453" w:name="_Toc168"/>
      <w:bookmarkEnd w:id="452"/>
      <w:r>
        <w:rPr>
          <w:rtl w:val="true"/>
        </w:rPr>
        <w:t>جلسه مشورتى پيامبر</w:t>
      </w:r>
      <w:bookmarkEnd w:id="453"/>
    </w:p>
    <w:p>
      <w:pPr>
        <w:pStyle w:val="BookText"/>
        <w:rPr/>
      </w:pPr>
      <w:r>
        <w:rPr>
          <w:rFonts w:ascii="Amiri" w:hAnsi="Amiri" w:eastAsia="Amiri" w:cs="Amiri"/>
          <w:color w:val="111111"/>
          <w:sz w:val="28"/>
          <w:sz w:val="28"/>
          <w:szCs w:val="28"/>
          <w:rtl w:val="true"/>
          <w:lang w:bidi="ar-SA"/>
        </w:rPr>
        <w:t>در جلسه مشورتى اول ابوبكر برخاست و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لشكر، لشكر قريش است، همان قريش متكبر كه تا بوده كافر بوده‌اند، و تا بوده با عزت و قدرت زندگى كرده‌اند، به علاوه، ما از مدينه كه بيرون شديم براى جنگ بيرون نشديم، لذا از نظر قوا و اسلحه آمادگى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من اين راه را بلـدم،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جا قافله قريش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قافله راه خود را پيش بگيرد ما نيز راه خود را پيش بگيريم، درست در سر چاه بـدر بـه يكـديگـر مى‌رسيـم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برخاست و او نيز كلام ابوبكر را تكرار كرد، و همان نظر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به‌دنبال او مقداد برخاست و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يا رسول اللّه، اين لشكر، لشكر قريش متكبر است، و لكن ما به تو ايمان آورده و تو را تصديق كرده‌ايم، و شهادت داده‌ايم بر اين كه آن‌چه كه تو آورده‌اى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بفرمائى تا در زبانه‌هاى آتش پر دوام چوب غضا فرو رويم، و يا در انبوه تيغ هراس در آئيم، در مى‌آئيم، و تو را تنها نمى‌گذاريم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كه بنى اسرائيل در جواب موسى گفتند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پروردگارت برو و ما اين‌جا نشسته‌ايم،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جـوابت بر زبــان نمـى‌آوريـم، بلكـه مـى‌گوئيـــم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آن‌جا كه پروردگارت امر فرمــوده برو، ما نيز همــراه توئيــم، و در ركابت مى‌جنگيــم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خــدا صلى‌الله‌عليه‌و‌آله در مقابــل اين گفتـارش جزاى خيرش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رأى خود را بگوئيد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منظورش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اهل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چون عده انصار بيشتر بود و به علاوه انصار در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ـ محلى ميان مكه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تو هيچ تعهدى نداريم تا به شهر ما مدينه در آئى، ولى وقتى بر ما وارد شدى، البته در ذمه ما خواهى بود، و از تو دفاع خواهيم كرد، هم‌چنان‌كه از زنان و فرزندان خود دفاع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رســول خدا صلى‌الله‌عليه‌و‌آله مى‌ترسيــد منظور ايشــان در آن بيعت اين بــوده باشــد كه ما تنها در شهرمــان از تو دفاع مى‌كنيــم، و اما اگر در خارج مدينــه دشمنى بر تو حملــه كرد ما در مـورد آن تعهـدى نـداريم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چــون چنين احتمالــى را مى‌داد خواست تا ببيند آيـا در مثــل چنيـن روزى هـم او را يـــارى مـى‌كننـد يـا نـه؟</w:t>
      </w:r>
    </w:p>
    <w:p>
      <w:pPr>
        <w:pStyle w:val="BookText"/>
        <w:rPr/>
      </w:pPr>
      <w:r>
        <w:rPr>
          <w:rFonts w:ascii="Amiri" w:hAnsi="Amiri" w:eastAsia="Amiri" w:cs="Amiri"/>
          <w:color w:val="111111"/>
          <w:sz w:val="28"/>
          <w:sz w:val="28"/>
          <w:szCs w:val="28"/>
          <w:rtl w:val="true"/>
          <w:lang w:bidi="ar-SA"/>
        </w:rPr>
        <w:t xml:space="preserve">از ميان انصار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برخاست و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پدر و مادرم فدايت باد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ايمان آورديم، و تو را تصديق كرديم، و شهادت داديم بر اين كه آن‌چه بياورى حق و از ناحيه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آن‌چه كه مى‌خواهى امر كن تا با دل و جان امتثال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مى‌خواهى از اموال ما بگير، و هر قدر مى‌خواهى براى ما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دهى تا در اين دريا فرو شويم امتثال نموده و تنهايت نمى‌گذاريم، و از خدا اميدواريم كه از ما به تو رفتارى نشان دهد كه مايه روشنى ديدگانت‌باشد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بى‌درنگ ما را حركت‌بده‌كه بركت‌خدا همراه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از گفتـار او خوشحـال گشــت و فرمـــود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حركت كنيــد به بركت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خداى‌تعالــى مرا وعــده داده بر يكى از دو طائفه غلبــه يابيم، و خداونــد وعده خود را خلاف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w:t>
      </w:r>
      <w:bookmarkStart w:id="454" w:name="pg12829_120773"/>
    </w:p>
    <w:p>
      <w:pPr>
        <w:pStyle w:val="BookText"/>
        <w:rPr/>
      </w:pPr>
      <w:bookmarkEnd w:id="454"/>
      <w:r>
        <w:rPr>
          <w:rFonts w:ascii="IRNazanin" w:hAnsi="IRNazanin" w:eastAsia="IRNazanin"/>
          <w:color w:val="111111"/>
          <w:sz w:val="28"/>
          <w:sz w:val="28"/>
          <w:szCs w:val="28"/>
          <w:rtl w:val="true"/>
          <w:lang w:bidi="fa-IR"/>
        </w:rPr>
        <w:t>هميـن الساعــه قتلگاه ابى جهــل بن هشــام، عتبه بن ربيعــه، شيبه بن ربيعــه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مى‌بينم</w:t>
      </w:r>
      <w:r>
        <w:rPr>
          <w:rFonts w:eastAsia="IRNazanin" w:cs="IRNazanin"/>
          <w:color w:val="111111"/>
          <w:sz w:val="28"/>
          <w:szCs w:val="28"/>
          <w:rtl w:val="true"/>
          <w:lang w:bidi="fa-IR"/>
        </w:rPr>
        <w:t>!</w:t>
      </w:r>
    </w:p>
    <w:p>
      <w:pPr>
        <w:pStyle w:val="Heading4"/>
        <w:numPr>
          <w:ilvl w:val="3"/>
          <w:numId w:val="1"/>
        </w:numPr>
        <w:rPr/>
      </w:pPr>
      <w:bookmarkStart w:id="455" w:name="__RefHeading___Toc2032443_3224264995"/>
      <w:bookmarkStart w:id="456" w:name="_Toc169"/>
      <w:bookmarkEnd w:id="455"/>
      <w:r>
        <w:rPr>
          <w:rtl w:val="true"/>
        </w:rPr>
        <w:t>استفاده از اطلاعات جاسوسى در جبهه</w:t>
      </w:r>
      <w:bookmarkEnd w:id="456"/>
    </w:p>
    <w:p>
      <w:pPr>
        <w:pStyle w:val="BookText"/>
        <w:rPr/>
      </w:pPr>
      <w:r>
        <w:rPr>
          <w:rFonts w:ascii="IRNazanin" w:hAnsi="IRNazanin" w:eastAsia="IRNazanin"/>
          <w:color w:val="111111"/>
          <w:sz w:val="28"/>
          <w:sz w:val="28"/>
          <w:szCs w:val="28"/>
          <w:rtl w:val="true"/>
          <w:lang w:bidi="fa-IR"/>
        </w:rPr>
        <w:t xml:space="preserve">رسول خدا صلى‌الله‌عليه‌و‌آله دستور حركت داد، 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چاهى بود،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نيز از آن سو به حركت درآمدند و غلامان خويش را پيشاپيش فرستادند تا به چاه برسند و آب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صلى‌الله‌عليه‌و‌آله آن‌ها را گرفته و دستگير نمودند و پرسيدند شما چه‌كسانى هستيد؟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 غلامان و بردگان قريشيم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عير را كجا ديديد؟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مـا از قـافــلـه اطـلاعـى نــداريـم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ايشان را شكنجه دادند تا بلكه بدين وسيله اطلاعاتى كسب نمايند، در اين موقـع رسول خدا صلى‌الله‌عليه‌و‌آله مشغول نمـاز بود، و از نمـاز خود منصــرف گشتــه و فرمــود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اين بيچاره‌ها واقعا به شما راست بگويند شما هم‌چنان ايشان را خواهيد زد، و اگر يك دروغ بگويند دست از آنـان بر مى‌داريد؟ پس كتك زدن فايده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اصحاب غلامان را نزد رسول‌اللّه صلى‌الله‌عليه‌و‌آله بردند، حضرت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شمــا كيانيــد؟ عــرض كردنــد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مــا بردگــان قــريشيــم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قريــش چند نفرنــد؟ عرض كردنـــد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عدد ايشان اطلاعى نداريــم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شبانه‌روز چند شتر مى‌كشند؟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الى ده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عدد ايشان نهصـد تا هزار نفر اسـت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گـاه دستـور داد غـلامان را بازداشت كنند</w:t>
      </w:r>
      <w:r>
        <w:rPr>
          <w:rFonts w:eastAsia="IRNazanin" w:cs="IRNazanin"/>
          <w:color w:val="111111"/>
          <w:sz w:val="28"/>
          <w:szCs w:val="28"/>
          <w:rtl w:val="true"/>
          <w:lang w:bidi="fa-IR"/>
        </w:rPr>
        <w:t>.</w:t>
      </w:r>
    </w:p>
    <w:p>
      <w:pPr>
        <w:pStyle w:val="Heading4"/>
        <w:numPr>
          <w:ilvl w:val="3"/>
          <w:numId w:val="1"/>
        </w:numPr>
        <w:rPr/>
      </w:pPr>
      <w:bookmarkStart w:id="457" w:name="__RefHeading___Toc2032445_3224264995"/>
      <w:bookmarkStart w:id="458" w:name="_Toc170"/>
      <w:bookmarkEnd w:id="457"/>
      <w:r>
        <w:rPr>
          <w:rtl w:val="true"/>
        </w:rPr>
        <w:t>وحشت و اختلاف در لشكر قريش</w:t>
      </w:r>
      <w:bookmarkEnd w:id="458"/>
    </w:p>
    <w:p>
      <w:pPr>
        <w:pStyle w:val="BookText"/>
        <w:rPr/>
      </w:pPr>
      <w:r>
        <w:rPr>
          <w:rFonts w:ascii="IRNazanin" w:hAnsi="IRNazanin" w:eastAsia="IRNazanin"/>
          <w:color w:val="111111"/>
          <w:sz w:val="28"/>
          <w:sz w:val="28"/>
          <w:szCs w:val="28"/>
          <w:rtl w:val="true"/>
          <w:lang w:bidi="fa-IR"/>
        </w:rPr>
        <w:t>گرفتارى غلامان به گوش قريش رسيد، بسيار وحشت كردند، و از حركت كردن خود پشيمان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عتبه‌بن ربيعه، ابوالبخترى پسر هشام را ديد و گفت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اين ظلم را مى‌بينى؟به خدا سوگند من جاى پاى خود را نمى‌بينيم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نمى‌فهمم كجا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شهر بيرون شديم تا از اموال خود دفاع كنيم، و اينك مال‌التجاره ما از خطر جسته، و حالا مى‌بينم راه ظلم و تعدى را پيش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به خدا سوگند، هيچ مردم متجاوزى رستگار نشدند، و من دوست مى‌داشتم اموالى كه در قافله از بنى عبد مناف بود، همه از بين مى‌رفت، و ما اين راه را نمى‌آمديـم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ابوالبخترى گفت</w:t>
      </w:r>
      <w:r>
        <w:rPr>
          <w:rFonts w:eastAsia="IRNazanin" w:cs="IRNazanin"/>
          <w:color w:val="111111"/>
          <w:sz w:val="28"/>
          <w:szCs w:val="28"/>
          <w:rtl w:val="true"/>
          <w:lang w:bidi="fa-IR"/>
        </w:rPr>
        <w:t>:</w:t>
      </w:r>
      <w:bookmarkStart w:id="459" w:name="pg12829_120774"/>
    </w:p>
    <w:p>
      <w:pPr>
        <w:pStyle w:val="BookText"/>
        <w:rPr/>
      </w:pPr>
      <w:bookmarkEnd w:id="459"/>
      <w:r>
        <w:rPr>
          <w:rFonts w:ascii="IRNazanin" w:hAnsi="IRNazanin" w:eastAsia="IRNazanin"/>
          <w:color w:val="111111"/>
          <w:sz w:val="28"/>
          <w:sz w:val="28"/>
          <w:szCs w:val="28"/>
          <w:rtl w:val="true"/>
          <w:lang w:bidi="fa-IR"/>
        </w:rPr>
        <w:t xml:space="preserve">ـ تو براى خودت يكى از بزرگان قريشى،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مردم بهانه‌اى ندارند مگر آن اموالى كه در واقعه نخله از دست دادند، و آن خونى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واقعه به دست اصحاب محمد 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اموال و هم‌چنين خونبهاى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هم سـوگند توست بـه گـردن بگيـر، و مـردم را از ايـن راه بـرگـردان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عتبـه گفـت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گردن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يك از ما مخالفت نداريم،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الحنظليله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مى‌ترسم او زير بار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او شو، و به او بگو كه من اموال و خون ابن الحضرمى را به گردن گرفتم و چون هم سوگند من بوده، ديه‌اش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خيمه ابوجهل رفتم و مطلب رابه وى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عتبه نسبت به محمد تعصب مى‌ورزد، چون او خودش از عبد مناف، و به علاوه پســرش ابوحذيفه در لشكر محمد است، و مى‌خواهد از اين كار شانه خالى كند، از مردم رو در بايستى دارد، و حاشا كه من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دست بر نمى‌دارم تا آنكه ايشــان را تا مدينــه فرارى ندهم و سر جايشان ننشانم، و يا همه‌شان را اسيــر گرفته و به اسيــرى وارد مكه‌شــان كنيم، تا داستانشــان زبانـزد عرب شود</w:t>
      </w:r>
      <w:r>
        <w:rPr>
          <w:rFonts w:eastAsia="IRNazanin" w:cs="IRNazanin"/>
          <w:color w:val="111111"/>
          <w:sz w:val="28"/>
          <w:szCs w:val="28"/>
          <w:rtl w:val="true"/>
          <w:lang w:bidi="fa-IR"/>
        </w:rPr>
        <w:t>!</w:t>
      </w:r>
    </w:p>
    <w:p>
      <w:pPr>
        <w:pStyle w:val="Heading4"/>
        <w:numPr>
          <w:ilvl w:val="3"/>
          <w:numId w:val="1"/>
        </w:numPr>
        <w:rPr/>
      </w:pPr>
      <w:bookmarkStart w:id="460" w:name="__RefHeading___Toc2032447_3224264995"/>
      <w:bookmarkStart w:id="461" w:name="_Toc171"/>
      <w:bookmarkEnd w:id="460"/>
      <w:r>
        <w:rPr>
          <w:rtl w:val="true"/>
        </w:rPr>
        <w:t>پشيمانى ابوسفيان</w:t>
      </w:r>
      <w:bookmarkEnd w:id="461"/>
    </w:p>
    <w:p>
      <w:pPr>
        <w:pStyle w:val="BookText"/>
        <w:rPr/>
      </w:pPr>
      <w:r>
        <w:rPr>
          <w:rFonts w:ascii="IRNazanin" w:hAnsi="IRNazanin" w:eastAsia="IRNazanin"/>
          <w:color w:val="111111"/>
          <w:sz w:val="28"/>
          <w:sz w:val="28"/>
          <w:szCs w:val="28"/>
          <w:rtl w:val="true"/>
          <w:lang w:bidi="fa-IR"/>
        </w:rPr>
        <w:t>از آن سو، وقتى ابوسفيان قافله را از خطر گذراند، شخصى را نزد قريش فرستاد كه خداوند مال‌التجاره شما را نجات داد، لذا متعرض محمد نشويد، و به خانه‌هايتان برگرديد، و او را به عرب واگذاريد، و تا مى‌توانيد از مقاتله با او اجتناب كنيد، و اگر بر نمى‌گرديد بارى كنيزان را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ابوسفيان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لشكر قريش برخورد، و پيغام ابوسفيان را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خواست از همان جا برگردد، ابوجهل و بنو مخزوم مانع شدند، و كنيزان را از جـحـفـه بـرگـردانيـدند</w:t>
      </w:r>
      <w:r>
        <w:rPr>
          <w:rFonts w:eastAsia="IRNazanin" w:cs="IRNazanin"/>
          <w:color w:val="111111"/>
          <w:sz w:val="28"/>
          <w:szCs w:val="28"/>
          <w:rtl w:val="true"/>
          <w:lang w:bidi="fa-IR"/>
        </w:rPr>
        <w:t>.</w:t>
      </w:r>
    </w:p>
    <w:p>
      <w:pPr>
        <w:pStyle w:val="Heading4"/>
        <w:numPr>
          <w:ilvl w:val="3"/>
          <w:numId w:val="1"/>
        </w:numPr>
        <w:rPr/>
      </w:pPr>
      <w:bookmarkStart w:id="462" w:name="__RefHeading___Toc2032449_3224264995"/>
      <w:bookmarkStart w:id="463" w:name="_Toc172"/>
      <w:bookmarkEnd w:id="462"/>
      <w:r>
        <w:rPr>
          <w:rtl w:val="true"/>
        </w:rPr>
        <w:t xml:space="preserve">تجهيزات لشكر رسول اللّه </w:t>
      </w:r>
      <w:r>
        <w:rPr>
          <w:rtl w:val="true"/>
        </w:rPr>
        <w:t>«</w:t>
      </w:r>
      <w:r>
        <w:rPr>
          <w:rtl w:val="true"/>
        </w:rPr>
        <w:t>ص</w:t>
      </w:r>
      <w:r>
        <w:rPr>
          <w:rtl w:val="true"/>
        </w:rPr>
        <w:t>»</w:t>
      </w:r>
      <w:bookmarkEnd w:id="463"/>
    </w:p>
    <w:p>
      <w:pPr>
        <w:pStyle w:val="BookText"/>
        <w:rPr/>
      </w:pPr>
      <w:r>
        <w:rPr>
          <w:rFonts w:ascii="IRNazanin" w:hAnsi="IRNazanin" w:eastAsia="IRNazanin"/>
          <w:color w:val="111111"/>
          <w:sz w:val="28"/>
          <w:sz w:val="28"/>
          <w:szCs w:val="28"/>
          <w:rtl w:val="true"/>
          <w:lang w:bidi="fa-IR"/>
        </w:rPr>
        <w:t xml:space="preserve">اصحاب رسول اللّه صلى‌الله‌عليه‌و‌آله وقتى از كثرت قريش خبردار شدند، جزع و فزع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با نزول آيه‌اى آن‌ها را تقويت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صبح روز بدر شد، رسول خدا صلى‌الله‌عليه‌و‌آله اصحاب خود را فراهم آورد، و به تجهيزات آنان رسيدگى كرد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لشكر اسلام، دو رأس اسب بود، يكى از زبير بن عوام، و ديگرى از مقداد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هفتــاد شتر بود، كه آن‌هــا را به نوبت ســوار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رسول خدا صلى‌الله‌عليه‌و‌آله و على‌بن ابيطالب عليه‌السلام و مرثدبن ابى مرثـد غنوى، به نوبـت بر</w:t>
      </w:r>
      <w:bookmarkStart w:id="464" w:name="pg12829_120775"/>
    </w:p>
    <w:p>
      <w:pPr>
        <w:pStyle w:val="BookText"/>
        <w:rPr/>
      </w:pPr>
      <w:bookmarkEnd w:id="464"/>
      <w:r>
        <w:rPr>
          <w:rFonts w:ascii="IRNazanin" w:hAnsi="IRNazanin" w:eastAsia="IRNazanin"/>
          <w:color w:val="111111"/>
          <w:sz w:val="28"/>
          <w:sz w:val="28"/>
          <w:szCs w:val="28"/>
          <w:rtl w:val="true"/>
          <w:lang w:bidi="fa-IR"/>
        </w:rPr>
        <w:t>شتر مرثد سـوار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در لشكر قريش چهارصد اسب و به روايتــى دويسـت اسب بود</w:t>
      </w:r>
      <w:r>
        <w:rPr>
          <w:rFonts w:eastAsia="IRNazanin" w:cs="IRNazanin"/>
          <w:color w:val="111111"/>
          <w:sz w:val="28"/>
          <w:szCs w:val="28"/>
          <w:rtl w:val="true"/>
          <w:lang w:bidi="fa-IR"/>
        </w:rPr>
        <w:t>.</w:t>
      </w:r>
    </w:p>
    <w:p>
      <w:pPr>
        <w:pStyle w:val="Heading4"/>
        <w:numPr>
          <w:ilvl w:val="3"/>
          <w:numId w:val="1"/>
        </w:numPr>
        <w:rPr/>
      </w:pPr>
      <w:bookmarkStart w:id="465" w:name="__RefHeading___Toc2032451_3224264995"/>
      <w:bookmarkStart w:id="466" w:name="_Toc173"/>
      <w:bookmarkEnd w:id="465"/>
      <w:r>
        <w:rPr>
          <w:rtl w:val="true"/>
        </w:rPr>
        <w:t>برداشت دشمن از وضعيت لشكر اسلام</w:t>
      </w:r>
      <w:bookmarkEnd w:id="466"/>
    </w:p>
    <w:p>
      <w:pPr>
        <w:pStyle w:val="BookText"/>
        <w:rPr/>
      </w:pPr>
      <w:r>
        <w:rPr>
          <w:rFonts w:ascii="IRNazanin" w:hAnsi="IRNazanin" w:eastAsia="IRNazanin"/>
          <w:color w:val="111111"/>
          <w:sz w:val="28"/>
          <w:sz w:val="28"/>
          <w:szCs w:val="28"/>
          <w:rtl w:val="true"/>
          <w:lang w:bidi="fa-IR"/>
        </w:rPr>
        <w:t>قريش وقتى كمى اصحاب رسول خدا صلى‌الله‌عليه‌و‌آله را ديدند، ابوجهل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اين عدد بيش از خــوراك يك نفر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تنها غلامان خود را بفرستيم ايشان را با دست گرفتــه و اسير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عتبه‌بن ربيعه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دنبال عده‌اى را در كمين نشـانده باشند، و يا قشون امـدادى زير سر داشتـه باشنـد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قريش عميــربن وهب حجمى را كه سواره‌اى شجاع و نترس بود، فرستادند تا اين معنا را كشف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اسب خود را به جولان در آورد و اطراف لشكر اسلام را جـولان داد و بـرگشت و چـنين گـفت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ايشان را نه كمينى است، و نه لشكر امدادى، و لكن شتران يثرب مرگ حتمى را به دوش گرفته‌اند، و اين مردم تو گويى لالند، و حرف نمى‌زنند، بلكه مانند افعى زبان از دهان بيرون مى‌كنند، مردمى هستند كه جز شمشيرهاى خود پناهگاه ديگرى ندارند، و من ايشان را مردمى نيافتم كه در جنگ پا به فرار بگذارند، بلكه از اين معركه بر نمى‌گردند تا كشتــه شوند، و كشته نمى‌شونــد تا به عدد خــود از ما بكشنــد، حالا فكر خودتان را بكنيـد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در جوابـش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گفتــى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تو را گرفتــه است</w:t>
      </w:r>
      <w:r>
        <w:rPr>
          <w:rFonts w:eastAsia="IRNazanin" w:cs="IRNazanin"/>
          <w:color w:val="111111"/>
          <w:sz w:val="28"/>
          <w:szCs w:val="28"/>
          <w:rtl w:val="true"/>
          <w:lang w:bidi="fa-IR"/>
        </w:rPr>
        <w:t>!</w:t>
      </w:r>
    </w:p>
    <w:p>
      <w:pPr>
        <w:pStyle w:val="Heading4"/>
        <w:numPr>
          <w:ilvl w:val="3"/>
          <w:numId w:val="1"/>
        </w:numPr>
        <w:rPr/>
      </w:pPr>
      <w:bookmarkStart w:id="467" w:name="__RefHeading___Toc2032453_3224264995"/>
      <w:bookmarkStart w:id="468" w:name="_Toc174"/>
      <w:bookmarkEnd w:id="467"/>
      <w:r>
        <w:rPr>
          <w:rtl w:val="true"/>
        </w:rPr>
        <w:t>پيغـام پيـامبـر بـه دشمـن و عكـس‌العمل آن</w:t>
      </w:r>
      <w:bookmarkEnd w:id="468"/>
    </w:p>
    <w:p>
      <w:pPr>
        <w:pStyle w:val="BookText"/>
        <w:rPr/>
      </w:pPr>
      <w:r>
        <w:rPr>
          <w:rFonts w:ascii="IRNazanin" w:hAnsi="IRNazanin" w:eastAsia="IRNazanin"/>
          <w:color w:val="111111"/>
          <w:sz w:val="28"/>
          <w:sz w:val="28"/>
          <w:szCs w:val="28"/>
          <w:rtl w:val="true"/>
          <w:lang w:bidi="fa-IR"/>
        </w:rPr>
        <w:t xml:space="preserve">در اين موقع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آيه‌اى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صلى‌الله‌عليه‌و‌آله شخصى را نزد ايشان فرستاد كه اى قريش من ميل ندارم جنگ با شما را من آغاز كرده باشم، بنابراين مرا به عرب واگذاريد، و راه خود را پيش گرفته و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اين پيشنهاد را پسنديد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هيچ مردى كه چنين پيشنهادى را رد كند رستگار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شتر سرخى را سوار شد و در حالى كه رسول خدا صلى‌الله‌عليه‌و‌آله او را تماشا مى‌كرد ميان دو لشكر جولان داد، و مردم را از جنگ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نزد كسى اميد خيرى باشد نزد صاحب شتر سرخ است، و اگر قريش او را اطاعت كنند به راه صواب ارشاد مى‌شوند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عتبـه بعد از اين جـولان، خطبه‌اى در برابر مشركين ايراد كرد و در خطبه خود</w:t>
      </w:r>
      <w:bookmarkStart w:id="469" w:name="pg12829_120776"/>
    </w:p>
    <w:p>
      <w:pPr>
        <w:pStyle w:val="BookText"/>
        <w:rPr/>
      </w:pPr>
      <w:bookmarkEnd w:id="46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اى گروه قريش، مرا يك امروز اطاعت كنيد و تا زنده‌ام ديگر به حرفم گوش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يك مرد بيگانه نيست كه بتوانيد با او بجنگيد،</w:t>
      </w:r>
    </w:p>
    <w:p>
      <w:pPr>
        <w:pStyle w:val="BookText"/>
        <w:rPr/>
      </w:pPr>
      <w:r>
        <w:rPr>
          <w:rFonts w:ascii="IRNazanin" w:hAnsi="IRNazanin" w:eastAsia="IRNazanin"/>
          <w:color w:val="111111"/>
          <w:sz w:val="28"/>
          <w:sz w:val="28"/>
          <w:szCs w:val="28"/>
          <w:rtl w:val="true"/>
          <w:lang w:bidi="fa-IR"/>
        </w:rPr>
        <w:t>او پسر عموى شما و در ذمه شماست،</w:t>
      </w:r>
    </w:p>
    <w:p>
      <w:pPr>
        <w:pStyle w:val="BookText"/>
        <w:rPr/>
      </w:pPr>
      <w:r>
        <w:rPr>
          <w:rFonts w:ascii="IRNazanin" w:hAnsi="IRNazanin" w:eastAsia="IRNazanin"/>
          <w:color w:val="111111"/>
          <w:sz w:val="28"/>
          <w:sz w:val="28"/>
          <w:szCs w:val="28"/>
          <w:rtl w:val="true"/>
          <w:lang w:bidi="fa-IR"/>
        </w:rPr>
        <w:t>او را به عرب وابگذاريد، و خود مباشر جنگ با او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راستگو باشد شما بيش از پيش سرفراز مى‌شويد،</w:t>
      </w:r>
    </w:p>
    <w:p>
      <w:pPr>
        <w:pStyle w:val="BookText"/>
        <w:rPr/>
      </w:pPr>
      <w:r>
        <w:rPr>
          <w:rFonts w:ascii="IRNazanin" w:hAnsi="IRNazanin" w:eastAsia="IRNazanin"/>
          <w:color w:val="111111"/>
          <w:sz w:val="28"/>
          <w:sz w:val="28"/>
          <w:szCs w:val="28"/>
          <w:rtl w:val="true"/>
          <w:lang w:bidi="fa-IR"/>
        </w:rPr>
        <w:t>و اگر دروغگو باشد همان گرگ‌هاى عرب براى او بس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ابوجهـل از شنيـدن حرف‌هاى او به خشــم در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همــه اين حـرف‌ها از ترس تـوست كه دلـت را پر كـرده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عتبـه در جواب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ترسو تويى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مثل من كسى ترسوست؟</w:t>
      </w:r>
    </w:p>
    <w:p>
      <w:pPr>
        <w:pStyle w:val="BookText"/>
        <w:rPr/>
      </w:pPr>
      <w:r>
        <w:rPr>
          <w:rFonts w:ascii="IRNazanin" w:hAnsi="IRNazanin" w:eastAsia="IRNazanin"/>
          <w:color w:val="111111"/>
          <w:sz w:val="28"/>
          <w:sz w:val="28"/>
          <w:szCs w:val="28"/>
          <w:rtl w:val="true"/>
          <w:lang w:bidi="fa-IR"/>
        </w:rPr>
        <w:t>به زودى قريش خواهند فهميد كه كدام يك از من و تو ترسوتر و پست‌تر، و كدام مايه فساد قوم خود هستيم</w:t>
      </w:r>
      <w:r>
        <w:rPr>
          <w:rFonts w:eastAsia="IRNazanin" w:cs="IRNazanin"/>
          <w:color w:val="111111"/>
          <w:sz w:val="28"/>
          <w:szCs w:val="28"/>
          <w:rtl w:val="true"/>
          <w:lang w:bidi="fa-IR"/>
        </w:rPr>
        <w:t>!</w:t>
      </w:r>
    </w:p>
    <w:p>
      <w:pPr>
        <w:pStyle w:val="Heading4"/>
        <w:numPr>
          <w:ilvl w:val="3"/>
          <w:numId w:val="1"/>
        </w:numPr>
        <w:rPr/>
      </w:pPr>
      <w:bookmarkStart w:id="470" w:name="__RefHeading___Toc2032455_3224264995"/>
      <w:bookmarkStart w:id="471" w:name="_Toc175"/>
      <w:bookmarkEnd w:id="470"/>
      <w:r>
        <w:rPr>
          <w:rtl w:val="true"/>
        </w:rPr>
        <w:t>شروع اولين جنگ و مبارزه تن به تن</w:t>
      </w:r>
      <w:bookmarkEnd w:id="471"/>
    </w:p>
    <w:p>
      <w:pPr>
        <w:pStyle w:val="BookText"/>
        <w:rPr/>
      </w:pPr>
      <w:r>
        <w:rPr>
          <w:rFonts w:ascii="IRNazanin" w:hAnsi="IRNazanin" w:eastAsia="IRNazanin"/>
          <w:color w:val="111111"/>
          <w:sz w:val="28"/>
          <w:sz w:val="28"/>
          <w:szCs w:val="28"/>
          <w:rtl w:val="true"/>
          <w:lang w:bidi="fa-IR"/>
        </w:rPr>
        <w:t>عتبــه بعد از گفتن حرف‌هــاى فوق، زره خود را به تــن كرد و به اتفاق برادرش شيبــه و فرزنــدش وليــد به ميدان رفتنــد، و صــدا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اى محمــد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حريف‌هاى ما را از قريــش تعيين كن تا با ما پنجــه نرم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انصار از لشكــر اسلام بيرون شدنــد و خود را براى ايشــان معرفى كردند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شما برگرديد و سه نفر از قريش به جنگ ما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چون اين بديد نگاهى به عبيده بن حارث بن عبدالمطلب كه در آن روز هفتاد سال عمر داشت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عبيده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نگاهى به حمزه افكند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عمو جان برخيز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نظر به على بن ابيطالب عليه‌السلام كه از همه كوچكتر بود انداخت و فـرمود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على برخيـز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خود را كه خـدا براى شما قـرار داده، از اين قوم بگيريد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برخيزيد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قريش مى‌خواهد با به رخ كشيدن نخوت و افتخارات خود نور خدا را خاموش سازد، و خدا هر فعاليت و كارشكنى را خنثى مى‌كند تا نور خود را تمام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عبيده، تو به عتبه بن ربيعه بپـرداز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حمزه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حمــزه تو شيبه را در نظــر بگيــر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على عليه‌السلام فرمــود</w:t>
      </w:r>
      <w:r>
        <w:rPr>
          <w:rFonts w:eastAsia="Amiri" w:cs="Amiri" w:ascii="Amiri" w:hAnsi="Amiri"/>
          <w:color w:val="111111"/>
          <w:sz w:val="28"/>
          <w:szCs w:val="28"/>
          <w:rtl w:val="true"/>
          <w:lang w:bidi="ar-SA"/>
        </w:rPr>
        <w:t>:</w:t>
      </w:r>
      <w:bookmarkStart w:id="472" w:name="pg12829_120777"/>
    </w:p>
    <w:p>
      <w:pPr>
        <w:pStyle w:val="BookText"/>
        <w:rPr/>
      </w:pPr>
      <w:bookmarkEnd w:id="472"/>
      <w:r>
        <w:rPr>
          <w:rFonts w:ascii="Amiri" w:hAnsi="Amiri" w:eastAsia="Amiri" w:cs="Amiri"/>
          <w:color w:val="111111"/>
          <w:sz w:val="28"/>
          <w:sz w:val="28"/>
          <w:szCs w:val="28"/>
          <w:rtl w:val="true"/>
          <w:lang w:bidi="ar-SA"/>
        </w:rPr>
        <w:t>ـ على تو وليد را درياب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سه نفر به راه افتـادند و در برابر دشمـن قرار گرفتند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اينك سه حريف شايسته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عبيده از گرد راه به عتبه حمله كرد و با يك ضربت فرق سرش را شكافت، و عتبه هم شمشيـر به ساق پاى عبيده فرود آورد و آن را قطع كرد، و هر دو به زمين در غلطيدند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شيبه بر حمزه حمله برد و آن قدر به يكديگر شمشير فرود آوردند تا از كار بفتادند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اميرالمؤمنين عليه‌السلام چنان شمشير به شانه وليد فرود آورد كه شمشيرش از زيربغل او بيرون آمد و دست وليد را بينداخت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 روز وليد دست راست خود را با دست چپ گرفت،</w:t>
      </w:r>
    </w:p>
    <w:p>
      <w:pPr>
        <w:pStyle w:val="BookText"/>
        <w:rPr/>
      </w:pPr>
      <w:r>
        <w:rPr>
          <w:rFonts w:ascii="IRNazanin" w:hAnsi="IRNazanin" w:eastAsia="IRNazanin"/>
          <w:color w:val="111111"/>
          <w:sz w:val="28"/>
          <w:sz w:val="28"/>
          <w:szCs w:val="28"/>
          <w:rtl w:val="true"/>
          <w:lang w:bidi="fa-IR"/>
        </w:rPr>
        <w:t>و آن را چنان به سر من كوفت كه گمان كردم آسمان به زمين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و شيبه دست به گـريبان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مسلميـن فريـاد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يا على مگر نمى‌بينى آن سگ چطور براى عمويت كمين كرده است؟</w:t>
      </w:r>
    </w:p>
    <w:p>
      <w:pPr>
        <w:pStyle w:val="BookText"/>
        <w:rPr/>
      </w:pPr>
      <w:r>
        <w:rPr>
          <w:rFonts w:ascii="IRNazanin" w:hAnsi="IRNazanin" w:eastAsia="IRNazanin"/>
          <w:color w:val="111111"/>
          <w:sz w:val="28"/>
          <w:sz w:val="28"/>
          <w:szCs w:val="28"/>
          <w:rtl w:val="true"/>
          <w:lang w:bidi="fa-IR"/>
        </w:rPr>
        <w:t>على عليه‌السلام به عموى خود كه بلند بالاتر از شيبه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عمو سر خود را بدزد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سر خود را در زير سينه شيبه برد و على عليه‌السلام با يك ضربت نصف سر شيبه را راند و به سراغ عتبه آمد و او را كه نيمه جانى داشت،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حمزه، عبيده را كه يك پايش را عتبه قطع كرده بــود، نزد رســول اللّه صلى‌الله‌عليه‌و‌آله آوردنــد، و عبيده در حضور آن حضـرت اشـك ريخـت و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من شهيد نيستم؟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تو اولين شهيد از خانـدان منـى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ابوجهـل چـــون اين بديد رو بـه قريـش كـرد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جنگ عجله نكنيد، و مانند فرزندان ربيعه غرور به خرج ندهيد، و بر شما باد كه به اهل مدينه بپردازيد، و ايشان را از دم شمشير بگذرانيد، و اما قريش را تا مى‌توانيد دستگيركنيدتا ايشان را زنده به مكه ببرم و ضلالت و گمراهى‌شان را به مردم نشان دهم</w:t>
      </w:r>
      <w:r>
        <w:rPr>
          <w:rFonts w:eastAsia="IRNazanin" w:cs="IRNazanin"/>
          <w:color w:val="111111"/>
          <w:sz w:val="28"/>
          <w:szCs w:val="28"/>
          <w:rtl w:val="true"/>
          <w:lang w:bidi="fa-IR"/>
        </w:rPr>
        <w:t>!</w:t>
      </w:r>
    </w:p>
    <w:p>
      <w:pPr>
        <w:pStyle w:val="Heading4"/>
        <w:numPr>
          <w:ilvl w:val="3"/>
          <w:numId w:val="1"/>
        </w:numPr>
        <w:rPr/>
      </w:pPr>
      <w:bookmarkStart w:id="473" w:name="__RefHeading___Toc2032457_3224264995"/>
      <w:bookmarkStart w:id="474" w:name="_Toc176"/>
      <w:bookmarkEnd w:id="473"/>
      <w:r>
        <w:rPr>
          <w:rtl w:val="true"/>
        </w:rPr>
        <w:t>تحريكات شيطـان، و امدادهـاى مـلائكه</w:t>
      </w:r>
      <w:bookmarkEnd w:id="47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موقع ابليس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سراقه بن مالك بن جشعم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و به لشكر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صاحب جوار شمايم، و به همين خاطر مى‌خواهم امروز شما را مدد كنم، اينك پرچم خود را به من دهيد تا برگيرم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رأيت خود در جناح چپ لشكر كه</w:t>
      </w:r>
      <w:bookmarkStart w:id="475" w:name="pg12829_120778"/>
    </w:p>
    <w:p>
      <w:pPr>
        <w:pStyle w:val="BookText"/>
        <w:rPr/>
      </w:pPr>
      <w:bookmarkEnd w:id="475"/>
      <w:r>
        <w:rPr>
          <w:rFonts w:ascii="IRNazanin" w:hAnsi="IRNazanin" w:eastAsia="IRNazanin"/>
          <w:color w:val="111111"/>
          <w:sz w:val="28"/>
          <w:sz w:val="28"/>
          <w:szCs w:val="28"/>
          <w:rtl w:val="true"/>
          <w:lang w:bidi="fa-IR"/>
        </w:rPr>
        <w:t>در دست بنى عبداللّه بود به او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وقتى ابليس را ديد به اصحاب خـود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چشم‌هايتان را ببنديد، و دندان‌هايتان را روى هم بگذاريد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به اعصاب خود مسلط شويــد و استوار باشيــد،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دست‌هــا را به آسمان بلنـد كرد و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گروه كشته شوند ديگر كسى نيست كه تو را بپرستد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موقع بود كه حالت وحى به آن‌جناب دست داد و پس از اين‌كه به خود آمد، و در حالى‌كه عرق از روى نازنينش مى‌ريخت،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اينــك جبرئيــل اسـت كه هــزار فرشتـه رديف‌دار به كمــك شمــا آورده اســت</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2032459_3224264995"/>
      <w:bookmarkStart w:id="477" w:name="_Toc177"/>
      <w:bookmarkEnd w:id="476"/>
      <w:r>
        <w:rPr>
          <w:rtl w:val="true"/>
        </w:rPr>
        <w:t>زمان وقوع جنگ بدر</w:t>
      </w:r>
      <w:bookmarkEnd w:id="477"/>
    </w:p>
    <w:p>
      <w:pPr>
        <w:pStyle w:val="BookText"/>
        <w:rPr/>
      </w:pPr>
      <w:r>
        <w:rPr>
          <w:rFonts w:ascii="IRNazanin" w:hAnsi="IRNazanin" w:eastAsia="IRNazanin"/>
          <w:color w:val="111111"/>
          <w:sz w:val="28"/>
          <w:sz w:val="28"/>
          <w:szCs w:val="28"/>
          <w:rtl w:val="true"/>
          <w:lang w:bidi="fa-IR"/>
        </w:rPr>
        <w:t xml:space="preserve">جنگ بدر در روز جمعه هفدهم ماه رمضان اتفاق افتاده است، و از لحاظ تاريخى در هيجدهمين ماهى بود كه رسول خدا صلى‌الله‌عليه‌و‌آله به مدينه تشريف 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يكسال و شش ماه بعد از هجرت </w:t>
      </w:r>
      <w:r>
        <w:rPr>
          <w:rFonts w:eastAsia="IRNazanin" w:cs="IRNazanin"/>
          <w:color w:val="111111"/>
          <w:sz w:val="28"/>
          <w:szCs w:val="28"/>
          <w:rtl w:val="true"/>
          <w:lang w:bidi="fa-IR"/>
        </w:rPr>
        <w:t>... .)</w:t>
      </w:r>
    </w:p>
    <w:p>
      <w:pPr>
        <w:pStyle w:val="Heading4"/>
        <w:numPr>
          <w:ilvl w:val="3"/>
          <w:numId w:val="1"/>
        </w:numPr>
        <w:rPr/>
      </w:pPr>
      <w:bookmarkStart w:id="478" w:name="__RefHeading___Toc2032461_3224264995"/>
      <w:bookmarkStart w:id="479" w:name="_Toc178"/>
      <w:bookmarkEnd w:id="478"/>
      <w:r>
        <w:rPr>
          <w:rtl w:val="true"/>
        </w:rPr>
        <w:t>خطبـه پيامبـر در آغاز جنگ بـدر</w:t>
      </w:r>
      <w:bookmarkEnd w:id="479"/>
    </w:p>
    <w:p>
      <w:pPr>
        <w:pStyle w:val="BookText"/>
        <w:rPr/>
      </w:pPr>
      <w:r>
        <w:rPr>
          <w:rFonts w:ascii="IRNazanin" w:hAnsi="IRNazanin" w:eastAsia="IRNazanin"/>
          <w:color w:val="111111"/>
          <w:sz w:val="28"/>
          <w:sz w:val="28"/>
          <w:szCs w:val="28"/>
          <w:rtl w:val="true"/>
          <w:lang w:bidi="fa-IR"/>
        </w:rPr>
        <w:t>رسول خدا صلى‌الله‌عليه‌و‌آله لشكر خود را بياراست و سپس براى مسلمانان خطبه‌اى خواند و بعـد از حمد و ثناى پروردگار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اينك من شما را به چيزى دعوت و تحريص مى‌كنم كه خداوند بر آن تحريصتان كرده است، و از چيزهايــى نهى‌تان مى‌كنــم كه خداوندتان از آن نهى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آرى، شــأن خداوند عظيــم است، هميشه به حق امــر مى‌كند، صــدق را دوســت مى‌دارد، اهــل خيــر را به خاطـر همــان نيكى‌هايشــان بــه اختــلاف مراتــب نيكى‌شــان، جــزا مى‌دهــد، بـه خيــر يــاد مى‌شونـد، و بــه همــان از يكديگــر برتــرى پيــدا مى‌كننــد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شما اى مردم در منزلى از منزل‌ها و مرحله‌اى از مراحل حق قرار گرفته‌ايد، خداوند از احـدى از شما قبول نمى‌كنــد مگر آن عملــى را كه صرفــا براى خاطــر او انجــام شده باشـد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مواقــف دشوار و خطرناك از وسائلى است كه خداوند آدمى را با آن وسايل گشايش داده و از اندوه نجات مى‌دهد، و صبر در اين مواقف شما را به نجات اخروى مى‌رساند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ميان شماست پيغمبر خدا، شما را زنهار مى‌دهد، و امر مى‌كند، پس در چنين روزى شرم كنيد از اين‌كه خداوند به گناه و يا نقطه ضعفى از شما خبردار شود، و به كيفر</w:t>
      </w:r>
      <w:bookmarkStart w:id="480" w:name="pg12829_120779"/>
    </w:p>
    <w:p>
      <w:pPr>
        <w:pStyle w:val="BookText"/>
        <w:rPr/>
      </w:pPr>
      <w:bookmarkEnd w:id="480"/>
      <w:r>
        <w:rPr>
          <w:rFonts w:ascii="IRNazanin" w:hAnsi="IRNazanin" w:eastAsia="IRNazanin"/>
          <w:color w:val="111111"/>
          <w:sz w:val="28"/>
          <w:sz w:val="28"/>
          <w:szCs w:val="28"/>
          <w:rtl w:val="true"/>
          <w:lang w:bidi="fa-IR"/>
        </w:rPr>
        <w:t>آن شما را مورد خشم شديد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لَمَقْتُ اللّــهِ اَكْبَرُ مِـنْ مَقْتِكُمْ اَنْفُسَكُمْ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خشم خدا بزرگتر است از خشمى كه شما به يكديگر مى‌گيريد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امورى را كه او در كتاب خود به آن‌ها امر فرموده، در نظر بگيريد، و همه را به كار 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روشنش را از ياد نبريد، مخصوصا اين آيت را كه شما را بعد از ذلت به عزت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برابرش اظهار مسكنت كنيد، تا از شما راضى شود، و در اين مواطن خداى خود را امتحان كنيد، و آن شرطى را كه كرده، رعايت كنيد، و ببينيد رحمت و مغفرتى كه در برابرش به شما وعده داده، آيا عملى مى‌كنــد يا نه؟ و مطمئــن بدانيــد كه اگــر به شرطش وفــا كنيد او نيز به وعــده‌اش وفا مى‌كنــد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وعــده او حــق اســت و قـول او صدق، هم‌چنان‌كــه عقابــش هم شديــد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اين نيست كه قوام من و شما به خداى حى و قيوم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ما به سوى او پنــاه مى‌بريم و به او تكيــه مى‌كنيم،</w:t>
      </w:r>
    </w:p>
    <w:p>
      <w:pPr>
        <w:pStyle w:val="BookText"/>
        <w:rPr/>
      </w:pPr>
      <w:r>
        <w:rPr>
          <w:rFonts w:ascii="IRNazanin" w:hAnsi="IRNazanin" w:eastAsia="IRNazanin"/>
          <w:color w:val="111111"/>
          <w:sz w:val="28"/>
          <w:sz w:val="28"/>
          <w:szCs w:val="28"/>
          <w:rtl w:val="true"/>
          <w:lang w:bidi="fa-IR"/>
        </w:rPr>
        <w:t>و از او مى‌خواهيــم كه ما را از آلودگى‌هــا حفــظ كند،</w:t>
      </w:r>
    </w:p>
    <w:p>
      <w:pPr>
        <w:pStyle w:val="BookText"/>
        <w:rPr/>
      </w:pPr>
      <w:r>
        <w:rPr>
          <w:rFonts w:ascii="Amiri" w:hAnsi="Amiri" w:eastAsia="Amiri" w:cs="Amiri"/>
          <w:color w:val="111111"/>
          <w:sz w:val="28"/>
          <w:sz w:val="28"/>
          <w:szCs w:val="28"/>
          <w:rtl w:val="true"/>
          <w:lang w:bidi="ar-SA"/>
        </w:rPr>
        <w:t>و بر او توكــل مى‌كنيم،</w:t>
      </w:r>
    </w:p>
    <w:p>
      <w:pPr>
        <w:pStyle w:val="BookText"/>
        <w:rPr/>
      </w:pPr>
      <w:r>
        <w:rPr>
          <w:rFonts w:ascii="IRNazanin" w:hAnsi="IRNazanin" w:eastAsia="IRNazanin"/>
          <w:color w:val="111111"/>
          <w:sz w:val="28"/>
          <w:sz w:val="28"/>
          <w:szCs w:val="28"/>
          <w:rtl w:val="true"/>
          <w:lang w:bidi="fa-IR"/>
        </w:rPr>
        <w:t>و بازگشــت ما به سوى اوســت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خداوند مــرا و مسلميـن را بيامرزد</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2032463_3224264995"/>
      <w:bookmarkStart w:id="482" w:name="_Toc179"/>
      <w:bookmarkEnd w:id="481"/>
      <w:r>
        <w:rPr>
          <w:rtl w:val="true"/>
        </w:rPr>
        <w:t>واقعيت امدادهاى غيبى</w:t>
      </w:r>
      <w:bookmarkEnd w:id="482"/>
    </w:p>
    <w:p>
      <w:pPr>
        <w:pStyle w:val="BookText"/>
        <w:rPr/>
      </w:pPr>
      <w:r>
        <w:rPr>
          <w:rFonts w:ascii="IRNazanin" w:hAnsi="IRNazanin" w:eastAsia="IRNazanin"/>
          <w:color w:val="111111"/>
          <w:sz w:val="28"/>
          <w:sz w:val="28"/>
          <w:szCs w:val="28"/>
          <w:rtl w:val="true"/>
          <w:lang w:bidi="fa-IR"/>
        </w:rPr>
        <w:t>قرآن مجيد امدادهاى غيبى‌اى را كه از طرف پروردگار عالم بر مسلمين در جنگ بدر نازل شده است، چنين بيان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يـاد آر، آن هنگامــى را كه بــه پروردگارتــان استغاثه مى‌كرديــد،</w:t>
      </w:r>
    </w:p>
    <w:p>
      <w:pPr>
        <w:pStyle w:val="BookText"/>
        <w:rPr/>
      </w:pPr>
      <w:r>
        <w:rPr>
          <w:rFonts w:ascii="Amiri" w:hAnsi="Amiri" w:eastAsia="Amiri" w:cs="Amiri"/>
          <w:color w:val="111111"/>
          <w:sz w:val="28"/>
          <w:sz w:val="28"/>
          <w:szCs w:val="28"/>
          <w:rtl w:val="true"/>
          <w:lang w:bidi="ar-SA"/>
        </w:rPr>
        <w:t>و خداوند استغاثه شما را مستجاب كــرد،</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شمــا را به هزار نفــر از ملائكه‌هاى رديف‌دار كمك خواهــم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خداونــد اين وعــده را نــداد مگر بشارتى بر شما بــود،</w:t>
      </w:r>
    </w:p>
    <w:p>
      <w:pPr>
        <w:pStyle w:val="BookText"/>
        <w:rPr/>
      </w:pPr>
      <w:r>
        <w:rPr>
          <w:rFonts w:ascii="Amiri" w:hAnsi="Amiri" w:eastAsia="Amiri" w:cs="Amiri"/>
          <w:color w:val="111111"/>
          <w:sz w:val="28"/>
          <w:sz w:val="28"/>
          <w:szCs w:val="28"/>
          <w:rtl w:val="true"/>
          <w:lang w:bidi="ar-SA"/>
        </w:rPr>
        <w:t>و شما دل‌هايتــان قــوى و مطمئن شود،</w:t>
      </w:r>
    </w:p>
    <w:p>
      <w:pPr>
        <w:pStyle w:val="BookText"/>
        <w:rPr/>
      </w:pPr>
      <w:r>
        <w:rPr>
          <w:rFonts w:ascii="IRNazanin" w:hAnsi="IRNazanin" w:eastAsia="IRNazanin"/>
          <w:color w:val="111111"/>
          <w:sz w:val="28"/>
          <w:sz w:val="28"/>
          <w:szCs w:val="28"/>
          <w:rtl w:val="true"/>
          <w:lang w:bidi="fa-IR"/>
        </w:rPr>
        <w:t>و هيچ يــارى جز از ناحيــه خـدا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خـدا مقتدرى است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امــداد به فرستادن ملائكه، به منظــور بشارت و آرامــش دل‌ها بود، نه براى اين كه كفــار به دست آنـان هلاك گردند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 كلام بعضى از تذكره‌نويسان را تأييد مى‌كند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براى كشتن كفار نازل نشده بودند، و احدى از ايشان را نكشتند، براى اين كه نصف و يا ثلث</w:t>
      </w:r>
      <w:bookmarkStart w:id="483" w:name="pg12829_120780"/>
    </w:p>
    <w:p>
      <w:pPr>
        <w:pStyle w:val="BookText"/>
        <w:rPr/>
      </w:pPr>
      <w:bookmarkEnd w:id="483"/>
      <w:r>
        <w:rPr>
          <w:rFonts w:ascii="IRNazanin" w:hAnsi="IRNazanin" w:eastAsia="IRNazanin"/>
          <w:color w:val="111111"/>
          <w:sz w:val="28"/>
          <w:sz w:val="28"/>
          <w:szCs w:val="28"/>
          <w:rtl w:val="true"/>
          <w:lang w:bidi="fa-IR"/>
        </w:rPr>
        <w:t>كشته‌شدگان را على بن ابيطالب عليه‌السلام كشته بود، و مابقى، يعنى نصف و يا دو ثلث ديگر را مابقى مسلمين به قتل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نزول ملائكه تنها و تنها سياهى لشكر و در آميختن با ايشان بوده است، تا بدين وسيله مسلمانان افراد خود را زياد يافتــه و دل‌هايشان محكم شود و در مقابل دل‌هاى مشركين مرعوب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يارى فقط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انحصار حقيقت و يارى و نصرت در خداى‌تعالى است و اين كه اگر پيشرفت و غلبه به كثرت نفرات و داشتن نيرو و شوكت بود مى‌بايستى مشركين بر مسلمانان غلبه مى‌كردند، كه هم عده‌شان بيشتر بود و هم تجهيزات‌شان مجهزتر از مسلمين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عزت خود مسلمانان را يارى داده و به حكمتش يارى‌اش را به اين شكل و به اين صورت اعمال كرد</w:t>
      </w:r>
      <w:r>
        <w:rPr>
          <w:rFonts w:eastAsia="IRNazanin" w:cs="IRNazanin"/>
          <w:color w:val="111111"/>
          <w:sz w:val="28"/>
          <w:szCs w:val="28"/>
          <w:rtl w:val="true"/>
          <w:lang w:bidi="fa-IR"/>
        </w:rPr>
        <w:t>.</w:t>
      </w:r>
    </w:p>
    <w:p>
      <w:pPr>
        <w:pStyle w:val="Heading4"/>
        <w:numPr>
          <w:ilvl w:val="3"/>
          <w:numId w:val="1"/>
        </w:numPr>
        <w:rPr/>
      </w:pPr>
      <w:bookmarkStart w:id="484" w:name="__RefHeading___Toc2032465_3224264995"/>
      <w:bookmarkStart w:id="485" w:name="_Toc180"/>
      <w:bookmarkEnd w:id="484"/>
      <w:r>
        <w:rPr>
          <w:rtl w:val="true"/>
        </w:rPr>
        <w:t>خواب آرام‌بخش و باران امدادبخش، در ميدان جنگ</w:t>
      </w:r>
      <w:bookmarkEnd w:id="485"/>
    </w:p>
    <w:p>
      <w:pPr>
        <w:pStyle w:val="BookText"/>
        <w:rPr/>
      </w:pPr>
      <w:r>
        <w:rPr>
          <w:rFonts w:ascii="IRNazanin" w:hAnsi="IRNazanin" w:eastAsia="IRNazanin"/>
          <w:color w:val="111111"/>
          <w:sz w:val="28"/>
          <w:sz w:val="28"/>
          <w:szCs w:val="28"/>
          <w:rtl w:val="true"/>
          <w:lang w:bidi="fa-IR"/>
        </w:rPr>
        <w:t>امــداد غيبى عجيب و شگفت‌آور ديگرى كه در جنگ بدر نازل شد، باران مددبخش و خواب آرامش‌بخشى بود كه قرآن مجيد آن را چنين يادآورى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آر آن هنگام را،</w:t>
      </w:r>
    </w:p>
    <w:p>
      <w:pPr>
        <w:pStyle w:val="BookText"/>
        <w:rPr/>
      </w:pPr>
      <w:r>
        <w:rPr>
          <w:rFonts w:ascii="Amiri" w:hAnsi="Amiri" w:eastAsia="Amiri" w:cs="Amiri"/>
          <w:color w:val="111111"/>
          <w:sz w:val="28"/>
          <w:sz w:val="28"/>
          <w:szCs w:val="28"/>
          <w:rtl w:val="true"/>
          <w:lang w:bidi="ar-SA"/>
        </w:rPr>
        <w:t>كه افكند بر شما خمار خوابى را،</w:t>
      </w:r>
    </w:p>
    <w:p>
      <w:pPr>
        <w:pStyle w:val="BookText"/>
        <w:rPr/>
      </w:pPr>
      <w:r>
        <w:rPr>
          <w:rFonts w:ascii="Amiri" w:hAnsi="Amiri" w:eastAsia="Amiri" w:cs="Amiri"/>
          <w:color w:val="111111"/>
          <w:sz w:val="28"/>
          <w:sz w:val="28"/>
          <w:szCs w:val="28"/>
          <w:rtl w:val="true"/>
          <w:lang w:bidi="ar-SA"/>
        </w:rPr>
        <w:t>تا آرامشى باشد از ناحيه او،</w:t>
      </w:r>
    </w:p>
    <w:p>
      <w:pPr>
        <w:pStyle w:val="BookText"/>
        <w:rPr/>
      </w:pPr>
      <w:r>
        <w:rPr>
          <w:rFonts w:ascii="Amiri" w:hAnsi="Amiri" w:eastAsia="Amiri" w:cs="Amiri"/>
          <w:color w:val="111111"/>
          <w:sz w:val="28"/>
          <w:sz w:val="28"/>
          <w:szCs w:val="28"/>
          <w:rtl w:val="true"/>
          <w:lang w:bidi="ar-SA"/>
        </w:rPr>
        <w:t>و او فرستاد بر شما از آسمان آب را تا با آن تطهيرتان دهد،</w:t>
      </w:r>
    </w:p>
    <w:p>
      <w:pPr>
        <w:pStyle w:val="BookText"/>
        <w:rPr/>
      </w:pPr>
      <w:r>
        <w:rPr>
          <w:rFonts w:ascii="IRNazanin" w:hAnsi="IRNazanin" w:eastAsia="IRNazanin"/>
          <w:color w:val="111111"/>
          <w:sz w:val="28"/>
          <w:sz w:val="28"/>
          <w:szCs w:val="28"/>
          <w:rtl w:val="true"/>
          <w:lang w:bidi="fa-IR"/>
        </w:rPr>
        <w:t>و از شما آلودگى شيطان را ببرد، و وسوسه‌هاى پليد را از قلبتان خارج سازد،</w:t>
      </w:r>
    </w:p>
    <w:p>
      <w:pPr>
        <w:pStyle w:val="BookText"/>
        <w:rPr/>
      </w:pPr>
      <w:r>
        <w:rPr>
          <w:rFonts w:ascii="IRNazanin" w:hAnsi="IRNazanin" w:eastAsia="IRNazanin"/>
          <w:color w:val="111111"/>
          <w:sz w:val="28"/>
          <w:sz w:val="28"/>
          <w:szCs w:val="28"/>
          <w:rtl w:val="true"/>
          <w:lang w:bidi="fa-IR"/>
        </w:rPr>
        <w:t>و دل‌هايتان را استوار، و جاى پاهايتان را سفت، و قدم‌هايتان را محكم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نصرت و مدد الهى به وسيله بشارت و آرامش دادن به دل‌ها، همان موقعى بود كه در اثر آرامش يافتن دل‌ها همه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اگر ترس و رعب از بين نرفته بود معقول نبـــود كه در ميدان جنگ خواب بر شما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باران را هم بر شما باراند تا شما را پاكيزه گرداند، و وسوسه شيطان را از دل‌هايتان بزدايد، تا دل‌هايتان را قوى و نيرومند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 فرستادن باران قدم‌هاى شما را بر سر ريگ‌هاى بيابان استوار ساخت و از ليز خوردن آن جلوگيـرى كرد، تا بدين وسيلـه هم دل‌هـايتان را قـوى گـردانيد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ايــن آيــه شريفــه مؤيــد رواياتــى اســت كه مى‌گوينـــد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كفار قبل از مسلمين به لب چاه وارد شدند، و مسلمين وقتى پياده شدند كه كفار آب را گرفته بودند و به ناچار در زمين خشك و ريگزار پياده شدند، و چيزى نگذشت كه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نظافت و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به آب پيدا كردند، و هم همگى دچار تشنگى</w:t>
      </w:r>
      <w:bookmarkStart w:id="486" w:name="pg12829_120781"/>
    </w:p>
    <w:p>
      <w:pPr>
        <w:pStyle w:val="BookText"/>
        <w:rPr/>
      </w:pPr>
      <w:bookmarkEnd w:id="486"/>
      <w:r>
        <w:rPr>
          <w:rFonts w:ascii="IRNazanin" w:hAnsi="IRNazanin" w:eastAsia="IRNazanin"/>
          <w:color w:val="111111"/>
          <w:sz w:val="28"/>
          <w:sz w:val="28"/>
          <w:szCs w:val="28"/>
          <w:rtl w:val="true"/>
          <w:lang w:bidi="fa-IR"/>
        </w:rPr>
        <w:t>شدند، و شيطان از موقعيت استفاده كرد و در دل‌هايشان وسوسه انداخت كه دشمنان آب را گرفتند و اينك شما بدون تطهير نماز مى‌خوانيد و پاهايتان در ريگ‌ها فرو خواهد رفت، لذا خداى‌تعالى باران را برايشان بباراند تا با آن همه تطهير كردند، و خود را تميز ساختند، و نيز اردوگاه آنان كه ريگزار بود سفت و محكم گرديد، ولى اردوگاه كفار تبديل به گل لغزنده شد</w:t>
      </w:r>
      <w:r>
        <w:rPr>
          <w:rFonts w:eastAsia="IRNazanin" w:cs="IRNazanin"/>
          <w:color w:val="111111"/>
          <w:sz w:val="28"/>
          <w:szCs w:val="28"/>
          <w:rtl w:val="true"/>
          <w:lang w:bidi="fa-IR"/>
        </w:rPr>
        <w:t>.</w:t>
      </w:r>
    </w:p>
    <w:p>
      <w:pPr>
        <w:pStyle w:val="Heading4"/>
        <w:numPr>
          <w:ilvl w:val="3"/>
          <w:numId w:val="1"/>
        </w:numPr>
        <w:rPr/>
      </w:pPr>
      <w:bookmarkStart w:id="487" w:name="__RefHeading___Toc2032467_3224264995"/>
      <w:bookmarkStart w:id="488" w:name="_Toc181"/>
      <w:bookmarkEnd w:id="487"/>
      <w:r>
        <w:rPr>
          <w:rtl w:val="true"/>
        </w:rPr>
        <w:t>نقش ملائكه در مرعوب ساختن كفار</w:t>
      </w:r>
      <w:bookmarkEnd w:id="488"/>
    </w:p>
    <w:p>
      <w:pPr>
        <w:pStyle w:val="BookText"/>
        <w:rPr/>
      </w:pPr>
      <w:r>
        <w:rPr>
          <w:rFonts w:ascii="Amiri" w:hAnsi="Amiri" w:eastAsia="Amiri" w:cs="Amiri"/>
          <w:color w:val="111111"/>
          <w:sz w:val="28"/>
          <w:sz w:val="28"/>
          <w:szCs w:val="28"/>
          <w:rtl w:val="true"/>
          <w:lang w:bidi="ar-SA"/>
        </w:rPr>
        <w:t>قـرآن كريـم يادآورى مـى‌كنـد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را كه خداوند وحى فرمود به ملائكه كه، من با شمايم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استوار بداريد كسانى‌را كه ايمان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زودى در دل‌هاى آنان كه كافر شدند ترس و وحشت مى‌افكنيم،</w:t>
      </w:r>
    </w:p>
    <w:p>
      <w:pPr>
        <w:pStyle w:val="BookText"/>
        <w:rPr/>
      </w:pPr>
      <w:r>
        <w:rPr>
          <w:rFonts w:ascii="IRNazanin" w:hAnsi="IRNazanin" w:eastAsia="IRNazanin"/>
          <w:color w:val="111111"/>
          <w:sz w:val="28"/>
          <w:sz w:val="28"/>
          <w:szCs w:val="28"/>
          <w:rtl w:val="true"/>
          <w:lang w:bidi="fa-IR"/>
        </w:rPr>
        <w:t>پس شما بالاى گردن‌ها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ايشان هر سر انگشت را قطع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به خاطر آن بود، كه ايشــان با خدا و رسولش مخالفت كردند،</w:t>
      </w:r>
    </w:p>
    <w:p>
      <w:pPr>
        <w:pStyle w:val="BookText"/>
        <w:rPr/>
      </w:pPr>
      <w:r>
        <w:rPr>
          <w:rFonts w:ascii="Amiri" w:hAnsi="Amiri" w:eastAsia="Amiri" w:cs="Amiri"/>
          <w:color w:val="111111"/>
          <w:sz w:val="28"/>
          <w:sz w:val="28"/>
          <w:szCs w:val="28"/>
          <w:rtl w:val="true"/>
          <w:lang w:bidi="ar-SA"/>
        </w:rPr>
        <w:t>و هر كه با خــدا و رسول او مخالفت كنـد بايد بداند كه خدا شديدالعقــاب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بچشيدش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همانــا كافــران راســت عـذاب آتش</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2032469_3224264995"/>
      <w:bookmarkStart w:id="490" w:name="_Toc182"/>
      <w:bookmarkEnd w:id="489"/>
      <w:r>
        <w:rPr>
          <w:rtl w:val="true"/>
        </w:rPr>
        <w:t>رسول اللّه بر سر نعش ابوجهل</w:t>
      </w:r>
      <w:bookmarkEnd w:id="490"/>
    </w:p>
    <w:p>
      <w:pPr>
        <w:pStyle w:val="BookText"/>
        <w:rPr/>
      </w:pPr>
      <w:r>
        <w:rPr>
          <w:rFonts w:ascii="IRNazanin" w:hAnsi="IRNazanin" w:eastAsia="IRNazanin"/>
          <w:color w:val="111111"/>
          <w:sz w:val="28"/>
          <w:sz w:val="28"/>
          <w:szCs w:val="28"/>
          <w:rtl w:val="true"/>
          <w:lang w:bidi="fa-IR"/>
        </w:rPr>
        <w:t>رســول خــدا صلى‌الله‌عليه‌و‌آله بعد از خاتمــه جنــگ بــدر بر ســر كشته‌هــاى كفار آمده و بـــه ايشــــــان خطـــاب كــــرد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خداوند به شما جمعيت جزاى شر مى‌دهد، شما مرا تكذيب‌كرديد، درحالى‌كه راستگو بودم، و خيانتم كرديد، درحالى‌كه امين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متوجه جنازه ابوجهل بن هشام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اين مرد در برابر خدا ياغى‌تر از فرعون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وقتى در درياى نيل غرق مى‌شد، يقين كرد به اين كه غرق خواهد شد، به وحدانيت خدا اقرار كرد، اما اين مرد با اين كه يقين كرد كه هم‌اكنون كشتـه مى‌شود، باز متوسل به لات و عزى شد</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2032471_3224264995"/>
      <w:bookmarkStart w:id="492" w:name="_Toc183"/>
      <w:bookmarkEnd w:id="491"/>
      <w:r>
        <w:rPr>
          <w:rtl w:val="true"/>
        </w:rPr>
        <w:t>خطاب رسول اللّه بر كشته‌هاى دشمن</w:t>
      </w:r>
      <w:bookmarkEnd w:id="49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صلى‌الله‌عليه‌و‌آله در روز بدر دستور دادند تا لشكريان چاهى حفر كردند و كشتگان را در آن ريختند، مگر اميه بن خلف را كه چون مرد فربهى بود جسدش همان روز باد كرده بود، وقتى خواستند حركتش دهند گوشت بدنش جدا مى‌شد و</w:t>
      </w:r>
      <w:bookmarkStart w:id="493" w:name="pg12829_120782"/>
    </w:p>
    <w:p>
      <w:pPr>
        <w:pStyle w:val="BookText"/>
        <w:rPr/>
      </w:pPr>
      <w:bookmarkEnd w:id="493"/>
      <w:r>
        <w:rPr>
          <w:rFonts w:ascii="Amiri" w:hAnsi="Amiri" w:eastAsia="Amiri" w:cs="Amiri"/>
          <w:color w:val="111111"/>
          <w:sz w:val="28"/>
          <w:sz w:val="28"/>
          <w:szCs w:val="28"/>
          <w:rtl w:val="true"/>
          <w:lang w:bidi="ar-SA"/>
        </w:rPr>
        <w:t>مى‌ريخت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رســول‌الله صلى‌الله‌عليه‌و‌آله 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كه هست خاك و سنگ رويش بريزيد تا پنهان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آن‌گــاه بـر سـر چـاه آمـده و كشتـه‌شـدگان را يـك يـك صــدا زد و فـــرمـــود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آيا يافتيد آن وعده‌اى را كه پروردگارتان مى‌داد حق بود؟</w:t>
      </w:r>
    </w:p>
    <w:p>
      <w:pPr>
        <w:pStyle w:val="BookText"/>
        <w:rPr/>
      </w:pPr>
      <w:r>
        <w:rPr>
          <w:rFonts w:ascii="IRNazanin" w:hAnsi="IRNazanin" w:eastAsia="IRNazanin"/>
          <w:color w:val="111111"/>
          <w:sz w:val="28"/>
          <w:sz w:val="28"/>
          <w:szCs w:val="28"/>
          <w:rtl w:val="true"/>
          <w:lang w:bidi="fa-IR"/>
        </w:rPr>
        <w:t>من آن‌چه را كه پروردگارم وعده‌ام داده بود حق يافتم،</w:t>
      </w:r>
    </w:p>
    <w:p>
      <w:pPr>
        <w:pStyle w:val="BookText"/>
        <w:rPr/>
      </w:pPr>
      <w:r>
        <w:rPr>
          <w:rFonts w:ascii="IRNazanin" w:hAnsi="IRNazanin" w:eastAsia="IRNazanin"/>
          <w:color w:val="111111"/>
          <w:sz w:val="28"/>
          <w:sz w:val="28"/>
          <w:szCs w:val="28"/>
          <w:rtl w:val="true"/>
          <w:lang w:bidi="fa-IR"/>
        </w:rPr>
        <w:t>چه بد خويشاوندان بوديد براى پيغمبرتان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تكذيب كرديد، و بيگانگان تصديقم كردند،</w:t>
      </w:r>
    </w:p>
    <w:p>
      <w:pPr>
        <w:pStyle w:val="BookText"/>
        <w:rPr/>
      </w:pPr>
      <w:r>
        <w:rPr>
          <w:rFonts w:ascii="IRNazanin" w:hAnsi="IRNazanin" w:eastAsia="IRNazanin"/>
          <w:color w:val="111111"/>
          <w:sz w:val="28"/>
          <w:sz w:val="28"/>
          <w:szCs w:val="28"/>
          <w:rtl w:val="true"/>
          <w:lang w:bidi="fa-IR"/>
        </w:rPr>
        <w:t>مرا از وطنم بيرون كرديد، و بيگانگان منزلم دادند،</w:t>
      </w:r>
    </w:p>
    <w:p>
      <w:pPr>
        <w:pStyle w:val="BookText"/>
        <w:rPr/>
      </w:pPr>
      <w:r>
        <w:rPr>
          <w:rFonts w:ascii="IRNazanin" w:hAnsi="IRNazanin" w:eastAsia="IRNazanin"/>
          <w:color w:val="111111"/>
          <w:sz w:val="28"/>
          <w:sz w:val="28"/>
          <w:szCs w:val="28"/>
          <w:rtl w:val="true"/>
          <w:lang w:bidi="fa-IR"/>
        </w:rPr>
        <w:t>با من به قتال برخاستيد، و بيگانگان يارى‌ام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اصحــاب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يا رســول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مردگــان سخــن مى‌گوييــد؟ فرمــود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مسلما بدانيد كه ايشان فهميدند كه وعده پروردگارشان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زندگان آن‌چــه را كه من گفتم بهتــر و روشن‌تر از اين مردگــان نشنيديد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آن‌هـا نمى‌توانند جواب مرا بدهند</w:t>
      </w:r>
      <w:r>
        <w:rPr>
          <w:rFonts w:eastAsia="IRNazanin" w:cs="IRNazanin"/>
          <w:color w:val="111111"/>
          <w:sz w:val="28"/>
          <w:szCs w:val="28"/>
          <w:rtl w:val="true"/>
          <w:lang w:bidi="fa-IR"/>
        </w:rPr>
        <w:t>!</w:t>
      </w:r>
    </w:p>
    <w:p>
      <w:pPr>
        <w:pStyle w:val="Heading4"/>
        <w:numPr>
          <w:ilvl w:val="3"/>
          <w:numId w:val="1"/>
        </w:numPr>
        <w:rPr/>
      </w:pPr>
      <w:bookmarkStart w:id="494" w:name="__RefHeading___Toc2032473_3224264995"/>
      <w:bookmarkStart w:id="495" w:name="_Toc184"/>
      <w:bookmarkEnd w:id="494"/>
      <w:r>
        <w:rPr>
          <w:rtl w:val="true"/>
        </w:rPr>
        <w:t>ابوجهل چگونـه كشته شد؟</w:t>
      </w:r>
      <w:bookmarkEnd w:id="495"/>
    </w:p>
    <w:p>
      <w:pPr>
        <w:pStyle w:val="BookText"/>
        <w:rPr/>
      </w:pPr>
      <w:r>
        <w:rPr>
          <w:rFonts w:ascii="IRNazanin" w:hAnsi="IRNazanin" w:eastAsia="IRNazanin"/>
          <w:color w:val="111111"/>
          <w:sz w:val="28"/>
          <w:sz w:val="28"/>
          <w:szCs w:val="28"/>
          <w:rtl w:val="true"/>
          <w:lang w:bidi="fa-IR"/>
        </w:rPr>
        <w:t>ابوجهل با عمروبن جموح از لشكريان اسلام روبه‌رو شد، و ضربتى از او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ضربت را بر ران ابوجهل زد، و ابوجهل هم ضربتى بر دست عمرو زد، و دست او را از بازو جــدا كرد، به طورى كه به پوست آويزان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آن دست را زير پاى خـود قــرار داد و خـود بلند شـد و دستــش را از بـدن خـود جدا كــرد و دور انداخــت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ايــن موقع گذار من با ابوجهل افتاد و ديدم كه در خـون خود غلطيده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خـداى را كه ذليلت كرد ابوجهل سر بلند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خــداونــد بــرده بــرده زاده ذليــل كــرد، واى بــر تــو، بگــــو ببينــم كــدام طـــرف هزيمـــت شــدنـــد؟ گفتــم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 و رسول شما را هزيمت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اينك تو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پاى خود را روى گردنش گذاشتم تا كارش را بسازم، گفت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جــاى ناهموار بــالا رفتــى اى گوسفند چران پســت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بــدان كه</w:t>
      </w:r>
      <w:bookmarkStart w:id="496" w:name="pg12829_120783"/>
    </w:p>
    <w:p>
      <w:pPr>
        <w:pStyle w:val="BookText"/>
        <w:rPr/>
      </w:pPr>
      <w:bookmarkEnd w:id="496"/>
      <w:r>
        <w:rPr>
          <w:rFonts w:ascii="IRNazanin" w:hAnsi="IRNazanin" w:eastAsia="IRNazanin"/>
          <w:color w:val="111111"/>
          <w:sz w:val="28"/>
          <w:sz w:val="28"/>
          <w:szCs w:val="28"/>
          <w:rtl w:val="true"/>
          <w:lang w:bidi="fa-IR"/>
        </w:rPr>
        <w:t>هيچ دردى كشنده‌تر از اين نيست كه در چنيــن روزى كشتن من به دســت تو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يك نفر از دودمــان عبدالمطلب و يا مـردى از هم‌پيمان‌هاى ما مباشـر قتل من نشد؟</w:t>
      </w:r>
    </w:p>
    <w:p>
      <w:pPr>
        <w:pStyle w:val="BookText"/>
        <w:rPr/>
      </w:pPr>
      <w:r>
        <w:rPr>
          <w:rFonts w:ascii="Amiri" w:hAnsi="Amiri" w:eastAsia="Amiri" w:cs="Amiri"/>
          <w:color w:val="111111"/>
          <w:sz w:val="28"/>
          <w:sz w:val="28"/>
          <w:szCs w:val="28"/>
          <w:rtl w:val="true"/>
          <w:lang w:bidi="ar-SA"/>
        </w:rPr>
        <w:t>من كلاه خودى را كه بر سر داشت از سرش كندم و او را كشتم، و سر نحسش را نزد رسول‌خدا صلى‌الله‌عليه‌و‌آله آوردم و عرض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يــا رســول اللّـــه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بشــارت، كــه سـر ابــوجهــل بــن هشــام را آوردم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حضــرت سجده شكر به‌جــاى آورد</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2032475_3224264995"/>
      <w:bookmarkStart w:id="498" w:name="_Toc185"/>
      <w:bookmarkEnd w:id="497"/>
      <w:r>
        <w:rPr>
          <w:rtl w:val="true"/>
        </w:rPr>
        <w:t>نقش على عليه‌السلام در جنگ بدر</w:t>
      </w:r>
      <w:bookmarkEnd w:id="498"/>
    </w:p>
    <w:p>
      <w:pPr>
        <w:pStyle w:val="BookText"/>
        <w:rPr/>
      </w:pPr>
      <w:r>
        <w:rPr>
          <w:rFonts w:ascii="IRNazanin" w:hAnsi="IRNazanin" w:eastAsia="IRNazanin"/>
          <w:color w:val="111111"/>
          <w:sz w:val="28"/>
          <w:sz w:val="28"/>
          <w:szCs w:val="28"/>
          <w:rtl w:val="true"/>
          <w:lang w:bidi="fa-IR"/>
        </w:rPr>
        <w:t>بعد از آنكه عده‌اى بر عاص بن سعيد بن العاص حمله بردند و كارى از پيش نرفت، اميرالمؤمنين عليه‌السلام بر او حمله برد و از گرد راه به خاك هلاكتش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او حنظله پسر ابوسفيان با آن جناب روبه‌رو شد، و حضرت او را 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طعيمه بن عدى بيرون آمد و او را 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نوفل‌بن خويلد را كه از شياطين قريش بود،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يكى را پس از ديگرى كشت تا كشتگانش به عدد نصف همه كشتگان بدر، كه هفتاد نفر بودند،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تمامى لشكريان حاضر در جنگ با كمكى كه سه هزار مـلائكــه به ايشان كردنـد، همگــى به انــدازه آن مقدارى كه علــى عليه‌السلام به تنهايـى كشته بـود، از كفار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قريش، اسيد بن ابى اياس، ابياتى دارد كه قريش مشرك را به قتل على عليه‌السلام تحريك مى‌كند، آن‌جا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تمامى صحنه‌هايى كه پرچمى افراشته شد شما را ذليل و زبون كرد،</w:t>
      </w:r>
    </w:p>
    <w:p>
      <w:pPr>
        <w:pStyle w:val="BookText"/>
        <w:rPr/>
      </w:pPr>
      <w:r>
        <w:rPr>
          <w:rFonts w:ascii="IRNazanin" w:hAnsi="IRNazanin" w:eastAsia="IRNazanin"/>
          <w:color w:val="111111"/>
          <w:sz w:val="28"/>
          <w:sz w:val="28"/>
          <w:szCs w:val="28"/>
          <w:rtl w:val="true"/>
          <w:lang w:bidi="fa-IR"/>
        </w:rPr>
        <w:t>جوان نورسى كه بر اسبان پنج ساله و جنگ ديده غلبه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خدا باد خيرتان، آيا زشت نمى‌دانيد؟</w:t>
      </w:r>
    </w:p>
    <w:p>
      <w:pPr>
        <w:pStyle w:val="BookText"/>
        <w:rPr/>
      </w:pPr>
      <w:r>
        <w:rPr>
          <w:rFonts w:ascii="IRNazanin" w:hAnsi="IRNazanin" w:eastAsia="IRNazanin"/>
          <w:color w:val="111111"/>
          <w:sz w:val="28"/>
          <w:sz w:val="28"/>
          <w:szCs w:val="28"/>
          <w:rtl w:val="true"/>
          <w:lang w:bidi="fa-IR"/>
        </w:rPr>
        <w:t>با اين كه هر آزاد مردى از اين وضع ننگ دارد و شرم مى‌كند،</w:t>
      </w:r>
    </w:p>
    <w:p>
      <w:pPr>
        <w:pStyle w:val="BookText"/>
        <w:rPr/>
      </w:pPr>
      <w:r>
        <w:rPr>
          <w:rFonts w:ascii="IRNazanin" w:hAnsi="IRNazanin" w:eastAsia="IRNazanin"/>
          <w:color w:val="111111"/>
          <w:sz w:val="28"/>
          <w:sz w:val="28"/>
          <w:szCs w:val="28"/>
          <w:rtl w:val="true"/>
          <w:lang w:bidi="fa-IR"/>
        </w:rPr>
        <w:t xml:space="preserve">اين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نابودتان كرده،</w:t>
      </w:r>
    </w:p>
    <w:p>
      <w:pPr>
        <w:pStyle w:val="BookText"/>
        <w:rPr/>
      </w:pPr>
      <w:r>
        <w:rPr>
          <w:rFonts w:ascii="Amiri" w:hAnsi="Amiri" w:eastAsia="Amiri" w:cs="Amiri"/>
          <w:color w:val="111111"/>
          <w:sz w:val="28"/>
          <w:sz w:val="28"/>
          <w:szCs w:val="28"/>
          <w:rtl w:val="true"/>
          <w:lang w:bidi="ar-SA"/>
        </w:rPr>
        <w:t>يكى را كشته، يكى را سر بريده، يكى را نابود كرده است؟</w:t>
      </w:r>
    </w:p>
    <w:p>
      <w:pPr>
        <w:pStyle w:val="BookText"/>
        <w:rPr/>
      </w:pPr>
      <w:r>
        <w:rPr>
          <w:rFonts w:ascii="IRNazanin" w:hAnsi="IRNazanin" w:eastAsia="IRNazanin"/>
          <w:color w:val="111111"/>
          <w:sz w:val="28"/>
          <w:sz w:val="28"/>
          <w:szCs w:val="28"/>
          <w:rtl w:val="true"/>
          <w:lang w:bidi="fa-IR"/>
        </w:rPr>
        <w:t>اگر خجالت نمى‌كشيد به او جزيه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 كمال ذلت با او بيعت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بيعتى كه هيچ قومى را سود نبخشيده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كجايند بزرگمردان، و آن همه بزرگان قوم، كه در مشكلات پناهگاه‌هايى بودند؟</w:t>
      </w:r>
    </w:p>
    <w:p>
      <w:pPr>
        <w:pStyle w:val="BookText"/>
        <w:rPr/>
      </w:pPr>
      <w:r>
        <w:rPr>
          <w:rFonts w:ascii="Amiri" w:hAnsi="Amiri" w:eastAsia="Amiri" w:cs="Amiri"/>
          <w:color w:val="111111"/>
          <w:sz w:val="28"/>
          <w:sz w:val="28"/>
          <w:szCs w:val="28"/>
          <w:rtl w:val="true"/>
          <w:lang w:bidi="ar-SA"/>
        </w:rPr>
        <w:t>كجاست زينت و مايه افتخار ابطح؟ او همه را از بين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را به ضرب دست و ديگرى را به ضرب شمشير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ضربتى خيره‌كننده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شمشيرى كه از بريدن چيزى دريغ نكرد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9" w:name="__RefHeading___Toc2032477_3224264995"/>
      <w:bookmarkStart w:id="500" w:name="_Toc186"/>
      <w:bookmarkEnd w:id="499"/>
      <w:r>
        <w:rPr>
          <w:rtl w:val="true"/>
        </w:rPr>
        <w:t>شهداى مسلمين در جنگ بدر رضى‌الله‌عنه</w:t>
      </w:r>
      <w:bookmarkStart w:id="501" w:name="pg12829_120784"/>
      <w:bookmarkEnd w:id="500"/>
    </w:p>
    <w:p>
      <w:pPr>
        <w:pStyle w:val="BookText"/>
        <w:rPr/>
      </w:pPr>
      <w:bookmarkEnd w:id="501"/>
      <w:r>
        <w:rPr>
          <w:rFonts w:ascii="IRNazanin" w:hAnsi="IRNazanin" w:eastAsia="IRNazanin"/>
          <w:color w:val="111111"/>
          <w:sz w:val="28"/>
          <w:sz w:val="28"/>
          <w:szCs w:val="28"/>
          <w:rtl w:val="true"/>
          <w:lang w:bidi="fa-IR"/>
        </w:rPr>
        <w:t xml:space="preserve">شهــداى مسلمين در جنــگ بــدر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 نفر از مهاجرين و هشت نـفـر از انـصـار،</w:t>
      </w:r>
    </w:p>
    <w:p>
      <w:pPr>
        <w:pStyle w:val="BookText"/>
        <w:rPr/>
      </w:pPr>
      <w:r>
        <w:rPr>
          <w:rFonts w:ascii="Amiri" w:hAnsi="Amiri" w:eastAsia="Amiri" w:cs="Amiri"/>
          <w:color w:val="111111"/>
          <w:sz w:val="28"/>
          <w:sz w:val="28"/>
          <w:szCs w:val="28"/>
          <w:rtl w:val="true"/>
          <w:lang w:bidi="ar-SA"/>
        </w:rPr>
        <w:t>از مهاجرين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قبيله بنى‌المطلب بن عبدالمناف ـ عبيده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اللّه صلى‌الله‌عليه‌و‌آله بدن او را در صفراء به خاك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بنى زهره ـ عمير بن ابى وقاص، عمير بن عبدود ذوالشمالين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حليف‌بنى‌زهره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بنى عدى ـ عامل‌بن ابى‌بكير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حليف بنى‌سعد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عمربن خطاب ـ فهجع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 او اول كسى بود كه از مهاجرين به شهـادت رسيـد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بنـى حـارث بـن فـهـر ـ صفـوان بن بيضـاء</w:t>
      </w:r>
    </w:p>
    <w:p>
      <w:pPr>
        <w:pStyle w:val="BookText"/>
        <w:rPr/>
      </w:pPr>
      <w:r>
        <w:rPr>
          <w:rFonts w:ascii="IRNazanin" w:hAnsi="IRNazanin" w:eastAsia="IRNazanin"/>
          <w:color w:val="111111"/>
          <w:sz w:val="28"/>
          <w:sz w:val="28"/>
          <w:szCs w:val="28"/>
          <w:rtl w:val="true"/>
          <w:lang w:bidi="fa-IR"/>
        </w:rPr>
        <w:t>از انصار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قبيله بنى‌عمروبن عوف ـ مبشر بن عبد منذر، سعد بن خيثمه</w:t>
      </w:r>
    </w:p>
    <w:p>
      <w:pPr>
        <w:pStyle w:val="BookText"/>
        <w:rPr/>
      </w:pPr>
      <w:r>
        <w:rPr>
          <w:rFonts w:ascii="Amiri" w:hAnsi="Amiri" w:eastAsia="Amiri" w:cs="Amiri"/>
          <w:color w:val="111111"/>
          <w:sz w:val="28"/>
          <w:sz w:val="28"/>
          <w:szCs w:val="28"/>
          <w:rtl w:val="true"/>
          <w:lang w:bidi="ar-SA"/>
        </w:rPr>
        <w:t xml:space="preserve">از قبيـلـه بنـى عـــدى ـ حارثـه بن سراقـه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قول بعضى او اولين شهيد از انصار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بنــى مـالك بــن نجـار ـ عــوف و معـوذ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پسـران عفـــراء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بنى سلمـه ـ عميربن حمام‌بن جموح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بعض ديگر او اولين شهيد از انصار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بـنـى زريـــق ـ رافــع‌بـــن مــعـلـى</w:t>
      </w:r>
    </w:p>
    <w:p>
      <w:pPr>
        <w:pStyle w:val="BookText"/>
        <w:rPr/>
      </w:pPr>
      <w:r>
        <w:rPr>
          <w:rFonts w:ascii="Amiri" w:hAnsi="Amiri" w:eastAsia="Amiri" w:cs="Amiri"/>
          <w:color w:val="111111"/>
          <w:sz w:val="28"/>
          <w:sz w:val="28"/>
          <w:szCs w:val="28"/>
          <w:rtl w:val="true"/>
          <w:lang w:bidi="ar-SA"/>
        </w:rPr>
        <w:t>از بنى حارث‌بن خزرج ـ يزيدبن حارث</w:t>
      </w:r>
    </w:p>
    <w:p>
      <w:pPr>
        <w:pStyle w:val="BookText"/>
        <w:rPr/>
      </w:pPr>
      <w:r>
        <w:rPr>
          <w:rFonts w:ascii="IRNazanin" w:hAnsi="IRNazanin" w:eastAsia="IRNazanin"/>
          <w:color w:val="111111"/>
          <w:sz w:val="28"/>
          <w:sz w:val="28"/>
          <w:szCs w:val="28"/>
          <w:rtl w:val="true"/>
          <w:lang w:bidi="fa-IR"/>
        </w:rPr>
        <w:t xml:space="preserve">از ابن عباس 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غـلام رسول اللّه صلى‌الله‌عليه‌و‌آله نيز در جنگ بدر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معاذبن ماعص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جراحت برداشت و در مدينه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نيـز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عبيــدبــن سكـن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جنـگ بـدر جراحــت برداشـت و بعد شهيـد شد</w:t>
      </w:r>
      <w:r>
        <w:rPr>
          <w:rFonts w:eastAsia="IRNazanin" w:cs="IRNazanin"/>
          <w:color w:val="111111"/>
          <w:sz w:val="28"/>
          <w:szCs w:val="28"/>
          <w:rtl w:val="true"/>
          <w:lang w:bidi="fa-IR"/>
        </w:rPr>
        <w:t>.</w:t>
      </w:r>
    </w:p>
    <w:p>
      <w:pPr>
        <w:pStyle w:val="Heading4"/>
        <w:numPr>
          <w:ilvl w:val="3"/>
          <w:numId w:val="1"/>
        </w:numPr>
        <w:rPr/>
      </w:pPr>
      <w:bookmarkStart w:id="502" w:name="__RefHeading___Toc2032479_3224264995"/>
      <w:bookmarkStart w:id="503" w:name="_Toc187"/>
      <w:bookmarkEnd w:id="502"/>
      <w:r>
        <w:rPr>
          <w:rtl w:val="true"/>
        </w:rPr>
        <w:t>پــايـان جـنـگ بــدر</w:t>
      </w:r>
      <w:bookmarkEnd w:id="503"/>
    </w:p>
    <w:p>
      <w:pPr>
        <w:pStyle w:val="BookText"/>
        <w:rPr/>
      </w:pPr>
      <w:r>
        <w:rPr>
          <w:rFonts w:ascii="IRNazanin" w:hAnsi="IRNazanin" w:eastAsia="IRNazanin"/>
          <w:color w:val="111111"/>
          <w:sz w:val="28"/>
          <w:sz w:val="28"/>
          <w:szCs w:val="28"/>
          <w:rtl w:val="true"/>
          <w:lang w:bidi="fa-IR"/>
        </w:rPr>
        <w:t>هزيمت قريش در هنگام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 آن روز را تا به آخر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و عبداللّه بن كعب را فرمود تا غنيمت‌ها را تحويل بگيرد، و به مدينه حمل كند، و چند نفر از اصحاب خود را فرمود تا او را كمك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نماز عصر را در آن‌جا خواند و حركت كرد، و هنوز آفتاب غروب نكرده بود كه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در آن‌جا بيتوته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بعضى از اصحابش آسيب ديده بودند، البته جراحاتشان خيلى زياد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ذكران‌بن عبد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 تا نيمه شب مسلمين را نگهبانى كند، و نزديكى‌هاى آخر شب بود كه از آن‌جا بار برگرفت</w:t>
      </w:r>
      <w:r>
        <w:rPr>
          <w:rFonts w:eastAsia="IRNazanin" w:cs="IRNazanin"/>
          <w:color w:val="111111"/>
          <w:sz w:val="28"/>
          <w:szCs w:val="28"/>
          <w:rtl w:val="true"/>
          <w:lang w:bidi="fa-IR"/>
        </w:rPr>
        <w:t>.</w:t>
      </w:r>
      <w:r>
        <w:rPr>
          <w:rStyle w:val="FootnoteAnchor"/>
          <w:rtl w:val="true"/>
        </w:rPr>
        <w:footnoteReference w:id="8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4" w:name="__RefHeading___Toc2032481_3224264995"/>
      <w:bookmarkStart w:id="505" w:name="_Toc188"/>
      <w:bookmarkEnd w:id="504"/>
      <w:r>
        <w:rPr>
          <w:rtl w:val="true"/>
        </w:rPr>
        <w:t>آياتى پيرامون مسائل جنگ بدر</w:t>
      </w:r>
      <w:bookmarkStart w:id="506" w:name="pg12829_120785"/>
      <w:bookmarkEnd w:id="505"/>
    </w:p>
    <w:p>
      <w:pPr>
        <w:pStyle w:val="BookText"/>
        <w:rPr/>
      </w:pPr>
      <w:bookmarkEnd w:id="5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يآ اَيُّهَا الَّذيــنَ ءَامَنُوآا اِذا لَقيتُــمُ الَّذينَ كَفَــرُوا زَحْفا فَلا تُوَلُّوهُمُ الاَدْبارَ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تـا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انـفـال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متضمن نواهى و اوامرى است راجع به جهاد اسلامى، و مربوط و مناسب با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اشاره به پاره‌اى از وقايعى كه در جنگ بدر رخ داده شده، ولى خود آيات بعد از جنگ بدر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مهمى كه آيات به آن اشاره مى‌كنند، درباره كسانى است كه از جنگ فرار مى‌كنند</w:t>
      </w:r>
      <w:r>
        <w:rPr>
          <w:rFonts w:eastAsia="IRNazanin" w:cs="IRNazanin"/>
          <w:color w:val="111111"/>
          <w:sz w:val="28"/>
          <w:szCs w:val="28"/>
          <w:rtl w:val="true"/>
          <w:lang w:bidi="fa-IR"/>
        </w:rPr>
        <w:t>:</w:t>
      </w:r>
    </w:p>
    <w:p>
      <w:pPr>
        <w:pStyle w:val="Heading4"/>
        <w:numPr>
          <w:ilvl w:val="3"/>
          <w:numId w:val="1"/>
        </w:numPr>
        <w:rPr/>
      </w:pPr>
      <w:bookmarkStart w:id="507" w:name="__RefHeading___Toc2032483_3224264995"/>
      <w:bookmarkStart w:id="508" w:name="_Toc189"/>
      <w:bookmarkEnd w:id="507"/>
      <w:r>
        <w:rPr>
          <w:rtl w:val="true"/>
        </w:rPr>
        <w:t>مـجـازات فــراريــان از جـنـگ</w:t>
      </w:r>
      <w:bookmarkEnd w:id="508"/>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ايمان آورده‌ايد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به كفار برخورديد و با آن‌ها براى جنگ تلاقى كرديد،</w:t>
      </w:r>
    </w:p>
    <w:p>
      <w:pPr>
        <w:pStyle w:val="BookText"/>
        <w:rPr/>
      </w:pPr>
      <w:r>
        <w:rPr>
          <w:rFonts w:ascii="IRNazanin" w:hAnsi="IRNazanin" w:eastAsia="IRNazanin"/>
          <w:color w:val="111111"/>
          <w:sz w:val="28"/>
          <w:sz w:val="28"/>
          <w:szCs w:val="28"/>
          <w:rtl w:val="true"/>
          <w:lang w:bidi="fa-IR"/>
        </w:rPr>
        <w:t>از ايشان نگريزيد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هر كس در چنين وقتى از ايشان بگريزد، و از ميدان جنگ برگردد،</w:t>
      </w:r>
    </w:p>
    <w:p>
      <w:pPr>
        <w:pStyle w:val="BookText"/>
        <w:rPr/>
      </w:pPr>
      <w:r>
        <w:rPr>
          <w:rFonts w:ascii="IRNazanin" w:hAnsi="IRNazanin" w:eastAsia="IRNazanin"/>
          <w:color w:val="111111"/>
          <w:sz w:val="28"/>
          <w:sz w:val="28"/>
          <w:szCs w:val="28"/>
          <w:rtl w:val="true"/>
          <w:lang w:bidi="fa-IR"/>
        </w:rPr>
        <w:t>با غضب خدا برگشته است، و مأواى او جهنم است، كه بد بازگشتگاهى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 كه فرارش به منظور به كار بردن حيله‌هاى جنگى بوده باشد،</w:t>
      </w:r>
    </w:p>
    <w:p>
      <w:pPr>
        <w:pStyle w:val="BookText"/>
        <w:rPr/>
      </w:pPr>
      <w:r>
        <w:rPr>
          <w:rFonts w:ascii="IRNazanin" w:hAnsi="IRNazanin" w:eastAsia="IRNazanin"/>
          <w:color w:val="111111"/>
          <w:sz w:val="28"/>
          <w:sz w:val="28"/>
          <w:szCs w:val="28"/>
          <w:rtl w:val="true"/>
          <w:lang w:bidi="fa-IR"/>
        </w:rPr>
        <w:t>و يا براى اين باشد كه بخواهد به اتفاق رفقايش بجنگد،</w:t>
      </w:r>
    </w:p>
    <w:p>
      <w:pPr>
        <w:pStyle w:val="BookText"/>
        <w:rPr/>
      </w:pPr>
      <w:r>
        <w:rPr>
          <w:rFonts w:ascii="Amiri" w:hAnsi="Amiri" w:eastAsia="Amiri" w:cs="Amiri"/>
          <w:color w:val="111111"/>
          <w:sz w:val="28"/>
          <w:sz w:val="28"/>
          <w:szCs w:val="28"/>
          <w:rtl w:val="true"/>
          <w:lang w:bidi="ar-SA"/>
        </w:rPr>
        <w:t>كه در اين‌دو صورت اشكال ندارد</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2032485_3224264995"/>
      <w:bookmarkStart w:id="510" w:name="_Toc190"/>
      <w:bookmarkEnd w:id="509"/>
      <w:r>
        <w:rPr>
          <w:rtl w:val="true"/>
        </w:rPr>
        <w:t>اعجازى در پاشيدن دانه‌هاى شن</w:t>
      </w:r>
      <w:bookmarkEnd w:id="510"/>
    </w:p>
    <w:p>
      <w:pPr>
        <w:pStyle w:val="BookText"/>
        <w:rPr/>
      </w:pPr>
      <w:r>
        <w:rPr>
          <w:rFonts w:ascii="IRNazanin" w:hAnsi="IRNazanin" w:eastAsia="IRNazanin"/>
          <w:color w:val="111111"/>
          <w:sz w:val="28"/>
          <w:sz w:val="28"/>
          <w:szCs w:val="28"/>
          <w:rtl w:val="true"/>
          <w:lang w:bidi="fa-IR"/>
        </w:rPr>
        <w:t>خداى متعال در اين سوره مباركه عادى بودن جنگ بدر را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خيال نكنيد كه استيصال كفار و غلبه شما بر آن‌ها يك امر عادى و طبيعى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چنين باشد؟ و حال آن كه عادتا مردمى اندك و انگشت‌شمار و فاقد تجهيزات جنگى با يك يا دو رأس اسب، و عدد مختصرى زره و شمشير، نمى‌توانند لشكرى مجهز به اسبان و اسلحه و مردان جنگى و آذوقه را تار و مار سازند، چون عدد ايشان چند برابر است، و نيروى ايشان قابــل ملاحظه با نيــروى اين عده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وسـايل غلبه و پيروزى همــه با آن‌هاست، پس قهــرا آن‌ها بايد پيــروز باشند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اين‌خداى‌سبحان بودكه به‌وسيله ملائكه‌اى كه نازل فرمود، مؤمنين را استوار و كفار را مرعوب كرد، و با آن سنگ‌ريزه‌ها كه رسول‌اللّه صلى‌الله‌عليه‌و‌آله به‌طرفشان‌پاشيد، فراريشان داد و مؤمنين را بر كشتن و اسير گرفتن آنان تمكن بخشيد، و بدين وسيله كيد</w:t>
      </w:r>
      <w:bookmarkStart w:id="511" w:name="pg12829_120786"/>
    </w:p>
    <w:p>
      <w:pPr>
        <w:pStyle w:val="BookText"/>
        <w:rPr/>
      </w:pPr>
      <w:bookmarkEnd w:id="511"/>
      <w:r>
        <w:rPr>
          <w:rFonts w:ascii="Amiri" w:hAnsi="Amiri" w:eastAsia="Amiri" w:cs="Amiri"/>
          <w:color w:val="111111"/>
          <w:sz w:val="28"/>
          <w:sz w:val="28"/>
          <w:szCs w:val="28"/>
          <w:rtl w:val="true"/>
          <w:lang w:bidi="ar-SA"/>
        </w:rPr>
        <w:t>ايشان را خنثــى و سر و صدايشان را خفه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جا دارد اين كشتن و بستن و اين سنگ‌ريزه پاشيدن و فرارى دادن‌ها همه به خـداى سبحـان نسبت داده شـود، نـه بـه مؤمنيــن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قـرآن مجيـد ايـن چنيـن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شمــا آن‌ها را نكشتيــد، و لكن خدا آن‌هـا را 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آن مشــت خاك را نپاشيدى، و لكن خدا پاشيــد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براى اين كه مؤمنان را بيازمايد، آزمودنى نيكو از جانب خود،</w:t>
      </w:r>
    </w:p>
    <w:p>
      <w:pPr>
        <w:pStyle w:val="BookText"/>
        <w:rPr/>
      </w:pPr>
      <w:r>
        <w:rPr>
          <w:rFonts w:ascii="Amiri" w:hAnsi="Amiri" w:eastAsia="Amiri" w:cs="Amiri"/>
          <w:color w:val="111111"/>
          <w:sz w:val="28"/>
          <w:sz w:val="28"/>
          <w:szCs w:val="28"/>
          <w:rtl w:val="true"/>
          <w:lang w:bidi="ar-SA"/>
        </w:rPr>
        <w:t>كه خداوند سميــع و عليــم اســـت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اشاره است به آن مشت ريگى كه رسول اللّه صلى‌الله‌عليه‌و‌آله به طرف مشركين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اسلامى آمده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جبرئيل در روز بدر به رسول خدا صلى‌الله‌عليه‌و‌آله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مشتى خاك برگير و به طرف دشمن بپاش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وقتى دو لشكر روبه رو شدند، به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مشت سنگ‌ريــزه از اين وادى به من بــده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علــى عليه‌السلام از بيابان مشتــى ريگ خاك‌آلود برداشته و به آن‌جنــاب داد، حضـــرت آن را به طــرف مشركيـــن پاشيــد، و گفــت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زشت باد اين روى‌ها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هيچ مشركى نماند مگر اين كه از آن مشت خاك ذره‌اى به حلق و بينى و چشمش فرو ريخت، و مؤمنين حمله كردند و از ايشان كشتند و اسير كردند و همين مشت خاك سبب شد كه لشكر كفار هزيمت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ابن‌عباس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بيان علت اين امر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بـراى اين كـه مـؤمنين را بيازمايد، از نـاحيـه خـود، آزمايشى نيكـو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اگر خداوند ايشان را كشت، و سنگ‌ريزه به سويشان پاشيد، براى مصالحى بود كـه در نظـر داشت، و براى ايـن بود كه مؤمنين را به نحوى شايسته امتحان كند، و يا به مؤمنين نعمت شايسته‌اى ارزانى بدارد، كه عبارت است از نابودى دشمنان و اعتــلاى كلمه توحيد به دست ايشـان و بى‌نياز شدن آنان از راه به دست آوردن غنيمت</w:t>
      </w:r>
      <w:r>
        <w:rPr>
          <w:rFonts w:eastAsia="IRNazanin" w:cs="IRNazanin"/>
          <w:color w:val="111111"/>
          <w:sz w:val="28"/>
          <w:szCs w:val="28"/>
          <w:rtl w:val="true"/>
          <w:lang w:bidi="fa-IR"/>
        </w:rPr>
        <w:t>!</w:t>
      </w:r>
    </w:p>
    <w:p>
      <w:pPr>
        <w:pStyle w:val="Heading4"/>
        <w:numPr>
          <w:ilvl w:val="3"/>
          <w:numId w:val="1"/>
        </w:numPr>
        <w:rPr/>
      </w:pPr>
      <w:bookmarkStart w:id="512" w:name="__RefHeading___Toc2032487_3224264995"/>
      <w:bookmarkStart w:id="513" w:name="_Toc191"/>
      <w:bookmarkEnd w:id="512"/>
      <w:r>
        <w:rPr>
          <w:rtl w:val="true"/>
        </w:rPr>
        <w:t>نشانه بر حق بودن مسلمانان</w:t>
      </w:r>
      <w:bookmarkEnd w:id="51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رواياتى آمده است كه ابوجهل در جنگ بدر، در موقعى كه دو صف روبه‌رو شدنــد،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بار الهــا، محمد از ميــان ما بيشتر از ما قطــع رحم كرد، و دينى آورد كـه مـا آن را نمـى‌شنـــاسيـم، پـس مـا را عـليـه او يـارى كــــن</w:t>
      </w:r>
      <w:r>
        <w:rPr>
          <w:rFonts w:eastAsia="IRNazanin" w:cs="IRNazanin"/>
          <w:color w:val="111111"/>
          <w:sz w:val="28"/>
          <w:szCs w:val="28"/>
          <w:rtl w:val="true"/>
          <w:lang w:bidi="fa-IR"/>
        </w:rPr>
        <w:t>!</w:t>
      </w:r>
      <w:bookmarkStart w:id="514" w:name="pg12829_120787"/>
    </w:p>
    <w:p>
      <w:pPr>
        <w:pStyle w:val="BookText"/>
        <w:rPr/>
      </w:pPr>
      <w:bookmarkEnd w:id="514"/>
      <w:r>
        <w:rPr>
          <w:rFonts w:ascii="Amiri" w:hAnsi="Amiri" w:eastAsia="Amiri" w:cs="Amiri"/>
          <w:color w:val="111111"/>
          <w:sz w:val="28"/>
          <w:sz w:val="28"/>
          <w:szCs w:val="28"/>
          <w:rtl w:val="true"/>
          <w:lang w:bidi="ar-SA"/>
        </w:rPr>
        <w:t>خداوندمتعال در آيه زير مشركين را خطاب كرده و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اى مشركين طالب فتح هستيد، و از خدا خواسته‌ايد كه شما را در ميان خود و مؤمنين فتح دهد، اينك فتح به مؤمنان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در روز بدر حق را اظهار و آشكار ساخت، و مؤمنين را بر شما غلبه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اگر در اين‌جا از كيد خود عليه خدا و رسول دست برداريد كه به نفع‌تان تمام مى‌شود،</w:t>
      </w:r>
    </w:p>
    <w:p>
      <w:pPr>
        <w:pStyle w:val="BookText"/>
        <w:rPr/>
      </w:pPr>
      <w:r>
        <w:rPr>
          <w:rFonts w:ascii="IRNazanin" w:hAnsi="IRNazanin" w:eastAsia="IRNazanin"/>
          <w:color w:val="111111"/>
          <w:sz w:val="28"/>
          <w:sz w:val="28"/>
          <w:szCs w:val="28"/>
          <w:rtl w:val="true"/>
          <w:lang w:bidi="fa-IR"/>
        </w:rPr>
        <w:t>و اگر دست برنداريد و بازگرديد و در صدد نقشه و طرح‌ريزى باشيد، ما نيز بر مى‌گرديم، و همين بلا را كه ديديد بر سرتان مى‌آوريم، و باز كيد شما را خنثى مى‌كنيم، و جمعيت شما كارى برايتان صورت نمى‌دهد، هر چند هم زياد باشد،</w:t>
      </w:r>
    </w:p>
    <w:p>
      <w:pPr>
        <w:pStyle w:val="BookText"/>
        <w:rPr/>
      </w:pPr>
      <w:r>
        <w:rPr>
          <w:rFonts w:ascii="IRNazanin" w:hAnsi="IRNazanin" w:eastAsia="IRNazanin"/>
          <w:color w:val="111111"/>
          <w:sz w:val="28"/>
          <w:sz w:val="28"/>
          <w:szCs w:val="28"/>
          <w:rtl w:val="true"/>
          <w:lang w:bidi="fa-IR"/>
        </w:rPr>
        <w:t>هم‌چنان كه در اين دفعه كارى صورت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خداوند با مردمان با ايمان است،</w:t>
      </w:r>
    </w:p>
    <w:p>
      <w:pPr>
        <w:pStyle w:val="BookText"/>
        <w:rPr/>
      </w:pPr>
      <w:r>
        <w:rPr>
          <w:rFonts w:ascii="IRNazanin" w:hAnsi="IRNazanin" w:eastAsia="IRNazanin"/>
          <w:color w:val="111111"/>
          <w:sz w:val="28"/>
          <w:sz w:val="28"/>
          <w:szCs w:val="28"/>
          <w:rtl w:val="true"/>
          <w:lang w:bidi="fa-IR"/>
        </w:rPr>
        <w:t>و كسى كه خدا با اوست هرگـز مغلوب نمى‌شود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Heading4"/>
        <w:numPr>
          <w:ilvl w:val="3"/>
          <w:numId w:val="1"/>
        </w:numPr>
        <w:rPr/>
      </w:pPr>
      <w:bookmarkStart w:id="515" w:name="__RefHeading___Toc2032489_3224264995"/>
      <w:bookmarkStart w:id="516" w:name="_Toc192"/>
      <w:bookmarkEnd w:id="515"/>
      <w:r>
        <w:rPr>
          <w:rtl w:val="true"/>
        </w:rPr>
        <w:t>باقيماندگـان مسلمان در لشكر كفر</w:t>
      </w:r>
      <w:bookmarkEnd w:id="516"/>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ايمان آورده‌ايد،</w:t>
      </w:r>
    </w:p>
    <w:p>
      <w:pPr>
        <w:pStyle w:val="BookText"/>
        <w:rPr/>
      </w:pPr>
      <w:r>
        <w:rPr>
          <w:rFonts w:ascii="IRNazanin" w:hAnsi="IRNazanin" w:eastAsia="IRNazanin"/>
          <w:color w:val="111111"/>
          <w:sz w:val="28"/>
          <w:sz w:val="28"/>
          <w:szCs w:val="28"/>
          <w:rtl w:val="true"/>
          <w:lang w:bidi="fa-IR"/>
        </w:rPr>
        <w:t>خدا و رسولش را اطاعت كنيد و از او روى مگردانيد، در حالى كه شما مى‌شنويد،</w:t>
      </w:r>
    </w:p>
    <w:p>
      <w:pPr>
        <w:pStyle w:val="BookText"/>
        <w:rPr/>
      </w:pPr>
      <w:r>
        <w:rPr>
          <w:rFonts w:ascii="IRNazanin" w:hAnsi="IRNazanin" w:eastAsia="IRNazanin"/>
          <w:color w:val="111111"/>
          <w:sz w:val="28"/>
          <w:sz w:val="28"/>
          <w:szCs w:val="28"/>
          <w:rtl w:val="true"/>
          <w:lang w:bidi="fa-IR"/>
        </w:rPr>
        <w:t>و مباشيد مانند كسانى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ـ و آن‌ها نمى‌شنوند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بدترين جانوران نزد خدا، كران گنگانند، آن كسان كه نمى‌انديشند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اين آيه اشاره‌اى دارد به آن عده از اهل مكه كه به رسول خدا صلى‌الله‌عليه‌و‌آله ايمان آوردند، ولى دل‌هايشان از ترديد بيرون نيامده بود، و با مشركين حركت كردند بـراى جنــگ با آن حضـرت، و در بـدر به بلايـى كه بر سرشـان آمـد، دچار گـرديدنـد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آمده است كه عده‌اى از قريش در همان مكه ايمان آورده بودند، لكن پدرانشان نمى‌گذاشتند كه از مكه بيرون بيايند و در مدينه به رسول اللّه صلى‌الله‌عليه‌و‌آله بپيوندند، و ناچــار با پدرانشان براى شركت در جنگ بدر حركــت كردند و به بدر آمدند، لكن وقتــى در آن‌جا قلــت مسلمانــان را ديدنــد، از ايمــان خود منصــرف شدنــد و گفتنــد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بيچـاره‌ها فريب دينشان را خوردند</w:t>
      </w:r>
      <w:r>
        <w:rPr>
          <w:rFonts w:eastAsia="IRNazanin" w:cs="IRNazanin"/>
          <w:color w:val="111111"/>
          <w:sz w:val="28"/>
          <w:szCs w:val="28"/>
          <w:rtl w:val="true"/>
          <w:lang w:bidi="fa-IR"/>
        </w:rPr>
        <w:t>.</w:t>
      </w:r>
    </w:p>
    <w:p>
      <w:pPr>
        <w:pStyle w:val="Heading4"/>
        <w:numPr>
          <w:ilvl w:val="3"/>
          <w:numId w:val="1"/>
        </w:numPr>
        <w:rPr/>
      </w:pPr>
      <w:bookmarkStart w:id="517" w:name="__RefHeading___Toc2032491_3224264995"/>
      <w:bookmarkStart w:id="518" w:name="_Toc193"/>
      <w:bookmarkEnd w:id="517"/>
      <w:r>
        <w:rPr>
          <w:rtl w:val="true"/>
        </w:rPr>
        <w:t>فتنـه‌هاى همه‌گير در صدر اسـلام</w:t>
      </w:r>
      <w:bookmarkEnd w:id="51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قــرآن مجيد در ادامه آيــات جنــگ بــدر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بپرهيزيـد از فتنه‌اى كه همه را دربرمى‌گيرد، نه تنها ستمكــاران شما را،</w:t>
      </w:r>
    </w:p>
    <w:p>
      <w:pPr>
        <w:pStyle w:val="BookText"/>
        <w:rPr/>
      </w:pPr>
      <w:r>
        <w:rPr>
          <w:rFonts w:ascii="Amiri" w:hAnsi="Amiri" w:eastAsia="Amiri" w:cs="Amiri"/>
          <w:color w:val="111111"/>
          <w:sz w:val="28"/>
          <w:sz w:val="28"/>
          <w:szCs w:val="28"/>
          <w:rtl w:val="true"/>
          <w:lang w:bidi="ar-SA"/>
        </w:rPr>
        <w:t>و بدانيد كه خدا شديــدالعقـاب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خداى‌تعالى در اين آيه مى‌خواهد همه مؤمنين را از فتنه‌اى كه مخصوص به ستمكاران از ايشان است، و مربوط به كفار و مشركين نيست، زنهار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عين اين‌كه مختص به ستمكاران از مؤمنين است، خطاب را به همه مؤمنين كرده است، براى اين‌كه آثار سوء آن فتنه گريبانگير همه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اين فتنه مختص به بعضى از مؤمنين است، فتنه‌اى است كه تمامى افراد امت بايستى در صدد رفع آن بر آيند، و با امر به معروف و نهى از منكر، كه خدا برايشان واجــب كرده، از شعله‌ور شدن آتــش آن جلوگيرى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خداى‌تعالى اين فتنه را به اسم و رسم معرفى نكرده، و آن را به طور سربسته ذكر فرموده، ولى در آيه بعدى مى‌فرمايد ـ اثر سوء آن تنها دامنگير كسانى كه ظلم كردند، نمى‌شود، ـ آن را تا اندازه‌اى توضيح داده، و مى‌رساند كه فتنه عبارت از اين است كه بعضى از امت با بعضى ديگر اختلاف مى‌كنند، در امرى كه تمامى امت حقيقت امر را مى‌فهمند كه كدام است، و لكن يك دسته از قبول آن سرپيچى كرده، و دانسته به ظلم و منكر اقدام مى‌كنند، آن دسته ديگر هم كه حقيقت امر را قبول كرده‌اند، آنان را نهى از منكر نمى‌كنند، و در نتيجه آثار سوءاش دامنگير همه امت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كه خداوند تعالى همه امت را از آن زنهار داده معلوم مى‌شود كه مراد به آن ظلمى است كه اثر سوءاش عمومى است، و چنين ظلمى ناچار بايد از قبيل بر هم زدن حكومت حقه اسلامى و زمام آن را به ناحق به دست گرفتن و يا پايمال كردن احكام قطعى از كتاب و سنت است، كه راجع به حكومت حقه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باشد در فتنه‌هاى واقع شده در صدر اسلام نمونه‌اش ديده مى‌شود، به‌طورى كه آيه شريفه كاملاً و به طور وضوح بر آن فتنه‌ها منطبق مى‌گردد، چه فتنه‌هاى نامبرده وحدت دينى اسلام را منهدم كرده، و با ايجاد تفرقه قدرت و شوكت اسلام را درهم شكست، و خون‌هايى به ناحق ريخت، و باعث اسارت و غارت و هتك نـاموس و حرمت‌هـا شـد، و كتـاب و سنت متـروك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مفاسد و شومى‌هاى اين فتنه اين بود كه امت، بعد از آن هم كه به اشتباهات و اعمال زشت خود آگاهى پيدا كردند، نتوانستند از عذاب دردناكى كه اين فتنه به بار آورده بود، خود را نجات دهند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 بايد به خاطر داشته باشد كه فتنه‌هاى صدر اسلام همه منتهى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 هر چند كه در اين آيه شريفه تمامى مؤمنين را از فتنه‌اى كه</w:t>
      </w:r>
    </w:p>
    <w:p>
      <w:pPr>
        <w:pStyle w:val="BookText"/>
        <w:rPr/>
      </w:pPr>
      <w:r>
        <w:rPr>
          <w:rFonts w:ascii="IRNazanin" w:hAnsi="IRNazanin" w:eastAsia="IRNazanin"/>
          <w:color w:val="111111"/>
          <w:sz w:val="28"/>
          <w:sz w:val="28"/>
          <w:szCs w:val="28"/>
          <w:rtl w:val="true"/>
          <w:lang w:bidi="fa-IR"/>
        </w:rPr>
        <w:t>بعضى از آن‌ها به پا مى‌كنند، زنهار مى‌دهد، و اين نيست مگر براى اين كه آثار سوءاش دامن همه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اسلامى آمده است كه مراد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طلحه و زبير هر دو از اصحاب جنگ بدر بودند، و اين پيش‌بينى در جنگ بدر بيـان شد، و در جنـگ جمـل واقعيـت يـافـت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ياد آريــد آن روزى را كه تعــداد شمــا اندك بــود،</w:t>
      </w:r>
    </w:p>
    <w:p>
      <w:pPr>
        <w:pStyle w:val="BookText"/>
        <w:rPr/>
      </w:pPr>
      <w:r>
        <w:rPr>
          <w:rFonts w:ascii="Amiri" w:hAnsi="Amiri" w:eastAsia="Amiri" w:cs="Amiri"/>
          <w:color w:val="111111"/>
          <w:sz w:val="28"/>
          <w:sz w:val="28"/>
          <w:szCs w:val="28"/>
          <w:rtl w:val="true"/>
          <w:lang w:bidi="ar-SA"/>
        </w:rPr>
        <w:t>و از مستضعفيــن زمين بوديد، و مــى‌ترسيــديــد مــردم شمــا را برباينــد،</w:t>
      </w:r>
    </w:p>
    <w:p>
      <w:pPr>
        <w:pStyle w:val="BookText"/>
        <w:rPr/>
      </w:pPr>
      <w:r>
        <w:rPr>
          <w:rFonts w:ascii="IRNazanin" w:hAnsi="IRNazanin" w:eastAsia="IRNazanin"/>
          <w:color w:val="111111"/>
          <w:sz w:val="28"/>
          <w:sz w:val="28"/>
          <w:szCs w:val="28"/>
          <w:rtl w:val="true"/>
          <w:lang w:bidi="fa-IR"/>
        </w:rPr>
        <w:t>پــس شمــا را جــاى داد، و به نصــرت خود شمـا را كمــك كــرد،</w:t>
      </w:r>
    </w:p>
    <w:p>
      <w:pPr>
        <w:pStyle w:val="BookText"/>
        <w:rPr/>
      </w:pPr>
      <w:r>
        <w:rPr>
          <w:rFonts w:ascii="IRNazanin" w:hAnsi="IRNazanin" w:eastAsia="IRNazanin"/>
          <w:color w:val="111111"/>
          <w:sz w:val="28"/>
          <w:sz w:val="28"/>
          <w:szCs w:val="28"/>
          <w:rtl w:val="true"/>
          <w:lang w:bidi="fa-IR"/>
        </w:rPr>
        <w:t>و از پـاكيـزه‌هـا روزى‌تـان داد،</w:t>
      </w:r>
    </w:p>
    <w:p>
      <w:pPr>
        <w:pStyle w:val="BookText"/>
        <w:rPr/>
      </w:pPr>
      <w:r>
        <w:rPr>
          <w:rFonts w:ascii="IRNazanin" w:hAnsi="IRNazanin" w:eastAsia="IRNazanin"/>
          <w:color w:val="111111"/>
          <w:sz w:val="28"/>
          <w:sz w:val="28"/>
          <w:szCs w:val="28"/>
          <w:rtl w:val="true"/>
          <w:lang w:bidi="fa-IR"/>
        </w:rPr>
        <w:t>شـايـد شكـرگـزاريـد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انفــال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به آن روزى كه مسلمين در زمين مستضعف بودند، روزگار ابتداى اسلام و قبل از هجرت است كه مسلمين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بودند، و مشركين عرب و رؤساى قريش در صدد ربودن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اين كه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شما را در مدينه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نصرت خود يارى‌تان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نصرتى است كه خداوندتعالى در جنگ بدر از مسلمين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غنيمت‌هاى جنگى است كه خداوند به ايشان روزى فرمــود، و آن را برايشــان حــلال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احوالى كه خداونــد تعالى در اين آيــه شريفه از مؤمنيــن برشمــرد، و منت‌هايــى كه دربــاره ايشــان ذكر كرد، هر چنــد مختص به مهاجرين است، و مربوط به انصار نيست، الا ايــن كه مراد در اين‌جــا منت نهــادن بـر هــر دو طائفــه است، چــون هر دو طائفــه امـــت واحــده و داراى ديــن واحدنــد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آيه را به تنهايى معنى كنيم و منحصر به جنگ بدر نكنيم، معنايش عمومى‌تر شده، و شامل همه امت اسلام مى‌شود، نه تنها مهاجر و انصار، چون اسلام تمامى مسلميـن، و گذشته و آينده ايشان را، به صورت يك امت در آورده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واقعه‌اى كه در اين آيات نقل شده، هر چه باشد، داستان امت اسلام در ابتداى ظهور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امت اسلام است كه در بدو ظهورش از نظر نفرات و نيرو ناچيز بودند، و تا آن حدى كه مى‌ترسيدند مشركين مكه ايشان را به يك حمله كوتاه از بين ببرند، و خداوند متعال آنان را در مدينه جاى داد، و با مسلمان شدن سكنه مدينه عده شان را زياد كرد، و در جنگ بدر و در ساير مبارزاتشان ياريشان نمود، و غنيمت‌هـا و</w:t>
      </w:r>
      <w:bookmarkStart w:id="519" w:name="pg12829_120790"/>
    </w:p>
    <w:p>
      <w:pPr>
        <w:pStyle w:val="BookText"/>
        <w:rPr/>
      </w:pPr>
      <w:bookmarkEnd w:id="519"/>
      <w:r>
        <w:rPr>
          <w:rFonts w:ascii="IRNazanin" w:hAnsi="IRNazanin" w:eastAsia="IRNazanin"/>
          <w:color w:val="111111"/>
          <w:sz w:val="28"/>
          <w:sz w:val="28"/>
          <w:szCs w:val="28"/>
          <w:rtl w:val="true"/>
          <w:lang w:bidi="fa-IR"/>
        </w:rPr>
        <w:t>انـواع نعمت‌هـا روزى‌شان كرد تا شـايد شكرگـزارى كننـد</w:t>
      </w:r>
      <w:r>
        <w:rPr>
          <w:rFonts w:eastAsia="IRNazanin" w:cs="IRNazanin"/>
          <w:color w:val="111111"/>
          <w:sz w:val="28"/>
          <w:szCs w:val="28"/>
          <w:rtl w:val="true"/>
          <w:lang w:bidi="fa-IR"/>
        </w:rPr>
        <w:t>!</w:t>
      </w:r>
    </w:p>
    <w:p>
      <w:pPr>
        <w:pStyle w:val="Heading4"/>
        <w:numPr>
          <w:ilvl w:val="3"/>
          <w:numId w:val="1"/>
        </w:numPr>
        <w:rPr/>
      </w:pPr>
      <w:bookmarkStart w:id="520" w:name="__RefHeading___Toc2032493_3224264995"/>
      <w:bookmarkStart w:id="521" w:name="_Toc194"/>
      <w:bookmarkEnd w:id="520"/>
      <w:r>
        <w:rPr>
          <w:rtl w:val="true"/>
        </w:rPr>
        <w:t>خيانت و جاسوسى در جنگ بدر</w:t>
      </w:r>
      <w:bookmarkEnd w:id="521"/>
    </w:p>
    <w:p>
      <w:pPr>
        <w:pStyle w:val="BookText"/>
        <w:rPr/>
      </w:pPr>
      <w:r>
        <w:rPr>
          <w:rFonts w:ascii="Amiri" w:hAnsi="Amiri" w:eastAsia="Amiri" w:cs="Amiri"/>
          <w:color w:val="111111"/>
          <w:sz w:val="28"/>
          <w:sz w:val="28"/>
          <w:szCs w:val="28"/>
          <w:rtl w:val="true"/>
          <w:lang w:bidi="ar-SA"/>
        </w:rPr>
        <w:t>بعضــى از مسلمين تصميمات سرى و سياسى رسول اللّه صلى‌الله‌عليه‌و‌آله را نزد مشركين فــاش كــرده بودنــد، و خــدا در آيه زيــر اين عمــل را خيانــت دانستــه، و از آن نهـى فرموده، و آن را خيانت به خدا و رسول و مؤمنين اعلام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ايمان آورده‌ايد،</w:t>
      </w:r>
    </w:p>
    <w:p>
      <w:pPr>
        <w:pStyle w:val="BookText"/>
        <w:rPr/>
      </w:pPr>
      <w:r>
        <w:rPr>
          <w:rFonts w:ascii="Amiri" w:hAnsi="Amiri" w:eastAsia="Amiri" w:cs="Amiri"/>
          <w:color w:val="111111"/>
          <w:sz w:val="28"/>
          <w:sz w:val="28"/>
          <w:szCs w:val="28"/>
          <w:rtl w:val="true"/>
          <w:lang w:bidi="ar-SA"/>
        </w:rPr>
        <w:t>خيانت مكنيد به خدا و رسول،</w:t>
      </w:r>
    </w:p>
    <w:p>
      <w:pPr>
        <w:pStyle w:val="BookText"/>
        <w:rPr/>
      </w:pPr>
      <w:r>
        <w:rPr>
          <w:rFonts w:ascii="Amiri" w:hAnsi="Amiri" w:eastAsia="Amiri" w:cs="Amiri"/>
          <w:color w:val="111111"/>
          <w:sz w:val="28"/>
          <w:sz w:val="28"/>
          <w:szCs w:val="28"/>
          <w:rtl w:val="true"/>
          <w:lang w:bidi="ar-SA"/>
        </w:rPr>
        <w:t>و زنهار از اين‌كه خيانت كنيد امانت‌هاى خود را، با اين‌كه مى‌دانيد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بدانيد كه اموال و اولاد شما فتنه و آزمايش است،</w:t>
      </w:r>
    </w:p>
    <w:p>
      <w:pPr>
        <w:pStyle w:val="BookText"/>
        <w:rPr/>
      </w:pPr>
      <w:r>
        <w:rPr>
          <w:rFonts w:ascii="Amiri" w:hAnsi="Amiri" w:eastAsia="Amiri" w:cs="Amiri"/>
          <w:color w:val="111111"/>
          <w:sz w:val="28"/>
          <w:sz w:val="28"/>
          <w:szCs w:val="28"/>
          <w:rtl w:val="true"/>
          <w:lang w:bidi="ar-SA"/>
        </w:rPr>
        <w:t>و اين‌كه خداوند، نزد او اجرى عظيم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امانت‌ها هستند كه خدا و رسول و خود مؤمنين در آن شريكند، و آن عبارت است از امورى كه خداوند متعال به آن‌ها امر مى‌كند، و رسول خدا صلى‌الله عليه‌و آله امر خدا را اجرا مى‌كند، و مردم از اجراى آن منتفع مى‌شوند، و مجتمع‌شان نيرومند مى‌گردد،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سياسى، و اوامر مربوط به جنگ و جهاد، و اسرار نظامى، كه اگر افشاء شــود، آرمان‌هاى دينى عقيم گشته، و مساعى حكومت اسلامى بى‌نتيجه مى‌ماند، و قهرا حـق خدا و رسول هم پايمال مى‌شود، و ضررش دامنگير خود مؤمنين هم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كـدام عاقـل اســت كـــه بــه خيـانت خــود اقــدام كنــد، و خرابــى‌هايــى كنــد كــه مى‌دانـد ضررش جــز به خودش عايــد نمى‌شـود؟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موعظه مؤمنين درباره اموال و اولاد، با اين كه قبلاً ايشان را از خيانت به امانت‌هاى خدا و رسول و امانت‌هاى خود ايشان نهى كرده بود، براى اين بود كه آن فرد خيانتكار اسرار و تصميمات سرى رسول اللّه صلى‌الله‌عليه‌و‌آله را به مشركين گزارش مى‌داد تا بدين وسيله محبت مشركين را به خود جلب نمايد و در نتيجه اموال و اولادش كه در مكه مانده بـود، از تجـاوز دشمـن مـصـون بمانـد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منظــور آن فرد خيانتكــار حفظ اموال و اولاد و امثــال آن بــوده است، هم‌چنان كه نظيـرش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 و اســرار پيامبــر را براى بنــى‌قريظــه فــاش كـرد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مؤيد آن روايتى است كه وارد شده، ابوسفيان با مال‌التجاره بسيارى از مكه بيــرون آمد، و جبرئيل جريــان را به رسول اللّه صلى‌الله‌عليه‌و‌آله خبر داد، و سفارش كرد كه با نفرات خود بر سر راه ابوسفيان شده و تصميم خود را نزد كسى اظهار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w:t>
      </w:r>
      <w:bookmarkStart w:id="522" w:name="pg12829_120791"/>
    </w:p>
    <w:p>
      <w:pPr>
        <w:pStyle w:val="BookText"/>
        <w:rPr/>
      </w:pPr>
      <w:bookmarkEnd w:id="522"/>
      <w:r>
        <w:rPr>
          <w:rFonts w:ascii="Amiri" w:hAnsi="Amiri" w:eastAsia="Amiri" w:cs="Amiri"/>
          <w:color w:val="111111"/>
          <w:sz w:val="28"/>
          <w:sz w:val="28"/>
          <w:szCs w:val="28"/>
          <w:rtl w:val="true"/>
          <w:lang w:bidi="ar-SA"/>
        </w:rPr>
        <w:t>مسلمين منافق از جريان خبردار شد و نامه‌اى به ابوسفيان نوشت و او را از تصميم رسول‌اللّه صلى‌الله‌عليه‌و‌آله خبردار كـرد</w:t>
      </w:r>
      <w:r>
        <w:rPr>
          <w:rFonts w:eastAsia="Amiri" w:cs="Amiri" w:ascii="Amiri" w:hAnsi="Amiri"/>
          <w:color w:val="111111"/>
          <w:sz w:val="28"/>
          <w:szCs w:val="28"/>
          <w:rtl w:val="true"/>
          <w:lang w:bidi="ar-SA"/>
        </w:rPr>
        <w:t>.</w:t>
      </w:r>
      <w:r>
        <w:rPr>
          <w:rStyle w:val="FootnoteAnchor"/>
          <w:rtl w:val="true"/>
        </w:rPr>
        <w:footnoteReference w:id="89"/>
      </w:r>
    </w:p>
    <w:p>
      <w:pPr>
        <w:pStyle w:val="Heading4"/>
        <w:numPr>
          <w:ilvl w:val="3"/>
          <w:numId w:val="1"/>
        </w:numPr>
        <w:rPr/>
      </w:pPr>
      <w:bookmarkStart w:id="523" w:name="__RefHeading___Toc2032495_3224264995"/>
      <w:bookmarkStart w:id="524" w:name="_Toc195"/>
      <w:bookmarkEnd w:id="523"/>
      <w:r>
        <w:rPr>
          <w:rtl w:val="true"/>
        </w:rPr>
        <w:t>روز فرقان، روز تلاقى دو لشكر</w:t>
      </w:r>
      <w:bookmarkEnd w:id="5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يَــوْمَ الْفُــرْقــــانِ يَــــوْمَ الْتَقَــى الْجَمْعـــانِ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انفـــال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نكـات مهــم جنــگ بـدر، مسئله موضع‌گيــرى و نحوه قــرار گرفتــن دو لشكر، و اثـرات آن در فتح مسلميــن و شكسـت كفـار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نقل تاريخ اين واقعه چنين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فرقان، آن روزى بود كه شما در قسمت پايين وادى اردو زده بوديد،</w:t>
      </w:r>
    </w:p>
    <w:p>
      <w:pPr>
        <w:pStyle w:val="BookText"/>
        <w:rPr/>
      </w:pPr>
      <w:r>
        <w:rPr>
          <w:rFonts w:ascii="Amiri" w:hAnsi="Amiri" w:eastAsia="Amiri" w:cs="Amiri"/>
          <w:color w:val="111111"/>
          <w:sz w:val="28"/>
          <w:sz w:val="28"/>
          <w:szCs w:val="28"/>
          <w:rtl w:val="true"/>
          <w:lang w:bidi="ar-SA"/>
        </w:rPr>
        <w:t>و كفار در قسمت بالاى آن اطراق كرده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پياده شدن شما در پايين و پياده شدن كفار در بالا با هم جور در آمد،</w:t>
      </w:r>
    </w:p>
    <w:p>
      <w:pPr>
        <w:pStyle w:val="BookText"/>
        <w:rPr/>
      </w:pPr>
      <w:r>
        <w:rPr>
          <w:rFonts w:ascii="IRNazanin" w:hAnsi="IRNazanin" w:eastAsia="IRNazanin"/>
          <w:color w:val="111111"/>
          <w:sz w:val="28"/>
          <w:sz w:val="28"/>
          <w:szCs w:val="28"/>
          <w:rtl w:val="true"/>
          <w:lang w:bidi="fa-IR"/>
        </w:rPr>
        <w:t>به طورى كه اگر مى‌خواستيد قبلاً با كفار قرارداد كنيد كه شما اين‌جا و آنان آن‌جا را لشكرگــاه كنند، قطعا اختلافتــان مى‌شد، و هرگز موفــق نمى‌شديد كه به اين نحو جبهه‌سازى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قرار گرفتن شما و ايشان بدين نحو نه از ناحيه شما و به فكر شما بود،</w:t>
      </w:r>
    </w:p>
    <w:p>
      <w:pPr>
        <w:pStyle w:val="BookText"/>
        <w:rPr/>
      </w:pPr>
      <w:r>
        <w:rPr>
          <w:rFonts w:ascii="Amiri" w:hAnsi="Amiri" w:eastAsia="Amiri" w:cs="Amiri"/>
          <w:color w:val="111111"/>
          <w:sz w:val="28"/>
          <w:sz w:val="28"/>
          <w:szCs w:val="28"/>
          <w:rtl w:val="true"/>
          <w:lang w:bidi="ar-SA"/>
        </w:rPr>
        <w:t>و نه از ناحيه دشمن و به فكر آن‌ها،</w:t>
      </w:r>
    </w:p>
    <w:p>
      <w:pPr>
        <w:pStyle w:val="BookText"/>
        <w:rPr/>
      </w:pPr>
      <w:r>
        <w:rPr>
          <w:rFonts w:ascii="Amiri" w:hAnsi="Amiri" w:eastAsia="Amiri" w:cs="Amiri"/>
          <w:color w:val="111111"/>
          <w:sz w:val="28"/>
          <w:sz w:val="28"/>
          <w:szCs w:val="28"/>
          <w:rtl w:val="true"/>
          <w:lang w:bidi="ar-SA"/>
        </w:rPr>
        <w:t>بلكه امر شدنى بود كه خداوند بر آن قضا راند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و اگر اين چنين قضا رانــد براى اين بود كه با ارائــه يك معجزه و دليل روشن حجت خود را تمام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نيز براى اين بود كه دعاى سابق شما را و آن استغاثه‌اى را كه از شما شنيد،</w:t>
      </w:r>
    </w:p>
    <w:p>
      <w:pPr>
        <w:pStyle w:val="BookText"/>
        <w:rPr/>
      </w:pPr>
      <w:r>
        <w:rPr>
          <w:rFonts w:ascii="Amiri" w:hAnsi="Amiri" w:eastAsia="Amiri" w:cs="Amiri"/>
          <w:color w:val="111111"/>
          <w:sz w:val="28"/>
          <w:sz w:val="28"/>
          <w:szCs w:val="28"/>
          <w:rtl w:val="true"/>
          <w:lang w:bidi="ar-SA"/>
        </w:rPr>
        <w:t>و آن حاجتى را كه از سويداى دل شمــا خبر داشت، مستجــاب و برآورده بكنــد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مـراد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يَــوْمُ‌الْفُرْقــان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است، چه آن روزى كه خداونــد حــق و باطــل را روبه‌روى هــم قــرار داد و آن دو را از هــم جــدا كــرد، و بــه تصــرف خـــود حــق را احقاق و با يارى نكردنـــش از باطـل آن را ابطـــال كرد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تَواعَدْتُمْ لاَخْتَلَفْتُمْ فِى الْميعادِ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حقيقت است كه برخورد دو لشكر به اين صورت جز خواست خداى سبحان نبوده است، زيرا مشركين با اين كه داراى عِده و عُده بودند و در قسمت بلندى بيابان، در جايى كه آب در دسترسشان بود، و زمين زير پايشان سفت و محكم بود، فرود آمده بودند، و مؤمنين با كمى عدد و ضعف نيرويشان در قسمت پايين بيابان، زمينى ريگزار و بى‌آب را اردوگاه</w:t>
      </w:r>
      <w:bookmarkStart w:id="525" w:name="pg12829_120792"/>
    </w:p>
    <w:p>
      <w:pPr>
        <w:pStyle w:val="BookText"/>
        <w:rPr/>
      </w:pPr>
      <w:bookmarkEnd w:id="525"/>
      <w:r>
        <w:rPr>
          <w:rFonts w:ascii="IRNazanin" w:hAnsi="IRNazanin" w:eastAsia="IRNazanin"/>
          <w:color w:val="111111"/>
          <w:sz w:val="28"/>
          <w:sz w:val="28"/>
          <w:szCs w:val="28"/>
          <w:rtl w:val="true"/>
          <w:lang w:bidi="fa-IR"/>
        </w:rPr>
        <w:t>كرده بودند، و به قافله ابوسفيان هم نتوانستند دست پيدا كنند، و او قافله را از يك نقطه ساحلى پايين اردوگاه مؤمنين پيش مى‌راند، و مؤمنين در شرايطى قرار گرفته بودند كه از نظر نداشتن پايگاه چاره‌اى جز جنگيدن نداشتند، و برخورد مؤمنين در چنين شرايط و پيروزى‌شان بر مشركين را نمى‌توان امرى عادى دانست، و جز مشيت خاص الهى و قدرت‌نمـايى بر نصـرت و تأييـد مـؤمنين چيز ديگر نمى‌تواند باشد، و قرآن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اگر اين قضا را راند كه شما با كفار اين طور تلاقى و برخورد كنيد،</w:t>
      </w:r>
    </w:p>
    <w:p>
      <w:pPr>
        <w:pStyle w:val="BookText"/>
        <w:rPr/>
      </w:pPr>
      <w:r>
        <w:rPr>
          <w:rFonts w:ascii="IRNazanin" w:hAnsi="IRNazanin" w:eastAsia="IRNazanin"/>
          <w:color w:val="111111"/>
          <w:sz w:val="28"/>
          <w:sz w:val="28"/>
          <w:szCs w:val="28"/>
          <w:rtl w:val="true"/>
          <w:lang w:bidi="fa-IR"/>
        </w:rPr>
        <w:t>و در چنين شرايطى مؤمنين را تأييد نمود و كفار را بيچاره كرد،</w:t>
      </w:r>
    </w:p>
    <w:p>
      <w:pPr>
        <w:pStyle w:val="BookText"/>
        <w:rPr/>
      </w:pPr>
      <w:r>
        <w:rPr>
          <w:rFonts w:ascii="Amiri" w:hAnsi="Amiri" w:eastAsia="Amiri" w:cs="Amiri"/>
          <w:color w:val="111111"/>
          <w:sz w:val="28"/>
          <w:sz w:val="28"/>
          <w:szCs w:val="28"/>
          <w:rtl w:val="true"/>
          <w:lang w:bidi="ar-SA"/>
        </w:rPr>
        <w:t>همه براى اين بود كه خود دليل روشنى باشــد بر حقيقت حق و بطلان باطل،</w:t>
      </w:r>
    </w:p>
    <w:p>
      <w:pPr>
        <w:pStyle w:val="BookText"/>
        <w:rPr/>
      </w:pPr>
      <w:r>
        <w:rPr>
          <w:rFonts w:ascii="IRNazanin" w:hAnsi="IRNazanin" w:eastAsia="IRNazanin"/>
          <w:color w:val="111111"/>
          <w:sz w:val="28"/>
          <w:sz w:val="28"/>
          <w:szCs w:val="28"/>
          <w:rtl w:val="true"/>
          <w:lang w:bidi="fa-IR"/>
        </w:rPr>
        <w:t>تا هر كس گمراه و هلاك مى‌شود با داشتن دليل و تشخيص راه از چاه، هلاك شده باشد،</w:t>
      </w:r>
    </w:p>
    <w:p>
      <w:pPr>
        <w:pStyle w:val="BookText"/>
        <w:rPr/>
      </w:pPr>
      <w:r>
        <w:rPr>
          <w:rFonts w:ascii="Amiri" w:hAnsi="Amiri" w:eastAsia="Amiri" w:cs="Amiri"/>
          <w:color w:val="111111"/>
          <w:sz w:val="28"/>
          <w:sz w:val="28"/>
          <w:szCs w:val="28"/>
          <w:rtl w:val="true"/>
          <w:lang w:bidi="ar-SA"/>
        </w:rPr>
        <w:t>و هر كس هم هدايت و زنده مى‌شود با دليـل روشـن زنـده شده باشد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Style w:val="FootnoteAnchor"/>
          <w:rtl w:val="true"/>
        </w:rPr>
        <w:footnoteReference w:id="90"/>
      </w:r>
    </w:p>
    <w:p>
      <w:pPr>
        <w:pStyle w:val="Heading4"/>
        <w:numPr>
          <w:ilvl w:val="3"/>
          <w:numId w:val="1"/>
        </w:numPr>
        <w:rPr/>
      </w:pPr>
      <w:bookmarkStart w:id="526" w:name="__RefHeading___Toc2032497_3224264995"/>
      <w:bookmarkStart w:id="527" w:name="_Toc196"/>
      <w:bookmarkEnd w:id="526"/>
      <w:r>
        <w:rPr>
          <w:rtl w:val="true"/>
        </w:rPr>
        <w:t>نقش شيطان در جنگ بدر</w:t>
      </w:r>
      <w:bookmarkEnd w:id="5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زَيَّنَ لَهُمُ الشَّيْطانُ اَعْملَهُمْ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انـفـال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نكات مهمى كه در جنگ بدر تأثير داشته و باعث فريب مشركين گرديده، و قرآن آن را نقل مى‌كند، نقش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قرآن‌چنين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فرقان آن روزى بود كه شيطان رفتارى را كه مشركين در دشمنى با خدا و رسول و جنگ با مسلمين داشتند، و آن رفتار را در آمادگى براى خاموش كردن نور خدا اعمال مى‌كردند، در نظرشان جلوه داده و براى تشويق و خوشدل ساختن آنان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امروز هيچ كسى بر شما غالب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خود پناه شمايم، و دشمن شما را از شما دفع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ولى وقتى دو فريق با هم رو به رو شدند، مشركين مؤمنين را، و مؤمنين مشركين را ديدند، او ـ شيطان ـ شكست خورده و با فرار به عقب برگشت، و به مشركين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چيـزهايى مى‌بينـم كه شمـا نمى‌بينيـد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مـن ملائكـه را مى‌بينـم كـه دارنـد بـراى كمك مؤمنين بــا عذاب‌هايى كه شمــا را تهديد مى‌كنــد، نازل مى‌شونــد،</w:t>
      </w:r>
    </w:p>
    <w:p>
      <w:pPr>
        <w:pStyle w:val="BookText"/>
        <w:rPr/>
      </w:pPr>
      <w:r>
        <w:rPr>
          <w:rFonts w:ascii="Amiri" w:hAnsi="Amiri" w:eastAsia="Amiri" w:cs="Amiri"/>
          <w:color w:val="111111"/>
          <w:sz w:val="28"/>
          <w:sz w:val="28"/>
          <w:szCs w:val="28"/>
          <w:rtl w:val="true"/>
          <w:lang w:bidi="ar-SA"/>
        </w:rPr>
        <w:t>من از عذاب خدا مى‌ترسم، كه خـدا شديدالعذاب است</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2032499_3224264995"/>
      <w:bookmarkStart w:id="529" w:name="_Toc197"/>
      <w:bookmarkEnd w:id="528"/>
      <w:r>
        <w:rPr>
          <w:rtl w:val="true"/>
        </w:rPr>
        <w:t>منافقين در صف مؤمنين</w:t>
      </w:r>
      <w:bookmarkEnd w:id="52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برمى‌آيد كه جمعى از منافقين و سست ايمانان در جنگ</w:t>
      </w:r>
      <w:bookmarkStart w:id="530" w:name="pg12829_120793"/>
    </w:p>
    <w:p>
      <w:pPr>
        <w:pStyle w:val="BookText"/>
        <w:rPr/>
      </w:pPr>
      <w:bookmarkEnd w:id="530"/>
      <w:r>
        <w:rPr>
          <w:rFonts w:ascii="Amiri" w:hAnsi="Amiri" w:eastAsia="Amiri" w:cs="Amiri"/>
          <w:color w:val="111111"/>
          <w:sz w:val="28"/>
          <w:sz w:val="28"/>
          <w:szCs w:val="28"/>
          <w:rtl w:val="true"/>
          <w:lang w:bidi="ar-SA"/>
        </w:rPr>
        <w:t>بدر در ميــان مؤمنين بوده‌انـد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يَقُولُ الْمُنافِقُونَ وَالَّذينَ فى قُلُوبِهِمْ مَرَضٌ غَرَّ هآؤُلاآءِ دينُهُمْ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يعنى منافقين، همانان كه ايمان را اظهار و كفر را در دل پنهان مى‌داشتند و آن كسانى كه در دل‌هايشان مرض بود، و سست ايمانانى كه دل‌هايشان خالى از شك و ترديد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مؤمنين و از در تحقير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اينان مغرورشان كرده، چه اگر غرور دينى‌شان نبود به چنين خطر واضحى اقدام نمى‌كردند، و با اين كه عده كمى هستند و قوا و نفراتى ندارند، هرگز حاضر نمى‌شدند بـا قــريـش نيـرومنـد و داراى قـوه و شـوكـت مـصـاف دهنـــد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خـداوند متعـال در پـاسخ گفتـار منـافـقـيـن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هــركــس به خــدا توكــل كنــد، خداونــد عزيــز و حكيــم اســـت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انفــال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منافقين خود دچار غرورند و آن‌ها در گفتار خود اشتباه كرده‌اند، براى اين كه مؤمنين بر خداى‌تعالى توكل كرده‌اند، و حقيقت هر تأثيرى را به او نسبت داده، و خود را به نيروى خدا و حول و قوه او تكيه داده‌اند، و معلوم است كه كسى كه در امور خود بر خدا توكل كند خداوند كفايتش مى‌كند، چون او عزيز است و هركس كه از او يارى جويد، يــارى‌اش مى‌كند، او حكيم اسـت، و در نهادن هر امرى را در جاى خود به خطا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منافق كسى را گويند كه اظهار اسلام كند ولى در باطن كافر باشد، معنا ندارد كه چنين كسانى در ميان لشكر كفار باشند، پس لاجرم در ميان مسلمين بودند، و عمده اين‌جاست كه با نفاق درونى در آن روز كه روز سختى بود ايستادگى كردند و بايد ديد عامل اين ثبات و ايستادگى چه بوده است؟ و به چه سبب اين منافقين و آن سست ايمانان در اين صحنه حاضر شدند، و چه شد كه خود را به چنين موقف خطرناك در آوردند؟ چه شركت در اين‌گونه مواقف تنها كار مردان حقيقت است، كه خدا دل‌هايشان را براى ايمان آزموده است، و شركت منافقين با اسباب عادى جور در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منافقين چرا در اين صحنه حاضر شدند، و به چه منظورى تا آخرين لحظه با مسلمانان صابر صبر كردند؟ مسئله‌اى است كه بايد درباره آن مطالعه بيشترى كرد</w:t>
      </w:r>
      <w:r>
        <w:rPr>
          <w:rFonts w:eastAsia="IRNazanin" w:cs="IRNazanin"/>
          <w:color w:val="111111"/>
          <w:sz w:val="28"/>
          <w:szCs w:val="28"/>
          <w:rtl w:val="true"/>
          <w:lang w:bidi="fa-IR"/>
        </w:rPr>
        <w:t>!</w:t>
      </w:r>
    </w:p>
    <w:p>
      <w:pPr>
        <w:pStyle w:val="Heading4"/>
        <w:numPr>
          <w:ilvl w:val="3"/>
          <w:numId w:val="1"/>
        </w:numPr>
        <w:rPr/>
      </w:pPr>
      <w:bookmarkStart w:id="531" w:name="__RefHeading___Toc2032501_3224264995"/>
      <w:bookmarkStart w:id="532" w:name="_Toc198"/>
      <w:bookmarkEnd w:id="531"/>
      <w:r>
        <w:rPr>
          <w:rtl w:val="true"/>
        </w:rPr>
        <w:t>ملائكـه چگونه مبارزه مى‌كردند؟</w:t>
      </w:r>
      <w:bookmarkEnd w:id="532"/>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لَـوْ تَرى اِذْ يَتَوَفَّـى الَّذيــنَ كَفَــرُوا الْمَلئِكَـةُ يَضْـرِبُــونَ وُجُوهَهُمْ وَ اَدْبرَهُمْ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مى‌ديدى هنگامى را كه فرشتگان دريابند گروه كافران را و بزنند روى‌ها و</w:t>
      </w:r>
      <w:bookmarkStart w:id="533" w:name="pg12829_120794"/>
    </w:p>
    <w:p>
      <w:pPr>
        <w:pStyle w:val="BookText"/>
        <w:rPr/>
      </w:pPr>
      <w:bookmarkEnd w:id="533"/>
      <w:r>
        <w:rPr>
          <w:rFonts w:ascii="IRNazanin" w:hAnsi="IRNazanin" w:eastAsia="IRNazanin"/>
          <w:color w:val="111111"/>
          <w:sz w:val="28"/>
          <w:sz w:val="28"/>
          <w:szCs w:val="28"/>
          <w:rtl w:val="true"/>
          <w:lang w:bidi="fa-IR"/>
        </w:rPr>
        <w:t>پشت‌هايشان را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عذاب سوزان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ظاهــر جمله فوق برمى‌آيد كه ملائكــه هم از جلو كفــار را مى‌زدنــد و هم از پشت سر، و اين كنايه است از احاطه و تسلط ملائكه و اين كه آن‌ها از همه طرف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آيه دلالت دارد بر اين كه مراد به آن‌هايى كه خداوند سبحان در وصفشان فرموده كه ملائكه جان‌هايشان را مى‌گيرند و عذابشان مى‌كنند همان مشركينـى هستند كه در جنگ بدر كشته شدند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534" w:name="__RefHeading___Toc2032503_3224264995"/>
      <w:bookmarkStart w:id="535" w:name="_Toc199"/>
      <w:bookmarkEnd w:id="534"/>
      <w:r>
        <w:rPr>
          <w:rtl w:val="true"/>
        </w:rPr>
        <w:t>مسئله اسراى جنـگ بـدر</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لِنَبِىٍّ اَنْ يَكُونَ لَهُ اَسْرى حَتّى يُثْخِنَ فِى‌الاَرْضِ</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اسرا در جنگ بدر موضوع تاريخى خاصى است كه براى نخستين بار مسلمانان با آن مواجه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آنان‌از كفار اسيرانى‌گرفتند و آن‌گاه به رسول خدا صلى‌الله‌عليه‌و‌آله مراجعه كرده و درخواست نمودند تا به قتل آنان فرمان ندهد و در عوض خون‌بها از آنان بگيرد و آزادشان سازد، تا بدين وسيله نيروى مالى آنان عليه كفار تقويت شود، و بتوانند نواقص خود را بهبود بخشند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خداى‌تعالى در آيه فــوق به شدت مسلمانــان را مورد عتاب قرار داده و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پيغمبــرى را نسزد كه برايــش اسيرانى باشد تا آن زمانــى كه دينش در زمين مستقــر گــردد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شمــا ســود مــادى را در نظــر داريد، ولى خداونــد آخــرت را مى‌خواهــد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خداونــد، مقتــدرى اســت حكيـــم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اگر آن قضايــى كه خداوند قبلاً رانده است، نبود،</w:t>
      </w:r>
    </w:p>
    <w:p>
      <w:pPr>
        <w:pStyle w:val="BookText"/>
        <w:rPr/>
      </w:pPr>
      <w:r>
        <w:rPr>
          <w:rFonts w:ascii="IRNazanin" w:hAnsi="IRNazanin" w:eastAsia="IRNazanin"/>
          <w:color w:val="111111"/>
          <w:sz w:val="28"/>
          <w:sz w:val="28"/>
          <w:szCs w:val="28"/>
          <w:rtl w:val="true"/>
          <w:lang w:bidi="fa-IR"/>
        </w:rPr>
        <w:t>هر آيينه در آن چه گرفتيد، عذاب بزرگى بـه شمـــا مى‌رسيـد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خداى متعال پيشنهاد مسلمين را مى‌پذيرد، و تصرف در غنيمت را كه شامل خون‌بها نيز مى‌شود، برايشان مباح مى‌سازد،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غنيمت گرفته‌ايد، حلال و طيب، و از خدا بپرهيزيد، كه خدا آمرزنده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سپــس خطاب را جهت تطميــع كفار عوض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آن‌ها مسلمان شوند وعده نيــك دارند، ولى اگر بخواهند به رسول خدا خيانت كنند، خداونداز آنان بى‌نيازاست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پيـامـبر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اسيـرانــى كـه در دسـت تـو اسيرنـد، بگـو</w:t>
      </w:r>
      <w:r>
        <w:rPr>
          <w:rFonts w:eastAsia="IRNazanin" w:cs="IRNazanin"/>
          <w:color w:val="111111"/>
          <w:sz w:val="28"/>
          <w:szCs w:val="28"/>
          <w:rtl w:val="true"/>
          <w:lang w:bidi="fa-IR"/>
        </w:rPr>
        <w:t>:</w:t>
      </w:r>
      <w:bookmarkStart w:id="536" w:name="pg12829_120795"/>
    </w:p>
    <w:p>
      <w:pPr>
        <w:pStyle w:val="BookText"/>
        <w:rPr/>
      </w:pPr>
      <w:bookmarkEnd w:id="536"/>
      <w:r>
        <w:rPr>
          <w:rFonts w:ascii="IRNazanin" w:hAnsi="IRNazanin" w:eastAsia="IRNazanin"/>
          <w:color w:val="111111"/>
          <w:sz w:val="28"/>
          <w:sz w:val="28"/>
          <w:szCs w:val="28"/>
          <w:rtl w:val="true"/>
          <w:lang w:bidi="fa-IR"/>
        </w:rPr>
        <w:t>ـ اگر خدا در دل‌هاى شما خير سراغ مى‌داشت، بهتر از آن‌چه مسلمانان از شما گرفتند، به شما مى‌داد، و شما را مى‌آمرزيد، و خداوند آمرزنده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بنا دارند بر تو خيانت كنند، تازگى ندارد، قبلاً هم خدا را خيانت كرده بودند، و او تو را بر ايشان مسلط كرد،</w:t>
      </w:r>
    </w:p>
    <w:p>
      <w:pPr>
        <w:pStyle w:val="BookText"/>
        <w:rPr/>
      </w:pPr>
      <w:r>
        <w:rPr>
          <w:rFonts w:ascii="Amiri" w:hAnsi="Amiri" w:eastAsia="Amiri" w:cs="Amiri"/>
          <w:color w:val="111111"/>
          <w:sz w:val="28"/>
          <w:sz w:val="28"/>
          <w:szCs w:val="28"/>
          <w:rtl w:val="true"/>
          <w:lang w:bidi="ar-SA"/>
        </w:rPr>
        <w:t>و خداوند داناى شايسته 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دانست كه سنت جارى در انبياء گذشته همين بوده كه وقتى با دشمنان مى‌جنگيدند، و بر دشمن دست مى‌يافتند، مى‌كشتند، و با كشتن آنان از ديگران زهر چشم مى‌گرفتند، تا كسى خيال محاربه با خدا و رسولش را در سر نپروراند، و رسم آنان نبود كه از دشمن اسير بگيرند و سپس بر اسيران منت نهاده و يا پول گرفته و آزاد سازند، مگر بعد از آن كه دينشان در ميان مردم مستقر و محكم شده باشد، كه در اين صورت اسيران را نمى‌كشتند، و با منت نهادن و يا گرفتن بهاء آزادشان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خلال آيتى كه بر رسول خدا صلى‌الله‌عليه‌و‌آله وحى مى‌شد، بعد از آن كه كار اسلام بالا گرفت و حكومتش در حجاز و يمن مستقر گرديد، خداوند گرفتن اسير و آزادكردنش را تجويز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قبل از گرفتن اسراء در اين خصوص مشورتى با مسلمين نكرده بود، و به اين كار هم رضايت نداده بود، و در هيچ روايتى هم نيامده كه آن حضرت قبل از جنگ سفارشى كرده باشد كه اسير بگيرند، بلكه گرفتن اسير خود يكى از قواعد جنگى مهاجرين و انصار بوده است، كه وقتى به دشمن ظفر مى‌يافتند، از ايشان اسير مى‌گرفتند، و اسيران خود را برده خود مى‌كردند، و يا فديه مى‌گرفتند و آزادشان مى‌ساختنـــد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تاريــخ آمده است كه مهاجر و انصار خيلى سعى داشتند در اين كه اسير بيشترى به چنــگ آورند و حتى اسير خود را مى‌گرفتند و محافظت مى‌كردند از اين كه مبادا يك مسلمــان ديگر به او آسيبــى برساند، و در نتيجــه از قيمتــش كاسته شود جز علـى‌بـن‌ابيطـالـب عليه‌السلام كه در اين جنـگ بسيـارى را كشت و هيـچ اسيـرى نگـرفـت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7" w:name="__RefHeading___Toc2032505_3224264995"/>
      <w:bookmarkStart w:id="538" w:name="_Toc200"/>
      <w:bookmarkEnd w:id="537"/>
      <w:r>
        <w:rPr>
          <w:rtl w:val="true"/>
        </w:rPr>
        <w:t>تعداد اسراء و كشته‌شدگان جنگ بدر</w:t>
      </w:r>
      <w:bookmarkStart w:id="539" w:name="pg12829_120796"/>
      <w:bookmarkEnd w:id="538"/>
    </w:p>
    <w:p>
      <w:pPr>
        <w:pStyle w:val="BookText"/>
        <w:rPr/>
      </w:pPr>
      <w:bookmarkEnd w:id="539"/>
      <w:r>
        <w:rPr>
          <w:rFonts w:ascii="IRNazanin" w:hAnsi="IRNazanin" w:eastAsia="IRNazanin"/>
          <w:color w:val="111111"/>
          <w:sz w:val="28"/>
          <w:sz w:val="28"/>
          <w:szCs w:val="28"/>
          <w:rtl w:val="true"/>
          <w:lang w:bidi="fa-IR"/>
        </w:rPr>
        <w:t>در روايــات اسلامى شــرح اســارت لشكريــان قريــش را چنيــن نقــل كـرده‌اند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كشته شدگان از مشركين در روز جنگ بدر هفتاد نفر بودند، از اين هفتاد نفر بيست‌وهفت نفر را اميرالمؤمنين عليه‌السلام به‌قتل 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يك نفر را هم از ايشان اسير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اسيران اين جنگ نيز هفتاد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 رسول اللّه صلى‌الله‌عليه‌و‌آله حتى يك نفر هم اسير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اين اسيران را جمع‌آورى كرده و همه را با يك طناب بستند و پياده به‌راه انداختند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نقل‌از مجمع‌البيان</w:t>
      </w:r>
      <w:r>
        <w:rPr>
          <w:rFonts w:eastAsia="IRNazanin" w:cs="IRNazanin"/>
          <w:color w:val="111111"/>
          <w:sz w:val="28"/>
          <w:szCs w:val="28"/>
          <w:rtl w:val="true"/>
          <w:lang w:bidi="fa-IR"/>
        </w:rPr>
        <w:t>)</w:t>
      </w:r>
    </w:p>
    <w:p>
      <w:pPr>
        <w:pStyle w:val="Heading4"/>
        <w:numPr>
          <w:ilvl w:val="3"/>
          <w:numId w:val="1"/>
        </w:numPr>
        <w:rPr/>
      </w:pPr>
      <w:bookmarkStart w:id="540" w:name="__RefHeading___Toc2032507_3224264995"/>
      <w:bookmarkStart w:id="541" w:name="_Toc201"/>
      <w:bookmarkEnd w:id="540"/>
      <w:r>
        <w:rPr>
          <w:rtl w:val="true"/>
        </w:rPr>
        <w:t>افـرادى از بنى هاشم در جمع اسرا</w:t>
      </w:r>
      <w:bookmarkEnd w:id="541"/>
    </w:p>
    <w:p>
      <w:pPr>
        <w:pStyle w:val="BookText"/>
        <w:rPr/>
      </w:pPr>
      <w:r>
        <w:rPr>
          <w:rFonts w:ascii="IRNazanin" w:hAnsi="IRNazanin" w:eastAsia="IRNazanin"/>
          <w:color w:val="111111"/>
          <w:sz w:val="28"/>
          <w:sz w:val="28"/>
          <w:szCs w:val="28"/>
          <w:rtl w:val="true"/>
          <w:lang w:bidi="fa-IR"/>
        </w:rPr>
        <w:t>رسول خدا صلى‌الله‌عليه‌و‌آله در روز بدر نهى كرد از اين كه ابوالبخترى و احدى از بنى هاشم را به قتل برسانند، لذا اين گروه اسير شدند، و رسول خدا صلى‌الله‌عليه‌و‌آله على عليه‌السلام را فرستاد تا ببيند در ميان اسراء چه كسانى از بنى هاشم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هم‌چنان كه اسراء را مى‌ديد به عقيل برخورد، و از قصد راه خود را كج كرد، عقيل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پسر مادرم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در اين‌حال ديدى و روى برگرداندى؟</w:t>
      </w:r>
    </w:p>
    <w:p>
      <w:pPr>
        <w:pStyle w:val="BookText"/>
        <w:rPr/>
      </w:pPr>
      <w:r>
        <w:rPr>
          <w:rFonts w:ascii="IRNazanin" w:hAnsi="IRNazanin" w:eastAsia="IRNazanin"/>
          <w:color w:val="111111"/>
          <w:sz w:val="28"/>
          <w:sz w:val="28"/>
          <w:szCs w:val="28"/>
          <w:rtl w:val="true"/>
          <w:lang w:bidi="fa-IR"/>
        </w:rPr>
        <w:t>على عليه‌السلام نزد رسول خدا صلى‌الله‌عليه‌و‌آله برگشت و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ابوالفضــل را در دســت فلانــى، عقيــل را در دســت فلانـــى، و نوفــل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نوفل‌بن‌حارث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دست فلانى اسير ديدم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برخاست و نزد عقيل آمد 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اى ابايزيد، ابوجهل كشته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ديگر در استان مكه مدعى و منـازعى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كُنْتُمْ اَثْخَنْتُمُ الْقَـوْمِ وَ اِلاّ فَارْكِبُوا اَكْتافِهِمْ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كنايه از اين است كه بكشيد و گرنه فديه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عباس را آورده و به او گفتند بايد براى نجات خودت و بـرادرزاده‌ات فديــه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اى محمد، آيا رضايت مى‌دهى به اين كه براى تهيه كردن پول دست گدايى به سوى قريش دراز كنم؟ حضرت فرمــود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آن پولى كه نزد ام‌الفضل گذاشتى و به او گفتى اگر پيش‌آمدى برايم كرد اين پول را خرج خودت و بچه‌هايت بكن، فديه‌ات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عرض كرد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شمـا را از اين ماجــرا خبر داد؟ فرمود</w:t>
      </w:r>
      <w:r>
        <w:rPr>
          <w:rFonts w:eastAsia="IRNazanin" w:cs="IRNazanin"/>
          <w:color w:val="111111"/>
          <w:sz w:val="28"/>
          <w:szCs w:val="28"/>
          <w:rtl w:val="true"/>
          <w:lang w:bidi="fa-IR"/>
        </w:rPr>
        <w:t>:</w:t>
      </w:r>
      <w:bookmarkStart w:id="542" w:name="pg12829_120797"/>
    </w:p>
    <w:p>
      <w:pPr>
        <w:pStyle w:val="BookText"/>
        <w:rPr/>
      </w:pPr>
      <w:bookmarkEnd w:id="54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جبرئيــل اين خبر را برايــم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عبــاس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خدا سوگند، غير از من و ام‌الفضل كسى از اين ماجرا خبر نداشت، شهادت مى‌دهم كه تو رسول خدا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اسيران همه فديه دادند و با شرك برگشتند، غير از عباس و عقيل و نوفل‌بن حارث كه مسلمان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امام صادق عليه‌السلام در قرب‌الاسناد</w:t>
      </w:r>
      <w:r>
        <w:rPr>
          <w:rFonts w:eastAsia="IRNazanin" w:cs="IRNazanin"/>
          <w:color w:val="111111"/>
          <w:sz w:val="28"/>
          <w:szCs w:val="28"/>
          <w:rtl w:val="true"/>
          <w:lang w:bidi="fa-IR"/>
        </w:rPr>
        <w:t>)</w:t>
      </w:r>
    </w:p>
    <w:p>
      <w:pPr>
        <w:pStyle w:val="Heading4"/>
        <w:numPr>
          <w:ilvl w:val="3"/>
          <w:numId w:val="1"/>
        </w:numPr>
        <w:rPr/>
      </w:pPr>
      <w:bookmarkStart w:id="543" w:name="__RefHeading___Toc2032509_3224264995"/>
      <w:bookmarkStart w:id="544" w:name="_Toc202"/>
      <w:bookmarkEnd w:id="543"/>
      <w:r>
        <w:rPr>
          <w:rtl w:val="true"/>
        </w:rPr>
        <w:t>دامـاد پيامبر در جمع اسيـران</w:t>
      </w:r>
      <w:bookmarkEnd w:id="544"/>
    </w:p>
    <w:p>
      <w:pPr>
        <w:pStyle w:val="BookText"/>
        <w:rPr/>
      </w:pPr>
      <w:r>
        <w:rPr>
          <w:rFonts w:ascii="IRNazanin" w:hAnsi="IRNazanin" w:eastAsia="IRNazanin"/>
          <w:color w:val="111111"/>
          <w:sz w:val="28"/>
          <w:sz w:val="28"/>
          <w:szCs w:val="28"/>
          <w:rtl w:val="true"/>
          <w:lang w:bidi="fa-IR"/>
        </w:rPr>
        <w:t>در اين جنگ فديه اسيران اكثرش چهار هزار درهم و اقلش هزار درهم بود، لذا قريش هر كدام كه قدرت مالى بيشترى داشت، فديه بيشترى براى آزاد كردن اسير خود فرستاد، و هر كه كم داشت كمتر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كسانى كه براى آزاد كردن اسير خود فديه فرستاد، دختر رسول اللّه صلى‌الله‌عليه‌و‌آله زينب همسر ابى‌العاص بن ربيع بود كه براى آزاد شدن شوهرش قلاده‌هاى خود را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قلاده‌ها جزو جهيزيه‌اى بود كه مادرش حضرت خديجه كبرى عليهاالسلام به او داده بـود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طرفـى ابوالعاص خـواهـرزاده خـديجـه بـود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رسول اللّه صلى‌الله‌عليه‌و‌آله چشمش به آن قلاده‌ها افتاد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خــدا رحمت كنـد خديجـه را، اين قلاده‌هـا را او به عنوان جهيزيه به زينب داده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دستــور داد ابوالعــاص را آزاد كردند، به شرطى كه همسرش زينب را نزد آن حضرت بفرستد و با آمدنش به نزد آن جنــاب مخالفت نكنــد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عهد بست كه چنيـن كنـد و به عهــد خود وفـا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مجمــع‌البيــان نقــل از علــى‌بــن ابراهيـــم</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545" w:name="__RefHeading___Toc2032511_3224264995"/>
      <w:bookmarkStart w:id="546" w:name="_Toc203"/>
      <w:bookmarkEnd w:id="545"/>
      <w:r>
        <w:rPr>
          <w:rtl w:val="true"/>
        </w:rPr>
        <w:t>جنگ اُحُد</w:t>
      </w:r>
      <w:bookmarkEnd w:id="54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7" w:name="__RefHeading___Toc2032513_3224264995"/>
      <w:bookmarkStart w:id="548" w:name="_Toc204"/>
      <w:bookmarkEnd w:id="547"/>
      <w:r>
        <w:rPr>
          <w:rtl w:val="true"/>
        </w:rPr>
        <w:t>آيات آغازين جنگ احد</w:t>
      </w:r>
      <w:bookmarkEnd w:id="5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غَدَوْتَ مِنْ اَهْلِكَ تُبَوِّىُ الْمُؤْمِنـيـنَ مَقاعِـدَ لِلْقِتالِ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شريفه، تاريخ غزوه احد ذكر شده و براى يادآورى اشاره‌اى به امـدادهـاى الهـى در جنـگ بـدر نيز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يادآورى است كه جنگ احد جزو غزوات پيامبر اكرم است، يعنى اين كه در اين جنگ پيامبر گرامى خدا شخصا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جنگ‌هايى كه پيامبر شخصا شركت نكرده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فوق آغاز جنگ را بيان مى‌كند و به جريان حركت‌هاى مخالف اشاره كرده كه منافقيــن و برخى از مؤمنين سست ايمــان در آغاز و ميـان كارزار از خود نشان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 آر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بامدادى را كه به عزم تهيه سنگرهاى نظامى براى مؤمنين،</w:t>
      </w:r>
    </w:p>
    <w:p>
      <w:pPr>
        <w:pStyle w:val="BookText"/>
        <w:rPr/>
      </w:pPr>
      <w:r>
        <w:rPr>
          <w:rFonts w:ascii="IRNazanin" w:hAnsi="IRNazanin" w:eastAsia="IRNazanin"/>
          <w:color w:val="111111"/>
          <w:sz w:val="28"/>
          <w:sz w:val="28"/>
          <w:szCs w:val="28"/>
          <w:rtl w:val="true"/>
          <w:lang w:bidi="fa-IR"/>
        </w:rPr>
        <w:t>و انتخاب محل استقرار آن‌ها از ميان بستگان خود خارج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خداوند شنواست به آن چه در آن‌جا گفته شد،</w:t>
      </w:r>
    </w:p>
    <w:p>
      <w:pPr>
        <w:pStyle w:val="BookText"/>
        <w:rPr/>
      </w:pPr>
      <w:r>
        <w:rPr>
          <w:rFonts w:ascii="IRNazanin" w:hAnsi="IRNazanin" w:eastAsia="IRNazanin"/>
          <w:color w:val="111111"/>
          <w:sz w:val="28"/>
          <w:sz w:val="28"/>
          <w:szCs w:val="28"/>
          <w:rtl w:val="true"/>
          <w:lang w:bidi="fa-IR"/>
        </w:rPr>
        <w:t>و داناست به آن چه كه قلب‌ها پنهان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بستگانت خارج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ميدان جنگ در همان نزديكى‌هاى خانه پيامبر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اصل بايد گفت آيات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آيه نشان مى‌دهد كه در جريان جنگ احد يك سلسله گفتگوهايى بين مسلمين واقع شده، و در عين حال از اظهار پاره‌اى از مطالب هم كه در دل‌هايشان بود خـوددارى كرده بـودند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ادامـه مى‌فرمايد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دو دسته در اثر ترس به فكر آن افتادند كه سستى از خود نشان دهند،</w:t>
      </w:r>
      <w:bookmarkStart w:id="549" w:name="pg12829_120799"/>
    </w:p>
    <w:p>
      <w:pPr>
        <w:pStyle w:val="BookText"/>
        <w:rPr/>
      </w:pPr>
      <w:bookmarkEnd w:id="549"/>
      <w:r>
        <w:rPr>
          <w:rFonts w:ascii="Amiri" w:hAnsi="Amiri" w:eastAsia="Amiri" w:cs="Amiri"/>
          <w:color w:val="111111"/>
          <w:sz w:val="28"/>
          <w:sz w:val="28"/>
          <w:szCs w:val="28"/>
          <w:rtl w:val="true"/>
          <w:lang w:bidi="ar-SA"/>
        </w:rPr>
        <w:t>با اين كه خدا يار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سزاوار نيست كه شخص مؤمن با آن كه مى‌داند خدا يار و ولى اوست، بتـرسد،</w:t>
      </w:r>
    </w:p>
    <w:p>
      <w:pPr>
        <w:pStyle w:val="BookText"/>
        <w:rPr/>
      </w:pPr>
      <w:r>
        <w:rPr>
          <w:rFonts w:ascii="IRNazanin" w:hAnsi="IRNazanin" w:eastAsia="IRNazanin"/>
          <w:color w:val="111111"/>
          <w:sz w:val="28"/>
          <w:sz w:val="28"/>
          <w:szCs w:val="28"/>
          <w:rtl w:val="true"/>
          <w:lang w:bidi="fa-IR"/>
        </w:rPr>
        <w:t>و ضعـف و زبـونـى بـه خود راه دهـد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وظيفه مؤمنين است كه امر خود را به خدا واگذار كنند و به او توكل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خدا توكل كرد، خدا هم نگهدار او خواهد بود</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متعال آيه‌اى را به عنوان شاهد و نمونه ذكر مى‌فرمايد تا عتاب و سرزنش خود را نسبت به مؤمنين با نشان دادن موردى كه آن‌ها را در عين زبونى و ضعـف يـارى كرده اسـت، تشـديد نمـايد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سزاوار نبود كه از شما مظاهر ضعف و سستى نمودار شود،</w:t>
      </w:r>
    </w:p>
    <w:p>
      <w:pPr>
        <w:pStyle w:val="BookText"/>
        <w:rPr/>
      </w:pPr>
      <w:r>
        <w:rPr>
          <w:rFonts w:ascii="IRNazanin" w:hAnsi="IRNazanin" w:eastAsia="IRNazanin"/>
          <w:color w:val="111111"/>
          <w:sz w:val="28"/>
          <w:sz w:val="28"/>
          <w:szCs w:val="28"/>
          <w:rtl w:val="true"/>
          <w:lang w:bidi="fa-IR"/>
        </w:rPr>
        <w:t>و حال آنكه خداوند شما را در جنــگ بدر در عين اين‌كه ذليل بوديد، يارى كرد،</w:t>
      </w:r>
    </w:p>
    <w:p>
      <w:pPr>
        <w:pStyle w:val="BookText"/>
        <w:rPr/>
      </w:pPr>
      <w:r>
        <w:rPr>
          <w:rFonts w:ascii="IRNazanin" w:hAnsi="IRNazanin" w:eastAsia="IRNazanin"/>
          <w:color w:val="111111"/>
          <w:sz w:val="28"/>
          <w:sz w:val="28"/>
          <w:szCs w:val="28"/>
          <w:rtl w:val="true"/>
          <w:lang w:bidi="fa-IR"/>
        </w:rPr>
        <w:t>آن دم كه به مؤمنين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آيا بس نيست كه پروردگارتــان شما را به سه هزار فرشته‌اى كه از آسمان نازل مى‌شوند، كمك كند</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Heading4"/>
        <w:numPr>
          <w:ilvl w:val="3"/>
          <w:numId w:val="1"/>
        </w:numPr>
        <w:rPr/>
      </w:pPr>
      <w:bookmarkStart w:id="550" w:name="__RefHeading___Toc2032515_3224264995"/>
      <w:bookmarkStart w:id="551" w:name="_Toc205"/>
      <w:bookmarkEnd w:id="550"/>
      <w:r>
        <w:rPr>
          <w:rtl w:val="true"/>
        </w:rPr>
        <w:t>عدم حضور فرشتگان در جنگ احد</w:t>
      </w:r>
      <w:bookmarkEnd w:id="551"/>
    </w:p>
    <w:p>
      <w:pPr>
        <w:pStyle w:val="BookText"/>
        <w:rPr/>
      </w:pPr>
      <w:r>
        <w:rPr>
          <w:rFonts w:ascii="IRNazanin" w:hAnsi="IRNazanin" w:eastAsia="IRNazanin"/>
          <w:color w:val="111111"/>
          <w:sz w:val="28"/>
          <w:sz w:val="28"/>
          <w:szCs w:val="28"/>
          <w:rtl w:val="true"/>
          <w:lang w:bidi="fa-IR"/>
        </w:rPr>
        <w:t>به طور مسلم در آيــات دليلى بر اين كه در جنگ احد ملائكه براى يارى مؤمنين نازل شده باشند وجود نــدارد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جنگ احزاب و جنگ حنين اشاره به نزول ملائكه يا سپاهيانــى كه ديده نمى‌شونــد، در آيات سوره احــزاب و توبه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فوق استفاده مى‌شــود كه خداى متعــال در جنگ بدر سه هزار ملك براى يارى مـؤمنيــن فـروفـرستـاده اســـت</w:t>
      </w:r>
      <w:r>
        <w:rPr>
          <w:rFonts w:eastAsia="IRNazanin" w:cs="IRNazanin"/>
          <w:color w:val="111111"/>
          <w:sz w:val="28"/>
          <w:szCs w:val="28"/>
          <w:rtl w:val="true"/>
          <w:lang w:bidi="fa-IR"/>
        </w:rPr>
        <w:t>.</w:t>
      </w:r>
    </w:p>
    <w:p>
      <w:pPr>
        <w:pStyle w:val="Heading4"/>
        <w:numPr>
          <w:ilvl w:val="3"/>
          <w:numId w:val="1"/>
        </w:numPr>
        <w:rPr/>
      </w:pPr>
      <w:bookmarkStart w:id="552" w:name="__RefHeading___Toc2032517_3224264995"/>
      <w:bookmarkStart w:id="553" w:name="_Toc206"/>
      <w:bookmarkEnd w:id="552"/>
      <w:r>
        <w:rPr>
          <w:rtl w:val="true"/>
        </w:rPr>
        <w:t>تمهيـدات دشمن بـراى آغاز جنگ</w:t>
      </w:r>
      <w:bookmarkEnd w:id="553"/>
    </w:p>
    <w:p>
      <w:pPr>
        <w:pStyle w:val="BookText"/>
        <w:rPr/>
      </w:pPr>
      <w:r>
        <w:rPr>
          <w:rFonts w:ascii="IRNazanin" w:hAnsi="IRNazanin" w:eastAsia="IRNazanin"/>
          <w:color w:val="111111"/>
          <w:sz w:val="28"/>
          <w:sz w:val="28"/>
          <w:szCs w:val="28"/>
          <w:rtl w:val="true"/>
          <w:lang w:bidi="fa-IR"/>
        </w:rPr>
        <w:t>در روايات اسلامى شرح جزئيات واقعه احد قيد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روايات مختلف شيعه و سنى در اين‌باره نشان مى‌دهد كه علت وقوع جنگ احد اين بوده كه قريش بعد ازدادن هفتاد كشته و هفتاد اسير از جنگ بدر به مكه مراجعت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جمعيت قريش را مخاطب ساخته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مگذاريد زنان بر كشته‌هاى بدر گريه كنند، زيرا اشك چشم اندوه را از بين مى‌برد و دشمنى نسبت به محمد را از قلب‌هاى آنان زايل‌مى‌كند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محدوديت تا پايان جنگ احد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پس‌ازجنگ احد بود كه اجازه گــريـه و نـدبـه را به زنـان خـود دادند</w:t>
      </w:r>
      <w:r>
        <w:rPr>
          <w:rFonts w:eastAsia="IRNazanin" w:cs="IRNazanin"/>
          <w:color w:val="111111"/>
          <w:sz w:val="28"/>
          <w:szCs w:val="28"/>
          <w:rtl w:val="true"/>
          <w:lang w:bidi="fa-IR"/>
        </w:rPr>
        <w:t>.</w:t>
      </w:r>
      <w:bookmarkStart w:id="554" w:name="pg12829_120800"/>
    </w:p>
    <w:p>
      <w:pPr>
        <w:pStyle w:val="BookText"/>
        <w:rPr/>
      </w:pPr>
      <w:bookmarkEnd w:id="554"/>
      <w:r>
        <w:rPr>
          <w:rFonts w:ascii="IRNazanin" w:hAnsi="IRNazanin" w:eastAsia="IRNazanin"/>
          <w:color w:val="111111"/>
          <w:sz w:val="28"/>
          <w:sz w:val="28"/>
          <w:szCs w:val="28"/>
          <w:rtl w:val="true"/>
          <w:lang w:bidi="fa-IR"/>
        </w:rPr>
        <w:t>در هر صورت طائفه قريش به عزم جنگ با پيغمبر با سه هزار سوار و دو هزار پياده از مكــه خارج شدند و زنــان خود را نيــز به همراه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قشون قـريـش را ابـوسفيــــان بـــه عهـــده داشـــت</w:t>
      </w:r>
      <w:r>
        <w:rPr>
          <w:rFonts w:eastAsia="IRNazanin" w:cs="IRNazanin"/>
          <w:color w:val="111111"/>
          <w:sz w:val="28"/>
          <w:szCs w:val="28"/>
          <w:rtl w:val="true"/>
          <w:lang w:bidi="fa-IR"/>
        </w:rPr>
        <w:t>.</w:t>
      </w:r>
    </w:p>
    <w:p>
      <w:pPr>
        <w:pStyle w:val="Heading4"/>
        <w:numPr>
          <w:ilvl w:val="3"/>
          <w:numId w:val="1"/>
        </w:numPr>
        <w:rPr/>
      </w:pPr>
      <w:bookmarkStart w:id="555" w:name="__RefHeading___Toc2032519_3224264995"/>
      <w:bookmarkStart w:id="556" w:name="_Toc207"/>
      <w:bookmarkEnd w:id="555"/>
      <w:r>
        <w:rPr>
          <w:rtl w:val="true"/>
        </w:rPr>
        <w:t>مشاوره نظامى پيامبر قبل از آغاز جنگ</w:t>
      </w:r>
      <w:bookmarkEnd w:id="556"/>
    </w:p>
    <w:p>
      <w:pPr>
        <w:pStyle w:val="BookText"/>
        <w:rPr/>
      </w:pPr>
      <w:r>
        <w:rPr>
          <w:rFonts w:ascii="IRNazanin" w:hAnsi="IRNazanin" w:eastAsia="IRNazanin"/>
          <w:color w:val="111111"/>
          <w:sz w:val="28"/>
          <w:sz w:val="28"/>
          <w:szCs w:val="28"/>
          <w:rtl w:val="true"/>
          <w:lang w:bidi="fa-IR"/>
        </w:rPr>
        <w:t>چون خبر حركت قريش براى جنگ به پيغمبر رسيد ،اصحاب خود را جمع كرد و آنان را تحريص و ترغيب به دفاع و جهاد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بين منافق مشهور تاريخ صدر اسلام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ابى بن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 پيشنهاد خارج نشدن از مدينه را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شهر مانده و در كوچه‌هاى تنگ مدينه با آن‌ها بجنگيم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ناچار حتى مردان ضعيف و زنان و بردگان و كنيزان هم در دهانه كوچه‌ها و از پشت‌بام‌ها به جنگ خواهند پرداخت، و تاكنون سابقه ندارد كه ما داخل حصارها و درون خانه‌هاى خود باشيم و دشمن بر ما پيروز گردد، ولى اتفاقا هر وقت كه به عزم جنگ از خانه‌هاى خود خارج شده و از شهر بيرون رفته‌ايم، دشمن بر ما پيروز شده و ما شكست خورده‌ايم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ديگر كه مخالف جنگ در داخل شهر بودند، از جمله آن‌ها سعدبن معاذ و چند نفرى از قبيله اوس برخاسته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يا رسول اللّه، تاكنون كسى از عرب قدرت اين كه در ما طمع كند نداشته، در صورتى كه ما مردمى مشرك و بت‌پرست بوده‌ايم، چگونه در اين موقع كه تو در ميان ما هستى، قدرت طمــع كردن در ما داشتــه باشند، نه حتما بايد از شهر خـارج شـويـم و بـا دشمـن بجنگيم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كسى از ما كشته شد، شربت شهادت را نوشيده است، و اگر هم كسى نجات يافـت به افتخـار جهاد در راه خـدا نائل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پيـامبر صلى‌الله‌عليه‌و‌آله اين پيشنهـاد را پذيرفت</w:t>
      </w:r>
      <w:r>
        <w:rPr>
          <w:rFonts w:eastAsia="IRNazanin" w:cs="IRNazanin"/>
          <w:color w:val="111111"/>
          <w:sz w:val="28"/>
          <w:szCs w:val="28"/>
          <w:rtl w:val="true"/>
          <w:lang w:bidi="fa-IR"/>
        </w:rPr>
        <w:t>.</w:t>
      </w:r>
    </w:p>
    <w:p>
      <w:pPr>
        <w:pStyle w:val="Heading4"/>
        <w:numPr>
          <w:ilvl w:val="3"/>
          <w:numId w:val="1"/>
        </w:numPr>
        <w:rPr/>
      </w:pPr>
      <w:bookmarkStart w:id="557" w:name="__RefHeading___Toc2032521_3224264995"/>
      <w:bookmarkStart w:id="558" w:name="_Toc208"/>
      <w:bookmarkEnd w:id="557"/>
      <w:r>
        <w:rPr>
          <w:rtl w:val="true"/>
        </w:rPr>
        <w:t>منـافقيـن در جنـگ احـد</w:t>
      </w:r>
      <w:bookmarkEnd w:id="55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گرامى خدا پس از تصميم گرفتن در مورد محل مقابله با دشمن، با يك نفر از صحابه خويش براى مهيا كردن ميدان جنگ از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است كه پس از خروج پيامبر از شهر برخى از پيشنهاددهندگان پشيمان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اگــر رسول اللّــه صلى‌الله‌عليه‌و‌آله مايل باشد كه در شهــر جنگ كنــد ما هــم موافقيــم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رســول اللّــه صلى‌الله‌عليه‌و‌آله فرمـود</w:t>
      </w:r>
      <w:r>
        <w:rPr>
          <w:rFonts w:eastAsia="IRNazanin" w:cs="IRNazanin"/>
          <w:color w:val="111111"/>
          <w:sz w:val="28"/>
          <w:szCs w:val="28"/>
          <w:rtl w:val="true"/>
          <w:lang w:bidi="fa-IR"/>
        </w:rPr>
        <w:t>:</w:t>
      </w:r>
      <w:bookmarkStart w:id="559" w:name="pg12829_120801"/>
    </w:p>
    <w:p>
      <w:pPr>
        <w:pStyle w:val="BookText"/>
        <w:rPr/>
      </w:pPr>
      <w:bookmarkEnd w:id="559"/>
      <w:r>
        <w:rPr>
          <w:rFonts w:ascii="IRNazanin" w:hAnsi="IRNazanin" w:eastAsia="IRNazanin"/>
          <w:color w:val="111111"/>
          <w:sz w:val="28"/>
          <w:sz w:val="28"/>
          <w:szCs w:val="28"/>
          <w:rtl w:val="true"/>
          <w:lang w:bidi="fa-IR"/>
        </w:rPr>
        <w:t>ـ شايسته نيست اين براى پيغمبر كه پس از پوشيدن لباس جنگ آن را از تن در آورد، مگر آن كه جنگ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عبـداللّه بن ابـى بـن سلـول از همـراهى بـا پيغمبــر خــوددارى نمــود، و جماعتى از طايفــه خزرج نيز از او متابعت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عبداللّه بن ابى از محلى بين احد و مدينــه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4"/>
        <w:numPr>
          <w:ilvl w:val="3"/>
          <w:numId w:val="1"/>
        </w:numPr>
        <w:rPr/>
      </w:pPr>
      <w:bookmarkStart w:id="560" w:name="__RefHeading___Toc2032523_3224264995"/>
      <w:bookmarkStart w:id="561" w:name="_Toc209"/>
      <w:bookmarkEnd w:id="560"/>
      <w:r>
        <w:rPr>
          <w:rtl w:val="true"/>
        </w:rPr>
        <w:t>تعداد نفرات طرفين در جنگ احد</w:t>
      </w:r>
      <w:bookmarkEnd w:id="561"/>
    </w:p>
    <w:p>
      <w:pPr>
        <w:pStyle w:val="BookText"/>
        <w:rPr/>
      </w:pPr>
      <w:r>
        <w:rPr>
          <w:rFonts w:ascii="IRNazanin" w:hAnsi="IRNazanin" w:eastAsia="IRNazanin"/>
          <w:color w:val="111111"/>
          <w:sz w:val="28"/>
          <w:sz w:val="28"/>
          <w:szCs w:val="28"/>
          <w:rtl w:val="true"/>
          <w:lang w:bidi="fa-IR"/>
        </w:rPr>
        <w:t xml:space="preserve">تعداد همراهان پيامبر اسلام در شروع حركت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ثلث جمعيت با عبداللّه بن 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طايفه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طائفه خزرج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طائفه اوس، در موقع برگشت عبداللّه بن ابى فكر كردند كه از او پيروى و مراجعت كنند ولى خداوند آنان را نگذاشت و در نتيجه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خدمت رسـول الـلّـه صلى‌الله‌عليه‌و‌آله بـاقـى مـاندند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تعــداد نفرات تحت فرماندهــى ابوسفيان در جنــگ احد به روايتى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هــزار سوار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هــزار نفــر پيــاده بودند، و زنان را نيز به همــراه آورده بودنــد تا مــردان از جنگ فرار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روايت ديگـر تعــداد آن‌هــا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هــزار نفــر ذكــر شــده اســت</w:t>
      </w:r>
      <w:r>
        <w:rPr>
          <w:rFonts w:eastAsia="IRNazanin" w:cs="IRNazanin"/>
          <w:color w:val="111111"/>
          <w:sz w:val="28"/>
          <w:szCs w:val="28"/>
          <w:rtl w:val="true"/>
          <w:lang w:bidi="fa-IR"/>
        </w:rPr>
        <w:t>.</w:t>
      </w:r>
    </w:p>
    <w:p>
      <w:pPr>
        <w:pStyle w:val="Heading4"/>
        <w:numPr>
          <w:ilvl w:val="3"/>
          <w:numId w:val="1"/>
        </w:numPr>
        <w:rPr/>
      </w:pPr>
      <w:bookmarkStart w:id="562" w:name="__RefHeading___Toc2032525_3224264995"/>
      <w:bookmarkStart w:id="563" w:name="_Toc210"/>
      <w:bookmarkEnd w:id="562"/>
      <w:r>
        <w:rPr>
          <w:rtl w:val="true"/>
        </w:rPr>
        <w:t>زمـان و محـل وقـوع جنگ احد</w:t>
      </w:r>
      <w:bookmarkEnd w:id="563"/>
    </w:p>
    <w:p>
      <w:pPr>
        <w:pStyle w:val="BookText"/>
        <w:rPr/>
      </w:pPr>
      <w:r>
        <w:rPr>
          <w:rFonts w:ascii="IRNazanin" w:hAnsi="IRNazanin" w:eastAsia="IRNazanin"/>
          <w:color w:val="111111"/>
          <w:sz w:val="28"/>
          <w:sz w:val="28"/>
          <w:szCs w:val="28"/>
          <w:rtl w:val="true"/>
          <w:lang w:bidi="fa-IR"/>
        </w:rPr>
        <w:t xml:space="preserve">قريش در حركت خود به سوى مدينه، وقتى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پيامبر صلى‌الله‌عليه‌و‌آله و مسلميــــن از آمــدن كفــار آگاهــى يــافتنــد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ورود لشكــر كفــار بــه احد روز چهــارشنبــه بــوده اســت كــه آن روز و دو روز بعــدش را آن‌جــا مـانــدنــد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بعد از نماز جمعه از شهر خارج مى‌شود و شب را در احد توقف مى‌كنـد، و روز شنبـه نيمـه شـوال سـال سـوم هجرت با كفار قريش روبه‌رو مى‌شود</w:t>
      </w:r>
      <w:r>
        <w:rPr>
          <w:rFonts w:eastAsia="IRNazanin" w:cs="IRNazanin"/>
          <w:color w:val="111111"/>
          <w:sz w:val="28"/>
          <w:szCs w:val="28"/>
          <w:rtl w:val="true"/>
          <w:lang w:bidi="fa-IR"/>
        </w:rPr>
        <w:t>.</w:t>
      </w:r>
    </w:p>
    <w:p>
      <w:pPr>
        <w:pStyle w:val="Heading4"/>
        <w:numPr>
          <w:ilvl w:val="3"/>
          <w:numId w:val="1"/>
        </w:numPr>
        <w:rPr/>
      </w:pPr>
      <w:bookmarkStart w:id="564" w:name="__RefHeading___Toc2032527_3224264995"/>
      <w:bookmarkStart w:id="565" w:name="_Toc211"/>
      <w:bookmarkEnd w:id="564"/>
      <w:r>
        <w:rPr>
          <w:rtl w:val="true"/>
        </w:rPr>
        <w:t>تاكتيك جنگى پيامبر در جنگ احد</w:t>
      </w:r>
      <w:bookmarkEnd w:id="565"/>
    </w:p>
    <w:p>
      <w:pPr>
        <w:pStyle w:val="BookText"/>
        <w:rPr/>
      </w:pPr>
      <w:r>
        <w:rPr>
          <w:rFonts w:ascii="IRNazanin" w:hAnsi="IRNazanin" w:eastAsia="IRNazanin"/>
          <w:color w:val="111111"/>
          <w:sz w:val="28"/>
          <w:sz w:val="28"/>
          <w:szCs w:val="28"/>
          <w:rtl w:val="true"/>
          <w:lang w:bidi="fa-IR"/>
        </w:rPr>
        <w:t xml:space="preserve">پيامبر اكرم صلى‌الله‌عليه‌و‌آله از مدينه خارج شده و با لشكر خود به پيشروى ادامه داده و از پيچ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به دره احد داخل شدند و براى انتخاب محل مناسب براى استقرار نيرو، كـوه احـد را پشت سر قرار دادنـد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صلى‌الله‌عليه‌و‌آله عبداللّه بن جبير را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تيرانداز مأمور نگهبانى</w:t>
      </w:r>
      <w:bookmarkStart w:id="566" w:name="pg12829_120802"/>
    </w:p>
    <w:p>
      <w:pPr>
        <w:pStyle w:val="BookText"/>
        <w:rPr/>
      </w:pPr>
      <w:bookmarkEnd w:id="566"/>
      <w:r>
        <w:rPr>
          <w:rFonts w:ascii="IRNazanin" w:hAnsi="IRNazanin" w:eastAsia="IRNazanin"/>
          <w:color w:val="111111"/>
          <w:sz w:val="28"/>
          <w:sz w:val="28"/>
          <w:szCs w:val="28"/>
          <w:rtl w:val="true"/>
          <w:lang w:bidi="fa-IR"/>
        </w:rPr>
        <w:t>دره‌اى نمود كه مى‌ترسيد دشمن در آن‌جا كمين كرده باشد و از پشت سر لشكر اسلام را مورد حمله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عبداللّه بن جبير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هر صورت از نگهبانى دره غفلت مكنيد، ولو اين‌كه ما دشمن را تا مكه مجبور به عقب‌نشينى كنيم، و اگر هم دشمن ما را مغلوب كرد و ما را تا مدينه مجبور به عقب‌نشينى كرد باز هم شما از مواضع خود دور نشويد و دست از نگهبانى دره بر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آن حضرت درست بوده زيرا دشمن نيز از موقعيت نظامى دره مزبور استفاده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هم خالدبن وليد را با دويست سوار مأمور مراقبت از آن دره كرده بــود، كه شما در آن‌جا كميــن كنيد، و وقتى جنگ و مغلوبه شد و دو لشكر به هم ريختند شما از دره خارج شويد و از پشـت سر لشكر اســلام را مورد حملــه قرار دهيد</w:t>
      </w:r>
      <w:r>
        <w:rPr>
          <w:rFonts w:eastAsia="IRNazanin" w:cs="IRNazanin"/>
          <w:color w:val="111111"/>
          <w:sz w:val="28"/>
          <w:szCs w:val="28"/>
          <w:rtl w:val="true"/>
          <w:lang w:bidi="fa-IR"/>
        </w:rPr>
        <w:t>.</w:t>
      </w:r>
    </w:p>
    <w:p>
      <w:pPr>
        <w:pStyle w:val="Heading4"/>
        <w:numPr>
          <w:ilvl w:val="3"/>
          <w:numId w:val="1"/>
        </w:numPr>
        <w:rPr/>
      </w:pPr>
      <w:bookmarkStart w:id="567" w:name="__RefHeading___Toc2032529_3224264995"/>
      <w:bookmarkStart w:id="568" w:name="_Toc212"/>
      <w:bookmarkEnd w:id="567"/>
      <w:r>
        <w:rPr>
          <w:rtl w:val="true"/>
        </w:rPr>
        <w:t>فاجعه دره احد</w:t>
      </w:r>
      <w:bookmarkEnd w:id="568"/>
    </w:p>
    <w:p>
      <w:pPr>
        <w:pStyle w:val="BookText"/>
        <w:rPr/>
      </w:pPr>
      <w:r>
        <w:rPr>
          <w:rFonts w:ascii="IRNazanin" w:hAnsi="IRNazanin" w:eastAsia="IRNazanin"/>
          <w:color w:val="111111"/>
          <w:sz w:val="28"/>
          <w:sz w:val="28"/>
          <w:szCs w:val="28"/>
          <w:rtl w:val="true"/>
          <w:lang w:bidi="fa-IR"/>
        </w:rPr>
        <w:t>در آغاز جنگ، پيامبر اكرم صلى‌الله‌عليه‌و‌آله اصحاب خود را كاملاً مهياى جنگ فرمود و پرچم اسلام را به دست على عليه‌السلام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حمله خود را به دشمن آغاز كردند، و آنان را شكست سختى دادند، به طورى كه دشمن از برابر لشكر اسلام فرار كرد و سربازان رشيد اسلام آن‌ها را تعقيب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خالدبن وليــد كه از طرف ابوسفيــان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مأمــور كميــن در دره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شكست قريش را قطعــى ديد خواست از دره خارج شود، و از پشت سر لشكر اســلام را مـورد حملــه قـــرار دهـد، تيـرانــدازان عبـــداللّــه بن جبيــر آن‌ها را مجبـــور به عقب‌نشينــى كردنـد</w:t>
      </w:r>
      <w:r>
        <w:rPr>
          <w:rFonts w:eastAsia="IRNazanin" w:cs="IRNazanin"/>
          <w:color w:val="111111"/>
          <w:sz w:val="28"/>
          <w:szCs w:val="28"/>
          <w:rtl w:val="true"/>
          <w:lang w:bidi="fa-IR"/>
        </w:rPr>
        <w:t>.</w:t>
      </w:r>
    </w:p>
    <w:p>
      <w:pPr>
        <w:pStyle w:val="Heading4"/>
        <w:numPr>
          <w:ilvl w:val="3"/>
          <w:numId w:val="1"/>
        </w:numPr>
        <w:rPr/>
      </w:pPr>
      <w:bookmarkStart w:id="569" w:name="__RefHeading___Toc2032531_3224264995"/>
      <w:bookmarkStart w:id="570" w:name="_Toc213"/>
      <w:bookmarkEnd w:id="569"/>
      <w:r>
        <w:rPr>
          <w:rtl w:val="true"/>
        </w:rPr>
        <w:t>فاجعه چنين اتفاق افتاد</w:t>
      </w:r>
      <w:r>
        <w:rPr>
          <w:rtl w:val="true"/>
        </w:rPr>
        <w:t>!</w:t>
      </w:r>
      <w:bookmarkEnd w:id="570"/>
    </w:p>
    <w:p>
      <w:pPr>
        <w:pStyle w:val="BookText"/>
        <w:rPr/>
      </w:pPr>
      <w:r>
        <w:rPr>
          <w:rFonts w:ascii="IRNazanin" w:hAnsi="IRNazanin" w:eastAsia="IRNazanin"/>
          <w:color w:val="111111"/>
          <w:sz w:val="28"/>
          <w:sz w:val="28"/>
          <w:szCs w:val="28"/>
          <w:rtl w:val="true"/>
          <w:lang w:bidi="fa-IR"/>
        </w:rPr>
        <w:t>ياران عبداللّه بن جبير متوجه ميدان جنگ شده و مى‌ديدند كه سربازان فاتح اسلام دشمن را شكست داده‌اند و از غنايم بهره‌مند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به عبداللّه بن جبير تذكر دادند و اضـافه كردند كه اگـر ما در اين‌جا بمـانيم از غنـايم بى‌بهـره خواهيم ماند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دستور رسول اللّه صلى‌الله‌عليه‌و‌آله را نشنيديد كه فرمود در هر صورت از دره جدا نشويد و كمال مراقبت را در حفظ موضع خود در دره بنماييد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تيراندازان سخن او را گوش ندادند و يكى بعد از ديگرى مواضع خود را رها كرده و براى گرفتن غنيمت از دره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آن‌جا عبداللّه بن جبير با </w:t>
      </w:r>
      <w:r>
        <w:rPr>
          <w:rFonts w:eastAsia="IRNazanin" w:cs="IRNazanin"/>
          <w:color w:val="111111"/>
          <w:sz w:val="28"/>
          <w:szCs w:val="28"/>
          <w:lang w:bidi="fa-IR"/>
        </w:rPr>
        <w:t>12</w:t>
      </w:r>
      <w:bookmarkStart w:id="571" w:name="pg12829_120803"/>
    </w:p>
    <w:p>
      <w:pPr>
        <w:pStyle w:val="BookText"/>
        <w:rPr/>
      </w:pPr>
      <w:bookmarkEnd w:id="571"/>
      <w:r>
        <w:rPr>
          <w:rFonts w:ascii="Amiri" w:hAnsi="Amiri" w:eastAsia="Amiri" w:cs="Amiri"/>
          <w:color w:val="111111"/>
          <w:sz w:val="28"/>
          <w:sz w:val="28"/>
          <w:szCs w:val="28"/>
          <w:rtl w:val="true"/>
          <w:lang w:bidi="ar-SA"/>
        </w:rPr>
        <w:t>تن از يــارانش بـاقـى ماندند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خالدبن وليد كه اصحاب عبداللّه بن جبير را متفرق ديد، حمله خود را به دره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حمله بود كه بقيه ياران عبداللّه فرارى شده و فقط عده كمى ماندند كه آنان را هم خالــدبن وليــد در مدخل دره به شهــادت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چــون اين مانــع را از سر راه برداشتنــد از دره خارج شــده و از پشت سر لشكـر اسلام را مورد حمله قرار دادند</w:t>
      </w:r>
      <w:r>
        <w:rPr>
          <w:rFonts w:eastAsia="IRNazanin" w:cs="IRNazanin"/>
          <w:color w:val="111111"/>
          <w:sz w:val="28"/>
          <w:szCs w:val="28"/>
          <w:rtl w:val="true"/>
          <w:lang w:bidi="fa-IR"/>
        </w:rPr>
        <w:t>.</w:t>
      </w:r>
    </w:p>
    <w:p>
      <w:pPr>
        <w:pStyle w:val="Heading4"/>
        <w:numPr>
          <w:ilvl w:val="3"/>
          <w:numId w:val="1"/>
        </w:numPr>
        <w:rPr/>
      </w:pPr>
      <w:bookmarkStart w:id="572" w:name="__RefHeading___Toc2032533_3224264995"/>
      <w:bookmarkStart w:id="573" w:name="_Toc214"/>
      <w:bookmarkEnd w:id="572"/>
      <w:r>
        <w:rPr>
          <w:rtl w:val="true"/>
        </w:rPr>
        <w:t>شكست اوليه قريش</w:t>
      </w:r>
      <w:bookmarkEnd w:id="573"/>
    </w:p>
    <w:p>
      <w:pPr>
        <w:pStyle w:val="BookText"/>
        <w:rPr/>
      </w:pPr>
      <w:r>
        <w:rPr>
          <w:rFonts w:ascii="IRNazanin" w:hAnsi="IRNazanin" w:eastAsia="IRNazanin"/>
          <w:color w:val="111111"/>
          <w:sz w:val="28"/>
          <w:sz w:val="28"/>
          <w:szCs w:val="28"/>
          <w:rtl w:val="true"/>
          <w:lang w:bidi="fa-IR"/>
        </w:rPr>
        <w:t>به طورى كه گفته شد، در اولين حمله مسلمانان دشمن شكست خورد و پا به فرار گذاشت و سربازان اسلام آن‌ها را دنبال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دره احد از طرف عبداللّه‌بن جبير و يارانش حفاظت مى‌شد، و دشمن قادر به حمله از پشت سر لشكريان اسلام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گير و دار جنگ، على عليه‌السلام پرچمدار لشكر قريش را كه طلحه بن ابى طلحه عبدى از طائفه بنى عبدالدار بود،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ديگر به نام ابوسعيد بن ابى‌طلحه پرچم را به دست گرفت، و على عليه‌السلام او را 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سومين بار پرچم قريش را مسافح بن ابى طلحه برداشت و على عليه‌السلام بردارنده پرچم قريش را كه همه از طائفه بنى عبدالدار بودند به قتل رسانيد، تا اين كه در آخر يكى از بندگان سياه چهره بنى عبدالدار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بلنــد كــرد و علــى عليه‌السلام دست راست او را قطــع كــرد، او هم بلافاصله پرچم را به دســت چــپ گـرفـت و دسـت چپـش را نيـز علــى عليه‌السلام با ضــربــه‌اى برنده قطع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دست خود را از دست داده بود، پرچم را با بازوهاى خود به سينه چسبانده بود متوجه ابوسفيان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وظيفه خود را نسبت به بنى عبدالدار به‌انجام رساندم؟ پس‌از آن‌كه گفتارش را با ابوسفيان به پايان رساند على عليه‌السلام به او رسيـد و با ضربه شمشيرى كــه بر سرش نواخــت او را بــه درك واصــل كــرد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بـراى دهميــن بـار پرچم فـرو افتــاد ولـى غمره دختر علقمه كنانيه آن را بلند كرد</w:t>
      </w:r>
      <w:r>
        <w:rPr>
          <w:rFonts w:eastAsia="IRNazanin" w:cs="IRNazanin"/>
          <w:color w:val="111111"/>
          <w:sz w:val="28"/>
          <w:szCs w:val="28"/>
          <w:rtl w:val="true"/>
          <w:lang w:bidi="fa-IR"/>
        </w:rPr>
        <w:t>.</w:t>
      </w:r>
    </w:p>
    <w:p>
      <w:pPr>
        <w:pStyle w:val="Heading4"/>
        <w:numPr>
          <w:ilvl w:val="3"/>
          <w:numId w:val="1"/>
        </w:numPr>
        <w:rPr/>
      </w:pPr>
      <w:bookmarkStart w:id="574" w:name="__RefHeading___Toc2032535_3224264995"/>
      <w:bookmarkStart w:id="575" w:name="_Toc215"/>
      <w:bookmarkEnd w:id="574"/>
      <w:r>
        <w:rPr>
          <w:rtl w:val="true"/>
        </w:rPr>
        <w:t>حمله از دره احد و شكست لشكر اسلام</w:t>
      </w:r>
      <w:bookmarkEnd w:id="57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طورى كه در بالا گفته شد، در زمانى كه لشكر قريش پا به فرار گذاشته بودند و ياران عبداللّه بن جبير مواضع خود را در دره احد در پشت سر لشكر اسلام ترك كرده بودند و براى جمع غنايم پايين آمده بودند، خالدبن‌وليد حمله خود را به آنان آغاز كرد و پس از شهيد كردن كليه تيراندازان باقى مانده در دره و شهادت عبداللّه بن جبير، از</w:t>
      </w:r>
      <w:bookmarkStart w:id="576" w:name="pg12829_120804"/>
    </w:p>
    <w:p>
      <w:pPr>
        <w:pStyle w:val="BookText"/>
        <w:rPr/>
      </w:pPr>
      <w:bookmarkEnd w:id="576"/>
      <w:r>
        <w:rPr>
          <w:rFonts w:ascii="IRNazanin" w:hAnsi="IRNazanin" w:eastAsia="IRNazanin"/>
          <w:color w:val="111111"/>
          <w:sz w:val="28"/>
          <w:sz w:val="28"/>
          <w:szCs w:val="28"/>
          <w:rtl w:val="true"/>
          <w:lang w:bidi="fa-IR"/>
        </w:rPr>
        <w:t>پـشت سـر بـه لشكريــان اسلام يورش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 شكست خورده قريش همين كه ديدند پرچم قريش به دست غمره برافراشته شــد و از پشت سر نيز خالدبن وليــد حمله خود را آغاز كرده، به ميدان برگشتند و حمله خود را به لشكـر اسـلام شروع كردنـد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به قدرى سخت بود كه لشكر اسلام به سختى منهزم و متلاشى شد و از هر طرف فرار كردند، و به كوه‌ها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صلى‌الله‌عليه‌و‌آله چون فرار اصحاب خود را ديد، كلاه از سر خود برداشته و همى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من آئيد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رسول خدايم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كجا فرار مى‌كنيد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از خدا و رسولش فرار مى‌كنيد؟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دختــر عتبه در ميــان لشكريان قريــش فعاليت فوق‌العاده‌اى را شـروع كــرده بــود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ميـان سپـاه ايستـاده بـود و اگـر سربازى را مى‌ديــد كه از ميدان جنگ فرار مى‌كنــد، سرمه‌دانى را با ميله‌اش به طرف او مى‌برد و به او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كه با اين سرمه‌دان چشمان خود را سرمه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ترتيب احساسات و غيرت سرباز فرارى را تحريك مى‌كرد و او را دوباره به جنـگ مسلميـن بر مـى‌گـردانيـد</w:t>
      </w:r>
      <w:r>
        <w:rPr>
          <w:rFonts w:eastAsia="IRNazanin" w:cs="IRNazanin"/>
          <w:color w:val="111111"/>
          <w:sz w:val="28"/>
          <w:szCs w:val="28"/>
          <w:rtl w:val="true"/>
          <w:lang w:bidi="fa-IR"/>
        </w:rPr>
        <w:t>.</w:t>
      </w:r>
    </w:p>
    <w:p>
      <w:pPr>
        <w:pStyle w:val="Heading4"/>
        <w:numPr>
          <w:ilvl w:val="3"/>
          <w:numId w:val="1"/>
        </w:numPr>
        <w:rPr/>
      </w:pPr>
      <w:bookmarkStart w:id="577" w:name="__RefHeading___Toc2032537_3224264995"/>
      <w:bookmarkStart w:id="578" w:name="_Toc216"/>
      <w:bookmarkEnd w:id="577"/>
      <w:r>
        <w:rPr>
          <w:rtl w:val="true"/>
        </w:rPr>
        <w:t>فاجعه شهادت حمزه سيدالشهداء</w:t>
      </w:r>
      <w:bookmarkEnd w:id="578"/>
    </w:p>
    <w:p>
      <w:pPr>
        <w:pStyle w:val="BookText"/>
        <w:rPr/>
      </w:pPr>
      <w:r>
        <w:rPr>
          <w:rFonts w:ascii="IRNazanin" w:hAnsi="IRNazanin" w:eastAsia="IRNazanin"/>
          <w:color w:val="111111"/>
          <w:sz w:val="28"/>
          <w:sz w:val="28"/>
          <w:szCs w:val="28"/>
          <w:rtl w:val="true"/>
          <w:lang w:bidi="fa-IR"/>
        </w:rPr>
        <w:t>حمزة بن عبدالمطلب، عموى گرامى و رشيد پيامبر خدا در سپاه پيامبر بود و حملات سختى را به قريش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او به طرفى حمله مى‌كرد، لشكر از مقابلش فرار مى‌كرد، و حتى يك نفر هم در مقابلش تاب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هنــد، دختر عتبه، كه مراقب اين جريان بود، با دادن وعده و نويدهايى به غلام جبير بن مطلــع، كه غلامى حبشــى به نام وحشــى بود، او را مأمور غافلگيرى و كـشتـن يكى از سـه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پـيامبر، على يا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وحشــى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شهـادت حضـرت حمــزه سيــدالشهـداء را چنيـن تعريـف كـرده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چون ديدم كشتن پيامبر از عهده من خارج است، على را هم ديدم كه بسيار متوجه و مراقب خود است، بنابراين به او هم نمى‌توانستم طمع كنم، ولى نسبت به حمزه</w:t>
      </w:r>
      <w:bookmarkStart w:id="579" w:name="pg12829_120805"/>
    </w:p>
    <w:p>
      <w:pPr>
        <w:pStyle w:val="BookText"/>
        <w:rPr/>
      </w:pPr>
      <w:bookmarkEnd w:id="579"/>
      <w:r>
        <w:rPr>
          <w:rFonts w:ascii="IRNazanin" w:hAnsi="IRNazanin" w:eastAsia="IRNazanin"/>
          <w:color w:val="111111"/>
          <w:sz w:val="28"/>
          <w:sz w:val="28"/>
          <w:szCs w:val="28"/>
          <w:rtl w:val="true"/>
          <w:lang w:bidi="fa-IR"/>
        </w:rPr>
        <w:t>كمين كرده و او را ديدم كه به سختى لشكريان را متلاشى مى‌كند، وقتى به من رسيد، و همين كه از كنارم گذشت، به جويى كه آب كناره‌هاى آن را نامرتب و داراى چين و شكن كرده بود، در اثر برخورد با همين چين و شكن‌ها و فرورفتگى‌ها بود كه حمزه، بدون اين كه متوجه باشد، به زمين خورد، و من از اين موقعيت استفاده كرده بلافاصلـه اسلحـه خود را كشيـدم و او را هـدف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ضربه من درست به لگن خاصره او اصابت كرد و به قدرى شديد بود كه خاصره او را شكافت و از زير سينه‌اش خارج شد، و همين ضربه بود كه حمزه را از پاى در آورد و او را به زمين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به او رساندم و شكمش را پاره كردم، و جگر او را بيرون آورده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و به او گفتم كه اين جگر حمزه است، هند آن را از من گرفت و به دهانش گذاشت و شروع به جويدن كرد، ولى خداوند آن را در دهانش سخت و مانند استخوان نمود و هند آن را از دهـانش خـارج كـرد و بـه طـرفى پـرت نمـود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پيغمبــر صلى‌الله‌عليه‌و‌آله فرموده كه خداونــد فرشته‌اى را مأمــور كرد تا آن را برداشتــه و بـه جـاى خـود بازگـردانـد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به‌سوى حمزه‌آمد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يعنى گوش‌ها و دست‌ها و پاها و بعض اعضاى ديگر بدنش را قطعه قطعه كرد</w:t>
      </w:r>
      <w:r>
        <w:rPr>
          <w:rFonts w:eastAsia="IRNazanin" w:cs="IRNazanin"/>
          <w:color w:val="111111"/>
          <w:sz w:val="28"/>
          <w:szCs w:val="28"/>
          <w:rtl w:val="true"/>
          <w:lang w:bidi="fa-IR"/>
        </w:rPr>
        <w:t>.</w:t>
      </w:r>
    </w:p>
    <w:p>
      <w:pPr>
        <w:pStyle w:val="Heading4"/>
        <w:numPr>
          <w:ilvl w:val="3"/>
          <w:numId w:val="1"/>
        </w:numPr>
        <w:rPr/>
      </w:pPr>
      <w:bookmarkStart w:id="580" w:name="__RefHeading___Toc2032539_3224264995"/>
      <w:bookmarkStart w:id="581" w:name="_Toc217"/>
      <w:bookmarkEnd w:id="580"/>
      <w:r>
        <w:rPr>
          <w:rtl w:val="true"/>
        </w:rPr>
        <w:t>در لحظات سخت فاجعه احد</w:t>
      </w:r>
      <w:bookmarkEnd w:id="581"/>
    </w:p>
    <w:p>
      <w:pPr>
        <w:pStyle w:val="BookText"/>
        <w:rPr/>
      </w:pPr>
      <w:r>
        <w:rPr>
          <w:rFonts w:ascii="IRNazanin" w:hAnsi="IRNazanin" w:eastAsia="IRNazanin"/>
          <w:color w:val="111111"/>
          <w:sz w:val="28"/>
          <w:sz w:val="28"/>
          <w:szCs w:val="28"/>
          <w:rtl w:val="true"/>
          <w:lang w:bidi="fa-IR"/>
        </w:rPr>
        <w:t>لشكر اسلام به سختى شكست خوردند و همه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ابودجانه سماك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خرشد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ركاب پيغمبر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حمله‌اى كه از جانب دشمن به سوى پيغمبر گرامى مى‌شد، على آن را دفع مى‌كرد، تا اين كه شمشير علـى شكســت، و پيغـمبـر شمشيـر خــود را كه موسـوم بـه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ذوالفقـار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بـود، به علــى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پيغمبر صلى‌الله‌عليه‌و‌آله به سوى ناحيه احد جايگزين شد، و در آن‌جا سنگر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در كمال رشادت مى‌جنگيد، 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على‌بن ابراهيم در تفسير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زخم بر سر و صورت و بدن و شكم و پاهاى آن حضرت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موقع بود كه جبرئيل نازل شد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اين است معنى 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فرمـود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اســت و مـن از اويــم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جبرئيـل گفــت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از شمــا دو تايــم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جبرئيل را بين زمين و آسمان به روى</w:t>
      </w:r>
      <w:bookmarkStart w:id="582" w:name="pg12829_120806"/>
    </w:p>
    <w:p>
      <w:pPr>
        <w:pStyle w:val="BookText"/>
        <w:rPr/>
      </w:pPr>
      <w:bookmarkEnd w:id="582"/>
      <w:r>
        <w:rPr>
          <w:rFonts w:ascii="IRNazanin" w:hAnsi="IRNazanin" w:eastAsia="IRNazanin"/>
          <w:color w:val="111111"/>
          <w:sz w:val="28"/>
          <w:sz w:val="28"/>
          <w:szCs w:val="28"/>
          <w:rtl w:val="true"/>
          <w:lang w:bidi="fa-IR"/>
        </w:rPr>
        <w:t>كرسى اى از طـــلا مشـاهــده كـرد كـه مـى‌گـويـد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لافَتى اِلاّ عَلى لا سَيْفَ اِلاّ ذُوالْفَقار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هيچ جوانى مثل على نيست و هيچ شمشيرى مانند ذوالفقار</w:t>
      </w:r>
      <w:r>
        <w:rPr>
          <w:rFonts w:eastAsia="IRNazanin" w:cs="IRNazanin"/>
          <w:color w:val="111111"/>
          <w:sz w:val="28"/>
          <w:szCs w:val="28"/>
          <w:rtl w:val="true"/>
          <w:lang w:bidi="fa-IR"/>
        </w:rPr>
        <w:t>!</w:t>
      </w:r>
    </w:p>
    <w:p>
      <w:pPr>
        <w:pStyle w:val="Heading4"/>
        <w:numPr>
          <w:ilvl w:val="3"/>
          <w:numId w:val="1"/>
        </w:numPr>
        <w:rPr/>
      </w:pPr>
      <w:bookmarkStart w:id="583" w:name="__RefHeading___Toc2032541_3224264995"/>
      <w:bookmarkStart w:id="584" w:name="_Toc218"/>
      <w:bookmarkEnd w:id="583"/>
      <w:r>
        <w:rPr>
          <w:rtl w:val="true"/>
        </w:rPr>
        <w:t>اولين زن مسلمان در جبهه</w:t>
      </w:r>
      <w:bookmarkEnd w:id="584"/>
    </w:p>
    <w:p>
      <w:pPr>
        <w:pStyle w:val="BookText"/>
        <w:rPr/>
      </w:pPr>
      <w:r>
        <w:rPr>
          <w:rFonts w:ascii="Amiri" w:hAnsi="Amiri" w:eastAsia="Amiri" w:cs="Amiri"/>
          <w:color w:val="111111"/>
          <w:sz w:val="28"/>
          <w:sz w:val="28"/>
          <w:szCs w:val="28"/>
          <w:rtl w:val="true"/>
          <w:lang w:bidi="ar-SA"/>
        </w:rPr>
        <w:t>در روايت قمى است‌كه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باقــى مانــد با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دختــر كعب مازينه، و او زنــى بود كه در جنگ‌هاى پيامبر خدا شركت مى‌كرد و به بستن زخم‌هاى مجروحين مى‌پرداخت، و پسرش نيز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حملات، فرزندش ناچار به عقب‌نشينى شد، و خواست از ميدان جنـگ فرار كند، مـادر خود را به او رسـانيد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اى فرزند، به كجا فرار مى‌كنى، و از كه روى بر مى‌گردانى، از خدا و رسولش؟ دوباره او را به ميدان جنگ برگردانيد و در ميدان جنگ مردى به او حمله كرد، و او را شهيد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مادر رشيد شمشير فرزند را برداشته و به قاتل فرزندش حمله‌ور گرديد و ضربتى بر ران او وارد كرد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خداوند تو را بركت دهد اى نسيبه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سينه خود را سپر قرار داده و از پيغمبر دفـاع مى‌كـرد، تـا ايـن كـه زخـم‌هـاى فـراوانـى بـرداشت</w:t>
      </w:r>
      <w:r>
        <w:rPr>
          <w:rFonts w:eastAsia="IRNazanin" w:cs="IRNazanin"/>
          <w:color w:val="111111"/>
          <w:sz w:val="28"/>
          <w:szCs w:val="28"/>
          <w:rtl w:val="true"/>
          <w:lang w:bidi="fa-IR"/>
        </w:rPr>
        <w:t>.</w:t>
      </w:r>
    </w:p>
    <w:p>
      <w:pPr>
        <w:pStyle w:val="Heading4"/>
        <w:numPr>
          <w:ilvl w:val="3"/>
          <w:numId w:val="1"/>
        </w:numPr>
        <w:rPr/>
      </w:pPr>
      <w:bookmarkStart w:id="585" w:name="__RefHeading___Toc2032543_3224264995"/>
      <w:bookmarkStart w:id="586" w:name="_Toc219"/>
      <w:bookmarkEnd w:id="585"/>
      <w:r>
        <w:rPr>
          <w:rtl w:val="true"/>
        </w:rPr>
        <w:t>شايعـه مرگ پيامبر صلى‌الله‌عليه‌و‌آله</w:t>
      </w:r>
      <w:bookmarkEnd w:id="586"/>
    </w:p>
    <w:p>
      <w:pPr>
        <w:pStyle w:val="BookText"/>
        <w:rPr/>
      </w:pPr>
      <w:r>
        <w:rPr>
          <w:rFonts w:ascii="IRNazanin" w:hAnsi="IRNazanin" w:eastAsia="IRNazanin"/>
          <w:color w:val="111111"/>
          <w:sz w:val="28"/>
          <w:sz w:val="28"/>
          <w:szCs w:val="28"/>
          <w:rtl w:val="true"/>
          <w:lang w:bidi="fa-IR"/>
        </w:rPr>
        <w:t>ابن قمئــه كه در لشكر قريــش بود به طرف پيغمبر صلى‌الله‌عليه‌و‌آله حمله 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به من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پيدا نكنــم اگر او نجات پيــدا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ضربتــى به شانه پيامبراكرم زد، و به‌گمان اين‌كه پيغمبر كشته شده با صداى بلندفرياد زد ـ به لات و عزى قسم كه محمـد را كشتم</w:t>
      </w:r>
      <w:r>
        <w:rPr>
          <w:rFonts w:eastAsia="IRNazanin" w:cs="IRNazanin"/>
          <w:color w:val="111111"/>
          <w:sz w:val="28"/>
          <w:szCs w:val="28"/>
          <w:rtl w:val="true"/>
          <w:lang w:bidi="fa-IR"/>
        </w:rPr>
        <w:t>!</w:t>
      </w:r>
    </w:p>
    <w:p>
      <w:pPr>
        <w:pStyle w:val="Heading4"/>
        <w:numPr>
          <w:ilvl w:val="3"/>
          <w:numId w:val="1"/>
        </w:numPr>
        <w:rPr/>
      </w:pPr>
      <w:bookmarkStart w:id="587" w:name="__RefHeading___Toc2032545_3224264995"/>
      <w:bookmarkStart w:id="588" w:name="_Toc220"/>
      <w:bookmarkEnd w:id="587"/>
      <w:r>
        <w:rPr>
          <w:rtl w:val="true"/>
        </w:rPr>
        <w:t>زخمى شدن پيامبر صلى‌الله‌عليه‌و‌آله</w:t>
      </w:r>
      <w:bookmarkEnd w:id="588"/>
    </w:p>
    <w:p>
      <w:pPr>
        <w:pStyle w:val="BookText"/>
        <w:rPr/>
      </w:pPr>
      <w:r>
        <w:rPr>
          <w:rFonts w:ascii="IRNazanin" w:hAnsi="IRNazanin" w:eastAsia="IRNazanin"/>
          <w:color w:val="111111"/>
          <w:sz w:val="28"/>
          <w:sz w:val="28"/>
          <w:szCs w:val="28"/>
          <w:rtl w:val="true"/>
          <w:lang w:bidi="fa-IR"/>
        </w:rPr>
        <w:t>در آن روز پيشانى پيامبر شكست، و نيز با تيرى كه مغيره انداخت دندان‌هاى پيشين حضرت شكست و ثنايايش آسيب ديد</w:t>
      </w:r>
      <w:r>
        <w:rPr>
          <w:rFonts w:eastAsia="IRNazanin" w:cs="IRNazanin"/>
          <w:color w:val="111111"/>
          <w:sz w:val="28"/>
          <w:szCs w:val="28"/>
          <w:rtl w:val="true"/>
          <w:lang w:bidi="fa-IR"/>
        </w:rPr>
        <w:t>!</w:t>
      </w:r>
    </w:p>
    <w:p>
      <w:pPr>
        <w:pStyle w:val="Heading4"/>
        <w:numPr>
          <w:ilvl w:val="3"/>
          <w:numId w:val="1"/>
        </w:numPr>
        <w:rPr/>
      </w:pPr>
      <w:bookmarkStart w:id="589" w:name="__RefHeading___Toc2032547_3224264995"/>
      <w:bookmarkStart w:id="590" w:name="_Toc221"/>
      <w:bookmarkEnd w:id="589"/>
      <w:r>
        <w:rPr>
          <w:rtl w:val="true"/>
        </w:rPr>
        <w:t>حمله مجدد مسلمين و پايان جنگ احد</w:t>
      </w:r>
      <w:bookmarkEnd w:id="59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 و انصار بعد از آن كه از جنگ فراركرده بودند، دوباره برگشتند، و پيامبر صلى‌الله‌عليه‌و‌آله با كسانـى كه با او بودند مجــددا به دشمن حملــه كردند و دشمن را</w:t>
      </w:r>
      <w:bookmarkStart w:id="591" w:name="pg12829_120807"/>
    </w:p>
    <w:p>
      <w:pPr>
        <w:pStyle w:val="BookText"/>
        <w:rPr/>
      </w:pPr>
      <w:bookmarkEnd w:id="591"/>
      <w:r>
        <w:rPr>
          <w:rFonts w:ascii="IRNazanin" w:hAnsi="IRNazanin" w:eastAsia="IRNazanin"/>
          <w:color w:val="111111"/>
          <w:sz w:val="28"/>
          <w:sz w:val="28"/>
          <w:szCs w:val="28"/>
          <w:rtl w:val="true"/>
          <w:lang w:bidi="fa-IR"/>
        </w:rPr>
        <w:t>پراكنــده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جنگ احد، مشركين به غلبه و پيروزى نهايى كه باعث شكست قطعى مسلمـانان گـردد، نائل نشدند</w:t>
      </w:r>
      <w:r>
        <w:rPr>
          <w:rFonts w:eastAsia="IRNazanin" w:cs="IRNazanin"/>
          <w:color w:val="111111"/>
          <w:sz w:val="28"/>
          <w:szCs w:val="28"/>
          <w:rtl w:val="true"/>
          <w:lang w:bidi="fa-IR"/>
        </w:rPr>
        <w:t>.</w:t>
      </w:r>
    </w:p>
    <w:p>
      <w:pPr>
        <w:pStyle w:val="Heading4"/>
        <w:numPr>
          <w:ilvl w:val="3"/>
          <w:numId w:val="1"/>
        </w:numPr>
        <w:rPr/>
      </w:pPr>
      <w:bookmarkStart w:id="592" w:name="__RefHeading___Toc2032549_3224264995"/>
      <w:bookmarkStart w:id="593" w:name="_Toc222"/>
      <w:bookmarkEnd w:id="592"/>
      <w:r>
        <w:rPr>
          <w:rtl w:val="true"/>
        </w:rPr>
        <w:t>تعـداد شهـداى لشكر اسـلام</w:t>
      </w:r>
      <w:bookmarkEnd w:id="593"/>
    </w:p>
    <w:p>
      <w:pPr>
        <w:pStyle w:val="BookText"/>
        <w:rPr/>
      </w:pPr>
      <w:r>
        <w:rPr>
          <w:rFonts w:ascii="IRNazanin" w:hAnsi="IRNazanin" w:eastAsia="IRNazanin"/>
          <w:color w:val="111111"/>
          <w:sz w:val="28"/>
          <w:sz w:val="28"/>
          <w:szCs w:val="28"/>
          <w:rtl w:val="true"/>
          <w:lang w:bidi="fa-IR"/>
        </w:rPr>
        <w:t>تعــداد شهداى سپاه اسلام را در اين جنگ هفتاد نفر ذكر كرده‌اند كه سيدالشهداى اين جنگ حمزه عموى پيامبر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مشركين عده زيادى از مسلمين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كـردنـد، كه بـزرگ‌تـرين آن‌هــا حمــزه بـود</w:t>
      </w:r>
      <w:r>
        <w:rPr>
          <w:rFonts w:eastAsia="IRNazanin" w:cs="IRNazanin"/>
          <w:color w:val="111111"/>
          <w:sz w:val="28"/>
          <w:szCs w:val="28"/>
          <w:rtl w:val="true"/>
          <w:lang w:bidi="fa-IR"/>
        </w:rPr>
        <w:t>!</w:t>
      </w:r>
    </w:p>
    <w:p>
      <w:pPr>
        <w:pStyle w:val="Heading4"/>
        <w:numPr>
          <w:ilvl w:val="3"/>
          <w:numId w:val="1"/>
        </w:numPr>
        <w:rPr/>
      </w:pPr>
      <w:bookmarkStart w:id="594" w:name="__RefHeading___Toc2032551_3224264995"/>
      <w:bookmarkStart w:id="595" w:name="_Toc223"/>
      <w:bookmarkEnd w:id="594"/>
      <w:r>
        <w:rPr>
          <w:rtl w:val="true"/>
        </w:rPr>
        <w:t>اسـامى شهـداى جنـگ احـد از مهـاجرين</w:t>
      </w:r>
      <w:bookmarkEnd w:id="5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حمـزه بن عبـدالمطـلب‌بـن هـاشـم،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عــبـدالـلّـه بـن جــحـش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اســدى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مصعب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اخوبنى عبدالدار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شـمـاس بـن عثـمـان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مـخـزومـى</w:t>
      </w:r>
      <w:r>
        <w:rPr>
          <w:rFonts w:eastAsia="IRNazanin" w:cs="IRNazanin"/>
          <w:color w:val="111111"/>
          <w:sz w:val="28"/>
          <w:szCs w:val="28"/>
          <w:rtl w:val="true"/>
          <w:lang w:bidi="fa-IR"/>
        </w:rPr>
        <w:t>)</w:t>
      </w:r>
    </w:p>
    <w:p>
      <w:pPr>
        <w:pStyle w:val="Heading4"/>
        <w:numPr>
          <w:ilvl w:val="3"/>
          <w:numId w:val="1"/>
        </w:numPr>
        <w:rPr/>
      </w:pPr>
      <w:bookmarkStart w:id="596" w:name="__RefHeading___Toc2032553_3224264995"/>
      <w:bookmarkStart w:id="597" w:name="_Toc224"/>
      <w:bookmarkEnd w:id="596"/>
      <w:r>
        <w:rPr>
          <w:rtl w:val="true"/>
        </w:rPr>
        <w:t>اسامى شهداى جنگ احد از انصار</w:t>
      </w:r>
      <w:bookmarkEnd w:id="597"/>
    </w:p>
    <w:p>
      <w:pPr>
        <w:pStyle w:val="BookText"/>
        <w:rPr/>
      </w:pPr>
      <w:r>
        <w:rPr>
          <w:rFonts w:ascii="IRNazanin" w:hAnsi="IRNazanin" w:eastAsia="IRNazanin"/>
          <w:color w:val="111111"/>
          <w:sz w:val="28"/>
          <w:sz w:val="28"/>
          <w:szCs w:val="28"/>
          <w:rtl w:val="true"/>
          <w:lang w:bidi="fa-IR"/>
        </w:rPr>
        <w:t>از هفتاد شهيد جنگ احد، چهار نفر از گروه كوچك مهاجرين اوليه از اهل مكه بودند كه با پيامبر گرامى‌اسلام به مدينه هجرت‌كردند، و در اين‌جنگ پس از دلاورى‌هاى فراوان به درجه رفيــع شهـادت نايل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چگونگى شهادت حضرت حمزه عموى دلاور پيامبر اكرم صلى‌الله‌عليه‌و‌آله در بالا نكاتى تاريخى از روايات نقل كرديم، ولى نكات تاريخى خواندنى ديگر هم در لابه‌لاى روايات در مورد شهادت انصار رسول اللّه از ميان تازه مسلمانان اهل مدينه به چشم مى‌خورد كه نمى‌توان به سادگى از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ميان اشاره به خانواده بن وقش شده كه چهار نفر از اين خانواده در راه دين از جـان خود گـذشته‌اند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ثابت‌بن وقش، رفاعــه‌بن وقش، ـ سلمه‌بن ثابت بن وقش، و عمرو بن ثابت‌بن وقش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ازچند خانواده ديگر نيز از هركدام دو يا سه نفر جان باختند، ازجمله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صيفـى‌بـن قـيـظـى، و حبـاب‌بن قيـظـى،</w:t>
      </w:r>
    </w:p>
    <w:p>
      <w:pPr>
        <w:pStyle w:val="BookText"/>
        <w:rPr/>
      </w:pPr>
      <w:r>
        <w:rPr>
          <w:rFonts w:ascii="Amiri" w:hAnsi="Amiri" w:eastAsia="Amiri" w:cs="Amiri"/>
          <w:color w:val="111111"/>
          <w:sz w:val="28"/>
          <w:sz w:val="28"/>
          <w:szCs w:val="28"/>
          <w:rtl w:val="true"/>
          <w:lang w:bidi="ar-SA"/>
        </w:rPr>
        <w:t>ـ حارث‌بن اوس بن معاذ، و اياس‌بن اوس،</w:t>
      </w:r>
    </w:p>
    <w:p>
      <w:pPr>
        <w:pStyle w:val="BookText"/>
        <w:rPr/>
      </w:pPr>
      <w:r>
        <w:rPr>
          <w:rFonts w:ascii="Amiri" w:hAnsi="Amiri" w:eastAsia="Amiri" w:cs="Amiri"/>
          <w:color w:val="111111"/>
          <w:sz w:val="28"/>
          <w:sz w:val="28"/>
          <w:szCs w:val="28"/>
          <w:rtl w:val="true"/>
          <w:lang w:bidi="ar-SA"/>
        </w:rPr>
        <w:t>ـ عمروبن قيس، و قيس‌بـن عمروبن قيس،</w:t>
      </w:r>
    </w:p>
    <w:p>
      <w:pPr>
        <w:pStyle w:val="BookText"/>
        <w:rPr/>
      </w:pPr>
      <w:r>
        <w:rPr>
          <w:rFonts w:ascii="Amiri" w:hAnsi="Amiri" w:eastAsia="Amiri" w:cs="Amiri"/>
          <w:color w:val="111111"/>
          <w:sz w:val="28"/>
          <w:sz w:val="28"/>
          <w:szCs w:val="28"/>
          <w:rtl w:val="true"/>
          <w:lang w:bidi="ar-SA"/>
        </w:rPr>
        <w:t>ـ خـارجــه‌بن زيد بن ابى‌زهير، و سعدبن ربيع‌بن عمروبـن ابى زهير،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ايــاس‌بــن عــدى، مــالــك بــن ايـــاس، و عمـــروبــن ايــــاس،</w:t>
      </w:r>
      <w:bookmarkStart w:id="598" w:name="pg12829_120808"/>
    </w:p>
    <w:p>
      <w:pPr>
        <w:pStyle w:val="BookText"/>
        <w:rPr/>
      </w:pPr>
      <w:bookmarkEnd w:id="598"/>
      <w:r>
        <w:rPr>
          <w:rFonts w:ascii="Amiri" w:hAnsi="Amiri" w:eastAsia="Amiri" w:cs="Amiri"/>
          <w:color w:val="111111"/>
          <w:sz w:val="28"/>
          <w:sz w:val="28"/>
          <w:szCs w:val="28"/>
          <w:rtl w:val="true"/>
          <w:lang w:bidi="ar-SA"/>
        </w:rPr>
        <w:t>ـ سليم بن عمرو بن حديــده كه با غلام خود عنتره با هم شهيد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ديگـر نكـات تاريخـى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قبـر شـدن تعدادى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نعمــان بــن مالــك بــن ثعلبــه، مجــدربــن زيــاد، و عبــاده بــن حسحــاس، كــه اين سه نفــر در يك قبـر دفــن شدنـــد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هم‌چنين‌از طايفه بنى حرام پنج نفر شهيد شدند كه دو تن آن‌ها در يك قبر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عمروبن جموح، رفاعه بن عمرو، عبدالله بن عمرو، خلادبن عمرو، و ابوايمن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عمرو بن 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تن آن‌ها پدر و پسر در يك قبر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جموح، و عبداللّه بن عمـرو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شهداى به يادماندنــى از انصار در اين جنـگ، نام‌هاى زير نيز به چشم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حنظله‌بن ابى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شخصى كه بين مسلمين به حنظله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غسيل المـلائكـه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مـشـهـور اسـت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عبداللّـه بن جبير بن نعمــان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كســى كه فرمانــده تيراندازان مأمور حفاظت از دره احــد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مالك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طائفه بنى خدره، كه پدر ابوسعيد خدرى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اوس‌بـــن ثــــابـــت منـــذر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بـــرادر حســــان بــــن ثابــــت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انـس‌بـن نـضـر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عـمـوى انس‌بـن مالـك غــلام رسـول اللّـه صلى‌الله‌عليه‌و‌آله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اســامى ايــن شهــدا و بقيه شهداى انصار رسول اللّه از اهالى مدينه، كه در جنگ احد جــان خود را در راه بســط دين خــدا و دفــاع از اسلام نثار كردند،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مذكور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Heading4"/>
        <w:numPr>
          <w:ilvl w:val="3"/>
          <w:numId w:val="1"/>
        </w:numPr>
        <w:rPr/>
      </w:pPr>
      <w:bookmarkStart w:id="599" w:name="__RefHeading___Toc2032555_3224264995"/>
      <w:bookmarkStart w:id="600" w:name="_Toc225"/>
      <w:bookmarkEnd w:id="599"/>
      <w:r>
        <w:rPr>
          <w:rtl w:val="true"/>
        </w:rPr>
        <w:t>تحليل قرآن از عوامل شكست و پيروزى</w:t>
      </w:r>
      <w:bookmarkEnd w:id="6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طائِفَةٌ قَدْ اَهَمَّتْهُـمْ اَنْفُسُهُمْ يَظُنُّونَ بِاللّهِ غَيْرَ الْحَـقِّ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شريف در اين آيه، عقايد گروهى را كه از جنگ احد فرار كردند و شكست را بر مسلميــن تحميــل نمــودنــد، و در عيــن حــال مــدعــى بــودنــد كه اگـر مسلميــن بــر ديــن حقنــد چرا شكســت خــوردنــد، مــورد تحليل قــرار داده و مى‌فـرمـايـد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دستــه ديگــرى كه به فكر جان خود بودند، گمــان ناحق دربــاره خدا داشتنــد،</w:t>
      </w:r>
    </w:p>
    <w:p>
      <w:pPr>
        <w:pStyle w:val="BookText"/>
        <w:rPr/>
      </w:pPr>
      <w:r>
        <w:rPr>
          <w:rFonts w:ascii="IRNazanin" w:hAnsi="IRNazanin" w:eastAsia="IRNazanin"/>
          <w:color w:val="111111"/>
          <w:sz w:val="28"/>
          <w:sz w:val="28"/>
          <w:szCs w:val="28"/>
          <w:rtl w:val="true"/>
          <w:lang w:bidi="fa-IR"/>
        </w:rPr>
        <w:t>همچــون گمـــان‌هـاى جـاهليـت، و مى‌گفتنـــد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آيا ما را در اين‌امر پيروزى بهره‌اى نيست؟</w:t>
      </w:r>
    </w:p>
    <w:p>
      <w:pPr>
        <w:pStyle w:val="BookText"/>
        <w:rPr/>
      </w:pPr>
      <w:r>
        <w:rPr>
          <w:rFonts w:ascii="IRNazanin" w:hAnsi="IRNazanin" w:eastAsia="IRNazanin"/>
          <w:color w:val="111111"/>
          <w:sz w:val="28"/>
          <w:sz w:val="28"/>
          <w:szCs w:val="28"/>
          <w:rtl w:val="true"/>
          <w:lang w:bidi="fa-IR"/>
        </w:rPr>
        <w:t>ـ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اين امر همــه 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اينــان در پيش خود پنهــان مى‌داشتنــد آن‌چه را كه بر تو آشكــار نمى‌كردند، و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اگـر مـا را در ايـن پيـروزى نصيبـى بـود نمـى‌بـايسـت ايـن چـنـيـن كشتـه شـويـم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آن‌ها بگـو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در خانه‌هــاى خود نيــز مى‌بوديــد،</w:t>
      </w:r>
    </w:p>
    <w:p>
      <w:pPr>
        <w:pStyle w:val="BookText"/>
        <w:rPr/>
      </w:pPr>
      <w:r>
        <w:rPr>
          <w:rFonts w:ascii="Amiri" w:hAnsi="Amiri" w:eastAsia="Amiri" w:cs="Amiri"/>
          <w:color w:val="111111"/>
          <w:sz w:val="28"/>
          <w:sz w:val="28"/>
          <w:szCs w:val="28"/>
          <w:rtl w:val="true"/>
          <w:lang w:bidi="ar-SA"/>
        </w:rPr>
        <w:t>آنــان كه كشته شدن برايشـان نوشته شـده است،</w:t>
      </w:r>
    </w:p>
    <w:p>
      <w:pPr>
        <w:pStyle w:val="BookText"/>
        <w:rPr/>
      </w:pPr>
      <w:r>
        <w:rPr>
          <w:rFonts w:ascii="IRNazanin" w:hAnsi="IRNazanin" w:eastAsia="IRNazanin"/>
          <w:color w:val="111111"/>
          <w:sz w:val="28"/>
          <w:sz w:val="28"/>
          <w:szCs w:val="28"/>
          <w:rtl w:val="true"/>
          <w:lang w:bidi="fa-IR"/>
        </w:rPr>
        <w:t>خــود به قتلگــاه خويــش مـى‌آمــدنــد</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آل‌عمــران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اصولاً دين را از اين جهت پذيرفته بودند كه آن را عامل نيرومند غير قـابل مغلوب شدن، پنداشته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فكر مى‌كردند كه خداوند در هيچ شرايطى راضى به پيروزى دشمن بر دينش نخواهد بود، ولو آن‌كه وسايل ظاهرى مساعد با دشمن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مى‌فرمايد كه اين گروه گمانى درباره خدا داشتند كه بر خلاف حق بوده، و از سنخ افكــار دوره جاهليت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طائفه گمان كرده بودند كه پاره‌اى از امور حق مسلم آنان بــوده و امكان نرسيدن به آن نيست، و لذا همين كه مغلـوب شدنــد و عـده‌اى از آنـان كشتــه شدند، درباره مطلــب دچـار ترديــد شدنــد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آيا در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بهره‌اى نيست؟</w:t>
      </w:r>
    </w:p>
    <w:p>
      <w:pPr>
        <w:pStyle w:val="BookText"/>
        <w:rPr/>
      </w:pPr>
      <w:r>
        <w:rPr>
          <w:rFonts w:ascii="IRNazanin" w:hAnsi="IRNazanin" w:eastAsia="IRNazanin"/>
          <w:color w:val="111111"/>
          <w:sz w:val="28"/>
          <w:sz w:val="28"/>
          <w:szCs w:val="28"/>
          <w:rtl w:val="true"/>
          <w:lang w:bidi="fa-IR"/>
        </w:rPr>
        <w:t>آن‌ها گمان مى‌كردند كه چون مردمى مسلمان هستند امكان شكست براى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كه دين حق هرگز مغلــوب نشــده و پيروان آن دچار شكست نخــواهنــد شــد، زيرا خــدا بدون هيچ قيد و شرطى دين خــود را يــارى نموده و خــودش نيــز ايـن وعــده را به آن‌هــا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باطل آن‌ها كه از سنخ افكار دوره جاهليت محسوب مى‌شود به همين بوده است، چه آن كه، بت‌پرستى زمان جاهليت نيز خدا را پروردگار هر چيزى دانسته و علاوه براى هر نوعى از حوادث مانند رزق و زندگى و مرگ و جنگ و غيره، خدايى قائل بودند، كه تدبير امر همان صنف يا نوع به عهده او بوده است و اراده‌اش در حوزه وظيفـه‌اش نافذ و غير قابــل مغلوبيت بـوده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هر كس گمان كند دين مغلوب شدنى نيست، و پيغمبر نيز كه بار گران دين نخستين بار به دوش او گذاشته شده، در دعوت خود شكست نمى‌خورد، و كشته</w:t>
      </w:r>
      <w:bookmarkStart w:id="601" w:name="pg12829_120810"/>
    </w:p>
    <w:p>
      <w:pPr>
        <w:pStyle w:val="BookText"/>
        <w:rPr/>
      </w:pPr>
      <w:bookmarkEnd w:id="601"/>
      <w:r>
        <w:rPr>
          <w:rFonts w:ascii="IRNazanin" w:hAnsi="IRNazanin" w:eastAsia="IRNazanin"/>
          <w:color w:val="111111"/>
          <w:sz w:val="28"/>
          <w:sz w:val="28"/>
          <w:szCs w:val="28"/>
          <w:rtl w:val="true"/>
          <w:lang w:bidi="fa-IR"/>
        </w:rPr>
        <w:t>نمى‌شود، و نمى‌ميرد، در حقيقت، گمانى است بر خلاف واقع، و از نوع افكار جاهليت، چه آن كه با اين ترتيب براى خدا شريكى قائل شده است، زيرا گمان او اين است كه پيغمبر رب النوعى است كه امر پيروزى و غنيمت به عهده او واگذار شده است، با اين كه خداى سبحان يگانه است، و زمام تمام امور در دست اوست، براى ديگران در هيچ امرى دخـالتـى نيسـت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تنها خداوند سبحان است كه در نظام آفرينش، ناموس اسباب و مسببات را برقرار فرموده، و هر چه كه سبب آن قوى‌تر باشد، وقوعش راجح‌تر خواهد بود ،خواه حق باشد يا باطل، خواه محمد صلى‌الله‌عليه‌و‌آله باشد و خواه ابوسفيان، هيچ فرقى بين مؤمن و كافر در اين امر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خداى سبحان را نسبت به دين و اولياء دين خود عنايت خاصى است، كه در نتيجه اين عنايت، علل و اسباب نظام آفرينش را طورى ترتيب داده كه سرانجام منجر به ظهور دين و آماده شدن گيتى براى پذيرايى از اولياء دين شده و سرانجام نيك هم از آن متقين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نبوت و دعوت دينى از اين ناموس عمومى مستثنى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اسباب ظاهرى مقتضى غلبه دين بوده، مانند بعضى از غزوات پيامبر گرامى اسلام، پيروزى نصيب مسلمين شده است، و هر جا كه از اوامر پيامبر اكرم خلاف يا سستى مى‌كردند، و يا بر اثر نفــاق، علل و اسباب پيــروزى از بين مى‌رفــت، و آن‌ها شكســت مى‌خوردنـد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تاريخ اديان ديده مى‌شود كه طرف مقابل پيامبران اغلب اهل ماديات بودند، و قدرت زياد داشتند، لذا پيامبران شكست مى‌خوردند،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حضرت زكريا، ذبح شدن حضرت يحيى، مطرود شدن حضرت عيسى، و سرنوشت برخى از انبيـاء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ناگفته نماند كه اگر گاهى ظهور حق متوقف بر نقض نظام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نقض نظام نواميس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خداوند متعال با نقض آن دين خود را بر پا نگه داشته و نمى‌گذارد حجتش باطل گردد و از بين برود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602" w:name="__RefHeading___Toc2032557_3224264995"/>
      <w:bookmarkStart w:id="603" w:name="_Toc226"/>
      <w:bookmarkEnd w:id="602"/>
      <w:r>
        <w:rPr>
          <w:rtl w:val="true"/>
        </w:rPr>
        <w:t>تحليل اتفاقات جنگ احد</w:t>
      </w:r>
      <w:bookmarkEnd w:id="6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تَهِنُــــوا وَ لا تَحْـزَنُــــوا وَ اَنْتُــــمُ الاَعْلَــوْنَ اِنْ كُنْتُــمْ مُــؤْمِنيــنَ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جنگ احد، گرچه مشركين به پيروزى نهايى كه باعث شكست قطعى مسلميــن گردد، نائل نشدند، ولى در عيــن حال، آن چه كه در جريــان جنگ بر مسلمين وارد آمد، بسى سخت‌تر و دردناك‌تر از آن كفار بود، چه آن كه هفتاد تن از بهترين و شجاع‌تريــن ياران خود را از دســت دادند، و از طرف ديگر، وقوع چنين حادثــه جانگــداز در كنار خانــه و ديارشــان سبـب ضعف و انـدوه آنان 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قرآن مجيد، دلايل ضعف و اندوه مسلمين را از طرفى مولود تفوق مشركين، و از طرف ديگر به علت آسيب و صدماتى مى‌شمارد كه به آنان وارد شده بود و در مقابل آن از سنت‌هاى الهى و مخصوصا از سنت امتحان الهى در جنگ‌ها و تحولات روزگار سخن به ميان مى‌آورد و شرايط پيروزى و شكست در جنگ‌ها را بيان مى‌فرمايد، و از عملكرد مسلمين در جنگ احد تحليل انتقادى به عمل مى‌آورد، و از آن تعداد مسلمين كه مقاومت كرده و پيامبر را تنها نگذاشته بودند، تحسين مى‌فرمايـد، و سرانجـام به اين مسئلـه اسـاسى مى‌رسد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يا پيامبر؟</w:t>
      </w:r>
    </w:p>
    <w:p>
      <w:pPr>
        <w:pStyle w:val="BookText"/>
        <w:rPr/>
      </w:pPr>
      <w:r>
        <w:rPr>
          <w:rFonts w:ascii="IRNazanin" w:hAnsi="IRNazanin" w:eastAsia="IRNazanin"/>
          <w:color w:val="111111"/>
          <w:sz w:val="28"/>
          <w:sz w:val="28"/>
          <w:szCs w:val="28"/>
          <w:rtl w:val="true"/>
          <w:lang w:bidi="fa-IR"/>
        </w:rPr>
        <w:t>كدام يك بايد مسلمانان را مورد توجه و نظر باشد؟ آيا با مرگ پيامبران دين آن‌ها از بين مى‌رود؟ يا اين كه اسـاس دين است، و بـا مرگ پيامبرى آيين الهى از بين نمى‌رود</w:t>
      </w:r>
      <w:r>
        <w:rPr>
          <w:rFonts w:eastAsia="IRNazanin" w:cs="IRNazanin"/>
          <w:color w:val="111111"/>
          <w:sz w:val="28"/>
          <w:szCs w:val="28"/>
          <w:rtl w:val="true"/>
          <w:lang w:bidi="fa-IR"/>
        </w:rPr>
        <w:t>!!</w:t>
      </w:r>
    </w:p>
    <w:p>
      <w:pPr>
        <w:pStyle w:val="Heading4"/>
        <w:numPr>
          <w:ilvl w:val="3"/>
          <w:numId w:val="1"/>
        </w:numPr>
        <w:rPr/>
      </w:pPr>
      <w:bookmarkStart w:id="604" w:name="__RefHeading___Toc2032559_3224264995"/>
      <w:bookmarkStart w:id="605" w:name="_Toc227"/>
      <w:bookmarkEnd w:id="604"/>
      <w:r>
        <w:rPr>
          <w:rtl w:val="true"/>
        </w:rPr>
        <w:t>سه عامل پيروزى</w:t>
      </w:r>
      <w:bookmarkEnd w:id="605"/>
    </w:p>
    <w:p>
      <w:pPr>
        <w:pStyle w:val="BookText"/>
        <w:rPr/>
      </w:pPr>
      <w:r>
        <w:rPr>
          <w:rFonts w:ascii="IRNazanin" w:hAnsi="IRNazanin" w:eastAsia="IRNazanin"/>
          <w:color w:val="111111"/>
          <w:sz w:val="28"/>
          <w:sz w:val="28"/>
          <w:szCs w:val="28"/>
          <w:rtl w:val="true"/>
          <w:lang w:bidi="fa-IR"/>
        </w:rPr>
        <w:t>ايمـان، صبــر، تقــوى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چنيــن بيان مى‌كند كه پيروزى و تفوق شما هيچ قيد و شـرطـى جز ايـمـان نـدارد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مسلميــن، نه سستى كنيــد، و نه غمگين شويــد، و اگر با ايمــان باشيد، برتر خواهيد بود</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داراى نيروى ايمان هستيد، شايسته نيست كه اراده شما ضعيف شود، و از پيروز نشدن بر دشمن اندوهناك گرديد، چه آن كه ايمان شما سرانجام شما را به پيروزى نهايى مى‌رساند، زيرا كه از لوازم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تقوى و صبر ملاك هر فتح و پيروزى است</w:t>
      </w:r>
      <w:r>
        <w:rPr>
          <w:rFonts w:eastAsia="IRNazanin" w:cs="IRNazanin"/>
          <w:color w:val="111111"/>
          <w:sz w:val="28"/>
          <w:szCs w:val="28"/>
          <w:rtl w:val="true"/>
          <w:lang w:bidi="fa-IR"/>
        </w:rPr>
        <w:t>!</w:t>
      </w:r>
      <w:bookmarkStart w:id="606" w:name="pg12829_120811"/>
    </w:p>
    <w:p>
      <w:pPr>
        <w:pStyle w:val="BookText"/>
        <w:rPr/>
      </w:pPr>
      <w:bookmarkEnd w:id="6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اما آسيبى هم كه به شما رسيد نبايد سبب اندوه و ضعف شما گردد، چه آن كه شما در اين آسيب تنها نبوديد، و دشمن نيز به حد كافى از شما آسيب ديد، بنابراين دشمن هيچ‌گونــه مزيت و برترى بر شمــا پيدا نكــرده، تا موجــب ضعف و انـدوه شما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مهم آن كه در آيه شريفه خطاب به مؤمنين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شرط پيروزى و برترى است، و اين در حالى است كه مؤمنين ايمان داشتند، ولى در موقع عمل بر طبق مقتضيات ايمان خود عمل نكردند، و صبر و تقوى را كه از لوازم ايمان است، فراموش كردند، و اگر اين دو صفت بزرگ را از دست نداده بودند، ايمـان آن‌ها اثر خـود را مى‌كرد، و پيروزى نصيبشـان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اين دليل اندوهناك شده بودند كه گمان كرده بودند مشركين بر آنان برترى پيدا كرده‌اند، لذا خداى تعالى با آيه فوق اين فكر آن‌ها را تخطئه نموده و مى‌فرمايــد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برترى با شماست، در صورتى كه ايمان داشته باشيد، نه با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حَقّا عَلَيْنا نَصْرُالْمُؤْمِنينَ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اين حق برعهده ماست كه مؤمنين را نصـرت بخشيــم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2032561_3224264995"/>
      <w:bookmarkStart w:id="608" w:name="_Toc228"/>
      <w:bookmarkEnd w:id="607"/>
      <w:r>
        <w:rPr>
          <w:rtl w:val="true"/>
        </w:rPr>
        <w:t>دو عامل اصلى شكست</w:t>
      </w:r>
      <w:bookmarkEnd w:id="608"/>
    </w:p>
    <w:p>
      <w:pPr>
        <w:pStyle w:val="BookText"/>
        <w:rPr/>
      </w:pPr>
      <w:r>
        <w:rPr>
          <w:rFonts w:ascii="IRNazanin" w:hAnsi="IRNazanin" w:eastAsia="IRNazanin"/>
          <w:color w:val="111111"/>
          <w:sz w:val="28"/>
          <w:sz w:val="28"/>
          <w:szCs w:val="28"/>
          <w:rtl w:val="true"/>
          <w:lang w:bidi="fa-IR"/>
        </w:rPr>
        <w:t>قرآن مجيد در آيات زير دلايل و عوامل شكست مسلمين در جنگ احد را شرح مى‌دهــد و مى‌فرمايـد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وعده‌اش را درباره شما راست كرد، هنگامى كه به اذن او آن‌ها را كشتيد،</w:t>
      </w:r>
    </w:p>
    <w:p>
      <w:pPr>
        <w:pStyle w:val="BookText"/>
        <w:rPr/>
      </w:pPr>
      <w:r>
        <w:rPr>
          <w:rFonts w:ascii="Amiri" w:hAnsi="Amiri" w:eastAsia="Amiri" w:cs="Amiri"/>
          <w:color w:val="111111"/>
          <w:sz w:val="28"/>
          <w:sz w:val="28"/>
          <w:szCs w:val="28"/>
          <w:rtl w:val="true"/>
          <w:lang w:bidi="ar-SA"/>
        </w:rPr>
        <w:t>تا اين كه سستى ورزيديد، و در كارتان منازعه كرديد،</w:t>
      </w:r>
    </w:p>
    <w:p>
      <w:pPr>
        <w:pStyle w:val="BookText"/>
        <w:rPr/>
      </w:pPr>
      <w:r>
        <w:rPr>
          <w:rFonts w:ascii="IRNazanin" w:hAnsi="IRNazanin" w:eastAsia="IRNazanin"/>
          <w:color w:val="111111"/>
          <w:sz w:val="28"/>
          <w:sz w:val="28"/>
          <w:szCs w:val="28"/>
          <w:rtl w:val="true"/>
          <w:lang w:bidi="fa-IR"/>
        </w:rPr>
        <w:t>و بعد از آن كه آن‌چه را كه دوست مى‌داشتيد، به شما نشان داد، نافرمانى كرديد،</w:t>
      </w:r>
    </w:p>
    <w:p>
      <w:pPr>
        <w:pStyle w:val="BookText"/>
        <w:rPr/>
      </w:pPr>
      <w:r>
        <w:rPr>
          <w:rFonts w:ascii="IRNazanin" w:hAnsi="IRNazanin" w:eastAsia="IRNazanin"/>
          <w:color w:val="111111"/>
          <w:sz w:val="28"/>
          <w:sz w:val="28"/>
          <w:szCs w:val="28"/>
          <w:rtl w:val="true"/>
          <w:lang w:bidi="fa-IR"/>
        </w:rPr>
        <w:t>و بعضى از شما اراده دنيا و بعض ديگر اراده آخرت داشتيد،</w:t>
      </w:r>
    </w:p>
    <w:p>
      <w:pPr>
        <w:pStyle w:val="BookText"/>
        <w:rPr/>
      </w:pPr>
      <w:r>
        <w:rPr>
          <w:rFonts w:ascii="IRNazanin" w:hAnsi="IRNazanin" w:eastAsia="IRNazanin"/>
          <w:color w:val="111111"/>
          <w:sz w:val="28"/>
          <w:sz w:val="28"/>
          <w:szCs w:val="28"/>
          <w:rtl w:val="true"/>
          <w:lang w:bidi="fa-IR"/>
        </w:rPr>
        <w:t>سپس شما را از غلبه بر آن‌ها باز داشت تا امتحانتان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از شما عفو كرد و خدا بر مؤمنان صاحب فضل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خداوند متعال صدق وعده‌هاى خود را تأييد مى‌نمايد و شكست آنان را در جنگ احـد مربــوط به خود آن‌ها مى‌دانــد، چه آن كه آنــان در جنــگ از مرز اوامر و دستـورات الهـى كـه پيغمبـر مردم را بـدان دعـوت مى‌فرمـود، تجـاوز نمـوده بودند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جميع روايات و هم‌چنين تاريخ متفقند كه در جريان جنگ احد فتح و پيروزى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نخست نصيب مسلمين گشت، به طورى كه شمشير در ميان دشمن نهاده و اموالشان را غارت كردند، و اين پيروزى ادامه داشت تا موقعى كه عده‌اى از تيراندازان محل مأموريت خود را ترك كردند و براى غارت كردن اموال از دره‌اى، كه پيغمبر آن‌ها را مأمور نگهبانى آن فرموده بود، خارج گشتند، و در اين موقع بود كه خالدبن وليد و كسانى كه با او بودند، از كمينگاه خارج شده و عبداللّه بن جبير و عده معدودى از تيراندازان اسلام را كه محل مأموريت خود را ترك نكرده بودند، و با عبداللّه باقى مانده بودند، كشتند، و از پشت سر لشكر اسلام را مورد حمله قرار دادند، و مشركين نيز كه متوجه جريان شدند، برگشتند و شمشير در ميان اصحاب رسول اللّه صلى‌الله‌عليه‌و‌آله گذاشتند، و هفتاد نفر از آن‌ها را شهيد كردند، و در نتيجه مسلمين كه در آغاز كار پيروز بودند، با اين پيش‌آمد دچار شكست سختى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تـا ايـن كـه سستـى ورزيـديـد، و در كـارتـان منازعه كرديد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ناظر بر جريانى است كه در بين تيراندازان نگهبان دره به وجود آمد، چه آن كه يك سلسله گفتگوهايى راجع به ترك دره و ملحق شدن به لشكر و بردن غنيمت از كفار، در بين آنان پديد آمد تا اين كه سرانجام امر پيغمبر را مخالفت كردند، و براى بردن غنيمت به ميدان جنگ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خــروج آن‌ها از دره مولــود ترس و هراس نبــود بلكه ناشى از طمعى بود كه نسبت بـه بـردن غنيمـت داشتنـد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عبــارت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منازعه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تمام آن افراد مخالفت امر پيامبر را نكردند بلكه مطلــب بين آن‌ها مورد منازعــه بود، و عده‌اى اصـرار بر ماندن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سستى و نزاع و عصيان و اختلاف در ميان شما پديد آمد، خداوند شما را از مشركين بازداشت، تا امتحانتان كند، چه آن كه پديد آمدن اختلاف بزرگترين عامل امتحان است، و مؤمن از منافق و ثابت قدم از سست عنصـر و متلون باز شناخته مى‌شـود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آيه ديگر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آيــا آن گــاه مصيبتــى به شمــا وارد آيــد،</w:t>
      </w:r>
    </w:p>
    <w:p>
      <w:pPr>
        <w:pStyle w:val="BookText"/>
        <w:rPr/>
      </w:pPr>
      <w:r>
        <w:rPr>
          <w:rFonts w:ascii="Amiri" w:hAnsi="Amiri" w:eastAsia="Amiri" w:cs="Amiri"/>
          <w:color w:val="111111"/>
          <w:sz w:val="28"/>
          <w:sz w:val="28"/>
          <w:szCs w:val="28"/>
          <w:rtl w:val="true"/>
          <w:lang w:bidi="ar-SA"/>
        </w:rPr>
        <w:t>صدمــه‌اى كه دو برابر آن را بر دشمــن وارد كرديــد،</w:t>
      </w:r>
    </w:p>
    <w:p>
      <w:pPr>
        <w:pStyle w:val="BookText"/>
        <w:rPr/>
      </w:pPr>
      <w:r>
        <w:rPr>
          <w:rFonts w:ascii="IRNazanin" w:hAnsi="IRNazanin" w:eastAsia="IRNazanin"/>
          <w:color w:val="111111"/>
          <w:sz w:val="28"/>
          <w:sz w:val="28"/>
          <w:szCs w:val="28"/>
          <w:rtl w:val="true"/>
          <w:lang w:bidi="fa-IR"/>
        </w:rPr>
        <w:t>خواهيـد گفـت كــه اين صدمــه از كجا رسيــد؟</w:t>
      </w:r>
    </w:p>
    <w:p>
      <w:pPr>
        <w:pStyle w:val="BookText"/>
        <w:rPr/>
      </w:pPr>
      <w:r>
        <w:rPr>
          <w:rFonts w:ascii="IRNazanin" w:hAnsi="IRNazanin" w:eastAsia="IRNazanin"/>
          <w:color w:val="111111"/>
          <w:sz w:val="28"/>
          <w:sz w:val="28"/>
          <w:szCs w:val="28"/>
          <w:rtl w:val="true"/>
          <w:lang w:bidi="fa-IR"/>
        </w:rPr>
        <w:t>بگو كــه آن از ناحيــه خودتــان اسـت</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آل‌عمـران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ضمن آيه فوق به بيان علت نزديك‌ترى كه بر طبق ناموس طبيعى و عادى، باعث شكست و كشته شدن آنان شده، مى‌پردازد، در حالى كه در آيات ديگرى</w:t>
      </w:r>
      <w:bookmarkStart w:id="609" w:name="pg12829_120813"/>
    </w:p>
    <w:p>
      <w:pPr>
        <w:pStyle w:val="BookText"/>
        <w:rPr/>
      </w:pPr>
      <w:bookmarkEnd w:id="6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قبل از اين آيه، مطلب اساسى ديگرى را ذكر فرموده بود كه اصولاً مرگ و حيات در دست خداست، و دور و نزديك بودن از وطن، شتاب به سوى جنگ و جهاد، يا كناره‌گيـرى كــردن و فــرار، هيچ‌گونــه اثــرى در سرنوشــت مـرگ و حيـات نــدارد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شكست همان معصيتى است كه خود ايشان در روز احد مرتكب شدند، كه اولاً مواضع خود را در نگهبانى دره ترك كردند، و سپس عده‌اى از آن‌ها از ميدان جنگ فرار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معاصى و سستى‌ها بود كه به حسب سنت قطعى و طبيعى باعث شكست و كشته شدن آن‌ها شده است</w:t>
      </w:r>
      <w:r>
        <w:rPr>
          <w:rFonts w:eastAsia="IRNazanin" w:cs="IRNazanin"/>
          <w:color w:val="111111"/>
          <w:sz w:val="28"/>
          <w:szCs w:val="28"/>
          <w:rtl w:val="true"/>
          <w:lang w:bidi="fa-IR"/>
        </w:rPr>
        <w:t>!</w:t>
      </w:r>
    </w:p>
    <w:p>
      <w:pPr>
        <w:pStyle w:val="Heading4"/>
        <w:numPr>
          <w:ilvl w:val="3"/>
          <w:numId w:val="1"/>
        </w:numPr>
        <w:rPr/>
      </w:pPr>
      <w:bookmarkStart w:id="610" w:name="__RefHeading___Toc2032563_3224264995"/>
      <w:bookmarkStart w:id="611" w:name="_Toc229"/>
      <w:bookmarkEnd w:id="610"/>
      <w:r>
        <w:rPr>
          <w:rtl w:val="true"/>
        </w:rPr>
        <w:t>امتحان ايمان افراد در تحولات و جنگ‌ها</w:t>
      </w:r>
      <w:bookmarkEnd w:id="611"/>
    </w:p>
    <w:p>
      <w:pPr>
        <w:pStyle w:val="BookText"/>
        <w:rPr/>
      </w:pPr>
      <w:r>
        <w:rPr>
          <w:rFonts w:ascii="Amiri" w:hAnsi="Amiri" w:eastAsia="Amiri" w:cs="Amiri"/>
          <w:color w:val="111111"/>
          <w:sz w:val="28"/>
          <w:sz w:val="28"/>
          <w:szCs w:val="28"/>
          <w:rtl w:val="true"/>
          <w:lang w:bidi="ar-SA"/>
        </w:rPr>
        <w:t>قرآن شريف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روزگار،</w:t>
      </w:r>
    </w:p>
    <w:p>
      <w:pPr>
        <w:pStyle w:val="BookText"/>
        <w:rPr/>
      </w:pPr>
      <w:r>
        <w:rPr>
          <w:rFonts w:ascii="IRNazanin" w:hAnsi="IRNazanin" w:eastAsia="IRNazanin"/>
          <w:color w:val="111111"/>
          <w:sz w:val="28"/>
          <w:sz w:val="28"/>
          <w:szCs w:val="28"/>
          <w:rtl w:val="true"/>
          <w:lang w:bidi="fa-IR"/>
        </w:rPr>
        <w:t>كه آن را براى امتحان در بين مردم مى‌گردانيم،</w:t>
      </w:r>
    </w:p>
    <w:p>
      <w:pPr>
        <w:pStyle w:val="BookText"/>
        <w:rPr/>
      </w:pPr>
      <w:r>
        <w:rPr>
          <w:rFonts w:ascii="Amiri" w:hAnsi="Amiri" w:eastAsia="Amiri" w:cs="Amiri"/>
          <w:color w:val="111111"/>
          <w:sz w:val="28"/>
          <w:sz w:val="28"/>
          <w:szCs w:val="28"/>
          <w:rtl w:val="true"/>
          <w:lang w:bidi="ar-SA"/>
        </w:rPr>
        <w:t>تا اين كه خدا مردم با ايمان را معلوم دارد،</w:t>
      </w:r>
    </w:p>
    <w:p>
      <w:pPr>
        <w:pStyle w:val="BookText"/>
        <w:rPr/>
      </w:pPr>
      <w:r>
        <w:rPr>
          <w:rFonts w:ascii="IRNazanin" w:hAnsi="IRNazanin" w:eastAsia="IRNazanin"/>
          <w:color w:val="111111"/>
          <w:sz w:val="28"/>
          <w:sz w:val="28"/>
          <w:szCs w:val="28"/>
          <w:rtl w:val="true"/>
          <w:lang w:bidi="fa-IR"/>
        </w:rPr>
        <w:t>و گواهانى از خودتان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آنان كه ايمان آورده‌اند تصفيه كند،</w:t>
      </w:r>
    </w:p>
    <w:p>
      <w:pPr>
        <w:pStyle w:val="BookText"/>
        <w:rPr/>
      </w:pPr>
      <w:r>
        <w:rPr>
          <w:rFonts w:ascii="IRNazanin" w:hAnsi="IRNazanin" w:eastAsia="IRNazanin"/>
          <w:color w:val="111111"/>
          <w:sz w:val="28"/>
          <w:sz w:val="28"/>
          <w:szCs w:val="28"/>
          <w:rtl w:val="true"/>
          <w:lang w:bidi="fa-IR"/>
        </w:rPr>
        <w:t>و كفــار را نابود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گمــان مى‌كنيد كه داخــل بهشت مى‌شويــد، بدون اين كه ميزان جهاد و صبـر شما معلوم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آيه اين است كه ايمان بعد از نهان بودن آشكار مى‌شود، يعنى مظاهر ايمان بروز مى‌نمايد، و چون اين ظهور ايمان بايد طبق قانون علل و اسباب انجام گيرد، ناچار بايد يك‌سلسله امورى كه منجر به ظهور ايمان آن‌ها شود، به وقوع 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تصفيه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ذكر شده، از مصالح و حكمت‌هاى گردش ايام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آلودگى‌هاى كفر و امثال آن را ذره ذره از دل مؤمنين بر طرف مى‌فرمايد تا اين كه جز ايمان در دل آنان چيزى باقى نماند و خالص براى خدا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اجزاء كفر و شرك و كيد را كم كم از دل كافر محو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سرانجام هيچ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 و منافقى داراى صفات حسنه‌اى نيز باشد امتحانات متوالى سبب بروز خبث باطن و زوال تدريجى فضايل ظاهرى‌اش مى‌گردد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پـاره‌اى از مصــالــح و حكمت‌هــاى گردش ايام در بين مردم و عدم استمرار آن در يك جمعيت خاص، و تمــام امــور در دست خداست، و هر چه بخواهد انجــام مى‌دهــد، و جــز بر طبـق مصـالح عــاليــه عملــى انجام نمى‌دهد</w:t>
      </w:r>
      <w:r>
        <w:rPr>
          <w:rFonts w:eastAsia="IRNazanin" w:cs="IRNazanin"/>
          <w:color w:val="111111"/>
          <w:sz w:val="28"/>
          <w:szCs w:val="28"/>
          <w:rtl w:val="true"/>
          <w:lang w:bidi="fa-IR"/>
        </w:rPr>
        <w:t>!</w:t>
      </w:r>
      <w:bookmarkStart w:id="612" w:name="pg12829_120814"/>
    </w:p>
    <w:p>
      <w:pPr>
        <w:pStyle w:val="BookText"/>
        <w:rPr/>
      </w:pPr>
      <w:bookmarkEnd w:id="6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قرآن شريف گمان داخل شدن در بهشت را بدون امتحان، لازمه همان فكر فاسدى مى‌دانــد كه مسلمانــان در جنگ احد مى‌كردنــد، و فكر مى‌كردنــد كه چــون بر دين حق هستنــد، و حق غير قابل شكســت است، پس هميشــه پيروزى همــراه آن‌هاست، و دچـار شكست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اين فكر غلط اين بود كه آن‌ها خيال مى‌كردند، هر كس به پيغمبر ايمان آورد و داخل حلقه اسلامى شود، هميشه در دنيا با غلبه بر دشمن و بردن غنيمت خوشبخت خواهد بود، و در آخرت نيز با آمرزش و داخل شدن در بهشت سعادتمند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آيه شريفه زير نادرستى و فساد فكر آنان را كه گمان داخل شدن در بهشت را داشته‌اند، ثابت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گمان مى‌كنيــد كه داخل بهشت مى‌شويــد، بدون آن كه ميزان جهاد و صبرتان معلــوم گردد؟</w:t>
      </w:r>
    </w:p>
    <w:p>
      <w:pPr>
        <w:pStyle w:val="BookText"/>
        <w:rPr/>
      </w:pPr>
      <w:r>
        <w:rPr>
          <w:rFonts w:ascii="IRNazanin" w:hAnsi="IRNazanin" w:eastAsia="IRNazanin"/>
          <w:color w:val="111111"/>
          <w:sz w:val="28"/>
          <w:sz w:val="28"/>
          <w:szCs w:val="28"/>
          <w:rtl w:val="true"/>
          <w:lang w:bidi="fa-IR"/>
        </w:rPr>
        <w:t>شمــا بوديد كه قبل از صــدور حكم جهــاد آرزوى مرگ مى‌كرديــد،</w:t>
      </w:r>
    </w:p>
    <w:p>
      <w:pPr>
        <w:pStyle w:val="BookText"/>
        <w:rPr/>
      </w:pPr>
      <w:r>
        <w:rPr>
          <w:rFonts w:ascii="IRNazanin" w:hAnsi="IRNazanin" w:eastAsia="IRNazanin"/>
          <w:color w:val="111111"/>
          <w:sz w:val="28"/>
          <w:sz w:val="28"/>
          <w:szCs w:val="28"/>
          <w:rtl w:val="true"/>
          <w:lang w:bidi="fa-IR"/>
        </w:rPr>
        <w:t>ولى اكنون كه با آن روبــه‌رو شده‌ايــد، به تماشاگـرى پرداخته‌ايــد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 كه آنان قبل از وقوع جنگ‌ها، آرزوى مرگ و شهادت داشتند و همين كه جنگى پيش مى‌آمد، و صحنه‌هاى آن را با چشم خود مى‌ديدند، اقدام به جنگ ننموده، و به سوى آرزوى خود نمى‌شتافتند، بلكه كمال سستى و ضعف را از خود نشان مى‌دادند، و با روگردان شدن از ميدان‌هاى جنگ آرزوى خود را فراموش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آيا ممكن است صــرف اين آرزو موجب داخل شدن آن‌ها در بهشت شود، بدون اين كه از عهده امتحان برآمــده و از آلودگى‌هــا پاك شده باشند؟ و آيا لازم نيست كه چنين مردانى در صحنـه زنـدگى امتحان شـده و مـورد آزمايش قرار گيـرند؟</w:t>
      </w:r>
    </w:p>
    <w:p>
      <w:pPr>
        <w:pStyle w:val="Heading4"/>
        <w:numPr>
          <w:ilvl w:val="3"/>
          <w:numId w:val="1"/>
        </w:numPr>
        <w:rPr/>
      </w:pPr>
      <w:bookmarkStart w:id="613" w:name="__RefHeading___Toc2032565_3224264995"/>
      <w:bookmarkStart w:id="614" w:name="_Toc230"/>
      <w:bookmarkEnd w:id="613"/>
      <w:r>
        <w:rPr>
          <w:rtl w:val="true"/>
        </w:rPr>
        <w:t>برخورد قرآن با مسلمانان فرارى از جنگ</w:t>
      </w:r>
      <w:bookmarkEnd w:id="614"/>
    </w:p>
    <w:p>
      <w:pPr>
        <w:pStyle w:val="BookText"/>
        <w:rPr/>
      </w:pPr>
      <w:r>
        <w:rPr>
          <w:rFonts w:ascii="IRNazanin" w:hAnsi="IRNazanin" w:eastAsia="IRNazanin"/>
          <w:color w:val="111111"/>
          <w:sz w:val="28"/>
          <w:sz w:val="28"/>
          <w:szCs w:val="28"/>
          <w:rtl w:val="true"/>
          <w:lang w:bidi="fa-IR"/>
        </w:rPr>
        <w:t>با لحنى كه قرآن شريف از فرار مسلمين در جنگ احد ياد مى‌كند، صحنه لحظات دشـوارى كه پيامبر خــدا صلى‌الله‌عليه‌و‌آله و مدافعين اطراف آن حضرت داشته‌اند، مجسم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هنگامــى كه دور مى‌شديــد،</w:t>
      </w:r>
    </w:p>
    <w:p>
      <w:pPr>
        <w:pStyle w:val="BookText"/>
        <w:rPr/>
      </w:pPr>
      <w:r>
        <w:rPr>
          <w:rFonts w:ascii="Amiri" w:hAnsi="Amiri" w:eastAsia="Amiri" w:cs="Amiri"/>
          <w:color w:val="111111"/>
          <w:sz w:val="28"/>
          <w:sz w:val="28"/>
          <w:szCs w:val="28"/>
          <w:rtl w:val="true"/>
          <w:lang w:bidi="ar-SA"/>
        </w:rPr>
        <w:t>و به كسى توجــه نمى‌كرديــد،</w:t>
      </w:r>
    </w:p>
    <w:p>
      <w:pPr>
        <w:pStyle w:val="BookText"/>
        <w:rPr/>
      </w:pPr>
      <w:r>
        <w:rPr>
          <w:rFonts w:ascii="IRNazanin" w:hAnsi="IRNazanin" w:eastAsia="IRNazanin"/>
          <w:color w:val="111111"/>
          <w:sz w:val="28"/>
          <w:sz w:val="28"/>
          <w:szCs w:val="28"/>
          <w:rtl w:val="true"/>
          <w:lang w:bidi="fa-IR"/>
        </w:rPr>
        <w:t>پيامبــر شمــا را از پشت سر مى‌خواند</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ماندن پيامبر در آخر جمعيت دلالت مى‌كند بر اين كه لشكر اسلام به طورى از اطراف پيامبر پراكنده شده بودند، كه به صورت ستونى طويل در آمده باشند، و نفرات اول</w:t>
      </w:r>
      <w:bookmarkStart w:id="615" w:name="pg12829_120815"/>
    </w:p>
    <w:p>
      <w:pPr>
        <w:pStyle w:val="BookText"/>
        <w:rPr/>
      </w:pPr>
      <w:bookmarkEnd w:id="6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آن از پيغمبر دور و نفرات آخر به آن حضرت نزديك بودند، و پيغمبر آنان را به جنگ دعوت مى‌كرد، ولى هيچ يك از آنان، نه نفرات جلو، و نه نفرات آخر، به آن حضرت توجه نمى‌كردند، و او را در ميان مشركين تنها گذاشته بودند، و براى اين‌كه كشته نشوند، از ميــدان جنگ دور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تمام جمعيت منهــزم نشده بود و عده‌اى در اراده خود پايدار بودند، و نه در آغــاز كار، و نه بعـد از شيوع خبر قتــل پيامبر سستى ننمــوده و رو به فــرار ننهادند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اين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پيامبر از دنبال شما، شما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خبر قتل پيغمبر بعد از فرار و شكست جمعيت منتشر شده بود، نه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بيشتر كشته‌ها در جنگ از انصار بودند، و گويا از مهاجرين بيش از چهار نفر كشته نشده بود، اين مى‌رساند كه مقاومت و ثبات بيشتر از ناحيه انصار بــوده، و فرار از جنگ نخســت از مهاجرين شــروع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قـرآن مجيد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در روز برخورد دو لشكر از شما رو گردان شدند،</w:t>
      </w:r>
    </w:p>
    <w:p>
      <w:pPr>
        <w:pStyle w:val="BookText"/>
        <w:rPr/>
      </w:pPr>
      <w:r>
        <w:rPr>
          <w:rFonts w:ascii="IRNazanin" w:hAnsi="IRNazanin" w:eastAsia="IRNazanin"/>
          <w:color w:val="111111"/>
          <w:sz w:val="28"/>
          <w:sz w:val="28"/>
          <w:szCs w:val="28"/>
          <w:rtl w:val="true"/>
          <w:lang w:bidi="fa-IR"/>
        </w:rPr>
        <w:t>بدين جهت بود كه شيطان آن‌هــا را به سبــب آن‌چــه كه كسب كــرده بودنــد،</w:t>
      </w:r>
    </w:p>
    <w:p>
      <w:pPr>
        <w:pStyle w:val="BookText"/>
        <w:rPr/>
      </w:pPr>
      <w:r>
        <w:rPr>
          <w:rFonts w:ascii="IRNazanin" w:hAnsi="IRNazanin" w:eastAsia="IRNazanin"/>
          <w:color w:val="111111"/>
          <w:sz w:val="28"/>
          <w:sz w:val="28"/>
          <w:szCs w:val="28"/>
          <w:rtl w:val="true"/>
          <w:lang w:bidi="fa-IR"/>
        </w:rPr>
        <w:t>به لغــزش انداخت</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آيه اين است كه پاره‌اى از گناهان را كه آنان قبلاً مرتكب شده بودند اين امكان را به شيطـان داد كه آنها را اغـوا كند، و بــه فـرار و پشــت كـردن به جنـگ وادار سازد</w:t>
      </w:r>
      <w:r>
        <w:rPr>
          <w:rFonts w:eastAsia="IRNazanin" w:cs="IRNazanin"/>
          <w:color w:val="111111"/>
          <w:sz w:val="28"/>
          <w:szCs w:val="28"/>
          <w:rtl w:val="true"/>
          <w:lang w:bidi="fa-IR"/>
        </w:rPr>
        <w:t>.</w:t>
      </w:r>
    </w:p>
    <w:p>
      <w:pPr>
        <w:pStyle w:val="Heading4"/>
        <w:numPr>
          <w:ilvl w:val="3"/>
          <w:numId w:val="1"/>
        </w:numPr>
        <w:rPr/>
      </w:pPr>
      <w:bookmarkStart w:id="616" w:name="__RefHeading___Toc2032567_3224264995"/>
      <w:bookmarkStart w:id="617" w:name="_Toc231"/>
      <w:bookmarkEnd w:id="616"/>
      <w:r>
        <w:rPr>
          <w:rtl w:val="true"/>
        </w:rPr>
        <w:t>برگشت فراريان</w:t>
      </w:r>
      <w:bookmarkEnd w:id="617"/>
    </w:p>
    <w:p>
      <w:pPr>
        <w:pStyle w:val="BookText"/>
        <w:rPr/>
      </w:pPr>
      <w:r>
        <w:rPr>
          <w:rFonts w:ascii="Amiri" w:hAnsi="Amiri" w:eastAsia="Amiri" w:cs="Amiri"/>
          <w:color w:val="111111"/>
          <w:sz w:val="28"/>
          <w:sz w:val="28"/>
          <w:szCs w:val="28"/>
          <w:rtl w:val="true"/>
          <w:lang w:bidi="ar-SA"/>
        </w:rPr>
        <w:t>قرآن مجيد متذكر مى‌شود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خدا و رسولــش را، بعد از رسيدن زخم پاسخ گفتند،</w:t>
      </w:r>
    </w:p>
    <w:p>
      <w:pPr>
        <w:pStyle w:val="BookText"/>
        <w:rPr/>
      </w:pPr>
      <w:r>
        <w:rPr>
          <w:rFonts w:ascii="IRNazanin" w:hAnsi="IRNazanin" w:eastAsia="IRNazanin"/>
          <w:color w:val="111111"/>
          <w:sz w:val="28"/>
          <w:sz w:val="28"/>
          <w:szCs w:val="28"/>
          <w:rtl w:val="true"/>
          <w:lang w:bidi="fa-IR"/>
        </w:rPr>
        <w:t>براى آنان كه نيكى كردند از آنـان و پرهيـزكـارى كـردنـد، پــاداشــى بـزرگ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آنـان كـه مـردم گـفتنــدشـان كـه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جمــع بر شمـا گرد آمده‌انــد،</w:t>
      </w:r>
    </w:p>
    <w:p>
      <w:pPr>
        <w:pStyle w:val="BookText"/>
        <w:rPr/>
      </w:pPr>
      <w:r>
        <w:rPr>
          <w:rFonts w:ascii="IRNazanin" w:hAnsi="IRNazanin" w:eastAsia="IRNazanin"/>
          <w:color w:val="111111"/>
          <w:sz w:val="28"/>
          <w:sz w:val="28"/>
          <w:szCs w:val="28"/>
          <w:rtl w:val="true"/>
          <w:lang w:bidi="fa-IR"/>
        </w:rPr>
        <w:t>پس بترسيدشــان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ايمانشــان افــزون شد،</w:t>
      </w:r>
    </w:p>
    <w:p>
      <w:pPr>
        <w:pStyle w:val="BookText"/>
        <w:rPr/>
      </w:pPr>
      <w:r>
        <w:rPr>
          <w:rFonts w:ascii="IRNazanin" w:hAnsi="IRNazanin" w:eastAsia="IRNazanin"/>
          <w:color w:val="111111"/>
          <w:sz w:val="28"/>
          <w:sz w:val="28"/>
          <w:szCs w:val="28"/>
          <w:rtl w:val="true"/>
          <w:lang w:bidi="fa-IR"/>
        </w:rPr>
        <w:t>و گفتنــد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خـدا مـا را بـس اسـت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 بـهتـريــن وكـيـــل اســـت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مسلمين در واقعه احد هم نافرمانى خدا را كردند كه با فرار از جبهه و جهاد،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عصيان خدا را نمودند، و هم نافرمانى پيامبر را نمودند، وقتى كه نگهبانى دره را ترك كردند، و نيز دعوت او را اجابت نكردند، اما در واقعه بعدى، يعنى در آن موقع كه پيغمبر پس از جنگ آنان را براى تعقيب مشركين دعوت كرد، و آنان هم پذيرفتند، و او را اجابت كردند، اين اجابت در آيه فوق به صورت اجابت خدا و رسول، هر دو تلقى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مجيـد پشيمـانى و بـرگشت فـراريـان را با آيـه زيـر شـرح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غم، آرامشى به شما بخشيد،</w:t>
      </w:r>
    </w:p>
    <w:p>
      <w:pPr>
        <w:pStyle w:val="BookText"/>
        <w:rPr/>
      </w:pPr>
      <w:r>
        <w:rPr>
          <w:rFonts w:ascii="IRNazanin" w:hAnsi="IRNazanin" w:eastAsia="IRNazanin"/>
          <w:color w:val="111111"/>
          <w:sz w:val="28"/>
          <w:sz w:val="28"/>
          <w:szCs w:val="28"/>
          <w:rtl w:val="true"/>
          <w:lang w:bidi="fa-IR"/>
        </w:rPr>
        <w:t>و اين آرامش دسته‌اى از شما را فرا گرفت،</w:t>
      </w:r>
    </w:p>
    <w:p>
      <w:pPr>
        <w:pStyle w:val="BookText"/>
        <w:rPr/>
      </w:pPr>
      <w:r>
        <w:rPr>
          <w:rFonts w:ascii="IRNazanin" w:hAnsi="IRNazanin" w:eastAsia="IRNazanin"/>
          <w:color w:val="111111"/>
          <w:sz w:val="28"/>
          <w:sz w:val="28"/>
          <w:szCs w:val="28"/>
          <w:rtl w:val="true"/>
          <w:lang w:bidi="fa-IR"/>
        </w:rPr>
        <w:t>و دسته ديگرى كه به فكر جان خود بودند،</w:t>
      </w:r>
    </w:p>
    <w:p>
      <w:pPr>
        <w:pStyle w:val="BookText"/>
        <w:rPr/>
      </w:pPr>
      <w:r>
        <w:rPr>
          <w:rFonts w:ascii="IRNazanin" w:hAnsi="IRNazanin" w:eastAsia="IRNazanin"/>
          <w:color w:val="111111"/>
          <w:sz w:val="28"/>
          <w:sz w:val="28"/>
          <w:szCs w:val="28"/>
          <w:rtl w:val="true"/>
          <w:lang w:bidi="fa-IR"/>
        </w:rPr>
        <w:t>گمان ناحق درباره خدا داشتند، گمان‌هاى جاهليت</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اين جهت غمناك بودند كه در جنگ سستى نموده و در نتيجه نصرت و پيروزى را از دست داده بودند، خداوند غم پشيمانى را براى آنان فرستاد تا حزن‌شان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غم كه نعمتى بود الهى، عوض غم و اندوهى بود كه بر آن‌ها به جهت آن چه كه از دست رفته بـود، يا به جهـت امـورى كه بـه آن‌ها اصابت كرده بود،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دلالت مى‌كند كه تنها يك طائفه از آن‌ها به اين حالت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شدند، نه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طائفه همان‌ها بودند كه بعد از منهزم شدن و فرار از ميدان جنگ پشيمان شده و دوبــاره به سوى رســول خــدا صلى‌الله‌عليه‌و‌آله برگشتند، و دور آن حضرت حلقـه زدنـد، و مـورد عفــو و رحمــت خـداى متعال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برگشت آن‌ها هم در موقعى بود كه پيغمبر از مشركين جدا شده، و به سوى دره مراجعت كرده بود، و در اين موقع بود كه عده‌اى از فراريان متوجه شدند كه خبر قتل پيامبر دروغ بوده است، لذا كم كم به سوى او مراجعت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دسته ديگــر آن‌هايى هستند كه از مؤمنين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منافقين، كه قبل از جنگ از مسلمين جدا شــده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خداونــد برخلاف طائفه اول آن‌ها را مورد مكرمت قرار نداد، و غم آنان را مبدل به غم پشيمانــى نكرد، و از ايمنــى و آرامشى كه طائفه اول برخوردار شدنــد، برخوردارشان نكرد، زيرا آن‌ها فقط از دين جز استفاده دنيوى در نظر نداشتند، و اصولاً ديـن را از اين جهت پذيرفتــه بودند كه عامل نيرومندى پنداشتــه بودند، و افكــار دوران جاهليــت هنوز در مغزشــان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دستــه تا زمانى خير دين را مى‌خواستنــد كه براى آنان خيــرى داشته باشــد، والاّ از دين برگشته و بـه روش نياكان خود برمى‌گشتند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خداوند هر دو گروه را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دومى را هم مورد عفو قرار مى‌دهد، اما آن اكرام و عنايتى كه شامل گروه اول شد، گروه دوم را مشمول آن قرار نداده</w:t>
      </w:r>
      <w:bookmarkStart w:id="618" w:name="pg12829_120817"/>
    </w:p>
    <w:p>
      <w:pPr>
        <w:pStyle w:val="BookText"/>
        <w:rPr/>
      </w:pPr>
      <w:bookmarkEnd w:id="6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اسلامى، از زبير نقل شده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خود را با رسول خدا مى‌ديدم و ترس فوق‌العاده‌اى همه ما را فراگرفته بود، خداوند هم خواب را بر ما فرو فرستاد، و هيچ كس را نمى‌ديدم مگر اين كه ذقن او به سينه‌اش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بود كه شنيدم گفتار معتب بن قشير را، و گويا در خواب مى‌شنيدم،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لَنا مِنَ الاَمْرِ شَىْ‌ءٌ ما قُتِلْنا هيهُنا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به خاطر سپردم، و درباره همين جريان است كه خداوند تعالى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اَنْزَلَ عَلَيْكُمْ مِنْ بَعْدِالْغَمِّ اَمَنَةً نُعاسا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تا آن‌جا كه براى گفته معتب،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قُتِلْنا ههُنا </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ابــن عبــاس نيز روايــت شـــده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تُوَلُّوا مِنْكُمْ يَوْمَ الْتَقَى الْجَمْعانِ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عثمان، رافع‌بن معلى، و حـارثـه‌بن زيـد، نـازل شـده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نقـل از در منثور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ديگر راويان نيز چنين مطلبى بيان شده ولى در بعض آن‌ها اسم ابوحذيفه‌بن عقبه، وليدبن عقبه، سعد بـن عثمان، و عقبه‌بن عثمان نيز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دانست كه اصولاً ذكر نام عثمان و ديگران در اين روايات از باب ذكر مصداق است، زيرا كه آيه اصولاً درباره تمام كسانى است كه از رسول خدا صلى‌الله‌عليه و آله روگردان شده و عصيان حضرتش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در روايات نام عثمان به خصوص ذكر شده، از اين جهت است كه عثمان و كسانى كه با او بودند آن قدر عقب‌نشينى كردند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كوهى در نواحى مدينه است، رسيدند و سه روز در آن جا توقف كرده و سپس به خدمت پيغمبر مراجعت نمودند، و رسول خدا صلى‌الله‌عليه‌و‌آله جملـه‌اى به آنـان فرمود كه مفـادش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رفته بوديد و خيلى طول داديد</w:t>
      </w:r>
      <w:r>
        <w:rPr>
          <w:rFonts w:eastAsia="IRNazanin" w:cs="IRNazanin"/>
          <w:color w:val="111111"/>
          <w:sz w:val="28"/>
          <w:szCs w:val="28"/>
          <w:rtl w:val="true"/>
          <w:lang w:bidi="fa-IR"/>
        </w:rPr>
        <w:t>!</w:t>
      </w:r>
    </w:p>
    <w:p>
      <w:pPr>
        <w:pStyle w:val="Heading4"/>
        <w:numPr>
          <w:ilvl w:val="3"/>
          <w:numId w:val="1"/>
        </w:numPr>
        <w:rPr/>
      </w:pPr>
      <w:bookmarkStart w:id="619" w:name="__RefHeading___Toc2032569_3224264995"/>
      <w:bookmarkStart w:id="620" w:name="_Toc232"/>
      <w:bookmarkEnd w:id="619"/>
      <w:r>
        <w:rPr>
          <w:rtl w:val="true"/>
        </w:rPr>
        <w:t>يادى از ياران مقاومت در جنگ احد</w:t>
      </w:r>
      <w:bookmarkEnd w:id="620"/>
    </w:p>
    <w:p>
      <w:pPr>
        <w:pStyle w:val="BookText"/>
        <w:rPr/>
      </w:pPr>
      <w:r>
        <w:rPr>
          <w:rFonts w:ascii="IRNazanin" w:hAnsi="IRNazanin" w:eastAsia="IRNazanin"/>
          <w:color w:val="111111"/>
          <w:sz w:val="28"/>
          <w:sz w:val="28"/>
          <w:szCs w:val="28"/>
          <w:rtl w:val="true"/>
          <w:lang w:bidi="fa-IR"/>
        </w:rPr>
        <w:t>روايات اسلامى عموما متذكرند كه از اصحاب پيامبر به استثناى دو نفر از مهاجريــن و هفت نفر از انصار، همگى از پيغمبر روى گردان شده و از جنگ فرار كردند، و در نتيجه مشركيــن به پيامبر اكرم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حمله و هجوم بود كه آن هفــت نفر انصار در دفاع از پيامبر يكى پس از ديگرى به شهادت رسيدند به‌طورى‌كه حتى يك تن از آنان باقى نماند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روايات است كه باقيماندگان با پيغمبر يازده نفر يا هيجده نفر و يا حداكثــر سى نفر بودنــد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اختلاف روايات نتيجه اختلاف سطح اطلاع راويان و يـا احيانـا به جهـات ديگـرى بـوده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آن چه مطلب را تأييد مى‌كند، رواياتى است كه جريان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نسيبه مازنيه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زن مسلمان در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پيغمبر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روايات است كه در اين ساعت احدى با پيغمبر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اصحابى هم كه فرار نكرده بودند در ميدان مشغول جنگ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راويان در مورد جنگ‌كنندگان جز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ندارند، گو اين‌كه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ابادجانه انصارى، و سماك بن خرشه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چنين باشند، الا اين‌كه همه متذكر شده‌اند كه على عليه‌السلام نخست با شمشير رسول خدا صلى‌الله‌عليه و‌آله جنگ مى‌كرد، و در آن موقع كه اصحاب آن حضرت رو به فرار گذاشتند، على عليه‌السلام شخصا عهده‌دار حفظ پيامبر گرديد، و با سپر خود تيرها را از آن حضرت دفع مى‌كرد، و بدن خود را نيز سپر قرار داد تا از كثرت جراحت سنگين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بقيه اصحاب، بلافاصله، يا اندكى بعد از آن كه دانستند خبر كشته شدن پيغمبر دروغ بوده است، برگشتند، و به آن حضرت ملحق شوند، اين‌ها همان‌هايى هستند كه خداونــد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سبــك ـ 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مستولى كرد و سرانجام هم خداونــد همه آن‌ها را مورد بخشش و عفو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از امام باقر عليه‌السلام نقل مى‌كند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در روز احد على عليه‌السلام شصت جراحت برداشت، و پيغمبر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فرمــود كه به مداواى آن حضــرت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چنيــن گفتنــد كه هرجراحتى را كه ما مى‌بستيم از جاى ديگر خونريـزى شروع مى‌شد، و ما برجان او مى‌ترسيديم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على فرمــود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مى‌كنم خــداى را كه هيچ‌گاه فـرار ننموده و پشت به جنگ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خداوند در دو جا از قرآن از او شكرگــزارى فرمــوده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دانســت كه تشكـر خدا براى ثبـات و استقامت على در جنگ بوده نه براى حمد گفتن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خداى‌تعالى در قرآن مجيد از كسانى كه در جنگ احد ثبات و استقامت ورزيدند، چنين ياد كرده است؛</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محمد مگر فرستاده‌خدا،</w:t>
      </w:r>
    </w:p>
    <w:p>
      <w:pPr>
        <w:pStyle w:val="BookText"/>
        <w:rPr/>
      </w:pPr>
      <w:r>
        <w:rPr>
          <w:rFonts w:ascii="IRNazanin" w:hAnsi="IRNazanin" w:eastAsia="IRNazanin"/>
          <w:color w:val="111111"/>
          <w:sz w:val="28"/>
          <w:sz w:val="28"/>
          <w:szCs w:val="28"/>
          <w:rtl w:val="true"/>
          <w:lang w:bidi="fa-IR"/>
        </w:rPr>
        <w:t>كه قبل از او هم فرستادگان ديگرى آمده بودند،</w:t>
      </w:r>
    </w:p>
    <w:p>
      <w:pPr>
        <w:pStyle w:val="BookText"/>
        <w:rPr/>
      </w:pPr>
      <w:r>
        <w:rPr>
          <w:rFonts w:ascii="IRNazanin" w:hAnsi="IRNazanin" w:eastAsia="IRNazanin"/>
          <w:color w:val="111111"/>
          <w:sz w:val="28"/>
          <w:sz w:val="28"/>
          <w:szCs w:val="28"/>
          <w:rtl w:val="true"/>
          <w:lang w:bidi="fa-IR"/>
        </w:rPr>
        <w:t>آيا اگر او بميرد، يا كشته شود، شما به‌راه و روش نياكان‌خود برمى‌گرديد؟</w:t>
      </w:r>
    </w:p>
    <w:p>
      <w:pPr>
        <w:pStyle w:val="BookText"/>
        <w:rPr/>
      </w:pPr>
      <w:r>
        <w:rPr>
          <w:rFonts w:ascii="IRNazanin" w:hAnsi="IRNazanin" w:eastAsia="IRNazanin"/>
          <w:color w:val="111111"/>
          <w:sz w:val="28"/>
          <w:sz w:val="28"/>
          <w:szCs w:val="28"/>
          <w:rtl w:val="true"/>
          <w:lang w:bidi="fa-IR"/>
        </w:rPr>
        <w:t>و اگر چنين‌كنيد هيچ ضررى بــه خدا نمى‌رسد،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زود باشــد كه خدا پاداش شكرگزاران را عطا مى‌كند</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bookmarkStart w:id="621" w:name="pg12829_120819"/>
    </w:p>
    <w:p>
      <w:pPr>
        <w:pStyle w:val="BookText"/>
        <w:rPr/>
      </w:pPr>
      <w:bookmarkEnd w:id="6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آيه شريف دلالت دارد براين‌كه در روز احد، عده‌اى از مسلمين سستى نكردند و از جنگ باز نايستادند، و در پيشگاه الهى از هيچ چيز فروگذارى نكردند و خدا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فرموده است و نيز تصديق فرموده كه شيطان را راهى بـه آن‌ها نبـوده است، و آن‌ها مـورد طمـع شيطـان قـرار نمـى‌گيرند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صفت، نه تنها در جنگ براى آن‌هاست بلكه وصفى است ثابت و پايدار، كه هيچ‌گاه از آنان جدا نمى‌شود، و در هيچ جاى قرآن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بركسى اطلاق نشده، مگر در همين دو مورد كه اولى در آيه بالا بوده و دومى در آيه بعدى كه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سنجزى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ياد مى‌كند</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Heading4"/>
        <w:numPr>
          <w:ilvl w:val="3"/>
          <w:numId w:val="1"/>
        </w:numPr>
        <w:rPr/>
      </w:pPr>
      <w:bookmarkStart w:id="622" w:name="__RefHeading___Toc2032571_3224264995"/>
      <w:bookmarkStart w:id="623" w:name="_Toc233"/>
      <w:bookmarkEnd w:id="622"/>
      <w:r>
        <w:rPr>
          <w:rtl w:val="true"/>
        </w:rPr>
        <w:t>دين يا پيامبر</w:t>
      </w:r>
      <w:r>
        <w:rPr>
          <w:rtl w:val="true"/>
        </w:rPr>
        <w:t>!</w:t>
      </w:r>
      <w:bookmarkEnd w:id="623"/>
    </w:p>
    <w:p>
      <w:pPr>
        <w:pStyle w:val="BookText"/>
        <w:rPr/>
      </w:pPr>
      <w:r>
        <w:rPr>
          <w:rFonts w:ascii="IRNazanin" w:hAnsi="IRNazanin" w:eastAsia="IRNazanin"/>
          <w:color w:val="111111"/>
          <w:sz w:val="28"/>
          <w:sz w:val="28"/>
          <w:szCs w:val="28"/>
          <w:rtl w:val="true"/>
          <w:lang w:bidi="fa-IR"/>
        </w:rPr>
        <w:t>مسلميــن در روز احــد بعــد از آنكــه جنــگ سختى درگرفت، گمان كردند كه پيغمبر در جريان آن جنگ سخت، كشتــه شده است، پس از اين فكر بود كه از ميدان خارج شده و به جنگ پشت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و تاريخ نيز اين مطلب را تأييد مى‌كند،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ابــن هــاشــم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كتـاب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سيــره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كرده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انــس بن نضر، عموى انس بــن مالك، آمد نزد عمــربن خطاب و طلحــه بن عبيداله، در موقعى كه بين جماعتــى از مهاجــر و انصار قرار داشتند، و اين‌ها جماعتى بودند كه دست از كار جنگ كشيده و به كنارى رفته بودنــد، و به آن‌ها گفت؛ چه چيز شما را از جنگ بازداشته؟ گفتنــد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شــدن پيغمبر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بعد از مرگ پيغمبر با زندگى چه مى‌كنيد، و آن را براى چه مى‌خواهيد؟ بميريد از آن چه رسول خدا بر آن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اداى ايــن كلمــات به طــرف دشمــن حملـه بـرد و جنـگ كرد تــا شهيــد شــد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اين كناره‌گيرى از جنگ و دست روى دست گذاشتن آنان به ما مى‌فهماند كه ايمان آن‌ها وابسته به شخص پيغمبر بوده است، بدين معنى كه مؤمن بودند تا زمان حيات پيامبر، و اگر پيغمبر از دنيا مى‌رفت ايمان آن‌ها نيز زايل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نيست مگر در اثر اين كه آن‌ها از ايمان اجر و مزد دنيوى مى‌خواستند، و توجهى به شئون آخرت نداشتند، و براى همين جهت است كه خداوند تعالى آن‌ها را مورد عتاب و سرزنش قرار داده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آيــا اگــر پيامبــر بميــرد يــا كشتــه شــود، شمــا به راه و روش نياكــان خود برمى‌گرديــد؟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آل‌عمــران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آيه شريفه با لحن عتاب و توبيخى كه در آن است معنايش اين مى‌شود كه محمد صلى‌الله‌عليه‌و‌آله نيست مگر رسولى مانند ساير رسل، و شأنى جز تبليغ رسالت ندارد، و مالك هيچ امرى نبوده و زمام امور در دست خداى‌تعالى است، و دين هم دين خداست، و باقى است به بقاى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معنى ندارد كه ايمان شما متكى به حيات و زندگى او باشد، در صورتــى كه از شما چنيــن نمودار گشت كه اگر او بميرد يا كشته شود اقامه دين را تــرك مى‌كنيد و به رويه گذشتگــان خود برگشــت مى‌كنيد، يعنى بعد از هـدايـت مجـددا گمراهى را انتخاب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قرآن‌شريف از اين رجوع، برگشت از دين است، نه فرار از جبهه، زيرا بين قتل يا موت‌پيغمبر و بين فرار از جنگ ارتباطى نيست، ارتباطى كه هست، بين موت يا قتل نبى با برگشت به سوى كفر بعد از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ما مى‌بينيم كه مسلمين در جنگ‌هاى ديگرى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 دو نيز از لشكر فرار كرده و از جنگ روى گردان شده‌اند، و خداوند آن‌ها را به مثل آن‌چه كه در جنگ احد خطاب نموده، در آن جنگ‌ها خطاب نكرده است، پس معلوم مى‌شود كه مراد برگشت و فرار آن‌ها از جنگ نيست، چه اگر مراد رو گردانى از جنگ بود لازم بود در ساير جنگ‌هايى هم كه مسلمين روگردان از جنگ شده بودند، مخاطب به همين جمله مى‌شدند، در صورتى كه در جنگ حنين خداوند آن‌ها را طـور ديگـرى مـورد خطـاب قـرار داده و فـرموده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حنيــن، هنگامى كه زياديتــان شما را متعجب ساخــت،</w:t>
      </w:r>
    </w:p>
    <w:p>
      <w:pPr>
        <w:pStyle w:val="BookText"/>
        <w:rPr/>
      </w:pPr>
      <w:r>
        <w:rPr>
          <w:rFonts w:ascii="Amiri" w:hAnsi="Amiri" w:eastAsia="Amiri" w:cs="Amiri"/>
          <w:color w:val="111111"/>
          <w:sz w:val="28"/>
          <w:sz w:val="28"/>
          <w:szCs w:val="28"/>
          <w:rtl w:val="true"/>
          <w:lang w:bidi="ar-SA"/>
        </w:rPr>
        <w:t>ولى به كار شما نيامد، و از خــدا بى‌نيازتــان نساخت،</w:t>
      </w:r>
    </w:p>
    <w:p>
      <w:pPr>
        <w:pStyle w:val="BookText"/>
        <w:rPr/>
      </w:pPr>
      <w:r>
        <w:rPr>
          <w:rFonts w:ascii="IRNazanin" w:hAnsi="IRNazanin" w:eastAsia="IRNazanin"/>
          <w:color w:val="111111"/>
          <w:sz w:val="28"/>
          <w:sz w:val="28"/>
          <w:szCs w:val="28"/>
          <w:rtl w:val="true"/>
          <w:lang w:bidi="fa-IR"/>
        </w:rPr>
        <w:t>و زميــن با وسعتى كه داشت بر شما تنگ شد و سپس پشت كرده و برگشتيد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اسلامى، در تفسير قمى آمده كه امام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رسول خدا در روز احد، و هر كس كه او را در ميدان جنگ به آن حالت مى‌ديد به رفقاى خود كه مى‌رسيد، مى‌گفت كه رسول خدا كشته شد، خود را نجات دهيـد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بـه مدينه بازگشت نمـودند، خـداوند تعـالى آيه زير را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محمد مگر فرستاده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بميرد يا كشته شود،</w:t>
      </w:r>
    </w:p>
    <w:p>
      <w:pPr>
        <w:pStyle w:val="BookText"/>
        <w:rPr/>
      </w:pPr>
      <w:r>
        <w:rPr>
          <w:rFonts w:ascii="IRNazanin" w:hAnsi="IRNazanin" w:eastAsia="IRNazanin"/>
          <w:color w:val="111111"/>
          <w:sz w:val="28"/>
          <w:sz w:val="28"/>
          <w:szCs w:val="28"/>
          <w:rtl w:val="true"/>
          <w:lang w:bidi="fa-IR"/>
        </w:rPr>
        <w:t>آيا شما به راه و روش نياكان خود برمى‌گرديد؟</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درالـمـنـثــور از ربـيــع روايـت شـده كـه گـفـتـه اسـت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روز احد بوده است، در آن هنگام كه قتل و جراحات بسيارى بر لشكر</w:t>
      </w:r>
      <w:bookmarkStart w:id="624" w:name="pg12829_120821"/>
    </w:p>
    <w:p>
      <w:pPr>
        <w:pStyle w:val="BookText"/>
        <w:rPr/>
      </w:pPr>
      <w:bookmarkEnd w:id="6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اسلام وارد آمد، و مسلمين پيغمبر خدا را صدا مى‌زدند و چنين گفته مى‌شد كه پيغمبر خدا كشتــه شــده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موقــع عــده‌اى از مــردم مى‌گفتنــد كه اگر او پيغمبــر بود كشته نمى‌شـد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بزرگان صحابه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بجنگيد براى چيزى كه پيغمبر شما براى آن جنگيد، تا خدا شما را فاتح گرداند، و يا اين كه به پيغمبر خود ملحق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ياد شده كه در آن موقع يكى از مهاجرين مردى از انصار را ديد كه در خون خود دست و پا مى‌زنـد، به او گفــت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آيا فهميده‌اى كه محمد كشته شد؟ آن مرد انصارى جواب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اگر محمــد كشته شد، پس او به آن‌چــه كه مى‌خواسـت رسيد، و شمــا براى دفاع از دينتــان بجنگيـد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همــان كتاب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ســدى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روايـت كـــرده كـــه گفتـه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احد در ميان مردم چنين انتشار يافت كه پيغمبر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سنگدلان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اى كاش قاصدى نزد عبداللّه‌بن‌ابى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مى‌فرستاديم تا از ابوسفيان براى ما امان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محمد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 به سوى قوم خود، قبل از آنكه دشمنان شما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انس‌بن نضر چنين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اى قــوم اگر هم پيغمبــر كشته شده باشــد، خداى او كشتــه نشـده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بجنگيد براى آن‌چــه كه محمــد مى‌جنگيد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625" w:name="__RefHeading___Toc2032573_3224264995"/>
      <w:bookmarkStart w:id="626" w:name="_Toc234"/>
      <w:bookmarkEnd w:id="625"/>
      <w:r>
        <w:rPr>
          <w:rtl w:val="true"/>
        </w:rPr>
        <w:t>وقايع بعد از جنگ احد</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اَيُّهَــا النَّبِىُّ اتَّقِ اللّـهَ وَ لا تُطِعِ الْكافِرينَ وَ الْمُنافِقينَ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عده‌اى از صناديد و رؤساى قريش بعد از جنگ احد به مدينه آمدند، و از رسول خداصلى‌الله‌عليه‌و‌آله امان خواستند و درخواست كردند كه آن جناب با ايشان و بت‌پرستى آن‌ها كارى نداشته باشد، و ايشان هم با او و يكتاپرستى او كارى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نازل شد كـه نبايد ايشان را اجابت كنى و رسول خدا صلى‌الله‌عليه‌و‌آله هم از اجابت درخواست آن‌ها خوددارى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رسول خدا صلى‌الله‌عليه‌و‌آله را مأمور كرده به تقوى و پرهيز از خدا، و در آن زمينه‌چينى شده براى نهى بعدى يعنى نهى از اطاعت كافرين و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نهى كفار را با منافقين جمع كرده، و از اطاعت هر دو نهى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معنا كشف</w:t>
      </w:r>
      <w:bookmarkStart w:id="627" w:name="pg12829_120822"/>
    </w:p>
    <w:p>
      <w:pPr>
        <w:pStyle w:val="BookText"/>
        <w:rPr/>
      </w:pPr>
      <w:bookmarkEnd w:id="6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مى‌شود كه كفار از رسول خدا صلى‌الله‌عليه‌و‌آله چيزى مى‌خواستند كه مورد رضاى خداى سبحان نبـــوده اســـت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هم كه در صف مسلمانان بودند كفار را تأييد مى‌كردند و از آن جناب به اصرار مى‌خواستند كه پيشنهاد كفار را بپذيرد، و آن پيشنهاد امرى بود كه خداى سبحان به علـم و حكمت خود بر خلاف آن فرمان رانده بود و وحى الهى هم بر خلاف آن نـازل شده بــود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كشف مى‌كند كه آن امر، امر مهمى بوده است، كه بيم آن مى‌رفته كه اسباب ظاهرى بر وفق آن مساعدت نكند، و بر عكس، برخلاف آن كمك كند، مگر آن كه خدا بخواهد جلوى آن اسباب را بگيرد، لذا رسول اللّه صلى‌الله‌عليه‌و‌آله مأمور شده است از جانب كفار نسبــت به خواهش‌شان خوددارى كنــد، و آن‌چه به او وحــى شده متابعــت نمايد، و از كسـى نهـراسد و بـر خـداى بـزرگ تـوكـل نمـايــد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در مجمع‌البيان، چنين آمده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اين آيات درباره ابى سفيان بن حرب، اكرمه بن ابى جهل، و ابى الاعور سلمى نازل شده است، كه وقتى جنگ احد تمام شد، از رسول خدا صلى‌الله‌عليه‌و‌آله امان گرفتند و سپس به مدينه آمدند و بر عبداللّه بن 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مشهور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آن گاه به وسيله ميزبان خود از رسول اللّه صلى‌الله‌عليه‌و‌آله رخصت خواستند تا با آن جناب گفتگو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كسب اجازه به اتفاق ميزبان و عبداللّه بن سعيد بن ابى سرح، و طعمه بن ابيرق، به خدمت آن جناب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دست از خدايان ما بردار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عُزّى و 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ناسزا مگو، و چون ما معتقد باش كه اين خدايان شفاعت مى‌كنند كسى را كه آن‌ها را بپرستد، ما نيز دست از پروردگار تو برمى‌داريم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بر رسول اللّه صلى‌الله‌عليه‌و‌آله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اجازه بده تا هم‌اكنون گردنشان را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ايشان امان داده‌ام، ناگزير دستور داد تا از مدينـه بيرونشان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كفار مورد اشاره در آيه عبارت بودند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ابوسفيان و ابو اعور سلمى و عكرمه از مكـه، و منافقين مــورد اشاره عبارت بودنــد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ابن سعيد، و طعمه، از مسلمانان منافق مدينه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تعالى در قرآن شريف در اشاره به مورد بالا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جَعَلَ اللّهُ لِرَجُلٍ مِنْ قَلْبَيْنِ فى جَوْفِه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بين دو اعتقاد مخالف و دو رأى متناقض را ممكن نيست جمع كند، و به هردو معتقد باشد توحيد و شرك در يك قلب جمع نمى‌شود</w:t>
      </w:r>
      <w:r>
        <w:rPr>
          <w:rFonts w:eastAsia="Amiri" w:cs="Amiri" w:ascii="Amiri" w:hAnsi="Amiri"/>
          <w:color w:val="111111"/>
          <w:sz w:val="28"/>
          <w:szCs w:val="28"/>
          <w:rtl w:val="true"/>
          <w:lang w:bidi="ar-SA"/>
        </w:rPr>
        <w:t>!!</w:t>
      </w:r>
      <w:r>
        <w:rPr>
          <w:rStyle w:val="FootnoteAnchor"/>
          <w:rtl w:val="true"/>
        </w:rPr>
        <w:footnoteReference w:id="96"/>
      </w:r>
    </w:p>
    <w:p>
      <w:pPr>
        <w:pStyle w:val="Heading3"/>
        <w:numPr>
          <w:ilvl w:val="2"/>
          <w:numId w:val="1"/>
        </w:numPr>
        <w:rPr/>
      </w:pPr>
      <w:bookmarkStart w:id="628" w:name="__RefHeading___Toc2032575_3224264995"/>
      <w:bookmarkStart w:id="629" w:name="_Toc235"/>
      <w:bookmarkEnd w:id="628"/>
      <w:r>
        <w:rPr>
          <w:rtl w:val="true"/>
        </w:rPr>
        <w:t>غزوه بدر صغرى</w:t>
      </w:r>
      <w:bookmarkEnd w:id="62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0" w:name="__RefHeading___Toc2032577_3224264995"/>
      <w:bookmarkStart w:id="631" w:name="_Toc236"/>
      <w:bookmarkEnd w:id="630"/>
      <w:r>
        <w:rPr>
          <w:rtl w:val="true"/>
        </w:rPr>
        <w:t>جنگ روانى عليه اسلام</w:t>
      </w:r>
      <w:bookmarkEnd w:id="63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جآءَهُمْ اَمْرٌ مِنَ الاَمْنِ اَوِ الْخَوْفِ اَذاعُوا بِه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صلى‌الله‌عليه‌و‌آله بعد از ناراحتى‌ها و محنت‌هاى جنگ احد، مردم را دعوت مى‌كرد كه عليه كفار خروج كنند، ولى يك عده بودند كه مردم را درهم مى‌شكستند، و وادار مى‌كردنــد كه پيغمبر خدا را يــارى نكنند، و آن‌هـا را از اجتماع مشركيـن مى‌ترساندند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خداى‌تعالــى در آيه فــوق مى‌فرمايـد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مطلبى راجع به ايمنى يا ترس به آنان برسد، آن را فاش مى‌كنند،</w:t>
      </w:r>
    </w:p>
    <w:p>
      <w:pPr>
        <w:pStyle w:val="BookText"/>
        <w:rPr/>
      </w:pPr>
      <w:r>
        <w:rPr>
          <w:rFonts w:ascii="IRNazanin" w:hAnsi="IRNazanin" w:eastAsia="IRNazanin"/>
          <w:color w:val="111111"/>
          <w:sz w:val="28"/>
          <w:sz w:val="28"/>
          <w:szCs w:val="28"/>
          <w:rtl w:val="true"/>
          <w:lang w:bidi="fa-IR"/>
        </w:rPr>
        <w:t>در حالى كه اگر به رسول و زمامداران خود رد مى‌كردند،</w:t>
      </w:r>
    </w:p>
    <w:p>
      <w:pPr>
        <w:pStyle w:val="BookText"/>
        <w:rPr/>
      </w:pPr>
      <w:r>
        <w:rPr>
          <w:rFonts w:ascii="Amiri" w:hAnsi="Amiri" w:eastAsia="Amiri" w:cs="Amiri"/>
          <w:color w:val="111111"/>
          <w:sz w:val="28"/>
          <w:sz w:val="28"/>
          <w:szCs w:val="28"/>
          <w:rtl w:val="true"/>
          <w:lang w:bidi="ar-SA"/>
        </w:rPr>
        <w:t>به طور مسلم كسانى كه از ميان آنان استنباط مى‌كنند، مطلب را خوب مى‌دانستند،</w:t>
      </w:r>
    </w:p>
    <w:p>
      <w:pPr>
        <w:pStyle w:val="BookText"/>
        <w:rPr/>
      </w:pPr>
      <w:r>
        <w:rPr>
          <w:rFonts w:ascii="IRNazanin" w:hAnsi="IRNazanin" w:eastAsia="IRNazanin"/>
          <w:color w:val="111111"/>
          <w:sz w:val="28"/>
          <w:sz w:val="28"/>
          <w:szCs w:val="28"/>
          <w:rtl w:val="true"/>
          <w:lang w:bidi="fa-IR"/>
        </w:rPr>
        <w:t>و اگر فضل و رحمت خدا بر شما نبود،</w:t>
      </w:r>
    </w:p>
    <w:p>
      <w:pPr>
        <w:pStyle w:val="BookText"/>
        <w:rPr/>
      </w:pPr>
      <w:r>
        <w:rPr>
          <w:rFonts w:ascii="IRNazanin" w:hAnsi="IRNazanin" w:eastAsia="IRNazanin"/>
          <w:color w:val="111111"/>
          <w:sz w:val="28"/>
          <w:sz w:val="28"/>
          <w:szCs w:val="28"/>
          <w:rtl w:val="true"/>
          <w:lang w:bidi="fa-IR"/>
        </w:rPr>
        <w:t>غير از افراد كمى همه از شيطان پيروى مى‌كرديد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برمى‌آيد كه موضوع امن و خوفى كه به اطلاع مسلمين مى‌رسيد يك سلسله اراجيفى بود كه به دست كفار و فرستادگانشان به منظور ايجاد نفاق و اختلاف بين مؤمنين جعل مى‌شد، و مؤمنين ضعيف‌الايمان بدون تدبر و بينايى، اين خبر را پخش مى‌كردند، و در نتيجه اراده مؤمنين تضعيف مى‌شد، ولى خداوند متعال مسلمانان را از پيـروى افرادى كه اين اخبـار را به منظور رسوا كردن مؤمنين مى‌آوردند، حفظ 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آيــه منطبق بــر قضيــه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بـــدر صغــرى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ســوره آل عمــران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نيــز بعد از شـرح تاريـخ جنــگ احـد از آن سخـن رفتــه اســت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احد، ابوسفيان مسلمانان را وعده جنگ و مقابله مجدد در بدر داده بود، ولى بعد از آن كه شنيد پيامبر با نيروى خود بدان منطقه عازم شده، از وعده خود خلاف كرد، و به جنگ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اين‌جــا صحبت از ارجاع اخبــار ترس يا امنى است كه بين مردم منتشر شده است، و خداى‌تعالى دستور مى‌فرمايد اين اخبــار را به پيغمبـر و زمامداران خــود ارجاع كنند، تــا آن‌هـا استنبــاط كنند، و صحت و سقــم اخبار را براى مــردم بازگــو كننــد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مؤمنين به واسطه پخش اخبار در خطر گمراهى بودند و اين خطر چيزى جز خطر مخالفت با پيغمبر نبود، چون اين آيات درباره وجوب پيروى از پيغمبر سخن مى‌گويد، و مؤيد مطلب آن كه در ادامه آيات خداى‌تعالى پيامبر گرامى خود را امر به قتال مى‌فرمايد ولو آنكـه تنها شــود، و بدون هيچ يـــاور و يــارى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از اين قرار بود كه ابوسفيان شخصى به نام نعيم بن مسعود الاشجعى را به مدينه فرستاد تا خوف و وحشت را بين مردم بسط دهد و آنان را از رفتن به بدر منصرف و دلسرد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به مؤمنين خبر مى‌داد كه ابوسفيان جمعيت‌ها گردآورده و لشكرها تجهيز كرده، بايد از ايشان بترسيد، و خود را در ميدان جنگ عمومى و كشتار نيندازيد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در دل‌هاى مردم تأثير مى‌كرد، و از اين كه به وعده‌گاه خود در بدر بروند تعلل مى‌كردند، و غير از پيغمبر و پاره‌اى از نزديكان خصوصى حضرت كسى از تأثير اين حرف‌ها سالم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 يك عده قليل همگى متزلزل شده بودند، ولى بعدا به همين عده كم پيوستند، و به ميدان جنگ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قــرآن شريف دستــور الهى را بر پيامبــر گــرامى خـود چنيــن نقـل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امر جهاد تعلل و سنگينى كنند، تو خودت به مقابله بپرداز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براى تو سخت نباشد كه آنان تثـاقل كرده و با امر خدا مخالفت كرده‌اند،</w:t>
      </w:r>
    </w:p>
    <w:p>
      <w:pPr>
        <w:pStyle w:val="BookText"/>
        <w:rPr/>
      </w:pPr>
      <w:r>
        <w:rPr>
          <w:rFonts w:ascii="IRNazanin" w:hAnsi="IRNazanin" w:eastAsia="IRNazanin"/>
          <w:color w:val="111111"/>
          <w:sz w:val="28"/>
          <w:sz w:val="28"/>
          <w:szCs w:val="28"/>
          <w:rtl w:val="true"/>
          <w:lang w:bidi="fa-IR"/>
        </w:rPr>
        <w:t>چون تكليف ديگران متوجه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تكليف خود تو متوجه توست نه تكليف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فقط وظيفه‌اى كه در قبال ديگران دارى اين است كه آنان را وادار كنى و ترغيب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شروع به جنگ كن، و مؤمنين را نيز تحريض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 است كه خداوند شدت و يأس كافران را بازدارد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دلالت دارد بر اين كه خداوند متعال مردم سنگين و تعلل كننده را خيلى سرزنش كرده است، زيرا سنگينى مردم به جايى رسيده كه خدا پيغمبرش را امر مى‌كند</w:t>
      </w:r>
      <w:bookmarkStart w:id="632" w:name="pg12829_120825"/>
    </w:p>
    <w:p>
      <w:pPr>
        <w:pStyle w:val="BookText"/>
        <w:rPr/>
      </w:pPr>
      <w:bookmarkEnd w:id="6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تا خودش به تنهايى اقدام به جنگ نمايد، و از اين مردم سنگين و كند رو بگرداند، و اصرار نكند كه آن‌ها دعوتش را اجابت كنند، بلكه آنان را به حال خود واگذارد، و دل بر ايشان تنگ ندارد، زيرا تكليفى جز اين ندارد كه وظيفه خودش را انجام دهد، و مؤمنين را تحريـض و تشويق كند، هر كه خواست فرمان برد و هر كه نخواست نبرد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633" w:name="__RefHeading___Toc2032579_3224264995"/>
      <w:bookmarkStart w:id="634" w:name="_Toc237"/>
      <w:bookmarkEnd w:id="633"/>
      <w:r>
        <w:rPr>
          <w:rtl w:val="true"/>
        </w:rPr>
        <w:t>غزوه جيش سويق</w:t>
      </w:r>
      <w:bookmarkEnd w:id="6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اَلَّــذيـنَ اسْتَجــابُــوا لِلّــهِ وَ الرَّسُــولِ مِنْ بَعْــدِ ما اَصابَهُــمُ الْقَــرْحُ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مسلمين كه در واقعه احد نافرمانى خدا و رسولش را كرده بودند، در واقعه بعدى، يعنــى در آن موقع كه پيغمبــر پس از جنگ، آنـان را براى تعقيــب مشركين دعوت كرد، آنان دعـوت پيغمبــر را اجابت كردنــد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مجيـد از آن‌هـا اين چنين ياد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 خدا و رسولش را از بعد رسيدن زخم به آن‌ها اجابت كردند،</w:t>
      </w:r>
    </w:p>
    <w:p>
      <w:pPr>
        <w:pStyle w:val="BookText"/>
        <w:rPr/>
      </w:pPr>
      <w:r>
        <w:rPr>
          <w:rFonts w:ascii="IRNazanin" w:hAnsi="IRNazanin" w:eastAsia="IRNazanin"/>
          <w:color w:val="111111"/>
          <w:sz w:val="28"/>
          <w:sz w:val="28"/>
          <w:szCs w:val="28"/>
          <w:rtl w:val="true"/>
          <w:lang w:bidi="fa-IR"/>
        </w:rPr>
        <w:t>براى آنان كه نيكى كردند و پرهيزكارى كردند،</w:t>
      </w:r>
    </w:p>
    <w:p>
      <w:pPr>
        <w:pStyle w:val="BookText"/>
        <w:rPr/>
      </w:pPr>
      <w:r>
        <w:rPr>
          <w:rFonts w:ascii="IRNazanin" w:hAnsi="IRNazanin" w:eastAsia="IRNazanin"/>
          <w:color w:val="111111"/>
          <w:sz w:val="28"/>
          <w:sz w:val="28"/>
          <w:szCs w:val="28"/>
          <w:rtl w:val="true"/>
          <w:lang w:bidi="fa-IR"/>
        </w:rPr>
        <w:t>پاداشى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مردم گفتندشان كه جمعيت بر شما گرد آمده، بايد بترسيد،</w:t>
      </w:r>
    </w:p>
    <w:p>
      <w:pPr>
        <w:pStyle w:val="BookText"/>
        <w:rPr/>
      </w:pPr>
      <w:r>
        <w:rPr>
          <w:rFonts w:ascii="IRNazanin" w:hAnsi="IRNazanin" w:eastAsia="IRNazanin"/>
          <w:color w:val="111111"/>
          <w:sz w:val="28"/>
          <w:sz w:val="28"/>
          <w:szCs w:val="28"/>
          <w:rtl w:val="true"/>
          <w:lang w:bidi="fa-IR"/>
        </w:rPr>
        <w:t>ايمانشان فزون‌تر شد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خـدا ما را بس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بهتـرين وكيـل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در اين آيه وعده اجر عظيم به بعض آنان، كه استجابت نموده بودند، داده شده، نه به همه‌شان، و اين از آن جهت است كه بعض از آن كسانى كه استجابت خدا و رسول را نمودند داراى خلوص عقيده و ايمان كامل بودند، ولى بعضى از آن‌ها داراى اين اخلاص نبودند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قسمــت از آيه كه اشاره شده به شايعه گرد آمدن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اين شايعــه را پخش مى‌كردنــد، نشان مى‌دهد كه عوامــل و جاسوس‌هــاى مشركين در داخل لشكر اسـلام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ظاهــر آيه چنين برمى‌آيــد كه تعــداد آن‌ها بيش از يك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معنــى تأييد مى‌كنــد كه اين آيــات مربــوط به تعقيبــى است كــه پيغمبــر صلى‌الله‌عليه‌و‌آله با اصحـاب خــود بعـد از جنــگ احــد از مشركيــن نمـوده اســت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اسلامى، در تفسير قمى، آمده كه پيغمبر مسلمين را به سوى ميعادگاهى كه ابوسفيان، پس از جنگ احد، معين كرده بود، كوچ داد، و شيطان پيروانى</w:t>
      </w:r>
      <w:bookmarkStart w:id="635" w:name="pg12829_120826"/>
    </w:p>
    <w:p>
      <w:pPr>
        <w:pStyle w:val="BookText"/>
        <w:rPr/>
      </w:pPr>
      <w:bookmarkEnd w:id="6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را كه در ميان مردم داشت وسوسه نمود تا با تبليغات مسموم خود روحيه مسلمين را تضعيف نمايند و آن‌ها را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شروع شد و چنين گفتند كه به ما خبر رسيده كه عده‌اى از مردم مى‌خواهند بر شما بتازند و شما را غارت كنند،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تعالى مسلمين را از تأثير اين تبليغات ترس‌آور حفظ فرمود و لذا مسلمين دعوت خدا و رسول را اجابت نمودند، و براى رسيدن به ميعادگاه همراهى پيغمبر را كرده و با كالاهايى از شهر خارج شدند، و اظهار داشتند كه اگر ابوسفيان را در ميعادگاه ديديم كه به مقصود نايل شده‌ايم و اگر هم او را نديديم كالاى خود را مى‌فروشيم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 در آن زمان در واقع يك مركز تجارى بود كه همه ساله مردم براى خريد و فروش به آن‌جا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مسلمين به بدر رسيدند، ولى نه ابوسفيان و نه ياران او هيچكدام به ميعادگاه نيامده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پيغمبر و اصحابش گذر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كيانند؟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 و يارانش كه در اين‌جا به انتظار ابوسفيان و ياران قرشى او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حمام از آن‌جا بگذشت و به قريش برخورد نمود، و آنان را از جريان مستحضر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مرعوب شده و به سوى مكه برگشت، و پيغمبر نيز با تفضلات الهى به مدينه مراجعت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ايــن غــزوه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جيــش سويــق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در مــاه شعبان از سال سوم هجـرت اتفــاق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مسلمين لشكر ابوسفيان را كه مقــدارى سويق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داشتنــد، از روى تمسخــر و استهـزاء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 سويق يا لشكر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636" w:name="__RefHeading___Toc2032581_3224264995"/>
      <w:bookmarkStart w:id="637" w:name="_Toc238"/>
      <w:bookmarkEnd w:id="636"/>
      <w:r>
        <w:rPr>
          <w:rtl w:val="true"/>
        </w:rPr>
        <w:t>جنگ خندق يا جنگ احزاب</w:t>
      </w:r>
      <w:bookmarkEnd w:id="63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8" w:name="__RefHeading___Toc2032583_3224264995"/>
      <w:bookmarkStart w:id="639" w:name="_Toc239"/>
      <w:bookmarkEnd w:id="638"/>
      <w:r>
        <w:rPr>
          <w:rtl w:val="true"/>
        </w:rPr>
        <w:t>ذكر تاريخ جنگ خندق در قرآن</w:t>
      </w:r>
      <w:bookmarkStart w:id="640" w:name="pg12829_120827"/>
      <w:bookmarkEnd w:id="639"/>
    </w:p>
    <w:p>
      <w:pPr>
        <w:pStyle w:val="BookText"/>
        <w:rPr/>
      </w:pPr>
      <w:bookmarkEnd w:id="6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اَيُّهَــا الَّذيــنَ امَنُوا اذْكُــرُوا نِعْمَــةَ اللّهِ عَلَيْكُــمْ اِذْ جاءَتْكُــمْ جُنُــودٌ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تـا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احــزاب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در آياتى از سوره احزاب واقعه جنگ احزاب يا جنگ خندق ذكر شده و بــه دنبالش ماجراى يهــود بنى قريضه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ايمان آورده‌ايد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ياد آوريد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نعمتى را كه خدا به شما ارزانى داشت،</w:t>
      </w:r>
    </w:p>
    <w:p>
      <w:pPr>
        <w:pStyle w:val="BookText"/>
        <w:rPr/>
      </w:pPr>
      <w:r>
        <w:rPr>
          <w:rFonts w:ascii="Amiri" w:hAnsi="Amiri" w:eastAsia="Amiri" w:cs="Amiri"/>
          <w:color w:val="111111"/>
          <w:sz w:val="28"/>
          <w:sz w:val="28"/>
          <w:szCs w:val="28"/>
          <w:rtl w:val="true"/>
          <w:lang w:bidi="ar-SA"/>
        </w:rPr>
        <w:t>روزى كه لشكرها به سوى شما آمد،</w:t>
      </w:r>
    </w:p>
    <w:p>
      <w:pPr>
        <w:pStyle w:val="BookText"/>
        <w:rPr/>
      </w:pPr>
      <w:r>
        <w:rPr>
          <w:rFonts w:ascii="Amiri" w:hAnsi="Amiri" w:eastAsia="Amiri" w:cs="Amiri"/>
          <w:color w:val="111111"/>
          <w:sz w:val="28"/>
          <w:sz w:val="28"/>
          <w:szCs w:val="28"/>
          <w:rtl w:val="true"/>
          <w:lang w:bidi="ar-SA"/>
        </w:rPr>
        <w:t>و ما بادى و لشكرى، كه شما نمى‌ديديد، بر شما فرستاديم،</w:t>
      </w:r>
    </w:p>
    <w:p>
      <w:pPr>
        <w:pStyle w:val="BookText"/>
        <w:rPr/>
      </w:pPr>
      <w:r>
        <w:rPr>
          <w:rFonts w:ascii="IRNazanin" w:hAnsi="IRNazanin" w:eastAsia="IRNazanin"/>
          <w:color w:val="111111"/>
          <w:sz w:val="28"/>
          <w:sz w:val="28"/>
          <w:szCs w:val="28"/>
          <w:rtl w:val="true"/>
          <w:lang w:bidi="fa-IR"/>
        </w:rPr>
        <w:t>و خدا به آن‌چه مى‌كنيد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از نقطه بالا و از پايين‌تر شما بيامدند،</w:t>
      </w:r>
    </w:p>
    <w:p>
      <w:pPr>
        <w:pStyle w:val="BookText"/>
        <w:rPr/>
      </w:pPr>
      <w:r>
        <w:rPr>
          <w:rFonts w:ascii="IRNazanin" w:hAnsi="IRNazanin" w:eastAsia="IRNazanin"/>
          <w:color w:val="111111"/>
          <w:sz w:val="28"/>
          <w:sz w:val="28"/>
          <w:szCs w:val="28"/>
          <w:rtl w:val="true"/>
          <w:lang w:bidi="fa-IR"/>
        </w:rPr>
        <w:t>آن روزى كه چشم‌ها از ترس خيره‌ماند و دل‌ها به‌گلوگاه رسيد،</w:t>
      </w:r>
    </w:p>
    <w:p>
      <w:pPr>
        <w:pStyle w:val="BookText"/>
        <w:rPr/>
      </w:pPr>
      <w:r>
        <w:rPr>
          <w:rFonts w:ascii="IRNazanin" w:hAnsi="IRNazanin" w:eastAsia="IRNazanin"/>
          <w:color w:val="111111"/>
          <w:sz w:val="28"/>
          <w:sz w:val="28"/>
          <w:szCs w:val="28"/>
          <w:rtl w:val="true"/>
          <w:lang w:bidi="fa-IR"/>
        </w:rPr>
        <w:t>و درباره خدا به پندارها افتاديد،</w:t>
      </w:r>
    </w:p>
    <w:p>
      <w:pPr>
        <w:pStyle w:val="BookText"/>
        <w:rPr/>
      </w:pPr>
      <w:r>
        <w:rPr>
          <w:rFonts w:ascii="IRNazanin" w:hAnsi="IRNazanin" w:eastAsia="IRNazanin"/>
          <w:color w:val="111111"/>
          <w:sz w:val="28"/>
          <w:sz w:val="28"/>
          <w:szCs w:val="28"/>
          <w:rtl w:val="true"/>
          <w:lang w:bidi="fa-IR"/>
        </w:rPr>
        <w:t>در آن هنگام بود كه مؤمنين آزمايش شدند، و سخت متزلزل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مؤمنين را يادآورى مى‌كند كه در ايام جنگ خندق چه نعمت‌ها به ايشان ارزانى داشت، ايشان را يارى، و شر لشكر مشركين را از ايشان برگردانيد، با اين كه لشكريانى مجهز، و از شعوب و قبايل گوناگون بودند، از قطفان، از قريش، از احابيش و كنانه، از يهوديان بنى قريظه و بنى النضير، جمع كثيرى آن لشكر را تشكيل داده و مسلمانان را از بالا و پايين احاطه كرده بودند، با اين حال خداى‌تعالى باد را بر آنان مسلط كرد، و فرشتگانى فرستاد تا بيچاره‌شان كردند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1" w:name="__RefHeading___Toc2032585_3224264995"/>
      <w:bookmarkStart w:id="642" w:name="_Toc240"/>
      <w:bookmarkEnd w:id="641"/>
      <w:r>
        <w:rPr>
          <w:rtl w:val="true"/>
        </w:rPr>
        <w:t>هجوم همه جانبه لشكر احزاب</w:t>
      </w:r>
      <w:bookmarkStart w:id="643" w:name="pg12829_120828"/>
      <w:bookmarkEnd w:id="642"/>
    </w:p>
    <w:p>
      <w:pPr>
        <w:pStyle w:val="BookText"/>
        <w:rPr/>
      </w:pPr>
      <w:bookmarkEnd w:id="6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لشكــرى كه از بالاى سر مسلمانان، يعنى از طرف مشرق مدينه آمدند، قبيله عطفان و يهوديــان بنى قريظه و بنى‌النضيــر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لشكــرى كه از پايين مسلمانان آمدند يعنــى از طرف غرب مدينه، قريش و هم‌پيمانان آنان از احابيــش و كنانه بودنــد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مسلمانــان را در اين لحظــه خداوند سبحـان چنين توصيف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چشم‌هـا از ترس خيـره شـدند، و دل‌هـا بـه گلـوها رسيد</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وصف، يعنى كجى چشم و رسيدن جان‌ها به گلو، كنايه است از كمال چيرگى ترس بر آدمى، و مسلمانان در آن روز آن قدر ترسيدند كه به حال جان دادن افتـادند، كه در آن حالت چشم تعادل خود را از دست مى‌دهد و جان به گلوگاه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و كسانى كه بيمار دل بودند، آن روز درباره خدا گمان‌ها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گفتند كه كفـار به زودى غلبه مى‌كنند، و بر مدينه مسلط مى‌شوند، و بعضى ديگر گفتند كه به زودى اسلام از بين مى‌رود و اثرى از دين باقى نمى‌ماند، برخى ديگر گفتند كه جاهليت دوباره جان مى‌گيرد، حتى برخى گفتند كه خدا و رسولش مسلمانان را گول زدند و فريب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پندارهاى باطل در آن روز بر منافقين و بـيمـاردلان مستولـى بـود</w:t>
      </w:r>
      <w:r>
        <w:rPr>
          <w:rFonts w:eastAsia="IRNazanin" w:cs="IRNazanin"/>
          <w:color w:val="111111"/>
          <w:sz w:val="28"/>
          <w:szCs w:val="28"/>
          <w:rtl w:val="true"/>
          <w:lang w:bidi="fa-IR"/>
        </w:rPr>
        <w:t>.</w:t>
      </w:r>
    </w:p>
    <w:p>
      <w:pPr>
        <w:pStyle w:val="Heading4"/>
        <w:numPr>
          <w:ilvl w:val="3"/>
          <w:numId w:val="1"/>
        </w:numPr>
        <w:rPr/>
      </w:pPr>
      <w:bookmarkStart w:id="644" w:name="__RefHeading___Toc2032587_3224264995"/>
      <w:bookmarkStart w:id="645" w:name="_Toc241"/>
      <w:bookmarkEnd w:id="644"/>
      <w:r>
        <w:rPr>
          <w:rtl w:val="true"/>
        </w:rPr>
        <w:t>نقش منافقين در جنگ احزاب</w:t>
      </w:r>
      <w:bookmarkEnd w:id="645"/>
    </w:p>
    <w:p>
      <w:pPr>
        <w:pStyle w:val="BookText"/>
        <w:rPr/>
      </w:pPr>
      <w:r>
        <w:rPr>
          <w:rFonts w:ascii="IRNazanin" w:hAnsi="IRNazanin" w:eastAsia="IRNazanin"/>
          <w:color w:val="111111"/>
          <w:sz w:val="28"/>
          <w:sz w:val="28"/>
          <w:szCs w:val="28"/>
          <w:rtl w:val="true"/>
          <w:lang w:bidi="fa-IR"/>
        </w:rPr>
        <w:t>قرآن مجيد حركات منافقين را در آن روز چنين شرح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هــمـان روزى كـه مــنـافـقـان و بـيـمـاردلان گــفــتـنـد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خدا و رسولش جز فريبى به ما وعده نداده‌اند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كه گروهى از ايشان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اى اهل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جاى درنگ برايتان نيست، برگرديد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عده‌اى از ايشان از پيامبر اجازه برگشت خواستند بدين بهانه كه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خانه‌هاى ما در و پيكر محكمى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چنين نبود،</w:t>
      </w:r>
    </w:p>
    <w:p>
      <w:pPr>
        <w:pStyle w:val="BookText"/>
        <w:rPr/>
      </w:pPr>
      <w:r>
        <w:rPr>
          <w:rFonts w:ascii="IRNazanin" w:hAnsi="IRNazanin" w:eastAsia="IRNazanin"/>
          <w:color w:val="111111"/>
          <w:sz w:val="28"/>
          <w:sz w:val="28"/>
          <w:szCs w:val="28"/>
          <w:rtl w:val="true"/>
          <w:lang w:bidi="fa-IR"/>
        </w:rPr>
        <w:t>و منظورى جز فرار نداشتند،</w:t>
      </w:r>
    </w:p>
    <w:p>
      <w:pPr>
        <w:pStyle w:val="BookText"/>
        <w:rPr/>
      </w:pPr>
      <w:r>
        <w:rPr>
          <w:rFonts w:ascii="IRNazanin" w:hAnsi="IRNazanin" w:eastAsia="IRNazanin"/>
          <w:color w:val="111111"/>
          <w:sz w:val="28"/>
          <w:sz w:val="28"/>
          <w:szCs w:val="28"/>
          <w:rtl w:val="true"/>
          <w:lang w:bidi="fa-IR"/>
        </w:rPr>
        <w:t>به شهادت اين كه اگر دشمن از هر سو بر آنان در خانه‌هايشان در آيد و بخواهد اينان دست از دين بردارند، جز اندكى، بدون درنگ از دين بر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قبلاً با خدا عهد بستند، كه پشت به خدا و دين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 از عهد خود بازخواست خواهد كرد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به فرضى هم كه از مرگ يا كشته شدن فرار كنيد،</w:t>
      </w:r>
      <w:bookmarkStart w:id="646" w:name="pg12829_120829"/>
    </w:p>
    <w:p>
      <w:pPr>
        <w:pStyle w:val="BookText"/>
        <w:rPr/>
      </w:pPr>
      <w:bookmarkEnd w:id="6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تازه جز اندكى زندگى نخواهيــد كرد،</w:t>
      </w:r>
    </w:p>
    <w:p>
      <w:pPr>
        <w:pStyle w:val="BookText"/>
        <w:rPr/>
      </w:pPr>
      <w:r>
        <w:rPr>
          <w:rFonts w:ascii="IRNazanin" w:hAnsi="IRNazanin" w:eastAsia="IRNazanin"/>
          <w:color w:val="111111"/>
          <w:sz w:val="28"/>
          <w:sz w:val="28"/>
          <w:szCs w:val="28"/>
          <w:rtl w:val="true"/>
          <w:lang w:bidi="fa-IR"/>
        </w:rPr>
        <w:t>بگو، آن كيســت كه شما را از خــدا، اگر بدى شما را بخواهد، نگه دارد؟</w:t>
      </w:r>
    </w:p>
    <w:p>
      <w:pPr>
        <w:pStyle w:val="BookText"/>
        <w:rPr/>
      </w:pPr>
      <w:r>
        <w:rPr>
          <w:rFonts w:ascii="IRNazanin" w:hAnsi="IRNazanin" w:eastAsia="IRNazanin"/>
          <w:color w:val="111111"/>
          <w:sz w:val="28"/>
          <w:sz w:val="28"/>
          <w:szCs w:val="28"/>
          <w:rtl w:val="true"/>
          <w:lang w:bidi="fa-IR"/>
        </w:rPr>
        <w:t>و يا جلو رحمــت او را، اگر رحمت شما را بخواهد، بگيــرد؟</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 خــدا، ولىّ و ياورى براى خود نخواهند جست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بدانند كه خدا شناخت چه كسانى از شما امروز و فـردا كردند، و چـه كسانى بودند كه بـه برادران خود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نزد ما بياييد و به جنگ نرويد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جز اندكى به جنگ حاضر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نسبت به جان خود بر شما بخل مى‌ورزند،</w:t>
      </w:r>
    </w:p>
    <w:p>
      <w:pPr>
        <w:pStyle w:val="BookText"/>
        <w:rPr/>
      </w:pPr>
      <w:r>
        <w:rPr>
          <w:rFonts w:ascii="IRNazanin" w:hAnsi="IRNazanin" w:eastAsia="IRNazanin"/>
          <w:color w:val="111111"/>
          <w:sz w:val="28"/>
          <w:sz w:val="28"/>
          <w:szCs w:val="28"/>
          <w:rtl w:val="true"/>
          <w:lang w:bidi="fa-IR"/>
        </w:rPr>
        <w:t>به شهادت اين كه وقتى پاى ترس به ميان مى‌آيد، ايشان را مى‌بينى كه وقتى به تو نگاه مى‌كنند، مانند كسى كه به غشوه مرگ افتــاده، و حدقه‌هايشــان مى‌چرخــد،</w:t>
      </w:r>
    </w:p>
    <w:p>
      <w:pPr>
        <w:pStyle w:val="BookText"/>
        <w:rPr/>
      </w:pPr>
      <w:r>
        <w:rPr>
          <w:rFonts w:ascii="IRNazanin" w:hAnsi="IRNazanin" w:eastAsia="IRNazanin"/>
          <w:color w:val="111111"/>
          <w:sz w:val="28"/>
          <w:sz w:val="28"/>
          <w:szCs w:val="28"/>
          <w:rtl w:val="true"/>
          <w:lang w:bidi="fa-IR"/>
        </w:rPr>
        <w:t>ولى چــون ترس تمــام شــود، با زبان‌هايــى تيز به شما طعنه مى‌زنند، و در خير رساندن بخيلانند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ايمان نياورده‌اند و خدا هم اعمال نيك آن‌ها را حبط و باطل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براى خدا آسان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پنداشتند احزاب هنوز نرفته‌اند، و اگر هم برگردند، دوست مى‌دارند اى كاش به باديه رفته بودند، و از آن‌جا جوياى اخبار 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فرضى هم كه در ميان شما باشند، جز اندكى قتال نمى‌كنند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حالى كه شما مى‌توانستيد به رسول اللّه صلى‌الله‌عليه‌و‌آله به خوبى تأسى كنيد،</w:t>
      </w:r>
    </w:p>
    <w:p>
      <w:pPr>
        <w:pStyle w:val="BookText"/>
        <w:rPr/>
      </w:pPr>
      <w:r>
        <w:rPr>
          <w:rFonts w:ascii="Amiri" w:hAnsi="Amiri" w:eastAsia="Amiri" w:cs="Amiri"/>
          <w:color w:val="111111"/>
          <w:sz w:val="28"/>
          <w:sz w:val="28"/>
          <w:szCs w:val="28"/>
          <w:rtl w:val="true"/>
          <w:lang w:bidi="ar-SA"/>
        </w:rPr>
        <w:t>و اين وظيفه هر كسى است كه اميد به خدا و روز جزا دارد،</w:t>
      </w:r>
    </w:p>
    <w:p>
      <w:pPr>
        <w:pStyle w:val="BookText"/>
        <w:rPr/>
      </w:pPr>
      <w:r>
        <w:rPr>
          <w:rFonts w:ascii="Amiri" w:hAnsi="Amiri" w:eastAsia="Amiri" w:cs="Amiri"/>
          <w:color w:val="111111"/>
          <w:sz w:val="28"/>
          <w:sz w:val="28"/>
          <w:szCs w:val="28"/>
          <w:rtl w:val="true"/>
          <w:lang w:bidi="ar-SA"/>
        </w:rPr>
        <w:t>و بسيار ياد خدا مى‌كند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2032589_3224264995"/>
      <w:bookmarkStart w:id="648" w:name="_Toc242"/>
      <w:bookmarkEnd w:id="647"/>
      <w:r>
        <w:rPr>
          <w:rtl w:val="true"/>
        </w:rPr>
        <w:t>تعريف قرآن از مقاومت مؤمنين و روحيه مسلمانان</w:t>
      </w:r>
      <w:bookmarkEnd w:id="648"/>
    </w:p>
    <w:p>
      <w:pPr>
        <w:pStyle w:val="BookText"/>
        <w:rPr/>
      </w:pPr>
      <w:r>
        <w:rPr>
          <w:rFonts w:ascii="IRNazanin" w:hAnsi="IRNazanin" w:eastAsia="IRNazanin"/>
          <w:color w:val="111111"/>
          <w:sz w:val="28"/>
          <w:sz w:val="28"/>
          <w:szCs w:val="28"/>
          <w:rtl w:val="true"/>
          <w:lang w:bidi="fa-IR"/>
        </w:rPr>
        <w:t>خداوند متعال پس از تحليل وضع منافقين و نشان دادن حركات منافقانه و ترس آن‌ها، اشاره به وضع مؤمنين و عكس‌العمل آن‌ها در قبال حمله احزاب مى‌كند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مؤمنان احزاب را ديدند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همان وعده‌اى است كه خدا و رسولش به ما دادند،</w:t>
      </w:r>
    </w:p>
    <w:p>
      <w:pPr>
        <w:pStyle w:val="BookText"/>
        <w:rPr/>
      </w:pPr>
      <w:r>
        <w:rPr>
          <w:rFonts w:ascii="IRNazanin" w:hAnsi="IRNazanin" w:eastAsia="IRNazanin"/>
          <w:color w:val="111111"/>
          <w:sz w:val="28"/>
          <w:sz w:val="28"/>
          <w:szCs w:val="28"/>
          <w:rtl w:val="true"/>
          <w:lang w:bidi="fa-IR"/>
        </w:rPr>
        <w:t>و خدا و رسولش راست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از ديدن احزاب ايمان و تسليم‌شان فزون‌تر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مؤمنان مردانى هستند كه بر هر چه با خدا عهد بستند،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بعضى‌شان عهد خود به پايان بردند،</w:t>
      </w:r>
    </w:p>
    <w:p>
      <w:pPr>
        <w:pStyle w:val="BookText"/>
        <w:rPr/>
      </w:pPr>
      <w:r>
        <w:rPr>
          <w:rFonts w:ascii="Amiri" w:hAnsi="Amiri" w:eastAsia="Amiri" w:cs="Amiri"/>
          <w:color w:val="111111"/>
          <w:sz w:val="28"/>
          <w:sz w:val="28"/>
          <w:szCs w:val="28"/>
          <w:rtl w:val="true"/>
          <w:lang w:bidi="ar-SA"/>
        </w:rPr>
        <w:t>و شهيد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برخى از ايشان چشم به راهند،</w:t>
      </w:r>
    </w:p>
    <w:p>
      <w:p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عهد خويش را هيــچ تغييــرى ندادنــد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خــدا به صادقــان پاداش صدقشــان را بدهــد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منافقــان را اگر خواست عذاب كند، و يا بر آنان توبــه كنـد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آمرزگــار رحيم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فوق نخست تركيب گروه منافقان و مسلمانان بيمار دل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كسانى كه در دل‌هايشان مرض هست افراد ضعيف‌الايمان از خود مؤمنينند نه منافقين اين دسته غير از منافقين هستند كه ظاهرا اظهار اسلام نموده ولى كفر باطنى خود را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زبان منافقان مى‌گويد كه آن‌ها وعده خدا و رسول را فريب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به نظر مى‌رسد همان وعده فتح و غلبه اسلام بر همه اديان است كه در كلام خداى‌تعالى فراوان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نيز آمده كه منافقين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صلى‌الله‌عليه‌و‌آله به ما وعده مى‌دهد كه شهرهاى كسرى و قيصر را براى ما فتح مى‌كند با اين كه جرأت نداريم در خانه خود تا كنار آب برويم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منافقين بودند كه به نقل قرآن شريف، وقتى احزاب را ديدند به اهل مدينه گفتند كه يا اهل يثرب شما در اين‌جا مقام نداريد و ناگزير بايد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معنى ندارد كه در اين‌جا بمانيد و اقامت كنيد چون در مقابل لشكريان مشركين تاب نمى‌آوريـد و ناگزير بايد برگرديد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سپــس، خـداى‌تعالــى از گـروه ديگــر حكـايت كــرده كــه در دل بيمــارى دارند و ايمانشان سســت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رســول خــدا صلى‌الله‌عليه‌و‌آله اجازه مراجعت خواستند و بهانه كردند كه خانه‌هاى ما در و ديوار درستى ندارد و ايمن از آمدن دزد و حمله دشمن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اين‌ها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دروغ مى‌گويند، خانه‌هايشان بدون در و پيكر نيست، بلكه منظورشان از اين بهانه‌ها جز فرار از جهاد نيست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عده تا آن‌جا پايدارى در دين دارند كه آسايش و منافعشان از بين نرود، و اما اگر با هجوم دشمن منافعشان در خطر بيفتد، و يا پاى جنگ به ميان بيايد، ديگر پايدارى نمى‌كنند و بدون درنگ از دين برمى‌گردند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بى‌فايده بودن گريز آن‌ها از جنگ را به عنوان خلاصى و زنده ماندن تخطئه مى‌كند و مى‌فرمايد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بگــو، اگر از مرگ يا قتال فرار كنيد اين فرار سودى به حالتان ندارد، و جز مدت</w:t>
      </w:r>
      <w:bookmarkStart w:id="649" w:name="pg12829_120831"/>
    </w:p>
    <w:p>
      <w:pPr>
        <w:pStyle w:val="BookText"/>
        <w:rPr/>
      </w:pPr>
      <w:bookmarkEnd w:id="6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كوتاهى زنده نمى‌مانيد، براى اين كه هر كسى بايد روزى بميرد، و هر نفس‌كشى اجلى معين و حتمــى دارد، كه حتى يك ساعــت عقب يا جلو نمى‌افتد، پس فرار از جنگ در تأخير اجل هيــچ اثرى نــدارد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فرضــى هــم كه فــرار از جنــگ در تأخيــر اجل مؤثــر شد، تــازه چه قــدر زندگــى مى‌كنيــد؟ در چنيــن فرضــى تــازه بهره‌مندى‌تــان از زندگى بسيــار كوتاه و انــدك است، چون بالاخــره تمــام مى‌شــود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خـداى‌تعالـى بعد از يـادآورى موضوع اجل و ميزان بهره‌بردارى از عمر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خير و شر همه تابع اراده خداست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سببى از اسباب از نفوذ اراده خدا جلوگيــر نمى‌شود، و هيچ كس آدمــى را از اراده خــدا، اگر به شر تعلــق گرفتــه باشــد، نگه نمى‌دارد، پس حــزم و احتياط اين را اقتضــا مى‌كند كه انســان توكل به خدا كرده و امور خـود را بـه او محول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مسلمانان و پيامبر اسلام را از احوال منافقين خبر مى‌دهد كه چگونه سعى در جلوگيرى از شركت مسلمانان در جهاد مى‌كردند و مسلمانان را تشويق مى‌كردند كه به جاى رفتن به جبهه پيش آن‌ها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مى‌فرمايد كه منافقان از شدت ترس هنوز گمان مى‌كنند كه احزاب، يعنى لشكريان دشمن، فرار نكرده‌اند، و اگر بار ديگر بعد از فرارشان برگردند منافقين دوست دارند از مدينه بيرون شوند و در باديه منزل گزينند و از آن‌جا اخبار مربوط به شكست مسلمانان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فرضى هم كه به باديه نروند و در بين شما مسلمانان بمانند، آن‌ها قتال نمى‌كنند مگر اندكى، و براى خالى نبـودن عريضه، والاّ بودن منافقان بـا شما فائده زيادى براى شما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خداونــد متعال روى سخــن را به طرف مسلمانــان برگردانيــده و مى‌فـرمــايــد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فى رَسُولِ اللّهِ اُسْوَةٌ حَسَنَةٌ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يكى از احكام رسالت رسول خدا صلى‌الله‌عليه‌و‌آله و ايمان آوردن شما، اين است كه به او تأسى كنيد، هم در گفتارش و هم در رفتارش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مى‌بينيد كه او در راه خدا چه مشقت‌هايى را تحمل مى‌كند، و چگونه در جنگ‌ها حاضر مى‌شود و جهاد مى‌كند، آن‌طــور كه بايد جهــاد كنـد و شمــا نيز بايد از او پيروى كنيد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0" w:name="__RefHeading___Toc2032591_3224264995"/>
      <w:bookmarkStart w:id="651" w:name="_Toc243"/>
      <w:bookmarkEnd w:id="650"/>
      <w:r>
        <w:rPr>
          <w:rtl w:val="true"/>
        </w:rPr>
        <w:t xml:space="preserve">مِنَ الْمُؤْمِنينَ رِجالٌ صَدَقُوا ما عاهَدوُا اللّهَ عَلَيْهِ </w:t>
      </w:r>
      <w:r>
        <w:rPr>
          <w:rtl w:val="true"/>
        </w:rPr>
        <w:t>!</w:t>
      </w:r>
      <w:bookmarkStart w:id="652" w:name="pg12829_120832"/>
      <w:bookmarkEnd w:id="651"/>
    </w:p>
    <w:p>
      <w:pPr>
        <w:pStyle w:val="BookText"/>
        <w:rPr/>
      </w:pPr>
      <w:bookmarkEnd w:id="6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همان‌گونــه كه در آيه شريفه به وضــع مؤمنين اشاره شده، بيان شده كه وقتى آن‌ها لشكرهـا را ديدنـد كـه پيـرامون مدينه اطراق كرده‌اند،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همان وعده‌اى است كه خدا و رسولش به ما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و رسولش راست مى‌گويند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مؤمنين كسانى هستند كه با خلوص به خدا و رسول ايمان آورده و در ايمان خود بينا و رشد يافته بودند، و خدا و رسولش را تصديق 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مِنَ‌الْمُؤْمِنينَ رِجالٌ صَدَقُوا ما عاهَدوُااللّهَ عَلَيْهِ،</w:t>
      </w:r>
    </w:p>
    <w:p>
      <w:pPr>
        <w:pStyle w:val="BookText"/>
        <w:rPr/>
      </w:pPr>
      <w:r>
        <w:rPr>
          <w:rFonts w:ascii="Amiri" w:hAnsi="Amiri" w:eastAsia="Amiri" w:cs="Amiri"/>
          <w:color w:val="111111"/>
          <w:sz w:val="28"/>
          <w:sz w:val="28"/>
          <w:szCs w:val="28"/>
          <w:rtl w:val="true"/>
          <w:lang w:bidi="ar-SA"/>
        </w:rPr>
        <w:t>فَمِنْهُمْ مَنْ قَضى نَحْبَهُ،</w:t>
      </w:r>
    </w:p>
    <w:p>
      <w:pPr>
        <w:pStyle w:val="BookText"/>
        <w:rPr/>
      </w:pPr>
      <w:r>
        <w:rPr>
          <w:rFonts w:ascii="Amiri" w:hAnsi="Amiri" w:eastAsia="Amiri" w:cs="Amiri"/>
          <w:color w:val="111111"/>
          <w:sz w:val="28"/>
          <w:sz w:val="28"/>
          <w:szCs w:val="28"/>
          <w:rtl w:val="true"/>
          <w:lang w:bidi="ar-SA"/>
        </w:rPr>
        <w:t>وَ مِنْهُمْ مَنْ يَنْتَظِرُ ،</w:t>
      </w:r>
    </w:p>
    <w:p>
      <w:pPr>
        <w:pStyle w:val="BookText"/>
        <w:rPr/>
      </w:pPr>
      <w:r>
        <w:rPr>
          <w:rFonts w:ascii="Amiri" w:hAnsi="Amiri" w:eastAsia="Amiri" w:cs="Amiri"/>
          <w:color w:val="111111"/>
          <w:sz w:val="28"/>
          <w:sz w:val="28"/>
          <w:szCs w:val="28"/>
          <w:rtl w:val="true"/>
          <w:lang w:bidi="ar-SA"/>
        </w:rPr>
        <w:t>وَ ما بَدَّلُوا تَبْديلاً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مؤمنيــن كسانى بودند كه صــدق خود را در آن چه با رســول خدا عهد بستــه بودند، بـه ثبـوت رسـانـدنـد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عهـد اين بــود كه هر وقت به دشمــن برخوردنــد فرار نكننــد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بعضى از مؤمنين در جنگ اجلشان به سر رسيد، يا مردند، يا در راه خدا كشته شدند، و بعضى منتظر رسيدن اجل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اينان از قول خود و عهدى كه بسته بودند هيچ چيز را تبديل نكردند، و خدا نيز مؤمنينى را كه به‌عهد خود وفا كردند، به‌سبب وفايشان پاداش مى‌دهد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خداى‌تعالى كفار را با اندوه و خشمشان برگردانيد، در حالى كه به هيچ آرزويــى نرسيدند، و كارى كرد كه مؤمنين هيچ احتياجى به جنگ و قتال پيدا نكردند، خدا قوى بر اراده خـويش، و عزيــزى است كه هرگز مغلوب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جنگ، خداوند متعال آن‌هايى را هم كه مشركين را عليه مسلمانان يارى مى‌كردند، يعنى بنى قريظه را كه از اهل كتاب و يهودى بودند از بالاى قلعه‌هايشان پايين آورد، و ترس را در دل‌هايشان افكند، چنان كه عده‌اى را كه همان مردان جنگى دشمن باشد به دست مسلمانان به هلاكت رسانيد، و جمعى را كه عبارت بودند از زنان و كودكان دشمن اسير مسلمانان كرد، و بعد از كشته شدن و اسارت آنان، اراضى و امــلاك و خــانــه و امــوالشان، و سرزمينى را كه مسلمانان تا آن روز قدم در آن ننهاده بودند، به ملك آنان درآورد</w:t>
      </w:r>
      <w:r>
        <w:rPr>
          <w:rFonts w:eastAsia="IRNazanin" w:cs="IRNazanin"/>
          <w:color w:val="111111"/>
          <w:sz w:val="28"/>
          <w:szCs w:val="28"/>
          <w:rtl w:val="true"/>
          <w:lang w:bidi="fa-IR"/>
        </w:rPr>
        <w:t>!</w:t>
      </w:r>
      <w:r>
        <w:rPr>
          <w:rStyle w:val="FootnoteAnchor"/>
          <w:rtl w:val="true"/>
        </w:rPr>
        <w:footnoteReference w:id="9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3" w:name="__RefHeading___Toc2032593_3224264995"/>
      <w:bookmarkStart w:id="654" w:name="_Toc244"/>
      <w:bookmarkEnd w:id="653"/>
      <w:r>
        <w:rPr>
          <w:rtl w:val="true"/>
        </w:rPr>
        <w:t>تاريخ جنگ خندق در روايات اسلامى</w:t>
      </w:r>
      <w:bookmarkStart w:id="655" w:name="pg12829_120833"/>
      <w:bookmarkEnd w:id="654"/>
    </w:p>
    <w:p>
      <w:pPr>
        <w:pStyle w:val="BookText"/>
        <w:rPr/>
      </w:pPr>
      <w:bookmarkEnd w:id="6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عــده‌اى از يهوديــان كه يكى از آن‌هــا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سلام‌بن ابــى الحقيــق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جماعتى از بنى‌النضير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آن‌هايى كه رسول خدا صلى‌الله‌عليه‌و‌آله تبعيدشــان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رفتند، و قريش را دعوت به جنگ با رسول خدا صلى‌الله‌عليه‌و‌آله كردند و گفتنــد كه ما در مدينه به شما كمــك مى‌كنيم تا مسلمانان را مستأصل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به يهوديان گفتند كه شما اهل كتابيد، آن هم كتاب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بگوييد آيا دين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يا دين محمد؟ يهوديان گفتند كه البته دين شما بهتر است و شمـا به حـق نـزديكتر از اوئيد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اين‌باره آيـه زير نازل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نمى‌بينى كسانى را كه مختصر بهره‌اى از علم كتاب داشتند،</w:t>
      </w:r>
    </w:p>
    <w:p>
      <w:pPr>
        <w:pStyle w:val="BookText"/>
        <w:rPr/>
      </w:pPr>
      <w:r>
        <w:rPr>
          <w:rFonts w:ascii="Amiri" w:hAnsi="Amiri" w:eastAsia="Amiri" w:cs="Amiri"/>
          <w:color w:val="111111"/>
          <w:sz w:val="28"/>
          <w:sz w:val="28"/>
          <w:szCs w:val="28"/>
          <w:rtl w:val="true"/>
          <w:lang w:bidi="ar-SA"/>
        </w:rPr>
        <w:t>به جبت و طاغوت ايمان آوردند،</w:t>
      </w:r>
    </w:p>
    <w:p>
      <w:pPr>
        <w:pStyle w:val="BookText"/>
        <w:rPr/>
      </w:pPr>
      <w:r>
        <w:rPr>
          <w:rFonts w:ascii="IRNazanin" w:hAnsi="IRNazanin" w:eastAsia="IRNazanin"/>
          <w:color w:val="111111"/>
          <w:sz w:val="28"/>
          <w:sz w:val="28"/>
          <w:szCs w:val="28"/>
          <w:rtl w:val="true"/>
          <w:lang w:bidi="fa-IR"/>
        </w:rPr>
        <w:t>و به كفار گفتند مذهب شما به هدايت نزديك‌تر از مذهب آن‌هايى است كه ايمان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كَفى بِجَهَنَّمَ سَعيرا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هر حال قريــش از اين سخن يهوديــان سخت خوشحال شدند و دعوت آن‌ها را بــا آغــوش بـاز استقبــال كردنــد و براى جنــگ بــا مسلميـن به جمع‌آورى نفــرات و تجهيــزات پرداختنــد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شنيدند كه يهوديان نامبرده از مكه بيرون شده و مستقيما به غطفان رفته‌اند، و مردم آن‌جا را نيز به جنگ با رسول خدا صلى‌الله‌عليه‌و‌آله دعوت كرده و گفته‌اند كه اگر شما بپذيريد ما نيز با شما خواهيم بود، هم‌چنان‌كه اهل مكه نيز با ما در اين باره بيعت كردند</w:t>
      </w:r>
      <w:r>
        <w:rPr>
          <w:rFonts w:eastAsia="IRNazanin" w:cs="IRNazanin"/>
          <w:color w:val="111111"/>
          <w:sz w:val="28"/>
          <w:szCs w:val="28"/>
          <w:rtl w:val="true"/>
          <w:lang w:bidi="fa-IR"/>
        </w:rPr>
        <w:t>.</w:t>
      </w:r>
    </w:p>
    <w:p>
      <w:pPr>
        <w:pStyle w:val="Heading4"/>
        <w:numPr>
          <w:ilvl w:val="3"/>
          <w:numId w:val="1"/>
        </w:numPr>
        <w:rPr/>
      </w:pPr>
      <w:bookmarkStart w:id="656" w:name="__RefHeading___Toc2032595_3224264995"/>
      <w:bookmarkStart w:id="657" w:name="_Toc245"/>
      <w:bookmarkEnd w:id="656"/>
      <w:r>
        <w:rPr>
          <w:rtl w:val="true"/>
        </w:rPr>
        <w:t>مشخصات فرماندهان احزاب</w:t>
      </w:r>
      <w:bookmarkEnd w:id="657"/>
    </w:p>
    <w:p>
      <w:pPr>
        <w:pStyle w:val="BookText"/>
        <w:rPr/>
      </w:pPr>
      <w:r>
        <w:rPr>
          <w:rFonts w:ascii="IRNazanin" w:hAnsi="IRNazanin" w:eastAsia="IRNazanin"/>
          <w:color w:val="111111"/>
          <w:sz w:val="28"/>
          <w:sz w:val="28"/>
          <w:szCs w:val="28"/>
          <w:rtl w:val="true"/>
          <w:lang w:bidi="fa-IR"/>
        </w:rPr>
        <w:t>چيزى نگذشت كه قريش به فرماندهــى ابوسفيان پسر حرب، 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غطفان به سركردگــى عينيه بن حصين، در تيــره فزاره، و حـــارث‌بن عوف در قبيله بنى مره، و مسعربن جبلـه اشجعى ســر كـرده در جمعــى از قبيلـه اشجع به حركــت درآمدنـد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غطفان علاوه بر اين چند قبيله خود، هم سوگندان خود را نيز آماده كرده بود، و</w:t>
      </w:r>
      <w:bookmarkStart w:id="658" w:name="pg12829_120834"/>
    </w:p>
    <w:p>
      <w:pPr>
        <w:pStyle w:val="BookText"/>
        <w:rPr/>
      </w:pPr>
      <w:bookmarkEnd w:id="6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نامه‌اى هم به هم‌سوگندانى كه در قبيله بنى اسد داشتند، نوشته بود، و از بين آن قبيله جمعى به سركردگى طليحه به راه افتادند، چون دو قبيله اسد و غطفان هم‌سوگند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ســوى ديگــر، قــريــش هــم به جمعــى از قبيلــه بنى سليــم نامه نوشته بــودنــد و آن‌هــا نيز به ســركــردگى ابــوالاعــور سلمــى به مدد قريش شتافتند</w:t>
      </w:r>
      <w:r>
        <w:rPr>
          <w:rFonts w:eastAsia="IRNazanin" w:cs="IRNazanin"/>
          <w:color w:val="111111"/>
          <w:sz w:val="28"/>
          <w:szCs w:val="28"/>
          <w:rtl w:val="true"/>
          <w:lang w:bidi="fa-IR"/>
        </w:rPr>
        <w:t>.</w:t>
      </w:r>
    </w:p>
    <w:p>
      <w:pPr>
        <w:pStyle w:val="Heading4"/>
        <w:numPr>
          <w:ilvl w:val="3"/>
          <w:numId w:val="1"/>
        </w:numPr>
        <w:rPr/>
      </w:pPr>
      <w:bookmarkStart w:id="659" w:name="__RefHeading___Toc2032597_3224264995"/>
      <w:bookmarkStart w:id="660" w:name="_Toc246"/>
      <w:bookmarkEnd w:id="659"/>
      <w:r>
        <w:rPr>
          <w:rtl w:val="true"/>
        </w:rPr>
        <w:t>حفر خندق و اقدامات دفاعى مسلمانان</w:t>
      </w:r>
      <w:bookmarkEnd w:id="660"/>
    </w:p>
    <w:p>
      <w:pPr>
        <w:pStyle w:val="BookText"/>
        <w:rPr/>
      </w:pPr>
      <w:r>
        <w:rPr>
          <w:rFonts w:ascii="IRNazanin" w:hAnsi="IRNazanin" w:eastAsia="IRNazanin"/>
          <w:color w:val="111111"/>
          <w:sz w:val="28"/>
          <w:sz w:val="28"/>
          <w:szCs w:val="28"/>
          <w:rtl w:val="true"/>
          <w:lang w:bidi="fa-IR"/>
        </w:rPr>
        <w:t>همين كه رسول خدا صلى‌الله‌عليه‌و‌آله از جريان باخبر شد، خندقى در اطراف مدينه حفر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چنين پيشنهادى را به آن حضرت كرده بود، سلمان فارسى بود، كه تازه به اسلام گرويده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جنگ از جنگ‌هاى اسلامى بود كه سلمان در آن شركت مى‌كرد و اين وقتى بود كه سلمان از بردگى آزاد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سلمــان به رســول اللّه صلى‌الله‌عليه‌و‌آله عرضه داشــت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در بلاد خويش يعنى فارس محاصــره مى‌شويم، پيرامــون شهر خود خندقــى حفر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پيشنهــاد سلمان را پذيرفت و سرگرم حفر خندق شدند و خندقى محكم بساختند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محلـى كه در مدينه خندق حفر شد نامش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2032599_3224264995"/>
      <w:bookmarkStart w:id="662" w:name="_Toc247"/>
      <w:bookmarkEnd w:id="661"/>
      <w:r>
        <w:rPr>
          <w:rtl w:val="true"/>
        </w:rPr>
        <w:t xml:space="preserve">حوادث حفر خندق </w:t>
      </w:r>
      <w:r>
        <w:rPr>
          <w:rtl w:val="true"/>
        </w:rPr>
        <w:t>(</w:t>
      </w:r>
      <w:r>
        <w:rPr>
          <w:rtl w:val="true"/>
        </w:rPr>
        <w:t>و مقام سلمان فارسى</w:t>
      </w:r>
      <w:r>
        <w:rPr>
          <w:rtl w:val="true"/>
        </w:rPr>
        <w:t>)</w:t>
      </w:r>
      <w:bookmarkEnd w:id="662"/>
    </w:p>
    <w:p>
      <w:pPr>
        <w:pStyle w:val="BookText"/>
        <w:rPr/>
      </w:pPr>
      <w:r>
        <w:rPr>
          <w:rFonts w:ascii="IRNazanin" w:hAnsi="IRNazanin" w:eastAsia="IRNazanin"/>
          <w:color w:val="111111"/>
          <w:sz w:val="28"/>
          <w:sz w:val="28"/>
          <w:szCs w:val="28"/>
          <w:rtl w:val="true"/>
          <w:lang w:bidi="fa-IR"/>
        </w:rPr>
        <w:t>از جمله حوادثى كه در هنگام حفر خندق پيش آمد، و دلالت بر نبوت آن جناب مى‌كند، جريانى است كه آن را ابوعبداللّه حافظ به سند خود از كثيربن عبداللّه بن عمــروبن عــوف مــزنى، نقـل كرده، كه او مى‌گويد، پدرم از پدرش نقل كرده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 در سالى كه جنگ احزاب پيش آمد، نقشه حفر خندق را طرح كرد، و آن اين طور بود كه هر چهل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بيست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ده نفر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و انصار بر سر سلمان فارسى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مى‌گفت كه بايد با ما باشد، و اين مى‌گفت كه بايد با ما باشد، چون سلمان مردى قوى و نيرومند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سلمان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مى‌گفتنــد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سلمــان از مــاســت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رسول‌اللّه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سلمان از ما اهل‌بيت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ناقل حديث، يعنى عمروبن عوف،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سلمان و حديقه‌بن يمان و نعمان‌بن مقـرن، و شش نفـر ديگـر از انصـار چهـل ذراع را معيـن كرديـم و حفـر كرديـم تا آن‌جا كه از ريگ گذشتيم و به رگه خاك رسيديم و در آن‌جا خداى‌تعالى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شكم خندق صخره‌اى بسيار بزرگ و سفيد و گرد نمودار كرد، كه هر چه كلنگ زديم كلنگ‌ها از كـار افتـادند ولى آن صخـره تكـان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سلمان گفتم برو بالا و به رسول اللّه صلى‌الله‌عليه‌و‌آله جريان را بگو كه آيا چه دستور مى‌فرمايد، آيا آن را رها كنيم يا نه؟ چون چيزى به كف خندق نمانده است، چون ما دوست نداريم از نقشه‌اى كه رسول اللّه صلى‌الله‌عليه‌و‌آله به ما داده تخطى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خندق بالا آمد و جريان را به رسول اللّه صلى‌الله‌عليه‌و‌آله كه در آن ساعت در قبه‌اى قرار داشت باز گفت،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گرد و سفيد در خندق نمايان شده كه همه وسايل آهنى ما را شكست و خود كمترين تكانى نخورد و حتى خراشى هم بر نداشت، نه كم و نه زياد، حال چه دستور مى‌فرماييد عمل كنيم؟</w:t>
      </w:r>
    </w:p>
    <w:p>
      <w:pPr>
        <w:pStyle w:val="BookText"/>
        <w:rPr/>
      </w:pPr>
      <w:r>
        <w:rPr>
          <w:rFonts w:ascii="IRNazanin" w:hAnsi="IRNazanin" w:eastAsia="IRNazanin"/>
          <w:color w:val="111111"/>
          <w:sz w:val="28"/>
          <w:sz w:val="28"/>
          <w:szCs w:val="28"/>
          <w:rtl w:val="true"/>
          <w:lang w:bidi="fa-IR"/>
        </w:rPr>
        <w:t>رسول خدا صلى‌الله‌عليه‌و‌آله به اتفاق سلمان به داخل خندق پايين آمد و كلنگ برگرفت و ضربــه‌اى به سنگ فرود آورد، و از سنگ جرقه‌اى برخاست كه دو طرف مدينه از نور آن روشــن شد، گويــى كه چراغــى در دل شــب بسيــار تاريـك، روشن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رســول اللّه صلى‌الله‌عليه‌و‌آله تكبيرى گفت و به دنبال تكبير آن جناب همه مسلمانان تكبير گفتنــد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جناب در تمــام جنگ‌ها در هنگام فتــح و پيروزى چنيــن تكبيرى را به زبان جــارى مى‌ساخت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دوم ضربتــى زد و برقى ديگــر از سنگ برخاســت، و بار ســوم نيز ضربتى زد و برقى ديگر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اين برق‌ها چيست كه مى‌بينم؟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اما اولى نويدى بود مبنى بر اين كه خداى عزوجل به زودى يمن را براى من فتح خواهد كــرد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امـا دومى نويــد مى‌داد كه خداونــد متعال شــام و مغرب را برايم فتح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امــا سومــى نويــدى بود كه خــداى‌تعالــى به زودى شــرق را برايـم فتــح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بسيار خوشحال شدند، و حمد خدا بر اين وعده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سپس مى‌گويد كه وقتى احزاب يكى بعد از ديگرى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آن‌ها كه مؤمن واقعى بودند، وقتى لشكرها بديدند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اين همان وعده‌اى است كه خدا و رسول او به ما دادند،</w:t>
      </w:r>
    </w:p>
    <w:p>
      <w:pPr>
        <w:pStyle w:val="BookText"/>
        <w:rPr/>
      </w:pPr>
      <w:r>
        <w:rPr>
          <w:rFonts w:ascii="IRNazanin" w:hAnsi="IRNazanin" w:eastAsia="IRNazanin"/>
          <w:color w:val="111111"/>
          <w:sz w:val="28"/>
          <w:sz w:val="28"/>
          <w:szCs w:val="28"/>
          <w:rtl w:val="true"/>
          <w:lang w:bidi="fa-IR"/>
        </w:rPr>
        <w:t>و خدا و رسول راست گفتند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آن‌ها كه ايمان واقعى نداشتند و منافق بودند، گفتند</w:t>
      </w:r>
      <w:r>
        <w:rPr>
          <w:rFonts w:eastAsia="IRNazanin" w:cs="IRNazanin"/>
          <w:color w:val="111111"/>
          <w:sz w:val="28"/>
          <w:szCs w:val="28"/>
          <w:rtl w:val="true"/>
          <w:lang w:bidi="fa-IR"/>
        </w:rPr>
        <w:t>:</w:t>
      </w:r>
      <w:bookmarkStart w:id="663" w:name="pg12829_120836"/>
    </w:p>
    <w:p>
      <w:pPr>
        <w:pStyle w:val="BookText"/>
        <w:rPr/>
      </w:pPr>
      <w:bookmarkEnd w:id="6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ـ هيچ تعجب نمى‌كنيد از اين كه اين مرد به شما چه وعده‌هاى پوچى مى‌دهد و به شما مى‌گويد كه من از مدينه قصرهــاى حيره و مدايــن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اين بــلاد براى شمــا فتح خواهد شد، آن گاه شما را وا مى‌دارد كه از ترس دشمن دور خود خندق بكنيد، و شما هم از ترس جـرأت نداريد دست بـه آب برويد</w:t>
      </w:r>
      <w:r>
        <w:rPr>
          <w:rFonts w:eastAsia="IRNazanin" w:cs="IRNazanin"/>
          <w:color w:val="111111"/>
          <w:sz w:val="28"/>
          <w:szCs w:val="28"/>
          <w:rtl w:val="true"/>
          <w:lang w:bidi="fa-IR"/>
        </w:rPr>
        <w:t>!</w:t>
      </w:r>
    </w:p>
    <w:p>
      <w:pPr>
        <w:pStyle w:val="Heading4"/>
        <w:numPr>
          <w:ilvl w:val="3"/>
          <w:numId w:val="1"/>
        </w:numPr>
        <w:rPr/>
      </w:pPr>
      <w:bookmarkStart w:id="664" w:name="__RefHeading___Toc2032601_3224264995"/>
      <w:bookmarkStart w:id="665" w:name="_Toc248"/>
      <w:bookmarkEnd w:id="664"/>
      <w:r>
        <w:rPr>
          <w:rtl w:val="true"/>
        </w:rPr>
        <w:t>وضع معيشتى مسلمانان در زمان جنگ خندق</w:t>
      </w:r>
      <w:bookmarkEnd w:id="665"/>
    </w:p>
    <w:p>
      <w:pPr>
        <w:pStyle w:val="BookText"/>
        <w:rPr/>
      </w:pPr>
      <w:r>
        <w:rPr>
          <w:rFonts w:ascii="IRNazanin" w:hAnsi="IRNazanin" w:eastAsia="IRNazanin"/>
          <w:color w:val="111111"/>
          <w:sz w:val="28"/>
          <w:sz w:val="28"/>
          <w:szCs w:val="28"/>
          <w:rtl w:val="true"/>
          <w:lang w:bidi="fa-IR"/>
        </w:rPr>
        <w:t xml:space="preserve">يكـى ديگــر از دلايــل نبــوت كه در اين جنــگ رخ داد جريانــى اســت كه راويان از جــابــربـن عبـداللّــه انصــارى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صحيــح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نقــل كرده‌انــد كه مى‌گفــت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ايام جنگ خندق، روزى به يك رگه بزرگ سنگى برخورديم و به رسول خدا صلى‌الله‌عليه‌و‌آله عرضه داشتيم كه در مسير خندق كوهى سنگى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آن بپاشيد تا من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 و بدانجا آمد، در حالى كه از شدت گرسنگى شالى به شكم خود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كلنگى را گرفته 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ضربتى بر آن فرود آورد و آن كــوه سنگــى مبــدل به تلى از ريگ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سرى به خانه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كســب اجــازه به خانه آمدم و از همسرم پرسيدم كه آيا هيچ طعامى در خانه داريم؟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تنهـا صـاعى جـو و يك مـاده بز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دادم جو را دستاس و خمير كند و من خود ماده بز را سر بريدم و پوستش را كندم و به همسرم دادم و خود شرفياب حضور رسول اللّه صلى‌الله‌عليه‌و‌آله شدم و ساعتى در خدمتش نشستم و دوباره اجازه گرفتم و به خانه آمدم و ديدم كه خمير و گوشت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نزد آن جناب برگشتم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طعامى تهيه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دو نفر از اصحاب تشريف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قدر غذا تهيه كرده‌اى؟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 من جو و يك ماده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به تمـامى مسلمانان خطـاب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برخيـزيد برويم منزل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خجالت به حالى افتادم كه جز خدا كسى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همـه جمعيت كجـا و يك مـن نان جو و يك ماده بز؟</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خانه رفتم و جريان را گفتم كه الان رسوا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تمامى مسلمانان را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تو پرسيدند كه طعامت چه قدر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پرسيدند و من هم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غم مخور كه</w:t>
      </w:r>
      <w:bookmarkStart w:id="666" w:name="pg12829_120837"/>
    </w:p>
    <w:p>
      <w:pPr>
        <w:pStyle w:val="BookText"/>
        <w:rPr/>
      </w:pPr>
      <w:bookmarkEnd w:id="6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خدا و رسولش به وضع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گفته‌اى كه تو چه قدر تدارك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زن اندوه شديدى كه داشتم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بين رسول اللّه صلى‌الله‌عليه‌و‌آله وارد خانه شد و همسرم فرمود كه تو تنها چونه به تنور بزن و گوشت را به من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مرتب چونه مى‌گرفت و به تنور مى‌زد و چون پخته مى‌شد به رسول اللّه صلى‌الله‌عليه‌و‌آله مى‌داد و آن جناب آن‌ها را در ظرفى تريد مى‌كرد و آب گوشت روى آن مى‌ريخت و به ايــن و آن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وضــع را هم‌چنــان ادامــه داد تا تمامـــى مردم سيــر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آخـر تـنـور و ديـگ پـرتـر از اولـش بـــود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آن‌گــاه رسول خــدا صلى‌الله‌عليه‌و‌آله به همســر جابر فرمــود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بخــور و بــه همسايگــان هديــه بـده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خورديــم و به تمامــى اقوام و همسايگــان هديــه داديــم</w:t>
      </w:r>
      <w:r>
        <w:rPr>
          <w:rFonts w:eastAsia="IRNazanin" w:cs="IRNazanin"/>
          <w:color w:val="111111"/>
          <w:sz w:val="28"/>
          <w:szCs w:val="28"/>
          <w:rtl w:val="true"/>
          <w:lang w:bidi="fa-IR"/>
        </w:rPr>
        <w:t>!</w:t>
      </w:r>
    </w:p>
    <w:p>
      <w:pPr>
        <w:pStyle w:val="Heading4"/>
        <w:numPr>
          <w:ilvl w:val="3"/>
          <w:numId w:val="1"/>
        </w:numPr>
        <w:rPr/>
      </w:pPr>
      <w:bookmarkStart w:id="667" w:name="__RefHeading___Toc2032603_3224264995"/>
      <w:bookmarkStart w:id="668" w:name="_Toc249"/>
      <w:bookmarkEnd w:id="667"/>
      <w:r>
        <w:rPr>
          <w:rtl w:val="true"/>
        </w:rPr>
        <w:t>تعداد لشكريان طرفين در جنگ خندق</w:t>
      </w:r>
      <w:bookmarkEnd w:id="668"/>
    </w:p>
    <w:p>
      <w:pPr>
        <w:pStyle w:val="BookText"/>
        <w:rPr/>
      </w:pPr>
      <w:r>
        <w:rPr>
          <w:rFonts w:ascii="IRNazanin" w:hAnsi="IRNazanin" w:eastAsia="IRNazanin"/>
          <w:color w:val="111111"/>
          <w:sz w:val="28"/>
          <w:sz w:val="28"/>
          <w:szCs w:val="28"/>
          <w:rtl w:val="true"/>
          <w:lang w:bidi="fa-IR"/>
        </w:rPr>
        <w:t>راويان احاديث‌گفته‌اند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رسول‌اللّه صلى‌الله‌عليه‌و‌آله از حفر خندق فارغ شد، لشكر قريش رسيده و بين كوه جرف و جنگل لشكرگاه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لشكريان دشمن به علاوه هم‌سوگندان و تابعانى كه از بنى كنانه و اهل تهـامـه بـا خـود آورده بـودنــد، روى هـم ده هـزار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ديگــر قبيله غطفان با تابعيــن خود از اهــل نجد در كنـار احد منزل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رســول خــدا صلى‌الله‌عليه‌و‌آله با مسلمــانــان از شهــر خــارج شــدنــد تا وضــع را رسيدگى كنند، و صلاح در اين ديدند كه در دامنه كوه سلع لشكرگاه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نفرات مسلمانان سه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پشت به آن كوه لشكرگاه كردند، در حــالى كه خنــدق بين او و لشكــر كفر فاصله بــود، و دستور داد تا زنان و كودكان در قلعـه‌هاى مـدينه مـتحصـن شوند</w:t>
      </w:r>
      <w:r>
        <w:rPr>
          <w:rFonts w:eastAsia="IRNazanin" w:cs="IRNazanin"/>
          <w:color w:val="111111"/>
          <w:sz w:val="28"/>
          <w:szCs w:val="28"/>
          <w:rtl w:val="true"/>
          <w:lang w:bidi="fa-IR"/>
        </w:rPr>
        <w:t>.</w:t>
      </w:r>
    </w:p>
    <w:p>
      <w:pPr>
        <w:pStyle w:val="Heading4"/>
        <w:numPr>
          <w:ilvl w:val="3"/>
          <w:numId w:val="1"/>
        </w:numPr>
        <w:rPr/>
      </w:pPr>
      <w:bookmarkStart w:id="669" w:name="__RefHeading___Toc2032605_3224264995"/>
      <w:bookmarkStart w:id="670" w:name="_Toc250"/>
      <w:bookmarkEnd w:id="669"/>
      <w:r>
        <w:rPr>
          <w:rtl w:val="true"/>
        </w:rPr>
        <w:t>عهدشكنى يهود بنى قريظه</w:t>
      </w:r>
      <w:bookmarkEnd w:id="67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حى‌بن اخطب نضيرى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كعب‌بن اسد قرظى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او را با خود همراه سازد، غافل از اين كه كعب با رسول اللّه صلى‌الله‌عليه‌و‌آله معاهده صلح و ترك خصومت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وقتى صداى حى‌بن اخطب را شنيد درب قلعه را به روى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اخطب اجازه دخول خواست، ولى كعب حاضر نشد در به رويش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كعب در به رويم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حى چرا باز كنم، با اين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مى‌دانم تو مردى شوم هستى، و من با محمد پيمان دارم، و هرگز حاضر نيستم براى خاطر تو پيمان خود را بشكنم، چون من از او جز وفاى به عهد و راستى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در به رويم بگشا تا برايت تعريف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اين كه قاشقى از آشت را بخورم در به رويم باز نكردى؟</w:t>
      </w:r>
    </w:p>
    <w:p>
      <w:pPr>
        <w:pStyle w:val="BookText"/>
        <w:rPr/>
      </w:pPr>
      <w:r>
        <w:rPr>
          <w:rFonts w:ascii="IRNazanin" w:hAnsi="IRNazanin" w:eastAsia="IRNazanin"/>
          <w:color w:val="111111"/>
          <w:sz w:val="28"/>
          <w:sz w:val="28"/>
          <w:szCs w:val="28"/>
          <w:rtl w:val="true"/>
          <w:lang w:bidi="fa-IR"/>
        </w:rPr>
        <w:t>با اين سخن كعب را به خشم در آورد، و ناگزير كرد در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عزت دنيا را برايت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دريايى بى‌كران آبرو برايت تهيه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قريش را با همه رهبرانش و غطفان را با همه سرانش برايت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پيمان بسته‌اند كه تا محمد را مستأصل و نابود نكنند دست 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خدا سوگند يك عمر ذلت برايم آورده‌اى، و يك آسمان ابر بى‌باران و فريبگر برايم آورده‌اى، ابرى كه آبش را جاى ديگر ريخته و براى من فقط رعد و برق توخالى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مرا با محمد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عليه او عهدى نمى‌بندم، چون از او جز صدق و وفا چيزى نديده‌ام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مشاجره هم‌چنان ادامه يافت و حى مثل كسى كه بخواهد طناب در بينى شتر بيندازد و شتر امتناع ورزد، و سر خود را بالا گيرد، تلاش همى كرد تا آن كه بالاخره موفق شد كعب را بفريبد، اما با اين عهد و ميثاق كه اگر قريش و غطفان نتوانستند به محمد دست يابند، حى وى را با خود به قلعه خود ببرد تا هر چه بر سر خودش مى‌آيد بر سر او نيز بيايد، با اين شرط كعب عهد خود را با رسول اللّه صلى‌الله‌عليه‌و‌آله شكست، و از آن عهد و آن سوابق كه با رسول اللّه صلى‌الله‌عليه‌و‌آله داشت، بيزارى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عهدشكنى كعب به رسول اللّه صلى‌الله‌عليه‌و‌آله رسيد، سعدبن معاذ بن نعما بن امرء القيس كه يكى از بنى عبدالاشهل، و در آن روز رئيس قبيله اوس بود، به اتفاق سعدبن عباده، يكى از بنى ساعدة بن كعب‌بن خزرج، رئيس خزرج در آن ايام، و نيز عبداللّه بن رواحه و خوات بن جبير را نزد وى فرستاد تا ببيند اين خبر كه به ما رسيده، صحيح است يا نه؟ و در صورتى كه خبر صحيح باشد و كعب عهد را شكسته بود، در مراجعت به مسلمانان نگويند زيرا اگر به مسلمانان بگويند دچار سستى مى‌شوند، بلكه تنها به خــود آن حضرت بگويند، آن هم با كنايــه تا مردم بويى نبرنــد، و اگر دروغ بود و كعب هم‌چنــان بر سر پيمان خـود وفادار بود خبرش را علنى در بين مردم انتشار دهند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سه تن به قبيله بنى قريظه رفتند و با كعب رئيس قبيله تماس گرفتند و ديدند كه انحراف بنى قريظه از رسول اللّه صلى‌الله‌عليه‌و‌آله بيش از آن مقدارى است كه به اطلاع آن جناب رسانده‌اند، و مردم قبيله صريحا به فرستادگان آن جناب گفتند كه</w:t>
      </w:r>
      <w:bookmarkStart w:id="671" w:name="pg12829_120839"/>
    </w:p>
    <w:p>
      <w:pPr>
        <w:pStyle w:val="BookText"/>
        <w:rPr/>
      </w:pPr>
      <w:bookmarkEnd w:id="6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هيچ عهد و پيمانى بين ما و محمد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عباده به ايشان بد و بى‌راه گفت و آن‌ها هم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معــاذ به ابن عباده گفــت كه اين حرف‌ها را ول كنــد زيرا بين ما و ايشـان رابطــه سخت‌تــر از بـد و بى‌راه گفتــن اسـت، يعنى بايد جوابشـان را با شمشيــر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پيش رسول اللّه صلى‌الله‌عليه‌و‌آله برگشتند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عضل و القاره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 اسم نام دو نفرند كه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اصحاب رسول اللّه صلى‌الله‌عليه‌و‌آله به سركردگى جنيب بن عدى نيرنگ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صلى‌الله‌عليه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اللّـه اكبـر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گـروه مسلمـانـان بـر شمـا مـژده بـاد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بلا و ترس بر مسلمين چيره گشت و دشمنان از بالا و پايين احاطه‌شان كردند به طورى كه مؤمنين در دل خيال‌ها كردند، و منافقين نفاق خود را بر زبان اظهار كردند</w:t>
      </w:r>
      <w:r>
        <w:rPr>
          <w:rFonts w:eastAsia="IRNazanin" w:cs="IRNazanin"/>
          <w:color w:val="111111"/>
          <w:sz w:val="28"/>
          <w:szCs w:val="28"/>
          <w:rtl w:val="true"/>
          <w:lang w:bidi="fa-IR"/>
        </w:rPr>
        <w:t>!</w:t>
      </w:r>
    </w:p>
    <w:p>
      <w:pPr>
        <w:pStyle w:val="Heading4"/>
        <w:numPr>
          <w:ilvl w:val="3"/>
          <w:numId w:val="1"/>
        </w:numPr>
        <w:rPr/>
      </w:pPr>
      <w:bookmarkStart w:id="672" w:name="__RefHeading___Toc2032607_3224264995"/>
      <w:bookmarkStart w:id="673" w:name="_Toc251"/>
      <w:bookmarkEnd w:id="672"/>
      <w:r>
        <w:rPr>
          <w:rtl w:val="true"/>
        </w:rPr>
        <w:t>عبور دشمن از خندق</w:t>
      </w:r>
      <w:bookmarkEnd w:id="673"/>
    </w:p>
    <w:p>
      <w:pPr>
        <w:pStyle w:val="BookText"/>
        <w:rPr/>
      </w:pPr>
      <w:r>
        <w:rPr>
          <w:rFonts w:ascii="IRNazanin" w:hAnsi="IRNazanin" w:eastAsia="IRNazanin"/>
          <w:color w:val="111111"/>
          <w:sz w:val="28"/>
          <w:sz w:val="28"/>
          <w:szCs w:val="28"/>
          <w:rtl w:val="true"/>
          <w:lang w:bidi="fa-IR"/>
        </w:rPr>
        <w:t>رسول خدا صلى‌الله‌عليه‌و‌آله و مشركين بيست و چند شب در برابر يكديگر قرار گرفتند ،بدون اين كه جنگى كنند، مگر گاهگاهى به صف يكديگر تير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چند روز چند نفر از سواره نظام لشكر دشمن به ميدان آمدند، و آن عده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عبدود، برادر بنى عامر بن لوى، عكرمه‌بن ابى جهل، ضراربن خطاب هبيره بن ابى وهب و نوفل‌بن عبداللّه؛ كه بر اسب سوار شدند و به صف بنى كنانه عبور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جنگ باشيد كه به زودى خواهيد ديد كه چه كسانى دلاورند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سرعت و با غرور رو به صف مسلمانان نهادند و همين كه نزديك خندق رسيدند گفتند كه به خدا اين نقشه، نقشه‌اى است كه تاكنون در عرب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از اول تا به آخر خندق رفتند تا تنگ‌ترين نقطه را پيدا كنند و با اسب از آن عبور نمايند، و همين كار را كردند و چند نفر از خندق گذشتند و در فاصله‌اى بين خندق و سلع را جولانگاه خود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 عليه‌السلام با چند نفر از مسلمانان رفتند و از عبور بقيه لشكر دشمن از آن نقطه جلوگيرى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سوارگان دشمن، كه يكى از آن‌ها عمروبن عبدود بود با على عليه‌السلام و همراهانش روبه‌رو شدند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4" w:name="__RefHeading___Toc2032609_3224264995"/>
      <w:bookmarkStart w:id="675" w:name="_Toc252"/>
      <w:bookmarkEnd w:id="674"/>
      <w:r>
        <w:rPr>
          <w:rtl w:val="true"/>
        </w:rPr>
        <w:t>عمروبن عبدود كه بود؟</w:t>
      </w:r>
      <w:bookmarkStart w:id="676" w:name="pg12829_120840"/>
      <w:bookmarkEnd w:id="675"/>
    </w:p>
    <w:p>
      <w:pPr>
        <w:pStyle w:val="BookText"/>
        <w:rPr/>
      </w:pPr>
      <w:bookmarkEnd w:id="6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عمروبن عبدود يگانه جنگجوى شجاع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هم در جنگ بدر شركت كــرده بود، و چون زخم‌هاى سنگين برداشته بود، نتوانسته بود در جنگ احد شركت كند، ولـى در اين جنگ شركــت كرد و با پاى خود به قتلگاهـش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با هزار مرد جنگى برابرى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و دلاور 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زيرا روزى از روزها در نزديكى‌هاى بدر در محلى به نام بلبل با راهزنان قبيله بنى بكر مصادف شد و به رفقايش گفت كه شما همگى برويد و من به تنهايى حريف اين‌ها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صف بنى بكر قرار گرفت و نگذاشت كه به بدر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از خنـدق پريد همين عمرو و همراهانش بودند</w:t>
      </w:r>
      <w:r>
        <w:rPr>
          <w:rFonts w:eastAsia="IRNazanin" w:cs="IRNazanin"/>
          <w:color w:val="111111"/>
          <w:sz w:val="28"/>
          <w:szCs w:val="28"/>
          <w:rtl w:val="true"/>
          <w:lang w:bidi="fa-IR"/>
        </w:rPr>
        <w:t>.</w:t>
      </w:r>
    </w:p>
    <w:p>
      <w:pPr>
        <w:pStyle w:val="Heading4"/>
        <w:numPr>
          <w:ilvl w:val="3"/>
          <w:numId w:val="1"/>
        </w:numPr>
        <w:rPr/>
      </w:pPr>
      <w:bookmarkStart w:id="677" w:name="__RefHeading___Toc2032611_3224264995"/>
      <w:bookmarkStart w:id="678" w:name="_Toc253"/>
      <w:bookmarkEnd w:id="677"/>
      <w:r>
        <w:rPr>
          <w:rtl w:val="true"/>
        </w:rPr>
        <w:t>علـى، تنها داوطلب مبارزه با عمروبن عبدودابــن</w:t>
      </w:r>
      <w:bookmarkEnd w:id="678"/>
    </w:p>
    <w:p>
      <w:pPr>
        <w:pStyle w:val="BookText"/>
        <w:rPr/>
      </w:pPr>
      <w:r>
        <w:rPr>
          <w:rFonts w:ascii="IRNazanin" w:hAnsi="IRNazanin" w:eastAsia="IRNazanin"/>
          <w:color w:val="111111"/>
          <w:sz w:val="28"/>
          <w:sz w:val="28"/>
          <w:szCs w:val="28"/>
          <w:rtl w:val="true"/>
          <w:lang w:bidi="fa-IR"/>
        </w:rPr>
        <w:t>اسحــاق نوشته كه عمروبن عبــدود آن روز با بانگ بلنــد مبارز طلب همى كــرد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علــى عليه‌السلام در حـالى كـه روپوشـى از آهن داشـت برخـاست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نامزد مبارزه در برابر او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صلى‌الله‌عليه‌و‌آله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ايــن مــرد عـمــرو اسـت، بـنـشـيـــن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بــار ديگر عمــرو بانگ برداشــت كه كيســت با من همــاوردى كنــد؟</w:t>
      </w:r>
    </w:p>
    <w:p>
      <w:pPr>
        <w:pStyle w:val="BookText"/>
        <w:rPr/>
      </w:pPr>
      <w:r>
        <w:rPr>
          <w:rFonts w:ascii="IRNazanin" w:hAnsi="IRNazanin" w:eastAsia="IRNazanin"/>
          <w:color w:val="111111"/>
          <w:sz w:val="28"/>
          <w:sz w:val="28"/>
          <w:szCs w:val="28"/>
          <w:rtl w:val="true"/>
          <w:lang w:bidi="fa-IR"/>
        </w:rPr>
        <w:t>ـ آيا در بين شما هيچ مردى نيست كه با من دست و پنجه نرم كند؟ و براى اين‌كه مسلمانان را سرزنش و مسخره كند،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چه‌شد آن‌بهشتى‌كه مى‌گفتيد هركس در راه دين كشته شود به آن بهشت مى‌رسد؟ پس‌بياييد تا من شما را به‌آن بهشت‌برسانم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نوبت باز على عليه‌السلام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مرا نامزد مبارزه‌اش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پيامبر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سوم عمروبن عبدود شروع به رجزخوانى كرد كه ـ من از بس رو در روى جمــع شما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 صداى خود را كر ساختم و كسى پاسخم نگفت، و من هم‌چنان در موقفــى كه شجاعان هم در آن موقف دچار وحشت مى‌شوند با كمال جرأت ايستاده و آماده جنگ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سخاوت و شجـاعت در جوانمرد بهترين غريزه‌هاست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بار نيز على عليه‌السلام از بين صفوف مسلمين برخاست و اجازه خواست تا به نبرد او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آخر او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عمرو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اجازه‌اش داد و آن جناب به سويش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اسحـاق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علـى عليه‌السلام وقتى به طرف عمـرو مى‌رفت اين رجز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عجله 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پاسخگوى فريادت، مردى آمد كه هرگز زبون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كه نيتى پاك و صادق دارد، و داراى بصيرت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است كه هر رستگارى را نجات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اميدوارم نوحه‌سرايان را كه دنبال جنازه‌ها نوحه مى‌خوانند، به نوحه‌سرايى در مرگت برانگيزم،</w:t>
      </w:r>
    </w:p>
    <w:p>
      <w:pPr>
        <w:pStyle w:val="BookText"/>
        <w:rPr/>
      </w:pPr>
      <w:r>
        <w:rPr>
          <w:rFonts w:ascii="IRNazanin" w:hAnsi="IRNazanin" w:eastAsia="IRNazanin"/>
          <w:color w:val="111111"/>
          <w:sz w:val="28"/>
          <w:sz w:val="28"/>
          <w:szCs w:val="28"/>
          <w:rtl w:val="true"/>
          <w:lang w:bidi="fa-IR"/>
        </w:rPr>
        <w:t>آن‌هم با ضربتى كوبنده، كه اثر و خاطره‌اش در همه جنگ‌ها باقى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غرور به خود راه نداد و چون دلاوران ديگر خدا را فراموش نكرد، و نفرمـود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و چنان مى‌كنم، بلكه فرمـود ـ اميدوارم چنين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وقتى از زير آن روپوش آهنى اين رجز را شنيد،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مـن علـى هستـم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پـرسيـد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پسـر عبـد منـافـى؟ فـرمـود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پسر ابوطالب بن عبدالمطلب بن هاشم‌بن عبد منافم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اى برادرزاده، غير از تو كسى مى‌آمد كه سالارتر از تو مى‌بود، از عموهايت، چون من از ريختن خون تو كراهت‌دارم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لكن به خدا سوگند من هيچ كراهتى از ريختن خون تو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از شنيدن اين پاسخ سخت خشمناك شد، و از اسب فرود آمد و شمشير خود را از غلاف كشيد، شمشيرى كه چون شعله آتش بود، و با خشم به طرف على حمله‌ور شــد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با سپــر خود به استقبالــش رفت و عمرو شمشير خود را بر سپر او فــرود آورد و دو نيمـش كـرد، و از شكـــاف آن فـرق ســر آن جنــاب را هم شكافــت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علــى عليه‌السلام شمشير خـود را بر رگ گـردن او فـرود آورد و بـه زمينــش انــداخــت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حذيفه آمده است كه على عليه‌السلام پاهاى عمرو را با شمشير قطع كرد و او به پشت به زمين افتاد، و چون در اين گير و دار غبار غليظى برخاسته بود، هيچ يك از دو لشكر نمى‌دانستند كه پيروز كدام يك از آن دو نفرند، تا آن كه بانگ على به تكبير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رسول خدا صلى‌الله‌عليه‌و‌آله فرمود</w:t>
      </w:r>
      <w:r>
        <w:rPr>
          <w:rFonts w:eastAsia="IRNazanin" w:cs="IRNazanin"/>
          <w:color w:val="111111"/>
          <w:sz w:val="28"/>
          <w:szCs w:val="28"/>
          <w:rtl w:val="true"/>
          <w:lang w:bidi="fa-IR"/>
        </w:rPr>
        <w:t>:</w:t>
      </w:r>
      <w:bookmarkStart w:id="679" w:name="pg12829_120842"/>
    </w:p>
    <w:p>
      <w:pPr>
        <w:pStyle w:val="BookText"/>
        <w:rPr/>
      </w:pPr>
      <w:bookmarkEnd w:id="6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ـ به‌آن خدايى‌كه جانم در دست اوست، على اورا 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كسى كه به سوى گرد و غبار دويد عمربن خطاب بود، كه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عليه‌السلام سر از بدن عمرو جدا كرد و نزد رسول اللّه صلى‌الله‌عليه‌و‌آله آورد، در حالى كه رويــش از شكرانــه ايـن موفقيـت چون ماه مى‌درخشيـد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رســول اللّه به وى فرمــود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باد تو را كه اگر عمل امروز تو در يك كفه ميزان،</w:t>
      </w:r>
    </w:p>
    <w:p>
      <w:pPr>
        <w:pStyle w:val="BookText"/>
        <w:rPr/>
      </w:pPr>
      <w:r>
        <w:rPr>
          <w:rFonts w:ascii="IRNazanin" w:hAnsi="IRNazanin" w:eastAsia="IRNazanin"/>
          <w:color w:val="111111"/>
          <w:sz w:val="28"/>
          <w:sz w:val="28"/>
          <w:szCs w:val="28"/>
          <w:rtl w:val="true"/>
          <w:lang w:bidi="fa-IR"/>
        </w:rPr>
        <w:t>و عمل تمامى امت در كفه ديگر گذاشته شود،</w:t>
      </w:r>
    </w:p>
    <w:p>
      <w:pPr>
        <w:pStyle w:val="BookText"/>
        <w:rPr/>
      </w:pPr>
      <w:r>
        <w:rPr>
          <w:rFonts w:ascii="IRNazanin" w:hAnsi="IRNazanin" w:eastAsia="IRNazanin"/>
          <w:color w:val="111111"/>
          <w:sz w:val="28"/>
          <w:sz w:val="28"/>
          <w:szCs w:val="28"/>
          <w:rtl w:val="true"/>
          <w:lang w:bidi="fa-IR"/>
        </w:rPr>
        <w:t>عمل تو سنگين است،</w:t>
      </w:r>
    </w:p>
    <w:p>
      <w:pPr>
        <w:pStyle w:val="BookText"/>
        <w:rPr/>
      </w:pPr>
      <w:r>
        <w:rPr>
          <w:rFonts w:ascii="IRNazanin" w:hAnsi="IRNazanin" w:eastAsia="IRNazanin"/>
          <w:color w:val="111111"/>
          <w:sz w:val="28"/>
          <w:sz w:val="28"/>
          <w:szCs w:val="28"/>
          <w:rtl w:val="true"/>
          <w:lang w:bidi="fa-IR"/>
        </w:rPr>
        <w:t>زيرا هيچ خانه‌اى از خانه‌هاى شرك نماند مگر آن كه مرگ عمــرو خوارى را در آن وارد كرد،</w:t>
      </w:r>
    </w:p>
    <w:p>
      <w:pPr>
        <w:pStyle w:val="BookText"/>
        <w:rPr/>
      </w:pPr>
      <w:r>
        <w:rPr>
          <w:rFonts w:ascii="IRNazanin" w:hAnsi="IRNazanin" w:eastAsia="IRNazanin"/>
          <w:color w:val="111111"/>
          <w:sz w:val="28"/>
          <w:sz w:val="28"/>
          <w:szCs w:val="28"/>
          <w:rtl w:val="true"/>
          <w:lang w:bidi="fa-IR"/>
        </w:rPr>
        <w:t>هم‌چنان كه هيچ خانه‌اى از خانه‌هاى اسلام نمـاند مگر آن كه با كشتن عمرو عزت را در آن داخل كرد</w:t>
      </w:r>
      <w:r>
        <w:rPr>
          <w:rFonts w:eastAsia="IRNazanin" w:cs="IRNazanin"/>
          <w:color w:val="111111"/>
          <w:sz w:val="28"/>
          <w:szCs w:val="28"/>
          <w:rtl w:val="true"/>
          <w:lang w:bidi="fa-IR"/>
        </w:rPr>
        <w:t>!»</w:t>
      </w:r>
    </w:p>
    <w:p>
      <w:pPr>
        <w:pStyle w:val="Heading4"/>
        <w:numPr>
          <w:ilvl w:val="3"/>
          <w:numId w:val="1"/>
        </w:numPr>
        <w:rPr/>
      </w:pPr>
      <w:bookmarkStart w:id="680" w:name="__RefHeading___Toc2032613_3224264995"/>
      <w:bookmarkStart w:id="681" w:name="_Toc254"/>
      <w:bookmarkEnd w:id="680"/>
      <w:r>
        <w:rPr>
          <w:rtl w:val="true"/>
        </w:rPr>
        <w:t>فرار دشمن از خندق</w:t>
      </w:r>
      <w:bookmarkEnd w:id="681"/>
    </w:p>
    <w:p>
      <w:pPr>
        <w:pStyle w:val="BookText"/>
        <w:rPr/>
      </w:pPr>
      <w:r>
        <w:rPr>
          <w:rFonts w:ascii="IRNazanin" w:hAnsi="IRNazanin" w:eastAsia="IRNazanin"/>
          <w:color w:val="111111"/>
          <w:sz w:val="28"/>
          <w:sz w:val="28"/>
          <w:szCs w:val="28"/>
          <w:rtl w:val="true"/>
          <w:lang w:bidi="fa-IR"/>
        </w:rPr>
        <w:t>همراهان عمرو، پس از مرگ وى فرار كردند و از خندق پريدند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از دنبالشان شتافتند و نوفل‌بن عبدالعزى را ديدند كه در داخل خندق افتاده است، او را سنگ‌باران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از اين بهتر است، يكى از شما پايين بياييد تا با او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زبيربن عوام پايين رفت و او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با ضربتى كه به ترقوه او وارد آورد به هلاكتش رسانيــد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مشركيــن به رســول اللّه صلى‌الله‌عليه‌و‌آله پيغــام دادند كه مــردار عمرو را به ده هـزار به ما بفـروش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رســول خــدا صلى‌الله‌عليه‌و‌آله فرمـــود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مـردار او مـال شمـا، و مـا از مـرده‌فـروشـى رزق نمـى‌خـوريـم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علـى عليه‌السلام اشعارى سرودكه چند بيت آن‌را مى‌خوانيد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سفاهت پيمود، و به يارى بت‌هاى سنگى برخاست،</w:t>
      </w:r>
    </w:p>
    <w:p>
      <w:pPr>
        <w:pStyle w:val="BookText"/>
        <w:rPr/>
      </w:pPr>
      <w:r>
        <w:rPr>
          <w:rFonts w:ascii="IRNazanin" w:hAnsi="IRNazanin" w:eastAsia="IRNazanin"/>
          <w:color w:val="111111"/>
          <w:sz w:val="28"/>
          <w:sz w:val="28"/>
          <w:szCs w:val="28"/>
          <w:rtl w:val="true"/>
          <w:lang w:bidi="fa-IR"/>
        </w:rPr>
        <w:t>من راه صواب رفتم، و پروردگار محمد را يارى كردم،</w:t>
      </w:r>
    </w:p>
    <w:p>
      <w:pPr>
        <w:pStyle w:val="BookText"/>
        <w:rPr/>
      </w:pPr>
      <w:r>
        <w:rPr>
          <w:rFonts w:ascii="IRNazanin" w:hAnsi="IRNazanin" w:eastAsia="IRNazanin"/>
          <w:color w:val="111111"/>
          <w:sz w:val="28"/>
          <w:sz w:val="28"/>
          <w:szCs w:val="28"/>
          <w:rtl w:val="true"/>
          <w:lang w:bidi="fa-IR"/>
        </w:rPr>
        <w:t>و در نتيجه با يك ضربت هلاكش كردم، و جيفه‌اش را چون تنه درخت خرما،</w:t>
      </w:r>
    </w:p>
    <w:p>
      <w:pPr>
        <w:pStyle w:val="BookText"/>
        <w:rPr/>
      </w:pPr>
      <w:r>
        <w:rPr>
          <w:rFonts w:ascii="IRNazanin" w:hAnsi="IRNazanin" w:eastAsia="IRNazanin"/>
          <w:color w:val="111111"/>
          <w:sz w:val="28"/>
          <w:sz w:val="28"/>
          <w:szCs w:val="28"/>
          <w:rtl w:val="true"/>
          <w:lang w:bidi="fa-IR"/>
        </w:rPr>
        <w:t>در ميان پستى و بلندى‌هاى روى زمين رها كردم و رفتم،</w:t>
      </w:r>
    </w:p>
    <w:p>
      <w:pPr>
        <w:pStyle w:val="BookText"/>
        <w:rPr/>
      </w:pPr>
      <w:r>
        <w:rPr>
          <w:rFonts w:ascii="IRNazanin" w:hAnsi="IRNazanin" w:eastAsia="IRNazanin"/>
          <w:color w:val="111111"/>
          <w:sz w:val="28"/>
          <w:sz w:val="28"/>
          <w:szCs w:val="28"/>
          <w:rtl w:val="true"/>
          <w:lang w:bidi="fa-IR"/>
        </w:rPr>
        <w:t>و به جامه‌هاى جنگى‌اش طمع نكردم، و از آن چشم پوشيدم،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مى‌دانستم اگر او بر من دست مى‌يافت و مرا مى‌كشت،</w:t>
      </w:r>
      <w:bookmarkStart w:id="682" w:name="pg12829_120843"/>
    </w:p>
    <w:p>
      <w:pPr>
        <w:pStyle w:val="BookText"/>
        <w:rPr/>
      </w:pPr>
      <w:bookmarkEnd w:id="6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جامه‌هاى مرا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حنان‌بن قيس عرفه تيرى به سوى سعدبن معاذ انداخت و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بگير كه منش فرستادم، و من ابن عرفه‌ام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شاهرگ دست سعد را پاره كرد و سعد او را نفرين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رويت را با آتش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جنگ با قريش چيزى باقى گذاشته‌اى مرا هم باقى گذار تا به جهادى قيام كنم كه محبوب‌ترين جهادها در نظر تو باشد، و با مردمى كه پيامبر تو را اذيت كردند و تكذيب نمودند و از وطنش بيرون كردند، آن طور كه دلم مى‌خواهد بجنگم، و اگر ديگر جنگى بين ما و آن‌ها باقى نگذاشته‌اى همين بريده شدن رگ مرا شهادت من قرار بده، و مرا نميران تا آن كه چشمم را از بنى‌قريظه روشن كنى</w:t>
      </w:r>
      <w:r>
        <w:rPr>
          <w:rFonts w:eastAsia="IRNazanin" w:cs="IRNazanin"/>
          <w:color w:val="111111"/>
          <w:sz w:val="28"/>
          <w:szCs w:val="28"/>
          <w:rtl w:val="true"/>
          <w:lang w:bidi="fa-IR"/>
        </w:rPr>
        <w:t>!</w:t>
      </w:r>
    </w:p>
    <w:p>
      <w:pPr>
        <w:pStyle w:val="Heading4"/>
        <w:numPr>
          <w:ilvl w:val="3"/>
          <w:numId w:val="1"/>
        </w:numPr>
        <w:rPr/>
      </w:pPr>
      <w:bookmarkStart w:id="683" w:name="__RefHeading___Toc2032615_3224264995"/>
      <w:bookmarkStart w:id="684" w:name="_Toc255"/>
      <w:bookmarkEnd w:id="683"/>
      <w:r>
        <w:rPr>
          <w:rtl w:val="true"/>
        </w:rPr>
        <w:t>اختـلاف در لشكـر دشمن</w:t>
      </w:r>
      <w:bookmarkEnd w:id="684"/>
    </w:p>
    <w:p>
      <w:pPr>
        <w:pStyle w:val="BookText"/>
        <w:rPr/>
      </w:pPr>
      <w:r>
        <w:rPr>
          <w:rFonts w:ascii="IRNazanin" w:hAnsi="IRNazanin" w:eastAsia="IRNazanin"/>
          <w:color w:val="111111"/>
          <w:sz w:val="28"/>
          <w:sz w:val="28"/>
          <w:szCs w:val="28"/>
          <w:rtl w:val="true"/>
          <w:lang w:bidi="fa-IR"/>
        </w:rPr>
        <w:t>نعيم بن مسعود اشجعى به خدمت رسول اللّه صلى‌الله‌عليه‌و‌آله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حالى كه مسلمان شده‌ام كه هيچ يك از اقوام و آشنايانم از مسلمان شدنم خبر ندارند، حال هر دستورى مى‌فرمايى انجام دهم، و با لشكر دشمن به عنوان اين كه من نيز مشرك هستم نيرنگ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طريقى كه بتوانى جلو پيشرفت كفار را بگيرى مى‌توانى، چون جنگ خدعه و نيرنگ است، و ممكن است يك نفر با نيرنگ كــار يـك لـشـكـر را بكنـد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نعيم‌بن مسعود بعد از اين كسب اجازه نزد بنى قريظه رفت و به ايشان گفت كه من دوست شمايم، و به خدا سوگند شما با قريش و غطفان فرق داريد، چون مدينه شهر شماست، و اموال و فرزندان و زنان شما در دسترس محمد قرار دارند ولى قريش و غطفان خانه و زندگى‌شان جاى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آمده‌اند و به شما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فرصتى به دست آورند آن را غنيمت مى‌شمارند و اگر فرصتى نيافتند و شكست خوردند به شهر و ديار خود بر مى‌گردند و شما را در زير چنگال دشمنتان تنها مى‌گذارند، و شما هم خوب مى‌دانيد كه حريف او نيستيد، پس بياييد و از قريش و غطفان گروگان بگيريد، آن هم از بزرگان ايشان، تا بدين وسيله وثيقه‌اى به دست آورده باشيد كه شما را تنها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قريظه اين رأى را پسنديدند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به طرف لشكـر قريش روانه شد و نزد ابوسفيان و اشراف قريش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واقفيد كه من دوستدار شمايم، و از محمد و دين او فاصله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آمده‌ام شما را با نصيحتى خيرخواهى كنم، به شرط اين كه به احدى اظهــار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كه بـه احدى نمى‌گوييم، و تو در نزد ما</w:t>
      </w:r>
      <w:bookmarkStart w:id="685" w:name="pg12829_120844"/>
    </w:p>
    <w:p>
      <w:pPr>
        <w:pStyle w:val="BookText"/>
        <w:rPr/>
      </w:pPr>
      <w:bookmarkEnd w:id="6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متهم نيستى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مى‌دانيد كه بنى قريظــه از اين كه پيمان خود را با محمد شكستند و به شمــا پيوستند پشيمــان شده‌انــد، و نزد محمــد پيغام فرستاده‌انـد كه براى ايــن كه تو از ما راضى باشى مى‌خواهيم بزرگان لشكر دشمن را از اين سرزميــن بيرون رانيم، و او قبــول كــرده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هوشيار باشيــد كه اگر بنى قريظه نزد شمــا آمدند و چنــد نفــر از شما گروگان خواستند قبول نكنيـد، حتى يك نفر هــم به ايشــان گروگـان ندهيـد، و زنهـار از آن‌هــا برحـذر بـاشيد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برخاست و نزد بنى غطفان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يكى از شمايم، و همان حرف‌هايى را كه به قريش زده بود به آن‌ها نيز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كه روز شنبه و ماه شوال و سال پنجم هجرت بود، ابوسفيان عكرمه بن ابى جهل را با چند نفر از قريش نزد بنى قريظه فرستاد كه ابوسفيان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يهــود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 گوشتــى ما تمام شده و ما در اين‌جــا از خانه و زندگــى خود دور هستيــم و نمى‌توانيم تجديــد قوا كنيم، از قلعه‌هــا بيرون شويــد تا با محمــد بجنگيم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يهوديــان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شنبــه است كه ما يهوديــان هيچ كارى را جايز نمى‌دانيم، و گذشتــه از اين‌ها اصلاً ما حاضر نيستيم در جنگ با محمــد با شما شركت كنيم مگر آن كه از مردان سرشنــاس خود چند نفــر را به ما گروگــان دهيد تا از اين شهر نروند و ما را تنها نگذارند، تا كار محمد را يكسره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وقتى اين پيام را شنيد گفت به خدا نعيم درست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كسى نزد بنى قريظه فرستاد كه احدى را به شما گروگان نمى‌دهيم، شما مى‌خواهيد در جنگ شركت كنيد يا مى‌خواهيد در قلعه خود بنشينيد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يهوديــان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نعيــم درست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پاســخ قريش پيغام دادند كه به خــدا سوگنــد با شما در جنــگ شركــت نمى‌كنيــم مگـر وقتى كه گروگــان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قادر متعال بدين وسيله اتحاد بين اين دو لشكر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شب‌هاى زمستانى آن روز بادى بسيار سرد بر لشكر كفر مسلط فرمود كه همه را از صحنه جنگ مجبور به فرار ساخت</w:t>
      </w:r>
      <w:r>
        <w:rPr>
          <w:rFonts w:eastAsia="IRNazanin" w:cs="IRNazanin"/>
          <w:color w:val="111111"/>
          <w:sz w:val="28"/>
          <w:szCs w:val="28"/>
          <w:rtl w:val="true"/>
          <w:lang w:bidi="fa-IR"/>
        </w:rPr>
        <w:t>!</w:t>
      </w:r>
    </w:p>
    <w:p>
      <w:pPr>
        <w:pStyle w:val="Heading4"/>
        <w:numPr>
          <w:ilvl w:val="3"/>
          <w:numId w:val="1"/>
        </w:numPr>
        <w:rPr/>
      </w:pPr>
      <w:bookmarkStart w:id="686" w:name="__RefHeading___Toc2032617_3224264995"/>
      <w:bookmarkStart w:id="687" w:name="_Toc256"/>
      <w:bookmarkEnd w:id="686"/>
      <w:r>
        <w:rPr>
          <w:rtl w:val="true"/>
        </w:rPr>
        <w:t>فرار قريش از جنگ خندق</w:t>
      </w:r>
      <w:bookmarkEnd w:id="68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كعب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حذيفه‌بن اليمان گفت كه به خدا سوگند در ايام خندق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آن قدر در فشــار بوديم كه جز خدا كســى نمى‌تواند از مقدار خستگى و گرسنگى و ترس ما آگــاه شــود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شبــى از شب‌هــا رســول خــدا صلى‌الله‌عليه‌و‌آله برخاســت و مقدارى نمــاز خواند و سپس فرمــود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هست برود و خبــرى از اين قــوم براى ما بياورد، و در عوض رفيـق مـن در بهشت بـاشد؟</w:t>
      </w:r>
    </w:p>
    <w:p>
      <w:pPr>
        <w:pStyle w:val="BookText"/>
        <w:rPr/>
      </w:pPr>
      <w:r>
        <w:rPr>
          <w:rFonts w:ascii="IRNazanin" w:hAnsi="IRNazanin" w:eastAsia="IRNazanin"/>
          <w:color w:val="111111"/>
          <w:sz w:val="28"/>
          <w:sz w:val="28"/>
          <w:szCs w:val="28"/>
          <w:rtl w:val="true"/>
          <w:lang w:bidi="fa-IR"/>
        </w:rPr>
        <w:t>حذيفــه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شــدت ترس و خستگــى و گرسنگى به احدى اجازه پاسخ نمى‌داد، لاجرم حضرت مرا صدا كرد و من كه چــاره‌اى جز پذيرفتن نداشتم، عــرض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بلــه، يــا رسول اللّــه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بــرو، و خبــرى از اين قــوم براى ما بياور، و هيچ‌كارى مكن تا برگردى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طرف لشكرگاه دشمن رفتم و با كمال تعجب ديدم در آن‌جا نسيم سرد و لشكرى از طرف خداى قادر به لشكر دشمن مسلط شده، و چنان بيچاره‌شان كرده است كه نه خيمه‌اى برايشان به جا گذاشته و نه بنايى، و نه آتشى و نه ديگى كه روى اجاقى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ايستاده بودم و وضع را مى‌ديدم ناگهان ابوسفيان از خيمه‌اش بيرون آمد و فرياد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رفيق بغل دستى خود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مــردم در تاريكى شب از يكديگــر مى‌پرسيدند كه تو كيستى؟ من پيشدستى كردم و از كسى كه در طــرف راستم ايستاده بــود پرسيدم تو كيستــى؟ گفت كه من فلانى‌ام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گـاه ابـوسفيـان بـه منــزلگـاه خـود رفــت و دوبـــاره بـرگشـــت و صــدا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ديگر اين‌جا جاى ماندن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همه چارپايان و مركب‌هاى ما هلاك شدند، و بنى قريظه هم با ما بى‌وفايى كردند، و اين باد سرد هم چيـزى براى مـا باقــى نگذاشت، و با آن هيـچ چيزى در جــاى خـود قــرار نمى‌گيــرد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عجله سوار بر مركب خود شد و آن قدر دست و پاچه بود كه بند از پاى مركب باز نكرد و بعد از سوار شدن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خود گفتم چه خوب است كه همين الان او را با تيرى از پاى در آورم و اين دشمن خدا را بكشم، كه اگر اين كار را بكنم كار بزرگى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 كمان خود بستم و تير در كمان گذاشتم، ولى همين كه خواستم رها كنم و او را بشكنم، به ياد دستور رسول اللّه صلى‌الله‌عليه‌و‌آله افتادم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كارى صورت مده تا برگردى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كمان را به حال اول برگردانده و نزد رسول خدا صلى‌الله‌عليه‌و‌آله برگشتم و ديدم</w:t>
      </w:r>
      <w:bookmarkStart w:id="688" w:name="pg12829_120846"/>
    </w:p>
    <w:p>
      <w:pPr>
        <w:pStyle w:val="BookText"/>
        <w:rPr/>
      </w:pPr>
      <w:bookmarkEnd w:id="6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هم‌چنان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صداى پاى مرا شنيد ميان دو پاى خود را باز كرد و من بين دو پايش پنهان شدم، و مقدارى از پتويى كه به خود پيچيده بود رويم انداخت و با همين حال، ركوع و سجــده را به جا آورد، و آن گـاه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جريــان را به عرضـش رساندم</w:t>
      </w:r>
      <w:r>
        <w:rPr>
          <w:rFonts w:eastAsia="IRNazanin" w:cs="IRNazanin"/>
          <w:color w:val="111111"/>
          <w:sz w:val="28"/>
          <w:szCs w:val="28"/>
          <w:rtl w:val="true"/>
          <w:lang w:bidi="fa-IR"/>
        </w:rPr>
        <w:t>.</w:t>
      </w:r>
    </w:p>
    <w:p>
      <w:pPr>
        <w:pStyle w:val="Heading4"/>
        <w:numPr>
          <w:ilvl w:val="3"/>
          <w:numId w:val="1"/>
        </w:numPr>
        <w:rPr/>
      </w:pPr>
      <w:bookmarkStart w:id="689" w:name="__RefHeading___Toc2032619_3224264995"/>
      <w:bookmarkStart w:id="690" w:name="_Toc257"/>
      <w:bookmarkEnd w:id="689"/>
      <w:r>
        <w:rPr>
          <w:rtl w:val="true"/>
        </w:rPr>
        <w:t>پايان جنگ خندق، و پايان جنگ‌هاى دفاعى اسلام</w:t>
      </w:r>
      <w:bookmarkEnd w:id="690"/>
    </w:p>
    <w:p>
      <w:pPr>
        <w:pStyle w:val="BookText"/>
        <w:rPr/>
      </w:pPr>
      <w:r>
        <w:rPr>
          <w:rFonts w:ascii="IRNazanin" w:hAnsi="IRNazanin" w:eastAsia="IRNazanin"/>
          <w:color w:val="111111"/>
          <w:sz w:val="28"/>
          <w:sz w:val="28"/>
          <w:szCs w:val="28"/>
          <w:rtl w:val="true"/>
          <w:lang w:bidi="fa-IR"/>
        </w:rPr>
        <w:t>از سليمــان‌بـــن صــــرد نقــل شــده كــه گفـــــت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بعد از پايان يافتن جنگ احزاب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ديگـر از اين بـه بعـد كفـار بـه ما حمله نخواهنـد كرد، بلكه ما با ايشــان مى‌جنگيم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هميــن طــور هــم شد، و بعــد از جنــگ احــزاب، ديگــر قـريـش هوس جنگيدن نكــرد و رســول خـــدا صلى‌الله‌عليه‌و‌آله با ايشـان جنگيــد تــا آن كـه مكــه را فتـح فــرمــود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691" w:name="__RefHeading___Toc2032621_3224264995"/>
      <w:bookmarkStart w:id="692" w:name="_Toc258"/>
      <w:bookmarkEnd w:id="691"/>
      <w:r>
        <w:rPr>
          <w:rtl w:val="true"/>
        </w:rPr>
        <w:t>شرايط دشوار حفر خندق و روزه‌دارى مسلمانان</w:t>
      </w:r>
      <w:bookmarkEnd w:id="692"/>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بخوريـد و بياشاميــد تا خط سفيــد فجر از خط سياهــى براى شمــا پديــدار گــردد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زمان جنگ خندق، خوردن و آشاميدن در شب‌هاى ماه رمضان بعد از خواب بر مسلمانان اوليه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كس نماز عشاء را مى‌خواند و افطار نكرده مى‌خوابيد، موقعى كه بيدار مى‌شد، حرام بود افطار كند، و هم‌چنين آميزش با زنان در شب و روز ماه رمضان ممنوع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جعفر صادق عليه‌السلام در تفسير قمى نقل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ياران پيامبر گرامى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خوات بن جبير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سالخورده و ناتوان بود و در جنگ خندق ماننــد پيامبر صلى‌الله‌عليه‌و‌آله روزه‌دار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خـوات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عبـداللّه بن جبيـر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كـه در جنگ احد پيغمبر اكرم صلى‌الله‌عليه‌و‌آله او را با پنجاه نفر از تيراندازان بر سنگرى گماشته بود و فرمان داده بود كه سنگر را خالى نكنند ولى همراهانش از او جدا شدند و فقط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w:t>
      </w:r>
      <w:bookmarkStart w:id="693" w:name="pg12829_120847"/>
    </w:p>
    <w:p>
      <w:pPr>
        <w:pStyle w:val="BookText"/>
        <w:rPr/>
      </w:pPr>
      <w:bookmarkEnd w:id="6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او ماندند كه بـالاخره در آن‌جا به دست مشـركين شهيد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شامگاهان نزد عيالش آمد و غذا خواست،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مخواب تا غذايى تهيه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خسته بود و آوردن غذا طول كشيد خواب او را در ربود و وقتى بيدار شد به عيالش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افطار بر من حرام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با همان‌حال گرسنگى براى‌كندن خندق حاضرشد، ولى در اين بين از شدت گـرسنگى بيهوش گرديد و حضرت او را ديده و بر حالش رقت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خداى‌تعالــى آيه فوق را نازل فرمود كه ضمن آن خوردن و آشاميدن بعد از خـواب و آميزش در شب ماه رمضان تـا طلـوع فجـر، جـايز گرديد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694" w:name="__RefHeading___Toc2032623_3224264995"/>
      <w:bookmarkStart w:id="695" w:name="_Toc259"/>
      <w:bookmarkEnd w:id="694"/>
      <w:r>
        <w:rPr>
          <w:rtl w:val="true"/>
        </w:rPr>
        <w:t>تاريخ صلح حديبيه</w:t>
      </w:r>
      <w:bookmarkEnd w:id="69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6" w:name="__RefHeading___Toc2032625_3224264995"/>
      <w:bookmarkStart w:id="697" w:name="_Toc260"/>
      <w:bookmarkEnd w:id="696"/>
      <w:r>
        <w:rPr>
          <w:rtl w:val="true"/>
        </w:rPr>
        <w:t>فتح آشكار ـ صلح حديبيه</w:t>
      </w:r>
      <w:bookmarkStart w:id="698" w:name="pg12829_120848"/>
      <w:bookmarkEnd w:id="697"/>
    </w:p>
    <w:p>
      <w:pPr>
        <w:pStyle w:val="BookText"/>
        <w:rPr/>
      </w:pPr>
      <w:bookmarkEnd w:id="6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اِنّـا فَتَحْنـا لَـكَ فَتْحـا مُبينـا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فتـح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مضامين آيات سوره فتح با فصول مختلفى كه دارد انطباقش با جريان صلح حديبيه، كه در سال ششم از هجرت، اتفاق افتاد، روشن است، و هم‌چنين با ساير وقايعى كه پيرامون اين قضيه اتفاق افتاده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شركت در اين جنگ، و نيز جلوگيرى مشركين از ورود مسلمانان به مكه، و نيز بيعتى كه بعضى از مسلمانــان در زير درختــى انجام دادنــد كه تفصيــل آن‌ها در تواريــخ آمـده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فتح مبينى كه خداوند متعال بدان اشاره مى‌كند، فتحى است كه خداى تعالى در صلح حديبيه نصيب رسول اللّه صلى‌الله‌عليه‌و‌آله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تمامى پيشرفت‌هايى كه اين سوره بدان اشاره‌اى دارد، از روزى شروع شد كه آن‌جناب از مدينه به سوى مكه بيرون شد، و سرانجام مسافرتش به صلح حديبيه منتهى گرديد، مانند منت نهادن بر رسول اللّه صلى‌الله‌عليه‌و‌آله و مؤمنين، مدح مؤمنين، خشنودى خدا از بيعت مؤمنين، با وعده جميلى كه به ايشان داده، كه در دنيا به غنيمت‌هاى دنيـايـى، و در آخـرت بـه بهشت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درضمن مذمت اعراب متخلف‌كه رسول‌خدا صلى‌الله‌عليه‌و‌آله خواست آنان را به سوى جنگ حركت دهد حاضر نشدند، و هم‌چنين مذمت مشركين از اين كه مانع داخل شدن رسول‌خدا صلى‌الله‌عليه‌و‌آله و همــراهــان آن حضرت به مكه شدند، منافقين نيز در اين ســوره مــذمـت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سوره خداى سبحان رؤياى رسول گرامى خود را بيان مى‌فرمايد، و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اين حوادث، خداوند متعال فتحى نزديك قرار داده است، و اوست كه چيزهايى را مى‌داند كه مردم نمى‌دانند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9" w:name="__RefHeading___Toc2032627_3224264995"/>
      <w:bookmarkStart w:id="700" w:name="_Toc261"/>
      <w:bookmarkEnd w:id="699"/>
      <w:r>
        <w:rPr>
          <w:rtl w:val="true"/>
        </w:rPr>
        <w:t xml:space="preserve">صـلـح </w:t>
      </w:r>
      <w:r>
        <w:rPr>
          <w:rtl w:val="true"/>
        </w:rPr>
        <w:t xml:space="preserve">: </w:t>
      </w:r>
      <w:r>
        <w:rPr>
          <w:rtl w:val="true"/>
        </w:rPr>
        <w:t>فـتـح مـبـيـن</w:t>
      </w:r>
      <w:bookmarkStart w:id="701" w:name="pg12829_120849"/>
      <w:bookmarkEnd w:id="700"/>
    </w:p>
    <w:p>
      <w:pPr>
        <w:pStyle w:val="BookText"/>
        <w:rPr/>
      </w:pPr>
      <w:bookmarkEnd w:id="7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اين‌كه چرا اين صلح يك فتح آشكار است، كه خداوند تعالى آن را به پيغمبرش عطا كرده است، دقت در لحن آيات اسرار آن را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بيرون شدن رسول خدا صلى‌الله‌عليه‌و‌آله و مؤمنين به منظور حج خانه خدا عملى بسيار خطرناك بود، آن قدر كه اميد برگشتن به مدينه عادتا محتمل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خيال كردند كه رسول و مـؤمنين هرگز به سوى اهل خود برنمى‌گردند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مسلمانان عده‌اى قليل يعنى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و با پاى خود به طرف قريش مى‌رفتنــد، قريشى كه داغ جنگ بدر و احد و احــزاب را از آنان در دل داشتند، قريشى كه پيروانــى بسيار داشتند و داراى شوكــت و قوت بودنــد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كجا مى‌توانستند حريف لشكـر نيرومنـد مشـركين باشند، آن هـم در داخــل شهــر آنــان؟</w:t>
      </w:r>
    </w:p>
    <w:p>
      <w:pPr>
        <w:pStyle w:val="BookText"/>
        <w:rPr/>
      </w:pPr>
      <w:r>
        <w:rPr>
          <w:rFonts w:ascii="IRNazanin" w:hAnsi="IRNazanin" w:eastAsia="IRNazanin"/>
          <w:color w:val="111111"/>
          <w:sz w:val="28"/>
          <w:sz w:val="28"/>
          <w:szCs w:val="28"/>
          <w:rtl w:val="true"/>
          <w:lang w:bidi="fa-IR"/>
        </w:rPr>
        <w:t>و لكن خداى سبحان مسئله را به نفع رسول اللّه صلى‌الله‌عليه‌و‌آله و مؤمنين و عليه مشركين درست زير و رو كرد، به طورى كه مشركين به اين مقدار راضى شدند كه براى مدت ده سال صلح كنند، با اين كه مؤمنين چنين اميدى از آنان نداشتند، ولى سرانجام چنين شد و صلح كردند به اين كه مدت ده سال جنگ نداشته باشند، و هر يك از قريش به طرف مسلمين رفت، و يا از مسلمين به طرف قريش رفت آزارش ندهند و در امانش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رسول خدا صلى‌الله‌عليه‌و‌آله آن سال را به مدينه برگردد، و سال بعد به مكه وارد شود، و مردم مكه شهر را براى سه روز براى ايشان خالى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سرنوشت روشن‌ترين فتح و پيروزى است، كه خداوند متعال نصيب پيامبرش فرمود، و مؤثرترين عامل براى فتح مكه در سال هشتم هجرى شد، چون جمع كثيرى از مشركين در اين دو سال بين صلح و فتح مكه، اسلام آوردند، و به علاوه، در سال بعد از صلح، يعنى سال هفتم هجرى، مسلمانان قلعه خيبر و قراء اطرافش را هم فتح كردند، و شوكتى بيشتر يافتند، و دامنه اسلام وسعتى روشن يافت، و نفرات مسلمين بيشتر شد، و آوازه آن‌ها منتشر گرديد، و بلاد زيادى را اشغال كردند، آن وقت در سال هشتم هجرى، رسول خدا صلى‌الله‌عليه‌و‌آله براى فتح مكه حركت، در حالى كه به جاى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صلح حديبيه، تعداد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لشكر داشت</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702" w:name="__RefHeading___Toc2032629_3224264995"/>
      <w:bookmarkStart w:id="703" w:name="_Toc262"/>
      <w:bookmarkEnd w:id="702"/>
      <w:r>
        <w:rPr>
          <w:rtl w:val="true"/>
        </w:rPr>
        <w:t>ريختن شوكت و كينه قريش</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 ما تَقَدَّمَ مِنْ ذَنْبِكَ وَ ما تَأَخَّرَ وَ</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قيام رسول اللّه صلى‌الله‌عليه‌و‌آله به دعوت مردم و نهضتش عليه كفر و وثنيت،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قبل هجرت، و ادامه آن تا بعد از هجرت، و جنگ‌هايى كه بعد از هجرت با كفار مشرك به راه انداخت، عملـى بـود كـه داراى آثـار شـديدى روى كفار داشت، و كينـه آن‌ها را برانگيختـه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عمل مصداقى بود براى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نابخشودنى،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كفار، و عملى بود حادثه آفرين و دردسر ساز، و معلوم است كه كفار قريش مادام كه شوكت و نيروى خود را محفوظ داشتند، هرگز او را نمى‌بخشيدند، يعنى از ايجاد دردسر براى آن جناب كوتاهى نمى‌كردند، و هرگز زوال ملت و انهدام سنت و طريقه خود را، و نيز خون‌هايى كه از بزرگــان آن‌ها ريخته شده بــود، از ياد نمى‌بردنــد، و تا از راه انتقام و محو اسم و رســم پيامبــر كينه‌هـاى درونــى خــود را تسكين نمى‌دادنــد، دست‌بــردار نبودنــد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خداى سبحان به تصديق آيه فوق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برايت فتحى نمايان كرديم،</w:t>
      </w:r>
    </w:p>
    <w:p>
      <w:pPr>
        <w:pStyle w:val="BookText"/>
        <w:rPr/>
      </w:pPr>
      <w:r>
        <w:rPr>
          <w:rFonts w:ascii="IRNazanin" w:hAnsi="IRNazanin" w:eastAsia="IRNazanin"/>
          <w:color w:val="111111"/>
          <w:sz w:val="28"/>
          <w:sz w:val="28"/>
          <w:szCs w:val="28"/>
          <w:rtl w:val="true"/>
          <w:lang w:bidi="fa-IR"/>
        </w:rPr>
        <w:t>تا خداوند آثار گناهانى كه بدهكار مشركين بودى از دل‌هاى آنان بزدايد،</w:t>
      </w:r>
    </w:p>
    <w:p>
      <w:pPr>
        <w:pStyle w:val="BookText"/>
        <w:rPr/>
      </w:pPr>
      <w:r>
        <w:rPr>
          <w:rFonts w:ascii="IRNazanin" w:hAnsi="IRNazanin" w:eastAsia="IRNazanin"/>
          <w:color w:val="111111"/>
          <w:sz w:val="28"/>
          <w:sz w:val="28"/>
          <w:szCs w:val="28"/>
          <w:rtl w:val="true"/>
          <w:lang w:bidi="fa-IR"/>
        </w:rPr>
        <w:t>چه از گذشته و چه از آينده،</w:t>
      </w:r>
    </w:p>
    <w:p>
      <w:pPr>
        <w:pStyle w:val="BookText"/>
        <w:rPr/>
      </w:pPr>
      <w:r>
        <w:rPr>
          <w:rFonts w:ascii="Amiri" w:hAnsi="Amiri" w:eastAsia="Amiri" w:cs="Amiri"/>
          <w:color w:val="111111"/>
          <w:sz w:val="28"/>
          <w:sz w:val="28"/>
          <w:szCs w:val="28"/>
          <w:rtl w:val="true"/>
          <w:lang w:bidi="ar-SA"/>
        </w:rPr>
        <w:t>و نعمت خود را بر تو تمام نمايد و به سوى صراط مستقيم رهنمونت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نصرتى شكست‌ناپذير يارى‌ات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عملاً با فتح مكه يا فتح حديبيه، كه آن نيز منجر به فتح مكه گرديد، شوكت و نيروى قريش را از آنان گرفت، و در نتيجه گناهانى كه رسول خدا صلى‌الله‌عليه‌و‌آله در نظــر مشركيــن داشــت پوشـانيد و آن جنــاب را از شـر قـريـش ايمنـى بخشيــد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نعمت به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مقدمه‌چينى و فراهم شدن زمينه براى تماميت كلمه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خداوند تعالى جو و افق را براى يك نصرت بزرگ براى او تصفيه مى‌كند و موانع آن را به وسيله مغفرت گناهان گذشته و آينده او برطرف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هدايت آن جناب بعد از تصفيه جوّ براى پيشرفت او، هدايت به سوى راه مستقيم است، چون اين تصفيه سبب شد تا آن جناب بعد از مراجعت از حديبيه بتواند خيبر را فتــح كند و سلطه دين را در اقطار جزيره گسترش دهد، و در آخر پيشرفتش به فتح مكه و طايف منتهى گردد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خــداى تعــالى آن جنــاب را نصــرت داد، نصرتى خيره‌كننده، كه كم‌نظير و يا بى‌نظير بود، چون مكه و طــايــف را بــرايش فتح كرد، و اسلام را در سرزمين جزيره گستــرش داد، و شــرك را ريشــه‌كن و يهود را ذليل و نصارى را برايش خاضع و مجوس ساكن جزيرة‌العرب را بــرايش تسليم ساخت، و خداى تعالى دين مردم را</w:t>
      </w:r>
      <w:bookmarkStart w:id="704" w:name="pg12829_120851"/>
    </w:p>
    <w:p>
      <w:pPr>
        <w:pStyle w:val="BookText"/>
        <w:rPr/>
      </w:pPr>
      <w:bookmarkEnd w:id="7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تكميــل و نعمتــش را تمــام نمــود، و اســلام را بــرايشان دينــى پسنديده كرد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705" w:name="__RefHeading___Toc2032631_3224264995"/>
      <w:bookmarkStart w:id="706" w:name="_Toc263"/>
      <w:bookmarkEnd w:id="705"/>
      <w:r>
        <w:rPr>
          <w:rtl w:val="true"/>
        </w:rPr>
        <w:t>دستور جنگ با پيمان‌شكنان حديبيه</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فى سَبيلِ اللّهِ الَّذينَ يُقاتِلُونَكُمْ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جنــگ كنيـــد در راه خــدا با كسانــى كه با شمــا بجنگنـــد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رسول خدا صلى‌الله‌عليه‌و‌آله با هزار و چهار صد تن از ياران به قصد عمره از مدينه بيرون آمد، همين كه به حديبيه رسيد مشركان ايشان را از ورود به خانه خدا ممانعت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مسلمانــان در همان جا قربانى نمــوده و قرارداد صلحــى با مشركان منعقد كردند، مبنى بر اين كه آن ســال را به مدينه برگردند، ولى سال بعد ايشان سه روز خانه خدا را خالــى كنند، تا مسلمانــان طواف كرده و هر كارى كه بخواهند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فورا به مدينه مراجعت فرمود، و سال بعد براى عمره مجهز شد، ولى از پيمان‌شكنى قريش بيمناك بود، و از طرفى هم خوش نداشت كه در ماه حرام آن هم در حرم خدا با ايشان بجنگد، در اين هنگام آيه فوق نازل شد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راه خدا بجنگيد، با كسانى كه با شما بجنگند</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707" w:name="__RefHeading___Toc2032633_3224264995"/>
      <w:bookmarkStart w:id="708" w:name="_Toc264"/>
      <w:bookmarkEnd w:id="707"/>
      <w:r>
        <w:rPr>
          <w:rtl w:val="true"/>
        </w:rPr>
        <w:t>گـزارش‌هايـى از صـلـح حديبيـه</w:t>
      </w:r>
      <w:bookmarkEnd w:id="7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فتح چنان بود كه خداى عزوجل رسول گرامى خود را در رؤيا دستور داده بود كه داخل مسجدالحرام شود، و در آن جا طواف كند، و با سر تراشان سر بتراشد، و رسول خدا صلى‌الله‌عليه‌و‌آله اين مطلب را به اصحاب خود خبر داد و دستور داد تا با او خارج شوند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كه مسلمانان به ذوالحليفه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احرام بستند و قربانى با خود حركت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هم شصت و شش قربانى با خود حركت داد، در حالى كه به احرام عمره تلبيه مى‌گفتند، و قربانيان خود را بى جل و با جل حركت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وقتى قريش شنيد كه آن جناب به سوى مكه روان شده است، خالدبن وليد را با دويست سواره فرستادند تا بر سر راه آن جناب كمين كند، و منتظر رسيــدن آن جناب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وليــد از راه كوهستــان پا به پــاى لشكــر آن حضــرت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رسول خدا صلى‌الله‌عليه‌و‌آله و اصحابش به نماز ايستادند</w:t>
      </w:r>
      <w:r>
        <w:rPr>
          <w:rFonts w:eastAsia="IRNazanin" w:cs="IRNazanin"/>
          <w:color w:val="111111"/>
          <w:sz w:val="28"/>
          <w:szCs w:val="28"/>
          <w:rtl w:val="true"/>
          <w:lang w:bidi="fa-IR"/>
        </w:rPr>
        <w:t>.</w:t>
      </w:r>
      <w:bookmarkStart w:id="709" w:name="pg12829_120852"/>
    </w:p>
    <w:p>
      <w:pPr>
        <w:pStyle w:val="BookText"/>
        <w:rPr/>
      </w:pPr>
      <w:bookmarkEnd w:id="7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بلال اذان گفــت و رســول خــدا صلى‌الله‌عليه‌و‌آله به نمــاز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خالـدبــن وليـد به همراهــان خــود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همين الان به ايشان كه سرگرم نمازند بتازيم همه را از پاى در خواهيم آورد، و چون من مى‌دانم كه ايشان نماز را قطع نمى‌كنند، ولى به نظرم مى‌رسد كه در اين نماز حمله نكنيم و صبر كنيم تا نماز ديگرشان برسد، كه از نور چشمشان بيشتـر دوست دارنـد، همين كه به نمـاز داخل شدند حمله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بين جبرئيل امين به رسول خدا صلى‌الله‌عليه‌و‌آله نازل شد و دستور نماز خوف را بياورد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فرداى آن روز، رسول خدا صلى‌الله‌عليه‌و‌آله به حديبيه رسيد، و آن جناب در بين راه اعرابى را كه مى‌ديد دعوت مى‌كرد تا به آن جناب بپيوندند، ولى احدى به وى نمى‌پيوست، و از در تعجب مى‌گفتند كه آيا محمد و اصحابش انتظار دارند داخل مسجدالحرام شوند با اين كه قريش با ايشان در داخل شهرشان نبرد كرده و به قتلشان رسانده است، ما يقين داريم كه محمد و اصحابش هرگز به مدينه بر نمى‌گردند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تفسير قمى از امام صادق صلى‌الله‌عليه‌و‌آله </w:t>
      </w:r>
      <w:r>
        <w:rPr>
          <w:rFonts w:eastAsia="IRNazanin" w:cs="IRNazanin"/>
          <w:color w:val="111111"/>
          <w:sz w:val="28"/>
          <w:szCs w:val="28"/>
          <w:rtl w:val="true"/>
          <w:lang w:bidi="fa-IR"/>
        </w:rPr>
        <w:t>)</w:t>
      </w:r>
    </w:p>
    <w:p>
      <w:pPr>
        <w:pStyle w:val="Heading4"/>
        <w:numPr>
          <w:ilvl w:val="3"/>
          <w:numId w:val="1"/>
        </w:numPr>
        <w:rPr/>
      </w:pPr>
      <w:bookmarkStart w:id="710" w:name="__RefHeading___Toc2032635_3224264995"/>
      <w:bookmarkStart w:id="711" w:name="_Toc265"/>
      <w:bookmarkEnd w:id="710"/>
      <w:r>
        <w:rPr>
          <w:rtl w:val="true"/>
        </w:rPr>
        <w:t>اقامت در حديبيه و بيعت مجدد</w:t>
      </w:r>
      <w:bookmarkEnd w:id="7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صلى‌الله‌عليه‌و‌آله به عزم مكه بيرون آمد، همين كه به حديبيه رسيد شترش ايستاد، و هرچه وادار به حركت كردند، قدم از قدم بر نداشت، و در عوض زانو به زمين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پيشنهاد كردند ناقه را بگذارند و بروند، ولى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حيوان چنين عادتى نداشت، و قطعا همان خدا كه فيل ابرهه را از حركت بازداشت، اين شتـر را نيز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عمربن خطاب را احضار كرد تا به سوى مكه بفرستد و از اهل مكه اجازه ورود به مكه را بگيرد، و خودش نيز در آن جا مراسم عمره را انجام دهد و قربانى‌اش را 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عرضه داشت كه من در مكه يك دوست دلسوز ندارم و از قريش بيمناكم، چون خودم با آنان دشمنم ولى شما را به مردى راهنمايى مى‌كنم كه در مكه خواهان دارد و در نظر اهل مكه عزيزتر از من است، و او عثمان‌بن 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تصــديـــق كـــرد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لاجــرم عثمان را احضار نمود و نزد ابوسفيان و اشراف مكه فرستاد تا به آنان اعــلام دارد كه پيامبــر صلى‌الله‌عليه‌و‌آله به منظــور جنگ نيامـده است، بلكه تنهــا منظورش زيارت خانه خداست، چون خانــه خدا در نظر آن جنــاب بسيار معظم است</w:t>
      </w:r>
      <w:r>
        <w:rPr>
          <w:rFonts w:eastAsia="IRNazanin" w:cs="IRNazanin"/>
          <w:color w:val="111111"/>
          <w:sz w:val="28"/>
          <w:szCs w:val="28"/>
          <w:rtl w:val="true"/>
          <w:lang w:bidi="fa-IR"/>
        </w:rPr>
        <w:t>.</w:t>
      </w:r>
      <w:bookmarkStart w:id="712" w:name="pg12829_120853"/>
    </w:p>
    <w:p>
      <w:pPr>
        <w:pStyle w:val="BookText"/>
        <w:rPr/>
      </w:pPr>
      <w:bookmarkEnd w:id="7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قريش وقتــى عثمان را ديدند نزد خود نگه داشتند و نگذاشتنــد نزد رســول اللّه صلى‌الله‌عليه‌و‌آله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به رسول اللّه صلى‌الله‌عليه‌و‌آله و به مسلمانان رساندند كه عثمان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ما از اين‌جا تكان نمى‌خوريم تا با اين مردم بجنگيم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را خواند تا بار ديگر با او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از جاى برخاست و نزد درختى كه آن‌جا بود رفت، و به آن تكيه كرد و مردم با او بر اين پيمـان بيعت كردند كـه با مشـركين برزمند و فرار نكنند</w:t>
      </w:r>
      <w:r>
        <w:rPr>
          <w:rFonts w:eastAsia="IRNazanin" w:cs="IRNazanin"/>
          <w:color w:val="111111"/>
          <w:sz w:val="28"/>
          <w:szCs w:val="28"/>
          <w:rtl w:val="true"/>
          <w:lang w:bidi="fa-IR"/>
        </w:rPr>
        <w:t>.»</w:t>
      </w:r>
    </w:p>
    <w:p>
      <w:pPr>
        <w:pStyle w:val="Heading4"/>
        <w:numPr>
          <w:ilvl w:val="3"/>
          <w:numId w:val="1"/>
        </w:numPr>
        <w:rPr/>
      </w:pPr>
      <w:bookmarkStart w:id="713" w:name="__RefHeading___Toc2032637_3224264995"/>
      <w:bookmarkStart w:id="714" w:name="_Toc266"/>
      <w:bookmarkEnd w:id="713"/>
      <w:r>
        <w:rPr>
          <w:rtl w:val="true"/>
        </w:rPr>
        <w:t>آغاز مذاكرات صلح</w:t>
      </w:r>
      <w:bookmarkEnd w:id="714"/>
    </w:p>
    <w:p>
      <w:pPr>
        <w:pStyle w:val="BookText"/>
        <w:rPr/>
      </w:pPr>
      <w:r>
        <w:rPr>
          <w:rFonts w:ascii="IRNazanin" w:hAnsi="IRNazanin" w:eastAsia="IRNazanin"/>
          <w:color w:val="111111"/>
          <w:sz w:val="28"/>
          <w:sz w:val="28"/>
          <w:szCs w:val="28"/>
          <w:rtl w:val="true"/>
          <w:lang w:bidi="fa-IR"/>
        </w:rPr>
        <w:t>زهرى و عروه‌بــن زبيـر و مســوربـن مخرمه در روايتــى گفتــه‌انـــد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 از مدينه بيرون آمد، و حدود هزار و چند نفر از اصحابش با او بودند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در آن‌جا رسول خدا صلى‌الله‌عليه‌و‌آله حسب معمول در حج قرآن و افراد، كفش پاره‌اى به گردن قربانى‌هاى خود انداخت و كوهان بعضى از آن‌ها را خــون‌آلود ساخت، و به نيت عمــره احــرام بست، و شخصــى از قبيله خزاعــه را كه در جنگ‌ها پيش قراول او بود از جلو فرستـاد تا از قريش خبر گرفته و وى را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پيش مى‌رفت تا به غدير اشطاط، كه در نزديكى غسفان است، رسيد، و در آن‌جا پيش قراول خزاعى او خدمتش رسيد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فاميل كعب بن لويى و</w:t>
      </w:r>
    </w:p>
    <w:p>
      <w:pPr>
        <w:pStyle w:val="BookText"/>
        <w:rPr/>
      </w:pPr>
      <w:r>
        <w:rPr>
          <w:rFonts w:ascii="IRNazanin" w:hAnsi="IRNazanin" w:eastAsia="IRNazanin"/>
          <w:color w:val="111111"/>
          <w:sz w:val="28"/>
          <w:sz w:val="28"/>
          <w:szCs w:val="28"/>
          <w:rtl w:val="true"/>
          <w:lang w:bidi="fa-IR"/>
        </w:rPr>
        <w:t>عامربن لويى را ديدم كه داشتند در اطراف لشكر جمع مى‌كردند، مثل اين كه بنا دارند با تو به جنگ برخيزند، و بر مى‌خيزند و از رفتن به مكه جلوگيرى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لشكر هم‌چنان پيش برانند و لشكر به راه خود ادامه داد تا آن كه در بين راه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طليعه لشكر دشمن به سركردگى خالدبن وليد در غميم است و شما به طرف دست راست خود حركت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 هم‌چنان پيش رفت تا به ثنيه رسيد و در آن‌جا شتر رسول خدا صلى‌الله‌عليه‌و‌آله زانو به زمين زد و برنخاست، و رسول خدا صلى‌الله‌عليه‌و‌آله فرمود ناقه قصوا خسته نشده است بلكه جلوگيرى او را از حركت جلوگير شده است، همان كسى كه فيل ابرهه را جلوگير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هيچ پيشنهادى كه در آن رعايت حرمت‌هاى خدا شده باشد به من ندهند مگر آن كه مى‌پذيرم و آن امتياز را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شتر را هى كرد و شتر از جاى خود برخاست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مى‌گويند رسول خدا صلى‌الله‌عليه‌و‌آله مسير را عوض كرد و پيش راند تا رسيد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بلندى حديبيه كنار گودالى آب كه مردم در آن دست مى‌زدند و ترشح مى‌كردند، ولى نمى‌شد از آن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عطش شكايت كردند و رسول خدا صلى‌الله‌عليه‌و‌آله يك چوبه تير از تيردان خــود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آب آن چــاه بيندازيد، و به خــدا سوگند چيــزى نگذشت كه آب چاه جوشيـدن گرفت و آبى گوارا بالا آمد تا همه لشكريان سيراب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حال بودند كه بديل بن ورقاء خزاعى با جماعتى از قبيله خزاعه كه همگى مبلغ اسلام و مأمورين رسول خدا صلى‌الله‌عليه‌و‌آله بودند، كه در سرزمين تهامه مردم را با نصيحت به اسلام دعوت مى‌كردند، از راه رسيد، و عرضه داشت كه من فاميل كعب‌بن لوئى را ديدم كه علم و كتل معروف به عوذالمطافيل با خود داشتند و بنا داشتند كه بـا تو كارزار كننـد و نگذارنـد داخل خـانه خدا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جنگ با آنان نيامده‌ايم، بلكه آمده‌ايم عمل عمره انجام دهيم، و قريش هم خوب است دست از ستيز بردارند، براى اين كه جنگ از پايشان در آورد و خسارت زيادى بر ايشان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اگر بخواهند مدتى مقرر كنند كه ما بعد از آن مدت عمره بياييم و با مردم خود برگرديم، و اگر خواستند مانند ساير مردم به دين اسلام در آيند، و اگر اين را هم نپذيرند پيداست كه هنوز سر ستيز دارند، و به آن خدايى كه جانم به دست اوست، بر سر دعوتم آن قدر قتال مى‌كنم تا رگ‌هاى گردنم قطع شود، و يا خداى سبحان مقدر ديگرى اگر دارد انفاذ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مـن گفتار شمـا را به ايشـان ابلاغ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بديل اين بگفت و به سوى قريش روانه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اين مرد مى‌آيم و او چنين و چنان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عروه‌بن مسعود ثقفى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رشدى به شما قريش پيشنهاد مى‌كنــد، پيشنهادش را بپذيريـد و اجازه دهيد من به ديدنش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گفتند كه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نزد رسول خدا صلى‌الله‌عليه‌و‌آله آمد و با او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همان مطالبى را كه به بديل فـرمود، بيــان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در اين هنگام گفت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جنگ پيروز شوى تازه اهل شهر و فاميل خودت را نابود كرده‌اى، و آيا هيچ كس را سراغ دارى كه قبل از تو در عرب چنين كارى را با فاميل خود كرده باشد؟ و اگر طورى ديگر پيش آمد، يعنى فاميل تو بر تو غلبه كردند، من در لشكر تو قيافه‌هايى مى‌بينم كه از سر و رويشان مى‌بارد كه در هنگام خطر پا به فرار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ساكت باش آيا ما از جنگ فرار مى‌كنيم و او را تنها مى‌گذاريم؟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عروه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گفــت به آن خدايى كه جانم در دست اوســت اگر نبود يك عمــل نيكى كه با من كــرده بــودى، و هنوز مــن تلافــى آن را در نياورده‌ام، هر آينــه پاسخــت را مى‌دادم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عروه‌بن مسعود شروع كرد با رسول اللّه صلى‌الله‌عليه‌و‌آله گفتگو كردن، و هرچه مى‌گفت دستى هم به ريش رسول اللّه صلى‌الله‌عليه‌و‌آله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بن شعبه آن‌جا در بالاى سر رسول اللّه صلى‌الله‌عليه‌و‌آله ايستاده بود و شمشيرى هم به دست و كلاه خودى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مى‌ديد عروه مرتب دست به ريش رسول اللّه صلى‌الله‌عليه‌و‌آله مى‌كشد با دسته شمشير به دست عروه زد و گفت دست از ريش رسول‌اللّه صلى‌الله‌عليه‌و‌آله بكش وگرنه ديگر دستت به طرف تو برنمى‌گردد، و آن را قطع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مغيره‌بن شعبه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حيله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نيستى كه خود من در اجراى حيله‌هايت كمك مى‌كردم؟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در جاهليت با يك عده طرح دوستى مى‌ريخت و در آخر همـه آن‌هــا را بـه نامــردى مى‌كشـت، و اموالشــان را تصاحــب مى‌كــرد، آن‌گاه نزد رسول‌اللّه صلى‌الله‌عليه‌و‌آله آمد و اموال را هم آورد، و عــرض كرد من مى‌خواهــم مسلمــان شـوم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اسلامــت را قبول مى‌كنيــم، ولى اموالــت را نمى‌پذيريم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بــا نيـرنــگ و نـامردى بـه دسـت آورده‌اى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عروه شروع كرد با گوشه چشم اصحاب آن جناب را ورانداز كردن و ديد كه رسول اللّه صلى‌الله‌عليه‌و‌آله به محض اين كه دستورى مى‌دهد اصحاب در امتثالش از يكديگر سبقت مى‌گيرند، و چون وضو مى‌گيرد بر سر ربودن قطرات آب وضوى او با يكديگر نزاع مى‌كننــد، و وقتى مى‌خواهند با يكديگر حرف بزنند آهسته صحبت مى‌كنند و از در تعظيم زير چشمــى به او نگاه مى‌كنند، و به رويش خيره نمى‌شوند و تند نگاه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 عروه نزد قريش برگشت و گفت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اى مردم به خدا سوگند من به محضر و دربار سلاطين بار يافته‌ام، به دربار قيصر و كسرى و نجاشى رفته‌ام، به همان خدا سوگند كه هيچ پادشاهى تاكنون نديده‌ام كه مردمش او را مانند اصحاب محمد تعظيم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دستورى مى‌دهد بر سر امتثالش از يكديگر سبقت مى‌گيرند، و چون وضو مى‌گيرد براى ربودن آب وضويش يكديگر را مى‌كشند، و چون مى‌خواهند صبحت كنند صداى خود را آهسته در مى‌آورند،</w:t>
      </w:r>
      <w:bookmarkStart w:id="715" w:name="pg12829_120856"/>
    </w:p>
    <w:p>
      <w:pPr>
        <w:pStyle w:val="BookText"/>
        <w:rPr/>
      </w:pPr>
      <w:bookmarkEnd w:id="7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و هرگز به رويش خيره نمى‌شوند، و اين قدر او را تعظيم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پيشنهاد درستى با شمـا دارد پيشنهـادش را بپـذيريد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بنى كنانه 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من نزد او بروم، گفتنــد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مرد نزديك شد، رسول اللّه صلى‌الله‌عليه‌و‌آله به اصحابــش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مى‌آيد فلانى است، و از قبيله‌اى است كه قربانى كعبه را احترام مى‌كنند و شما قربانى‌هاى خود را به سويش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بردند و صدا به لبيك بلنــد كردند،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سبحــان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ايــن مردم را از خانــه كعبه جلوگيــرى كننــد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ديگر در بين قريش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دهيد من نزد محمد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مرد مكرزبن حفص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مكرز آمد و نزديك رسول خدا صلى‌الله‌عليه‌و‌آله شد حضـرت فـرمود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مى‌آيـد مكــرز است، مـردى تـاجــر و بى‌حـيـا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مردك شروع كرد با رسول اللّه صلى‌الله‌عليه‌و‌آله صحبت كردن، و در ضمن صحبت سهيل‌بن عمرو هم از طرف دشمن جلو آمد و رسول خدا صلى‌الله‌عليه‌و‌آله از نام او تفأل زد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شما سهل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 بين ما و خودت عهدنامه‌اى‌بنويس</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2032639_3224264995"/>
      <w:bookmarkStart w:id="717" w:name="_Toc267"/>
      <w:bookmarkEnd w:id="716"/>
      <w:r>
        <w:rPr>
          <w:rtl w:val="true"/>
        </w:rPr>
        <w:t>متن قرارداد صلح حديبيه</w:t>
      </w:r>
      <w:bookmarkEnd w:id="717"/>
    </w:p>
    <w:p>
      <w:pPr>
        <w:pStyle w:val="BookText"/>
        <w:rPr/>
      </w:pPr>
      <w:r>
        <w:rPr>
          <w:rFonts w:ascii="IRNazanin" w:hAnsi="IRNazanin" w:eastAsia="IRNazanin"/>
          <w:color w:val="111111"/>
          <w:sz w:val="28"/>
          <w:sz w:val="28"/>
          <w:szCs w:val="28"/>
          <w:rtl w:val="true"/>
          <w:lang w:bidi="fa-IR"/>
        </w:rPr>
        <w:t>آن گاه رسول خدا صلى‌الله‌عليه‌و‌آله على‌بن ابيطالب عليه‌السلام را صدا زد و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بـنـويـس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بـِسْـمِ الـلّـهِ الـرَّحْـمــنِ الــرَّحـيـم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نمى‌دانم رحمان چيست؟ و لذا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نمى‌نويسيم مگر همان بسم‌اللّه‌الرحمن‌الرحيم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رسـول خـدا صلى‌الله‌عليه‌و‌آله فـرمـود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يا على بنويس، 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نامه حكمـى است كه محمـد رسول اللّه رانده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 را رسول خدا مى‌دانستيم كه از ورود در خانه جلوگيرى نمى‌شديم و با تو جنگ نمى‌كرديم، بايد كلمه رسول اللّه را پاك كنيد و بنويسيد اين نامه حكمى‌است‌كه محمدبن عبدالله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مـن رسـول خـدا هستـم، هـر چنـد شمـا تكـذيـبم كنيد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كلمه رسول اللّه را پاك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دستم براى پاك كردن آن به فرمانم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و‌آله نامه را گرفت و خودش كلمه رسول اللّه را پاك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اين نوشته معاهده‌اى است كه محمدبن عبدالله با عبدالله سهيل بن عمرو مى‌بندد و بر اين معنا صلح كردند كه تا ده سال ديگر در بين طرفين جنگى نباشد، و مردم در بين هر دو طرف ايمن باشند، و از آزار يكديگر دست بردارند، و نيز بر اين معنا صلح كردند كه هر كس از اصحاب محمد براى حج يا عمره به مكه آمد و يا جهت كسب وارد مكه شد بر جان و مالش ايمن باشد، و هر كس از قريش به مدينه آمد تا از آن جا به مصر و شام برود بر جان و مال خود ايمن باشد، و از اين به بعد سينه‌هاى ما از كينه و نيرنگ پاك باشد، نه ديگر به روى هم شمشير بكشيم، و نه يكديگر را اسير كنيم، اين كه هر كس از دو طرف دوست داشت كه داخل در عقد و بيعت محمد شود آزاد باشد، و هر كس از دو طرف خواست داخل در عقد و بيعت قريش شود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خزاعــه از خوشحالــى جست و خيز كردنــد و گفتند ما در عقــد و عهد محمديم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بنــو بكــر بــه جســت و خيــز درآمــدنــد كه مــا در عقــد قريـش و عهــد ايشانيــم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شرطى كه مانع ما از زيارت و طواف خانه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آيا عرب نمى‌نشيند و به يكديگر نمى‌گويد كه قريش را خفـه‌گيـر كـردند؟</w:t>
      </w:r>
    </w:p>
    <w:p>
      <w:pPr>
        <w:pStyle w:val="BookText"/>
        <w:rPr/>
      </w:pPr>
      <w:r>
        <w:rPr>
          <w:rFonts w:ascii="IRNazanin" w:hAnsi="IRNazanin" w:eastAsia="IRNazanin"/>
          <w:color w:val="111111"/>
          <w:sz w:val="28"/>
          <w:sz w:val="28"/>
          <w:szCs w:val="28"/>
          <w:rtl w:val="true"/>
          <w:lang w:bidi="fa-IR"/>
        </w:rPr>
        <w:t>پس موافقت كنيد سال ديگر اين عمره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موافقت كرد و اين را هم نوشتند و سهيل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شرطى دارم و آن اين است كه هر كس از ما بين شما آمد ولو به دين شما باشد به ما برگردانيد، و هر كس از شما به ميان ما آمد ما برگردانيم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سر و صدا كردند كه سبحان اللّه چگونه ممكن است كسى كه از بين مشركين آمـده و مسلمان شـده دوباره به مشركين پس داده شود؟</w:t>
      </w:r>
    </w:p>
    <w:p>
      <w:p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بين ما به طرف مشركين برود بگذار برود، خدا او را دور كند، و كسى كه از مشركين بين ما آيد به آنان برگردانيم، زيرا اگر خدا اسلامى واقعى در او سراغ داشته باشد، خودش راه نجاتى براى او فراهم مى‌كند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شرطى ديگر دارم، و آن اين است كه امسال به مدينه برگردى و از داخل شدن در مكه صرف نظر كنى، و همين كه سال ديگر آمد ما شهر مكه را خالى مى‌كنيم و شما داخل شويد و سه روز در آن توقف كنيد، آن هم به شرطى كه اسلحه با خود نياوريد، مگر شمشير در غلاف، و آن چه يك سواره بدان محتاج است، و باز به شرطى كه قربانى خود را از اين جلوتر نياوريد، و در همين جا كه از آن</w:t>
      </w:r>
      <w:bookmarkStart w:id="718" w:name="pg12829_120858"/>
    </w:p>
    <w:p>
      <w:pPr>
        <w:pStyle w:val="BookText"/>
        <w:rPr/>
      </w:pPr>
      <w:bookmarkEnd w:id="7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جلوگيرى كرده‌ايم، بماننــد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حضـرت فرمــود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باشـد ما در راه خدا قربانــى مى‌آوريـم و شمــا آن را رد كنيد</w:t>
      </w:r>
      <w:r>
        <w:rPr>
          <w:rFonts w:eastAsia="IRNazanin" w:cs="IRNazanin"/>
          <w:color w:val="111111"/>
          <w:sz w:val="28"/>
          <w:szCs w:val="28"/>
          <w:rtl w:val="true"/>
          <w:lang w:bidi="fa-IR"/>
        </w:rPr>
        <w:t>!!</w:t>
      </w:r>
    </w:p>
    <w:p>
      <w:pPr>
        <w:pStyle w:val="Heading4"/>
        <w:numPr>
          <w:ilvl w:val="3"/>
          <w:numId w:val="1"/>
        </w:numPr>
        <w:rPr/>
      </w:pPr>
      <w:bookmarkStart w:id="719" w:name="__RefHeading___Toc2032641_3224264995"/>
      <w:bookmarkStart w:id="720" w:name="_Toc268"/>
      <w:bookmarkEnd w:id="719"/>
      <w:r>
        <w:rPr>
          <w:rtl w:val="true"/>
        </w:rPr>
        <w:t>فراريان از مكه</w:t>
      </w:r>
      <w:bookmarkEnd w:id="720"/>
    </w:p>
    <w:p>
      <w:pPr>
        <w:pStyle w:val="BookText"/>
        <w:rPr/>
      </w:pPr>
      <w:r>
        <w:rPr>
          <w:rFonts w:ascii="IRNazanin" w:hAnsi="IRNazanin" w:eastAsia="IRNazanin"/>
          <w:color w:val="111111"/>
          <w:sz w:val="28"/>
          <w:sz w:val="28"/>
          <w:szCs w:val="28"/>
          <w:rtl w:val="true"/>
          <w:lang w:bidi="fa-IR"/>
        </w:rPr>
        <w:t>در اين بين ناگهان ابوجندل بن سهيل بن عمرو در حالى كه پاهايش در زنجير بود از راه رسيد و معلوم شد از پايين مكه بيرون آمده و خود را در بين مسلمانان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اين اولين وفايى است كه بايد به عهد خود كنى و اين شخص را به ما برگردانى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هنوز عهدنامه را امضا نكرده‌ايم و تعهدى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حال‌كه چنين شد ديگر ابدا با تو مصالحه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رسـول خدا صلى‌الله‌عليه‌و‌آله 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پنـاه من قـرار بـده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قرار نمى‌دهــم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بــده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چنيــن كارى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مكرز واسطه شد و 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باشـد، قـرارش مـى‌دهـيـم، در پـناه تـو بـاشد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ابوجندل بن سهيل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آيا بعد از اين شكنجه‌ها كه به من داده‌اند و با اين كه مسلمان آمده‌ام مرا به مشركين بر مى‌گردانيد؟</w:t>
      </w:r>
    </w:p>
    <w:p>
      <w:pPr>
        <w:pStyle w:val="BookText"/>
        <w:rPr/>
      </w:pPr>
      <w:r>
        <w:rPr>
          <w:rFonts w:ascii="IRNazanin" w:hAnsi="IRNazanin" w:eastAsia="IRNazanin"/>
          <w:color w:val="111111"/>
          <w:sz w:val="28"/>
          <w:sz w:val="28"/>
          <w:szCs w:val="28"/>
          <w:rtl w:val="true"/>
          <w:lang w:bidi="fa-IR"/>
        </w:rPr>
        <w:t>عمربن خطاب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از روزى كه مسلمان شدم هيچ روزى مثل آن روز به شك نيفتادم، لاجرم نزد رسول اللّه صلى‌الله‌عليه‌و‌آله شدم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پيغمبر هستى؟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نيستيم و مگر دشمن ما بر باطل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همين‌طور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امر دينمان تن به ذلت بدهيم؟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خدايم، و با اين‌كه خــدا ياور من است، من او را نافرمانــى نمى‌كنــم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نبودى كه به ما مى‌گفتــى به‌زودى داخل بيت‌الحرام مى‌شويم و طواف صحيح مى‌كنيم؟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ولى آيا گفتــم كه همين امســال داخل بيت‌الحرام مى‌شويم؟ گفتــم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حــالا هــم مى‌گويــم كه داخـل مكـه مى‌شـوى و طواف هم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صلى‌الله‌عليه‌و‌آله يك شتر را قربانى كرد، و سر تراش خواست تا سر خود را بتراشــد، و آن گاه زنان مسلمــان از مكه آمدند و خداى‌تعالـى اين آيــه را نــازل فـرمــود كــه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كسـانى كــه ايمـان آورده‌ايـد، وقتــى كــه مؤمنـات مهاجــرات نــزد شما آمدند</w:t>
      </w:r>
      <w:r>
        <w:rPr>
          <w:rFonts w:eastAsia="IRNazanin" w:cs="IRNazanin"/>
          <w:color w:val="111111"/>
          <w:sz w:val="28"/>
          <w:szCs w:val="28"/>
          <w:rtl w:val="true"/>
          <w:lang w:bidi="fa-IR"/>
        </w:rPr>
        <w:t>...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اسحاق بن يسار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بن سفيان از محمد بن كعب برايم نقل كــرد كه گفت كاتب رسـول خدا صلى‌الله‌عليه‌و‌آله در اين عهـدنامـه على بن ابيطالب عليه‌السلام به او فرمود</w:t>
      </w:r>
      <w:r>
        <w:rPr>
          <w:rFonts w:eastAsia="IRNazanin" w:cs="IRNazanin"/>
          <w:color w:val="111111"/>
          <w:sz w:val="28"/>
          <w:szCs w:val="28"/>
          <w:rtl w:val="true"/>
          <w:lang w:bidi="fa-IR"/>
        </w:rPr>
        <w:t>:</w:t>
      </w:r>
      <w:bookmarkStart w:id="721" w:name="pg12829_120859"/>
    </w:p>
    <w:p>
      <w:pPr>
        <w:pStyle w:val="BookText"/>
        <w:rPr/>
      </w:pPr>
      <w:bookmarkEnd w:id="7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ـ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اين‌صلحى‌است‌كه محمدبن عبدالله با سهيل بن عمرو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على عليه‌السلام دستش به نوشتن نمى‌رفت و نمى‌خواست بنويسد مگر اين كه كلمه رسول اللّه را هم قيد كند و رسول خدا صلى‌الله‌عليه‌و‌آله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يا علــى، تو خــودت هم يك چنيــن روزى دارى، و چنيــن نامه‌اى را امضــا مى‌كنى، در حالى كه مظلوم و ناچار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ناگزيـر على عليه‌السلام مطابــق آن‌چه مشركين گفتند نوشت</w:t>
      </w:r>
      <w:r>
        <w:rPr>
          <w:rFonts w:eastAsia="IRNazanin" w:cs="IRNazanin"/>
          <w:color w:val="111111"/>
          <w:sz w:val="28"/>
          <w:szCs w:val="28"/>
          <w:rtl w:val="true"/>
          <w:lang w:bidi="fa-IR"/>
        </w:rPr>
        <w:t>.</w:t>
      </w:r>
    </w:p>
    <w:p>
      <w:pPr>
        <w:pStyle w:val="Heading4"/>
        <w:numPr>
          <w:ilvl w:val="3"/>
          <w:numId w:val="1"/>
        </w:numPr>
        <w:rPr/>
      </w:pPr>
      <w:bookmarkStart w:id="722" w:name="__RefHeading___Toc2032643_3224264995"/>
      <w:bookmarkStart w:id="723" w:name="_Toc269"/>
      <w:bookmarkEnd w:id="722"/>
      <w:r>
        <w:rPr>
          <w:rtl w:val="true"/>
        </w:rPr>
        <w:t>ماجراى ابوبصير و فرارش از مكه</w:t>
      </w:r>
      <w:bookmarkEnd w:id="723"/>
    </w:p>
    <w:p>
      <w:pPr>
        <w:pStyle w:val="BookText"/>
        <w:rPr/>
      </w:pPr>
      <w:r>
        <w:rPr>
          <w:rFonts w:ascii="IRNazanin" w:hAnsi="IRNazanin" w:eastAsia="IRNazanin"/>
          <w:color w:val="111111"/>
          <w:sz w:val="28"/>
          <w:sz w:val="28"/>
          <w:szCs w:val="28"/>
          <w:rtl w:val="true"/>
          <w:lang w:bidi="fa-IR"/>
        </w:rPr>
        <w:t>رسول خدا صلى‌الله‌عليه‌و‌آله بعد از عقد پيمان صلح حديبيه به مدينه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نگذشت كه يك نفر از قريش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مسلمان شده بود از مكه گريخت و در مدينه به محضر رسول‌اللّه صلى‌الله‌عليه‌و‌آله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دو نفر فرستادند مدينه تا ابوبصير را پس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عهدى كه با ما بستى وفا كن و ابوبصير را به 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ابوبصير را به دست آن دو نفر داد و از مدينه بيرون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هم‌چنان مى‌رفتند تا به ذوالحليفه رسيدند، و در آن جا پياده شدند تا غذا بخورند و از خرمايى كه داشتند سدجوعى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به 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شمشير خوبى دارى؟ راستى بسيار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شمشيرش را از غلاف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خيلى خوب است، و من نه يك بار و نه دو بار آن را آزموده‌ام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ببينم چطور است؟ آن مرد شمشيرش را به دست ابوبصير داد و ابوبصير بى‌درنگ شمشير را بر او فرود آورد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ديگر از ترسش فرار كرد و خود را به مدينه رسانيد و شروع كرد دور مسجد چرخيدن و دويدن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وقتى او را وحشت‌زده يافت،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چرا چنين مى‌كند؟ مرد وقتى نزديك آن جناب شد فرياد زد به خدا رفيقم را كشت و مرا هم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ابوبصير از راه رسيد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عهد تو وفا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عهد كرده بودى مرا به آنان برگردانى كه برگرداندى، و خدا مرا هم از آنان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مادرش اگر او كس و كارى داشته باشد، آتش جنگ شعله‌ور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وقتى اين را شنيد فهميد كه رسول اللّه صلى‌الله‌عليه‌و‌آله دوباره او را به اهـل مكـه بر مى‌گردانـد، ناگزير از مدينه بيرون شد، و به محلى به نام سيف‌البحر رفت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4" w:name="__RefHeading___Toc2032645_3224264995"/>
      <w:bookmarkStart w:id="725" w:name="_Toc270"/>
      <w:bookmarkEnd w:id="724"/>
      <w:r>
        <w:rPr>
          <w:rtl w:val="true"/>
        </w:rPr>
        <w:t>تشكيل گروه فـراريان و تعليق حكم استرداد</w:t>
      </w:r>
      <w:bookmarkStart w:id="726" w:name="pg12829_120860"/>
      <w:bookmarkEnd w:id="725"/>
    </w:p>
    <w:p>
      <w:pPr>
        <w:pStyle w:val="BookText"/>
        <w:rPr/>
      </w:pPr>
      <w:bookmarkEnd w:id="7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نفر دوم كه از بين اهل مكه فرار كرد ابوجندل بن سهيل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خود را به ابى‌بصير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هر كس از مكه فرار مى‌كرد و به سوى اسلام مى‌آمد، به ابـوبصيـر مى‌پيـوست تا بـه تـدريــج داراى جمعيتــى شــدنــد و ابوبصير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بشنوم قافله‌اى از قريش از مكــه به طــرف شــام حــركت كرده است سر راهش را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همين كار را كرد و راه بر تمامى كاروان‌ها گرفت و افراد كاروان را بكشت و اموالشان را تصاحب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سفيرى نزد رسول اللّه صلى‌الله‌عليه‌و‌آله فرستاد و آن جناب را به خدا و به حق رحم سوگنــد داد كه نــزد ابوبصيــر و نفراتــش بفرستد و آنــان را از اين كار باز بــدارد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ما هم از برگرداندن فراريان خود صرف نظر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ما قريــش مسلمان شــد و نزد شما مسلميــن آمد ايمن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خــدا صلى‌الله‌عليه‌و‌آله فرستاد تـا ابـوبصيـر را آوردند</w:t>
      </w:r>
      <w:r>
        <w:rPr>
          <w:rFonts w:eastAsia="IRNazanin" w:cs="IRNazanin"/>
          <w:color w:val="111111"/>
          <w:sz w:val="28"/>
          <w:szCs w:val="28"/>
          <w:rtl w:val="true"/>
          <w:lang w:bidi="fa-IR"/>
        </w:rPr>
        <w:t>.»</w:t>
      </w:r>
    </w:p>
    <w:p>
      <w:pPr>
        <w:pStyle w:val="Heading4"/>
        <w:numPr>
          <w:ilvl w:val="3"/>
          <w:numId w:val="1"/>
        </w:numPr>
        <w:rPr/>
      </w:pPr>
      <w:bookmarkStart w:id="727" w:name="__RefHeading___Toc2032647_3224264995"/>
      <w:bookmarkStart w:id="728" w:name="_Toc271"/>
      <w:bookmarkEnd w:id="727"/>
      <w:r>
        <w:rPr>
          <w:rtl w:val="true"/>
        </w:rPr>
        <w:t>مراجعت رسول اللّه و مسلمانان به مدينه</w:t>
      </w:r>
      <w:bookmarkEnd w:id="728"/>
    </w:p>
    <w:p>
      <w:pPr>
        <w:pStyle w:val="BookText"/>
        <w:rPr/>
      </w:pPr>
      <w:r>
        <w:rPr>
          <w:rFonts w:ascii="IRNazanin" w:hAnsi="IRNazanin" w:eastAsia="IRNazanin"/>
          <w:color w:val="111111"/>
          <w:sz w:val="28"/>
          <w:sz w:val="28"/>
          <w:szCs w:val="28"/>
          <w:rtl w:val="true"/>
          <w:lang w:bidi="fa-IR"/>
        </w:rPr>
        <w:t>در تفسير قمى در حديثى طولانى كه اوايل آن را در اول همين مبحث نقل كرديم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بعد از نوشتــن عهدنامه حديبيــه فرمود كه قربانيــان خود را ذبــح كنيد و سرهايتان را بتراشيــد، اصحاب امتنــاع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چگونــه قبل از طــواف خانــه و سعــى بين صفــا و مروه قربانى كنيــم؟ حضرت سخت اندوهنـاك شد و اندوه خود را با ام‌سلمه درد دل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سلمــه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رســول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 قربانى كن و سر بتراش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رســول خـدا صلى‌الله‌عليه‌و‌آله چنين كــرد، و مردم هم در بين شــك و يقيــن و دودلــى قربانـى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معنــا در رواياتى ديگر از طريق شيعه و اهل سنــت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روايتى كه طبرسى آورده خلاصــه‌اى است از روايتــى كه بخارى و ابوداود و نسائى از مـروان و مسـور نقل كرده‌اند</w:t>
      </w:r>
      <w:r>
        <w:rPr>
          <w:rFonts w:eastAsia="IRNazanin" w:cs="IRNazanin"/>
          <w:color w:val="111111"/>
          <w:sz w:val="28"/>
          <w:szCs w:val="28"/>
          <w:rtl w:val="true"/>
          <w:lang w:bidi="fa-IR"/>
        </w:rPr>
        <w:t>).</w:t>
      </w:r>
    </w:p>
    <w:p>
      <w:pPr>
        <w:pStyle w:val="Heading4"/>
        <w:numPr>
          <w:ilvl w:val="3"/>
          <w:numId w:val="1"/>
        </w:numPr>
        <w:rPr/>
      </w:pPr>
      <w:bookmarkStart w:id="729" w:name="__RefHeading___Toc2032649_3224264995"/>
      <w:bookmarkStart w:id="730" w:name="_Toc272"/>
      <w:bookmarkEnd w:id="729"/>
      <w:r>
        <w:rPr>
          <w:rtl w:val="true"/>
        </w:rPr>
        <w:t>اين صلح بزرگترين فتح اسلام بود</w:t>
      </w:r>
      <w:r>
        <w:rPr>
          <w:rtl w:val="true"/>
        </w:rPr>
        <w:t>!</w:t>
      </w:r>
      <w:bookmarkEnd w:id="730"/>
    </w:p>
    <w:p>
      <w:pPr>
        <w:pStyle w:val="BookText"/>
        <w:rPr/>
      </w:pPr>
      <w:r>
        <w:rPr>
          <w:rFonts w:ascii="IRNazanin" w:hAnsi="IRNazanin" w:eastAsia="IRNazanin"/>
          <w:color w:val="111111"/>
          <w:sz w:val="28"/>
          <w:sz w:val="28"/>
          <w:szCs w:val="28"/>
          <w:rtl w:val="true"/>
          <w:lang w:bidi="fa-IR"/>
        </w:rPr>
        <w:t>در درّ منثور است كه بيهقى از عروه نقل كرده كه گفت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رســول خدا صلى‌الله‌عليه‌و‌آله وقتى از حديبيــه برمى‌گشت و به طرف مدينــه</w:t>
      </w:r>
      <w:bookmarkStart w:id="731" w:name="pg12829_120861"/>
    </w:p>
    <w:p>
      <w:pPr>
        <w:pStyle w:val="BookText"/>
        <w:rPr/>
      </w:pPr>
      <w:bookmarkEnd w:id="7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مى‌آمــد، مردى از اصحابــش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فتحــى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ايــن كه ما را از زيــارت خانــه مانـع شدند، و تنها نتيجه كار ما اين شــد كه رسول خــدا صلى‌الله‌عليه‌و‌آله در حديبيــه معطل شود و دو نفـر از مسلمـانـان اهـل مكـه را بـه آنـان پـس بـدهد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به گوش رسول خدا صلى‌الله‌عليه‌و‌آله رسيد كه بعضى از مردم چنين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بسيار بد حرفى زدند، زيرا اين صلح بزرگترين فتح براى ما بود كه مشركين با آن همه ناراحتى كه از شما ديده‌اند، و خداوند چند نوبت شما را بر آنان ظفر داد، و شما كه در كنار شهر ايشان بوديد سالم با غنيمت و مأجور برگردانيد، و بدون خونريزى از بلادشان دور شديد، و خود آنان تقاضاى صلح كردند، و براى آمدن به نزد شما از خود رغبت نشـان دادنـد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بـزرگترين فتح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مگر روز احد را فراموش كرده‌ايد كه به منظور فرار از دشمن به بالاى بلندى‌ها مى‌گريختيد و صداى من تنها به آخرين نفر شما مى‌رسيد؟ آيا از يادتان رفته در جنگ احزاب، كه از بالاى مدينه و پايين آن به سرتان تاختند و چشم‌هايتان از شدت ترس از كاسه بيرون مى‌زد، و دلها تا گلوگاه‌ها رسيده بود، و درباره خداى‌تعـالى پنـدارها داشتيـد؟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 و رسولش درست مى‌گويند، راستى ماجراى حديبيه فتحى عظيم و از عظيم‌ترين فتوح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پيامبر الهى، ما در آن‌چه شما فكر كرديد فكر نمى‌كرديم، و تو از ما به خــدا و به امور داناترى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 و روايات درباره صلح حديبيه بسيار زياد است، و سوره مباركه فتح در قــرآن مجيــد يادآور اين فتح و نكات اصلى وقايعى است كه آن روزگاران بين مسلمانان اتفـاق مى‌افتاد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732" w:name="__RefHeading___Toc2032651_3224264995"/>
      <w:bookmarkStart w:id="733" w:name="_Toc273"/>
      <w:bookmarkEnd w:id="732"/>
      <w:r>
        <w:rPr>
          <w:rtl w:val="true"/>
        </w:rPr>
        <w:t>بيعت در زيـر درخت سمـره</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الَّــذيـنَ يُبايِعُونَـكَ اِنَّما يُبايِعُونَ اللّهَ يَدُ اللّهِ فَوْقَ اَيْديهِمْ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درستى آن‌هايــى كه با تو بيعــت مى‌كنند جز اين نيسـت كه با خـدا بيعت مى‌كنند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بيعت به معناى نوعى پيمان است كه بيعت‌كننده خود را مطيع بيعت‌شونده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از بيع گرفته شده است، بيع به همان معناى معروف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وقتى مى‌خواستند معامله را قطعى كنند</w:t>
      </w:r>
      <w:bookmarkStart w:id="734" w:name="pg12829_120862"/>
    </w:p>
    <w:p>
      <w:pPr>
        <w:pStyle w:val="BookText"/>
        <w:rPr/>
      </w:pPr>
      <w:bookmarkEnd w:id="7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به يكديگر دست مى‌دادند، و مثل اين كه با اين عمل مسئله نقل و انتقال را نشان مى‌دادند، چون نتيجه نقل و انتقال كه همان تصرف است، بيشتر به دست ارتباط دارد، لذا دست به دست يكديگر مى‌زدند، و به همين جهت دست زدن به دست ديگرى در هنگام بذل اطاعت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مى‌خواندنـد، و حقيقت معنايـش اين بـود كـه بيعت‌كننده دست خود را به بيعت‌شونده مى‌بخشيد</w:t>
      </w:r>
      <w:r>
        <w:rPr>
          <w:rFonts w:eastAsia="IRNazanin" w:cs="IRNazanin"/>
          <w:color w:val="111111"/>
          <w:sz w:val="28"/>
          <w:szCs w:val="28"/>
          <w:rtl w:val="true"/>
          <w:lang w:bidi="fa-IR"/>
        </w:rPr>
        <w:t>.</w:t>
      </w:r>
    </w:p>
    <w:p>
      <w:pPr>
        <w:pStyle w:val="Heading4"/>
        <w:numPr>
          <w:ilvl w:val="3"/>
          <w:numId w:val="1"/>
        </w:numPr>
        <w:rPr/>
      </w:pPr>
      <w:bookmarkStart w:id="735" w:name="__RefHeading___Toc2032653_3224264995"/>
      <w:bookmarkStart w:id="736" w:name="_Toc274"/>
      <w:bookmarkEnd w:id="735"/>
      <w:r>
        <w:rPr>
          <w:rtl w:val="true"/>
        </w:rPr>
        <w:t>طرز بيعت گرفتن رسول اللّه صلى‌الله‌عليه‌و‌آله</w:t>
      </w:r>
      <w:bookmarkEnd w:id="736"/>
    </w:p>
    <w:p>
      <w:pPr>
        <w:pStyle w:val="BookText"/>
        <w:rPr/>
      </w:pPr>
      <w:r>
        <w:rPr>
          <w:rFonts w:ascii="IRNazanin" w:hAnsi="IRNazanin" w:eastAsia="IRNazanin"/>
          <w:color w:val="111111"/>
          <w:sz w:val="28"/>
          <w:sz w:val="28"/>
          <w:szCs w:val="28"/>
          <w:rtl w:val="true"/>
          <w:lang w:bidi="fa-IR"/>
        </w:rPr>
        <w:t xml:space="preserve">طرز بيعت گرفتن رسول اللّه صلى‌الله‌عليه‌و‌آله را در ضمن روايتى از حضرت امام رضا عليه‌السلام چنين نقل مى‌كنند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حضرت رضا عليه‌السلام را در جايگاه نشانيد، در حالى كه عمامه‌اى به سر و شمشيرى حمايل داشت، و آن گاه به پسرش عباس دستور داد كه اولين كسى باشد كه با آن جناب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عليه‌السلام دست مبارك خود را دراز كرد تا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صلى‌الله‌عليه‌و‌آله اين‌طور بيعت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آمدند و با حضرت رضا عليه‌السلام در حالــى كه دستــش بــالاى دســت مــردم بـود بيعــت كردنــد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نقــل از ارشــاد مفيــد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آيــه فوق‌الذكر خالى از اشــاره به اين نكته نيست كه رسول اللّه صلى‌الله‌عليه‌و‌آله در هنگام بيعــت دســت خــود را روى دســت مــردم مى‌گذاشــت، نه اين كه مــردم دســت روى دست آن جناب بگذارند</w:t>
      </w:r>
      <w:r>
        <w:rPr>
          <w:rFonts w:eastAsia="IRNazanin" w:cs="IRNazanin"/>
          <w:color w:val="111111"/>
          <w:sz w:val="28"/>
          <w:szCs w:val="28"/>
          <w:rtl w:val="true"/>
          <w:lang w:bidi="fa-IR"/>
        </w:rPr>
        <w:t>.</w:t>
      </w:r>
    </w:p>
    <w:p>
      <w:pPr>
        <w:pStyle w:val="Heading4"/>
        <w:numPr>
          <w:ilvl w:val="3"/>
          <w:numId w:val="1"/>
        </w:numPr>
        <w:rPr/>
      </w:pPr>
      <w:bookmarkStart w:id="737" w:name="__RefHeading___Toc2032655_3224264995"/>
      <w:bookmarkStart w:id="738" w:name="_Toc275"/>
      <w:bookmarkEnd w:id="737"/>
      <w:r>
        <w:rPr>
          <w:rtl w:val="true"/>
        </w:rPr>
        <w:t>اهميت بيعت با رسول اللّه صلى‌الله‌عليه‌و‌آله</w:t>
      </w:r>
      <w:bookmarkEnd w:id="738"/>
    </w:p>
    <w:p>
      <w:pPr>
        <w:pStyle w:val="BookText"/>
        <w:rPr/>
      </w:pPr>
      <w:r>
        <w:rPr>
          <w:rFonts w:ascii="Amiri" w:hAnsi="Amiri" w:eastAsia="Amiri" w:cs="Amiri"/>
          <w:color w:val="111111"/>
          <w:sz w:val="28"/>
          <w:sz w:val="28"/>
          <w:szCs w:val="28"/>
          <w:rtl w:val="true"/>
          <w:lang w:bidi="ar-SA"/>
        </w:rPr>
        <w:t>در آيــه فــوق فــرمـوده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درستى آن‌هايى كه با تو بيعت مى‌كنند جز اين نيست كه با خدا بيعت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حقيقت مى‌خواهد بيعت با رسول خدا صلى‌الله‌عليه‌و‌آله را به منزله بيعت با خداى‌تعالى بكند، به اين ادعــا كه اين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اطاعتــى كه از رسول خدا صلى‌الله‌عليه‌و‌آله بكنند، در حقيقت از خدا كرده‌اند، چون طاعت او طاعت خـداست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اين موضوع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بيان و تأكيد مى‌كند و مى‌فرمايد كه دست او دست خداست، و در اين كه كارها و خصايص رسول اللّه صلى‌الله‌عليه‌و‌آله كار خدا و شأن خداست، آيات بسيارى در قرآن عزيز آمده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مَـنْ يُـطِـعِ الـرَّسُـولَ فَـقَــدْ اَطــاعَ اللّـهَ</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سپـس موضوع را به شكستـن چنين پيمانــى منعطــف ساختــه و</w:t>
      </w:r>
      <w:bookmarkStart w:id="739" w:name="pg12829_120863"/>
    </w:p>
    <w:p>
      <w:pPr>
        <w:pStyle w:val="BookText"/>
        <w:rPr/>
      </w:pPr>
      <w:bookmarkEnd w:id="7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مى‌فــرمــايــد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كسى كه بيعت تو را بشكند ،شكننده بيعت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جز خودش كسى متضرر نمى‌شود، هم‌چنان‌كه اگر وفا كند كسى جز خودش از آن بيعت سود نمى‌بـرد، چون خدا غنى از همه عالم است</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740" w:name="__RefHeading___Toc2032657_3224264995"/>
      <w:bookmarkStart w:id="741" w:name="_Toc276"/>
      <w:bookmarkEnd w:id="740"/>
      <w:r>
        <w:rPr>
          <w:rtl w:val="true"/>
        </w:rPr>
        <w:t>رضايت خدا از بيعت‌كنندگان حديبيه</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رَضِىَ اللّـهُ عَنِ الْمُؤْمِنيــنَ اِذْ يُبايِعُونَــكَ تَحْتَ الشَّجَرَةِ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فصل چهارم از آيات سوره فتح است كه در آن شرحى از مؤمنين، كه با رسول اللّه صلى‌الله‌عليه‌و‌آله به حديبيه رفتند، ذكر نموده است، و رضايت خود را از آنان كه با آن جناب در زير درخت بيعت كردند، اعلام مى‌دارد، و آن گاه بر آنان منت مى‌گذارد كه سكينت را بر قلبشان نازل كرده است و به فتحى قريب و غنيمت‌هايى بسيار نويدشان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خبرى، كه در حقيقت نويدى ديگر است، مى‌دهد كه مشركين اگر با شما جنگ كنند فرار خواهند كرد، به طورى كه پشت سر خود را نگاه نكنند، و مى‌فرمايد آن رؤيايى كه در خواب به پيامبر گرامى‌اش نشان داد، رؤياى صادقانه بود، و بر حسب آن به زودى داخل مسجدالحرام خواهند شد، در حالى كه ايمن باشند، و سرهاى خود را بتراشند، بدون اين كه واهمه‌اى كنند، چون خداى‌تعالى رسول خدا را به هدايت و دين حق فرستاده است تا دين حق را بر همه اديان غلبه دهد، هر چند كه مشركين كراهت داشتـه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رَضِىَ‌اللّهُ عَنِ‌الْمُؤْمِنينَ اِذْ يُبايِعُونَكَ تَحْتَ‌الشَّجَرَةِ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تحليــل مختصرى درباره اين آيه را با اين مطلب شروع مى‌كنيم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مـورد اشاره در آيه چيست و چه كسـانى را شـامـل مى‌شـود؟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هيئتى است كه در برخورد با هر چيز ملايم عارض بر نفس مى‌شود، و آن را مى‌پذيرد، و از خود دور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وقتى به خداى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نه نفس دارد و نه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مى‌شود، مراد به آن ثواب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رضاى خدا به معناى ثواب دادن و پاداش نيك دادن است، نه آن هيئتى كه حادث و عارض بر نفس است، چون خداى‌تعالى محال است كه در معرض حوادث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خدا از صفات فعل خداست نه صفات ذات او</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آيه فوق از ثوابى و پاداشى خبر مى‌دهد كه خداى‌تعالى در مقابل بيعت</w:t>
      </w:r>
      <w:bookmarkStart w:id="742" w:name="pg12829_120864"/>
    </w:p>
    <w:p>
      <w:pPr>
        <w:pStyle w:val="BookText"/>
        <w:rPr/>
      </w:pPr>
      <w:bookmarkEnd w:id="7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مؤمنين در زير درخت به ايشان ارزانى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حديبيه در زير درختى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 و همه مؤمنينى كه با آن جناب بودند بيعت كردند</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2032659_3224264995"/>
      <w:bookmarkStart w:id="744" w:name="_Toc277"/>
      <w:bookmarkEnd w:id="743"/>
      <w:r>
        <w:rPr>
          <w:rtl w:val="true"/>
        </w:rPr>
        <w:t>جزئيات بيعت حديبيه در روايات اسلامى</w:t>
      </w:r>
      <w:bookmarkEnd w:id="744"/>
    </w:p>
    <w:p>
      <w:pPr>
        <w:pStyle w:val="BookText"/>
        <w:rPr/>
      </w:pPr>
      <w:r>
        <w:rPr>
          <w:rFonts w:ascii="IRNazanin" w:hAnsi="IRNazanin" w:eastAsia="IRNazanin"/>
          <w:color w:val="111111"/>
          <w:sz w:val="28"/>
          <w:sz w:val="28"/>
          <w:szCs w:val="28"/>
          <w:rtl w:val="true"/>
          <w:lang w:bidi="fa-IR"/>
        </w:rPr>
        <w:t>در درّ منثور از سلمه بن اكـوع روايـت آورده كـه گـفت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در حالى كه دراز كشيده بوديم تا خواب قيلوله‌اى بكنيم، منادى رسول اللّه صلى‌الله‌عليه‌و‌آله ندا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اَيُّهَـا النّـاس، بيعت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كـه جبـرئيل اميـن نازل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به عجله پريديم و نزد رسول خدا صلى‌الله‌عليه‌و‌آله كه زير درخت سمره نشسته بود، رفتيم و با آن حضرت بيعت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كتاب از مفضل بن يسار روايت كرده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دارم كه در روز شجره رسول اللّه صلى‌الله‌عليه‌و‌آله با مردم بيعت مى‌كرد و من شاخه درخت سمره را كه فراهم بود، بالا گرفته بودم، و ما چهارصد نفر بوديم، و ما آن روز بر سر جان بيعت نكرديم، بلكه بر اين معنا بيعت كرديم كه فرار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مسلمانان در آن روز چهارصد نفر بودند در رواياتى ديگر نيز آمده است، و در بعضى روايات آمده كه هزار و سيصد نفر، و در بعض ديگر هزار و هشتصد نفر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بعضى آمده كه بيعت بر سر فرار نكردن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ديگر آمـده كه بيعت بر سـر جان دادن بـوده است</w:t>
      </w:r>
      <w:r>
        <w:rPr>
          <w:rFonts w:eastAsia="IRNazanin" w:cs="IRNazanin"/>
          <w:color w:val="111111"/>
          <w:sz w:val="28"/>
          <w:szCs w:val="28"/>
          <w:rtl w:val="true"/>
          <w:lang w:bidi="fa-IR"/>
        </w:rPr>
        <w:t>.</w:t>
      </w:r>
    </w:p>
    <w:p>
      <w:pPr>
        <w:pStyle w:val="Heading4"/>
        <w:numPr>
          <w:ilvl w:val="3"/>
          <w:numId w:val="1"/>
        </w:numPr>
        <w:rPr/>
      </w:pPr>
      <w:bookmarkStart w:id="745" w:name="__RefHeading___Toc2032661_3224264995"/>
      <w:bookmarkStart w:id="746" w:name="_Toc278"/>
      <w:bookmarkEnd w:id="745"/>
      <w:r>
        <w:rPr>
          <w:rtl w:val="true"/>
        </w:rPr>
        <w:t>شــرايـط رضــايـت خــدا</w:t>
      </w:r>
      <w:bookmarkEnd w:id="746"/>
    </w:p>
    <w:p>
      <w:pPr>
        <w:pStyle w:val="BookText"/>
        <w:rPr/>
      </w:pPr>
      <w:r>
        <w:rPr>
          <w:rFonts w:ascii="Amiri" w:hAnsi="Amiri" w:eastAsia="Amiri" w:cs="Amiri"/>
          <w:color w:val="111111"/>
          <w:sz w:val="28"/>
          <w:sz w:val="28"/>
          <w:szCs w:val="28"/>
          <w:rtl w:val="true"/>
          <w:lang w:bidi="ar-SA"/>
        </w:rPr>
        <w:t>به دنبال آيه فوق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چون‌از نيات درونى‌شان آگاه بود، و به‌همين جهت آرامشى بر آنان نازل كرد، و به عنوان پاداش فتحـى نزديك روزى‌شان فرمـود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عبـارتـى كـه در قـرآن مجيـد به كار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فَعَلِـمَ مـا فى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مراد از آن حسن نيت و صدق آنان در بيعتشان است، چون عملى مرضى خداى‌تعالى واقع مى‌شود كه نيت در آن صدق و خالص باشد، نه اين كه صورتش زيبا و جالب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آيه مورد بحث اين است كه خداى‌تعالى از صدق نيت و خلوص شما در بيعت‌كردنتان آگاه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فوق متفرع است بر جمله قبلى آيه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مؤمنين راضى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كشف كند حقيقت آن رضايت چيست، و دلالت كند بر مجموع امورى كه با تحقق آن‌ها رضايت متحقق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فتــح نزديك كه خداوند تعالى با غنايم كثيره</w:t>
      </w:r>
      <w:bookmarkStart w:id="747" w:name="pg12829_120865"/>
    </w:p>
    <w:p>
      <w:pPr>
        <w:pStyle w:val="BookText"/>
        <w:rPr/>
      </w:pPr>
      <w:bookmarkEnd w:id="7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مژده داد، فتــح خيبــر است و غنايم جنگ خيبــر،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خداونــد در آن‌چه اراده مى‌كند، مسلط و غالب اســت، و نيز آن چه را اراده كند متقن انجام مى‌دهد، نه جزافى و اتفاقى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اسلامى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نقـل كـرده‌انـد كه رسـول خـدا صلى‌الله‌عليه‌و‌آله فـرمود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احدى از آنان كه در زير درخت بيعت كردند داخل آتش دوزخ نمى‌شوند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را درّ منثور نقل كرده و در روايت ديگرى از ابن عباس آورده كه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سكينــت تنها به كسانى نــازل شد كه خـدا در آنان وفايى سراغ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روايت قبلى را تخصيص مى‌زند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نيست كه همه آن‌هايى كه بيعت كردند داخل آتش نشوند، بلكه تنها مشمولين سكينت چنين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هم آيه قبل است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بيعت شكست، عليه‌خود شكسته، و هر كس وفا كند به عهدى كه با خدا بر سر آن پيمان بسته، خداى‌تعالى خيلى زود پاداش عظيمى به او مى‌دهد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بر مى‌آيد كه بيعت‌كنندگان در آن روز همه بر بيعت خود وفا نكردند و بعضى بيعت خود را شكستند، چون شرط كرده بود كسانى اجر عظيم دارند كه وفا به عهــد كرده و آن را نشكستنــد، و در نتيجـه خـدا هم از آنـان راضى است</w:t>
      </w:r>
      <w:r>
        <w:rPr>
          <w:rFonts w:eastAsia="IRNazanin" w:cs="IRNazanin"/>
          <w:color w:val="111111"/>
          <w:sz w:val="28"/>
          <w:szCs w:val="28"/>
          <w:rtl w:val="true"/>
          <w:lang w:bidi="fa-IR"/>
        </w:rPr>
        <w:t>!</w:t>
      </w:r>
    </w:p>
    <w:p>
      <w:pPr>
        <w:pStyle w:val="Heading4"/>
        <w:numPr>
          <w:ilvl w:val="3"/>
          <w:numId w:val="1"/>
        </w:numPr>
        <w:rPr/>
      </w:pPr>
      <w:bookmarkStart w:id="748" w:name="__RefHeading___Toc2032663_3224264995"/>
      <w:bookmarkStart w:id="749" w:name="_Toc279"/>
      <w:bookmarkEnd w:id="748"/>
      <w:r>
        <w:rPr>
          <w:rtl w:val="true"/>
        </w:rPr>
        <w:t>وعده غنايم كثير و قطع يد دشمنان</w:t>
      </w:r>
      <w:bookmarkEnd w:id="749"/>
    </w:p>
    <w:p>
      <w:pPr>
        <w:pStyle w:val="BookText"/>
        <w:rPr/>
      </w:pPr>
      <w:r>
        <w:rPr>
          <w:rFonts w:ascii="IRNazanin" w:hAnsi="IRNazanin" w:eastAsia="IRNazanin"/>
          <w:color w:val="111111"/>
          <w:sz w:val="28"/>
          <w:sz w:val="28"/>
          <w:szCs w:val="28"/>
          <w:rtl w:val="true"/>
          <w:lang w:bidi="fa-IR"/>
        </w:rPr>
        <w:t>در ادامــه آيــات خــداى تعالــى مؤمنيــن را چنين وعــده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وَعَدَكُمُ اللّهُ مَغانِمَ كَثيرَةً تَأْخُذوُنَها فَعَجَّلَ لَكُمْ هذِهِ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از اين غنايم كثيره، كه مؤمنين به زودى آن‌ها را به دست مى‌آورند، اعم از غنيمت‌هاى خيبر و غير خيبر است، كه بعد از مراجعت از حديبيه به دست آنان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غنيمت‌هاى خيبــر كه با عبــارت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فَعَجَّلَ لَكُمْ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بــدان اشــاره شــده است، از شــدت نزديكـى بـه منـزلـه غنيمت‌هاى به دست آمـده حساب مى‌شـود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قــرآن شريف سپس اشاره مى‌كند به يك حمايت الهى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 اَيْدِىَ النّاسِ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دست شرارت مردم را از شما كوتاه كرد، براى مصالح ناگفتنى، و براى اين كه آيتى باشد براى مؤمنان، و شما را به سوى صراط مستقيم هدايت كند، و غنيمت ديگرى كه هنوز بدان دست نيافته‌ايد، و خداوند به آن احاطه دارد، و خدا بر هر چيزى قادر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گفته‌اند مراد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قبيله اسد و غطفان است، كه تصميم</w:t>
      </w:r>
      <w:bookmarkStart w:id="750" w:name="pg12829_120866"/>
    </w:p>
    <w:p>
      <w:pPr>
        <w:pStyle w:val="BookText"/>
        <w:rPr/>
      </w:pPr>
      <w:bookmarkEnd w:id="7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گرفتند بعد از مراجعت رسول خدا صلى‌الله‌عليه‌و‌آله از خيبر به مدينه حمله كنند و اموال و زن و بچه‌هاى مسلميــن را به غــارت ببرنــد، و لكن خداى‌تعالــى وحشتــى در دل آنــان انداخــت، و از اين كار بازشـان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لِتَكُـونَ ايَةً لِلْمُؤْمِنينَ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تقدير كلام آيه چنين است كه خداى‌تعالى مسلمانان را به اين فتح و غنيمت‌هاى بسيار و ثواب‌هاى اخروى وعده داد، براى اين كه چنين و چنان شود، و براى اين كه تو آيتى باشى، يعنى علامت و نشانه‌اى باشى تا آنان را دلالت بر حق كنى و بفهمانى كه پروردگـارشان در وعده‌اى كه به پيغمبر خود مى‌دهد صادق است، و در پيشگويى‌هايش راستگوست</w:t>
      </w:r>
      <w:r>
        <w:rPr>
          <w:rFonts w:eastAsia="IRNazanin" w:cs="IRNazanin"/>
          <w:color w:val="111111"/>
          <w:sz w:val="28"/>
          <w:szCs w:val="28"/>
          <w:rtl w:val="true"/>
          <w:lang w:bidi="fa-IR"/>
        </w:rPr>
        <w:t>.</w:t>
      </w:r>
    </w:p>
    <w:p>
      <w:pPr>
        <w:pStyle w:val="Heading4"/>
        <w:numPr>
          <w:ilvl w:val="3"/>
          <w:numId w:val="1"/>
        </w:numPr>
        <w:rPr/>
      </w:pPr>
      <w:bookmarkStart w:id="751" w:name="__RefHeading___Toc2032665_3224264995"/>
      <w:bookmarkStart w:id="752" w:name="_Toc280"/>
      <w:bookmarkEnd w:id="751"/>
      <w:r>
        <w:rPr>
          <w:rtl w:val="true"/>
        </w:rPr>
        <w:t>پيشگويى‌هاى سوره فتح</w:t>
      </w:r>
      <w:bookmarkEnd w:id="752"/>
    </w:p>
    <w:p>
      <w:pPr>
        <w:pStyle w:val="BookText"/>
        <w:rPr/>
      </w:pPr>
      <w:r>
        <w:rPr>
          <w:rFonts w:ascii="IRNazanin" w:hAnsi="IRNazanin" w:eastAsia="IRNazanin"/>
          <w:color w:val="111111"/>
          <w:sz w:val="28"/>
          <w:sz w:val="28"/>
          <w:szCs w:val="28"/>
          <w:rtl w:val="true"/>
          <w:lang w:bidi="fa-IR"/>
        </w:rPr>
        <w:t>سوره فتح مشتمل بر يك عده پيشگويى و اخبار غيبى است، كه همين‌ها هدايت است براى مردم با تقوى، مثل اين كه جلوتر از آن كه مسئله حركت به سوى مكـه پيـش بـيـايـد، فـرمـوده بـود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آن‌هايى كه از حركت با تو تخلف كردند، به زودى از در عذرخواهى خواهند گفـت بى‌سرپرستى امـوال و خانواده مــا را از شركــت در جهــاد بازداشــت</w:t>
      </w:r>
      <w:r>
        <w:rPr>
          <w:rFonts w:eastAsia="IRNazanin" w:cs="IRNazanin"/>
          <w:color w:val="111111"/>
          <w:sz w:val="28"/>
          <w:szCs w:val="28"/>
          <w:rtl w:val="true"/>
          <w:lang w:bidi="fa-IR"/>
        </w:rPr>
        <w:t>...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پيش از آن‌كه غنيمتى به دست آيد فرموده بـود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آن‌هايى كه از شركت در جهاد تخلف كردند، وقتى كه مى‌رويد تا غنيمت‌هاى جنگــى را بگيريـد، خواهنــد 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بگذاريــد ما هم با شما باشيـم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نيــز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اعرابى كه تخلف كردند،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به زودى به جنگى ديگر دعوت خواهيد شد، جنگ با مردمى دلاور</w:t>
      </w:r>
      <w:r>
        <w:rPr>
          <w:rFonts w:eastAsia="IRNazanin" w:cs="IRNazanin"/>
          <w:color w:val="111111"/>
          <w:sz w:val="28"/>
          <w:szCs w:val="28"/>
          <w:rtl w:val="true"/>
          <w:lang w:bidi="fa-IR"/>
        </w:rPr>
        <w:t>...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هم‌چنيــن در آيــات مورد بحث از به دسـت آمــدن فتــح و غنيمت خبر داده بـود، و در آيــات بعـد فــرمــــود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غنيمت ديگرى كه هنوز بدان دست نيافته‌ايد و خداوند بدان احاطه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بعد از آن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رؤيا را كه به حق راست نمود به رسول خدا، انشاء اللّه به زودى داخل مسجــدالحرام خواهيد شد، در حالى كه از شر كفــار ايمن باشيــد، و سر بتراشيــد، و بدون هيــچ ترسى تقصيـر كنيـد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مطالــب راجع به غنايــم چنين فرمــود</w:t>
      </w:r>
      <w:r>
        <w:rPr>
          <w:rFonts w:eastAsia="IRNazanin" w:cs="IRNazanin"/>
          <w:color w:val="111111"/>
          <w:sz w:val="28"/>
          <w:szCs w:val="28"/>
          <w:rtl w:val="true"/>
          <w:lang w:bidi="fa-IR"/>
        </w:rPr>
        <w:t>:</w:t>
      </w:r>
      <w:bookmarkStart w:id="753" w:name="pg12829_120867"/>
    </w:p>
    <w:p>
      <w:pPr>
        <w:pStyle w:val="BookText"/>
        <w:rPr/>
      </w:pPr>
      <w:bookmarkEnd w:id="7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خداونــد به شما غنيمت‌هــاى ديگر وعده داده كه خــود شما قــادر به دســت آوردن آن نبـوديد، و خـدا به آن تسلط داشــت، و خداونـد بر هر چيـزى قــادر اســت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Heading4"/>
        <w:numPr>
          <w:ilvl w:val="3"/>
          <w:numId w:val="1"/>
        </w:numPr>
        <w:rPr/>
      </w:pPr>
      <w:bookmarkStart w:id="754" w:name="__RefHeading___Toc2032667_3224264995"/>
      <w:bookmarkStart w:id="755" w:name="_Toc281"/>
      <w:bookmarkEnd w:id="754"/>
      <w:r>
        <w:rPr>
          <w:rtl w:val="true"/>
        </w:rPr>
        <w:t>پيشگويى فرار دشمنان و سنت الهى غلبه مؤمنان</w:t>
      </w:r>
      <w:bookmarkEnd w:id="755"/>
    </w:p>
    <w:p>
      <w:pPr>
        <w:pStyle w:val="BookText"/>
        <w:rPr/>
      </w:pPr>
      <w:r>
        <w:rPr>
          <w:rFonts w:ascii="IRNazanin" w:hAnsi="IRNazanin" w:eastAsia="IRNazanin"/>
          <w:color w:val="111111"/>
          <w:sz w:val="28"/>
          <w:sz w:val="28"/>
          <w:szCs w:val="28"/>
          <w:rtl w:val="true"/>
          <w:lang w:bidi="fa-IR"/>
        </w:rPr>
        <w:t>پيشگويـى ديگــرى كه خداوند از آن خبــر داد، ناتوانــى كفار در قتــال با مؤمنان بــود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كفار با شما جنگ كنند پا به فرار خواهند گذاشت، و ديگر سرپرست و ياورى نخواهند يافت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پيشگويى درباره آغاز جنگ از طرف كفار را منتفى دانسته و مى‌فرمايد كه كفار هيچ وليّــى كه متولى امورشان باشد، و هيچ يــاورى كه نصرتشان دهد، ندارند، و خلاصــه اين‌كه نه خودشان ياراى قتال خواهند داشت، و نه كمكى از اعراب، كه ياريشان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پيشگويــى فى نفسه بشارتى است براى مؤمنان، در صورتى كه در ايمان خود صادق و در نياتشــان خالص باشند، بر دشمنــان‌شان غلبـه مى‌دهد، و تو هـرگز بـراى سنت خدا تبديلــى نخواهى يافـت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جاى ديگر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خــدا مقــدر كــرده كـه همــواره مـن و پيامبرانــم پيــروز هستيــم</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مجادلــه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صدمه و شكست كه مسلمانان در جنگ‌هاى خود ديدند، به خاطر پاره‌اى مخالفت‌ها بوده كه با خدا و رسولش مرتكب شدند</w:t>
      </w:r>
      <w:r>
        <w:rPr>
          <w:rFonts w:eastAsia="IRNazanin" w:cs="IRNazanin"/>
          <w:color w:val="111111"/>
          <w:sz w:val="28"/>
          <w:szCs w:val="28"/>
          <w:rtl w:val="true"/>
          <w:lang w:bidi="fa-IR"/>
        </w:rPr>
        <w:t>.</w:t>
      </w:r>
    </w:p>
    <w:p>
      <w:pPr>
        <w:pStyle w:val="Heading4"/>
        <w:numPr>
          <w:ilvl w:val="3"/>
          <w:numId w:val="1"/>
        </w:numPr>
        <w:rPr/>
      </w:pPr>
      <w:bookmarkStart w:id="756" w:name="__RefHeading___Toc2032669_3224264995"/>
      <w:bookmarkStart w:id="757" w:name="_Toc282"/>
      <w:bookmarkEnd w:id="756"/>
      <w:r>
        <w:rPr>
          <w:rtl w:val="true"/>
        </w:rPr>
        <w:t>تعبير رؤياى صادقانه رسـول اللّه صلى‌الله‌عليه‌و‌آله</w:t>
      </w:r>
      <w:bookmarkEnd w:id="757"/>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مى‌خورم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رؤيايى را كه قبلاً نشانت داده بود، تصديق كرد، و آن رؤيا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شما اى مؤمنين داخل مسجدالحرام خواهيد شد، انشاء اللّه، در حالى كه از شــر مشركين ايمن باشيــد، و سرها بتراشيــد، و تقصير بكنيــد، بدون اين كه ترسى از مشركين بر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دنبــال آيه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او چيزها مى‌دانست كه شما نمى‌دانستيد، و به همين جهت قبل از فتح مكه فتحى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صلح حديبيه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تعالــى از فوايد و مصالــح داخل مسجد شدن مسلمان‌ها چيزها مى‌دانست كـه آن‌هـا نمى‌دانستنـد، و بـه هميــن جهـت قبــل از داخــل شـدن آن‌هـا به ايــن وضــع، فتحــى قريــب قــرار داد تا داخــل شـدن آن‌هـا به اين وضــع ميســر گــردد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به اين فتح قريب در اين آيه فتح حديبيه است، چون اين فتح بود كه راه را</w:t>
      </w:r>
      <w:bookmarkStart w:id="758" w:name="pg12829_120868"/>
    </w:p>
    <w:p>
      <w:pPr>
        <w:pStyle w:val="BookText"/>
        <w:rPr/>
      </w:pPr>
      <w:bookmarkEnd w:id="7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براى داخل شدن مؤمنين به مسجدالحرام، با كمال ايمنى و آسانى، هموار كرد، و اگر اين فتح نبود ممكن نبود بدون خونريزى و كشت و كشتار داخل مسجدالحرام شوند، و ممكن نبود موفق به عمره شوند، و لكن صلح حديبيه و آن شروطى كه در آن گنجانيده شد، اين موفقيت را براى مسلمانان ممكن ساخت كه سال بعد توانستند مـراسم عمره را به راحتى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آيه اين معنا را مى‌رساند كه مراد به آن اين است كه شك و ترديد را از بعضى مؤمنين، كه با رسول اللّه صلى‌الله‌عليه‌و‌آله بودند، برطرف سازد، زيرا مؤمنين خيال مى‌كردند اين كه رسول اللّه صلى‌الله‌عليه‌و‌آله در خواب ديده بود كه به زودى داخل مسجدالحرام مى‌شوند، در حالى كه سرها تراشيده و تقصير هم كرده‌اند، پيشگويى مربوط به همان سال است، و وقتى به اين قصــد از مدينه به سوى مكــه حركت كردند و مشركيــن جلو آن‌هــا را در حديبيه گرفتند، و از ورودشان به مسجدالحرام جلوگيرى كردند، دچار شك و ترديد شدنــد، خــداى‌تعالــى در ايــن آيــه خواستــه ايــن شـك و ترديـد را زايــل ســـازد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آيه اين است كه آن رؤياى حقى كه خدا به رسولش نشان داد، درست نشان داد، رؤياى صادقانه بود، لكن اين كه داخل شدن شما در مسجدالحرام و سر تراشيدن و تقصير كردنتان را در آن سال عقب انداخت، براى اين بود كه قبلاً فتح حديبيه را نصيب شما بكند، تا داخل شدنتان به مسجدالحرام ميسر گردد، چون خدا مى‌دانست در همان سالى كه رؤيا را نشان پيامبر گرامى خود داد، شما نمى‌توانستيد بـدون تـرس داخـل مسـجـد شـــويـد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759" w:name="__RefHeading___Toc2032671_3224264995"/>
      <w:bookmarkStart w:id="760" w:name="_Toc283"/>
      <w:bookmarkEnd w:id="759"/>
      <w:r>
        <w:rPr>
          <w:rtl w:val="true"/>
        </w:rPr>
        <w:t>متمردين و مُخلّفون از سفر حديبيه</w:t>
      </w:r>
      <w:bookmarkEnd w:id="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لَكَ الْمُخَلَّفُونَ مِنَ‌اْلاَعْرابِ</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فوق از آينده نزديكى خبر مى‌دهد كه متخلفين از سفر حديبيه به رسول خدا صلى‌الله‌عليه‌و‌آله چه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آيه بر مى‌آيد كه اين آيات در مراجعت از حديبيه به مدينه و قبل از ورود به شهر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اشاره است به عرب‌هايى كه از يارى رسـول خدا صلى‌الله‌عليه‌و‌آله تقاعد ورزيدند، و در سفر حديبيه شركت نكردند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طــورى كه گويند، اين‌ها اعــراب و قبايل اطراف مدينه بودند، يعنى قبايل جهينه و مزينه و غفار و اشجع و اسلم و دثــل، كه از آن جنــاب تخلف كردنــد و</w:t>
      </w:r>
      <w:bookmarkStart w:id="761" w:name="pg12829_120869"/>
    </w:p>
    <w:p>
      <w:pPr>
        <w:pStyle w:val="BookText"/>
        <w:rPr/>
      </w:pPr>
      <w:bookmarkEnd w:id="7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و طرفدارانش به جنــگ مردمى مى‌روند كه ديــروز در كنــج خانه خــود به دست ايشان كشته دادنــد، و به طور قطع از اين سفر برنمى‌گردنــد، و ديگر ديار و زن و فـرزنــد خـود را نخواهنــد ديــد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 اين آيات به رسول گرامى خود خبر داد كه اينان به زودى تو را مى‌بينند و از نيامدنشان اعتذار مى‌جويند كه سرگرم كارهاى شخصى و رسيدگى به اهل و مال بوديم، و از تو مى‌خواهند كه برايشان طلب مغفرت كنى، ولى خدا آنان را در آن چه مى‌گويند تكذيب مى‌كند، و تذكر مى‌دهد كه سبب نيامدنشان اين‌ها كه مى‌گويند نبود، بلكه سوءظن بود، و خداوند هم‌چنين خبر مى‌دهد كه به زودى درخواست لحوق مى‌كنند تا دوباره به تو ملحق شوند، ولى تو نبايد بپذيرى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به زودى دعوتشان خواهى كرد به جنگ قومى ديگر كه اگر اطاعت كردند كه اجر جزيل دارند وگرنه عذابى دردناك در انتظارشان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كه طلب استغفار كردند پيداست كه تخلف از جهاد را گناه مى‌دانستند و نمى‌خواستند مسئله زن و فرزند و مال و منال را عذر موجهى دانسته و بگويند به خاطر اين عذر، گناه نكرده‌ايم بلكه خواسته‌اند بگويند علت اين كه اين گناه را مرتكب شدند، علاقـه به زن و فرزنــد و مـال بـوده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ها كه مى‌گويند همه در زبانشان است نه در قلب‌هايشان</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جملــه گفته‌ها و اعتــذار آن‌ها را تكذيــب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گرفتارى مال و اولاد آنان را بازداشــت، و نه اعتنايى به استغفــار تو دارند بلكه اين‌هــا را مى‌گويند تا روپوشــى باشــد كه به وسيلــه آن از شر عتــاب و توبيــخ مــردم در امــان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سبحان علت واقعى تخلف آن‌ها را بيان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شما از شركت در جهاد براى اشتغال به امور نامبرده نبود بلكه اين بود كه شما پنداشتيد رسول و مؤمنين هرگز از اين جنگ باز نمى‌گردند، و هر كس در اين سفر شركت كرده به دست قريش، كه آن همه لشكر فراهم آورده و آن همه نيرو و شوكت دارد، 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علت تخلف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بهانه در دل شماست كه به دست شيطان جلوه داده شده است، و شما هم طبق آن عمل كرديد، و آن اين بود كه از حركت به سوى جهـاد تخلف كنيـد تا مبادا كشته شويد و از بين برويد</w:t>
      </w:r>
      <w:r>
        <w:rPr>
          <w:rFonts w:eastAsia="IRNazanin" w:cs="IRNazanin"/>
          <w:color w:val="111111"/>
          <w:sz w:val="28"/>
          <w:szCs w:val="28"/>
          <w:rtl w:val="true"/>
          <w:lang w:bidi="fa-IR"/>
        </w:rPr>
        <w:t>!</w:t>
      </w:r>
    </w:p>
    <w:p>
      <w:pPr>
        <w:pStyle w:val="Heading4"/>
        <w:numPr>
          <w:ilvl w:val="3"/>
          <w:numId w:val="1"/>
        </w:numPr>
        <w:rPr/>
      </w:pPr>
      <w:bookmarkStart w:id="762" w:name="__RefHeading___Toc2032673_3224264995"/>
      <w:bookmarkStart w:id="763" w:name="_Toc284"/>
      <w:bookmarkEnd w:id="762"/>
      <w:r>
        <w:rPr>
          <w:rtl w:val="true"/>
        </w:rPr>
        <w:t>اولويت جهاد بر زن و فرزند و مال</w:t>
      </w:r>
      <w:bookmarkEnd w:id="76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در جواب اعتذار اعراب و استناد تمرد آن‌ها از جنگ و جهاد به دليل بى‌صاحــب بودن مال و اولادشـان، مى‌فرمايد</w:t>
      </w:r>
      <w:r>
        <w:rPr>
          <w:rFonts w:eastAsia="IRNazanin" w:cs="IRNazanin"/>
          <w:color w:val="111111"/>
          <w:sz w:val="28"/>
          <w:szCs w:val="28"/>
          <w:rtl w:val="true"/>
          <w:lang w:bidi="fa-IR"/>
        </w:rPr>
        <w:t>:</w:t>
      </w:r>
      <w:bookmarkStart w:id="764" w:name="pg12829_120870"/>
    </w:p>
    <w:p>
      <w:pPr>
        <w:pStyle w:val="BookText"/>
        <w:rPr/>
      </w:pPr>
      <w:bookmarkEnd w:id="7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مى‌تواند جلوگيرى كند از خدا چيزى را وقتى كه بخواهد ضررى به شما برساند، يا اين‌كه نفعى را اراده نمايد؟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خالق و آمر و مالك و مدبر هر چيز است، و غير او كه ربى نيست، پس هيچ نفع و ضررى نيست جز با اراده و مشيت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طرف خدا مالك هيچ چيز نيست تا قاهر بر آن باشد، و از ضرر آن، اگر بخواهد ضرر برساند، جلوگيرى كند، و يا نفع آن را جلب نمايد، اگر خدا ضررش را خواسته باشد، و يا از خيرش جلوگيرى كند، اگر اين قاهر خير آن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چنين است، پس انصراف شما از شركت در لشكر پيغمبر براى يارى دين، و اشتغالتان به آن بهانه‌هايى كه آورديد، شما را از خدا به هيچ‌وجه بى‌نياز نمى‌كند، يعنى عذرتان را پذيرفته نمى‌سازد، نه ضررى از شما دفع مى‌كند، اگر او ضررتان را خواسته باشد، و نه نفعى به سوى شما جلب مى‌كند، و يا در جلب آن تعجيل مى‌كند، اگر او خير شما را 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دلبستگــى شما در دفع ضرر و جلــب خير به اسباب ظاهرى، كه يكى از آن‌ها اداره و تدبير امور زن و فرزند است، و تـرك يك وظيفه دينــى به اين منظــور، شما را در دفع ضرر و جلب منفعت هيچ سودى نمى‌دهـد، بلكه امر تابع اراده خداى سبحان است و 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شريفـه در معنـاى آيه زير است كـه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ما مصيبتــى نخواهد رسيد، جز آن چه را كه خداوند براى ما نوشته و مقـرر فرموده است</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تمسك به اسباب و عدم لغويت آن‌ها هر چند كارى است مشروع، و حتى خدا به آن امر فرموده است، كه بايد تمسك به اسباب ظاهرى جست، ولى اين در صورتى است كه معــارض با امرى مهم نباشد، و چنانچه امرى مهمتر از تدبير امور زندگى پيش آيد، مثلاً دفــاع از دين و كشور، بايد از آن اسباب چشم پوشيد، و به دفاع پرداخت، هر چند كه در اين كــار ناملايماتى هم محتمل باشد، مگر اين كه در اين ميان خطرى قطعى و يقينــى در كار باشــد كه با وجــود آن خطــر ديگــر دفاع و كوشــش مؤثــر نباشد، در آن صـورت مــى‌شـود دفـاع را تعطيــل كـرد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ادامــه آيــات فــوق، مى‌فرمايــد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به خــدا و رسولش ايمان نيــاورده، بداند كه ما براى كافران آتشى آماده كـرده‌ايم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آيه شريفــه بين ايمان به خدا و ايمان به رسول جمع شده است، و اين براى آن اســت كه بدانــد كفــر به رســول و اطاعـت نكــردن از او كفــر به خدا هم هست</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5" w:name="__RefHeading___Toc2032675_3224264995"/>
      <w:bookmarkStart w:id="766" w:name="_Toc285"/>
      <w:bookmarkEnd w:id="765"/>
      <w:r>
        <w:rPr>
          <w:rtl w:val="true"/>
        </w:rPr>
        <w:t>دلايل الهى در صلح حديبيه</w:t>
      </w:r>
      <w:bookmarkEnd w:id="76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كَفَّ اَيْدِيَهُمْ عَنْكُمْ وَ اَيْدِيَكُمْ عَنْهُمْ بِبَطْنِ مَكَّةَ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تذكر مى‌دهــد كه به چــه دليل جنگ حديبيه را به صلح تبديل كرد و رمز ايـن كــار در چـه بـود؟</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همان خدايى است كه در بطن مكه،</w:t>
      </w:r>
    </w:p>
    <w:p>
      <w:pPr>
        <w:pStyle w:val="BookText"/>
        <w:rPr/>
      </w:pPr>
      <w:r>
        <w:rPr>
          <w:rFonts w:ascii="Amiri" w:hAnsi="Amiri" w:eastAsia="Amiri" w:cs="Amiri"/>
          <w:color w:val="111111"/>
          <w:sz w:val="28"/>
          <w:sz w:val="28"/>
          <w:szCs w:val="28"/>
          <w:rtl w:val="true"/>
          <w:lang w:bidi="ar-SA"/>
        </w:rPr>
        <w:t>دست كفار را از شما، و دست شما را از ايشان كوتاه كرد،</w:t>
      </w:r>
    </w:p>
    <w:p>
      <w:pPr>
        <w:pStyle w:val="BookText"/>
        <w:rPr/>
      </w:pPr>
      <w:r>
        <w:rPr>
          <w:rFonts w:ascii="IRNazanin" w:hAnsi="IRNazanin" w:eastAsia="IRNazanin"/>
          <w:color w:val="111111"/>
          <w:sz w:val="28"/>
          <w:sz w:val="28"/>
          <w:szCs w:val="28"/>
          <w:rtl w:val="true"/>
          <w:lang w:bidi="fa-IR"/>
        </w:rPr>
        <w:t>بعد از آن كه در جنگ‌هاى قبلى شما را بر آنان پيروزى بخشيد،</w:t>
      </w:r>
    </w:p>
    <w:p>
      <w:pPr>
        <w:pStyle w:val="BookText"/>
        <w:rPr/>
      </w:pPr>
      <w:r>
        <w:rPr>
          <w:rFonts w:ascii="IRNazanin" w:hAnsi="IRNazanin" w:eastAsia="IRNazanin"/>
          <w:color w:val="111111"/>
          <w:sz w:val="28"/>
          <w:sz w:val="28"/>
          <w:szCs w:val="28"/>
          <w:rtl w:val="true"/>
          <w:lang w:bidi="fa-IR"/>
        </w:rPr>
        <w:t>و خدا بــدانچــه مى‌كنيد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دست شما را از آن‌ها كوتاه كرد با اين كه اينان همان‌هايى هستند كه كفر ورزيدند و از ورود شما به مسجدالحرام جلوگيرى كردند، و نگذاشتند قربانى‌هاى شما به جاى خود برسد، براى اين بود كه خون مردان و زنان مؤمن را كه در بين كفار بودند و شما آن‌ها را نمى‌شناختيد، حفظ كند، و دست شما به خون آن بى گناهان آلوده نگردد، و در نتيجه بدون آگاهى به آثار سوء آن گرفتار نشويد،</w:t>
      </w:r>
    </w:p>
    <w:p>
      <w:pPr>
        <w:pStyle w:val="BookText"/>
        <w:rPr/>
      </w:pPr>
      <w:r>
        <w:rPr>
          <w:rFonts w:ascii="Amiri" w:hAnsi="Amiri" w:eastAsia="Amiri" w:cs="Amiri"/>
          <w:color w:val="111111"/>
          <w:sz w:val="28"/>
          <w:sz w:val="28"/>
          <w:szCs w:val="28"/>
          <w:rtl w:val="true"/>
          <w:lang w:bidi="ar-SA"/>
        </w:rPr>
        <w:t>تا خدا هر كه را بخواهد داخل در رحمت خود كند،</w:t>
      </w:r>
    </w:p>
    <w:p>
      <w:pPr>
        <w:pStyle w:val="BookText"/>
        <w:rPr/>
      </w:pPr>
      <w:r>
        <w:rPr>
          <w:rFonts w:ascii="IRNazanin" w:hAnsi="IRNazanin" w:eastAsia="IRNazanin"/>
          <w:color w:val="111111"/>
          <w:sz w:val="28"/>
          <w:sz w:val="28"/>
          <w:szCs w:val="28"/>
          <w:rtl w:val="true"/>
          <w:lang w:bidi="fa-IR"/>
        </w:rPr>
        <w:t>وگرنه اگر آن مؤمنين ناشناخته از بين كفار جدا شده بودند،</w:t>
      </w:r>
    </w:p>
    <w:p>
      <w:pPr>
        <w:pStyle w:val="BookText"/>
        <w:rPr/>
      </w:pPr>
      <w:r>
        <w:rPr>
          <w:rFonts w:ascii="IRNazanin" w:hAnsi="IRNazanin" w:eastAsia="IRNazanin"/>
          <w:color w:val="111111"/>
          <w:sz w:val="28"/>
          <w:sz w:val="28"/>
          <w:szCs w:val="28"/>
          <w:rtl w:val="true"/>
          <w:lang w:bidi="fa-IR"/>
        </w:rPr>
        <w:t>ما كفار را به عذابى دردناك گرفتار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منظــور از اين كه فرمــود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هر يك از دو طايفــه را از آزار به يكديگر كوتاه كرد، همــان صلحى است كه در حديبيه واقع شد، چون محل اين كار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و حديبيه هم در نزديكى مكه و در بطن آن قــرار دارد، و حتى آن قدر اتصــال به مكه دارد كه بعضى گفته‌انــد يكى از اراضــى مكه، و از حدود حرم آن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هر يك از اين دو طايفه دشمن‌ترين دشمن نسبت به يكديگر بودند، قريش تمامى قدرت خود را در جمع‌آورى لشگر از داخل شهر خود و از دهاتى‌هاى اطراف به كار برده بود، و از طرف ديگر مؤمنين هم با رسول خدا صلى‌الله‌عليه‌و‌آله بيعت كرده بودند كه تا آخرين قطره خون خود در برابر دشمن مقاومت كنند، و رسول خدا صلى‌الله‌عليه‌و‌آله هم تصميم گرفته بود با آنان نبرد كند، و خداى‌تعالى رسول گرامى خود و مؤمنين را بر كفار پيروز كرد، براى اين كه مسلمانان داخل سرزمين كفار شده و به داخل خانه آن‌ها قدم نهاده بودنــد، و در چنين وضعى جز جنگ و خونريزى هيچ احتمال ديگرى نمى‌رفت، اما خــداى سبحــان دست كفــار را از مؤمنيــن، و دست</w:t>
      </w:r>
      <w:bookmarkStart w:id="767" w:name="pg12829_120872"/>
    </w:p>
    <w:p>
      <w:pPr>
        <w:pStyle w:val="BookText"/>
        <w:rPr/>
      </w:pPr>
      <w:bookmarkEnd w:id="7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مؤمنين را از كفــار بازداشت، و در عين حال مؤمنين را بر آنــان پيروزى بخشيــد، و خدا به آن‌چــه مى‌كننــد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مشركين مكه همان‌هايى بودند كه به خدا كفر ورزيدند و نگذاشتند مسلمين داخل مسجدالحرام شوند و نيز نگذاشتند قربانى‌هايى كه با خود آورده بودند، به محل قربانى برسد، بلكه آن‌ها را محبوس كردند، چون محل ذبح قربانى و نحر شتران در مكه است، كه قربانيان عمره بايد بدانجا برسد و آن‌جا قربانى شود، و قربانيان حج در منى ذبح شود، و رسول خدا صلى‌الله‌عليه‌و‌آله و مؤمنين كه با او بودند به احرام عمـره محـرم شده بـودند، و بدان منظـور قـربانى همراه آورده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رِجالٌ مُؤْمِنُونَ وَ نِساءٌ مُؤْمِناتٌ لَمْ تَعْلَمُوهُمْ اَنْ تَطَؤُهُمْ فَتُصيبَكُمْ مِنْهُـمْ مَعَـرَّةٌ بِغَيْـرِ عِلْـمٍ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اگر مردان و زنان مؤمن ناشناسى در بين مردم مكه نبودند، تا جنگ شما باعث هلاكت آن بى‌گناهان شود، و در نتيجه به خاطر كشتن آن بى‌گناهان دچار گرفتارى مى‌شدند، هر آينه ما دست شما را از قتال اهل مكه باز نمى‌داشتيم، و اگر بازداشتيم بــراى همين بود كه دست شما به خــون آن مؤمنين ناشناس آلــوده نشود و به جرم آن گرفتــار ناملايمــات نشويــد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كــه خداونــد هر كه از مؤمنيــن و مؤمنات را بخواهد داخــل در رحمت خود كنــد، مؤمنيــن و مؤمناتى كه در بين كفارند و مشخص نيستنـد، و نيز شمـا را هم از اين كه مبتــلا به گرفتــارى شويــد،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مؤمنين مكه از كفار جدا بودند، ما آن‌هايى را كه كافر بودند عذاب دردناك مى‌كرديـم، ولكن از آن‌جايى كه اين دو طايفه در هـم آميخته بودنـد، عـذابشان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از حضرت امام جعفر صادق عليه‌السلام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كفارى را كه در پشت پدران مؤمنند، و مؤمنين را كه در پشت پدران كافرند، بيرون مى‌كشيد، آن‌وقت كفار حاضر راعذاب مى‌فرمود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768" w:name="__RefHeading___Toc2032677_3224264995"/>
      <w:bookmarkStart w:id="769" w:name="_Toc286"/>
      <w:bookmarkEnd w:id="768"/>
      <w:r>
        <w:rPr>
          <w:rtl w:val="true"/>
        </w:rPr>
        <w:t xml:space="preserve">دوستـى بـا كفار </w:t>
      </w:r>
      <w:r>
        <w:rPr>
          <w:rtl w:val="true"/>
        </w:rPr>
        <w:t xml:space="preserve">: </w:t>
      </w:r>
      <w:r>
        <w:rPr>
          <w:rtl w:val="true"/>
        </w:rPr>
        <w:t>دشمنـى با خـدا</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لا تَتَّخِذوُا عَدُوّى وَ عَدُوَّكُمْ اَوْلِياءَ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زمينه آيات فوق استفاده مى‌شود كه بعضى از مؤمنين مهاجر در خفا با مشركين مكه رابطه دوستى داشته‌اند، و انگيزه‌شان در اين دوستى جلب حمايت آنان از ارحام و فرزندان خود بوده است كه هنوز در مكه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نازل شد و ايشـان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را از ايــن عمـل نهـى كـرد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 اى كسانى كه ايمان آورديد،</w:t>
      </w:r>
    </w:p>
    <w:p>
      <w:pPr>
        <w:pStyle w:val="BookText"/>
        <w:rPr/>
      </w:pPr>
      <w:r>
        <w:rPr>
          <w:rFonts w:ascii="IRNazanin" w:hAnsi="IRNazanin" w:eastAsia="IRNazanin"/>
          <w:color w:val="111111"/>
          <w:sz w:val="28"/>
          <w:sz w:val="28"/>
          <w:szCs w:val="28"/>
          <w:rtl w:val="true"/>
          <w:lang w:bidi="fa-IR"/>
        </w:rPr>
        <w:t>دشمن من و دشمن خودتان را دوست مگيريد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مراتب دوستى‌تان را به ايشان تقديم مى‌كنيد با اين كه به شريعتى كه براى شما آمده كفر مى‌ورزيد؟</w:t>
      </w:r>
    </w:p>
    <w:p>
      <w:pPr>
        <w:pStyle w:val="BookText"/>
        <w:rPr/>
      </w:pPr>
      <w:r>
        <w:rPr>
          <w:rFonts w:ascii="Amiri" w:hAnsi="Amiri" w:eastAsia="Amiri" w:cs="Amiri"/>
          <w:color w:val="111111"/>
          <w:sz w:val="28"/>
          <w:sz w:val="28"/>
          <w:szCs w:val="28"/>
          <w:rtl w:val="true"/>
          <w:lang w:bidi="ar-SA"/>
        </w:rPr>
        <w:t>و با اين كه شريعتى است حق؟</w:t>
      </w:r>
    </w:p>
    <w:p>
      <w:pPr>
        <w:pStyle w:val="BookText"/>
        <w:rPr/>
      </w:pPr>
      <w:r>
        <w:rPr>
          <w:rFonts w:ascii="IRNazanin" w:hAnsi="IRNazanin" w:eastAsia="IRNazanin"/>
          <w:color w:val="111111"/>
          <w:sz w:val="28"/>
          <w:sz w:val="28"/>
          <w:szCs w:val="28"/>
          <w:rtl w:val="true"/>
          <w:lang w:bidi="fa-IR"/>
        </w:rPr>
        <w:t>و نيز رسول و شما را به جرم اين كه به خدا و پروردگارتان ايمان آورده‌ايد، بيرون مى‌كنند؟</w:t>
      </w:r>
    </w:p>
    <w:p>
      <w:pPr>
        <w:pStyle w:val="BookText"/>
        <w:rPr/>
      </w:pPr>
      <w:r>
        <w:rPr>
          <w:rFonts w:ascii="IRNazanin" w:hAnsi="IRNazanin" w:eastAsia="IRNazanin"/>
          <w:color w:val="111111"/>
          <w:sz w:val="28"/>
          <w:sz w:val="28"/>
          <w:szCs w:val="28"/>
          <w:rtl w:val="true"/>
          <w:lang w:bidi="fa-IR"/>
        </w:rPr>
        <w:t>ـ اگر براى رضاى من، و جهاد در راه من مهاجرت كرده‌ايد، نبايد آنان را دوست به خود بگيريد، و پنهانى با ايشان مراوده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بهتر از هر دانايى مى‌دانم چـه چيزهايـى را پنهان مى‌داريــد و چه چيزهايــى را اظهار مى‌كنيــد،</w:t>
      </w:r>
    </w:p>
    <w:p>
      <w:pPr>
        <w:pStyle w:val="BookText"/>
        <w:rPr/>
      </w:pPr>
      <w:r>
        <w:rPr>
          <w:rFonts w:ascii="IRNazanin" w:hAnsi="IRNazanin" w:eastAsia="IRNazanin"/>
          <w:color w:val="111111"/>
          <w:sz w:val="28"/>
          <w:sz w:val="28"/>
          <w:szCs w:val="28"/>
          <w:rtl w:val="true"/>
          <w:lang w:bidi="fa-IR"/>
        </w:rPr>
        <w:t>و هر كس از شمــا چنيــن كنـــد راه مستقيـم را گـم كـرده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اين دوستى پنهانى به درد شما نمى‌خورد،</w:t>
      </w:r>
    </w:p>
    <w:p>
      <w:pPr>
        <w:pStyle w:val="BookText"/>
        <w:rPr/>
      </w:pPr>
      <w:r>
        <w:rPr>
          <w:rFonts w:ascii="IRNazanin" w:hAnsi="IRNazanin" w:eastAsia="IRNazanin"/>
          <w:color w:val="111111"/>
          <w:sz w:val="28"/>
          <w:sz w:val="28"/>
          <w:szCs w:val="28"/>
          <w:rtl w:val="true"/>
          <w:lang w:bidi="fa-IR"/>
        </w:rPr>
        <w:t>اگر كفار به شما دست يابند دشمنان شما خواهند بود، و دست و زبان خود را به آزار شما دراز خواهند كرد، و آرزومند اين هستند كه شما هم كافر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خويشاوند و اولاد شما در روز قيامت به درد شما نمى‌خورند،</w:t>
      </w:r>
    </w:p>
    <w:p>
      <w:pPr>
        <w:pStyle w:val="BookText"/>
        <w:rPr/>
      </w:pPr>
      <w:r>
        <w:rPr>
          <w:rFonts w:ascii="Amiri" w:hAnsi="Amiri" w:eastAsia="Amiri" w:cs="Amiri"/>
          <w:color w:val="111111"/>
          <w:sz w:val="28"/>
          <w:sz w:val="28"/>
          <w:szCs w:val="28"/>
          <w:rtl w:val="true"/>
          <w:lang w:bidi="ar-SA"/>
        </w:rPr>
        <w:t>روز قيامت همه اين روابط عاطفى بريده مى‌شود،</w:t>
      </w:r>
    </w:p>
    <w:p>
      <w:pPr>
        <w:pStyle w:val="BookText"/>
        <w:rPr/>
      </w:pPr>
      <w:r>
        <w:rPr>
          <w:rFonts w:ascii="Amiri" w:hAnsi="Amiri" w:eastAsia="Amiri" w:cs="Amiri"/>
          <w:color w:val="111111"/>
          <w:sz w:val="28"/>
          <w:sz w:val="28"/>
          <w:szCs w:val="28"/>
          <w:rtl w:val="true"/>
          <w:lang w:bidi="ar-SA"/>
        </w:rPr>
        <w:t>و شما مى‌مانيد و عمل‌تان،</w:t>
      </w:r>
    </w:p>
    <w:p>
      <w:pPr>
        <w:pStyle w:val="BookText"/>
        <w:rPr/>
      </w:pPr>
      <w:r>
        <w:rPr>
          <w:rFonts w:ascii="IRNazanin" w:hAnsi="IRNazanin" w:eastAsia="IRNazanin"/>
          <w:color w:val="111111"/>
          <w:sz w:val="28"/>
          <w:sz w:val="28"/>
          <w:szCs w:val="28"/>
          <w:rtl w:val="true"/>
          <w:lang w:bidi="fa-IR"/>
        </w:rPr>
        <w:t>و خدا بدانچه مى‌كنيد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رواياتى هم هست كه در شأن نزول آيات وارد شده اين مطلب را تأييد مى‌كند، چون در آن روايات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ابى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سرى به مشركين مكه فرستاد و در آن از اين كه رسول خدا صلى‌الله‌عليه‌و‌آله تصميم دارد مكه را فتح كند به ايشان گزارش داد، و منظورش اين بود كه منتى بر سر آنان گذاشته باشد، تا ارحام و اولادى كه در مكه داشــت از خطر مشركين حفظ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خداى‌تعالى اين جريان را به پيغمبر گرامى‌اش خبر داد و اين آيات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اين آيات اين توهم را هم برطرف مى‌كند كه كسى خيال نكند دوستى با مشركين به خاطــر حفــظ ارحام و اولاد شرعــا اشكالى نــدارد، ولى آيــه شريفه پاسخ مى‌دهد كه حفظ ارحام به قيمت عذاب دوزخ تمام مى‌شود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خداى‌تعالى موضوع برائت حضرت ابراهيم عليه‌السلام از قوم خود و پدرش را پيش مى‌كشــد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ابراهيــم درس و الگو بگيريد كه اسوه حسنه‌اى</w:t>
      </w:r>
      <w:bookmarkStart w:id="770" w:name="pg12829_120874"/>
    </w:p>
    <w:p>
      <w:pPr>
        <w:pStyle w:val="BookText"/>
        <w:rPr/>
      </w:pPr>
      <w:bookmarkEnd w:id="7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است براى شما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الگوى خوبى در ابراهيم و همراهان پيرو او داريد،</w:t>
      </w:r>
    </w:p>
    <w:p>
      <w:pPr>
        <w:pStyle w:val="BookText"/>
        <w:rPr/>
      </w:pPr>
      <w:r>
        <w:rPr>
          <w:rFonts w:ascii="IRNazanin" w:hAnsi="IRNazanin" w:eastAsia="IRNazanin"/>
          <w:color w:val="111111"/>
          <w:sz w:val="28"/>
          <w:sz w:val="28"/>
          <w:szCs w:val="28"/>
          <w:rtl w:val="true"/>
          <w:lang w:bidi="fa-IR"/>
        </w:rPr>
        <w:t>به يـاد آريد آن زمــان را كه به قــوم خــود گفتنــد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 از شما و از آن چه به جاى خدا مى‌پرستيد،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كافريم،</w:t>
      </w:r>
    </w:p>
    <w:p>
      <w:pPr>
        <w:pStyle w:val="BookText"/>
        <w:rPr/>
      </w:pPr>
      <w:r>
        <w:rPr>
          <w:rFonts w:ascii="IRNazanin" w:hAnsi="IRNazanin" w:eastAsia="IRNazanin"/>
          <w:color w:val="111111"/>
          <w:sz w:val="28"/>
          <w:sz w:val="28"/>
          <w:szCs w:val="28"/>
          <w:rtl w:val="true"/>
          <w:lang w:bidi="fa-IR"/>
        </w:rPr>
        <w:t>و از همين امروز براى ابد اعلام قطع رابطه خويشاوندى، و اعلام دشمنى و كينه مى‌كنيم تا روزى كه به خداى يگانه ايمان آوريد، اين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سخنى كه ابراهيم به پدرش گفت و آن اين 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تنها مى‌توانم برايت از خدا طلب مغفرت كنم و از ناحيه خدا هيچ كار ديگرى نمى‌توانم صورت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پروردگـارا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توكــل، و به سوى تو انابه نموديم، كه بازگشت به سوى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مايه امتحان و فتنه كسانى كه كافر شدند، قرار 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را بيامرز، كه تو عزيز و حكيمى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شما، البته از ميان شما، آن‌هايى كه اميدوار به خدا و روز جزايند، همواره در ابراهيم و يارانش الگو داشته‌ايد،</w:t>
      </w:r>
    </w:p>
    <w:p>
      <w:pPr>
        <w:pStyle w:val="BookText"/>
        <w:rPr/>
      </w:pPr>
      <w:r>
        <w:rPr>
          <w:rFonts w:ascii="Amiri" w:hAnsi="Amiri" w:eastAsia="Amiri" w:cs="Amiri"/>
          <w:color w:val="111111"/>
          <w:sz w:val="28"/>
          <w:sz w:val="28"/>
          <w:szCs w:val="28"/>
          <w:rtl w:val="true"/>
          <w:lang w:bidi="ar-SA"/>
        </w:rPr>
        <w:t>و اما آن‌هايى كه از شما هنوز هم كفار را دوست مى‌دارد، بدانند كه خداى‌تعالى غنى و حميد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ابراهيم به پدر خود وعده استغفار داده كه برايش روشن نشده بود كه وى دشمن خداست، و دشمنى با خدا در دلش رسوخ يافته و در شرك ثابت قدم است، بدين جهت اميدوار بوده كه از شرك برگردد و به سوى خدا برگشته و ايمان بياورد، و وقتى برايش معلوم شد كه عداوت با خدا در دلش رســوخ يافته و در نتيجه از ايمانش مأيوس شـــد، از او بيــزارى جسـت</w:t>
      </w:r>
      <w:r>
        <w:rPr>
          <w:rFonts w:eastAsia="IRNazanin" w:cs="IRNazanin"/>
          <w:color w:val="111111"/>
          <w:sz w:val="28"/>
          <w:szCs w:val="28"/>
          <w:rtl w:val="true"/>
          <w:lang w:bidi="fa-IR"/>
        </w:rPr>
        <w:t>.</w:t>
      </w:r>
    </w:p>
    <w:p>
      <w:pPr>
        <w:pStyle w:val="Heading4"/>
        <w:numPr>
          <w:ilvl w:val="3"/>
          <w:numId w:val="1"/>
        </w:numPr>
        <w:rPr/>
      </w:pPr>
      <w:bookmarkStart w:id="771" w:name="__RefHeading___Toc2032679_3224264995"/>
      <w:bookmarkStart w:id="772" w:name="_Toc287"/>
      <w:bookmarkEnd w:id="771"/>
      <w:r>
        <w:rPr>
          <w:rtl w:val="true"/>
        </w:rPr>
        <w:t>جواز مودت با كفار غير محارب</w:t>
      </w:r>
      <w:bookmarkEnd w:id="772"/>
    </w:p>
    <w:p>
      <w:pPr>
        <w:pStyle w:val="BookText"/>
        <w:rPr/>
      </w:pPr>
      <w:r>
        <w:rPr>
          <w:rFonts w:ascii="Amiri" w:hAnsi="Amiri" w:eastAsia="Amiri" w:cs="Amiri"/>
          <w:color w:val="111111"/>
          <w:sz w:val="28"/>
          <w:sz w:val="28"/>
          <w:szCs w:val="28"/>
          <w:rtl w:val="true"/>
          <w:lang w:bidi="ar-SA"/>
        </w:rPr>
        <w:t>به دنبال اميد به فتح مكه و ايجاد مودت بين مردم آن سرزمين و مسلمانان مهاجر، خداى‌تعالى توضيح مى‌دهد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اين فرمانــش كه فرمود دشمن من و دشمن خود را دوست مگيريد، نخواسته است شما را از احسان و معاملــه به عدل با آن‌هــا كه با شما در دين قتــال نكردند، و از ديارتــان اخراج نكردند، نهى كــرده باشد، براى اين كه احســان به چنيــن كفار خــود عدالتى است از شما، و خداونــد عدالت‌مــداران را دوسـت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مشخص مى‌فرمايد كه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دوستى كسانى نهى كرده كه با شما سر جنگ دارند، و تنها بر سر مسئله دين</w:t>
      </w:r>
      <w:bookmarkStart w:id="773" w:name="pg12829_120875"/>
    </w:p>
    <w:p>
      <w:pPr>
        <w:pStyle w:val="BookText"/>
        <w:rPr/>
      </w:pPr>
      <w:bookmarkEnd w:id="7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با شما جنگيدند، و شما را از ديارتان بيرون كردند، و در بيرون كردنتان پشت به پشت هم دادند،</w:t>
      </w:r>
    </w:p>
    <w:p>
      <w:pPr>
        <w:pStyle w:val="BookText"/>
        <w:rPr/>
      </w:pPr>
      <w:r>
        <w:rPr>
          <w:rFonts w:ascii="Amiri" w:hAnsi="Amiri" w:eastAsia="Amiri" w:cs="Amiri"/>
          <w:color w:val="111111"/>
          <w:sz w:val="28"/>
          <w:sz w:val="28"/>
          <w:szCs w:val="28"/>
          <w:rtl w:val="true"/>
          <w:lang w:bidi="ar-SA"/>
        </w:rPr>
        <w:t>خــدا شمــا را از اين كه آنــان را دوســت بداريــد، نهــى فرمــوده اســت،</w:t>
      </w:r>
    </w:p>
    <w:p>
      <w:pPr>
        <w:pStyle w:val="BookText"/>
        <w:rPr/>
      </w:pPr>
      <w:r>
        <w:rPr>
          <w:rFonts w:ascii="Amiri" w:hAnsi="Amiri" w:eastAsia="Amiri" w:cs="Amiri"/>
          <w:color w:val="111111"/>
          <w:sz w:val="28"/>
          <w:sz w:val="28"/>
          <w:szCs w:val="28"/>
          <w:rtl w:val="true"/>
          <w:lang w:bidi="ar-SA"/>
        </w:rPr>
        <w:t>و هر كه دوستشــان بـدارد، ستمكار است، و ستمكــار حقيقى هم همين‌هـا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روايـات اسلامــى از حضرت امــام جعفر صــادق عليه‌السلام نقـل شـده كــه فـرمود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از محكم‌ترين دست‌آويزهاى ايمان يكى اين است كه به خاطر خدا و در راه او دوستــى كنــى، و در راه او دشمنــى كنى، و در راه او عطــا كنى، و در راه او از عطا دريغ نمايى</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2032681_3224264995"/>
      <w:bookmarkStart w:id="775" w:name="_Toc288"/>
      <w:bookmarkEnd w:id="774"/>
      <w:r>
        <w:rPr>
          <w:rtl w:val="true"/>
        </w:rPr>
        <w:t>شرح خبررسانى فتح مكه به مشركين</w:t>
      </w:r>
      <w:bookmarkEnd w:id="775"/>
    </w:p>
    <w:p>
      <w:pPr>
        <w:pStyle w:val="BookText"/>
        <w:rPr/>
      </w:pPr>
      <w:r>
        <w:rPr>
          <w:rFonts w:ascii="IRNazanin" w:hAnsi="IRNazanin" w:eastAsia="IRNazanin"/>
          <w:color w:val="111111"/>
          <w:sz w:val="28"/>
          <w:sz w:val="28"/>
          <w:szCs w:val="28"/>
          <w:rtl w:val="true"/>
          <w:lang w:bidi="fa-IR"/>
        </w:rPr>
        <w:t>در تفسيــر قمــى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مــورد بحــث در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حاطب‌بن ابــى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هـر چند كه لفــظ آيه عام اســت و لكن معنــى آن خاص به اين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اين قرار است كه حاطب در مكه مسلمان شد و به مدينه هجرت كرد در حالى كه زنش و خانواده‌اش در مكه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كفار قريش ترس آن را داشتند كه لشكر رسول اللّه صلى‌الله‌عليه‌و‌آله بر سر آنان بتازد لاجرم نزد زن حاطب رفته و از اين خانواده خواستند تا نامه‌اى به حاطب بنويسند و از وى خبر محمد صلى‌الله‌عليه‌و‌آله را بپرسند كه آيا تصميم دارد با مردم مكه جنگ كند يا نه؟</w:t>
      </w:r>
    </w:p>
    <w:p>
      <w:pPr>
        <w:pStyle w:val="BookText"/>
        <w:rPr/>
      </w:pPr>
      <w:r>
        <w:rPr>
          <w:rFonts w:ascii="IRNazanin" w:hAnsi="IRNazanin" w:eastAsia="IRNazanin"/>
          <w:color w:val="111111"/>
          <w:sz w:val="28"/>
          <w:sz w:val="28"/>
          <w:szCs w:val="28"/>
          <w:rtl w:val="true"/>
          <w:lang w:bidi="fa-IR"/>
        </w:rPr>
        <w:t>خانواده حاطــب نامه‌اى به او نوشتنــد و جوياى وضع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نوشت كه آرى رســول خدا صلى‌الله‌عليه‌و‌آله چنين بنايى دارد و نامـه را به دســت زنى به نام صفيــه داد و او نامه را در لاى گيسوان خود پنهان كرد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بين جبرئيل نازل شد و رسول خــدا صلى‌الله‌عليه‌و‌آله را از ماجــرا با خبر كرد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صلى‌الله‌عليه‌و‌آله اميرالمؤمنين على عليه‌السلام و زبير بن عوام را به طلب آن زن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تن خود را به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كجاست؟ صفيه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 زبير زن را تفتيش كردند و چيزى همراه او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چيزى نيافتيم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رسول خدا به ما دروغ نگفته است، و جبرئيل هم به آن جناب دروغ نگفته، و او هم به جبرئيل دروغ نمى‌بندند، و جبرئيل هم به خدا دروغ نمى‌بندند، و به خدا سوگند</w:t>
      </w:r>
      <w:bookmarkStart w:id="776" w:name="pg12829_120876"/>
    </w:p>
    <w:p>
      <w:pPr>
        <w:pStyle w:val="BookText"/>
        <w:rPr/>
      </w:pPr>
      <w:bookmarkEnd w:id="7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است كه نامه را در مى‌آورى و تحويل مى‌دهى، و يا سر بريده‌ات را نزد رسول خدا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دور شويد تا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نامه را از لاى گيسوانش در آورد و اميرالمؤمنين نامه را گرفت و نزد رسول خدا صلى‌الله‌عليه‌و‌آله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از حاطب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است؟ حاطب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به خدا سوگند، اين كار را از سر نفاق نكردم، و چيزى تغيير و تبديل ندادم، و من شهادت مى‌دهم به اين كه جز خدا معبودى نيست و اين كه تو رسول بر حق اويى، و لكن اهل و عيالم از مكه به من نوشتند كه قريش با من خوش رفتارى مى‌كنند و من خواستم در حقيقت حسن معاشرت آنان را با خدمتى تلافى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سخنـان حاطب، خـداى‌تعالى ايـن آيـه را فـرستـاد كـه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كــه ايمان آورده‌ايـد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 من و دشمــن خودتــان را به دوستــى مگيريد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وَاللّـهُ بِما تَعْمَلُـونَ بَصيرٌ ـ</w:t>
      </w:r>
    </w:p>
    <w:p>
      <w:pPr>
        <w:pStyle w:val="BookText"/>
        <w:rPr/>
      </w:pPr>
      <w:r>
        <w:rPr>
          <w:rFonts w:ascii="IRNazanin" w:hAnsi="IRNazanin" w:eastAsia="IRNazanin"/>
          <w:color w:val="111111"/>
          <w:sz w:val="28"/>
          <w:sz w:val="28"/>
          <w:szCs w:val="28"/>
          <w:rtl w:val="true"/>
          <w:lang w:bidi="fa-IR"/>
        </w:rPr>
        <w:t>خداوند به آن چه مى‌كنيد ناظر و بيناست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p>
    <w:p>
      <w:pPr>
        <w:pStyle w:val="Heading4"/>
        <w:numPr>
          <w:ilvl w:val="3"/>
          <w:numId w:val="1"/>
        </w:numPr>
        <w:rPr/>
      </w:pPr>
      <w:bookmarkStart w:id="777" w:name="__RefHeading___Toc2032683_3224264995"/>
      <w:bookmarkStart w:id="778" w:name="_Toc289"/>
      <w:bookmarkEnd w:id="777"/>
      <w:r>
        <w:rPr>
          <w:rtl w:val="true"/>
        </w:rPr>
        <w:t>بشارت فتح مكه و از بين رفتن عداوت‌ها</w:t>
      </w:r>
      <w:bookmarkEnd w:id="778"/>
    </w:p>
    <w:p>
      <w:pPr>
        <w:pStyle w:val="BookText"/>
        <w:rPr/>
      </w:pPr>
      <w:r>
        <w:rPr>
          <w:rFonts w:ascii="IRNazanin" w:hAnsi="IRNazanin" w:eastAsia="IRNazanin"/>
          <w:color w:val="111111"/>
          <w:sz w:val="28"/>
          <w:sz w:val="28"/>
          <w:szCs w:val="28"/>
          <w:rtl w:val="true"/>
          <w:lang w:bidi="fa-IR"/>
        </w:rPr>
        <w:t>خداى‌تعالى بعد از آن كه مؤمنين را از دوستى كفار منع فرمود، و استوارى اين قطع رابطه را به استوارى برائت ابراهيم خليل اللّه عليه‌السلام و يارانش از قوم كافر خود مثال زد، آن گاه مسئله تازه‌اى را مطرح فرموده و مؤمنين را به آثار فتح مكه بشارت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است خداوند بين شما مؤمنين و آن‌هايى كه دشمنشان داشتيد مودت برقرار كند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آيه اين‌است‌كه خداى‌تعالى كفار را موفق به اسلام كند هم‌چنان كه در فتح مكه موفقشان‌كرد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وقتى مسلمان شدند آن دشمنى تبديل به مودت خواهد شد، و خداى‌تعالى قادر براى اين كار است و نيز آمرزگار گناهان بندگان خويش و رحيم به ايشان است، در صورتى كه از گناهان خود توبه كنند و به اسلام در آيند، خداى‌تعالى از گذشته‌هايشان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مؤمنين است كه از خدا اين اميد را داشته باشند و بخواهند كه به قــدرت و مغفـرت و رحمـت خود اين دشمنى را مبدل به دوستى و برادرى كند</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779" w:name="__RefHeading___Toc2032685_3224264995"/>
      <w:bookmarkStart w:id="780" w:name="_Toc290"/>
      <w:bookmarkEnd w:id="779"/>
      <w:r>
        <w:rPr>
          <w:rtl w:val="true"/>
        </w:rPr>
        <w:t xml:space="preserve">فتـــح مـكـه </w:t>
      </w:r>
      <w:r>
        <w:rPr>
          <w:rtl w:val="true"/>
        </w:rPr>
        <w:t xml:space="preserve">( </w:t>
      </w:r>
      <w:r>
        <w:rPr>
          <w:rtl w:val="true"/>
        </w:rPr>
        <w:t xml:space="preserve">اُمّ الفتوحات </w:t>
      </w:r>
      <w:r>
        <w:rPr>
          <w:rtl w:val="true"/>
        </w:rPr>
        <w:t>)</w:t>
      </w:r>
      <w:bookmarkEnd w:id="78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1" w:name="__RefHeading___Toc2032687_3224264995"/>
      <w:bookmarkStart w:id="782" w:name="_Toc291"/>
      <w:bookmarkEnd w:id="781"/>
      <w:r>
        <w:rPr>
          <w:rtl w:val="true"/>
        </w:rPr>
        <w:t>پـايـان سلطه كفر و مسلمان شدن مردم مكه</w:t>
      </w:r>
      <w:bookmarkEnd w:id="78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جــاءَ نَصْرُ اللّـهِ وَ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وقتـى نصرت و فتـح از ناحيه خدا برسد،</w:t>
      </w:r>
    </w:p>
    <w:p>
      <w:pPr>
        <w:pStyle w:val="BookText"/>
        <w:rPr/>
      </w:pPr>
      <w:r>
        <w:rPr>
          <w:rFonts w:ascii="IRNazanin" w:hAnsi="IRNazanin" w:eastAsia="IRNazanin"/>
          <w:color w:val="111111"/>
          <w:sz w:val="28"/>
          <w:sz w:val="28"/>
          <w:szCs w:val="28"/>
          <w:rtl w:val="true"/>
          <w:lang w:bidi="fa-IR"/>
        </w:rPr>
        <w:t>و ببينى كه مردم گروه گروه به دين اسلام درمى‌آيند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سوره بعد از صلح حديبيه، و بعد از نزول سوره فتح، و قبل از فتح مكه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خداى متعال رسول گرامى‌اش را وعده فتح و يارى مى‌دهد، و خبر مى‌دهد كه به زودى آن جناب مشاهده مى‌كند كه مردم گروه گروه داخل اسلام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دستورش مى‌دهد كه به شكرانه اين يارى و فتح خدايى، خدا را تسبيح كند و حمد گويد و استغفار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نصر از مژده‌هايى است كه خداى‌تعالى به پيامبر خود داده است، و نيز از ملاحم و خبرهاى غيبى قرآن كريم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مكه در حيات رسول خدا صلى‌الله‌عليه‌و‌آله و در بين همه فتوحات، ام الفتوحات، و نصرت روشنى بود كه بنيان شرك را در جزيرة‌العرب ريشه‌كن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چنين آغاز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نصرت و فتح از ناحيه خدا برسد،</w:t>
      </w:r>
    </w:p>
    <w:p>
      <w:pPr>
        <w:pStyle w:val="BookText"/>
        <w:rPr/>
      </w:pPr>
      <w:r>
        <w:rPr>
          <w:rFonts w:ascii="IRNazanin" w:hAnsi="IRNazanin" w:eastAsia="IRNazanin"/>
          <w:color w:val="111111"/>
          <w:sz w:val="28"/>
          <w:sz w:val="28"/>
          <w:szCs w:val="28"/>
          <w:rtl w:val="true"/>
          <w:lang w:bidi="fa-IR"/>
        </w:rPr>
        <w:t>و ببينى كه مردم گروه گروه به دين اسلام در مى‌آيند،</w:t>
      </w:r>
    </w:p>
    <w:p>
      <w:pPr>
        <w:pStyle w:val="BookText"/>
        <w:rPr/>
      </w:pPr>
      <w:r>
        <w:rPr>
          <w:rFonts w:ascii="IRNazanin" w:hAnsi="IRNazanin" w:eastAsia="IRNazanin"/>
          <w:color w:val="111111"/>
          <w:sz w:val="28"/>
          <w:sz w:val="28"/>
          <w:szCs w:val="28"/>
          <w:rtl w:val="true"/>
          <w:lang w:bidi="fa-IR"/>
        </w:rPr>
        <w:t>به شكرانه آن پروردگارت را حمد و تسبيح گوى،</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درخواست بخشش و استغفار كن،</w:t>
      </w:r>
      <w:bookmarkStart w:id="783" w:name="pg12829_120878"/>
    </w:p>
    <w:p>
      <w:pPr>
        <w:pStyle w:val="BookText"/>
        <w:rPr/>
      </w:pPr>
      <w:bookmarkEnd w:id="7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به ياد آر كه او بسيار به ياد بنده خويش است،</w:t>
      </w:r>
    </w:p>
    <w:p>
      <w:pPr>
        <w:pStyle w:val="BookText"/>
        <w:rPr/>
      </w:pPr>
      <w:r>
        <w:rPr>
          <w:rFonts w:ascii="IRNazanin" w:hAnsi="IRNazanin" w:eastAsia="IRNazanin"/>
          <w:color w:val="111111"/>
          <w:sz w:val="28"/>
          <w:sz w:val="28"/>
          <w:szCs w:val="28"/>
          <w:rtl w:val="true"/>
          <w:lang w:bidi="fa-IR"/>
        </w:rPr>
        <w:t>و توبه‌ها را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خداى‌تعالى قبلاً در سوره فتح، پيامبر گرامى خود را وعده داده بود كه ـ اِنّا فَتَحْنا لَكَ فَتْحا مُبينا ـ و گفته بود كه ما براى تو فتحى روشن مقرر كرديم، تا زمينه براى نصرتى گرانقدر و كوبنده، فراهم گردد، منظور همين فتح و نصر عزيز مكه بود، چون تنها فتحى كه مرتبط با سـوره فتـح و صلح و فتح حديبيه باشد، همان فتح مكه است، كه دو سال بعد از صلح حديبيه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داخل شدن اشخاص به دين خدا، به صورت افواج، اين است كه جماعتى بعد از جماعتى ديگر به اسلام 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دين اللّه همان اسلام است، چون خداى‌تعالى در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نيز فرموده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الدّينَ عِنْدَ اللّهِ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 خدا غير اسلام را دين نمى‌داند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آن‌جايى كه اين نصرت و فتح اذلال خداى‌تعالى نسبت به شرك و اعزاز توحيد اســت، و به عبارتى ديگر اين نصرت و فتح ابطال باطل و احقاق حق بود، مناسب بود كه از جهت اول سخــن از تسبيح و تنزيه خداى‌تعالى برود، و از جهت دوم كه ـ نعمت بزرگى است ـ سخن از حمد و ثناى او برود، و به همين جهت به آن جناب دستور داد تا خــدا را با حمــد تسبيح گويـد</w:t>
      </w:r>
      <w:r>
        <w:rPr>
          <w:rFonts w:eastAsia="IRNazanin" w:cs="IRNazanin"/>
          <w:color w:val="111111"/>
          <w:sz w:val="28"/>
          <w:szCs w:val="28"/>
          <w:rtl w:val="true"/>
          <w:lang w:bidi="fa-IR"/>
        </w:rPr>
        <w:t>!</w:t>
      </w:r>
    </w:p>
    <w:p>
      <w:pPr>
        <w:pStyle w:val="Heading4"/>
        <w:numPr>
          <w:ilvl w:val="3"/>
          <w:numId w:val="1"/>
        </w:numPr>
        <w:rPr/>
      </w:pPr>
      <w:bookmarkStart w:id="784" w:name="__RefHeading___Toc2032689_3224264995"/>
      <w:bookmarkStart w:id="785" w:name="_Toc292"/>
      <w:bookmarkEnd w:id="784"/>
      <w:r>
        <w:rPr>
          <w:rtl w:val="true"/>
        </w:rPr>
        <w:t>نزول آخرين سوره قرآن و رحلت پيامبر</w:t>
      </w:r>
      <w:bookmarkEnd w:id="785"/>
    </w:p>
    <w:p>
      <w:pPr>
        <w:pStyle w:val="BookText"/>
        <w:rPr/>
      </w:pPr>
      <w:r>
        <w:rPr>
          <w:rFonts w:ascii="IRNazanin" w:hAnsi="IRNazanin" w:eastAsia="IRNazanin"/>
          <w:color w:val="111111"/>
          <w:sz w:val="28"/>
          <w:sz w:val="28"/>
          <w:szCs w:val="28"/>
          <w:rtl w:val="true"/>
          <w:lang w:bidi="fa-IR"/>
        </w:rPr>
        <w:t>در روايات اسلامى، در مجمـع البيان، از مقـاتل روايت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سوره نصر نازل شد و رسول خدا صلى‌الله‌عليه‌و‌آله آن را براى اصحابش قرائت كرد، اصحاب همه خوشحال گشتند، و به يكديگر مژده دادند، ولى وقتى عباس آن را شنيد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چرا گريه مى‌كنى؟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خيال مى‌كنم اين سوره خبر مرگ تو را به تو مى‌دهد،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بله اين سوره همان را مى‌گويد كه تو فهميدى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رســول خدا صلى‌الله‌عليه‌و‌آله بيش از دو سال بعــد از نزول ايــن سوره زندگــى نكرد، و از آن به بعد هم ديگر كسـى او را خنـدان و خوشحـال نديـد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 در عده‌اى از روايات با عباراتى مختلف آمده است، و بعضى در وجه دلالت سوره بر خبر مرگ آن جناب چنين گفته‌اند كه اين سوره دلالت دارد بر اين كه</w:t>
      </w:r>
      <w:bookmarkStart w:id="786" w:name="pg12829_120879"/>
    </w:p>
    <w:p>
      <w:pPr>
        <w:pStyle w:val="BookText"/>
        <w:rPr/>
      </w:pPr>
      <w:bookmarkEnd w:id="7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رسول خدا صلى‌الله‌عليه‌و‌آله از انجام رسالات خود فارغ شده و آن چه بنا بود انجام دهد، انجام داده است، و دوران تـلاش و مجاهـداتش به سر رسيـده است ـ هر چيزى كه به كمال رسد بايد منتظـر زوالـش بـود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سلمـه روايت شـده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رســول خــدا صلى‌الله‌عليه‌و‌آله در اواخــر عمــرش نمى‌ايستــاد و نمى‌نشست و نمى‌آمــد و نمى‌رفت مگــر اين كه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سُبْحانَ‌اللّهِ وَ بِحَمْدِه وَاسْتَغْفِرُاللّهَ وَ اَتُوبُ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علــت اين معنــا را پرسيديــم، فرمــود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بدين عمــل مأمور شــده‌ام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آن‌گــاه اين سـوره را مى‌خـواند</w:t>
      </w:r>
    </w:p>
    <w:p>
      <w:pPr>
        <w:pStyle w:val="BookText"/>
        <w:rPr/>
      </w:pPr>
      <w:r>
        <w:rPr>
          <w:rFonts w:ascii="Amiri" w:hAnsi="Amiri" w:eastAsia="Amiri" w:cs="Amiri"/>
          <w:color w:val="111111"/>
          <w:sz w:val="28"/>
          <w:sz w:val="28"/>
          <w:szCs w:val="28"/>
          <w:rtl w:val="true"/>
          <w:lang w:bidi="ar-SA"/>
        </w:rPr>
        <w:t xml:space="preserve">ـ اِذا جاءَ نَصْرُاللّهِ وَالْفَتْحُ </w:t>
      </w:r>
      <w:r>
        <w:rPr>
          <w:rFonts w:eastAsia="Amiri" w:cs="Amiri" w:ascii="Amiri" w:hAnsi="Amiri"/>
          <w:color w:val="111111"/>
          <w:sz w:val="28"/>
          <w:szCs w:val="28"/>
          <w:rtl w:val="true"/>
          <w:lang w:bidi="ar-SA"/>
        </w:rPr>
        <w:t>...!</w:t>
      </w:r>
      <w:r>
        <w:rPr>
          <w:rStyle w:val="FootnoteAnchor"/>
          <w:rtl w:val="true"/>
        </w:rPr>
        <w:footnoteReference w:id="111"/>
      </w:r>
    </w:p>
    <w:p>
      <w:pPr>
        <w:pStyle w:val="Heading4"/>
        <w:numPr>
          <w:ilvl w:val="3"/>
          <w:numId w:val="1"/>
        </w:numPr>
        <w:rPr/>
      </w:pPr>
      <w:bookmarkStart w:id="787" w:name="__RefHeading___Toc2032691_3224264995"/>
      <w:bookmarkStart w:id="788" w:name="_Toc293"/>
      <w:bookmarkEnd w:id="787"/>
      <w:r>
        <w:rPr>
          <w:rtl w:val="true"/>
        </w:rPr>
        <w:t>جزئيات فتح مكه</w:t>
      </w:r>
      <w:bookmarkEnd w:id="788"/>
    </w:p>
    <w:p>
      <w:pPr>
        <w:pStyle w:val="BookText"/>
        <w:rPr/>
      </w:pPr>
      <w:r>
        <w:rPr>
          <w:rFonts w:ascii="IRNazanin" w:hAnsi="IRNazanin" w:eastAsia="IRNazanin"/>
          <w:color w:val="111111"/>
          <w:sz w:val="28"/>
          <w:sz w:val="28"/>
          <w:szCs w:val="28"/>
          <w:rtl w:val="true"/>
          <w:lang w:bidi="fa-IR"/>
        </w:rPr>
        <w:t>تاريخ فتح مكه ريشه در صلح حديبيه دارد و خداى‌تعالى نيز همين مژده را به مسلمين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مجمع‌البيان چنين نقل شده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در سال حديبيه رسول خدا صلى‌الله‌عليه‌و‌آله با مشركين قريش صلح كرد، يكى از شرايــط صلح اين بود كه هــر كس و هر قبيلــه عرب بخواهد مى‌توانــد داخــل در عهد رسول‌الله صلى‌الله‌عليه‌و‌آله شود، و هر كس و هر قبيله بخواهد مى‌تواند داخل در عهد قريش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خزاعه به عهد رسول اللّه صلى‌الله‌عليه‌و‌آله پيوست ولى قبيله بنى‌بكر در عقد و پيمان قريش در آمـد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ايـن دو قبيلـه از قديم‌الايــام شكـرآب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بين جنگــى ميان بنى‌بكر و خزاعه اتفاق افتاد و قريش بنى‌بكر را با دادن سلاح كمك كرد ولى آشكــارا كمك انسانى نـداد، بجــز بعضى افراد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بن ابى‌جهـل، و سهيـل‌بن عمــرو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شبانه و مخفيانــه به كمك بنى‌بكر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عمرو بن سالم خزاعى سوار بر مركب خود شد و به مدينه نزد رسول اللّه صلى‌الله‌عليه‌و‌آله شتافت و اين در هنگامى بود كه مسئله فتح مكه بر سر زبان‌ها افتاده بود، و رسول‌الله صلى‌الله‌عليه‌و‌آله در مسجد بين مــردم بود كه عمرو بن سالــم در گزارش واقعــه اين اشعــار را سرود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بار الهـا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من به محمــد صلى‌الله‌عليه‌و‌آله اطلاع دادم، او را به كمــك طلبيدم، و به سوگندهاى غليظى كه نياكان ما، و نياكان او مقدس مى‌شمردند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سوگند دادم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قريــش دربــاره‌ات خلــف وعــده كردنــد، و عهــد مؤكــد تو را نقــض نمودند، و ما را در حال ركـوع و سجود كشتند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رسـول خـدا صلى‌الله‌عليه‌و‌آله فرمـود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اى عمـرو، بـس اسـت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برخاست و به خانه همسرش سيمونه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برايم آماده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شروع كرد به غسل و شستشوى خود و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يــارى نشــوم اگــر بنــى كعــب ـ خـويشـاوندان عمـرو بــن سالـم ـ را يــارى نكنــم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خزاعه، بديل‌بن ورقاء با جماعتى حركت كرد و نزد رسول خدا صلى‌الله‌عليه‌و‌آله آمدند و آن‌ها هم آن چه از بنى‌بكر و قريش كشيده بودند و مخصوصا يارى قريش از بنى‌بكر را بـه اطـلاع آن حضـرت رسـاندند و به طـرف مكـه بـرگشتند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از پيش خبر داده بود كه گويا مى‌بينم ابوسفيان از طرف قريش به سوى شما مى‌آيد تا پيمان صلح حديبيه را تمديد كند و به زودى بديل‌بن ورقاء را در راه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همين طور كه فرموده بود پيش آمد، و بديل و همراهانش ابوسفيان را در عسفــان ديدند كه از طــرف قريش به مدينــه مى‌رود تا پيمـان را تمديــد و محكـم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ابوسفيان بديل را ديد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مى‌آيى؟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رفته بودم كنار دريا و اين بيابان‌هاى 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مدينه نزد محمد نرفتى؟ پـاسـخ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بديل به طرف مكه رهسپار شد و ابوسفيان به همراهان خود 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بديل به مدينه رفته باشــد حتما آذوقه شتــرش را از هسته خرمــا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ببينيم شتـرش كجا خوابيده بود؟ رفتند و آن‌جا را يافتند و پشكل شتر بديل را پيدا كردند و شكافتنــد و ديدند هسته خرما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بديل نزد محمد صلى‌الله‌عليه‌و‌آله 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ابوسفيان از آن‌جا به مدينــه آمد و نزد رســول خدا صلى‌الله‌عليه‌و‌آله رفـت و عرضــه داشــت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قوم و خويشاوندانت را حفظ كن و قريش را پناه مده،</w:t>
      </w:r>
    </w:p>
    <w:p>
      <w:pPr>
        <w:pStyle w:val="BookText"/>
        <w:rPr/>
      </w:pPr>
      <w:r>
        <w:rPr>
          <w:rFonts w:ascii="IRNazanin" w:hAnsi="IRNazanin" w:eastAsia="IRNazanin"/>
          <w:color w:val="111111"/>
          <w:sz w:val="28"/>
          <w:sz w:val="28"/>
          <w:szCs w:val="28"/>
          <w:rtl w:val="true"/>
          <w:lang w:bidi="fa-IR"/>
        </w:rPr>
        <w:t>و مدت پيمان را تمديــد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آيا عليــه مسلمانــان توطئه كرديد و نيرنــگ به كار برديــد و پيمــان را شكستيد؟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نشكسته‌ايـد ما بر سر پيمان خود هستيم</w:t>
      </w:r>
      <w:r>
        <w:rPr>
          <w:rFonts w:eastAsia="IRNazanin" w:cs="IRNazanin"/>
          <w:color w:val="111111"/>
          <w:sz w:val="28"/>
          <w:szCs w:val="28"/>
          <w:rtl w:val="true"/>
          <w:lang w:bidi="fa-IR"/>
        </w:rPr>
        <w:t>!</w:t>
      </w:r>
      <w:bookmarkStart w:id="789" w:name="pg12829_120881"/>
    </w:p>
    <w:p>
      <w:pPr>
        <w:pStyle w:val="BookText"/>
        <w:rPr/>
      </w:pPr>
      <w:bookmarkEnd w:id="7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ادامه اين داستان نقل مى‌كند كه ابوسفيان پس از بيرون آمدن از نزد رسول اللّه صلى‌الله‌عليه‌و‌آله به نزد ابوبكر و عمر بن خطاب و ام حبيبه همسر رسول خدا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زهرا عليها سلام رفت و همين تقاضا را كرد و هيچ كدام روى حرف پيامبر حرفى نزدند و بالاخره نزد على عليه‌السلام رفت و از او چاره‌جويى كرد و على عليه‌السلام او را راهنمايى كرد كه برود در مسجد و اعلام كند كه من همه قريش را در پناه خود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از او خواست كه به مكه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دردى از من دوا خـواهد كرد؟ علـى عليه‌السلام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خدا سوگند گمان ندارم و لكن چاره ديگرى برايت سراغ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لاجرم ابوسفيان برخاست و در مسجد فرياد 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را در جــوار خود قرار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گــاه شترش را ســوار شد و به طرف مكــه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بر قريــش شد پرسيدنــد چه خبر آورده‌اى؟ ابوسفيان قصه را گفــت،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خدا سوگند على‌بن ابيطالب كارى برايت انجام نداده است جز اين كه به بازى‌ات گرفتــه و اعلامــى كه در بين مسلميــن كردى هيچ فايــده‌اى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ابوسفيــان 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خـدا سوگند، علـى منظورش بــازى دادن من نبــود ولى چــاره ديگــرى نداشتـم</w:t>
      </w:r>
      <w:r>
        <w:rPr>
          <w:rFonts w:eastAsia="IRNazanin" w:cs="IRNazanin"/>
          <w:color w:val="111111"/>
          <w:sz w:val="28"/>
          <w:szCs w:val="28"/>
          <w:rtl w:val="true"/>
          <w:lang w:bidi="fa-IR"/>
        </w:rPr>
        <w:t>!</w:t>
      </w:r>
    </w:p>
    <w:p>
      <w:pPr>
        <w:pStyle w:val="Heading4"/>
        <w:numPr>
          <w:ilvl w:val="3"/>
          <w:numId w:val="1"/>
        </w:numPr>
        <w:rPr/>
      </w:pPr>
      <w:bookmarkStart w:id="790" w:name="__RefHeading___Toc2032693_3224264995"/>
      <w:bookmarkStart w:id="791" w:name="_Toc294"/>
      <w:bookmarkEnd w:id="790"/>
      <w:r>
        <w:rPr>
          <w:rtl w:val="true"/>
        </w:rPr>
        <w:t>شروع حركت لشكر اسلام به سوى مكه</w:t>
      </w:r>
      <w:bookmarkEnd w:id="791"/>
    </w:p>
    <w:p>
      <w:pPr>
        <w:pStyle w:val="BookText"/>
        <w:rPr/>
      </w:pPr>
      <w:r>
        <w:rPr>
          <w:rFonts w:ascii="IRNazanin" w:hAnsi="IRNazanin" w:eastAsia="IRNazanin"/>
          <w:color w:val="111111"/>
          <w:sz w:val="28"/>
          <w:sz w:val="28"/>
          <w:szCs w:val="28"/>
          <w:rtl w:val="true"/>
          <w:lang w:bidi="fa-IR"/>
        </w:rPr>
        <w:t>رســول خدا صلى‌الله‌عليه‌و‌آله دستــور داد تا مسلمانــان براى جنگ با مردم مكه مجهز و آمـاده شـونـد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عرضـه داشـت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قريش را از كار ما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رسيدن اخبار ما به ايشان جلـوگيرى فرما، تا ناگهانى بر سرشان بتـازيم و قريش را در شهرشـان مكه غافلگير سازيم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بود كه حاطب‌بن بلتعه نامه‌اى به قريش نوشت و به دست آن زنى داد تا به مكه برساند، ولى خبر اين خيانت از آسمان به رسول خدا صلى‌الله‌عليه‌و‌آله رسيد و على عليه‌السلام را فـرستـاد تـا نامـه را از آن زن بگيـرد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ايـن خيانت در فصل قبل ذكر شده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صلى‌الله‌عليه‌و‌آله در اين جنگ اباذر غفارى را جانشين خود در مدينه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ده روز از ماه رمضان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با ده</w:t>
      </w:r>
      <w:bookmarkStart w:id="792" w:name="pg12829_120882"/>
    </w:p>
    <w:p>
      <w:pPr>
        <w:pStyle w:val="BookText"/>
        <w:rPr/>
      </w:pPr>
      <w:bookmarkEnd w:id="7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هزار نفر لشكر از مدينه بيرون آمد و اين در سال هشتم هجرت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مهاجر و انصار حتى يك نفر تخلف 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سوى ديگر ابوسفيان بن حارث‌بن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عموى رسول 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عبداللّــه بن اميه بن مغيره، در بيــن راه در محلى به نــام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را ديدنــد و اجازه ملاقات خواستند لكن آن جناب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سلمــه همسر رسول خــدا صلى‌الله‌عليه‌و‌آله در وساطــت و شفاعــت آن دو عرضــه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يا رسول‌اللّـه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دو پسر عمـوى تو، و ديگرى پسر عمه و داماد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مرا با ايشان 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عمويم هتك حرمتم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عمه و دامادم همان كسى است كه درباره من در مكه آن سخنان را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خبر اين گفتگو به ايشان رسيد ابوسفيان كه پسر خوانده‌اى همراهش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خدا اگراجازه ملاقاتم ندهد دست اين كودك را مى‌گيرم و سر به بيابان مى‌گذارم و آن قدر مى‌روم تا از گرسنگـى و تشنگـى بميرم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به رسول اللّه صلى‌الله‌عليه‌و‌آله رسيد حضرت دلش سوخت و اجازه ملاقاتشان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به ديدار آن جناب شتافتند و اسلام آوردند</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2032695_3224264995"/>
      <w:bookmarkStart w:id="794" w:name="_Toc295"/>
      <w:bookmarkEnd w:id="793"/>
      <w:r>
        <w:rPr>
          <w:rtl w:val="true"/>
        </w:rPr>
        <w:t>لشكر اسلام در حومه مكه</w:t>
      </w:r>
      <w:bookmarkEnd w:id="794"/>
    </w:p>
    <w:p>
      <w:pPr>
        <w:pStyle w:val="BookText"/>
        <w:rPr/>
      </w:pPr>
      <w:r>
        <w:rPr>
          <w:rFonts w:ascii="IRNazanin" w:hAnsi="IRNazanin" w:eastAsia="IRNazanin"/>
          <w:color w:val="111111"/>
          <w:sz w:val="28"/>
          <w:sz w:val="28"/>
          <w:szCs w:val="28"/>
          <w:rtl w:val="true"/>
          <w:lang w:bidi="fa-IR"/>
        </w:rPr>
        <w:t xml:space="preserve">چون رسول اللّه صلى‌الله‌عليه‌و‌آله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انداخت، با اين كه اين محل نزديك مكه است، مردم مكه از حركت آن جناب به كلى بى‌خبر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ابوسفيان‌بن حرب و حكيم‌بن حزام و بديل‌بن ورقاء از مكه بيرون آمدند تا خبرى كسـب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عباس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هنوز هوادار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خداوند به داد قريش برسد، كه دشمنش تا پشت كوه‌هاى مكه رسيده است و كســى نيست به آن‌ها خبرى بدهــد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رســول اللّه صلى‌الله‌عليه‌و‌آله به ناگهان بر سر قريش بتازد و با شمشير واردمكه شود، قريش تا آخر دهر نابودمى‌شود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اين‌بى‌قرارى وادارش كردكه همان‌شب، شبانه بر استر رسول‌خدا صلى‌الله‌عليه‌و‌آله سوار شده و به راه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مى‌گفت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بروم در لابه‌لاى درخت‌هاى اراك اقلاً به هيزم‌كشى برخورم و يا دامدارى را ببينم، و يا به كسى كه از سفر مى‌رسد و به طرف مكه مى‌رود برخورد نمايم، و به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بگويم كه به قريش خبر دهد كه لشكر رسول خدا صلى‌الله‌عليه‌و‌آله تا كجا آمده است، بلكه بيايند التماس كنند و امان بخواهند تا آن حضرت از ريختن خونشان صرف‌نظر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ايــن‌جــــا مطلــب را از قــول عبــاس مــى‌خـــوانيــم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لابلاى درختان اراك دور مى‌زدم باشد به كسى برخورم ناگهان صدايى شنيدم كه چند نفر با هم صبحت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گوش دادم صاحبان صدا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هيچ شبى در همه عمرم چنين آتشى را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بديل در پاسخش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آتش‌ها از قبيله خزاعه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ابوسفيــان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خزاعه پست‌تــر از اينند كه چنيـن لشكـرى انبــوه فراهــم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صــداى او را شناختم و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حنظلــه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ابى‌سفيــان ـ او تا صدايــم را شنيد، شناخت و 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ابوالفضل تويى؟ گفتــم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لبيــك پدر و مــادرم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خبــر آورده‌اى؟ گفتــم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رسول خداســت با لشكــرى آمده كه شما را تاب مقاومــت آن نيست، ده هــزار نفر از مسلميـن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مى‌گويى چه كنم؟ گفتــم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من سوار شو تا نزد آن جناب برويم و از حضرتش برايت امان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قســم اگر آن جناب بر تو دســت يابــد گردنت را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بر ترك من و پشت سرم سوار شد و با شتاب استر را به طرف رسول‌خدا صلى‌الله‌عليه‌و‌آله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هراجاقى و آتشى رد مى‌شديم‌مى‌گفتند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اين عموى رسول اللّه است و سوار بر استر آن جناب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 طور تا به آتش عمربن خطاب رسيديم و عمـر صدا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اى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را كه وقتى به تو دست يافتيم كه هيچ عهد و پيمانى در بين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آن گاه به عجله به طرف رسول خدا صلى‌الله‌عليه‌و‌آله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استر را به شتاب راندم به طورى كه عمر و استر من جلو درب قبه راه را بر يكديگر بستند، و بالاخره عمر زودتر داخــل شد آن طور كه يك پياده كندرو از سواره كندروتر جلو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ابوسفيان دشمن خداست كه خداى‌تعالى ما را بر او مسلط كرده است، و اتفاقا عهدى و پيمانى هم بين ما نيست، اجازه بده تا گردنش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پناه داده‌ام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بلافاصله نشستم و سر رسول اللّه صلى‌الله‌عليه‌و‌آله را به رسم التماس</w:t>
      </w:r>
      <w:bookmarkStart w:id="795" w:name="pg12829_120884"/>
    </w:p>
    <w:p>
      <w:pPr>
        <w:pStyle w:val="BookText"/>
        <w:rPr/>
      </w:pPr>
      <w:bookmarkEnd w:id="7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گرفتم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خــدا سوگنــد، كسى غيــر از من امــروز درباره او سخــن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ولـى عمـر اصـرار مـى‌ورزيـد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 او گفتـم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اى عمر آرام بگيــر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اين مرد چنين و چنان كرده است، ولى هر چه باشد از آل عبد مناف اسـت، نه از عدى‌بن كعـب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دودمان تــو،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اگــر از دودمان تو بود من وساطتش را نمى‌كــردم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اى عباس، كوتاه بيا، اسلام آوردن تو آن روز كه اسلام آوردى محبوب‌تر بود براى من از اين كه پدرم خطاب اسلام بياورد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دودمانى در كار نيست، به شهادت اين كه از اسلام تو خوشحال شدم بيش از آن كه پدرم مسلمان مى‌شد، اگر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رسول اللّه صلى‌الله‌عليه‌و‌آله به عمويش عباس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فعلاً برو، او را امان داديم، و فردا صبح نزد من بياور</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2032697_3224264995"/>
      <w:bookmarkStart w:id="797" w:name="_Toc296"/>
      <w:bookmarkEnd w:id="796"/>
      <w:r>
        <w:rPr>
          <w:rtl w:val="true"/>
        </w:rPr>
        <w:t>اسلام آوردن ابوسفيان</w:t>
      </w:r>
      <w:bookmarkEnd w:id="797"/>
    </w:p>
    <w:p>
      <w:pPr>
        <w:pStyle w:val="BookText"/>
        <w:rPr/>
      </w:pPr>
      <w:r>
        <w:rPr>
          <w:rFonts w:ascii="IRNazanin" w:hAnsi="IRNazanin" w:eastAsia="IRNazanin"/>
          <w:color w:val="111111"/>
          <w:sz w:val="28"/>
          <w:sz w:val="28"/>
          <w:szCs w:val="28"/>
          <w:rtl w:val="true"/>
          <w:lang w:bidi="fa-IR"/>
        </w:rPr>
        <w:t>صبح زود قبل از هر كس ديگر او را نزد رسول اللّه صلى‌الله‌عليه‌و‌آله بردم، همين كه او را ديد 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واى بـر تـو اى ابـاسفـيـان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هنوز وقت آن نشده كه بفهمى جز اللّه معبودى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ابوسفيان عرضه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پدر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قدر پايبند رحمى، و چه قدر كريم و رحيم و حليمى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احتمال مى‌دادم كه با خداى‌تعالى خداى ديگرى باشد، بايد آن خدا در جنــگ بدر و روز احد يــارى‌ام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رســول‌اللّه صلى‌الله‌عليه‌و‌آله فرمـود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واى بر تو اى اباسفيان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وقت آن نشده كه بفهمى من فرستاده خداى‌تعالى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شود، در اين مسئله هنوز شكى در دلم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عبــاس مى‌گويد كـه بــه او گفتــم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به حق، قبل از اين كه گردنت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به ناچار شهادت داد</w:t>
      </w:r>
      <w:r>
        <w:rPr>
          <w:rFonts w:eastAsia="IRNazanin" w:cs="IRNazanin"/>
          <w:color w:val="111111"/>
          <w:sz w:val="28"/>
          <w:szCs w:val="28"/>
          <w:rtl w:val="true"/>
          <w:lang w:bidi="fa-IR"/>
        </w:rPr>
        <w:t>!</w:t>
      </w:r>
    </w:p>
    <w:p>
      <w:pPr>
        <w:pStyle w:val="Heading4"/>
        <w:numPr>
          <w:ilvl w:val="3"/>
          <w:numId w:val="1"/>
        </w:numPr>
        <w:rPr/>
      </w:pPr>
      <w:bookmarkStart w:id="798" w:name="__RefHeading___Toc2032699_3224264995"/>
      <w:bookmarkStart w:id="799" w:name="_Toc297"/>
      <w:bookmarkEnd w:id="798"/>
      <w:r>
        <w:rPr>
          <w:rtl w:val="true"/>
        </w:rPr>
        <w:t>رژه لشكر اسلام قبل از ورود به مكه</w:t>
      </w:r>
      <w:bookmarkEnd w:id="799"/>
    </w:p>
    <w:p>
      <w:pPr>
        <w:pStyle w:val="BookText"/>
        <w:rPr/>
      </w:pPr>
      <w:r>
        <w:rPr>
          <w:rFonts w:ascii="IRNazanin" w:hAnsi="IRNazanin" w:eastAsia="IRNazanin"/>
          <w:color w:val="111111"/>
          <w:sz w:val="28"/>
          <w:sz w:val="28"/>
          <w:szCs w:val="28"/>
          <w:rtl w:val="true"/>
          <w:lang w:bidi="fa-IR"/>
        </w:rPr>
        <w:t>در اين هنگام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عباس برگرد، و او را در تنگه دره نگهدار تا لشكر خدا از پيش روى او بگـذرد، و او قدرت خداى‌تعالى را ببيند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او را نزديك دماغه كوه و تنگ‌ترين نقطه دره نگه داشتم، و لشكريان اسلام</w:t>
      </w:r>
      <w:bookmarkStart w:id="800" w:name="pg12829_120885"/>
    </w:p>
    <w:p>
      <w:pPr>
        <w:pStyle w:val="BookText"/>
        <w:rPr/>
      </w:pPr>
      <w:bookmarkEnd w:id="8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قبيله قبيله رد مى‌شد، و او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كيانند؟ و من پاسخ مى‌دادم و مى‌گفتم مثلاً اين قبيله اسلم است و اين جهينه است و اين فلان است، تا در آخر رسول خدا صلى‌الله‌عليه‌و‌آله در كتيبه‌اى خضراء از مهاجرين و انصار عبور فرمود، در حالى كه نفرات كتبيه آن چنان غرق آهـن شده بـودند كـه جز حدقـه چشم از ايشان پيدا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ابـوسفيـان پرسيـد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كيـانند اى ابـاالـفـضـل؟ گفـتـم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اين رسول خدا صلى‌الله‌عليه‌و‌آله است كه با مهاجرين و انصار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اى اباالفضـل، سلطنت برادرزاده‌ات عظيم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واى بر تــو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سلطنت و پادشاهــى نيست، بلكــه اين نبوت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حالا كه چنيــن اســت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عبــارت ابوسفيان اين بــود كه حالا كه زور اســت من هم مى‌گويم نبــوت است، وگرنه خــودم بـه آن ايمـــان ندارم</w:t>
      </w:r>
      <w:r>
        <w:rPr>
          <w:rFonts w:eastAsia="IRNazanin" w:cs="IRNazanin"/>
          <w:color w:val="111111"/>
          <w:sz w:val="28"/>
          <w:szCs w:val="28"/>
          <w:rtl w:val="true"/>
          <w:lang w:bidi="fa-IR"/>
        </w:rPr>
        <w:t>!)</w:t>
      </w:r>
    </w:p>
    <w:p>
      <w:pPr>
        <w:pStyle w:val="Heading4"/>
        <w:numPr>
          <w:ilvl w:val="3"/>
          <w:numId w:val="1"/>
        </w:numPr>
        <w:rPr/>
      </w:pPr>
      <w:bookmarkStart w:id="801" w:name="__RefHeading___Toc2032701_3224264995"/>
      <w:bookmarkStart w:id="802" w:name="_Toc298"/>
      <w:bookmarkEnd w:id="801"/>
      <w:r>
        <w:rPr>
          <w:rtl w:val="true"/>
        </w:rPr>
        <w:t>شرح ورود لشكريان اسلام به شهر مكه</w:t>
      </w:r>
      <w:bookmarkEnd w:id="802"/>
    </w:p>
    <w:p>
      <w:pPr>
        <w:pStyle w:val="BookText"/>
        <w:rPr/>
      </w:pPr>
      <w:r>
        <w:rPr>
          <w:rFonts w:ascii="IRNazanin" w:hAnsi="IRNazanin" w:eastAsia="IRNazanin"/>
          <w:color w:val="111111"/>
          <w:sz w:val="28"/>
          <w:sz w:val="28"/>
          <w:szCs w:val="28"/>
          <w:rtl w:val="true"/>
          <w:lang w:bidi="fa-IR"/>
        </w:rPr>
        <w:t>حكيم‌بن حزام و بديل‌بن ورقاء نزد رسول اللّه صلى‌الله‌عليه‌و‌آله آمدند و اسلام را پذيرفتند، و با آن جناب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مراسم بيعت تمام شد، رسول خدا صلى‌الله‌عليه‌و‌آله آن دو را پيشاپيش خــود روانه به سوى قريش كرد تا ايشان را به سوى اسلام دعوت كنند، و اعلام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كس داخل بر ابوسفيان، كه بالاى مكه است، بشود ايمن است، هر كس داخل خانه حكيم، كه در پايين مكه است، بشود او نيز ايمن خواهد بود، و هر كس هم درب خانه خود را بر روى خود ببندد و دست به شمشير نزند ايمن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كه ابوسفيان و حكيم‌بن حزام از نزد رسول اللّه صلى‌الله‌عليه‌و‌آله بيرون آمدند، و به طرف مكه روانه شدند، و رسول خدا صلى‌الله‌عليه‌و‌آله زبير بن عوام را به سركردگى جمعى از سواره نظام مهاجرين مأمور فرمود تا بيرق خود را در بلندترين نقطه مكه، كه محلى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كند، و فرمود كه از آن‌جا حركت نكنيد تا من برسم، و وقتى خود آن جناب به مكه رسيد، در همين حجون خيمه زد، و سعدبن عباده را به سركردگى كتيبه انصار در مقدمه‌اش، و خالدبن وليد را با جماعتى از مسلمانان قضاعه و بنى‌سليــم، دستــور داد تا به پاييــن مكه بروند و پرچــم خود را در آن‌جــا و نرسيده به خانه‌هــا نصب كنند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صلى‌الله‌عليه‌و‌آله به آنان دستور داد كه به هيچ‌وجه متعرض كسى نشوند، و با كسى جنگ نكنند مگر آن كه آن‌ها ابتدا به جنگ كرده باشند، و دستور داد</w:t>
      </w:r>
      <w:bookmarkStart w:id="803" w:name="pg12829_120886"/>
    </w:p>
    <w:p>
      <w:pPr>
        <w:pStyle w:val="BookText"/>
        <w:rPr/>
      </w:pPr>
      <w:bookmarkEnd w:id="8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چهار نفر را هر جا كه ديدند به قتل 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عبداللّه بن سعدبن ابى سرح،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حويرث‌بن نفيل،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خطل،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مقبس‌بن ضبابه</w:t>
      </w:r>
    </w:p>
    <w:p>
      <w:pPr>
        <w:pStyle w:val="BookText"/>
        <w:rPr/>
      </w:pPr>
      <w:r>
        <w:rPr>
          <w:rFonts w:ascii="IRNazanin" w:hAnsi="IRNazanin" w:eastAsia="IRNazanin"/>
          <w:color w:val="111111"/>
          <w:sz w:val="28"/>
          <w:sz w:val="28"/>
          <w:szCs w:val="28"/>
          <w:rtl w:val="true"/>
          <w:lang w:bidi="fa-IR"/>
        </w:rPr>
        <w:t>و نيز دستور داد كه دو نفر مطرب آوازه‌خوان را هر جا ديدند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بودند كه با آوازه‌خوانى‌هاى خود رسول خدا صلى‌الله‌عليه‌و‌آله را هجو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ديدند كه دست به پرده كعبه دارند در همان حال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فرمان، على عليه‌السلام ، حويرث‌بن نفيل و يكى از دو آوازه خوان را كشت، و آن ديگرى متوارى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مقبس‌بن ضبابه را در بازار به قتل رسانيد، و ابن خطل را درحالى كه دست به پرده كعبه داشت، پيدا كردند، دو نفر به وى حمله كردند، يكى سعيدبن‌حريث و ديگرى عماربن‌ياسر، سعيداز عمار سبقت‌گرفت و او را به قتل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با شتاب خود را به رسول اللّه صلى‌الله‌عليه‌و‌آله رسانيد و ركاب مركب آن جناب را گرفت و بدان بوسه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پدر و مادرم به قربانت، آيا نشنيدى كه سعد گفته امروز حمام خون راه مى‌اندازيم و زنـان را اسـيـر مـى‌كـنـيـم؟</w:t>
      </w:r>
    </w:p>
    <w:p>
      <w:pPr>
        <w:pStyle w:val="BookText"/>
        <w:rPr/>
      </w:pPr>
      <w:r>
        <w:rPr>
          <w:rFonts w:ascii="IRNazanin" w:hAnsi="IRNazanin" w:eastAsia="IRNazanin"/>
          <w:color w:val="111111"/>
          <w:sz w:val="28"/>
          <w:sz w:val="28"/>
          <w:szCs w:val="28"/>
          <w:rtl w:val="true"/>
          <w:lang w:bidi="fa-IR"/>
        </w:rPr>
        <w:t>رســول خدا صلى‌الله‌عليه‌و‌آله به على عليه‌السلام دستــور داد تا به عجله خود را به سعد برساند و پرچم را كه همواره به دست فرمانداران سپرده مى‌شد، از او بگيرد، و خودش آن را داخل شهر كند، با رفق و مدارا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پرچم انصار را از سعدبن عباده گرفت، و انصار را همان‌طور كه حضرت فرموده بود با رفق و مدارا داخل شهر كرد</w:t>
      </w:r>
      <w:r>
        <w:rPr>
          <w:rFonts w:eastAsia="IRNazanin" w:cs="IRNazanin"/>
          <w:color w:val="111111"/>
          <w:sz w:val="28"/>
          <w:szCs w:val="28"/>
          <w:rtl w:val="true"/>
          <w:lang w:bidi="fa-IR"/>
        </w:rPr>
        <w:t>.</w:t>
      </w:r>
    </w:p>
    <w:p>
      <w:pPr>
        <w:pStyle w:val="Heading4"/>
        <w:numPr>
          <w:ilvl w:val="3"/>
          <w:numId w:val="1"/>
        </w:numPr>
        <w:rPr/>
      </w:pPr>
      <w:bookmarkStart w:id="804" w:name="__RefHeading___Toc2032703_3224264995"/>
      <w:bookmarkStart w:id="805" w:name="_Toc299"/>
      <w:bookmarkEnd w:id="804"/>
      <w:r>
        <w:rPr>
          <w:rtl w:val="true"/>
        </w:rPr>
        <w:t>سخنرانى تاريخى رسول اللّه صلى‌الله‌عليه‌و‌آله در مسجدالحرام</w:t>
      </w:r>
      <w:bookmarkEnd w:id="805"/>
    </w:p>
    <w:p>
      <w:pPr>
        <w:pStyle w:val="BookText"/>
        <w:rPr/>
      </w:pPr>
      <w:r>
        <w:rPr>
          <w:rFonts w:ascii="IRNazanin" w:hAnsi="IRNazanin" w:eastAsia="IRNazanin"/>
          <w:color w:val="111111"/>
          <w:sz w:val="28"/>
          <w:sz w:val="28"/>
          <w:szCs w:val="28"/>
          <w:rtl w:val="true"/>
          <w:lang w:bidi="fa-IR"/>
        </w:rPr>
        <w:t>بعد از آن كه خود رســول اللّه صلى‌الله‌عليه‌و‌آله وارد مكه شد، صناديد قريش داخل كعبه شدند، و به اصطلاح بست نشستند، چـون گمان نمى‌كردنـد با آن همه جنايات كه مرتكب شـده بودنــد، جـان سالم به در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هنگــام، رســول اللّه صلى‌الله‌عليه‌و‌آله وارد مسجدالحــرام شد، و تا جلــو درب كعبه پيــش آمد، و در آن‌جا ايستــاد، و چنين سخن آغاز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لا اِلهَ اِلاَّ اللّهُ، وَحْدَهُ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اَنْجَزَ وَعْدَهُ، وَ نَصَرُ عَبْدِهُ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وَ هَـزَمُ الاَحْــزابَ وَحْـدَهُ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معبودى‌نيست به‌جز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او، تنها او،</w:t>
      </w:r>
    </w:p>
    <w:p>
      <w:pPr>
        <w:pStyle w:val="BookText"/>
        <w:rPr/>
      </w:pPr>
      <w:r>
        <w:rPr>
          <w:rFonts w:ascii="Amiri" w:hAnsi="Amiri" w:eastAsia="Amiri" w:cs="Amiri"/>
          <w:color w:val="111111"/>
          <w:sz w:val="28"/>
          <w:sz w:val="28"/>
          <w:szCs w:val="28"/>
          <w:rtl w:val="true"/>
          <w:lang w:bidi="ar-SA"/>
        </w:rPr>
        <w:t>كه وعده خود به كرسى نشاند،</w:t>
      </w:r>
    </w:p>
    <w:p>
      <w:pPr>
        <w:pStyle w:val="BookText"/>
        <w:rPr/>
      </w:pPr>
      <w:r>
        <w:rPr>
          <w:rFonts w:ascii="Amiri" w:hAnsi="Amiri" w:eastAsia="Amiri" w:cs="Amiri"/>
          <w:color w:val="111111"/>
          <w:sz w:val="28"/>
          <w:sz w:val="28"/>
          <w:szCs w:val="28"/>
          <w:rtl w:val="true"/>
          <w:lang w:bidi="ar-SA"/>
        </w:rPr>
        <w:t>و بنده خود را يارى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 تنه همه حزب‌هاى مخالفش را از ميدان به در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هان 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مال و هر امتياز موروثى و طبقاتى،</w:t>
      </w:r>
    </w:p>
    <w:p>
      <w:pPr>
        <w:pStyle w:val="BookText"/>
        <w:rPr/>
      </w:pPr>
      <w:r>
        <w:rPr>
          <w:rFonts w:ascii="Amiri" w:hAnsi="Amiri" w:eastAsia="Amiri" w:cs="Amiri"/>
          <w:color w:val="111111"/>
          <w:sz w:val="28"/>
          <w:sz w:val="28"/>
          <w:szCs w:val="28"/>
          <w:rtl w:val="true"/>
          <w:lang w:bidi="ar-SA"/>
        </w:rPr>
        <w:t>و هر خونى كه در جاهليت محترم بود،</w:t>
      </w:r>
    </w:p>
    <w:p>
      <w:pPr>
        <w:pStyle w:val="BookText"/>
        <w:rPr/>
      </w:pPr>
      <w:r>
        <w:rPr>
          <w:rFonts w:ascii="IRNazanin" w:hAnsi="IRNazanin" w:eastAsia="IRNazanin"/>
          <w:color w:val="111111"/>
          <w:sz w:val="28"/>
          <w:sz w:val="28"/>
          <w:szCs w:val="28"/>
          <w:rtl w:val="true"/>
          <w:lang w:bidi="fa-IR"/>
        </w:rPr>
        <w:t>زير اين دو پاى من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امروز همه آن‌ها را لغو اعلام مى‌كنم، مگر پرده‌دارى كعبــه، و سقايــت حاجيــان را، كه اين دو امتيــاز را به صاحبانــش، اگر اهليــت داشتــه باشند، برمى‌گردانم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هان اى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هم‌چنان بلدالحرام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خداى‌تعالى آن را از ازل حرمت بخشيده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احدى قبل از من، و براى خود من، كشتار در آن حلال نبوده است،</w:t>
      </w:r>
    </w:p>
    <w:p>
      <w:pPr>
        <w:pStyle w:val="BookText"/>
        <w:rPr/>
      </w:pPr>
      <w:r>
        <w:rPr>
          <w:rFonts w:ascii="IRNazanin" w:hAnsi="IRNazanin" w:eastAsia="IRNazanin"/>
          <w:color w:val="111111"/>
          <w:sz w:val="28"/>
          <w:sz w:val="28"/>
          <w:szCs w:val="28"/>
          <w:rtl w:val="true"/>
          <w:lang w:bidi="fa-IR"/>
        </w:rPr>
        <w:t>تنها براى من، پاسى از روز حليت داده شده است،</w:t>
      </w:r>
    </w:p>
    <w:p>
      <w:pPr>
        <w:pStyle w:val="BookText"/>
        <w:rPr/>
      </w:pPr>
      <w:r>
        <w:rPr>
          <w:rFonts w:ascii="IRNazanin" w:hAnsi="IRNazanin" w:eastAsia="IRNazanin"/>
          <w:color w:val="111111"/>
          <w:sz w:val="28"/>
          <w:sz w:val="28"/>
          <w:szCs w:val="28"/>
          <w:rtl w:val="true"/>
          <w:lang w:bidi="fa-IR"/>
        </w:rPr>
        <w:t>و از آن گذشته تا روزى كه قيامت به پا شود، اين بلد شهر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گياه و روئيدنى‌هايش مادام كه سبز باشند، كنده نمى‌شود،</w:t>
      </w:r>
    </w:p>
    <w:p>
      <w:pPr>
        <w:pStyle w:val="BookText"/>
        <w:rPr/>
      </w:pPr>
      <w:r>
        <w:rPr>
          <w:rFonts w:ascii="IRNazanin" w:hAnsi="IRNazanin" w:eastAsia="IRNazanin"/>
          <w:color w:val="111111"/>
          <w:sz w:val="28"/>
          <w:sz w:val="28"/>
          <w:szCs w:val="28"/>
          <w:rtl w:val="true"/>
          <w:lang w:bidi="fa-IR"/>
        </w:rPr>
        <w:t>و درختانش قطع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شكارش مورد تعرض احدى قرار نمى‌گيرد،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با اشاره دست و يا سر و صدا فرارى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نمى‌تواند گمشده‌اى را بر دارد، مگر به منظور اين كه صاحبش را پيدا كند، و گمشده‌اش را بدو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هان اى مردم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همسايگان بسيار بدى بوديد براى پيامبر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نبوت و دعوتش را تكذيب كرديد، و او را از خود رانديد،</w:t>
      </w:r>
    </w:p>
    <w:p>
      <w:pPr>
        <w:pStyle w:val="BookText"/>
        <w:rPr/>
      </w:pPr>
      <w:r>
        <w:rPr>
          <w:rFonts w:ascii="Amiri" w:hAnsi="Amiri" w:eastAsia="Amiri" w:cs="Amiri"/>
          <w:color w:val="111111"/>
          <w:sz w:val="28"/>
          <w:sz w:val="28"/>
          <w:szCs w:val="28"/>
          <w:rtl w:val="true"/>
          <w:lang w:bidi="ar-SA"/>
        </w:rPr>
        <w:t>و از وطن مألوفش بيرون كرديد، و آزارش داديد،</w:t>
      </w:r>
    </w:p>
    <w:p>
      <w:pPr>
        <w:pStyle w:val="BookText"/>
        <w:rPr/>
      </w:pPr>
      <w:r>
        <w:rPr>
          <w:rFonts w:ascii="Amiri" w:hAnsi="Amiri" w:eastAsia="Amiri" w:cs="Amiri"/>
          <w:color w:val="111111"/>
          <w:sz w:val="28"/>
          <w:sz w:val="28"/>
          <w:szCs w:val="28"/>
          <w:rtl w:val="true"/>
          <w:lang w:bidi="ar-SA"/>
        </w:rPr>
        <w:t>و به اين اكتفا نكرديد، و حتى به محل هجرتم لشكر كشيديد،</w:t>
      </w:r>
    </w:p>
    <w:p>
      <w:pPr>
        <w:pStyle w:val="BookText"/>
        <w:rPr/>
      </w:pPr>
      <w:r>
        <w:rPr>
          <w:rFonts w:ascii="IRNazanin" w:hAnsi="IRNazanin" w:eastAsia="IRNazanin"/>
          <w:color w:val="111111"/>
          <w:sz w:val="28"/>
          <w:sz w:val="28"/>
          <w:szCs w:val="28"/>
          <w:rtl w:val="true"/>
          <w:lang w:bidi="fa-IR"/>
        </w:rPr>
        <w:t>و با من به قتال پرداختيد، با اين همه جنايات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آزاد شدگانيد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اين صدا و اين خبر به گوش كفار مكه، كه تا آن ساعت در پستوى خانه‌ها پنهان شده بودند، رسيد، مثل اين كه سر از قبر بردارند، آفتابى شدند، و همه به اسلام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مكه با لشكركشى فتح شده بود، قانونا تمامى مردمش جزو غنايم و بردگان اسلام بودند، ولى رسول اللّه صلى‌الله‌عليه‌و‌آله همه را آزاد كرد، از اين جهت از آنان تعبير كرد به آزاد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w:t>
      </w:r>
      <w:bookmarkStart w:id="806" w:name="pg12829_120888"/>
    </w:p>
    <w:p>
      <w:pPr>
        <w:pStyle w:val="BookText"/>
        <w:rPr/>
      </w:pPr>
      <w:bookmarkEnd w:id="8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شاعرى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ابن‌الزبعرى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حضور رسول اللّه صلى‌الله‌عليه‌و‌آله شد و اسلام آورد و آن گاه اين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اى فرستاده معبود يكتا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 من امروز خطاهاى گذشته‌ام را جبران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در دوران هلاكت و گمراهى‌ام مرتكب شده‌ام، امروز تلافى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در بحبوهه گمراهى بودم، و به پيروى از شيطان مباهات مى‌كردم،</w:t>
      </w:r>
    </w:p>
    <w:p>
      <w:pPr>
        <w:pStyle w:val="BookText"/>
        <w:rPr/>
      </w:pPr>
      <w:r>
        <w:rPr>
          <w:rFonts w:ascii="IRNazanin" w:hAnsi="IRNazanin" w:eastAsia="IRNazanin"/>
          <w:color w:val="111111"/>
          <w:sz w:val="28"/>
          <w:sz w:val="28"/>
          <w:szCs w:val="28"/>
          <w:rtl w:val="true"/>
          <w:lang w:bidi="fa-IR"/>
        </w:rPr>
        <w:t>ولى امروز فهميدم هر كس از راه مستقيم منحرف شــود، انحرافـش به هلاكت او منجــر مى‌شود، امروز گوشــت تنم، و تك تك استخوان‌هايــم به پروردگــار ايمــان آورده‌انــد،</w:t>
      </w:r>
    </w:p>
    <w:p>
      <w:pPr>
        <w:pStyle w:val="BookText"/>
        <w:rPr/>
      </w:pPr>
      <w:r>
        <w:rPr>
          <w:rFonts w:ascii="IRNazanin" w:hAnsi="IRNazanin" w:eastAsia="IRNazanin"/>
          <w:color w:val="111111"/>
          <w:sz w:val="28"/>
          <w:sz w:val="28"/>
          <w:szCs w:val="28"/>
          <w:rtl w:val="true"/>
          <w:lang w:bidi="fa-IR"/>
        </w:rPr>
        <w:t>و جانـم گواهى مى‌دهــد به اين كه تو پيامبــرى نذير هستى</w:t>
      </w:r>
      <w:r>
        <w:rPr>
          <w:rFonts w:eastAsia="IRNazanin" w:cs="IRNazanin"/>
          <w:color w:val="111111"/>
          <w:sz w:val="28"/>
          <w:szCs w:val="28"/>
          <w:rtl w:val="true"/>
          <w:lang w:bidi="fa-IR"/>
        </w:rPr>
        <w:t>!</w:t>
      </w:r>
    </w:p>
    <w:p>
      <w:pPr>
        <w:pStyle w:val="Heading4"/>
        <w:numPr>
          <w:ilvl w:val="3"/>
          <w:numId w:val="1"/>
        </w:numPr>
        <w:rPr/>
      </w:pPr>
      <w:bookmarkStart w:id="807" w:name="__RefHeading___Toc2032705_3224264995"/>
      <w:bookmarkStart w:id="808" w:name="_Toc300"/>
      <w:bookmarkEnd w:id="807"/>
      <w:r>
        <w:rPr>
          <w:rtl w:val="true"/>
        </w:rPr>
        <w:t>بت‌ها شكسته شد</w:t>
      </w:r>
      <w:r>
        <w:rPr>
          <w:rtl w:val="true"/>
        </w:rPr>
        <w:t>!</w:t>
      </w:r>
      <w:bookmarkEnd w:id="808"/>
    </w:p>
    <w:p>
      <w:pPr>
        <w:pStyle w:val="BookText"/>
        <w:rPr/>
      </w:pPr>
      <w:r>
        <w:rPr>
          <w:rFonts w:ascii="IRNazanin" w:hAnsi="IRNazanin" w:eastAsia="IRNazanin"/>
          <w:color w:val="111111"/>
          <w:sz w:val="28"/>
          <w:sz w:val="28"/>
          <w:szCs w:val="28"/>
          <w:rtl w:val="true"/>
          <w:lang w:bidi="fa-IR"/>
        </w:rPr>
        <w:t>ـ حق آمد، باطل را ديگر آغاز نمى‌كند، و برنمى‌گرداند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حق آمد و باطل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بـاطـل رفتـنـى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صلى‌الله‌عليه‌و‌آله در روز فتح مكه داخل حرم شد، در حالى كه پيرامون خانه كعبه سيصــد و شصت بت كار گذاشتــه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اللّــه صلى‌الله‌عليه‌و‌آله با چوبى كه در دست شريف خـود داشت بـه يك يك آن بت‌هـا مى‌زد و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جـاءَ الْحَــقُّ وَ مــا يُبْــدِءُ الْبـــاطِـــلُ وَ مـــا يُعيـــدُ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جــــاءَ الْحَـــــــقُّ وَ زَهَـــــــقَ الْـبــــــاطِــــــــلُ،</w:t>
      </w:r>
    </w:p>
    <w:p>
      <w:pPr>
        <w:pStyle w:val="BookText"/>
        <w:rPr/>
      </w:pPr>
      <w:r>
        <w:rPr>
          <w:rFonts w:ascii="Amiri" w:hAnsi="Amiri" w:eastAsia="Amiri" w:cs="Amiri"/>
          <w:color w:val="111111"/>
          <w:sz w:val="28"/>
          <w:sz w:val="28"/>
          <w:szCs w:val="28"/>
          <w:rtl w:val="true"/>
          <w:lang w:bidi="ar-SA"/>
        </w:rPr>
        <w:t>ـ اِنَّ الْباطِلَ كانَ زَهُوقـــا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نيز روايت شده كه وقتى رسول خدا صلى‌الله‌عليه‌و‌آله وارد مكه شد، حاضر نشد داخل خانه خدا شود، در حالى‌كه بت‌هاى مشركين در آن‌جا باشد و دستور داد قبل از ورود آن جناب بت‌ها را بيرون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مجسمه‌اى از ابراهيم و اسماعيل عليه‌السلام بود كه در دستشــان چوبه ازلام ـ وسيلــه‌اى براى نوعى قمار بود ـ وجود داشت و رسول خدا صلى‌الله‌عليه‌و‌آله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 بكشد مشركين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خودشان هم مى‌دانستند كه ابراهيم و اسماعيل هرگز مرتكب قمار ازلام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پيرامون فتح مكه بسيار زياد است، كه بايد به كتب تاريخ و جوامع اخبار مراجعه شود، آن چه در بالا ذكر شد به منزله خلاصه‌اى بود</w:t>
      </w:r>
      <w:r>
        <w:rPr>
          <w:rFonts w:eastAsia="IRNazanin" w:cs="IRNazanin"/>
          <w:color w:val="111111"/>
          <w:sz w:val="28"/>
          <w:szCs w:val="28"/>
          <w:rtl w:val="true"/>
          <w:lang w:bidi="fa-IR"/>
        </w:rPr>
        <w:t>).</w:t>
      </w:r>
      <w:r>
        <w:rPr>
          <w:rStyle w:val="FootnoteAnchor"/>
          <w:rtl w:val="true"/>
        </w:rPr>
        <w:footnoteReference w:id="112"/>
      </w:r>
    </w:p>
    <w:p>
      <w:pPr>
        <w:pStyle w:val="Heading2"/>
        <w:numPr>
          <w:ilvl w:val="1"/>
          <w:numId w:val="1"/>
        </w:numPr>
        <w:rPr/>
      </w:pPr>
      <w:bookmarkStart w:id="809" w:name="__RefHeading___Toc2032707_3224264995"/>
      <w:bookmarkStart w:id="810" w:name="_Toc301"/>
      <w:bookmarkEnd w:id="809"/>
      <w:r>
        <w:rPr>
          <w:rtl w:val="true"/>
        </w:rPr>
        <w:t>از حنين تا تبوك</w:t>
      </w:r>
      <w:r>
        <w:rPr>
          <w:rtl w:val="true"/>
        </w:rPr>
        <w:t>_</w:t>
      </w:r>
      <w:r>
        <w:rPr>
          <w:rtl w:val="true"/>
        </w:rPr>
        <w:t>جنگ هاي اسلام با يهود و اقوام ديگر</w:t>
      </w:r>
      <w:bookmarkEnd w:id="810"/>
    </w:p>
    <w:p>
      <w:pPr>
        <w:pStyle w:val="Heading3"/>
        <w:numPr>
          <w:ilvl w:val="2"/>
          <w:numId w:val="1"/>
        </w:numPr>
        <w:rPr/>
      </w:pPr>
      <w:bookmarkStart w:id="811" w:name="__RefHeading___Toc2032709_3224264995"/>
      <w:bookmarkStart w:id="812" w:name="_Toc302"/>
      <w:bookmarkEnd w:id="811"/>
      <w:r>
        <w:rPr>
          <w:rtl w:val="true"/>
        </w:rPr>
        <w:t>جنگ حُنَين با قوم هوازن و ثقيف</w:t>
      </w:r>
      <w:bookmarkEnd w:id="81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3" w:name="__RefHeading___Toc2032711_3224264995"/>
      <w:bookmarkStart w:id="814" w:name="_Toc303"/>
      <w:bookmarkEnd w:id="813"/>
      <w:r>
        <w:rPr>
          <w:rtl w:val="true"/>
        </w:rPr>
        <w:t>جنگ حُـنَيـن</w:t>
      </w:r>
      <w:bookmarkEnd w:id="81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لَقَــدْ نَصَرَكُـمُ اللّهُ فى مَواطِــنَ كَثيرَةٍ وَ يَوْمَ حُنَيْــنٍ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مجيد در ضمن آيات فوق تاريخ جنگ حنين را يادآورى مى‌كند، و بر مؤمنين منت مى‌گذارد كه چگونه مانند ساير جنگ‌ها نصرتشان داد، آن هم چه نصرت عجيبى كه در حين ضعف و كمى نفرات، به خاطر تأييد پيامبر خود، آيات عجيبى نشان داد و لشكريانى فرستاد كه مؤمنين ايشان را نمى‌ديدند، و سكينت و آرامش خاطر در دل رسول گرامى خود و مؤمنين افكند، و كفار را به دست مؤمنين عذاب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بيابانى است ميان مكه و طائف، كه جنگ معروف حنين در آن جا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رسول خدا صلى‌الله‌عليه‌و‌آله با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بود كه بر مسلمين بسيار سخت گذشت، به طورى كه در اول شكست خوردند و هزيمت كردنــد، و لكن در آخر خداى‌تعالـى به نصرت خود تأييدشــان فرمود، و در نتيجه غالب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مواقف بسيارى شما را يارى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مى‌دهد كه نصرت الهى لشكريان اسلام را در مواطن متعدد و كثير دستگير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اين چند موطن، مواطن جنگى است،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جنگ احد، جنگ خندق، جنگ خيبر، و امثــال آن‌ها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داستان حنين و متعلقات آن از منت‌هايى حكايت مى‌كند كه خداوند متعال بر</w:t>
      </w:r>
      <w:bookmarkStart w:id="815" w:name="pg12829_120891"/>
    </w:p>
    <w:p>
      <w:pPr>
        <w:pStyle w:val="BookText"/>
        <w:rPr/>
      </w:pPr>
      <w:bookmarkEnd w:id="8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اهل اسلام نهاده و آن‌ها را يارى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خداى‌تعالى در دل‌هاى مسلمين سكينت ايجاد كرده و با نزول ملائكه، دشمنان اسلام را عذاب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به طورى كه ملاحظه مى‌شود، خطاب به عموم مسلمين است، و اين سؤال پيش مى‌آيد كه در ميان مسلمين گروهى از منافقين، و ضعفاى در ايمان، و گروهى ديگر از دارندگان ايمان صادق به اختلاف مراتب، وجود داشتند، ولى همه مسلمين خطاب نصرت را دريافت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است كه، درست است كه همه در يك درجه از ايمان نبودند، لكن همين قدر كه مؤمنين صادق‌الايمان نيز در ميان آن‌ها بودند، كافى است كه خطاب به طور دسته جمعى شود، چون همين مسلمين با همين درجه اختلاف در مراتب ايمانشان بودند كه در جنگ‌هاى بـدر و احد و خنـدق و خيبر و حنين و غيـر آن شـركت كردند</w:t>
      </w:r>
      <w:r>
        <w:rPr>
          <w:rFonts w:eastAsia="IRNazanin" w:cs="IRNazanin"/>
          <w:color w:val="111111"/>
          <w:sz w:val="28"/>
          <w:szCs w:val="28"/>
          <w:rtl w:val="true"/>
          <w:lang w:bidi="fa-IR"/>
        </w:rPr>
        <w:t>.</w:t>
      </w:r>
    </w:p>
    <w:p>
      <w:pPr>
        <w:pStyle w:val="Heading4"/>
        <w:numPr>
          <w:ilvl w:val="3"/>
          <w:numId w:val="1"/>
        </w:numPr>
        <w:rPr/>
      </w:pPr>
      <w:bookmarkStart w:id="816" w:name="__RefHeading___Toc2032713_3224264995"/>
      <w:bookmarkStart w:id="817" w:name="_Toc304"/>
      <w:bookmarkEnd w:id="816"/>
      <w:r>
        <w:rPr>
          <w:rtl w:val="true"/>
        </w:rPr>
        <w:t>كثرت نفرات و غرور مسلمين</w:t>
      </w:r>
      <w:bookmarkEnd w:id="817"/>
    </w:p>
    <w:p>
      <w:pPr>
        <w:pStyle w:val="BookText"/>
        <w:rPr/>
      </w:pPr>
      <w:r>
        <w:rPr>
          <w:rFonts w:ascii="IRNazanin" w:hAnsi="IRNazanin" w:eastAsia="IRNazanin"/>
          <w:color w:val="111111"/>
          <w:sz w:val="28"/>
          <w:sz w:val="28"/>
          <w:szCs w:val="28"/>
          <w:rtl w:val="true"/>
          <w:lang w:bidi="fa-IR"/>
        </w:rPr>
        <w:t xml:space="preserve">آيه شريفه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اَعْجَبَتْكُمْ كَثْرَتُكُمْ،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مى‌فهماند كه وضع روحى و غرور مسلمين در ساعات اوليه شروع جنگ چگونه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به مسرت آورد شما را آن كثرتى كه در خود ديديد، و در نتيجه اعتمادتان به خدا قطع شد، و به حول و قوت او تكيه نكرديد، بلكه به حول و قوت خود اعتماد نموديد، و خاطر جمع شديد كه با اين همه كثرت كه ماراست در همان ساعت اول دشمن را هزيمت مى‌دهيم، و حال آن كه كثرت نفرات بيش از يك سبب ظاهرى نيست، و تازه سببيت آن هـم به اذن خداست، كه مسبب‌الاسباب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به زودى روشنشان كرد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كثرت جمعيت سببى موهوم بيش نيست، و در وسع خود هيچ غنايى ندارد، تا با غنـاى خـود شما را بى‌نيـاز از خدا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ضــــاقَــتْ عَلَيْكُــــــمُ الاَرْضُ بِمــــا رَحُبَـــــــتْ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چنان شما را احاطه كرد كه زمين با همه فراخى‌اش آن چنان بر شما تنگ گرديد ديگــر مأمنى كه در آن‌جا قرار بگيريد، و پناهى كه در آن‌جا بياساييد و از شر دشمن خــود را نگه داريــد، پيــدا نمى‌كرديد، و در فرار كردنتان چنان بوديد كه به هيچ چيز ديگر غير از فرار فكر نمى‌كرديد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خداى سبحان به سعه رحمتش و منت عظمتش بر آنان منت نهاد و يارى‌شان كرد و سكينت و آرامش در دل‌هايشان افكند و لشكريانى كه آنان نمى‌ديدند به كمكشان فرستاد، و كفار را عذاب داد، و مسلمانان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 مجمل، نه قطعى،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مغفرت و ب</w:t>
      </w:r>
      <w:bookmarkStart w:id="818" w:name="pg12829_120892"/>
    </w:p>
    <w:p>
      <w:pPr>
        <w:pStyle w:val="BookText"/>
        <w:rPr/>
      </w:pPr>
      <w:bookmarkEnd w:id="8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خشش داد، تا نه فضيلت خوف از دل‌هايشان بيرون رود، و نه صفت اميد از دل‌هايشان زايل گردد، بلكه وعده را طورى داد كه اعتدال ميان خوف و رجاء حفظ شود، و ايشان را به تربيت صحيحى كه براى سعادت واقعى آماده‌شان سازد، تربيت كند</w:t>
      </w:r>
      <w:r>
        <w:rPr>
          <w:rFonts w:eastAsia="IRNazanin" w:cs="IRNazanin"/>
          <w:color w:val="111111"/>
          <w:sz w:val="28"/>
          <w:szCs w:val="28"/>
          <w:rtl w:val="true"/>
          <w:lang w:bidi="fa-IR"/>
        </w:rPr>
        <w:t>.</w:t>
      </w:r>
    </w:p>
    <w:p>
      <w:pPr>
        <w:pStyle w:val="Heading4"/>
        <w:numPr>
          <w:ilvl w:val="3"/>
          <w:numId w:val="1"/>
        </w:numPr>
        <w:rPr/>
      </w:pPr>
      <w:bookmarkStart w:id="819" w:name="__RefHeading___Toc2032715_3224264995"/>
      <w:bookmarkStart w:id="820" w:name="_Toc305"/>
      <w:bookmarkEnd w:id="819"/>
      <w:r>
        <w:rPr>
          <w:rtl w:val="true"/>
        </w:rPr>
        <w:t>دلايـل شروع جنگ حنين و آرايش لشكـر دشمن</w:t>
      </w:r>
      <w:bookmarkEnd w:id="820"/>
    </w:p>
    <w:p>
      <w:pPr>
        <w:pStyle w:val="BookText"/>
        <w:rPr/>
      </w:pPr>
      <w:r>
        <w:rPr>
          <w:rFonts w:ascii="IRNazanin" w:hAnsi="IRNazanin" w:eastAsia="IRNazanin"/>
          <w:color w:val="111111"/>
          <w:sz w:val="28"/>
          <w:sz w:val="28"/>
          <w:szCs w:val="28"/>
          <w:rtl w:val="true"/>
          <w:lang w:bidi="fa-IR"/>
        </w:rPr>
        <w:t xml:space="preserve">وقتى رسول اللّه صلى‌الله‌عليه‌و‌آله مكه را فتح كرد، در اواخر رمضان و يا در شوال سال هشتم هجرت با مسلمانان به سوى حنين رفت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 و 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كارزار كند، چون رؤساى هوازن به سركردگى مالك بن عوف نصرى، با تمام اموال و اولاد حركت كرده و به سرزمين اوطاس آمده بودند تا با آن جناب بجنگنـد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جزئيــات روايت زيــر وضع آرايــش و تركيــب لشكر دشمن مشخص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دريد بن صمه كه رئيس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مردى سالخورده و نابينا بود، همراه هوازن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ايشــان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كــدام وادى هستيــم؟ گفتنـد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چـه جاى خوبى است براى نبـرد، نه خيلى نرم است و لغـزنده، و نـه سفت و ناهموار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پرسيد صداى رغاء شتران و نهيق خران و خوار كاروان و ثغاء گوسفندان و گريه كودكان مى‌شنوم؟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مالك بن عوف، همه اموال و كودكان و زنان را نيز حركت داده است، تا مـردم به خاطر دفـاع از زن و بچـه و اموالشان هم كه شده باشد، پايدارى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مالك براى گوسفندچرانى خوب است، نه براى فرماندهى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گـاه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را نـزد من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مالك آمد،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رئيس قومى، و بعد از امروز فردايى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دنيا نيست كه مى‌خواهى نسل مردم را يك‌باره نابود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نزديكى بلادشان ببر، و آن گاه مردان جنگى را سوار بر اسبان كن و به جنگ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جنگ چيزى به كار نمى‌آيد جز شمشير و 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مردان جنگى پيروز شدى ساير مردان و زنان و كودكان نيز به تو ملحق مى‌شوند، اگر شكست خوردى در ميان اهل و عيالت رسوا نمى‌شوى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پيرى سالخورده شده‌اى و ديگر آن عقل و آن تجربه‌ها كه داشتى از دست</w:t>
      </w:r>
      <w:bookmarkStart w:id="821" w:name="pg12829_120893"/>
    </w:p>
    <w:p>
      <w:pPr>
        <w:pStyle w:val="BookText"/>
        <w:rPr/>
      </w:pPr>
      <w:bookmarkEnd w:id="8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داده‌اى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مفــردات روايت فوق تركيب و وضع لشكر دشمن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هم كه ذيلاً نقل مى‌شــود تركيب و چگونگــى آرايش لشكـر اسلام را بيان مى‌كند</w:t>
      </w:r>
      <w:r>
        <w:rPr>
          <w:rFonts w:eastAsia="IRNazanin" w:cs="IRNazanin"/>
          <w:color w:val="111111"/>
          <w:sz w:val="28"/>
          <w:szCs w:val="28"/>
          <w:rtl w:val="true"/>
          <w:lang w:bidi="fa-IR"/>
        </w:rPr>
        <w:t>).</w:t>
      </w:r>
    </w:p>
    <w:p>
      <w:pPr>
        <w:pStyle w:val="Heading4"/>
        <w:numPr>
          <w:ilvl w:val="3"/>
          <w:numId w:val="1"/>
        </w:numPr>
        <w:rPr/>
      </w:pPr>
      <w:bookmarkStart w:id="822" w:name="__RefHeading___Toc2032717_3224264995"/>
      <w:bookmarkStart w:id="823" w:name="_Toc306"/>
      <w:bookmarkEnd w:id="822"/>
      <w:r>
        <w:rPr>
          <w:rtl w:val="true"/>
        </w:rPr>
        <w:t>تجهيزات و تركيب لشكر اسلام</w:t>
      </w:r>
      <w:bookmarkEnd w:id="823"/>
    </w:p>
    <w:p>
      <w:pPr>
        <w:pStyle w:val="BookText"/>
        <w:rPr/>
      </w:pPr>
      <w:r>
        <w:rPr>
          <w:rFonts w:ascii="IRNazanin" w:hAnsi="IRNazanin" w:eastAsia="IRNazanin"/>
          <w:color w:val="111111"/>
          <w:sz w:val="28"/>
          <w:sz w:val="28"/>
          <w:szCs w:val="28"/>
          <w:rtl w:val="true"/>
          <w:lang w:bidi="fa-IR"/>
        </w:rPr>
        <w:t xml:space="preserve">رسـول خــدا صلى‌الله‌عليه‌و‌آله بزرگتريــن لــواى جنگــى خـود را برافراشتــه و آن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على‌بن‌ابيطالب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كاروانى كه با پرچم خود وارد مكه شده بودند فرمود تا با همان پرچم خود و نفرات خود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بعد از پانزده روز توقف در مكه، خيمه بيرون زد، و كسى را به نزد صفوان بن اميه فرستاد تا از او صد عدد زره عاريه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عاريه است يا مى‌خواهيد از من به زور بگيريد؟ حضرت فرمود، بلكه عاريه است، آن‌هم به‌شرط ضمانت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صد عدد زره به آن‌جناب عاريه داد و خـودش هم حركت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افرادى كه در فتح مكه مسلمان شده بودند دو هزار نفر حركت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صلى‌الله‌عليه‌و‌آله وقتى وارد مكه مى‌شد ده هزار مسلمان همراهش بودند، و وقتى بيـرون رفت دوازده هـزار نفر همراهش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ده هزار لشكر اسلام، چهار هزار نفر از انصار، هزار نفر از اسلم، هزار نفر از غفار، هزار نفر از اشجع، و هزار نفر از مهاجرين و طوايف ديگر، و هزار نفـر از جهينه و هـزار نفـر هـم از مزينه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يك نفر از ياران خود را نزد مالك بن عوف فرستاد، وقتى به او رسيـد، ديــد دارد بـه نفـرات خود مى‌گـويد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يك از شما بايد زن و بچه خود را دنبال سر خود قرار دهيد، و همه بايد غلاف شمشيرها را بكشيد، و شبانه در دره‌هاى اين سرزمين كمين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آفتاب زد مانند يك تن واحد با هم حمله كنيد و لشكر محمد را درهم بشكنيد، چون او هنوز به كسى كه داناى به حرب باشد بر نخورده است</w:t>
      </w:r>
      <w:r>
        <w:rPr>
          <w:rFonts w:eastAsia="IRNazanin" w:cs="IRNazanin"/>
          <w:color w:val="111111"/>
          <w:sz w:val="28"/>
          <w:szCs w:val="28"/>
          <w:rtl w:val="true"/>
          <w:lang w:bidi="fa-IR"/>
        </w:rPr>
        <w:t>!</w:t>
      </w:r>
    </w:p>
    <w:p>
      <w:pPr>
        <w:pStyle w:val="Heading4"/>
        <w:numPr>
          <w:ilvl w:val="3"/>
          <w:numId w:val="1"/>
        </w:numPr>
        <w:rPr/>
      </w:pPr>
      <w:bookmarkStart w:id="824" w:name="__RefHeading___Toc2032719_3224264995"/>
      <w:bookmarkStart w:id="825" w:name="_Toc307"/>
      <w:bookmarkEnd w:id="824"/>
      <w:r>
        <w:rPr>
          <w:rtl w:val="true"/>
        </w:rPr>
        <w:t>شروع جنگ و شكست مسلمين</w:t>
      </w:r>
      <w:bookmarkEnd w:id="825"/>
    </w:p>
    <w:p>
      <w:pPr>
        <w:pStyle w:val="BookText"/>
        <w:rPr/>
      </w:pPr>
      <w:r>
        <w:rPr>
          <w:rFonts w:ascii="IRNazanin" w:hAnsi="IRNazanin" w:eastAsia="IRNazanin"/>
          <w:color w:val="111111"/>
          <w:sz w:val="28"/>
          <w:sz w:val="28"/>
          <w:szCs w:val="28"/>
          <w:rtl w:val="true"/>
          <w:lang w:bidi="fa-IR"/>
        </w:rPr>
        <w:t>رســول اللّه صلى‌الله‌عليه‌و‌آله نمــاز صبــح را خــوانــد و به طــرف بيــابــان حنيــن سرازير شــد، كه نــاگهــان ستــون‌هايى از لشكــر هـوازن از چهـار طــرف حــركت كردند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برخورد اول، مسلمانان قبيله بنوسليم، كه در پيشاپيش لشكر اسلام</w:t>
      </w:r>
      <w:bookmarkStart w:id="826" w:name="pg12829_120894"/>
    </w:p>
    <w:p>
      <w:pPr>
        <w:pStyle w:val="BookText"/>
        <w:rPr/>
      </w:pPr>
      <w:bookmarkEnd w:id="8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حركت مى‌كردند، شكست خوردند، و به دنبال ايشان بقيه سپاه هم، كه به كثرت عدد خـود تكيه كـرده بـودند، پا به فـرار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على‌بن ابيطالب عليه‌السلام علمدار سپاه باقى ماند، با يك عده قليل، كه تا آخر پايدارى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فراريان آن چنان فرار كردند كه وقتى از جلوى رسول خدا صلى‌الله‌عليه‌و‌آله عبور مى‌كردند، اصلاً به آن جناب توجهى نداشتند</w:t>
      </w:r>
      <w:r>
        <w:rPr>
          <w:rFonts w:eastAsia="IRNazanin" w:cs="IRNazanin"/>
          <w:color w:val="111111"/>
          <w:sz w:val="28"/>
          <w:szCs w:val="28"/>
          <w:rtl w:val="true"/>
          <w:lang w:bidi="fa-IR"/>
        </w:rPr>
        <w:t>.</w:t>
      </w:r>
    </w:p>
    <w:p>
      <w:pPr>
        <w:pStyle w:val="Heading4"/>
        <w:numPr>
          <w:ilvl w:val="3"/>
          <w:numId w:val="1"/>
        </w:numPr>
        <w:rPr/>
      </w:pPr>
      <w:bookmarkStart w:id="827" w:name="__RefHeading___Toc2032721_3224264995"/>
      <w:bookmarkStart w:id="828" w:name="_Toc308"/>
      <w:bookmarkEnd w:id="827"/>
      <w:r>
        <w:rPr>
          <w:rtl w:val="true"/>
        </w:rPr>
        <w:t>صدور فرمان مقاومت و برگشت فراريان</w:t>
      </w:r>
      <w:bookmarkEnd w:id="828"/>
    </w:p>
    <w:p>
      <w:pPr>
        <w:pStyle w:val="BookText"/>
        <w:rPr/>
      </w:pPr>
      <w:r>
        <w:rPr>
          <w:rFonts w:ascii="IRNazanin" w:hAnsi="IRNazanin" w:eastAsia="IRNazanin"/>
          <w:color w:val="111111"/>
          <w:sz w:val="28"/>
          <w:sz w:val="28"/>
          <w:szCs w:val="28"/>
          <w:rtl w:val="true"/>
          <w:lang w:bidi="fa-IR"/>
        </w:rPr>
        <w:t>عباس عموى پيامبر، زمام استر آن جناب را گرفته بود، و فضل پسر عباس، در طرف راست آن حضرت و ابوسفيان بن حارث بن عبدالمطلب، در طرف چپش، و نوفل بن حارث و ربيعه بن حارث با نه نفر از بنى هاشم، كه دهمين آن‌ها ايمن پسر ام ايمن بود، در پيرامـون آن حضـرت قرار داشتنـد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وقتى رسول خدا صلى‌الله‌عليه‌و‌آله فرار كردن مردم را بديد به عمويش عباس، كه مردى پر صدا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تپـه بالا برو و فرياد برآور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گروه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اصحاب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در زير درخت حديبيه بيعت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مى‌گريزيد؟ رسول خدا اين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صداى عباس به گـوش فراريـان رسيـد، برگشتنـد و گفتنـد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لبيك و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انصار بدون درنگ بازگشتند، و با مشركين كارزارى كــردنـد كه رسول خدا صلى‌الله‌عليه‌و‌آله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 تنور جنگ 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دروغ پيغمبرم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عبدالمطلبم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چيــزى نگذشت كه نصرت خدا نازل شد، و هوازن به طور فضيحت بارى فرار كردند، و هر كدام به طرفى گريختند و مسلمانان به تعقيب آن‌ها برخاستند</w:t>
      </w:r>
      <w:r>
        <w:rPr>
          <w:rFonts w:eastAsia="IRNazanin" w:cs="IRNazanin"/>
          <w:color w:val="111111"/>
          <w:sz w:val="28"/>
          <w:szCs w:val="28"/>
          <w:rtl w:val="true"/>
          <w:lang w:bidi="fa-IR"/>
        </w:rPr>
        <w:t>.</w:t>
      </w:r>
    </w:p>
    <w:p>
      <w:pPr>
        <w:pStyle w:val="Heading4"/>
        <w:numPr>
          <w:ilvl w:val="3"/>
          <w:numId w:val="1"/>
        </w:numPr>
        <w:rPr/>
      </w:pPr>
      <w:bookmarkStart w:id="829" w:name="__RefHeading___Toc2032723_3224264995"/>
      <w:bookmarkStart w:id="830" w:name="_Toc309"/>
      <w:bookmarkEnd w:id="829"/>
      <w:r>
        <w:rPr>
          <w:rtl w:val="true"/>
        </w:rPr>
        <w:t>كشته‌شدگان، غنايم، و اسراى دشمن</w:t>
      </w:r>
      <w:bookmarkEnd w:id="830"/>
    </w:p>
    <w:p>
      <w:pPr>
        <w:pStyle w:val="BookText"/>
        <w:rPr/>
      </w:pPr>
      <w:r>
        <w:rPr>
          <w:rFonts w:ascii="IRNazanin" w:hAnsi="IRNazanin" w:eastAsia="IRNazanin"/>
          <w:color w:val="111111"/>
          <w:sz w:val="28"/>
          <w:sz w:val="28"/>
          <w:szCs w:val="28"/>
          <w:rtl w:val="true"/>
          <w:lang w:bidi="fa-IR"/>
        </w:rPr>
        <w:t>مالك‌بن عوف به سرعت هر چه تمام‌تر گريخت و خود را به درون قلعه طائف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لشكريان دشمن نزديك صد نفر كشته شدند، و غنيمت وافرى از اموال و زنــان نصيــب مسلمـانان گـرديد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صلى‌الله‌عليه‌و‌آله دستور داد زنان و فرزندان اسير را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و در آن جـــا نگهــدارى نمــاينــد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 بن ورقاء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نگهدارى اموال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خود به تعقيب فراريان برخاست، و قلعه طائف را براى دستگير ساختن مالك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فساد،</w:t>
      </w:r>
      <w:r>
        <w:rPr>
          <w:rFonts w:eastAsia="IRNazanin" w:cs="IRNazanin"/>
          <w:color w:val="111111"/>
          <w:sz w:val="28"/>
          <w:szCs w:val="28"/>
          <w:rtl w:val="true"/>
          <w:lang w:bidi="fa-IR"/>
        </w:rPr>
        <w:t>)</w:t>
      </w:r>
      <w:bookmarkStart w:id="831" w:name="pg12829_120895"/>
    </w:p>
    <w:p>
      <w:pPr>
        <w:pStyle w:val="BookText"/>
        <w:rPr/>
      </w:pPr>
      <w:bookmarkEnd w:id="8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محاصره كرد، و بقيه آن ماه را به محاصره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ماه ذى‌القعده داخل شد از طائف صرف نظر فرمود و به جعرانه آمد، و غنايم جنگ حنين و اوطاس را در ميـــان لشكـــريــان تقسيـــم كــرد</w:t>
      </w:r>
      <w:r>
        <w:rPr>
          <w:rFonts w:eastAsia="IRNazanin" w:cs="IRNazanin"/>
          <w:color w:val="111111"/>
          <w:sz w:val="28"/>
          <w:szCs w:val="28"/>
          <w:rtl w:val="true"/>
          <w:lang w:bidi="fa-IR"/>
        </w:rPr>
        <w:t>.</w:t>
      </w:r>
    </w:p>
    <w:p>
      <w:pPr>
        <w:pStyle w:val="Heading4"/>
        <w:numPr>
          <w:ilvl w:val="3"/>
          <w:numId w:val="1"/>
        </w:numPr>
        <w:rPr/>
      </w:pPr>
      <w:bookmarkStart w:id="832" w:name="__RefHeading___Toc2032725_3224264995"/>
      <w:bookmarkStart w:id="833" w:name="_Toc310"/>
      <w:bookmarkEnd w:id="832"/>
      <w:r>
        <w:rPr>
          <w:rtl w:val="true"/>
        </w:rPr>
        <w:t>امدادهاى الهى و چگونگى هزيمت دشمن</w:t>
      </w:r>
      <w:bookmarkEnd w:id="833"/>
    </w:p>
    <w:p>
      <w:pPr>
        <w:pStyle w:val="BookText"/>
        <w:rPr/>
      </w:pPr>
      <w:r>
        <w:rPr>
          <w:rFonts w:ascii="IRNazanin" w:hAnsi="IRNazanin" w:eastAsia="IRNazanin"/>
          <w:color w:val="111111"/>
          <w:sz w:val="28"/>
          <w:sz w:val="28"/>
          <w:szCs w:val="28"/>
          <w:rtl w:val="true"/>
          <w:lang w:bidi="fa-IR"/>
        </w:rPr>
        <w:t>سعيدبن مصيب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در صف مشركين بود براى من تعريف كرد كه وقتى ما با اصحاب رسول اللّه صلى‌الله‌عليه‌و‌آله روبه‌رو شديم به قدر دوشيدن يك گوسفند در برابر ما تاب مقاومت نياوردند، و بعد از آن كه صفوف ايشان را درهم شكستيم ايشان را به پيش مى‌رانديم تا رسيديم به صاحب استر ابلق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رسول 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مردمى سفيــدرو را ديــديـم كه بــه مــا گفتنــد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شاهَــتِ الْــوُجُــوهُ اِرْجِعُــوا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شــب بــاد روى‌هـاى شمـا، برگــرديــد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برگشتيم و در نتيجه همان‌ها كه اسير ما بودند برگشتند و بر ما غلبه كردند، و آن عده مردان سفيدرو همان‌ها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راوى اين است كه آن‌ها همان ملائكه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مى‌گويـد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كه شبيه بن عثمان گفته بود كه من دنبال رسول خدا صلى‌الله‌عليه‌و‌آله را داشتم و در كمين بودم تا به انتقام خون طلحه بن عثمان و عثمان بن طلحه، كه در جنگ احد كشته شده بودند، او 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خداى‌تعالى رسول خود را از نيت من با خبر كرده بود، پس برگشت و نگاهى به من كرد و به سينه‌ام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پناه مى‌دهم، اى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شنيدن اين كلام بندهاى بدنم به لرزه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كه بسيار دشمنش مى‌داشتم نگريستم و ديدم كه از چشم و گوشم بيشتر دوستش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كردم شهادت مى‌دهم به اين كه تو فرستاده خدايى، و خداوند تو را به آن چه كـه در دل من بـود خبـر داد</w:t>
      </w:r>
      <w:r>
        <w:rPr>
          <w:rFonts w:eastAsia="IRNazanin" w:cs="IRNazanin"/>
          <w:color w:val="111111"/>
          <w:sz w:val="28"/>
          <w:szCs w:val="28"/>
          <w:rtl w:val="true"/>
          <w:lang w:bidi="fa-IR"/>
        </w:rPr>
        <w:t>!</w:t>
      </w:r>
    </w:p>
    <w:p>
      <w:pPr>
        <w:pStyle w:val="Heading4"/>
        <w:numPr>
          <w:ilvl w:val="3"/>
          <w:numId w:val="1"/>
        </w:numPr>
        <w:rPr/>
      </w:pPr>
      <w:bookmarkStart w:id="834" w:name="__RefHeading___Toc2032727_3224264995"/>
      <w:bookmarkStart w:id="835" w:name="_Toc311"/>
      <w:bookmarkEnd w:id="834"/>
      <w:r>
        <w:rPr>
          <w:rtl w:val="true"/>
        </w:rPr>
        <w:t>تقسيم غنايم و اعتراض انصار</w:t>
      </w:r>
      <w:bookmarkEnd w:id="835"/>
    </w:p>
    <w:p>
      <w:pPr>
        <w:pStyle w:val="BookText"/>
        <w:rPr/>
      </w:pPr>
      <w:r>
        <w:rPr>
          <w:rFonts w:ascii="IRNazanin" w:hAnsi="IRNazanin" w:eastAsia="IRNazanin"/>
          <w:color w:val="111111"/>
          <w:sz w:val="28"/>
          <w:sz w:val="28"/>
          <w:szCs w:val="28"/>
          <w:rtl w:val="true"/>
          <w:lang w:bidi="fa-IR"/>
        </w:rPr>
        <w:t>ابوسعيد خدرى‌مى‌گويد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غنايم را تنها ميان آن عده از قريش و ساير اقوام عرب تقسيم كرد كه با به دست آوردن غنيمت دل‌هايشان متمايل به اسلام مى‌شد، و اما به انصار هيچ سهمى نداد، نه كم و نه زياد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سعدبن عباده نزد آن حضرت رفت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انصار در اين</w:t>
      </w:r>
      <w:bookmarkStart w:id="836" w:name="pg12829_120896"/>
    </w:p>
    <w:p>
      <w:pPr>
        <w:pStyle w:val="BookText"/>
        <w:rPr/>
      </w:pPr>
      <w:bookmarkEnd w:id="8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تقسيم كه كردى اشكالى به شما دارند، زيرا همه آن‌ها را به اهل شهر خـودت و به ساير اعراب دادى و به انصار چيزى ندادى؟ 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خـودت چيست؟ عرض كـرد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يكـى از انصارم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همه قـوم خــودت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انصـار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محـوطه جمع كن تا جواب همه را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همه انصار را جمع كرد و رسول اللّه صلى‌الله‌عليه‌و‌آله به ميان آن‌ها تشريف برد و براى ايــراد خطــابـه به پا خــاسـت و نخست حمــد و ثنــاى الهـى را گفت و سپس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گروه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غير از اين است كه من به ميان شما آمدم در حالى كه همه گمراه بوديد،</w:t>
      </w:r>
    </w:p>
    <w:p>
      <w:pPr>
        <w:pStyle w:val="BookText"/>
        <w:rPr/>
      </w:pPr>
      <w:r>
        <w:rPr>
          <w:rFonts w:ascii="Amiri" w:hAnsi="Amiri" w:eastAsia="Amiri" w:cs="Amiri"/>
          <w:color w:val="111111"/>
          <w:sz w:val="28"/>
          <w:sz w:val="28"/>
          <w:szCs w:val="28"/>
          <w:rtl w:val="true"/>
          <w:lang w:bidi="ar-SA"/>
        </w:rPr>
        <w:t>و با آمدنم خدا هدايتتان فرمود؟</w:t>
      </w:r>
    </w:p>
    <w:p>
      <w:pPr>
        <w:pStyle w:val="BookText"/>
        <w:rPr/>
      </w:pPr>
      <w:r>
        <w:rPr>
          <w:rFonts w:ascii="Amiri" w:hAnsi="Amiri" w:eastAsia="Amiri" w:cs="Amiri"/>
          <w:color w:val="111111"/>
          <w:sz w:val="28"/>
          <w:sz w:val="28"/>
          <w:szCs w:val="28"/>
          <w:rtl w:val="true"/>
          <w:lang w:bidi="ar-SA"/>
        </w:rPr>
        <w:t>همه تهيدست بوديد خدا بى‌نيازتان كرد؟</w:t>
      </w:r>
    </w:p>
    <w:p>
      <w:pPr>
        <w:pStyle w:val="BookText"/>
        <w:rPr/>
      </w:pPr>
      <w:r>
        <w:rPr>
          <w:rFonts w:ascii="IRNazanin" w:hAnsi="IRNazanin" w:eastAsia="IRNazanin"/>
          <w:color w:val="111111"/>
          <w:sz w:val="28"/>
          <w:sz w:val="28"/>
          <w:szCs w:val="28"/>
          <w:rtl w:val="true"/>
          <w:lang w:bidi="fa-IR"/>
        </w:rPr>
        <w:t>همه تشنه به خون همديگر بوديد، خداوند ميان دل‌هايتان الفت برقرار نمود؟</w:t>
      </w:r>
    </w:p>
    <w:p>
      <w:pPr>
        <w:pStyle w:val="BookText"/>
        <w:rPr/>
      </w:pPr>
      <w:r>
        <w:rPr>
          <w:rFonts w:ascii="IRNazanin" w:hAnsi="IRNazanin" w:eastAsia="IRNazanin"/>
          <w:color w:val="111111"/>
          <w:sz w:val="28"/>
          <w:sz w:val="28"/>
          <w:szCs w:val="28"/>
          <w:rtl w:val="true"/>
          <w:lang w:bidi="fa-IR"/>
        </w:rPr>
        <w:t>گفتنـد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بلـى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رسـول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جواب مرا مى‌دهيد يا نه؟ عرض كردند چه جوابى دهيم؟ همه منت‌ها را خدا و رسولش به گردن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مى‌خواستيد جواب بدهيد مى‌گفتيد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وقتى به ميان ما آمدى كه اهل وطنت از وطن بيرون كرده بودند، و ما به تو منزل و مأوى داديم،</w:t>
      </w:r>
    </w:p>
    <w:p>
      <w:pPr>
        <w:pStyle w:val="BookText"/>
        <w:rPr/>
      </w:pPr>
      <w:r>
        <w:rPr>
          <w:rFonts w:ascii="Amiri" w:hAnsi="Amiri" w:eastAsia="Amiri" w:cs="Amiri"/>
          <w:color w:val="111111"/>
          <w:sz w:val="28"/>
          <w:sz w:val="28"/>
          <w:szCs w:val="28"/>
          <w:rtl w:val="true"/>
          <w:lang w:bidi="ar-SA"/>
        </w:rPr>
        <w:t>تو فقير و تهيدست بودى با تو مواسات كرديم،</w:t>
      </w:r>
    </w:p>
    <w:p>
      <w:pPr>
        <w:pStyle w:val="BookText"/>
        <w:rPr/>
      </w:pPr>
      <w:r>
        <w:rPr>
          <w:rFonts w:ascii="Amiri" w:hAnsi="Amiri" w:eastAsia="Amiri" w:cs="Amiri"/>
          <w:color w:val="111111"/>
          <w:sz w:val="28"/>
          <w:sz w:val="28"/>
          <w:szCs w:val="28"/>
          <w:rtl w:val="true"/>
          <w:lang w:bidi="ar-SA"/>
        </w:rPr>
        <w:t>ترسان از دشمن بودى ايمنت ساختيم، بى‌يار و ياور بودى، يارى‌ات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انصار مجددا به عرض رسـاندند كه همـه منت‌ها از جـانب خدا و رسول اوست</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2032729_3224264995"/>
      <w:bookmarkStart w:id="838" w:name="_Toc312"/>
      <w:bookmarkEnd w:id="837"/>
      <w:r>
        <w:rPr>
          <w:rtl w:val="true"/>
        </w:rPr>
        <w:t>عزيزترين غنيمت انصار</w:t>
      </w:r>
      <w:r>
        <w:rPr>
          <w:rtl w:val="true"/>
        </w:rPr>
        <w:t>!</w:t>
      </w:r>
      <w:bookmarkEnd w:id="838"/>
    </w:p>
    <w:p>
      <w:pPr>
        <w:pStyle w:val="BookText"/>
        <w:rPr/>
      </w:pPr>
      <w:r>
        <w:rPr>
          <w:rFonts w:ascii="IRNazanin" w:hAnsi="IRNazanin" w:eastAsia="IRNazanin"/>
          <w:color w:val="111111"/>
          <w:sz w:val="28"/>
          <w:sz w:val="28"/>
          <w:szCs w:val="28"/>
          <w:rtl w:val="true"/>
          <w:lang w:bidi="fa-IR"/>
        </w:rPr>
        <w:t>حـضــرت فـرمـود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به خاطر پشيزى از مال دنيا كه من به وسيله آن دل‌هايى را رام كردم تا اسلام بياورند ناراحت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نعمت عظمائى را كه خدا به شما قسمت كرده و بـه دين اسلام هدايتتان فرموده هيـچ در نظـر نمى‌گيريد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اى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نيستيد كه يك مشت مردم مادى كوته‌فكر شتر و گوسفند سوغاتى ببرند و شما رسول الهى را به سلامت سوغاتى ببريد؟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آن خدايى كه جانم در دست اوست،</w:t>
      </w:r>
      <w:bookmarkStart w:id="839" w:name="pg12829_120897"/>
    </w:p>
    <w:p>
      <w:pPr>
        <w:pStyle w:val="BookText"/>
        <w:rPr/>
      </w:pPr>
      <w:bookmarkEnd w:id="8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اگر مردم همه به يك طرف بروند، و انصار به طـرف ديگـرى برونـد،</w:t>
      </w:r>
    </w:p>
    <w:p>
      <w:pPr>
        <w:pStyle w:val="BookText"/>
        <w:rPr/>
      </w:pPr>
      <w:r>
        <w:rPr>
          <w:rFonts w:ascii="Amiri" w:hAnsi="Amiri" w:eastAsia="Amiri" w:cs="Amiri"/>
          <w:color w:val="111111"/>
          <w:sz w:val="28"/>
          <w:sz w:val="28"/>
          <w:szCs w:val="28"/>
          <w:rtl w:val="true"/>
          <w:lang w:bidi="ar-SA"/>
        </w:rPr>
        <w:t>من به آن طـرف مى‌روم كه انصـار مـى‌روند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مسئله هجرت نبود من خود را مردى از انصار مى‌خواندم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پروردگــارا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انصار رحــم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فرزنــدان و فرزندزادگـان انصار رحم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آن چنان در دل‌هاى انصار اثر گذاشت كه همه به گريه افتادند و محاسن خـود را از اشك چشمـانشـان خيس كـردند و آن گاه عرض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به خدايى اللّه تعالى و به رسالت تو راضى هستيم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نسبت به اين معنا كه قسمت و سهـم ما توحيـد و ولايت تـو شد خوشحـال و مسـروريم</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2032731_3224264995"/>
      <w:bookmarkStart w:id="841" w:name="_Toc313"/>
      <w:bookmarkEnd w:id="840"/>
      <w:r>
        <w:rPr>
          <w:rtl w:val="true"/>
        </w:rPr>
        <w:t>بخشيدن اسراء به خانواده اسيران</w:t>
      </w:r>
      <w:bookmarkEnd w:id="841"/>
    </w:p>
    <w:p>
      <w:pPr>
        <w:pStyle w:val="BookText"/>
        <w:rPr/>
      </w:pPr>
      <w:r>
        <w:rPr>
          <w:rFonts w:ascii="IRNazanin" w:hAnsi="IRNazanin" w:eastAsia="IRNazanin"/>
          <w:color w:val="111111"/>
          <w:sz w:val="28"/>
          <w:sz w:val="28"/>
          <w:szCs w:val="28"/>
          <w:rtl w:val="true"/>
          <w:lang w:bidi="fa-IR"/>
        </w:rPr>
        <w:t>رسول‌خدا صلى‌الله‌عليه‌و‌آله در روز اوطاس جارزنى را دستورداد تا جار زند كه كسى دست به زن حامله دراز نكند تا بچه‌اش را بياورد و به ساير زنان نيز دست نيازند تا يك حيض‌بگذرد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دسته دسته مردم هوازن خود را در جعرانه به رسول اللّه صلى‌الله‌عليه‌و‌آله رسانيدند تا اسيران خود را بخرند و آزاد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سخنگوى ايشان برخاست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زنان اسير خاله‌ها و دايه‌هاى خودت هستند كه تو را در آغوش خود بزرگ كرده‌اند، و ما اگر با يكى از دو پادشاه عرب، ابن ابى شمر، يا نعمان‌بن منذر، روبه‌رو شده بوديم، و بر سرمان مى‌آمد آن چه كه در برخورد با تو بر سرمان آمد اميد داشتيم بر ما عطف و ترحم كنند، و تو از هر شخص ديگر سزاوارتر به عطفـى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گـاه ابيـاتى را در اين باره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رسـول خـدا صلى‌الله‌عليه‌و‌آله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اموال و اسيران كدام يك را مى‌خواهيد و بيشتر دوست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ميان اموال و اسيران مخير كردى، و معلوم است كه علاقه ما بيشتر به خويشان‌مان است، مـا با تـو درباره شتران و گوسفندان گفتگـو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اسيران آن چه سهم بنى هاشم مى‌شود مال شما، و اما بقيه را بايد با مسلمانان صحبت كنم، و از ايشان خواهش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شما نيز با ايشان صحبت كنيد و اسلام خود را اظهار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كه رسول خدا صلى‌الله‌عليه‌و‌آله نماز ظهر را خواند، هوازنى‌ها برخاستند و در برابر صفــوف مسلمين ايستادند و اظهار كردنــد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ما رسول خدا را در دامن خود شير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اين اسيران خاله‌ها و دايه‌هاى آن‌جناب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خود به شرف اسلام مشرف شده‌ايم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داريم اسيران</w:t>
      </w:r>
      <w:bookmarkStart w:id="842" w:name="pg12829_120898"/>
    </w:p>
    <w:p>
      <w:pPr>
        <w:pStyle w:val="BookText"/>
        <w:rPr/>
      </w:pPr>
      <w:bookmarkEnd w:id="8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ما را به ما ببخشيد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رسـول خدا صلى‌الله‌عليه‌و‌آله برخاست 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من سهم خودم و سهم بنى‌هاشم را به ايشان بخشيدم و حال هر كه دوست دارد به طيب خاطر سهم خود را ببخشد، و هر كه دوست ندارد ممكن است بهاى اسير خود را بستـاند، و من حـاضرم بهــاى آن را بدهـــم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سهم خود را بدون گرفتن بهاء بخشيدند، مگر عده كمى كه درخواست فديه كـردند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صلى‌الله‌عليه‌و‌آله شخصى را نزد مالك‌بن عوف فرستاد كه اگر اسلام بياورى تمام اسيران و اموالت را به تو بر مى‌گردانم به علاوه صد شتر ماده نيز به تـو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مـالك از قلعـه بيرون آمد و شهادتين گفت، و آن جناب اموال و اسيرانش را به عـلاوه صد شتر به او داد، و او را سـرپرست مسلمانان قبيله خود كرد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843" w:name="__RefHeading___Toc2032733_3224264995"/>
      <w:bookmarkStart w:id="844" w:name="_Toc314"/>
      <w:bookmarkEnd w:id="843"/>
      <w:r>
        <w:rPr>
          <w:rtl w:val="true"/>
        </w:rPr>
        <w:t>شهـداى جنـگ حـنين</w:t>
      </w:r>
      <w:bookmarkEnd w:id="844"/>
    </w:p>
    <w:p>
      <w:pPr>
        <w:pStyle w:val="BookText"/>
        <w:rPr/>
      </w:pPr>
      <w:r>
        <w:rPr>
          <w:rFonts w:ascii="IRNazanin" w:hAnsi="IRNazanin" w:eastAsia="IRNazanin"/>
          <w:color w:val="111111"/>
          <w:sz w:val="28"/>
          <w:sz w:val="28"/>
          <w:szCs w:val="28"/>
          <w:rtl w:val="true"/>
          <w:lang w:bidi="fa-IR"/>
        </w:rPr>
        <w:t>نام كسانى كه از سپاه اسلام در روز حنين شهيد شدند به شرح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از قريش و بنى‌هاشم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 بن‌عبيد،</w:t>
      </w:r>
    </w:p>
    <w:p>
      <w:pPr>
        <w:pStyle w:val="BookText"/>
        <w:rPr/>
      </w:pPr>
      <w:r>
        <w:rPr>
          <w:rFonts w:ascii="IRNazanin" w:hAnsi="IRNazanin" w:eastAsia="IRNazanin"/>
          <w:color w:val="111111"/>
          <w:sz w:val="28"/>
          <w:sz w:val="28"/>
          <w:szCs w:val="28"/>
          <w:rtl w:val="true"/>
          <w:lang w:bidi="fa-IR"/>
        </w:rPr>
        <w:t>ـ از بنى اسد بن عبدالعزى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يزيدبن زمعه بن اسود بن مطلب بن 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اسب او را بـرداشت و در نتيجـه كشتـه شد، آن اسـب را جنـاح مى‌گـفتند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انصـار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سـراقه بــن حـارث بــن 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خانــدان بنــى عجــــلان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ابــوعــامــــر اشعـــرى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اشعــرى‌هـا</w:t>
      </w:r>
      <w:r>
        <w:rPr>
          <w:rFonts w:eastAsia="IRNazanin" w:cs="IRNazanin"/>
          <w:color w:val="111111"/>
          <w:sz w:val="28"/>
          <w:szCs w:val="28"/>
          <w:rtl w:val="true"/>
          <w:lang w:bidi="fa-IR"/>
        </w:rPr>
        <w:t>)</w:t>
      </w:r>
    </w:p>
    <w:p>
      <w:pPr>
        <w:pStyle w:val="Heading4"/>
        <w:numPr>
          <w:ilvl w:val="3"/>
          <w:numId w:val="1"/>
        </w:numPr>
        <w:rPr/>
      </w:pPr>
      <w:bookmarkStart w:id="845" w:name="__RefHeading___Toc2032735_3224264995"/>
      <w:bookmarkStart w:id="846" w:name="_Toc315"/>
      <w:bookmarkEnd w:id="845"/>
      <w:r>
        <w:rPr>
          <w:rtl w:val="true"/>
        </w:rPr>
        <w:t>پايمردان ثابت‌قدم جبهه حنين</w:t>
      </w:r>
      <w:bookmarkEnd w:id="846"/>
    </w:p>
    <w:p>
      <w:pPr>
        <w:pStyle w:val="BookText"/>
        <w:rPr/>
      </w:pPr>
      <w:r>
        <w:rPr>
          <w:rFonts w:ascii="IRNazanin" w:hAnsi="IRNazanin" w:eastAsia="IRNazanin"/>
          <w:color w:val="111111"/>
          <w:sz w:val="28"/>
          <w:sz w:val="28"/>
          <w:szCs w:val="28"/>
          <w:rtl w:val="true"/>
          <w:lang w:bidi="fa-IR"/>
        </w:rPr>
        <w:t xml:space="preserve">كسانى كه با رسول اللّه صلى‌الله‌عليه‌و‌آله بودند و او را تنها نگذاشتند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يا چهار نفر بودنــد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كــه در پــاره‌اى از روايــات نه نفــر آمــده است، كه دهمــى ايشــان ايمن بـن عبيـد فرزند ام ايمـن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راويان عدد آن‌ها را هشتاد نفر و بعض ديگر كمتر از صد نفر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روايت‌ها، روايت عباس معتبر است كه عدد پايمردان را نه نفر، و دهمى 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اشعارى نيز در اين‌باره سروده است، كه از اشعار او بر مى‌آيد وى از ثابت قدمان بوده، و در طول جنگ شاهد جريان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بوده كه در ميان فراريان فرياد زده و ايشان را براى پيوستن به رسول اللّه صلى‌الله‌عليه‌و‌آله دعوت كرده و در شعرش به اين امر مباهات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آن‌جنگ ما نه نفر بوديم كه رسول خدا را يارى كرديم، به‌طورى كه دشمنان پا</w:t>
      </w:r>
      <w:bookmarkStart w:id="847" w:name="pg12829_120899"/>
    </w:p>
    <w:p>
      <w:pPr>
        <w:pStyle w:val="BookText"/>
        <w:rPr/>
      </w:pPr>
      <w:bookmarkEnd w:id="8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به فرار گذاشتند و متوارى شدند، و مرتب كارم اين بود كه چون پسرم فضل مى‌خواست حمله ديگرى بيفكند و بر مردم بتازد، فرياد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آهاى پسرم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مــردم از ترس او برگردنــد نفر دهمى ما با جــان خود به پيشــواز مرگ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راه خدا زخم مى‌ديد آخ نمـى‌گفت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مأموريتى كه عباس داشت متناسب با حفظ اين داستان و ساير جزئيات مربوط به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عده‌اى ديرتر از بقيه مردم پا به فرار گذاشته باشند، و چند لحظه پايدارى كرده و آن گاه فرار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ممكن است اين عده جلوتر از بقيه متنبه شده و برگشته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اين دو جهت جزو پايداران و وفاداران به شمار رفته باشند، چون جنگ حنين جنگ عوان بوده يعنى به طول انجاميده اســت، و حمله‌هــاى متعددى در آن واقــع شده اســت، و معلــوم اســت كه حساب‌ها و احصائيه‌هــا در چنين حالتــى مثل حالت صلــح و آرامش دقيق از آب درنمــى‌آيد</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848" w:name="__RefHeading___Toc2032737_3224264995"/>
      <w:bookmarkStart w:id="849" w:name="_Toc316"/>
      <w:bookmarkEnd w:id="848"/>
      <w:r>
        <w:rPr>
          <w:rtl w:val="true"/>
        </w:rPr>
        <w:t>آغاز جنگ‌هاى اسلام با يهود</w:t>
      </w:r>
      <w:bookmarkEnd w:id="84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0" w:name="__RefHeading___Toc2032739_3224264995"/>
      <w:bookmarkStart w:id="851" w:name="_Toc317"/>
      <w:bookmarkEnd w:id="850"/>
      <w:r>
        <w:rPr>
          <w:rtl w:val="true"/>
        </w:rPr>
        <w:t>پيمان‌ها و جنگ‌هاى پيامبر با يهود</w:t>
      </w:r>
      <w:bookmarkStart w:id="852" w:name="pg12829_120900"/>
      <w:bookmarkEnd w:id="851"/>
    </w:p>
    <w:p>
      <w:pPr>
        <w:pStyle w:val="BookText"/>
        <w:rPr/>
      </w:pPr>
      <w:bookmarkEnd w:id="8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اَلَّذيــنَ عاهَدْتَ مِنْهُمْ ثُـمَّ يَنْقُضُونَ عَهْدَهُمْ فى كُلِّ مَرَّةٍ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فوق در قرآن كريم اشاره به تاريخ جنگ‌ها و معاهدات پيامبر اسلام با طوايف يهود اطراف مدينه دارد، طوايف يهودى كه در مدينه و اطراف آن مى‌زيستند،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بنى قينقاع، بنى‌النضير، و بنى‌قريظه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بعد از هجرتش به مدينه با اين طوايف معاهده بست تا آنان در مقام اخلالگرى و مكر برنيايند، و اقوام ديگر را عليه مسلمانان يارى ننمايند، و در عوض در پناه مسلمانان بر دين خود باقى باشند، و جانشان از ناحيه آن حضرت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اين‌پيمان را شكستند، آن هم نه يك بار و دو بار، بلكه كار به جايى رسيد كه خداوند تعالى دستور قتال با آنان‌را صادرفرمود</w:t>
      </w:r>
      <w:r>
        <w:rPr>
          <w:rFonts w:eastAsia="IRNazanin" w:cs="IRNazanin"/>
          <w:color w:val="111111"/>
          <w:sz w:val="28"/>
          <w:szCs w:val="28"/>
          <w:rtl w:val="true"/>
          <w:lang w:bidi="fa-IR"/>
        </w:rPr>
        <w:t>.</w:t>
      </w:r>
    </w:p>
    <w:p>
      <w:pPr>
        <w:pStyle w:val="Heading4"/>
        <w:numPr>
          <w:ilvl w:val="3"/>
          <w:numId w:val="1"/>
        </w:numPr>
        <w:rPr/>
      </w:pPr>
      <w:bookmarkStart w:id="853" w:name="__RefHeading___Toc2032741_3224264995"/>
      <w:bookmarkStart w:id="854" w:name="_Toc318"/>
      <w:bookmarkEnd w:id="853"/>
      <w:r>
        <w:rPr>
          <w:rtl w:val="true"/>
        </w:rPr>
        <w:t xml:space="preserve">يهود كافر پيمان‌شكن </w:t>
      </w:r>
      <w:r>
        <w:rPr>
          <w:rtl w:val="true"/>
        </w:rPr>
        <w:t xml:space="preserve">- </w:t>
      </w:r>
      <w:r>
        <w:rPr>
          <w:rtl w:val="true"/>
        </w:rPr>
        <w:t>بدترين جنبنده روى زمين</w:t>
      </w:r>
      <w:bookmarkEnd w:id="8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بدترين جنبندگان نزد خدا كسانى‌اند كه كفر ورزيدند،</w:t>
      </w:r>
    </w:p>
    <w:p>
      <w:pPr>
        <w:pStyle w:val="BookText"/>
        <w:rPr/>
      </w:pPr>
      <w:r>
        <w:rPr>
          <w:rFonts w:ascii="IRNazanin" w:hAnsi="IRNazanin" w:eastAsia="IRNazanin"/>
          <w:color w:val="111111"/>
          <w:sz w:val="28"/>
          <w:sz w:val="28"/>
          <w:szCs w:val="28"/>
          <w:rtl w:val="true"/>
          <w:lang w:bidi="fa-IR"/>
        </w:rPr>
        <w:t>پس آنان ايمان نمى‌آورند، آنان كه تو با ايشان پيمان بستى،</w:t>
      </w:r>
    </w:p>
    <w:p>
      <w:pPr>
        <w:pStyle w:val="BookText"/>
        <w:rPr/>
      </w:pPr>
      <w:r>
        <w:rPr>
          <w:rFonts w:ascii="IRNazanin" w:hAnsi="IRNazanin" w:eastAsia="IRNazanin"/>
          <w:color w:val="111111"/>
          <w:sz w:val="28"/>
          <w:sz w:val="28"/>
          <w:szCs w:val="28"/>
          <w:rtl w:val="true"/>
          <w:lang w:bidi="fa-IR"/>
        </w:rPr>
        <w:t>و آن گاه ايشان در هر بار عهد خود را مى‌شكنند، و نمى‌پرهيزند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در جنگ برايشان دست يافتى چنان بر ايشان بتاز كه به وسيله آن تارومار شود هر كه در پشت سر ايشان است، بلكه متــذكــر شونــد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سياق اين كلام در مقام بيان اين است كه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تمامى موجــودات زنده بدترند، و هيچ شــك و ترديدى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اللّهِ</w:t>
      </w:r>
      <w:bookmarkStart w:id="855" w:name="pg12829_120901"/>
    </w:p>
    <w:p>
      <w:pPr>
        <w:pStyle w:val="BookText"/>
        <w:rPr/>
      </w:pPr>
      <w:bookmarkEnd w:id="8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خــدا،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دليــل بر اين معنــاست زيــرا هر چيزى كه خداونـد بدان حكــم كنــد، خطــا در قضاوت خدا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كلام را به اين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بدترين جنبنده‌اند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كرد براى اين بود كه مقصود از اين فصل زنهار دادن و برحذر داشتن مسلمين از شر ايشان و دفع شر ايشان از مسلمين بوده است و اين كه به دنبال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ايمان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برساند يكى از اوصاف آنان كه زاييده كفرشان است، اين است كه ايمان نمى‌آورند، و ايمان نياوردن از كفر ناشى نمى‌شود مگر بعد از آن كه كفر در دل رسوخى كرده باشد كه ديگر اميد برطرف شدن آن قطع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كسى‌كه وضعش چنين‌است ديگر نبايد انتظار داشت كه ايمان در دلش راه يابد، چون كفر و ايمان ضد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بار عهد خود را مى‌شكنند،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دفعه‌اى است كه رسول خدا صلى‌الله‌عليه‌و‌آله با ايشان معاهده بست، يعنى يهوديان عهد خود را مى‌شكنند، در هر دفعه كه تو با ايشان عهد ببندى، و از خدا در شكستن عهد پروا ندارند، و يا از شما پروا نداشته و از شكستن عهد شما نمى‌ترسند، و اين خود دليل بر اين است كه شكستن عهد از يهوديان چند دفعه تكرار شده است</w:t>
      </w:r>
      <w:r>
        <w:rPr>
          <w:rFonts w:eastAsia="IRNazanin" w:cs="IRNazanin"/>
          <w:color w:val="111111"/>
          <w:sz w:val="28"/>
          <w:szCs w:val="28"/>
          <w:rtl w:val="true"/>
          <w:lang w:bidi="fa-IR"/>
        </w:rPr>
        <w:t>.</w:t>
      </w:r>
    </w:p>
    <w:p>
      <w:pPr>
        <w:pStyle w:val="Heading4"/>
        <w:numPr>
          <w:ilvl w:val="3"/>
          <w:numId w:val="1"/>
        </w:numPr>
        <w:rPr/>
      </w:pPr>
      <w:bookmarkStart w:id="856" w:name="__RefHeading___Toc2032743_3224264995"/>
      <w:bookmarkStart w:id="857" w:name="_Toc319"/>
      <w:bookmarkEnd w:id="856"/>
      <w:r>
        <w:rPr>
          <w:rtl w:val="true"/>
        </w:rPr>
        <w:t>برخورد قاطع با يهود</w:t>
      </w:r>
      <w:bookmarkEnd w:id="857"/>
    </w:p>
    <w:p>
      <w:pPr>
        <w:pStyle w:val="BookText"/>
        <w:rPr/>
      </w:pPr>
      <w:r>
        <w:rPr>
          <w:rFonts w:ascii="IRNazanin" w:hAnsi="IRNazanin" w:eastAsia="IRNazanin"/>
          <w:color w:val="111111"/>
          <w:sz w:val="28"/>
          <w:sz w:val="28"/>
          <w:szCs w:val="28"/>
          <w:rtl w:val="true"/>
          <w:lang w:bidi="fa-IR"/>
        </w:rPr>
        <w:t>مــراد به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 و مار شود هر كه پشت سر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 چنــان عرصه را بر آنان تنــگ كند كه نفرات پشت سر ايشان عبرت بگيرند، و رعب و وحشــت بر دل‌هــا چيره شود، و در نتيجــه متفرق گردنـد، و آن اتحــادى كه در اراده رسيدن به هدف شوم خود داشتند، و آن تصميمى كه بر قتال با مسلمين و اطفاى كلمـه حـق گـرفته بـودند،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پند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اين است كه نسبت به آثار سوء نقض عهد و فساد انگيزى در زمين و دشمنى با كلمه حق، و عاقبت شوم آن تذكر پيدا بكنند، و متوجه شوند كه خداوند مردم تبهكار را به سوى هدفشان هدايت نمى‌كند، و او نقشه‌هاى خائنان را رهبرى 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شريفه هم به اين معنا اشاره دارد كه بايد با آنان قتال كرد و بعد از غلبه بر ايشان تشديد و سختگيرى كرده و متفرقشان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اين كه دنبال سر ايشان كسانى هستند كه در نقض عهد و انتظار دچار شدن حق و اهل حق به مصايب، حالشان هم حال ايشان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8" w:name="__RefHeading___Toc2032745_3224264995"/>
      <w:bookmarkStart w:id="859" w:name="_Toc320"/>
      <w:bookmarkEnd w:id="858"/>
      <w:r>
        <w:rPr>
          <w:rtl w:val="true"/>
        </w:rPr>
        <w:t>خيانت يهود در نقض پيمان‌ها</w:t>
      </w:r>
      <w:bookmarkStart w:id="860" w:name="pg12829_120902"/>
      <w:bookmarkEnd w:id="859"/>
    </w:p>
    <w:p>
      <w:pPr>
        <w:pStyle w:val="BookText"/>
        <w:rPr/>
      </w:pPr>
      <w:bookmarkEnd w:id="8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قومى، كه ميان تو و ايشان عهدى استوار گشته، ترسيدى كه در عهدت خيانت كنند و آن را بشكنند،</w:t>
      </w:r>
    </w:p>
    <w:p>
      <w:pPr>
        <w:pStyle w:val="BookText"/>
        <w:rPr/>
      </w:pPr>
      <w:r>
        <w:rPr>
          <w:rFonts w:ascii="Amiri" w:hAnsi="Amiri" w:eastAsia="Amiri" w:cs="Amiri"/>
          <w:color w:val="111111"/>
          <w:sz w:val="28"/>
          <w:sz w:val="28"/>
          <w:szCs w:val="28"/>
          <w:rtl w:val="true"/>
          <w:lang w:bidi="ar-SA"/>
        </w:rPr>
        <w:t>و ترس تو از اين جهت بود كه ديدى آثار آن دارد ظاهر مى‌شود،</w:t>
      </w:r>
    </w:p>
    <w:p>
      <w:pPr>
        <w:pStyle w:val="BookText"/>
        <w:rPr/>
      </w:pPr>
      <w:r>
        <w:rPr>
          <w:rFonts w:ascii="Amiri" w:hAnsi="Amiri" w:eastAsia="Amiri" w:cs="Amiri"/>
          <w:color w:val="111111"/>
          <w:sz w:val="28"/>
          <w:sz w:val="28"/>
          <w:szCs w:val="28"/>
          <w:rtl w:val="true"/>
          <w:lang w:bidi="ar-SA"/>
        </w:rPr>
        <w:t>تو نيز عهد ايشان را نزد ايشان بينداز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را لغو كن،</w:t>
      </w:r>
    </w:p>
    <w:p>
      <w:pPr>
        <w:pStyle w:val="BookText"/>
        <w:rPr/>
      </w:pPr>
      <w:r>
        <w:rPr>
          <w:rFonts w:ascii="Amiri" w:hAnsi="Amiri" w:eastAsia="Amiri" w:cs="Amiri"/>
          <w:color w:val="111111"/>
          <w:sz w:val="28"/>
          <w:sz w:val="28"/>
          <w:szCs w:val="28"/>
          <w:rtl w:val="true"/>
          <w:lang w:bidi="ar-SA"/>
        </w:rPr>
        <w:t>و لغويت آن را به ايشان اعلام هم بكن،</w:t>
      </w:r>
    </w:p>
    <w:p>
      <w:pPr>
        <w:pStyle w:val="BookText"/>
        <w:rPr/>
      </w:pPr>
      <w:r>
        <w:rPr>
          <w:rFonts w:ascii="Amiri" w:hAnsi="Amiri" w:eastAsia="Amiri" w:cs="Amiri"/>
          <w:color w:val="111111"/>
          <w:sz w:val="28"/>
          <w:sz w:val="28"/>
          <w:szCs w:val="28"/>
          <w:rtl w:val="true"/>
          <w:lang w:bidi="ar-SA"/>
        </w:rPr>
        <w:t>تا شما و ايشان در شكستن عهد برابر هم شويد،</w:t>
      </w:r>
    </w:p>
    <w:p>
      <w:pPr>
        <w:pStyle w:val="BookText"/>
        <w:rPr/>
      </w:pPr>
      <w:r>
        <w:rPr>
          <w:rFonts w:ascii="Amiri" w:hAnsi="Amiri" w:eastAsia="Amiri" w:cs="Amiri"/>
          <w:color w:val="111111"/>
          <w:sz w:val="28"/>
          <w:sz w:val="28"/>
          <w:szCs w:val="28"/>
          <w:rtl w:val="true"/>
          <w:lang w:bidi="ar-SA"/>
        </w:rPr>
        <w:t>و يا تا اين كه تو در عدالت مستوى و استوار شوى،</w:t>
      </w:r>
    </w:p>
    <w:p>
      <w:pPr>
        <w:pStyle w:val="BookText"/>
        <w:rPr/>
      </w:pPr>
      <w:r>
        <w:rPr>
          <w:rFonts w:ascii="IRNazanin" w:hAnsi="IRNazanin" w:eastAsia="IRNazanin"/>
          <w:color w:val="111111"/>
          <w:sz w:val="28"/>
          <w:sz w:val="28"/>
          <w:szCs w:val="28"/>
          <w:rtl w:val="true"/>
          <w:lang w:bidi="fa-IR"/>
        </w:rPr>
        <w:t>چون اين خود از عدالت است كه تو با ايشان معامله به مثل كنى،</w:t>
      </w:r>
    </w:p>
    <w:p>
      <w:pPr>
        <w:pStyle w:val="BookText"/>
        <w:rPr/>
      </w:pPr>
      <w:r>
        <w:rPr>
          <w:rFonts w:ascii="IRNazanin" w:hAnsi="IRNazanin" w:eastAsia="IRNazanin"/>
          <w:color w:val="111111"/>
          <w:sz w:val="28"/>
          <w:sz w:val="28"/>
          <w:szCs w:val="28"/>
          <w:rtl w:val="true"/>
          <w:lang w:bidi="fa-IR"/>
        </w:rPr>
        <w:t>چه اگر بدون اعلام قبلى با ايشان به جنگ در آيى،</w:t>
      </w:r>
    </w:p>
    <w:p>
      <w:pPr>
        <w:pStyle w:val="BookText"/>
        <w:rPr/>
      </w:pPr>
      <w:r>
        <w:rPr>
          <w:rFonts w:ascii="IRNazanin" w:hAnsi="IRNazanin" w:eastAsia="IRNazanin"/>
          <w:color w:val="111111"/>
          <w:sz w:val="28"/>
          <w:sz w:val="28"/>
          <w:szCs w:val="28"/>
          <w:rtl w:val="true"/>
          <w:lang w:bidi="fa-IR"/>
        </w:rPr>
        <w:t>فـردا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كرده، و خدا خيانت‌كاران را دوست ندارد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Heading4"/>
        <w:numPr>
          <w:ilvl w:val="3"/>
          <w:numId w:val="1"/>
        </w:numPr>
        <w:rPr/>
      </w:pPr>
      <w:bookmarkStart w:id="861" w:name="__RefHeading___Toc2032747_3224264995"/>
      <w:bookmarkStart w:id="862" w:name="_Toc321"/>
      <w:bookmarkEnd w:id="861"/>
      <w:r>
        <w:rPr>
          <w:rtl w:val="true"/>
        </w:rPr>
        <w:t>دستور جنگ با پيمان‌شكنان</w:t>
      </w:r>
      <w:bookmarkEnd w:id="862"/>
    </w:p>
    <w:p>
      <w:pPr>
        <w:pStyle w:val="BookText"/>
        <w:rPr/>
      </w:pPr>
      <w:r>
        <w:rPr>
          <w:rFonts w:ascii="IRNazanin" w:hAnsi="IRNazanin" w:eastAsia="IRNazanin"/>
          <w:color w:val="111111"/>
          <w:sz w:val="28"/>
          <w:sz w:val="28"/>
          <w:szCs w:val="28"/>
          <w:rtl w:val="true"/>
          <w:lang w:bidi="fa-IR"/>
        </w:rPr>
        <w:t>اين دو آيه دو دستور الهى بود در قتال و جنگ با كسانى كه عهد ندارند، و عهد را مى‌شكنند، و يا ترس اين هست كه بشكنند، پس اگر دارندگان عهد از كفار بر عهد خود پايدار نباشند، و آن را در هر بار بشكنند، بر ولى امر است كه با ايشان مقاتله نمايد، و بر آنان سختگيرى كند، و اگر ترس اين باشد كه بشكنند و اطمينانى به عهد آنان نداشته باشد، بايد او نيز لغويت عهدرا اعلام‌كرده و آن‌گاه به قتال با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اعلام لغويت آن مبادرت به جنگ نكند، چه اين خود يك نوع خيانت است، و اما اگر عهد بستند و آن‌را نشكستند و ترس اين‌هم كه خيانت كنند در بين نباشد، البته واجب است عهدشان را محفوظ داشته، و احترام كنند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863" w:name="__RefHeading___Toc2032749_3224264995"/>
      <w:bookmarkStart w:id="864" w:name="_Toc322"/>
      <w:bookmarkEnd w:id="863"/>
      <w:r>
        <w:rPr>
          <w:rtl w:val="true"/>
        </w:rPr>
        <w:t>خلاصه تاريخ جنگ‌هاى مسلمانان با يهود</w:t>
      </w:r>
      <w:bookmarkEnd w:id="864"/>
    </w:p>
    <w:p>
      <w:pPr>
        <w:pStyle w:val="BookText"/>
        <w:rPr/>
      </w:pPr>
      <w:r>
        <w:rPr>
          <w:rFonts w:ascii="IRNazanin" w:hAnsi="IRNazanin" w:eastAsia="IRNazanin"/>
          <w:color w:val="111111"/>
          <w:sz w:val="28"/>
          <w:sz w:val="28"/>
          <w:szCs w:val="28"/>
          <w:rtl w:val="true"/>
          <w:lang w:bidi="fa-IR"/>
        </w:rPr>
        <w:t>براى سير در وقايع و حوادثى‌كه بعد از هجرت رسول‌اكرم به مدينه، ميان آن حضرت و يهوديان جريان يافته، از روايات و تواريخ اسلامى خلاصه‌اى به شرح زير جمع آورى گرديده است، كه از نظر خوانندگان عزيز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ســــابقـه كـــوچ يهـود بـــه مـــدينــه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معاهده و جنگ با قبيله يهـود بنى قينقاع</w:t>
      </w:r>
      <w:bookmarkStart w:id="865" w:name="pg12829_120903"/>
    </w:p>
    <w:p>
      <w:pPr>
        <w:pStyle w:val="BookText"/>
        <w:rPr/>
      </w:pPr>
      <w:bookmarkEnd w:id="8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ـ معاهده و جنگ با طايفه‌يهود بنى‌النضير</w:t>
      </w:r>
    </w:p>
    <w:p>
      <w:pPr>
        <w:pStyle w:val="BookText"/>
        <w:rPr/>
      </w:pPr>
      <w:r>
        <w:rPr>
          <w:rFonts w:ascii="IRNazanin" w:hAnsi="IRNazanin" w:eastAsia="IRNazanin"/>
          <w:color w:val="111111"/>
          <w:sz w:val="28"/>
          <w:sz w:val="28"/>
          <w:szCs w:val="28"/>
          <w:rtl w:val="true"/>
          <w:lang w:bidi="fa-IR"/>
        </w:rPr>
        <w:t>ـ معاهده و جنگ با طايفه يهود بنى قريظه</w:t>
      </w:r>
    </w:p>
    <w:p>
      <w:pPr>
        <w:pStyle w:val="Heading4"/>
        <w:numPr>
          <w:ilvl w:val="3"/>
          <w:numId w:val="1"/>
        </w:numPr>
        <w:rPr/>
      </w:pPr>
      <w:bookmarkStart w:id="866" w:name="__RefHeading___Toc2032751_3224264995"/>
      <w:bookmarkStart w:id="867" w:name="_Toc323"/>
      <w:bookmarkEnd w:id="866"/>
      <w:r>
        <w:rPr>
          <w:rtl w:val="true"/>
        </w:rPr>
        <w:t>سابقه كوچ يهود به مدينه</w:t>
      </w:r>
      <w:bookmarkEnd w:id="867"/>
    </w:p>
    <w:p>
      <w:pPr>
        <w:pStyle w:val="BookText"/>
        <w:rPr/>
      </w:pPr>
      <w:r>
        <w:rPr>
          <w:rFonts w:ascii="IRNazanin" w:hAnsi="IRNazanin" w:eastAsia="IRNazanin"/>
          <w:color w:val="111111"/>
          <w:sz w:val="28"/>
          <w:sz w:val="28"/>
          <w:szCs w:val="28"/>
          <w:rtl w:val="true"/>
          <w:lang w:bidi="fa-IR"/>
        </w:rPr>
        <w:t>طوايفى از يهود از دير زمانى از سرزمين‌هاى خود به حجاز آمده و در آن اقامت گزيده، و در آن‌جا قلعه‌ها و دژهايى ساخته بودند كه به تدريج نفوسشان، و هم‌چنين امـوالشان زياد شده و مـوقعيت مهمى به دست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مجلدات ديگر اين كتاب رواياتى نقل كرديم درباره اين كه در چه زمانى يهوديان به حجاز هجرت كرده بودند، و چه طور شد كه اطراف مدينه را اشغال كردند، و اين كه مردم مدينه را بشارت مى‌دادند به آمدن رسولى از طرف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كه رسول خدا صلى‌الله‌عليه‌و‌آله به مدينه تشريف آورد، و همين يهوديان را به اسـلام دعـوت فرمود، آن‌ها از پـذيرفتن اسـلام سرباز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آن‌ها منتظر ظهور پيامبر موعود بودند، ولى خيال مى‌كردند، اين پيامبر از ميان قوم بنى اسرائيل بايد برانگيخته شود، ولى چون ديدند خداوند سبحان آن را از نسل اسماعيل عليه‌السلام انتخاب كرد، آن‌ها انتخاب خدا را نپسنديده‌اند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قبول دعوت رسول‌اللّه صلى‌الله‌عليه‌و‌آله سرباززدند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صلى‌الله‌عليه‌و‌آله با قبايل يهود، كه سه قبيله بودند و در اطراف مدينه سكونت داشتند معاهده بست و لكن هر سه طايفه عهد خود را شكستند</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2032753_3224264995"/>
      <w:bookmarkStart w:id="869" w:name="_Toc324"/>
      <w:bookmarkEnd w:id="868"/>
      <w:r>
        <w:rPr>
          <w:rtl w:val="true"/>
        </w:rPr>
        <w:t>معاهده و جنگ با يهود بنى قينقاع</w:t>
      </w:r>
      <w:bookmarkEnd w:id="869"/>
    </w:p>
    <w:p>
      <w:pPr>
        <w:pStyle w:val="BookText"/>
        <w:rPr/>
      </w:pPr>
      <w:r>
        <w:rPr>
          <w:rFonts w:ascii="IRNazanin" w:hAnsi="IRNazanin" w:eastAsia="IRNazanin"/>
          <w:color w:val="111111"/>
          <w:sz w:val="28"/>
          <w:sz w:val="28"/>
          <w:szCs w:val="28"/>
          <w:rtl w:val="true"/>
          <w:lang w:bidi="fa-IR"/>
        </w:rPr>
        <w:t>طايفه بنى قينقاع در جنگ بدر عهد خود را نقض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 و آله در نيمه شوال سال دوم هجرت، بعد از بيست و چند روز از واقعه بدر، به سوى آن‌ها لشكر كشيد و آن‌ها به قلعه‌هاى خود پناه بردند، و هم‌چنان تا پانزده روز در محاصره بودند ولى بالاخره ناچار شدند به حكم آن حضرت تن در دهند، و او هر حكمى درباره جان و مال و زن و فرزند آنــان فرمود،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خــدا صلى‌الله‌عليه‌و‌آله هم دستور داد تا همه را كت بسته حاضر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عبداللّه‌بن ابى سلــول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مشهور صــدر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سوگنــد آنان بــود، وساطــت كــرد، و در وساطتــش اصرار ورزيــد، و در نتيجــه رسول خــدا صلى‌الله عليه و‌آله دستــور داد تــا مدينــه و اطراف آن را تخليـه كننـد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بنى قينقاع به حكم آن حضرت بيرون شدند، و با زن و فرزندان خود به سرزمين</w:t>
      </w:r>
      <w:bookmarkStart w:id="870" w:name="pg12829_120904"/>
    </w:p>
    <w:p>
      <w:pPr>
        <w:pStyle w:val="BookText"/>
        <w:rPr/>
      </w:pPr>
      <w:bookmarkEnd w:id="8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اذرعـات شام كوچ كردند، و رسول خدا صلى‌الله‌عليه‌و‌آله اموالشان را به عنوان غنيمت جنگى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آن‌هــا كه همگى از شجاع‌تريــن دلاوران يهــود بودند به ششصـد نفر مى‌رسيد</w:t>
      </w:r>
      <w:r>
        <w:rPr>
          <w:rFonts w:eastAsia="IRNazanin" w:cs="IRNazanin"/>
          <w:color w:val="111111"/>
          <w:sz w:val="28"/>
          <w:szCs w:val="28"/>
          <w:rtl w:val="true"/>
          <w:lang w:bidi="fa-IR"/>
        </w:rPr>
        <w:t>.</w:t>
      </w:r>
    </w:p>
    <w:p>
      <w:pPr>
        <w:pStyle w:val="Heading4"/>
        <w:numPr>
          <w:ilvl w:val="3"/>
          <w:numId w:val="1"/>
        </w:numPr>
        <w:rPr/>
      </w:pPr>
      <w:bookmarkStart w:id="871" w:name="__RefHeading___Toc2032755_3224264995"/>
      <w:bookmarkStart w:id="872" w:name="_Toc325"/>
      <w:bookmarkEnd w:id="871"/>
      <w:r>
        <w:rPr>
          <w:rtl w:val="true"/>
        </w:rPr>
        <w:t>معاهده و جنگ با طايفه بنى النضير</w:t>
      </w:r>
      <w:bookmarkEnd w:id="872"/>
    </w:p>
    <w:p>
      <w:pPr>
        <w:pStyle w:val="BookText"/>
        <w:rPr/>
      </w:pPr>
      <w:r>
        <w:rPr>
          <w:rFonts w:ascii="IRNazanin" w:hAnsi="IRNazanin" w:eastAsia="IRNazanin"/>
          <w:color w:val="111111"/>
          <w:sz w:val="28"/>
          <w:sz w:val="28"/>
          <w:szCs w:val="28"/>
          <w:rtl w:val="true"/>
          <w:lang w:bidi="fa-IR"/>
        </w:rPr>
        <w:t>طايفه بنى النضير نيز با رسول خدا صلى‌الله‌عليه‌و‌آله خدعه كردند، و آن جناب بعد از چند ماه كه از جنگ بدر گذشت، با عده‌اى از يارانش به ميان آنان رفت و فرمود كه بايد او را در گرفتن خونبهاى يك يا دو نفر از طايفه كلاب كه به دست عمروبن اميه ضمرى كشته شده بودند،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يــاريــت مى‌كنيــم، اى ابــوالقــاســم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اين‌جــا بـاش تا حاجتــت را بــرآوريــم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با يكديگر خلوت كردند و قرار گذاشتند كه از فرصت استفاده كنند و آن حضرت را به قتل برسانند، و براى اين كار عمروبن حجاش را نامزد كردند، كه يك سنگ آسياب را برداشته و آن را از بلندى بر سر آن حضرت بيندازد، و او را خـرد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مشكـم ايشان را ترساند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چنين كارى نكنيــد كه به خدا سوگنــد او از آن چــه تصميم بگيريــد آگــاه است، و به علاوه كه اين كــار خود يك نوع شكستــن عهدى است كه ميان ما و او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از آسمان وحى رسيد و رسول خدا صلى‌الله‌عليه‌و‌آله از آن چه بنى‌النضير تصميم گرفته بودند، خبردار شد، و از آن‌جا برخاست و به سرعت به مدينه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از دنبال سر به او رسيدند و از سبب برخاستن و رفتن آن حضرت پرسيدند و آن حضرت جريان تصميم‌گيرى بنى‌النضير را برايشان گفت، و آن گاه از مدينه برايشان پيغام فرستاد كه بايد تا چند روز ديگر از سرزمين مدينه كوچ كنند و در آن جا سكونت نكنند، و من اين چند روز را به شما مهلت دادم كه اگر بعد از اين چند روز كسى از شما را در اين‌جا ببينم گردنش را مى‌زنم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 مشهــور مدينه، عبداللّه‌بن ابــى، به ايشان پيغــام فرستاد كه از خانه و زندگى خود كوچ نكنيــد كه من خود دو هزار نفر شمشيرزن دارم و همگى را به قلعه‌هاى شما مى‌فرستم و تا پاى جــان از شما دفاع مى‌كننــد، و به عــلاوه، بنى قريظه و هم سوگندهايشــان از بنى غطفــان نيز شمــا را كمك مى‌كننــد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ايــن وعده عبــداللّه آن‌ها را خوشدل كرد</w:t>
      </w:r>
      <w:r>
        <w:rPr>
          <w:rFonts w:eastAsia="IRNazanin" w:cs="IRNazanin"/>
          <w:color w:val="111111"/>
          <w:sz w:val="28"/>
          <w:szCs w:val="28"/>
          <w:rtl w:val="true"/>
          <w:lang w:bidi="fa-IR"/>
        </w:rPr>
        <w:t>.</w:t>
      </w:r>
      <w:bookmarkStart w:id="873" w:name="pg12829_120905"/>
    </w:p>
    <w:p>
      <w:pPr>
        <w:pStyle w:val="BookText"/>
        <w:rPr/>
      </w:pPr>
      <w:bookmarkEnd w:id="8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لذا رئيس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حَىِ‌بْنِ‌اَخْطَبْ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نزد رسول خدا صلى‌الله‌عليه‌و‌آله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ديار خود كوچ نمى‌كنيم و تو نيز هرچه از دستت برمى‌آيد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صلى‌الله‌عليه‌و‌آله تكبير گفت، و اصحابــش همه تكبيــر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علــى عليه‌السلام را مأمــور كرد تا پرچــم برافروزد و با اصحــاب خيمه بيرون زند و بنــى النضيــر را محاصــره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قلعه‌هــاى بنى‌النضيــر را محاصـره كــرد و عبداللّه‌بن ابــى كــه ايشــان را فريــب داده بــود كمكشـان نكــرد و هم‌چنيــن بنى‌قريظــه و هـم‌سـوگنــدانشـــان از غطفــــان بــه يـــارى ايشـــان نيــامـــدنــد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دستور داده بود نخلستان بنى النضير را قطع كنند و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بنى النضير را سخت مضطرب كرد، ناچار پيغام دادند كه نخلستان را قطع مكن و اگر آن را حق خودت مى‌دانى ضبط كن و ملك خودت قرار بده، و اگر آن را ملك ما مى‌دانى براى ما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روزى اعلام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حاضريم از ديار خود كوچ كنيم به شرطى كه تو اموال ما را به ما بدهى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فـرمود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نـه، بلكه بيرون رويد و هـر يك به قدر يك بـار شتر از امـوال خود ببريد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بنى النضير قبول نكردند، و چند روز ديگر ماندند، تا سرانجام راضى شدند، و همان پيشنهاد آن حضرت را درخواست كردند،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حق نداريد چيزى با خود برداريد، و اگر ما با يكى از شما چيزى ببينيم او را خواهيم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ناچار بيرون رفتند، عده‌اى از 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كردند، و عده‌اى ديگر به سرزمين شام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ملك خدا و رسول شد و چيزى از آن نصيب لشكريان اسلام نگرديد، و اين داستان در سوره حشر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كيدهايى كه بنى‌النضير عليه رسول خدا صلى‌الله‌عليه‌و‌آله كردند اين بود كه احزابى از قـريش و غطفـان و سايـر قبـايل را عليـه رسول خدا صلى‌الله‌عليه‌و‌آله برانگيختنـد</w:t>
      </w:r>
      <w:r>
        <w:rPr>
          <w:rFonts w:eastAsia="IRNazanin" w:cs="IRNazanin"/>
          <w:color w:val="111111"/>
          <w:sz w:val="28"/>
          <w:szCs w:val="28"/>
          <w:rtl w:val="true"/>
          <w:lang w:bidi="fa-IR"/>
        </w:rPr>
        <w:t>.</w:t>
      </w:r>
    </w:p>
    <w:p>
      <w:pPr>
        <w:pStyle w:val="Heading4"/>
        <w:numPr>
          <w:ilvl w:val="3"/>
          <w:numId w:val="1"/>
        </w:numPr>
        <w:rPr/>
      </w:pPr>
      <w:bookmarkStart w:id="874" w:name="__RefHeading___Toc2032757_3224264995"/>
      <w:bookmarkStart w:id="875" w:name="_Toc326"/>
      <w:bookmarkEnd w:id="874"/>
      <w:r>
        <w:rPr>
          <w:rtl w:val="true"/>
        </w:rPr>
        <w:t>معاهده و جنگ با بنى قريظه</w:t>
      </w:r>
      <w:bookmarkEnd w:id="87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طايفه بنى قريظه در آغاز با اسلام بر سر صلح و صفا بودند تا آن كه جنگ خندق روى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طائفه بنى النضير سوار شد و به مكه رفت و قريش را عليه رسول‌خدا صلى‌الله‌عليه‌و‌آله تحريك‌كرد و طوايف عرب را برانگيخت، و از آن جمله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بنى‌قريظه بود كه او رسما سوار شد و تا ميان قبيله رفت و مرتب افراد را وسوسه و تحريك كرد و پافشارى نمود، و با رئيس آن‌ها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صحبت كرد تا سرانجام راضى‌شان كرد كه نقض عهد كنند و با پيامبر خدا بجنگند، به شرطى كه او نيز به كمكشان بيايد و به قلعه‌شان در آيد و با ايشان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بن اخطب قبول كرد و به قلعه آن‌ها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قريظه عهد خود را شكستند و به كمك احزاب كه مدينه را محاصره كرده بودند به راه افتادند و شروع كردند به رسول خدا صلى‌الله‌عليه‌و‌آله دشنام دادن و شكـاف ديگرى ايجاد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بعــد از آن‌كه رســول خــدا صلى‌الله‌عليه‌و‌آله از جنــگ احزاب فارغ شد، جبرئيل وحى نــازل كــرد كه در آن خــداى تعالــى دستــور داده بــود بر سـر بنى‌قريظــه لشكــر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لشكرى ترتيب داد و رايت لشكر را به على عليه‌السلام سپرد، و تا قلعه‌هاى بنى قريظــه براند و آن‌ها را بيست و پنج روز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 محاصره بر آن‌ها سخت شد، رئيس‌شان كعب‌بن اسد به يهود پيشنهاد كرد تا يكى از سه كار را بكنند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اسلام آورده و دين محمد صلى‌الله‌عليه‌و‌آله را بپذيريم،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فرزندان خود را به دست خود بكشيم و شمشيرها را برداشته و از جان خود دســت شسته و از قلعه‌هــا بيرون شويــم و با لشكــر اسلام مصــاف دهيــم تا بر آن‌ها دست يابيــم يا تا آخريــن نفـر كشتـه شويم،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يا اين كه روز شنبه كه مسلمين از جنگ نكردن ما خاطر جمع هستند بر آنان حمله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بنى‌قريظه حاضر نشدند هيچ يك از اين سه پيشنهاد رئيس خود را بپذيرند بلكه به رسول خدا صلى‌الله‌عليه‌و‌آله پيغام فرستادند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اَبالُبابَة بْنِ عَبْدُالْمُنْذَر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آن‌ها بفرستد تا با او در كار خود مشورت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ابى لبابه همواره خيرخواه بنى قريظه بود، چون همسر و فرزند و اموالش در ميان آنان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رســول خدا صلى‌الله‌عليه‌و‌آله ابالبابــه را به ميــان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ديدند شروع كردند به گريه كردن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صلاح مى‌دانــى آيا ما به حكـم محمد صلى‌الله‌عليه‌و‌آله تن در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ابالبابه به 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به‌دست اشاره به‌گلويش كرد و فهماندكه اگر به حكم او تن دهيــد تا به آخرين نفرتـان را خواهد كشت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ابالبابه خودش بعدها گفته بود كه به خدا سوگند قدم از قدم بر نداشتم مگر</w:t>
      </w:r>
      <w:bookmarkStart w:id="876" w:name="pg12829_120907"/>
    </w:p>
    <w:p>
      <w:pPr>
        <w:pStyle w:val="BookText"/>
        <w:rPr/>
      </w:pPr>
      <w:bookmarkEnd w:id="8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آن‌كه فهميدم به خدا و رسولش خيانت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خداى‌تعالى داستان او را به وسيله وحى به پيغمبرش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ابالبابه از اين كار پشيمان شد و يك سره رفت تا به مسجد رسيد و خود را به يكى از ستون‌هاى مسجد بست و سوگند ياد كرد كه خود را رها نكند تا آن كه رسول خدا صلى‌الله‌عليه‌و‌آله او را باز كند و يا آن كه در همان جا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توبه او را به رسول خدا صلى‌الله‌عليه‌و‌آله بردند و حضرت فرمود او را رها كنيد تا خدا توبه‌اش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خداوند توبه‌اش را پذيرفت و آيه‌اى در قبولى توبه او نازل فرمود، و رسول خدا صلى‌الله‌عليه‌و‌آله او را به‌دست شريف خود از ستون مسجد باز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قريظه بالاخره به حكم رسول خدا صلى‌الله‌عليه‌و‌آله تن در دادند، و چون با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رابطــه دوستى داشتنــد، اوسيان درباره ايشــان نزد رسول خدا صلى‌الله عليه و‌آله شفاعت كردند، و كارشــان بدين‌جا كشيد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معاذ اوسى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امرشـان به هرچــه خواست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ايشان بدين معنــى راضى شدند و هم رســول اللّه ، لذا آن حضرت سعدبن‌معاذ را با اين‌كه مجروح بود، حاضر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وقتــى سعــدبــن معــاذ دربـــاره ايشــان صحبــت كــرد حضــرت فــرمـــود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سعد موقعيتى پيش آمده كه در راه خدا از ملامت هيچ ملامتگرى نهراسد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حكم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 بنى قريظه كشته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فرزندانشان اسير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اموالشان مصادره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حكم سعد را درباره آنان اجرا كرد، و تا آخرين نفر مردانشان را كه ششصد يا هفتصد، و به قول بعضى‌ها بيشتر بودند، گردن زد، و جز عده كمى از ايشان، كه قبلاً ايمان آورده بودند، نجات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سالم به در برد كه او هم در قضيــه شكستن عهد داخـل نبود، و وقتى اوضاع را دگرگون يافت پا به فرار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زنان نيز يك زن كه سنگ آسياب را به سر خلاد بن سويد بن صامت كوفته و او را كشته بود اعدام شد، و مابقى اسير شدند</w:t>
      </w:r>
      <w:r>
        <w:rPr>
          <w:rFonts w:eastAsia="IRNazanin" w:cs="IRNazanin"/>
          <w:color w:val="111111"/>
          <w:sz w:val="28"/>
          <w:szCs w:val="28"/>
          <w:rtl w:val="true"/>
          <w:lang w:bidi="fa-IR"/>
        </w:rPr>
        <w:t>.</w:t>
      </w:r>
    </w:p>
    <w:p>
      <w:pPr>
        <w:pStyle w:val="Heading4"/>
        <w:numPr>
          <w:ilvl w:val="3"/>
          <w:numId w:val="1"/>
        </w:numPr>
        <w:rPr/>
      </w:pPr>
      <w:bookmarkStart w:id="877" w:name="__RefHeading___Toc2032759_3224264995"/>
      <w:bookmarkStart w:id="878" w:name="_Toc327"/>
      <w:bookmarkEnd w:id="877"/>
      <w:r>
        <w:rPr>
          <w:rtl w:val="true"/>
        </w:rPr>
        <w:t>جنگ خيبر</w:t>
      </w:r>
      <w:bookmarkEnd w:id="87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رســول خدا صلى‌الله‌عليه‌و‌آله بعد از آن كه از كار يهــود بنى قريظه بپــرداخت هر چه يهودى در مدينه بود بيرون كرد و سپس به جانــب خيبر لشكر كشيـد چون يهوديــان خيبــر در مقام دشمنــى بر آمده و در تحريك احزاب و جمع‌آورى قبايل</w:t>
      </w:r>
      <w:bookmarkStart w:id="879" w:name="pg12829_120908"/>
    </w:p>
    <w:p>
      <w:pPr>
        <w:pStyle w:val="BookText"/>
        <w:rPr/>
      </w:pPr>
      <w:bookmarkEnd w:id="8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عرب عليه اسلام فعاليت زياد كـرده بودند، رسـول خدا صلى‌الله‌عليه‌و‌آله در اطــراف قلعه‌هــاى خيبــر بار انداخــت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چند روزى ابوبكر را با عده‌اى از ياران خود به جنگ ايشان فرستاد و ابوبكر كارى صورت نداد و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عمر را با جمعى روانه كرد و او نيز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فردا رايت جنگ را به دست مردى خواهم سپرد كه خدا و رسول را دوست مى‌دارد، و خدا و رسول نيز او را دوست مى‌دارند،</w:t>
      </w:r>
    </w:p>
    <w:p>
      <w:pPr>
        <w:pStyle w:val="BookText"/>
        <w:rPr/>
      </w:pPr>
      <w:r>
        <w:rPr>
          <w:rFonts w:ascii="IRNazanin" w:hAnsi="IRNazanin" w:eastAsia="IRNazanin"/>
          <w:color w:val="111111"/>
          <w:sz w:val="28"/>
          <w:sz w:val="28"/>
          <w:szCs w:val="28"/>
          <w:rtl w:val="true"/>
          <w:lang w:bidi="fa-IR"/>
        </w:rPr>
        <w:t>رايت اسلام را به مردى مى‌دهم كه حمله‌هايش پى در پى است،</w:t>
      </w:r>
    </w:p>
    <w:p>
      <w:pPr>
        <w:pStyle w:val="BookText"/>
        <w:rPr/>
      </w:pPr>
      <w:r>
        <w:rPr>
          <w:rFonts w:ascii="IRNazanin" w:hAnsi="IRNazanin" w:eastAsia="IRNazanin"/>
          <w:color w:val="111111"/>
          <w:sz w:val="28"/>
          <w:sz w:val="28"/>
          <w:szCs w:val="28"/>
          <w:rtl w:val="true"/>
          <w:lang w:bidi="fa-IR"/>
        </w:rPr>
        <w:t>و سابقه فرار ندارد و برنمى‌گردد،</w:t>
      </w:r>
    </w:p>
    <w:p>
      <w:pPr>
        <w:pStyle w:val="BookText"/>
        <w:rPr/>
      </w:pPr>
      <w:r>
        <w:rPr>
          <w:rFonts w:ascii="Amiri" w:hAnsi="Amiri" w:eastAsia="Amiri" w:cs="Amiri"/>
          <w:color w:val="111111"/>
          <w:sz w:val="28"/>
          <w:sz w:val="28"/>
          <w:szCs w:val="28"/>
          <w:rtl w:val="true"/>
          <w:lang w:bidi="ar-SA"/>
        </w:rPr>
        <w:t>تا آن كه خداوند اين قلعه‌ها را به دست او فتح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فردا شــد رايت جنــگ را به على عليه‌السلام داد و او را به ســوى پيكار با يهوديان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برابر لشكر دشمن برفت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يكّه سوار معروفى بــود به قتـل رسانيد و لشكر دشمن را شكست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 يهود به درون قلعه گريختند و در قلعه را به روى خود استوار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درب قلعه را از جاى كند و خداوند متعال قلعه را به دست او به روى لشكريان اسلام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بعد از صلح حديبيه در محرم سال هفتم هجرت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رسول‌خدا صلى‌الله‌عليه‌و‌آله يهوديانى را كه باقى مانده بودند نيز از مدينه و از اطراف آن بيرون كرد، و هر قبيله‌اى را كه بيرون مى‌كرد، قبلاً از در خيرخواهى مى‌فرمود اموالشان را بفروشند و بهاى آن را دريافت نمايند و سبكبار روانه شوند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880" w:name="__RefHeading___Toc2032761_3224264995"/>
      <w:bookmarkStart w:id="881" w:name="_Toc328"/>
      <w:bookmarkEnd w:id="880"/>
      <w:r>
        <w:rPr>
          <w:rtl w:val="true"/>
        </w:rPr>
        <w:t>جنگ با يهوديان بنى‌النضير</w:t>
      </w:r>
      <w:bookmarkEnd w:id="88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2" w:name="__RefHeading___Toc2032763_3224264995"/>
      <w:bookmarkStart w:id="883" w:name="_Toc329"/>
      <w:bookmarkEnd w:id="882"/>
      <w:r>
        <w:rPr>
          <w:rtl w:val="true"/>
        </w:rPr>
        <w:t>قبيله يهود بنى النضير و پيمان‌شكنى آن‌ها</w:t>
      </w:r>
      <w:bookmarkEnd w:id="88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هُوَالَّذى اَخْرَجَ الَّذينَ كَفَروُا مِنْ اَهْلِ الْكِتابِ مِنْ دِيارِهِمْ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قبيله بنى‌النضير يكى از قبايل يهود بودند كه در بيرون شهر مدينه منزل داشتند، و بين آن‌ها و رسول خدا صلى‌الله‌عليه‌و‌آله عهدى برقرار شده بود كه همواره با هم با مسالمت زندگى كنند، و دشمنان هر يك دشمن ديگرى و دوستان هر يك دوستان ديگرى باشد، ولى بنى‌النضيــر اين پيمان را شكستنــد و رسول خــدا صلى‌الله‌عليه‌و‌آله دستـور داد تا جلاء وطن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حشر در قرآن كريم اشاره به داستان اين يهوديان بنى النضير دارد كه به‌خاطر نقض پيمانى كه با مسلمين بسته بودند، محكوم به جلاء وطن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نقض عهدشــان اين بود كه منافقــان به آن‌ها وعــده داده بودند كه اگر نقض عهد مسلمين كنند آن‌ها را يارى خواهنــد كرد، ولــى هميـن كه ايشــان نقض عهد كردند، منافقين به وعده‌اى‌كه داده بودند، وفا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سوره، سرانجام كار يهود و منافقين را تشبيه كرده به اقوامى كه در قرن‌هاى نزديك به عصر يهوديان و منافقين، وبال فريبكارى‌هاى خود را چشيدند، و اين‌خود شاهد عزت و اقتدار خداست، و نيز اگر دچار عذاب شدند، بدين جهت بوده كه عذابشان بر طبق حكمت و مصلحت بوده، و اين خود شاهد حكمت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ضمنا موضوع غنيمت بنـى‌النضير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آسمان‌هاست، و آن‌چه در زمين است، براى خدا تسبيح كردند،</w:t>
      </w:r>
    </w:p>
    <w:p>
      <w:pPr>
        <w:pStyle w:val="BookText"/>
        <w:rPr/>
      </w:pPr>
      <w:r>
        <w:rPr>
          <w:rFonts w:ascii="IRNazanin" w:hAnsi="IRNazanin" w:eastAsia="IRNazanin"/>
          <w:color w:val="111111"/>
          <w:sz w:val="28"/>
          <w:sz w:val="28"/>
          <w:szCs w:val="28"/>
          <w:rtl w:val="true"/>
          <w:lang w:bidi="fa-IR"/>
        </w:rPr>
        <w:t>و او مقتدرى شكست‌ناپذير و حكيم على‌الاطلاق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كسى است كه براى اولين بار كافرانى از اهل كتاب را از ديارشان بيرون كرد،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با اين كه شما احتمالش را هم نمى‌داديد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مى‌پنداشتيد دژهاى محكمى كه دارند جلوگير هر دشمن و مانع آن مى‌شود كه خدا به ايشان دست يابد،</w:t>
      </w:r>
    </w:p>
    <w:p>
      <w:pPr>
        <w:pStyle w:val="BookText"/>
        <w:rPr/>
      </w:pPr>
      <w:r>
        <w:rPr>
          <w:rFonts w:ascii="Amiri" w:hAnsi="Amiri" w:eastAsia="Amiri" w:cs="Amiri"/>
          <w:color w:val="111111"/>
          <w:sz w:val="28"/>
          <w:sz w:val="28"/>
          <w:szCs w:val="28"/>
          <w:rtl w:val="true"/>
          <w:lang w:bidi="ar-SA"/>
        </w:rPr>
        <w:t>ولى عذاب خدا از راهى كه به فكرشان نمى‌رسيد، به سراغشان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 رعب و وحشت بر دل‌هايشان بيفكند،</w:t>
      </w:r>
    </w:p>
    <w:p>
      <w:pPr>
        <w:pStyle w:val="BookText"/>
        <w:rPr/>
      </w:pPr>
      <w:r>
        <w:rPr>
          <w:rFonts w:ascii="IRNazanin" w:hAnsi="IRNazanin" w:eastAsia="IRNazanin"/>
          <w:color w:val="111111"/>
          <w:sz w:val="28"/>
          <w:sz w:val="28"/>
          <w:szCs w:val="28"/>
          <w:rtl w:val="true"/>
          <w:lang w:bidi="fa-IR"/>
        </w:rPr>
        <w:t>چنان كه خانه‌هاى خود را به دست خود و به دست مؤمنين خراب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صاحبان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نبود كه خدا جلا وطن را براى آنان مقدر كرده‌بود، هرآينه در دنيا عذابشان‌مى‌كرد، و به‌هرحال در آخرت عذاب آتش دارند، اين بدان جهت است كه ايشان با خدا و رسولش دشمنى كردند،</w:t>
      </w:r>
    </w:p>
    <w:p>
      <w:pPr>
        <w:pStyle w:val="BookText"/>
        <w:rPr/>
      </w:pPr>
      <w:r>
        <w:rPr>
          <w:rFonts w:ascii="Amiri" w:hAnsi="Amiri" w:eastAsia="Amiri" w:cs="Amiri"/>
          <w:color w:val="111111"/>
          <w:sz w:val="28"/>
          <w:sz w:val="28"/>
          <w:szCs w:val="28"/>
          <w:rtl w:val="true"/>
          <w:lang w:bidi="ar-SA"/>
        </w:rPr>
        <w:t>و هركس با خدا دشمنى‌كند، همين سرنوشت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خدا شديدالعقاب‌است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اوايــل آيات، خداوند تعالــى به اهميت اين جريــان اشاره نمــوده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احتمالى نمى‌داديد كه يهوديان دست از وطن خود كشيده و بيرون روند، چون شما تا بوده از اين قبيله قوت و شدت و نيرومندى سابقه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هم هرگز احتمال چنين امرى را نمى‌دادند و آن‌ها پيش خود فكر مى‌كردند قلعه‌هايشان كه بسيار محكم بوده و نمى‌گذارد خدا آسيب‌شان برساند، و مادام كه در آن قلعه‌ها متحصن هستند، مسلمانان بر آنان دسترسى و غلبه نخواهند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ايــن آيات القاى رعب در دل‌هاى يهوديان را به خدا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لحن آيه استفــاده مى‌شود كه بنى‌النضير فقط يك قلعه نداشتند بلكه چندين قلعه داشتند، چــون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قلعه‌هايشــان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نفرمــود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قلعه‌شـــان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فساد پندار آنان و خبط و اشتباهشان پرداخته و مى‌فرمايد كه خداى‌تعالى از جايى به سراغشان آمد كه هيچ خيالش را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آمدن خدا نفوذ اراده او در ميان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اشاره‌اى دارد به تخريب خانه‌هاى يهود به دست خودشان كه به دست مسلميـن نـيفتد، اين از قـوت سيطـره‌اى است كـه خـداى‌تعـالى بر آنـان داشت، براى اين كه خانمانشان را به دست خود آنان، و به دست مؤمنين ويران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دست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جهت بود كه خداى‌تعالى به مؤمنين دستــور داد و آنان را به امتثال دستور و به كرسى نشاندن اراده‌اش موفق فرموده بود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نوشتن جلاى وطن عليه يهود، به معناى راندن قضاء آن است، و مراد به عذاب دنيوى آنان عذاب انقراض و يا كشته شدن و يا اسير گشتن است</w:t>
      </w:r>
      <w:r>
        <w:rPr>
          <w:rFonts w:eastAsia="IRNazanin" w:cs="IRNazanin"/>
          <w:color w:val="111111"/>
          <w:sz w:val="28"/>
          <w:szCs w:val="28"/>
          <w:rtl w:val="true"/>
          <w:lang w:bidi="fa-IR"/>
        </w:rPr>
        <w:t>.</w:t>
      </w:r>
      <w:bookmarkStart w:id="884" w:name="pg12829_120911"/>
    </w:p>
    <w:p>
      <w:pPr>
        <w:pStyle w:val="BookText"/>
        <w:rPr/>
      </w:pPr>
      <w:bookmarkEnd w:id="8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و اگر خداى سبحان اين سرنوشت را براى آنان ننوشته بود كه جان خود را برداشته و جلاء وطن كنند، در دنيا به عذاب انقراض يا قتل يا اسيرى گرفتارشان مى‌كرد، همان طور كه بنى قريظه را كرد ولى در هر حال در آخرت به عذاب آتش معذبشان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رسول خدا صلى‌الله‌عليه‌و‌آله دستور داده بودند به اين كه نخلستان بنى‌النضير را قطـع كننـد، و هميـن كه دسـت بـه قطع چند درخت زدند يهوديان فرياد زدند، اى محمد، تو همــواره مردم را از فساد نهــى مى‌كردى، حال ايــن درختــان خرما چه گناهى دارنـد كه قـطع مـى‌شوند؟</w:t>
      </w:r>
    </w:p>
    <w:p>
      <w:pPr>
        <w:pStyle w:val="BookText"/>
        <w:rPr/>
      </w:pPr>
      <w:r>
        <w:rPr>
          <w:rFonts w:ascii="IRNazanin" w:hAnsi="IRNazanin" w:eastAsia="IRNazanin"/>
          <w:color w:val="111111"/>
          <w:sz w:val="28"/>
          <w:sz w:val="28"/>
          <w:szCs w:val="28"/>
          <w:rtl w:val="true"/>
          <w:lang w:bidi="fa-IR"/>
        </w:rPr>
        <w:t>دنبال اين جريان بود كه آيه زير نازل شد و پاسخ آنان را چنين داد كه هيچ درخت خرم و پربارى را قطع نمى‌كنيد و يا سرپا باقى نمى‌گذاريد، مگر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اين فرمانش نتايج حقه و حكمت بالغه‌اى در نظر دارد كه يكى از آن‌ها خوار ساختن فاسقان يعنـى بنـى‌النـضيـر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مسلمانان هيچ نخلى را قطع نمى‌كنيد،</w:t>
      </w:r>
    </w:p>
    <w:p>
      <w:pPr>
        <w:pStyle w:val="BookText"/>
        <w:rPr/>
      </w:pPr>
      <w:r>
        <w:rPr>
          <w:rFonts w:ascii="IRNazanin" w:hAnsi="IRNazanin" w:eastAsia="IRNazanin"/>
          <w:color w:val="111111"/>
          <w:sz w:val="28"/>
          <w:sz w:val="28"/>
          <w:szCs w:val="28"/>
          <w:rtl w:val="true"/>
          <w:lang w:bidi="fa-IR"/>
        </w:rPr>
        <w:t>و هيچ يك را سر پا نمى‌گذاريد، مگر به اذن‌خدا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همه اين‌ها براى اين‌است‌كه فاسقان‌را كيفر دهد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Style w:val="FootnoteAnchor"/>
          <w:rtl w:val="true"/>
        </w:rPr>
        <w:footnoteReference w:id="117"/>
      </w:r>
    </w:p>
    <w:p>
      <w:pPr>
        <w:pStyle w:val="Heading4"/>
        <w:numPr>
          <w:ilvl w:val="3"/>
          <w:numId w:val="1"/>
        </w:numPr>
        <w:rPr/>
      </w:pPr>
      <w:bookmarkStart w:id="885" w:name="__RefHeading___Toc2032765_3224264995"/>
      <w:bookmarkStart w:id="886" w:name="_Toc330"/>
      <w:bookmarkEnd w:id="885"/>
      <w:r>
        <w:rPr>
          <w:rtl w:val="true"/>
        </w:rPr>
        <w:t>توطئه مشترك منافقين و يهود بنى‌النضير</w:t>
      </w:r>
      <w:bookmarkEnd w:id="8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اِلَــى الَّذينَ نافَقُوا يَقُولُونَ لاِخْوانِهِمُ الَّذينَ كَفَروُا مِنْ اَهْلِ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به توطئه مشترك منافقين و يهود بنى‌النضير عليه حكومت اسلامى اشاره مى‌كند و فريبكارى منافقين را كه باعث اخراج قوم بنى‌النضير از ديار مسلمين گرديد، بازگو مى‌كند، و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وضع منافقين را نديدى كه با برادران خود از كفار اهل كتاب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شما را از ديارتان بيرون كنند،</w:t>
      </w:r>
    </w:p>
    <w:p>
      <w:pPr>
        <w:pStyle w:val="BookText"/>
        <w:rPr/>
      </w:pPr>
      <w:r>
        <w:rPr>
          <w:rFonts w:ascii="Amiri" w:hAnsi="Amiri" w:eastAsia="Amiri" w:cs="Amiri"/>
          <w:color w:val="111111"/>
          <w:sz w:val="28"/>
          <w:sz w:val="28"/>
          <w:szCs w:val="28"/>
          <w:rtl w:val="true"/>
          <w:lang w:bidi="ar-SA"/>
        </w:rPr>
        <w:t>ما نيز مطمئنا با شما بيرون خواهيم آمد،</w:t>
      </w:r>
    </w:p>
    <w:p>
      <w:pPr>
        <w:pStyle w:val="BookText"/>
        <w:rPr/>
      </w:pPr>
      <w:r>
        <w:rPr>
          <w:rFonts w:ascii="Amiri" w:hAnsi="Amiri" w:eastAsia="Amiri" w:cs="Amiri"/>
          <w:color w:val="111111"/>
          <w:sz w:val="28"/>
          <w:sz w:val="28"/>
          <w:szCs w:val="28"/>
          <w:rtl w:val="true"/>
          <w:lang w:bidi="ar-SA"/>
        </w:rPr>
        <w:t>و درباره شما احدى را ابـدا اطـاعت نخـواهيم كرد،</w:t>
      </w:r>
    </w:p>
    <w:p>
      <w:pPr>
        <w:pStyle w:val="BookText"/>
        <w:rPr/>
      </w:pPr>
      <w:r>
        <w:rPr>
          <w:rFonts w:ascii="IRNazanin" w:hAnsi="IRNazanin" w:eastAsia="IRNazanin"/>
          <w:color w:val="111111"/>
          <w:sz w:val="28"/>
          <w:sz w:val="28"/>
          <w:szCs w:val="28"/>
          <w:rtl w:val="true"/>
          <w:lang w:bidi="fa-IR"/>
        </w:rPr>
        <w:t>اگر با شمـا جنگ كنند بـه طـور يقين ما يارى‌تان خواهيم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شهادت مى‌دهد كه اينان دروغگويند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بنى‌النضير از ديار خود بيرون شوند منافقين با آنان نخواهند رفت،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اگر ايشان بجنگند ياريشان نخواهند كرد،</w:t>
      </w:r>
    </w:p>
    <w:p>
      <w:pPr>
        <w:pStyle w:val="BookText"/>
        <w:rPr/>
      </w:pPr>
      <w:r>
        <w:rPr>
          <w:rFonts w:ascii="Amiri" w:hAnsi="Amiri" w:eastAsia="Amiri" w:cs="Amiri"/>
          <w:color w:val="111111"/>
          <w:sz w:val="28"/>
          <w:sz w:val="28"/>
          <w:szCs w:val="28"/>
          <w:rtl w:val="true"/>
          <w:lang w:bidi="ar-SA"/>
        </w:rPr>
        <w:t>به فرضى هم كه ياريشــان كننــد در وسط كــارزار فرار خواهنــد كرد،</w:t>
      </w:r>
    </w:p>
    <w:p>
      <w:pPr>
        <w:pStyle w:val="BookText"/>
        <w:rPr/>
      </w:pPr>
      <w:r>
        <w:rPr>
          <w:rFonts w:ascii="Amiri" w:hAnsi="Amiri" w:eastAsia="Amiri" w:cs="Amiri"/>
          <w:color w:val="111111"/>
          <w:sz w:val="28"/>
          <w:sz w:val="28"/>
          <w:szCs w:val="28"/>
          <w:rtl w:val="true"/>
          <w:lang w:bidi="ar-SA"/>
        </w:rPr>
        <w:t>آن وقــت خودشـان هم يــارى نخواهند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از شما مسلمانــان بيشتر از خـدا مى‌ترسنـد، چــون آدم‌هــاى احمقنــد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در اين آيات كه از اخبار غيبى هستند، و در عصر نزول خود نيز به صحــت رسيده‌اند درباره حالات و روحيـات منافقيـن اشاره‌اى ديگر دارد و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قلــب آن‌هـا رعب و وحشت از شما مسلمانــان بيشتر از ترس آن‌هــا از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را دليل فرار منافقين از كارزار ذكر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آن‌ها از ميدان كارزار جنگ خواهند گريخت اين است كه منافقين از شما مسلمانان بيشتر مى‌ترسند تا خدا، و به همين جهت اگر به جنگ شما بيايند در مقابل شما مقاومت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علت را هم با علتى ديگر تعليل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بيشتر ترسيدن آن‌ها اين است كه مردمى نادان و احمقند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آن طور كه بايد نمى‌فهمند، و اگر حقيقت امر را مى‌فهميدند و مى‌دانستند كه زمام امور همه به دست خداى‌تعالى است نه به دست غير خدا، حال اين غير خدا چه مسلمانان باشند و چه ديگران، غير از خداى سبحان كسى هيچ خير و شرى و يا نفع و ضــررى را نمى‌تواند مستقلاً برسانــد، و هر كس در اين باب هر قدرتى دارد خداى‌تعالـى بـه او داده اسـت و پـس منـافقين نبـايد از شمـا بـيشتـر از خـدا بتـرسنـد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آيـه بعـدى اثــر تـرس منافقيــن از مسلميـن را بيـان مى‌كنـد و هــم اثــر بزدلى يهوديان را، و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النضير و منافقين هر دو طايفه از جنگيدن با شما در فضاى باز خوددارى مى‌كنند، و جز در قلعه‌هاى محكم و يا از پشت ديوارهاى قلعه با شما كارزار نمـى‌كننــــد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شجاعت و دلاورى آن‌ها بين خودشان شديد است،</w:t>
      </w:r>
    </w:p>
    <w:p>
      <w:pPr>
        <w:pStyle w:val="BookText"/>
        <w:rPr/>
      </w:pPr>
      <w:r>
        <w:rPr>
          <w:rFonts w:ascii="Amiri" w:hAnsi="Amiri" w:eastAsia="Amiri" w:cs="Amiri"/>
          <w:color w:val="111111"/>
          <w:sz w:val="28"/>
          <w:sz w:val="28"/>
          <w:szCs w:val="28"/>
          <w:rtl w:val="true"/>
          <w:lang w:bidi="ar-SA"/>
        </w:rPr>
        <w:t>اما همين كه با شما روبه رو مى‌شوند، خدا رعبى از شما به دل‌هايشان مى‌افكند، و در نتيجه از شما سخت مـى‌تـرسنــد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اى پيامبر ايشان را متحد و متشكل مى‌بينى، و مى‌پندارى كه با هم الفت و اتحاد دارند، ولى اين طور نيست،</w:t>
      </w:r>
    </w:p>
    <w:p>
      <w:pPr>
        <w:pStyle w:val="BookText"/>
        <w:rPr/>
      </w:pPr>
      <w:r>
        <w:rPr>
          <w:rFonts w:ascii="IRNazanin" w:hAnsi="IRNazanin" w:eastAsia="IRNazanin"/>
          <w:color w:val="111111"/>
          <w:sz w:val="28"/>
          <w:sz w:val="28"/>
          <w:szCs w:val="28"/>
          <w:rtl w:val="true"/>
          <w:lang w:bidi="fa-IR"/>
        </w:rPr>
        <w:t>دل‌هايشان متفرق و متشتت است، و همين عامل قوى براى خوارى و بيچارگى ايشان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پراكندگى هم اين است كه مردمى فاقد تعقل‌اند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تعقل داشتند متحد مى‌گشتند و آراء خود را يكــى مى‌كردنـد،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آخر سر از توحيد اسـلام درمـى‌آوردنـد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bookmarkStart w:id="887" w:name="pg12829_120913"/>
    </w:p>
    <w:p>
      <w:pPr>
        <w:pStyle w:val="BookText"/>
        <w:rPr/>
      </w:pPr>
      <w:bookmarkEnd w:id="8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قرآن مجيد سپس اشاره به مشابهت سرنوشت بنى‌النضير با بنى قينقاع فرموده كه آن‌ها هم تيره ديگرى از يهوديان مدينه بودند، و آن‌ها هم بعد از جنگ بدر عهدشكنى كردند و رسول خدا صلى‌الله‌عليه‌و‌آله آن‌ها را از مدينه بيرون كرد، و به سرزمين اذرعات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به آن‌ها هم نيرنگ زدند، وعده دادند كه درباره آن‌ها با رسول اللّه صلى‌الله‌عليه‌و‌آله صحبت كنند و نگذارند آن‌ها را بيرون كند و بنى قينقاع فريب آن‌ها را خوردند و سرانجام از مدينه بيرون شدند و وبال كار خود را چشيدند و در آخرت هم عذابى اليم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اين عمل منافقين را به عمل شيطان در فريب انسان‌ها تشبيه كرده و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مثل شيطان كه به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كافر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مى‌ترسم كه رب‌العالمين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نتيجه عاقبت آن شيطان و آن انسان كافر اين شـد كه هر دو براى ابد در آتشند،</w:t>
      </w:r>
    </w:p>
    <w:p>
      <w:pPr>
        <w:pStyle w:val="BookText"/>
        <w:rPr/>
      </w:pPr>
      <w:r>
        <w:rPr>
          <w:rFonts w:ascii="Amiri" w:hAnsi="Amiri" w:eastAsia="Amiri" w:cs="Amiri"/>
          <w:color w:val="111111"/>
          <w:sz w:val="28"/>
          <w:sz w:val="28"/>
          <w:szCs w:val="28"/>
          <w:rtl w:val="true"/>
          <w:lang w:bidi="ar-SA"/>
        </w:rPr>
        <w:t>و همين است كيفر ستمكاران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اسلامى آمده است كه منافقين صدر اسلام كه با يهود رابطه سرى داشتند عبارت بودند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ابى، رفاعه‌بن تابوت، عبداللّه‌بن بنتل، اوس‌بن قيظـى، و بــرادرانشـــان از بنـــى‌النضيــــر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معلــوم مى‌شــود منافقيــن مدينــه عــده‌اى از همــان بنى‌النضيــر بودنــد كــه بــه ظاهر مسلمان شـده بودند و در اين جريان از خويشاوندان يهودى خود حمايت مى‌كردند</w:t>
      </w:r>
      <w:r>
        <w:rPr>
          <w:rFonts w:eastAsia="Amiri" w:cs="Amiri" w:ascii="Amiri" w:hAnsi="Amiri"/>
          <w:color w:val="111111"/>
          <w:sz w:val="28"/>
          <w:szCs w:val="28"/>
          <w:rtl w:val="true"/>
          <w:lang w:bidi="ar-SA"/>
        </w:rPr>
        <w:t>.)</w:t>
      </w:r>
      <w:r>
        <w:rPr>
          <w:rStyle w:val="FootnoteAnchor"/>
          <w:rtl w:val="true"/>
        </w:rPr>
        <w:footnoteReference w:id="118"/>
      </w:r>
    </w:p>
    <w:p>
      <w:pPr>
        <w:pStyle w:val="Heading4"/>
        <w:numPr>
          <w:ilvl w:val="3"/>
          <w:numId w:val="1"/>
        </w:numPr>
        <w:rPr/>
      </w:pPr>
      <w:bookmarkStart w:id="888" w:name="__RefHeading___Toc2032767_3224264995"/>
      <w:bookmarkStart w:id="889" w:name="_Toc331"/>
      <w:bookmarkEnd w:id="888"/>
      <w:r>
        <w:rPr>
          <w:rtl w:val="true"/>
        </w:rPr>
        <w:t>جزئياتى از مقدمات و نتايج جنگ بنى‌النضير</w:t>
      </w:r>
      <w:bookmarkEnd w:id="889"/>
    </w:p>
    <w:p>
      <w:pPr>
        <w:pStyle w:val="BookText"/>
        <w:rPr/>
      </w:pPr>
      <w:r>
        <w:rPr>
          <w:rFonts w:ascii="IRNazanin" w:hAnsi="IRNazanin" w:eastAsia="IRNazanin"/>
          <w:color w:val="111111"/>
          <w:sz w:val="28"/>
          <w:sz w:val="28"/>
          <w:szCs w:val="28"/>
          <w:rtl w:val="true"/>
          <w:lang w:bidi="fa-IR"/>
        </w:rPr>
        <w:t>در روايت اسلامى نقل شده كه در مدينه سه طايفه از يهوديان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بنى‌النضير، بنى قريظه، و بنى 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طايفه با رسول خدا صلى‌الله‌عليه‌و‌آله پيمان بسته بودند كه تا مدتى مــورد احترام بود ولى بعــدا يهوديان آن را شكستنــد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زير مى‌آيــد شرح اين پيمان شكنى و جنگ بين مسلمين و يهوديان در روايات اسلامى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قمى دليل عهدشكنى يهود را اين دانسته كه روزى رسول اللّه صلى‌الله‌عليه‌و‌آله براى حاجتى نزد رئيس قبيله بنى‌النضير، كعب بن اشرف رفته بوده و فرد مزبور بلافاصله توطئه‌اى براى كشتن آن حضرت طرح‌ريزى نموده بود كه جبرئيل آن خبر را به پيامبر مى‌رساند، و رسول خدا صلى‌الله‌عليه‌و‌آله پس از خروج سريع از نزد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محمدبن مسلمه انصـارى را نزد آن‌ها مـى‌فرستد و اعلام مى‌كند كه خداى عزوجل توطئه آن‌ها را بر پيامبر آشكار ساخته و خبر داده است، و لذا چون آن‌ها عهده خود را شكسته‌اند بايد از سرزميـن مسلميـن بيـرون رونـد يا آماده جنگ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نخست قبول مى‌كنند كه خانه‌هاى خود را ترك كنند ولى بر اثر فريبكارى منافق مشهور عبداللّه‌بن ابى از رفتن خوددارى مى‌كنند و با پشت گرمى منافق مزبور قلعه‌ها را مستحكم ساخته و جواب رد به پيامبر صلى‌الله‌عليه‌و‌آله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پيامبر قلعه‌هاى آنان را محاصره مى‌كند منافقين حاضر به همكارى نمى‌شوند و در نتيجه آن‌ها تصميم به خروج مى‌گيرند و رسول خدا صلى‌الله‌عليه‌و‌آله به هر يك از قلعه‌هــاى ايشان نزديــك مى‌شد آن قلعــه را خراب مى‌كردنــد و به قلعـه بعدى منتقل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دستور داد درخت‌هاى خرماى آن‌ها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نخست تعهد كردند كه در صورت اجازه دادن به انتقال دارايى‌هاى خود حاضرند سرزمين مسلمين را ترك كنند، ولى رسول خدا صلى‌الله‌عليه‌و‌آله فقط اجازه حمل اموال به اندازه يك بار شتر را دادند و يهود قبول نكردند و چند روزى هم تعلل كردند و زمانى حاضر شدند كه دستـور پيامبـر صادر شده بود كه ديگـر هيچ كس حق ندارد از اموال خود چيزى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از قلعه‌هاى خود بيرون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ايشان به فدك رفتند و جمعى به وادى‌القرى و گروهى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 مجمع البيان نقل شده كه پيامبر خدا اين يهود را به اذرعات شام گسيل‌داشت و براى هرسه نفر ايشان يك شتر و يك مشك آب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يهوديــان به اذرعات شام و به اريحــا رفتند مگر دو خانواده از آنان كه يكى خانواده ابى الحقيق و يكى خانواده حى‌بن اخطــب، كه به خيبــر رفتند، و طايفه‌اى هم خــود را به‌حيــره رساندنــد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محمد بن مسلمه روايت شده كه رسول اللّه صلى‌الله‌عليه‌و‌آله سه شب به يهود مهلت داد تا سرزمين اسلامى را ترك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اسحق گفته كه اين اتفاق بعد از مراجعت رسول خدا صلى‌الله‌عليه‌و‌آله از جنگ احد اتفاق افتاد و فتح بنى قريظه بعد از مراجعت آن حضرت از جنگ احزاب رخ داده است، ولى زهرى مى‌گويد اخراج بنى النضير شش ماه بعد از واقعه بدر و زمانى اتفاق افتاد كه هنوز جنگ احد واقع نشده بود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ابن عباس روايت شده كه اهل قرى عبارت بودند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بنى‌النضير، بنى‌قريظه</w:t>
      </w:r>
      <w:r>
        <w:rPr>
          <w:rFonts w:eastAsia="Amiri" w:cs="Amiri" w:ascii="Amiri" w:hAnsi="Amiri"/>
          <w:color w:val="111111"/>
          <w:sz w:val="28"/>
          <w:szCs w:val="28"/>
          <w:rtl w:val="true"/>
          <w:lang w:bidi="ar-SA"/>
        </w:rPr>
        <w:t>»</w:t>
      </w:r>
      <w:bookmarkStart w:id="890" w:name="pg12829_120915"/>
    </w:p>
    <w:p>
      <w:pPr>
        <w:pStyle w:val="BookText"/>
        <w:rPr/>
      </w:pPr>
      <w:bookmarkEnd w:id="8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كه در مدينه بودند، و اهل فدك كه سرزمينى است در سه مايلى مدينه، و اهل خيبر و دهات عرنيه و ينبع كه خداى‌تعالى اختيار اموال آنان را به رسول خدا صلى‌الله‌عليه‌و‌آله سپرد تا به هر نحوى كه خواست در آن حكم كند، و خبر داد كه تمامى اين اموال ملك شخصى اوست و لذا اعتراض عده‌اى را بر انگيخت كه چرا اين اموال را تقسيم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مجمع‌البيان از ابن عباس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حادثه بنى النضير پيامبر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ميل داريد آن چه از اموال و خانه و زمين داريد با مهاجرين تقسيم كنيد و در غنايم بنى‌النضير هم با آنان شريك باشيد، و اگر بخواهيد مى‌توانيد مال و خانه و زمين شما مال خودتان باشد و غنايم بنى‌النضير تنها در ميان مهاجرين تقسيم گردد، انصار در پاسخ گفتند كه هم اموال و زمين‌هاى خود را تقسيم مى‌كنيم و هم غنايم بنى‌النضير را به آنان واگذار مى‌كنيم و از آن سهمى نمى‌خواهيم</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891" w:name="__RefHeading___Toc2032769_3224264995"/>
      <w:bookmarkStart w:id="892" w:name="_Toc332"/>
      <w:bookmarkEnd w:id="891"/>
      <w:r>
        <w:rPr>
          <w:rtl w:val="true"/>
        </w:rPr>
        <w:t>مسئله غنايم بنى‌النضير و دستور تقسيم آن</w:t>
      </w:r>
      <w:bookmarkEnd w:id="8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اَفاءَ اللّهُ عَلى رَسُولِهِ مِنْهُمْ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كه يهود بنى‌النضير ميثاق با مسلمين را شكستند و از رعب و وحشتى كه خداى قادر در دل‌هايشان افكند خانه‌هاى خود را به دست خود و مؤمنين خراب كردند و ترك وطن نمودند، اموال آنان به مسلمين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غنيمتى از آنان به رسول خدا رسانيد، بدون جنگ شما رسانيد،</w:t>
      </w:r>
    </w:p>
    <w:p>
      <w:pPr>
        <w:pStyle w:val="BookText"/>
        <w:rPr/>
      </w:pPr>
      <w:r>
        <w:rPr>
          <w:rFonts w:ascii="IRNazanin" w:hAnsi="IRNazanin" w:eastAsia="IRNazanin"/>
          <w:color w:val="111111"/>
          <w:sz w:val="28"/>
          <w:sz w:val="28"/>
          <w:szCs w:val="28"/>
          <w:rtl w:val="true"/>
          <w:lang w:bidi="fa-IR"/>
        </w:rPr>
        <w:t>شما بر اموال آنان هيچ اسب و شترى نتاختيد،</w:t>
      </w:r>
    </w:p>
    <w:p>
      <w:pPr>
        <w:pStyle w:val="BookText"/>
        <w:rPr/>
      </w:pPr>
      <w:r>
        <w:rPr>
          <w:rFonts w:ascii="Amiri" w:hAnsi="Amiri" w:eastAsia="Amiri" w:cs="Amiri"/>
          <w:color w:val="111111"/>
          <w:sz w:val="28"/>
          <w:sz w:val="28"/>
          <w:szCs w:val="28"/>
          <w:rtl w:val="true"/>
          <w:lang w:bidi="ar-SA"/>
        </w:rPr>
        <w:t>لكن اين خداست كه رسولان خود را بر هر كس كه خواهد مسلـط مى‌كنــد،</w:t>
      </w:r>
    </w:p>
    <w:p>
      <w:pPr>
        <w:pStyle w:val="BookText"/>
        <w:rPr/>
      </w:pPr>
      <w:r>
        <w:rPr>
          <w:rFonts w:ascii="IRNazanin" w:hAnsi="IRNazanin" w:eastAsia="IRNazanin"/>
          <w:color w:val="111111"/>
          <w:sz w:val="28"/>
          <w:sz w:val="28"/>
          <w:szCs w:val="28"/>
          <w:rtl w:val="true"/>
          <w:lang w:bidi="fa-IR"/>
        </w:rPr>
        <w:t>كه او بر همه چيــز قــادر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خداى‌تعالى از اموال بنى‌النضير به رسول خدا صلى‌الله‌عليه‌و‌آله برگردانيد و ملك آن را به رسول خدا صلى‌الله‌عليه‌و‌آله اختصاص داد، بدين جهت اختصاص داد، و مسلمانان را در آن سهيم نكرد، كه در گرفتن قلعه آنان مركبى سوار نشدند، و به خاطر اين كه راه مدينه تا قلعه نزديك بود، و پياده بدانجا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خداى‌تعالى پيامبران خود را به هر كسى كه بخواهد مسلط مى‌سازد، و اينك رسول گرامى خود را بر بنى‌النضير مسلط ساخت، و در نتيجه غنايم يا اموالى كه از اين دشمنان به دست آمده بود خاص آن جناب قـرار داد تـا هـر كـارى كـه بخـواهـد در آن امـوال بكنـد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قــرآن كريم، اين گونه اموال و غنيمت‌ها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اســت، يعنــى امــر آن امــوال را به رســول خــدا ارجــاع داده و بايــد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زيــر نظر آن جنــاب مصــرف شـود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مصرف اين اموال را قرآن مجيــد چنين تعيين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خدا از اموال اهل دهات به رسول خود برگردانيد،</w:t>
      </w:r>
    </w:p>
    <w:p>
      <w:pPr>
        <w:pStyle w:val="BookText"/>
        <w:rPr/>
      </w:pPr>
      <w:r>
        <w:rPr>
          <w:rFonts w:ascii="IRNazanin" w:hAnsi="IRNazanin" w:eastAsia="IRNazanin"/>
          <w:color w:val="111111"/>
          <w:sz w:val="28"/>
          <w:sz w:val="28"/>
          <w:szCs w:val="28"/>
          <w:rtl w:val="true"/>
          <w:lang w:bidi="fa-IR"/>
        </w:rPr>
        <w:t>از آن خدا و رسول او،</w:t>
      </w:r>
    </w:p>
    <w:p>
      <w:pPr>
        <w:pStyle w:val="BookText"/>
        <w:rPr/>
      </w:pPr>
      <w:r>
        <w:rPr>
          <w:rFonts w:ascii="Amiri" w:hAnsi="Amiri" w:eastAsia="Amiri" w:cs="Amiri"/>
          <w:color w:val="111111"/>
          <w:sz w:val="28"/>
          <w:sz w:val="28"/>
          <w:szCs w:val="28"/>
          <w:rtl w:val="true"/>
          <w:lang w:bidi="ar-SA"/>
        </w:rPr>
        <w:t>و از آن خويشان رسول و يتيمان و فقيران و مسافر تهيدست است،</w:t>
      </w:r>
    </w:p>
    <w:p>
      <w:pPr>
        <w:pStyle w:val="BookText"/>
        <w:rPr/>
      </w:pPr>
      <w:r>
        <w:rPr>
          <w:rFonts w:ascii="IRNazanin" w:hAnsi="IRNazanin" w:eastAsia="IRNazanin"/>
          <w:color w:val="111111"/>
          <w:sz w:val="28"/>
          <w:sz w:val="28"/>
          <w:szCs w:val="28"/>
          <w:rtl w:val="true"/>
          <w:lang w:bidi="fa-IR"/>
        </w:rPr>
        <w:t>تا دست به دست ميان توانگران نگردد،</w:t>
      </w:r>
    </w:p>
    <w:p>
      <w:pPr>
        <w:pStyle w:val="BookText"/>
        <w:rPr/>
      </w:pPr>
      <w:r>
        <w:rPr>
          <w:rFonts w:ascii="IRNazanin" w:hAnsi="IRNazanin" w:eastAsia="IRNazanin"/>
          <w:color w:val="111111"/>
          <w:sz w:val="28"/>
          <w:sz w:val="28"/>
          <w:szCs w:val="28"/>
          <w:rtl w:val="true"/>
          <w:lang w:bidi="fa-IR"/>
        </w:rPr>
        <w:t>و هرچه پيامبر به شما دهد آن را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هر چه شما را نهى‌كند، بازايستيد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ازخدابترسيد، كه خدا سخت‌عقوبت‌است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ظاهر آيه برمى‌آيــد كه مى‌خواهد مــوارد مصــرف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كند، يا فيئى در آيه قبل اين آيه را كه مخصوص بنى‌النضيــر بود به همه فيئى‌هــاى ديگر عموميت دهــد و بفرمايــد نه تنهــا غنايــم بنــى‌النضيــر بلكــه همــه فيئى‌هــا هميــن حكم را دارند، به ترتيب 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سهم خدا و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خدا، و قسمتى از آن مخصوص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كه گفتيم مخصوص خداست اين است كه بايد زير نظر رسول خدا صلى‌الله‌عليه‌و‌آله در راه رضاى خدا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سهم رسول‌خداست در مصارف شخصى آن جناب مصرف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سهم ذِى‌الْقُرْبى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ذى‌القرباء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ذى‌القرباى رسول اللّه صلى‌الله‌عليه‌و‌آله و دودمان آن جناب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سهم يتيمان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يتيمان، يتيمان فقيرند نه مطلق هر كودكى كه پدرش را از دست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خاص ايتام فقير، جدا از همه انواع مساكين، براى اين است كه اهميت رسيدگى بـه اين طبقـه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اهل بيت عليهم‌السلام هم روايت شده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ذى‌القربى، اهل بيت و مراد به ايتام و مساكين و ابن سبيل هم يتاماى اهل بيت و مساكين و ابن سبيل از خصوص اهل بيـت اسـت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كه ما درباره مسئله اموال كرديم، تنها براى اين بود كه اين گونه اموال و درآمدها دولت ميان اغنياء نشود، يعنى دست به دست ميان آنان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نگردد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دستور مى‌دهد كه مسلمانان آن چه را كه رسول خدا صلى‌الله‌عليه‌و‌آله از اموال به آنان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كه به هر يك از مهاجرين و بعضى از اصحاب مقدارى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بگيرند، و آن چه نداد و آن‌ها را از آن نهى كرد، آن‌ها هم دست بردارند و مطالبه نكنند، و هرگز پيشنهاد نكنند كه همه اموال را در بين مؤمنين تقسيم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صرف نظر از سياقى كه دارد، شامل تمامى اوامر و نواهى رسول اللّه صلى‌الله‌عليه‌و‌آله مى‌شود، و تنها به دادن يا ندادن سهمى از اموال نيست، بلكه شامل همه اوامرى است كه مى‌كند و نواهى است كه صادر مى‌فرمايد، و در پايان با عبارت زير مسلمانان را از مخـالفت دستورات رسول گرامــى خود بر حـذر مى‌دارد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اتَّقُـوا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شَديدُ الْعِقابِ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سهم فقراى 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فقراى مهاجرين از سهامداران اموال نيستند بلكه از مصاديق مصرف اموال در راه خدا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 كه در آيه قبلى خداى عزوجل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رسول خود ارجاع فرمود، كه او به هر نحو كه بخواهد مصرف كند، آن گاه به عنوان راهنمايى آن جناب، موارد مصرف آن را ذكر فرمود، كه يكى از اين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يكى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ديگرى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ذوى‌القربى، مساكين، يتامى و ابن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بعضى از آن موارد را نام برده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فقــراى مهاجريــن است كه رســول اللّه صلى‌الله‌عليه‌و‌آله هر مقـدار كه مصلحت بداند به آنان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روايتى هم كه مى‌گويد رسول خدا صلى‌الله‌عليه‌و‌آله فيئى بنى‌النضير را در بين مهاجرين تقسيم كرد و به انصار چيزى نداد، الا به سه نفر از فقراى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ابودجانه سماك ابن خرشه، سهل‌بن حنيف، و حارث‌بن 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به اين وجه حمل نموده و بگوييم كه اگر در بين مهاجرين تقسيم كرد نه از باب اين بوده كه مهاجرين سهم‌دار از فيئى نبودند، بلكه از اين باب بوده كه مصرف در بين آنان مورد رضاى خدا و از مصاديق سبيل اللّه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فقراى مهاجرين، آنان كه به دست دشمن از اموال و خانه‌هاى خود بيــرون شدند، و به اميــد رسيدن به فضــل الهى ترك وطن كردند، و همواره خدا و رسـولــش را يارى مى‌دهنــد، اينان همــان صـادقـان هستنــد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حشــر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منظور از فقراى مهاجرين كه از ديار و اموالشان بيرون شده‌اند،</w:t>
      </w:r>
      <w:bookmarkStart w:id="893" w:name="pg12829_120918"/>
    </w:p>
    <w:p>
      <w:pPr>
        <w:pStyle w:val="BookText"/>
        <w:rPr/>
      </w:pPr>
      <w:bookmarkEnd w:id="8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مسلمانانــى هستنــد كه قبل از فتــح مكه به مدينه مهاجــرت كردند و آنــان تنها كسانــى هستند كه كفــار مكــه مجبورشــان كردند از شهر و وطن خود بيــرون شده و خـانـه و امـوال خـود را وابگذارنـد و بـه مدينـة‌الـرسـول كـوچ كننـد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هُمُ‌الصّادِقُونَ ـ اين‌هايند راستگويان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راستگويى مهاجرينى را كه چنين صفاتى داشته‌اند، تصديق مى‌كند، و آن‌ها بودند كه خدا و رسولش را با اموال و جان‌هاى خود يارى كردند، و اموال خود را در راه خــدا در مكه رهــا كردند و به دنبال رسول اللّه صلى‌الله‌عليه‌و‌آله به مدينه آمدند، و آن‌ها بـودند كه با اين كـار از خـدا رزقـى براى دنيـا و رضوانى براى آخرت خود طلب كردند</w:t>
      </w:r>
      <w:r>
        <w:rPr>
          <w:rFonts w:eastAsia="IRNazanin" w:cs="IRNazanin"/>
          <w:color w:val="111111"/>
          <w:sz w:val="28"/>
          <w:szCs w:val="28"/>
          <w:rtl w:val="true"/>
          <w:lang w:bidi="fa-IR"/>
        </w:rPr>
        <w:t>!</w:t>
      </w:r>
    </w:p>
    <w:p>
      <w:pPr>
        <w:pStyle w:val="Heading4"/>
        <w:numPr>
          <w:ilvl w:val="3"/>
          <w:numId w:val="1"/>
        </w:numPr>
        <w:rPr/>
      </w:pPr>
      <w:bookmarkStart w:id="894" w:name="__RefHeading___Toc2032771_3224264995"/>
      <w:bookmarkStart w:id="895" w:name="_Toc333"/>
      <w:bookmarkEnd w:id="894"/>
      <w:r>
        <w:rPr>
          <w:rtl w:val="true"/>
        </w:rPr>
        <w:t>برخورد انصار با مسئله تقسيم غنايم</w:t>
      </w:r>
      <w:bookmarkEnd w:id="895"/>
    </w:p>
    <w:p>
      <w:pPr>
        <w:pStyle w:val="BookText"/>
        <w:rPr/>
      </w:pPr>
      <w:r>
        <w:rPr>
          <w:rFonts w:ascii="IRNazanin" w:hAnsi="IRNazanin" w:eastAsia="IRNazanin"/>
          <w:color w:val="111111"/>
          <w:sz w:val="28"/>
          <w:sz w:val="28"/>
          <w:szCs w:val="28"/>
          <w:rtl w:val="true"/>
          <w:lang w:bidi="fa-IR"/>
        </w:rPr>
        <w:t>در مورد انصار، در آيات بعدى چنين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كسان كه پيــش از مهاجــران، در مدينه جاى ساختند و ايمان را پذيرفتنــد، دوســت مى‌دارنــد كسانــى را كــه بـه سوى‌شـان هجـرت مى‌كننــد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دل خود احساس حسد نمى‌كنند، كه چرا غنايم فقط بين مهاجران تقسيم شد، مهاجران را بر خود مقدم مى‌دارند، هر چند كه به آن اموال نياز هم داشته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كه خدا او را از بخل و حرص نگاه بدارد، همو از رستگاران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به شهــادت تاريخ بسيارى از انصار فقير بودند ولى رسول اللّه صلى‌الله‌عليه‌و‌آله فقط به سه نفــر از آن‌هــا بر اساس روايت سهــم داد ولى با اين نيازمنــدى كه انصار داشتند تقسيم رسول اللّه صلى‌الله‌عليه‌و‌آله را بدون حتى احساس چشم‌داشتى در دل خود قبول كردنـد، و خداى‌تعالى از آن‌ها چنين تعـريف كرد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 مَنْ هاجَرَ اِلَيْهِمْ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يعنى مردم مدينه كسانى را كه از مكه به سويشان هجرت مى‌كنند به‌خاطر همين‌كه از دارالكفر به دارالايمان و به مجتمع مسلمين هجرت مى‌كنند، دوست مى‌دارند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قدر اين مدح گرانقدر است كه خداى سبحان بفرمايد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مهاجرين را بر خود مقدم مى‌دارند، هر چند كه خود مبتلا به فقر و حاجت باشند، يعنى نه تنها چشم‌داشت ندارند، بلكـه مهـاجرين را مقـدم بر خود مى‌دارند</w:t>
      </w:r>
      <w:r>
        <w:rPr>
          <w:rFonts w:eastAsia="IRNazanin" w:cs="IRNazanin"/>
          <w:color w:val="111111"/>
          <w:sz w:val="28"/>
          <w:szCs w:val="28"/>
          <w:rtl w:val="true"/>
          <w:lang w:bidi="fa-IR"/>
        </w:rPr>
        <w:t>!</w:t>
      </w:r>
      <w:bookmarkStart w:id="896" w:name="pg12829_120919"/>
    </w:p>
    <w:p>
      <w:pPr>
        <w:pStyle w:val="BookText"/>
        <w:rPr/>
      </w:pPr>
      <w:bookmarkEnd w:id="8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در پـايـان آيـات مى‌فــرمـــايـــد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كسان كه پس از ايشان آمدند، مى‌گوينـد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پـروردگارا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 بـرادران ما را بيـامرز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بـرادرانى كه در ايمـان بر مـا پيشى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دل‌هاى ما كينه‌اى منه نسبت به كسانى كه ايمان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اى پروردگار ما، بخشاينـده مهـربـانـى</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897" w:name="__RefHeading___Toc2032773_3224264995"/>
      <w:bookmarkStart w:id="898" w:name="_Toc334"/>
      <w:bookmarkEnd w:id="897"/>
      <w:r>
        <w:rPr>
          <w:rtl w:val="true"/>
        </w:rPr>
        <w:t>جنگ با يهوديان بنى قريظه</w:t>
      </w:r>
      <w:bookmarkEnd w:id="89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9" w:name="__RefHeading___Toc2032775_3224264995"/>
      <w:bookmarkStart w:id="900" w:name="_Toc335"/>
      <w:bookmarkEnd w:id="899"/>
      <w:r>
        <w:rPr>
          <w:rtl w:val="true"/>
        </w:rPr>
        <w:t>پايان جنگ خندق و آغاز جنگ بنى قريظه</w:t>
      </w:r>
      <w:bookmarkEnd w:id="90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وقتى رسول اللّه صلى‌الله‌عليه‌و‌آله از جنگ خندق برگشت و ابزار جنگ را به زمين گذاشت و استحمام كرد، جبرئيل برايش نمودار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جهاد هيچ عذرى باقى نگذاشتى، حال مى‌بينم لباس جنگ را از تن خود مى‌كنى و حال آن كه ما نكنده‌ايم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از شدت ناراحتى از جاى پريد و فورا خود را به مردم رسانيد كه نمــاز عصر را نخوانند مگر بعد از آن كه بنـى قريظـه را محاصــره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مجددا لباس جنگ به تن كردند و تا قلعه بنى قريظه برسند، آفتاب غروب كرد، و مردم با هم بگو مگو كردند، بعضى گفتند كه ما گناهى نكرده‌ايم چون رسول اللّه صلى‌الله‌عليه‌و‌آله به ما فرمود كه نماز عصر را نخوانيد مگر بعد از آن كه به قلعه بنى قريظه برسيد و ما امر او را 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به احتمال اين كه دستور آن جناب منافاتى با نماز خواندن ندارد، نماز خود را خواندند، تا در انجام وظيفه مخالفت احتمالى هم نكرده باشند، ولى بعضى ديگر نخواندند تا نمازشان قضا شد، و بعد از غروب آفتاب كه به قلعه رسيدند نمازشان را قضا كردند، و رسول خدا صلى‌الله‌عليه‌و‌آله هيچ يك از دو طايفه را ملامت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على‌بن ابيطالب عليه‌السلام را به عنوان مقدمه جلو فرستاد و لواء جنگ را به دستش داد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جا پيش برو تا لشكر را جلو قلعه بنى قريظه پياده كنى</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عليه‌السلام از پيش براند، و رسول اللّه صلى‌الله‌عليه‌و‌آله به دنبالشان به راه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به عده‌اى از انصار كه از تيره بنى غنم بودند برخورد كه منتظر رسيدن آن جناب بودند، و چون آن جناب را ديدند خيال كردند كه آن حضرت از دور به ايشان فرمود ساعتى قبل لشكر از اين‌جا عبور كــرد؟ در پاسـخ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دحيه كلبى سوار بر قاطرى ابلغ از اين‌جا گذشت، در حالى كه پتويى از ابريشم بر پشـت قـاطر انـداختــه بـود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دحيه‌كلبى نبود بلكه جبرئيل بود، كه خداوند او را مأمور بنى‌قريظه فرموده است تا ايشان را متزلزل كند و دل‌هايشان را با ترس پر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هم‌چنان برفت تا به قلعه بنى قريظه رسيد، و در آن‌جا از مردم قلعــه ناسزاها نسبت به رسـول خدا صلى‌الله‌عليه‌و‌آله شنيد، پس برگشت تا در راه رسول اللّه صلى‌الله‌عليه‌و‌آله را بديد و عرضــه داشــت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رســول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ســزاوار نيست شما نزديك قلعه شويد و بـه ايـن مــردم نـاپـاك نــزديـــك گـرديـد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از آنان سخنان زشت نسبت به من شنيده‌اى؟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 كه مرا ببينند ديگر از آن سخنـان نخواهنــد 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بـه اتفــاق نزديك قلعـه آمدنـد و رسول اللّه صلى‌الله‌عليه‌و‌آله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برادران مردمى كه به صورت ميمون و خوك مسخ شدند،</w:t>
      </w:r>
    </w:p>
    <w:p>
      <w:pPr>
        <w:pStyle w:val="BookText"/>
        <w:rPr/>
      </w:pPr>
      <w:r>
        <w:rPr>
          <w:rFonts w:ascii="Amiri" w:hAnsi="Amiri" w:eastAsia="Amiri" w:cs="Amiri"/>
          <w:color w:val="111111"/>
          <w:sz w:val="28"/>
          <w:sz w:val="28"/>
          <w:szCs w:val="28"/>
          <w:rtl w:val="true"/>
          <w:lang w:bidi="ar-SA"/>
        </w:rPr>
        <w:t>آيا خدا خوارتان كرد و بلا بر شما نازل فرمود؟</w:t>
      </w:r>
    </w:p>
    <w:p>
      <w:pPr>
        <w:pStyle w:val="BookText"/>
        <w:rPr/>
      </w:pP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 تو مردى نادان نبودى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صلى‌الله‌عليه‌و‌آله بيست و پنج شب آنان را محاصره كرد تا به ستوه آمدند، و خدا ترس را بر دل‌هايشان مستولى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تصادفا بعد از آن كه قريش و غطفان فرار كردنــد، حى‌بن اخطب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خيبريــان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بنى قريظه داخل قلعه آن‌ها شده بود، و چــون يقيــن كرد كه رسول خدا صلى‌الله‌عليه‌و‌آله از پيرامون قلعــه برنمى‌گردد، تا آن كه بـا ايشــان نبـرد كنــد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كعــب‌بــن اسـد بــه ايشـان گفــت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گروه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بلايى است كه مى‌بينيد به شما روى آورده و من يكى از سه كار را بــه شمـا پيشنهـاد مى‌كنم، هر يك را صــلاح ديديد عمــل كنيـد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بياييد با اين مرد بيعت كنيم و دين او را بپذيريم، براى اين كه به همه شما روشن شده كه او پيغمبرى است مرسل، و همان شخصى است كه در كتاب آسمانى خود نامش را يافته‌ايد، كه اگر اين كار را بكنيم، جان و مال و زنانمان محفوظ مى‌ماند و هم دين خدا را پذيرفته‌ايم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هرگز از دين تورات جدا نخواهيم شد و آن را با دينى ديگر معاوضه</w:t>
      </w:r>
      <w:bookmarkStart w:id="901" w:name="pg12829_120922"/>
    </w:p>
    <w:p>
      <w:pPr>
        <w:pStyle w:val="BookText"/>
        <w:rPr/>
      </w:pPr>
      <w:bookmarkEnd w:id="9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كه اگر آن پيشنهاد را نمى‌پذيريد، بياييد فرزندان و زنان خود را به دست خود بكشيم، و سپس با محمد نبرد كنيم، و حتى اموال خود را نيز نابود سازيم تا بعد از مـا چيـزى از مـا باقى نماند، تا خدا بين ما و محمد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كشته شديم بدون دلواپسى كشته شده‌ايم، چون نه زنى داريم و نـه فرزندى و نه مالـى، و اگـر غلبه كرديم تهيـه زن و فـرزند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مى‌گويى اين يك مشت بيچاره را بكشيم، آن وقت ديگر چه چيزى در زندگى بدون آنان هست؟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اين را هم نمى‌پذيريد بياييد همين امشب كه شب شنبه است، و محمد و يارانش فكر مى‌كنند كه ما در شنبه نمى‌جنگيم از اين غفلت آن‌ها استفاده كنيم و به ايشان شبيخون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حرمت شنبه خود را از بين ببريم؟ و همان كارى را بكنيم كه گذشتگــان ما كردند و به آن بلا كه مى‌دانى دچار شدند؟ و همان بلا بر ما هـم نازل شــود؟ نه هرگز اين كار را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اسد چون ديد هيچ‌يك از پيشنهاداتش قبول نشد، گـفت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 مردمى بى‌عقلى هستيد، خيال مى‌كنم از آن روز كه به دنيا آمده‌ايد حتـى يك روز هـم در كـار خـود حـزم و احتيـاط نداشته‌ايد</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2032777_3224264995"/>
      <w:bookmarkStart w:id="903" w:name="_Toc336"/>
      <w:bookmarkEnd w:id="902"/>
      <w:r>
        <w:rPr>
          <w:rtl w:val="true"/>
        </w:rPr>
        <w:t>حـكميت بيـن يهـود و مسـلمانان</w:t>
      </w:r>
      <w:bookmarkEnd w:id="903"/>
    </w:p>
    <w:p>
      <w:pPr>
        <w:pStyle w:val="BookText"/>
        <w:rPr/>
      </w:pPr>
      <w:r>
        <w:rPr>
          <w:rFonts w:ascii="IRNazanin" w:hAnsi="IRNazanin" w:eastAsia="IRNazanin"/>
          <w:color w:val="111111"/>
          <w:sz w:val="28"/>
          <w:sz w:val="28"/>
          <w:szCs w:val="28"/>
          <w:rtl w:val="true"/>
          <w:lang w:bidi="fa-IR"/>
        </w:rPr>
        <w:t>زهرى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در پاسخ قرظى‌ها كه پيشنهاد كردند يك نفر را حكم قرار دهد، فرمـود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اصحاب مرا كه خواستيد مى‌توانيــد حكــم خود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قرظى‌ها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اختيار كدرند و رسول خدا صلى‌الله‌عليه‌و‌آله نيز پذيرفت و دستور داد تا هر چه اسلحه دارند در قبه آن جناب جمع كنند و سپس دست‌هايشان را از پشت بستند و به يكديگر پيوستند و در خانه اسامه بازداشت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صلى‌الله‌عليه‌و‌آله دستور داد سعدبن معاذ را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معاذ آمد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يهـوديان چه كنيم؟ معاذ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جنگى‌هايشان كشته شوند، و ذرارى و زنانشان اسير گردند، و اموالشان به‌عنوان غنيمت تقسيم شود، و ملك و باغاتشان تنها بين مهاجرين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انصار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اين‌جا وطن شماست و شما ملك و باغ داريد و مهاجران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رسـول خدا</w:t>
      </w:r>
      <w:bookmarkStart w:id="904" w:name="pg12829_120923"/>
    </w:p>
    <w:p>
      <w:pPr>
        <w:pStyle w:val="BookText"/>
        <w:rPr/>
      </w:pPr>
      <w:bookmarkEnd w:id="9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صلى‌الله‌عليه‌و‌آله تكبير گفت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ما و آنان به حكم خداى عزوجل داورى كردى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بـعـضـى روايـات آمـده كـه حـضــرت فـرمـود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حكمــى داورى كردى كه خدا از بالاى هفت رفيع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صلى‌الله‌عليه‌و‌آله دستور داد مقاتلان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طورى كه گفته‌اند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اسيران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تعداد كشته‌شدگان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نفــر بــودنــد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كه موقعى كه بنى قريظه را دست بسته مى‌بردند نزد رسول صلى‌الله‌عليه‌و‌آله به كعب بن اسد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مى‌بينى با ما چه مى‌كنند؟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بيچاره شديد اين حرف را مى‌زنيد؟ چرا قبلاً به راهنمايى‌هاى من اعتنا نكرديد؟ اى كاش همه جا اين پرسش را مى‌كرديد و چاره كار خود از خيرخواهان مى‌پرسيديد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دعوت‌كننده ما دست بردار نيست، و هر يك از شما برود ديگر بر نخواهد گشت، چون به خدا قسـم با پاى خود به قتلگاهش مى‌رويد</w:t>
      </w:r>
      <w:r>
        <w:rPr>
          <w:rFonts w:eastAsia="IRNazanin" w:cs="IRNazanin"/>
          <w:color w:val="111111"/>
          <w:sz w:val="28"/>
          <w:szCs w:val="28"/>
          <w:rtl w:val="true"/>
          <w:lang w:bidi="fa-IR"/>
        </w:rPr>
        <w:t>!</w:t>
      </w:r>
    </w:p>
    <w:p>
      <w:pPr>
        <w:pStyle w:val="Heading4"/>
        <w:numPr>
          <w:ilvl w:val="3"/>
          <w:numId w:val="1"/>
        </w:numPr>
        <w:rPr/>
      </w:pPr>
      <w:bookmarkStart w:id="905" w:name="__RefHeading___Toc2032779_3224264995"/>
      <w:bookmarkStart w:id="906" w:name="_Toc337"/>
      <w:bookmarkEnd w:id="905"/>
      <w:r>
        <w:rPr>
          <w:rtl w:val="true"/>
        </w:rPr>
        <w:t>سرنوشت اسرا و فرماندهان شكست خورده</w:t>
      </w:r>
      <w:bookmarkEnd w:id="906"/>
    </w:p>
    <w:p>
      <w:pPr>
        <w:pStyle w:val="BookText"/>
        <w:rPr/>
      </w:pPr>
      <w:r>
        <w:rPr>
          <w:rFonts w:ascii="IRNazanin" w:hAnsi="IRNazanin" w:eastAsia="IRNazanin"/>
          <w:color w:val="111111"/>
          <w:sz w:val="28"/>
          <w:sz w:val="28"/>
          <w:szCs w:val="28"/>
          <w:rtl w:val="true"/>
          <w:lang w:bidi="fa-IR"/>
        </w:rPr>
        <w:t>در اين هنگام حى بن اخطب را نزد رسول اللّه صلى‌الله‌عليه‌و‌آله آوردند، در حالى كه حله‌اى فاختــى در برداشت و آن را از هر طرف پاره پاره كرده بود، و مانند جاى انگشت ســوراخ ســوراخ كــرده بــود تــا كســى آن را از تنش بيــرون نكند، و دست‌هــايش با طنـاب به گردنــش بستــه بـود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هميــن كــه رســول خــدا صلى‌الله‌عليه‌و‌آله او را ديــد فرمــود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خدا سوگند،</w:t>
      </w:r>
    </w:p>
    <w:p>
      <w:pPr>
        <w:pStyle w:val="BookText"/>
        <w:rPr/>
      </w:pPr>
      <w:r>
        <w:rPr>
          <w:rFonts w:ascii="IRNazanin" w:hAnsi="IRNazanin" w:eastAsia="IRNazanin"/>
          <w:color w:val="111111"/>
          <w:sz w:val="28"/>
          <w:sz w:val="28"/>
          <w:szCs w:val="28"/>
          <w:rtl w:val="true"/>
          <w:lang w:bidi="fa-IR"/>
        </w:rPr>
        <w:t>من هيچ ملامتى در دشمنى با تو ندارم، و خلاصه تقصيرى در خود نمى‌بينم،</w:t>
      </w:r>
    </w:p>
    <w:p>
      <w:pPr>
        <w:pStyle w:val="BookText"/>
        <w:rPr/>
      </w:pPr>
      <w:r>
        <w:rPr>
          <w:rFonts w:ascii="IRNazanin" w:hAnsi="IRNazanin" w:eastAsia="IRNazanin"/>
          <w:color w:val="111111"/>
          <w:sz w:val="28"/>
          <w:sz w:val="28"/>
          <w:szCs w:val="28"/>
          <w:rtl w:val="true"/>
          <w:lang w:bidi="fa-IR"/>
        </w:rPr>
        <w:t>و اين بيچارگى تو از اين جهت است كه خواستى خدا را بيچاره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خدا براى بنى اسرائيل مقدر كرده، ناراحت نشويد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همان سرنوشت و تقديــرى است كه خدا عليــه بنى اسرائيــل نوشتــه و مقــدر كــرده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گـاه نشـست، و سـر از بـدن حـى‌بـن اخـطـب جـدا كـردنـد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بعداز اعدام جنگجويان عهدشكن بنى‌قريظه، زنان و كودكان و اموال ايشان را در بين مسلمانان تقسيم‌كرد، و عده‌اى از اسراى ايشان را به اتفاق سعدبن زيد انصارى بـه نجد فرستاد تا به فروش برساند و با پول‌آن اسب و سلاح خريدارى‌كنند</w:t>
      </w:r>
      <w:r>
        <w:rPr>
          <w:rFonts w:eastAsia="IRNazanin" w:cs="IRNazanin"/>
          <w:color w:val="111111"/>
          <w:sz w:val="28"/>
          <w:szCs w:val="28"/>
          <w:rtl w:val="true"/>
          <w:lang w:bidi="fa-IR"/>
        </w:rPr>
        <w:t>.</w:t>
      </w:r>
      <w:bookmarkStart w:id="907" w:name="pg12829_120924"/>
    </w:p>
    <w:p>
      <w:pPr>
        <w:pStyle w:val="BookText"/>
        <w:rPr/>
      </w:pPr>
      <w:bookmarkEnd w:id="9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اين قسمت از تاريخ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خود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كعــب‌بن اســد را در حالــى كــه دست‌هايــش را به گردنــش بسته بودنــد آوردنـد و همين كه رسول اللّه صلى‌الله‌عليه‌و‌آله نظــرش به وى افتـــاد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خاخام آگاه كه از شام نزد شما آمده بود، سـودى بـه حـالتـان نبـخـشيـد؟</w:t>
      </w:r>
    </w:p>
    <w:p>
      <w:pPr>
        <w:pStyle w:val="BookText"/>
        <w:rPr/>
      </w:pPr>
      <w:r>
        <w:rPr>
          <w:rFonts w:ascii="IRNazanin" w:hAnsi="IRNazanin" w:eastAsia="IRNazanin"/>
          <w:color w:val="111111"/>
          <w:sz w:val="28"/>
          <w:sz w:val="28"/>
          <w:szCs w:val="28"/>
          <w:rtl w:val="true"/>
          <w:lang w:bidi="fa-IR"/>
        </w:rPr>
        <w:t>با اين كه او وقتى نزد شما آمد گفت كه من از عيش و نوش زندگى فراخ شام صرف نظر كرده‌ام و به اين سرزمين اخمو كه غير از چند دانه خرما چيزى ندارد، آمده‌ام، و به آن قناعت كرده‌ام، براى اين كه به ديدار پيغمبرى نايل شوم كه در مكه مبعوث مى‌شود، و بدين سرزمين مهاجرت مى‌كند، پيغمبرى است كه به پاره‌اى نان و خرما قانع است، و الاغ بى‌پالان سوار مى‌شود، و در چشمش سرخى، و بين دو شانه‌اش مهر نبوت است، و شمشيرش را به شانه‌اش مى‌گيرد، و هيچ باكى از احدى از شما نمى‌كند، و سلطنتش تا جايى كه سواره و پياده از پا در آيند، گسترش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كعـــــب گفـــــت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كه گفتى درست است، ولى چه كنم كه از سرزنش يهود پروا داشتم و ترسيدم بگويند كعب از كشته شدن ترسيد، و گرنه به تو ايمان مى‌آوردم، و تصديقت مى‌كردم، ولى من چون عمرى به دين يهود بودم و به همين دين زندگى كردم بهتر است به همان دين نيز بميرم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بياييد و گردنش را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مأمورين آمدند و گردنش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همان كتاب است كه آن جناب يهوديان بنى‌قريظه را در مدت سه روز صبح و شام اعلام 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 ايشان بچشانيــد و غــذاى پاكيــزه به ايشان بدهيــد و با اسيران آن‌هــا نيكى كنيــد، تا آن كه همه را به قتل برسانيد</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908" w:name="__RefHeading___Toc2032781_3224264995"/>
      <w:bookmarkStart w:id="909" w:name="_Toc338"/>
      <w:bookmarkEnd w:id="908"/>
      <w:r>
        <w:rPr>
          <w:rtl w:val="true"/>
        </w:rPr>
        <w:t>جنــگ خيـبــر</w:t>
      </w:r>
      <w:bookmarkEnd w:id="90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0" w:name="__RefHeading___Toc2032783_3224264995"/>
      <w:bookmarkStart w:id="911" w:name="_Toc339"/>
      <w:bookmarkEnd w:id="910"/>
      <w:r>
        <w:rPr>
          <w:rtl w:val="true"/>
        </w:rPr>
        <w:t>جنگ آينده، جنگ خيبر</w:t>
      </w:r>
      <w:bookmarkEnd w:id="91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الْمُخَلَّفُونَ اِذَا انْطَلَقْتُمْ اِلى مَغانِمَ لِتَأْخُذُوها ذَرُونـا نَتَّبِعْكُمْ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زودى روانه جنگى مى‌شويد كه در آن غنيمت‌ها به دست خواهيد آورد، آن وقت متخلفين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ما هم به شما بپيونديم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خبر از يك آينده‌اى ديگر مى‌دهد، و آن اين است كه مؤمنين به زودى جنگى مى‌كنند كه در آن جنگ فتح نصيبشان مى‌گردد، و غنيمت‌هايى عايدشان مى‌شود، آن وقت آن‌هايى كه تخلف كردند پشيمان شده درخواست مى‌كنند اجازه دهند به دنبالشان به صحنــه جنگ آيند تا از غنيمت بهره‌مند شوند، و اين جنگ، جنگ خيبر است، كه رسول اللّه صلى‌الله‌عليه‌و‌آله و مؤمنين از آن‌جا گذشتند و آن را فتح كردند و غنيمت‌ها گرفتند، و خداى‌تعالى آن غنايم را به كسانى اختصاص داد كه در سفر حديبيه با رسول اللّه صلى‌الله‌عليه‌و‌آله بودند، و غير آن‌ها را در آن غنايم شركت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آيه به رسول اللّه صلى‌الله‌عليه‌و‌آله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بگــو دنبال ما نياييــد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خداوند از قبل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متخلفيــن بعــد از اين كه درخواســت اتبــاع پذيرفتــه نشد، خواهنــد 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حســد مى‌ورزيــد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ولــى بايــد بداننــد كــه جــز انــدكــى فهــم ندارنــد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فتــح</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نفهم بودن متخلفين اين است كه گفتار آن‌ها مبنى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ما حسد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ربطى به كلام رسول اللّه صلى‌الله‌عليه‌و‌آله ندارد و آن جناب از غيب خبرشان داده بود كه خدا از پيش اين چنين خبر داده كه شما هرگز ما را پيروى</w:t>
      </w:r>
      <w:bookmarkStart w:id="912" w:name="pg12829_120926"/>
    </w:p>
    <w:p>
      <w:pPr>
        <w:pStyle w:val="BookText"/>
        <w:rPr/>
      </w:pPr>
      <w:bookmarkEnd w:id="9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نمى‌كنيد، و آن‌ها پاسخ داده بودند كه اولاً شما نمى‌گذاريد ما پيروى‌تان كنيم، و اين معنا از ناحيه خداى‌تعالى نيست، و ثانيا جلوگيرى‌تان از شركت ما در غنايم براى اين است كه مى‌خواهيد غنايم را خودتان به تنهايى بخوريد و به ما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پاسخ كــلام كسى است كه نه ايمــان دارد و نه عقل، كسى كه اين قدر قوه تمييز ندارد كه بفهمد رسول خدا صلى‌الله‌عليه‌و‌آله معصــوم است و او در هيــچ امرى داخل و خارج نمى‌شــود مگر به اذن خداى‌تعالــى، و اگر بخواهيــم حمل به صحــت كنيم، حداقــل اين است كه بگوييم آن‌ها مردمانى‌ساده و كم‌فهم بوده‌اند، كه با ادعاى اسلام و ايمان، اين طــور با رسول صلى‌الله‌عليه‌و‌آله سخن گـفتـه‌اند</w:t>
      </w:r>
      <w:r>
        <w:rPr>
          <w:rFonts w:eastAsia="IRNazanin" w:cs="IRNazanin"/>
          <w:color w:val="111111"/>
          <w:sz w:val="28"/>
          <w:szCs w:val="28"/>
          <w:rtl w:val="true"/>
          <w:lang w:bidi="fa-IR"/>
        </w:rPr>
        <w:t>.</w:t>
      </w:r>
    </w:p>
    <w:p>
      <w:pPr>
        <w:pStyle w:val="Heading4"/>
        <w:numPr>
          <w:ilvl w:val="3"/>
          <w:numId w:val="1"/>
        </w:numPr>
        <w:rPr/>
      </w:pPr>
      <w:bookmarkStart w:id="913" w:name="__RefHeading___Toc2032785_3224264995"/>
      <w:bookmarkStart w:id="914" w:name="_Toc340"/>
      <w:bookmarkEnd w:id="913"/>
      <w:r>
        <w:rPr>
          <w:rtl w:val="true"/>
        </w:rPr>
        <w:t>آزمايشى مجدد، در جنگى تازه</w:t>
      </w:r>
      <w:bookmarkEnd w:id="914"/>
    </w:p>
    <w:p>
      <w:pPr>
        <w:pStyle w:val="BookText"/>
        <w:rPr/>
      </w:pPr>
      <w:r>
        <w:rPr>
          <w:rFonts w:ascii="Amiri" w:hAnsi="Amiri" w:eastAsia="Amiri" w:cs="Amiri"/>
          <w:color w:val="111111"/>
          <w:sz w:val="28"/>
          <w:sz w:val="28"/>
          <w:szCs w:val="28"/>
          <w:rtl w:val="true"/>
          <w:lang w:bidi="ar-SA"/>
        </w:rPr>
        <w:t>در ادامـه آيــــه مـى‌فـرمــايــــد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همان‌ها از اعراب، كه تخلف كردند،</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به زودى به جنگى ديگر فراخوانده خواهيد شد،</w:t>
      </w:r>
    </w:p>
    <w:p>
      <w:pPr>
        <w:pStyle w:val="BookText"/>
        <w:rPr/>
      </w:pPr>
      <w:r>
        <w:rPr>
          <w:rFonts w:ascii="IRNazanin" w:hAnsi="IRNazanin" w:eastAsia="IRNazanin"/>
          <w:color w:val="111111"/>
          <w:sz w:val="28"/>
          <w:sz w:val="28"/>
          <w:szCs w:val="28"/>
          <w:rtl w:val="true"/>
          <w:lang w:bidi="fa-IR"/>
        </w:rPr>
        <w:t>جنگ با مردمى دلاور، كه بايد يا مسلمان شوند و يا با ايشان بجنگيد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آن روز اطاعت كرديد، خداوند اجرى نيك به شما خواهد داد،</w:t>
      </w:r>
    </w:p>
    <w:p>
      <w:pPr>
        <w:pStyle w:val="BookText"/>
        <w:rPr/>
      </w:pPr>
      <w:r>
        <w:rPr>
          <w:rFonts w:ascii="IRNazanin" w:hAnsi="IRNazanin" w:eastAsia="IRNazanin"/>
          <w:color w:val="111111"/>
          <w:sz w:val="28"/>
          <w:sz w:val="28"/>
          <w:szCs w:val="28"/>
          <w:rtl w:val="true"/>
          <w:lang w:bidi="fa-IR"/>
        </w:rPr>
        <w:t>و اگر آن روز هم مثــل جنگ قبلـى تخلـف ورزيديـد،</w:t>
      </w:r>
    </w:p>
    <w:p>
      <w:pPr>
        <w:pStyle w:val="BookText"/>
        <w:rPr/>
      </w:pPr>
      <w:r>
        <w:rPr>
          <w:rFonts w:ascii="Amiri" w:hAnsi="Amiri" w:eastAsia="Amiri" w:cs="Amiri"/>
          <w:color w:val="111111"/>
          <w:sz w:val="28"/>
          <w:sz w:val="28"/>
          <w:szCs w:val="28"/>
          <w:rtl w:val="true"/>
          <w:lang w:bidi="ar-SA"/>
        </w:rPr>
        <w:t>خـداوند به عذابى دردناك معذبتان مــى‌كنــــد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فتــح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گروه كه به جنگ آن ها بايد رفت به نظر مى‌رسد همه اقوامى است كه رسول خدا صلى‌الله‌عليه‌و‌آله بعــــد از فتــح خيبــر با آن‌ها نبــرد كــرد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يعنــى هــوازن، ثقيــف، روم، مــوتــه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كه خداى‌تعالـى از پيــش خبــر داد كــه بــه متخلفيــن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مــا را پيروى نخواهيــد كــرد،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ناظــر به پيــروى كــردن از آن‌هــا در جنــگ خيبــر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جنگ، خداوند متعال فقط دو انتخاب در مقابل مشركينى كه به جنگ آن‌ها دعوت مى‌شوند، گذاشته است، يعنى آن‌ها يا بايد مسلمان شوند، يا تن به نبرد بدهند، و شق سوم كه جزيه گرفتن باشد، در آن نيست، زيرا آنان مشركند و جزيه از مشرك قبول نمى‌شــود، و اين مخصوص اهل كتــاب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بايد يا مسلمان شود يا جنگ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آيات، خداى سبحان كلام خود را با وعده و وعيد براى متخلفين خاتمه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در مقابل اطاعت، وعيد در مقابل معصيت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اطاعت كنيد و براى قتال بيرون شويد، خدا اجر نيكى به شما مى‌دهد،</w:t>
      </w:r>
      <w:bookmarkStart w:id="915" w:name="pg12829_120927"/>
    </w:p>
    <w:p>
      <w:pPr>
        <w:pStyle w:val="BookText"/>
        <w:rPr/>
      </w:pPr>
      <w:bookmarkEnd w:id="9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و اگر روى برگردانيد و نافرمانى كنيد و خارج نشويد،</w:t>
      </w:r>
    </w:p>
    <w:p>
      <w:pPr>
        <w:pStyle w:val="BookText"/>
        <w:rPr/>
      </w:pPr>
      <w:r>
        <w:rPr>
          <w:rFonts w:ascii="IRNazanin" w:hAnsi="IRNazanin" w:eastAsia="IRNazanin"/>
          <w:color w:val="111111"/>
          <w:sz w:val="28"/>
          <w:sz w:val="28"/>
          <w:szCs w:val="28"/>
          <w:rtl w:val="true"/>
          <w:lang w:bidi="fa-IR"/>
        </w:rPr>
        <w:t>همان طور كه بار قبلى روى گردانيديد، و در سفرحديبيه خارج نشديد،</w:t>
      </w:r>
    </w:p>
    <w:p>
      <w:pPr>
        <w:pStyle w:val="BookText"/>
        <w:rPr/>
      </w:pPr>
      <w:r>
        <w:rPr>
          <w:rFonts w:ascii="Amiri" w:hAnsi="Amiri" w:eastAsia="Amiri" w:cs="Amiri"/>
          <w:color w:val="111111"/>
          <w:sz w:val="28"/>
          <w:sz w:val="28"/>
          <w:szCs w:val="28"/>
          <w:rtl w:val="true"/>
          <w:lang w:bidi="ar-SA"/>
        </w:rPr>
        <w:t xml:space="preserve">آن وقت خدا در 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هم در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شمـا را عذابى دردنــاك مى‌كنــد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2032787_3224264995"/>
      <w:bookmarkStart w:id="917" w:name="_Toc341"/>
      <w:bookmarkEnd w:id="916"/>
      <w:r>
        <w:rPr>
          <w:rtl w:val="true"/>
        </w:rPr>
        <w:t>رفع حكم جهاد از معلولين</w:t>
      </w:r>
      <w:bookmarkEnd w:id="917"/>
    </w:p>
    <w:p>
      <w:pPr>
        <w:pStyle w:val="BookText"/>
        <w:rPr/>
      </w:pPr>
      <w:r>
        <w:rPr>
          <w:rFonts w:ascii="Amiri" w:hAnsi="Amiri" w:eastAsia="Amiri" w:cs="Amiri"/>
          <w:color w:val="111111"/>
          <w:sz w:val="28"/>
          <w:sz w:val="28"/>
          <w:szCs w:val="28"/>
          <w:rtl w:val="true"/>
          <w:lang w:bidi="ar-SA"/>
        </w:rPr>
        <w:t>در ادامه اين آيات خداى تبارك و تعالى جهاد را از معلولين كه جهاد بر ايشان طاقت‌فرساست به لسان رفع لازمه‌اش بر مى‌دارد، يعنى نمى‌فرمايد آن‌ها حكم جهاد ندارند بلكه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آن را كه حرج است ندارند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جهاد افراد نابينا، چلاق و بيمار مى‌توانند تخلف كنند،</w:t>
      </w:r>
    </w:p>
    <w:p>
      <w:pPr>
        <w:pStyle w:val="BookText"/>
        <w:rPr/>
      </w:pPr>
      <w:r>
        <w:rPr>
          <w:rFonts w:ascii="IRNazanin" w:hAnsi="IRNazanin" w:eastAsia="IRNazanin"/>
          <w:color w:val="111111"/>
          <w:sz w:val="28"/>
          <w:sz w:val="28"/>
          <w:szCs w:val="28"/>
          <w:rtl w:val="true"/>
          <w:lang w:bidi="fa-IR"/>
        </w:rPr>
        <w:t>چون جهاد بر آنان واجب نيست،</w:t>
      </w:r>
    </w:p>
    <w:p>
      <w:pPr>
        <w:pStyle w:val="BookText"/>
        <w:rPr/>
      </w:pPr>
      <w:r>
        <w:rPr>
          <w:rFonts w:ascii="Amiri" w:hAnsi="Amiri" w:eastAsia="Amiri" w:cs="Amiri"/>
          <w:color w:val="111111"/>
          <w:sz w:val="28"/>
          <w:sz w:val="28"/>
          <w:szCs w:val="28"/>
          <w:rtl w:val="true"/>
          <w:lang w:bidi="ar-SA"/>
        </w:rPr>
        <w:t>و كسى كه خدا و رسولش را اطاعت كند، خداوند او را در جناتى داخل مى‌كند كه از دامنه آن نهرها روان است،</w:t>
      </w:r>
    </w:p>
    <w:p>
      <w:pPr>
        <w:pStyle w:val="BookText"/>
        <w:rPr/>
      </w:pPr>
      <w:r>
        <w:rPr>
          <w:rFonts w:ascii="Amiri" w:hAnsi="Amiri" w:eastAsia="Amiri" w:cs="Amiri"/>
          <w:color w:val="111111"/>
          <w:sz w:val="28"/>
          <w:sz w:val="28"/>
          <w:szCs w:val="28"/>
          <w:rtl w:val="true"/>
          <w:lang w:bidi="ar-SA"/>
        </w:rPr>
        <w:t>و كسى كه اعراض كند، خداوند به عذابى دردناك معذبش مى‌كند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Style w:val="FootnoteAnchor"/>
          <w:rtl w:val="true"/>
        </w:rPr>
        <w:footnoteReference w:id="122"/>
      </w:r>
    </w:p>
    <w:p>
      <w:pPr>
        <w:pStyle w:val="Heading4"/>
        <w:numPr>
          <w:ilvl w:val="3"/>
          <w:numId w:val="1"/>
        </w:numPr>
        <w:rPr/>
      </w:pPr>
      <w:bookmarkStart w:id="918" w:name="__RefHeading___Toc2032789_3224264995"/>
      <w:bookmarkStart w:id="919" w:name="_Toc342"/>
      <w:bookmarkEnd w:id="918"/>
      <w:r>
        <w:rPr>
          <w:rtl w:val="true"/>
        </w:rPr>
        <w:t>جزئيات جنگ خيبر در روايات اسلامى</w:t>
      </w:r>
      <w:bookmarkEnd w:id="919"/>
    </w:p>
    <w:p>
      <w:pPr>
        <w:pStyle w:val="BookText"/>
        <w:rPr/>
      </w:pPr>
      <w:r>
        <w:rPr>
          <w:rFonts w:ascii="IRNazanin" w:hAnsi="IRNazanin" w:eastAsia="IRNazanin"/>
          <w:color w:val="111111"/>
          <w:sz w:val="28"/>
          <w:sz w:val="28"/>
          <w:szCs w:val="28"/>
          <w:rtl w:val="true"/>
          <w:lang w:bidi="fa-IR"/>
        </w:rPr>
        <w:t>همان‌گونه كه خداوند متعال در سوره فتح مسلمين را خبر از جنگى قريب‌الوقوع داده بود، اين جنگ بلافاصله بعد از مراجعت از حديبيه و صلح با كفار قريش اتفاق افتاد در مجمع‌البيان در داستان فتح خيبر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وقتــى رســول اللّــه صلى‌الله‌عليه‌و‌آله از حديبيه به مدينــه آمد، بيســت روز در مدينه ماند و آن گـاه بـراى جنـگ خـيبر خيمـه بيـرون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به سندى كه به مروان اسلمى نسبت دارد از پدرش از جدش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اللّه صلى‌الله‌عليه‌و‌آله به سوى خيبر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نزديك خيبر شديم و قلعه‌هـايش از دور پيـدا شـد، رسـول اللّه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آسمان‌هاى هفتگانه، و آن‌چه در زير سايه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پروردگار زمين‌هاى هفتگانه، و آن‌چه بر پشت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پروردگار شيطان‌ها و آن‌چه گمراهى كه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خير اين قريه و خير اهلش و خير آن‌چه در آن است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شر اين محل و از شر اهلش و از شـر آن‌چه در آن است به تو پناه مى‌برم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بيفتيد، به نام خدا</w:t>
      </w:r>
      <w:r>
        <w:rPr>
          <w:rFonts w:eastAsia="IRNazanin" w:cs="IRNazanin"/>
          <w:color w:val="111111"/>
          <w:sz w:val="28"/>
          <w:szCs w:val="28"/>
          <w:rtl w:val="true"/>
          <w:lang w:bidi="fa-IR"/>
        </w:rPr>
        <w:t>!</w:t>
      </w:r>
      <w:bookmarkStart w:id="920" w:name="pg12829_120928"/>
    </w:p>
    <w:p>
      <w:pPr>
        <w:pStyle w:val="BookText"/>
        <w:rPr/>
      </w:pPr>
      <w:bookmarkEnd w:id="9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هم‌چنين از سلمه بن اكوع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اللّه صلى‌الله‌عليه‌و‌آله به سوى خيبر رفتيــم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حال حركت بوديــم كه مردى از لشكريــان به عنــوان شوخى به عـامر بـن اكوع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كمـى از آن اشعـارت براى ما نمى‌خوانى؟</w:t>
      </w:r>
    </w:p>
    <w:p>
      <w:pPr>
        <w:pStyle w:val="BookText"/>
        <w:rPr/>
      </w:pPr>
      <w:r>
        <w:rPr>
          <w:rFonts w:ascii="Amiri" w:hAnsi="Amiri" w:eastAsia="Amiri" w:cs="Amiri"/>
          <w:color w:val="111111"/>
          <w:sz w:val="28"/>
          <w:sz w:val="28"/>
          <w:szCs w:val="28"/>
          <w:rtl w:val="true"/>
          <w:lang w:bidi="ar-SA"/>
        </w:rPr>
        <w:t>عامر مردى شاعر بود و شروع كرد به سرودن اين اشعـار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و عنايت تو نبود ما حج نمى‌كرديم،</w:t>
      </w:r>
    </w:p>
    <w:p>
      <w:pPr>
        <w:pStyle w:val="BookText"/>
        <w:rPr/>
      </w:pPr>
      <w:r>
        <w:rPr>
          <w:rFonts w:ascii="Amiri" w:hAnsi="Amiri" w:eastAsia="Amiri" w:cs="Amiri"/>
          <w:color w:val="111111"/>
          <w:sz w:val="28"/>
          <w:sz w:val="28"/>
          <w:szCs w:val="28"/>
          <w:rtl w:val="true"/>
          <w:lang w:bidi="ar-SA"/>
        </w:rPr>
        <w:t>و نه صدقه مى‌داديم، و نه نماز مى‌خوانديم،</w:t>
      </w:r>
    </w:p>
    <w:p>
      <w:pPr>
        <w:pStyle w:val="BookText"/>
        <w:rPr/>
      </w:pPr>
      <w:r>
        <w:rPr>
          <w:rFonts w:ascii="IRNazanin" w:hAnsi="IRNazanin" w:eastAsia="IRNazanin"/>
          <w:color w:val="111111"/>
          <w:sz w:val="28"/>
          <w:sz w:val="28"/>
          <w:szCs w:val="28"/>
          <w:rtl w:val="true"/>
          <w:lang w:bidi="fa-IR"/>
        </w:rPr>
        <w:t>پس بيامرز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باد آن چه كه ما آن را به دست آورديم،</w:t>
      </w:r>
    </w:p>
    <w:p>
      <w:pPr>
        <w:pStyle w:val="BookText"/>
        <w:rPr/>
      </w:pPr>
      <w:r>
        <w:rPr>
          <w:rFonts w:ascii="IRNazanin" w:hAnsi="IRNazanin" w:eastAsia="IRNazanin"/>
          <w:color w:val="111111"/>
          <w:sz w:val="28"/>
          <w:sz w:val="28"/>
          <w:szCs w:val="28"/>
          <w:rtl w:val="true"/>
          <w:lang w:bidi="fa-IR"/>
        </w:rPr>
        <w:t>و قدم‌هاى ما را هنگامى كه با دشمن ملاقات مى‌كنيم، ثابت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سكينت و آرامش را بر ما نازل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نوبه خود هر وقت به سـوى جنگ دعوت شديم، راه افتاديم،</w:t>
      </w:r>
    </w:p>
    <w:p>
      <w:pPr>
        <w:pStyle w:val="BookText"/>
        <w:rPr/>
      </w:pPr>
      <w:r>
        <w:rPr>
          <w:rFonts w:ascii="Amiri" w:hAnsi="Amiri" w:eastAsia="Amiri" w:cs="Amiri"/>
          <w:color w:val="111111"/>
          <w:sz w:val="28"/>
          <w:sz w:val="28"/>
          <w:szCs w:val="28"/>
          <w:rtl w:val="true"/>
          <w:lang w:bidi="ar-SA"/>
        </w:rPr>
        <w:t>و رسول خدا هـم به همين كه مـا را دعـوت كنـد، اكتفـا و اعتماد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صلى‌الله‌عليه‌و‌آله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كه شتر خود را با خواندن شعر مى‌راند كيست؟</w:t>
      </w:r>
    </w:p>
    <w:p>
      <w:pPr>
        <w:pStyle w:val="BookText"/>
        <w:rPr/>
      </w:pPr>
      <w:r>
        <w:rPr>
          <w:rFonts w:ascii="Amiri" w:hAnsi="Amiri" w:eastAsia="Amiri" w:cs="Amiri"/>
          <w:color w:val="111111"/>
          <w:sz w:val="28"/>
          <w:sz w:val="28"/>
          <w:szCs w:val="28"/>
          <w:rtl w:val="true"/>
          <w:lang w:bidi="ar-SA"/>
        </w:rPr>
        <w:t>عرضه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 رحمتش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كه آن روز اتفاقا بر شترى خسته سوار بود، شترى كه مرتب خود را به زمين مى‌انـداخـت، عــرضــه داشـت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به درد ما مى‌خورد و از اشعارش استفاده مى‌كنيم، دعا كنيم زنده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چــون رسول اللّــه صلى‌الله‌عليه‌و‌آله دربــاره هــر كسى كــه مى‌فـــرمــود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خــدا رحمتــش كنــد، در جنـگ كشتـه مى‌شـد</w:t>
      </w:r>
      <w:r>
        <w:rPr>
          <w:rFonts w:eastAsia="IRNazanin" w:cs="IRNazanin"/>
          <w:color w:val="111111"/>
          <w:sz w:val="28"/>
          <w:szCs w:val="28"/>
          <w:rtl w:val="true"/>
          <w:lang w:bidi="fa-IR"/>
        </w:rPr>
        <w:t>.</w:t>
      </w:r>
    </w:p>
    <w:p>
      <w:pPr>
        <w:pStyle w:val="Heading4"/>
        <w:numPr>
          <w:ilvl w:val="3"/>
          <w:numId w:val="1"/>
        </w:numPr>
        <w:rPr/>
      </w:pPr>
      <w:bookmarkStart w:id="921" w:name="__RefHeading___Toc2032791_3224264995"/>
      <w:bookmarkStart w:id="922" w:name="_Toc343"/>
      <w:bookmarkEnd w:id="921"/>
      <w:r>
        <w:rPr>
          <w:rtl w:val="true"/>
        </w:rPr>
        <w:t>آغاز جنگ و شهادت عامر شاعر</w:t>
      </w:r>
      <w:bookmarkEnd w:id="922"/>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جنگ جدى شد، و دو لشكر صف‌آرايى كردند، مردى يهودى از لشكر خيبر بيرون آمده و مبارز طلبيد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خيبر مرا مى‌شناسند، كه من مرحبم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غرق در اسلحه، قهرمانى هستم كه همــه قهرمانى‌ام را تجربــه كرده‌اند، در مواقعــى كه تنور جنـگ شعله مى‌زند، ديده‌اند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لشكر اسلام عامر بيرون شد و اين رجز را 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لشكر خيبر مى‌داند كه من عامرم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 در سلاح، و قهرمانى هستم كه تا قلب</w:t>
      </w:r>
      <w:bookmarkStart w:id="923" w:name="pg12829_120929"/>
    </w:p>
    <w:p>
      <w:pPr>
        <w:pStyle w:val="BookText"/>
        <w:rPr/>
      </w:pPr>
      <w:bookmarkEnd w:id="9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لشكر دشمن پيش 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تن به هم آويختند، و هر يك ضربتى بر ديگرى فرود آورد، و شمشير مرحب به سپر عامر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از آن جا كه شمشيرش كوتاه بود، ناگزير تصميم گرفت به پاى يهودى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 شمشيرش به ساق پاى يهودى خورد، و از بس كه ضربت شديد بــود شمشيــرش در برگشت به زانــوى خودش خــورد و كاســه زانويش را لطمـه زد، و از همـان درد از دنيـا رفـــت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سلمــه مى‌گــويــد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اصحاب رسول خدا صلى‌الله‌عليه‌و‌آله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عامر بى اجر و باطل شد، چون خودش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رسول اللّه صلى‌الله‌عليه‌و‌آله شرفياب شدم و مى‌گريستم و عرضه داشتم</w:t>
      </w:r>
    </w:p>
    <w:p>
      <w:pPr>
        <w:pStyle w:val="BookText"/>
        <w:rPr/>
      </w:pPr>
      <w:r>
        <w:rPr>
          <w:rFonts w:ascii="IRNazanin" w:hAnsi="IRNazanin" w:eastAsia="IRNazanin"/>
          <w:color w:val="111111"/>
          <w:sz w:val="28"/>
          <w:sz w:val="28"/>
          <w:szCs w:val="28"/>
          <w:rtl w:val="true"/>
          <w:lang w:bidi="fa-IR"/>
        </w:rPr>
        <w:t>يك عــده درباره عامر چنيــن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چنين گفته؟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اصحـاب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بلكــه اجرى دو چنــدان به او مى‌دهند</w:t>
      </w:r>
      <w:r>
        <w:rPr>
          <w:rFonts w:eastAsia="IRNazanin" w:cs="IRNazanin"/>
          <w:color w:val="111111"/>
          <w:sz w:val="28"/>
          <w:szCs w:val="28"/>
          <w:rtl w:val="true"/>
          <w:lang w:bidi="fa-IR"/>
        </w:rPr>
        <w:t>!</w:t>
      </w:r>
    </w:p>
    <w:p>
      <w:pPr>
        <w:pStyle w:val="Heading4"/>
        <w:numPr>
          <w:ilvl w:val="3"/>
          <w:numId w:val="1"/>
        </w:numPr>
        <w:rPr/>
      </w:pPr>
      <w:bookmarkStart w:id="924" w:name="__RefHeading___Toc2032793_3224264995"/>
      <w:bookmarkStart w:id="925" w:name="_Toc344"/>
      <w:bookmarkEnd w:id="924"/>
      <w:r>
        <w:rPr>
          <w:rtl w:val="true"/>
        </w:rPr>
        <w:t>محاصره خيبر و ناتوانى عمربن خطاب</w:t>
      </w:r>
      <w:bookmarkEnd w:id="925"/>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خيبر را محاصره‌كرديم، و اين‌محاصره آن قدر طول كشيد كه دچار مخمصـه شديدى شديم، و سپس خداى‌تعالى آن‌جا را براى ما فتح كرد، و آن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خــدا لواى جنگ را به دست عمربن خطاب داد و عده‌اى از لشكر با او قيام كرده و جلــوى لشكر خيبر رفتند، ولى چيــزى نگذشت كه عمــر و همراهانش فرار كرده و نزد رســول خدا صلى‌الله‌عليه‌و‌آله برگشتنــد، در حالى كه او همراهـان خـود را مى‌ترسانيد و همــراهانـــش او را مى‌ترساندنــد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دچار درد شقيقه شد، و از خيمه بيرون نيامد،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سرم خــوب شد بيرون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خيبر چه كردند؟ جريان عمر را برايــش گفتنـــد، فـرمـود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فردا حتمــا رايت جنگ را به مــردى مى‌دهم كه خدا و رسولش را دوست مى‌دارد، و خدا و رسول نيز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مـردى حمله‌ور كه هرگز پا به فرار نگذاشته است، و از صــف دشمن برنمى‌گــردد تا خدا خيبـر را به دست او فتح كند</w:t>
      </w:r>
      <w:r>
        <w:rPr>
          <w:rFonts w:eastAsia="IRNazanin" w:cs="IRNazanin"/>
          <w:color w:val="111111"/>
          <w:sz w:val="28"/>
          <w:szCs w:val="28"/>
          <w:rtl w:val="true"/>
          <w:lang w:bidi="fa-IR"/>
        </w:rPr>
        <w:t>!</w:t>
      </w:r>
    </w:p>
    <w:p>
      <w:pPr>
        <w:pStyle w:val="Heading4"/>
        <w:numPr>
          <w:ilvl w:val="3"/>
          <w:numId w:val="1"/>
        </w:numPr>
        <w:rPr/>
      </w:pPr>
      <w:bookmarkStart w:id="926" w:name="__RefHeading___Toc2032795_3224264995"/>
      <w:bookmarkStart w:id="927" w:name="_Toc345"/>
      <w:bookmarkEnd w:id="926"/>
      <w:r>
        <w:rPr>
          <w:rtl w:val="true"/>
        </w:rPr>
        <w:t>رايت اسلام به دست على سپرده مى‌شود</w:t>
      </w:r>
      <w:r>
        <w:rPr>
          <w:rtl w:val="true"/>
        </w:rPr>
        <w:t>!</w:t>
      </w:r>
      <w:bookmarkEnd w:id="92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سعدبن سهل نقل كرده‌كه رسول خدا صلى‌الله‌عليه‌و‌آله در واقعه خيبر فرمود</w:t>
      </w:r>
      <w:r>
        <w:rPr>
          <w:rFonts w:eastAsia="Amiri" w:cs="Amiri" w:ascii="Amiri" w:hAnsi="Amiri"/>
          <w:color w:val="111111"/>
          <w:sz w:val="28"/>
          <w:szCs w:val="28"/>
          <w:rtl w:val="true"/>
          <w:lang w:bidi="ar-SA"/>
        </w:rPr>
        <w:t>:</w:t>
      </w:r>
      <w:bookmarkStart w:id="928" w:name="pg12829_120930"/>
    </w:p>
    <w:p>
      <w:pPr>
        <w:pStyle w:val="BookText"/>
        <w:rPr/>
      </w:pPr>
      <w:bookmarkEnd w:id="9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فردا حتما اين رايت جنگ را به‌مردى مى‌دهم كه خداى‌تعالى به دست او خيبر را فتح مى‌كند، مردى كه خدا و رسولش را دوست مى‌دارد، و خدا و رسول او نيز وى را دوست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شب را با اين فكر به صبح بردند كه حضرت فردا رايت را به دست چه كسى مى‌دهد؟ وقتى صبح شد مردم همگى نزد آن جناب حاضر شدند، در حالى كه هر كس اين اميـد را داشت كه رايت را به دست او بـدهد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على‌بن ابيطالب كجاست؟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درد چشم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بفرستيد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و آن جناب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آب دهان خود را به ديدگان على عليه‌السلام كشيد و در همان لحظه بهبودى يافت، به طورى كه گويى اصلاً درد چشم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رايت را به 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آنان قتال كنم تا مانند ما مسلمان شوند؟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هيچ درنگى پيشروى كن تا به درون قلعه‌شان در آيى،</w:t>
      </w:r>
    </w:p>
    <w:p>
      <w:pPr>
        <w:pStyle w:val="BookText"/>
        <w:rPr/>
      </w:pPr>
      <w:r>
        <w:rPr>
          <w:rFonts w:ascii="IRNazanin" w:hAnsi="IRNazanin" w:eastAsia="IRNazanin"/>
          <w:color w:val="111111"/>
          <w:sz w:val="28"/>
          <w:sz w:val="28"/>
          <w:szCs w:val="28"/>
          <w:rtl w:val="true"/>
          <w:lang w:bidi="fa-IR"/>
        </w:rPr>
        <w:t>آن گاه در آن‌جا دعوتشان كن،</w:t>
      </w:r>
    </w:p>
    <w:p>
      <w:pPr>
        <w:pStyle w:val="BookText"/>
        <w:rPr/>
      </w:pPr>
      <w:r>
        <w:rPr>
          <w:rFonts w:ascii="IRNazanin" w:hAnsi="IRNazanin" w:eastAsia="IRNazanin"/>
          <w:color w:val="111111"/>
          <w:sz w:val="28"/>
          <w:sz w:val="28"/>
          <w:szCs w:val="28"/>
          <w:rtl w:val="true"/>
          <w:lang w:bidi="fa-IR"/>
        </w:rPr>
        <w:t>و حقوقى را كه خدا به گردنشان دارد برايشان بيان كن،</w:t>
      </w:r>
    </w:p>
    <w:p>
      <w:pPr>
        <w:pStyle w:val="BookText"/>
        <w:rPr/>
      </w:pPr>
      <w:r>
        <w:rPr>
          <w:rFonts w:ascii="IRNazanin" w:hAnsi="IRNazanin" w:eastAsia="IRNazanin"/>
          <w:color w:val="111111"/>
          <w:sz w:val="28"/>
          <w:sz w:val="28"/>
          <w:szCs w:val="28"/>
          <w:rtl w:val="true"/>
          <w:lang w:bidi="fa-IR"/>
        </w:rPr>
        <w:t>براى اين كه به خدا سوگند اگر خداى‌تعالى يك مرد را به دست تو هدايت كند براى تو بهتر است از اين كــه نعمت‌هـاى مــادى و گرانبهـايى داشتــه بـاشـى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سلمـه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لشكر دشمن مرحب بيرون شد، در حالى كه رجز مى‌خواند و مى‌گفت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عَلِمَتْ خَيْبَرُ اَنّى مَرْحَبٌ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لشكريان‌اسلام على عليه‌السلام به هم‌آوردى او رفت، در حالى كه مى‌سرود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همانم كه مادرم نامم حيدر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شير جنگلم كه ديدنش وحشت اسـت،</w:t>
      </w:r>
    </w:p>
    <w:p>
      <w:pPr>
        <w:pStyle w:val="BookText"/>
        <w:rPr/>
      </w:pPr>
      <w:r>
        <w:rPr>
          <w:rFonts w:ascii="IRNazanin" w:hAnsi="IRNazanin" w:eastAsia="IRNazanin"/>
          <w:color w:val="111111"/>
          <w:sz w:val="28"/>
          <w:sz w:val="28"/>
          <w:szCs w:val="28"/>
          <w:rtl w:val="true"/>
          <w:lang w:bidi="fa-IR"/>
        </w:rPr>
        <w:t xml:space="preserve">و ضربت من مانند كَيْلَ سَنْدَرَة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ترازوي مخصوص وزن اجناس بزرگ و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كه احتياج به دو بار وزن كــردن نــدارد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از همــان گرد راه با يك ضربــت فرق سر مرحب را شكافت و به خاك هلاكتش انداخت و خيبر به دست او فتح شــد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روايــت را بخارى و مسلم از قتيبـه بن سعيـد روايــت كرده‌انــد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آن‌را در صحيـح خــود آورده اســت</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2032797_3224264995"/>
      <w:bookmarkStart w:id="930" w:name="_Toc346"/>
      <w:bookmarkEnd w:id="929"/>
      <w:r>
        <w:rPr>
          <w:rtl w:val="true"/>
        </w:rPr>
        <w:t>على در قلعه خيبر را از جا مى‌كند</w:t>
      </w:r>
      <w:r>
        <w:rPr>
          <w:rtl w:val="true"/>
        </w:rPr>
        <w:t>!</w:t>
      </w:r>
      <w:bookmarkEnd w:id="93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ابوعبــداللّه حافــظ به سند خــود از ابى رافع برده آزاد شده رسول اللّه</w:t>
      </w:r>
      <w:bookmarkStart w:id="931" w:name="pg12829_120931"/>
    </w:p>
    <w:p>
      <w:pPr>
        <w:pStyle w:val="BookText"/>
        <w:rPr/>
      </w:pPr>
      <w:bookmarkEnd w:id="9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صلى‌الله‌عليه‌و‌آله روايـــت كـرده اســت كــه گـفـت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 على بوديم كه رسول اللّه صلى‌الله‌عليه‌و‌آله او را به سوى قلعه خيبر روانه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كه آن جناب به قلعه نزديك شد اهل قلعه بيرون آمدند و با آن جناب قتال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يهودى ضربتى به سپر آن جناب زد، سپر از دست حضرت بيفتاد، ناگزير على درب قلعه را از جاى كند و آن را سپر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درب هم‌چنان در دست على بود و جنگ همى كرد تا آن كه قلعه به دست او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درب را از دست خود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به ياد دارم كه من با هفت نفر ديگر كه مجموعا هشت نفر مى‌شديم هر چـه كوشش كرديم كه آن درب را تكـان دهيم و جا به جا كنيم نتوانستيم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به سند خود از ليث بن سليم از ابى جعفر محمدبن على روايت كرده كه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برايم حديث كرد كه على در جنگ خيبر درب قلعه را روى دست بلند كرد و مسلمانان دسته دسته از روى آن عبور كردند با اين كه آن درب به قدرى بـود كـه چـهـل نفـر نتـوانستند آن را بلنـد كـنند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طريقى ديگر از جابر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هفتاد نفر دور آن درب جمع شدند تا توانستند آن را به جاى اولش برگردانند</w:t>
      </w:r>
      <w:r>
        <w:rPr>
          <w:rFonts w:eastAsia="IRNazanin" w:cs="IRNazanin"/>
          <w:color w:val="111111"/>
          <w:sz w:val="28"/>
          <w:szCs w:val="28"/>
          <w:rtl w:val="true"/>
          <w:lang w:bidi="fa-IR"/>
        </w:rPr>
        <w:t>.</w:t>
      </w:r>
    </w:p>
    <w:p>
      <w:pPr>
        <w:pStyle w:val="Heading4"/>
        <w:numPr>
          <w:ilvl w:val="3"/>
          <w:numId w:val="1"/>
        </w:numPr>
        <w:rPr/>
      </w:pPr>
      <w:bookmarkStart w:id="932" w:name="__RefHeading___Toc2032799_3224264995"/>
      <w:bookmarkStart w:id="933" w:name="_Toc347"/>
      <w:bookmarkEnd w:id="932"/>
      <w:r>
        <w:rPr>
          <w:rtl w:val="true"/>
        </w:rPr>
        <w:t>دعاى رسول اللّه صلى‌الله‌عليه‌و‌آله در حق على</w:t>
      </w:r>
      <w:bookmarkEnd w:id="933"/>
    </w:p>
    <w:p>
      <w:pPr>
        <w:pStyle w:val="BookText"/>
        <w:rPr/>
      </w:pPr>
      <w:r>
        <w:rPr>
          <w:rFonts w:ascii="IRNazanin" w:hAnsi="IRNazanin" w:eastAsia="IRNazanin"/>
          <w:color w:val="111111"/>
          <w:sz w:val="28"/>
          <w:sz w:val="28"/>
          <w:szCs w:val="28"/>
          <w:rtl w:val="true"/>
          <w:lang w:bidi="fa-IR"/>
        </w:rPr>
        <w:t>و نيز جابر به سند خود از عبداللّه‌بن‌ابى‌ليل روايت‌كرده‌كه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علــى عليه‌السلام همـواره در گرما و سرمــا قبايى باردار و گــرم مى‌پوشيــد، و از گـرمــا پـروا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نـزد مـن آمـدند و گـفتنـد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اميرالمؤمنين چيزى ديده‌ايم و نمى‌دانيم تو هم متوجه آن شده‌اى يا نه؟ پرسيدم چه ديده‌ايد؟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ديديم كه حتى در گرماى سخت با قبايى باردار و كلفت يرون مى‌آيد، بدون اين كه از گرما پروايى داشته باشد، و برعكس در سرماى شديد با دو تا جامه سبك بيرون مى‌آيد، بدون اين كه از سرما پروايى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در اين‌باره چيزى شنيده‌اى؟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چيزى نشنيده‌ام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پدرت بپرس شايد او در اين باب اطلاعى داشته باشد، چون او با آن جناب هم‌راز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ابى‌ليل پرسيدم، او هم گفت چيزى در اين باب نشنيده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حضور على عليه‌السلام رفت و با آن جناب به راز گفتن پرداخت و اين سؤال را در ميان نهاد و على عليه‌السلام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مگـر در جنگ خيبـر نبـودى؟ عـرض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چـرا؟ فـرمود</w:t>
      </w:r>
      <w:r>
        <w:rPr>
          <w:rFonts w:eastAsia="IRNazanin" w:cs="IRNazanin"/>
          <w:color w:val="111111"/>
          <w:sz w:val="28"/>
          <w:szCs w:val="28"/>
          <w:rtl w:val="true"/>
          <w:lang w:bidi="fa-IR"/>
        </w:rPr>
        <w:t>:</w:t>
      </w:r>
      <w:bookmarkStart w:id="934" w:name="pg12829_120932"/>
    </w:p>
    <w:p>
      <w:pPr>
        <w:pStyle w:val="BookText"/>
        <w:rPr/>
      </w:pPr>
      <w:bookmarkEnd w:id="9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يادت نيست كه رسول خدا صلى‌الله‌عليه‌و‌آله ابى‌بكر را صدا كرد و بيرقى به دستش داد و روانه جنگ يهود كرد و ابوبكر همين كه به لشكر دشمن نزديك شد، مردم را به هزيمت برگردانيد، سپس عمر را فرستاد و لوايى به دست او داد و روانه‌اش كرد، عمر نيز همين كه نزديك لشكر يهود شد و به قتال نپرداخته، پا به فرار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رســول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امــروز رايت اســلام را به دست مردى خواهم داد كه خدا و رسول را دوست مى‌دارد و خدا و رسول نيــز او را دوســت مى‌دارنــد، و خدا به دســت او كه مــردى كرّار و غيــر فرّار است، قلعــه را فتح مى‌كنــد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مرا خواست و رايــت جنــگ را به دسـت مــن داد و فرمـــود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بـار الهـا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گـرمـا و سـرمـا حفـظ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من ديگر گرما و سرمايى نديدم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مطــالــب از كتــاب دلايل‌النبــوه تــأليـف</w:t>
      </w:r>
    </w:p>
    <w:p>
      <w:pPr>
        <w:pStyle w:val="BookText"/>
        <w:rPr/>
      </w:pPr>
      <w:r>
        <w:rPr>
          <w:rFonts w:ascii="Amiri" w:hAnsi="Amiri" w:eastAsia="Amiri" w:cs="Amiri"/>
          <w:color w:val="111111"/>
          <w:sz w:val="28"/>
          <w:sz w:val="28"/>
          <w:szCs w:val="28"/>
          <w:rtl w:val="true"/>
          <w:lang w:bidi="ar-SA"/>
        </w:rPr>
        <w:t>امام ابـوبكــر لبهقــى نقل شده است</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2032801_3224264995"/>
      <w:bookmarkStart w:id="936" w:name="_Toc348"/>
      <w:bookmarkEnd w:id="935"/>
      <w:r>
        <w:rPr>
          <w:rtl w:val="true"/>
        </w:rPr>
        <w:t>فتح قلاع يهود خيبر و اسارت آن‌ها</w:t>
      </w:r>
      <w:bookmarkEnd w:id="936"/>
    </w:p>
    <w:p>
      <w:pPr>
        <w:pStyle w:val="BookText"/>
        <w:rPr/>
      </w:pPr>
      <w:r>
        <w:rPr>
          <w:rFonts w:ascii="IRNazanin" w:hAnsi="IRNazanin" w:eastAsia="IRNazanin"/>
          <w:color w:val="111111"/>
          <w:sz w:val="28"/>
          <w:sz w:val="28"/>
          <w:szCs w:val="28"/>
          <w:rtl w:val="true"/>
          <w:lang w:bidi="fa-IR"/>
        </w:rPr>
        <w:t>طبرسى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خيبر، رسول خدا صلى‌الله‌عليه‌و‌آله مرتب ساير قلعه‌هاى يهود را يكى پــس از ديگرى فتــح كرد، و امــوال را حيازت نمود تا آن كه رسيدند به قلعه وطيح و قلعه سلالم، كه آخرين قلعه‌هاى خيبر بودند، و آن قلعه‌ها را هم فتح نمود، و ده روز و انـدى محـاصـره‌شـان كـرد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ابـن اسحـاق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قلعه قموص كه قلعه ابى‌الحقيق بود، فتح شد، صفيه، دختر حى بن اخطب، و زنى ديگر كه با او بود، اسير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آن دو را از كنار كشتگان يهود عبور داد، و صفيه چون چشمش به آن كشتگان افتاد، صيحه زد و صورت خود بخراشيد، و خاك بر سر خود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اللّه صلى‌الله‌عليه‌و‌آله اين صحنه را ديد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زن فتنه‌انگيز را از من دور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صفيه را پشت سر آن جناب جاى دادند، و خود ردائى به روى او افكند و مسلمانان فهميدند كه رسول خدا صلى‌الله‌عليه‌و‌آله او را براى خود انتخـاب فـرموده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وقتـى از آن زن يهـودى آن وضـع را ديد به بلال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بلال مگر رحمت از دل تو كنده شده است كه دو تا زن داغ‌ديده را از كنار كشته مردانشان عبور مى‌دهى؟</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صفيه در ايام عروسى‌اش كه بنا بود به خانه كنانه بن ربيع ابى‌الحقيق برود، شبى در خواب ديد ماهى به دامنش افتاد، و خواب خود را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تو تعبيرى ندارد جز اين كه آرزو دارى همسر محمد پادشاه</w:t>
      </w:r>
      <w:bookmarkStart w:id="937" w:name="pg12829_120933"/>
    </w:p>
    <w:p>
      <w:pPr>
        <w:pStyle w:val="BookText"/>
        <w:rPr/>
      </w:pPr>
      <w:bookmarkEnd w:id="9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حجاز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سيلى محكمى به صورتش زد به طورى كه چشمان صفيه از آن سيلــى كبود شد، و آن روزى كــه او را نــزد رســول اللّه صلى‌الله‌عليه‌و‌آله آوردنــد اثر كبودى هنوز باقى مانده بــود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پرسيــد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كبـودى چشم تو از چيست؟ صفيه جريان‌را نقل كرد</w:t>
      </w:r>
      <w:r>
        <w:rPr>
          <w:rFonts w:eastAsia="IRNazanin" w:cs="IRNazanin"/>
          <w:color w:val="111111"/>
          <w:sz w:val="28"/>
          <w:szCs w:val="28"/>
          <w:rtl w:val="true"/>
          <w:lang w:bidi="fa-IR"/>
        </w:rPr>
        <w:t>.</w:t>
      </w:r>
    </w:p>
    <w:p>
      <w:pPr>
        <w:pStyle w:val="Heading4"/>
        <w:numPr>
          <w:ilvl w:val="3"/>
          <w:numId w:val="1"/>
        </w:numPr>
        <w:rPr/>
      </w:pPr>
      <w:bookmarkStart w:id="938" w:name="__RefHeading___Toc2032803_3224264995"/>
      <w:bookmarkStart w:id="939" w:name="_Toc349"/>
      <w:bookmarkEnd w:id="938"/>
      <w:r>
        <w:rPr>
          <w:rtl w:val="true"/>
        </w:rPr>
        <w:t>شرايط صلح يهود</w:t>
      </w:r>
      <w:bookmarkEnd w:id="939"/>
    </w:p>
    <w:p>
      <w:pPr>
        <w:pStyle w:val="BookText"/>
        <w:rPr/>
      </w:pPr>
      <w:r>
        <w:rPr>
          <w:rFonts w:ascii="IRNazanin" w:hAnsi="IRNazanin" w:eastAsia="IRNazanin"/>
          <w:color w:val="111111"/>
          <w:sz w:val="28"/>
          <w:sz w:val="28"/>
          <w:szCs w:val="28"/>
          <w:rtl w:val="true"/>
          <w:lang w:bidi="fa-IR"/>
        </w:rPr>
        <w:t>ابن ابى الحقيق شخصى را نزد رسول اللّه صلى‌الله‌عليه‌و‌آله فرستاد كه در يك جا جمع شويم و با شما صحبتى دارم و حضرت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الحقيق تقاضاى صلح كرد، بر اين اساس كه خون هر كس كه در قلعه‌ها مانده‌اند محفوظ باشد، و متعرض ذريه و اطفال ايشان نيز نشوند، و جمعيت با اطفال خود از خيبر و اراضى آن بيرون شوند، و تنها با يك دست لباس كه به تن دارند،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هم اين پيشنهاد را پذيرفت، به شرطى كه از اموال چيزى از آن جناب پنهان نكرده باشند، و گرنه ذمه خدا و رسولش از ايشــان بــرى خــواهــد بــود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ابى‌الحقيــق پــذيــرفت و بر اين معنا صلح كردند</w:t>
      </w:r>
      <w:r>
        <w:rPr>
          <w:rFonts w:eastAsia="IRNazanin" w:cs="IRNazanin"/>
          <w:color w:val="111111"/>
          <w:sz w:val="28"/>
          <w:szCs w:val="28"/>
          <w:rtl w:val="true"/>
          <w:lang w:bidi="fa-IR"/>
        </w:rPr>
        <w:t>.</w:t>
      </w:r>
    </w:p>
    <w:p>
      <w:pPr>
        <w:pStyle w:val="Heading4"/>
        <w:numPr>
          <w:ilvl w:val="3"/>
          <w:numId w:val="1"/>
        </w:numPr>
        <w:rPr/>
      </w:pPr>
      <w:bookmarkStart w:id="940" w:name="__RefHeading___Toc2032805_3224264995"/>
      <w:bookmarkStart w:id="941" w:name="_Toc350"/>
      <w:bookmarkEnd w:id="940"/>
      <w:r>
        <w:rPr>
          <w:rtl w:val="true"/>
        </w:rPr>
        <w:t>فدك تسليم مى‌شود</w:t>
      </w:r>
      <w:r>
        <w:rPr>
          <w:rtl w:val="true"/>
        </w:rPr>
        <w:t>!</w:t>
      </w:r>
      <w:bookmarkEnd w:id="941"/>
    </w:p>
    <w:p>
      <w:pPr>
        <w:pStyle w:val="BookText"/>
        <w:rPr/>
      </w:pPr>
      <w:r>
        <w:rPr>
          <w:rFonts w:ascii="IRNazanin" w:hAnsi="IRNazanin" w:eastAsia="IRNazanin"/>
          <w:color w:val="111111"/>
          <w:sz w:val="28"/>
          <w:sz w:val="28"/>
          <w:szCs w:val="28"/>
          <w:rtl w:val="true"/>
          <w:lang w:bidi="fa-IR"/>
        </w:rPr>
        <w:t>مردم فدك وقتى اين جريان را شنيدند پيكى نزد رسول اللّه صلى‌الله‌عليه‌و‌آله فرستادند كه به ما اجــازه بده كه بدون جنگ از ديار خود برويم، و جان خود را سالم به در ببريم، و هر چه مال داريم براى مسلمين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هم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بين رسول خدا صلى‌الله‌عليه‌و‌آله و اهل فدك پيــام رد و بدل مى‌كــرد، محيصه بن مسعود يك از بنى حارثه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يهوديان بر اين صلح‌نامه تن در دادند، پيشنهاد كردند كه اموال خيبر را به ما واگذار كن كه ما به اداره آن واردتريم تا شما، و عوائد آن بين ما و شما به تساوى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هم پذيرفت به اين شرط كه هر وقت خواستيم شما را بيرون كنيم اين حق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فدك به همين قسم مصالحه كردند، در نتيجه اموال خيبر بين مسلمانان تقسيم شد، چون با جنگ فتح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املاك فدك خالصـه رسول خدا صلى‌الله‌عليه‌و‌آله شد، براى اين كه مسلمانــان در آن‌جا جنگــى نكــرده بودنـد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2" w:name="__RefHeading___Toc2032807_3224264995"/>
      <w:bookmarkStart w:id="943" w:name="_Toc351"/>
      <w:bookmarkEnd w:id="942"/>
      <w:r>
        <w:rPr>
          <w:rtl w:val="true"/>
        </w:rPr>
        <w:t>مسموم شدن رسول اللّه صلى‌الله‌عليه‌و‌آله</w:t>
      </w:r>
      <w:bookmarkStart w:id="944" w:name="pg12829_120934"/>
      <w:bookmarkEnd w:id="943"/>
    </w:p>
    <w:p>
      <w:pPr>
        <w:pStyle w:val="BookText"/>
        <w:rPr/>
      </w:pPr>
      <w:bookmarkEnd w:id="9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بعد از آن كه رسول خدا صلى‌الله‌عليه‌و‌آله آرامشى يافت، زينب دختر حارث همسر سلام بن مشكم، برادرزاده مرحب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لشكر يهود كه به دست على عليه‌السلام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بريان براى رسول خدا صلى‌الله‌عليه‌و‌آله هديه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پرسيده بودكه آن جناب از كدام عضو گوسفند بيشتر خوشش مى‌آيد، گفته بودند از پاچه گوسفند، و بدين جهت سمى كه همه جاى گوسفند ريخته بود، در پاچه آن بيشتر ريخت، و آن گاه آن را براى رسول اللّه صلى‌الله‌عليه‌و‌آله آورد و جلوى آن حضرت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پاچه گوسفند را گرفت و كمى از آن در دهان گذاشت و بشر بن براء ابن معرور هم كه نزد آن جناب بود، استخوانى برداشت تا آن را بليسد، رسول خدا صلى‌الله‌عليه‌و‌آله فرمــود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خــوردن اين غــذا دســت بكشيــد كــه شانــه گوسفنــد بــه من خبــر داد كه اين طعــام مسمـــوم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زينب را صدا زدند و او اعتراف كرد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مى‌دانــى چه بر سر قوم من آمــد؟ پيش خود فكر كــردم اگر اين مرد پيغمبر باشد از ناحيــه غيب آگاهــش مى‌كنند و اگر پادشاهــى باشد داغ دلــم را از او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رســول خــدا صلى‌الله‌عليه‌و‌آله از جــرم او گذشــت كرد، و بشر بن بــراء از همــان يك لقمــه كه خــورده بــود درگذشــت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مرضــى كه رسول خدا صلى‌الله‌عليه‌و‌آله به آن مــرض از دنيا رفــت مادر بشــر بن براء وارد شـد بر رســول خدا صلى‌الله‌عليه‌و‌آله تا از آن جنــاب عيادت كنــد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خــدا صلى‌الله‌عليه‌و‌آله فرمــود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لايزال آن لقمه‌اى كه من با پسرت در خيبر خورديم اثرش به من برمى‌گردد، و اينك نزديك است رگ قلب مرا قطع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معتقدند كه رسول اللّه صلى‌الله‌عليه‌و‌آله با اين كه خداى‌تعالى او را به نبوت گـرامى داشتـه بـود، بـه شهــادت از دنيـا رفـت</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945" w:name="__RefHeading___Toc2032809_3224264995"/>
      <w:bookmarkStart w:id="946" w:name="_Toc352"/>
      <w:bookmarkEnd w:id="945"/>
      <w:r>
        <w:rPr>
          <w:rtl w:val="true"/>
        </w:rPr>
        <w:t>جنــگ تبــوك</w:t>
      </w:r>
      <w:bookmarkEnd w:id="94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7" w:name="__RefHeading___Toc2032811_3224264995"/>
      <w:bookmarkStart w:id="948" w:name="_Toc353"/>
      <w:bookmarkEnd w:id="947"/>
      <w:r>
        <w:rPr>
          <w:rtl w:val="true"/>
        </w:rPr>
        <w:t>تدارك جنگ مسلمين با روم</w:t>
      </w:r>
      <w:bookmarkEnd w:id="94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جنگ تبوك از جهات دورى راه و استثنايى بودن آن با ساير غزوات پيامبر گرامى خدا تفاوت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اسلامى جزئياتى از تدارك و حركت مسلمانان به اين جنگ، و سختى‌هايى كه متحمل شده‌اند، وجود دارد، و مخصوصا از كارشكنى و تعلل منــافقيــن حكــايـت‌هايى مى‌كننــد كه در اين مبحث خلاصه‌اى از آنان نقل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جنگ تبوك چنين آغاز شد كه ييلاق‌نشين‌ها كه همه ساله از شام به مدينه بر مى‌گشتند، با خود پشمينه و خواربار مى‌آوردند، مردمى عوام بودند، در آن ايام در مدينه انتشار دادند كه روميان دارند قشون جمع‌آورى مى‌كنند و مى‌خواهند با لشكرى انبوه با رسول‌خدا صلى‌الله‌عليه‌و‌آله نبرد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با همه لشكريانش حركت كرده و قبايل غَسّان و جُذام و بَهْراء و عامِلَة را هم با خود هم‌داستان نموده‌است و خودش در حِمْـص مانده است و لشكريانش تا بَلْقاء رسيده‌اند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وقتى اين معنا را شنيد اصحاب خود را به تبوك، كه يكى از شهرهاى بَلْقاء است، فرستاد، و از آن سو افرادى را به ميان قبايلى كه در اطراف مدينه بودند، و هم‌چنين به مكه و نزد افرادى كه از ميان قبايل خُزاعَه و مَزينَه و جُهَيْنَه مسلمان شده بودند، اعزام كرد، تا آنان را به جهاد تحريك كنند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به لشكريان خود دستور داد تا لواى جنگ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بيفراشتند، و به افرادى كه توانايى مالى داشتند دستور داد تا به تهى‌دستان كمك مالى كنند، و هر كس هر چه اندوخته دارد بيرون آورد و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نيز چنين كردند و با تشويق</w:t>
      </w:r>
      <w:bookmarkStart w:id="949" w:name="pg12829_120936"/>
    </w:p>
    <w:p>
      <w:pPr>
        <w:pStyle w:val="BookText"/>
        <w:rPr/>
      </w:pPr>
      <w:bookmarkEnd w:id="9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يكديگر لشكرى نيرومند شدند</w:t>
      </w:r>
      <w:r>
        <w:rPr>
          <w:rFonts w:eastAsia="IRNazanin" w:cs="IRNazanin"/>
          <w:color w:val="111111"/>
          <w:sz w:val="28"/>
          <w:szCs w:val="28"/>
          <w:rtl w:val="true"/>
          <w:lang w:bidi="fa-IR"/>
        </w:rPr>
        <w:t>.</w:t>
      </w:r>
    </w:p>
    <w:p>
      <w:pPr>
        <w:pStyle w:val="Heading4"/>
        <w:numPr>
          <w:ilvl w:val="3"/>
          <w:numId w:val="1"/>
        </w:numPr>
        <w:rPr/>
      </w:pPr>
      <w:bookmarkStart w:id="950" w:name="__RefHeading___Toc2032813_3224264995"/>
      <w:bookmarkStart w:id="951" w:name="_Toc354"/>
      <w:bookmarkEnd w:id="950"/>
      <w:r>
        <w:rPr>
          <w:rtl w:val="true"/>
        </w:rPr>
        <w:t xml:space="preserve">خطبه رسول اللّه </w:t>
      </w:r>
      <w:r>
        <w:rPr>
          <w:rtl w:val="true"/>
        </w:rPr>
        <w:t>«</w:t>
      </w:r>
      <w:r>
        <w:rPr>
          <w:rtl w:val="true"/>
        </w:rPr>
        <w:t>ص</w:t>
      </w:r>
      <w:r>
        <w:rPr>
          <w:rtl w:val="true"/>
        </w:rPr>
        <w:t xml:space="preserve">» </w:t>
      </w:r>
      <w:r>
        <w:rPr>
          <w:rtl w:val="true"/>
        </w:rPr>
        <w:t>در مقدمه جنگ تبوك</w:t>
      </w:r>
      <w:bookmarkEnd w:id="951"/>
    </w:p>
    <w:p>
      <w:pPr>
        <w:pStyle w:val="BookText"/>
        <w:rPr/>
      </w:pPr>
      <w:r>
        <w:rPr>
          <w:rFonts w:ascii="IRNazanin" w:hAnsi="IRNazanin" w:eastAsia="IRNazanin"/>
          <w:color w:val="111111"/>
          <w:sz w:val="28"/>
          <w:sz w:val="28"/>
          <w:szCs w:val="28"/>
          <w:rtl w:val="true"/>
          <w:lang w:bidi="fa-IR"/>
        </w:rPr>
        <w:t>رسـول خـدا صلى‌الله‌عليه‌و‌آله به خطبه ايستـاد و بعد از حمـد و ثنـاى پروردگـار، چنيـن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راست‌تريــن گفتارهــا، كتــاب خــدا،</w:t>
      </w:r>
    </w:p>
    <w:p>
      <w:pPr>
        <w:pStyle w:val="BookText"/>
        <w:rPr/>
      </w:pPr>
      <w:r>
        <w:rPr>
          <w:rFonts w:ascii="Amiri" w:hAnsi="Amiri" w:eastAsia="Amiri" w:cs="Amiri"/>
          <w:color w:val="111111"/>
          <w:sz w:val="28"/>
          <w:sz w:val="28"/>
          <w:szCs w:val="28"/>
          <w:rtl w:val="true"/>
          <w:lang w:bidi="ar-SA"/>
        </w:rPr>
        <w:t>و سـزاوارتريــن سفارشـات، تقـــوى،</w:t>
      </w:r>
    </w:p>
    <w:p>
      <w:pPr>
        <w:pStyle w:val="BookText"/>
        <w:rPr/>
      </w:pPr>
      <w:r>
        <w:rPr>
          <w:rFonts w:ascii="Amiri" w:hAnsi="Amiri" w:eastAsia="Amiri" w:cs="Amiri"/>
          <w:color w:val="111111"/>
          <w:sz w:val="28"/>
          <w:sz w:val="28"/>
          <w:szCs w:val="28"/>
          <w:rtl w:val="true"/>
          <w:lang w:bidi="ar-SA"/>
        </w:rPr>
        <w:t>و بهتريــن ملت‌هــا، ملــت ابراهيـــم،</w:t>
      </w:r>
    </w:p>
    <w:p>
      <w:pPr>
        <w:pStyle w:val="BookText"/>
        <w:rPr/>
      </w:pPr>
      <w:r>
        <w:rPr>
          <w:rFonts w:ascii="Amiri" w:hAnsi="Amiri" w:eastAsia="Amiri" w:cs="Amiri"/>
          <w:color w:val="111111"/>
          <w:sz w:val="28"/>
          <w:sz w:val="28"/>
          <w:szCs w:val="28"/>
          <w:rtl w:val="true"/>
          <w:lang w:bidi="ar-SA"/>
        </w:rPr>
        <w:t>و نيكوترين سنت‌هــا، سنــت محمــد،</w:t>
      </w:r>
    </w:p>
    <w:p>
      <w:pPr>
        <w:pStyle w:val="BookText"/>
        <w:rPr/>
      </w:pPr>
      <w:r>
        <w:rPr>
          <w:rFonts w:ascii="Amiri" w:hAnsi="Amiri" w:eastAsia="Amiri" w:cs="Amiri"/>
          <w:color w:val="111111"/>
          <w:sz w:val="28"/>
          <w:sz w:val="28"/>
          <w:szCs w:val="28"/>
          <w:rtl w:val="true"/>
          <w:lang w:bidi="ar-SA"/>
        </w:rPr>
        <w:t>و شريــف‌تـريــن سخنــان، ذكر خدا،</w:t>
      </w:r>
    </w:p>
    <w:p>
      <w:pPr>
        <w:pStyle w:val="BookText"/>
        <w:rPr/>
      </w:pPr>
      <w:r>
        <w:rPr>
          <w:rFonts w:ascii="Amiri" w:hAnsi="Amiri" w:eastAsia="Amiri" w:cs="Amiri"/>
          <w:color w:val="111111"/>
          <w:sz w:val="28"/>
          <w:sz w:val="28"/>
          <w:szCs w:val="28"/>
          <w:rtl w:val="true"/>
          <w:lang w:bidi="ar-SA"/>
        </w:rPr>
        <w:t>و بهترين داستان‌ها، همين قرآن است،</w:t>
      </w:r>
    </w:p>
    <w:p>
      <w:pPr>
        <w:pStyle w:val="BookText"/>
        <w:rPr/>
      </w:pPr>
      <w:r>
        <w:rPr>
          <w:rFonts w:ascii="Amiri" w:hAnsi="Amiri" w:eastAsia="Amiri" w:cs="Amiri"/>
          <w:color w:val="111111"/>
          <w:sz w:val="28"/>
          <w:sz w:val="28"/>
          <w:szCs w:val="28"/>
          <w:rtl w:val="true"/>
          <w:lang w:bidi="ar-SA"/>
        </w:rPr>
        <w:t>و نيكوترين امور، آن امرى است كه عزيمت بر آن راسخ‌تر و جدى‌تر</w:t>
      </w:r>
    </w:p>
    <w:p>
      <w:pPr>
        <w:pStyle w:val="BookText"/>
        <w:rPr/>
      </w:pPr>
      <w:r>
        <w:rPr>
          <w:rFonts w:ascii="Amiri" w:hAnsi="Amiri" w:eastAsia="Amiri" w:cs="Amiri"/>
          <w:color w:val="111111"/>
          <w:sz w:val="28"/>
          <w:sz w:val="28"/>
          <w:szCs w:val="28"/>
          <w:rtl w:val="true"/>
          <w:lang w:bidi="ar-SA"/>
        </w:rPr>
        <w:t>و بــدتــريـــن امــور، آن امــرى اســت كــه تــازه درآمــد بــاشـد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نيكوتــريــن هدايــت، هدايـــت انبيـــــاء،</w:t>
      </w:r>
    </w:p>
    <w:p>
      <w:pPr>
        <w:pStyle w:val="BookText"/>
        <w:rPr/>
      </w:pPr>
      <w:r>
        <w:rPr>
          <w:rFonts w:ascii="IRNazanin" w:hAnsi="IRNazanin" w:eastAsia="IRNazanin"/>
          <w:color w:val="111111"/>
          <w:sz w:val="28"/>
          <w:sz w:val="28"/>
          <w:szCs w:val="28"/>
          <w:rtl w:val="true"/>
          <w:lang w:bidi="fa-IR"/>
        </w:rPr>
        <w:t>شريف‌ترين كشتگان، آن‌هايى هستند كه در راه خدا شهيد شده باشند،</w:t>
      </w:r>
    </w:p>
    <w:p>
      <w:pPr>
        <w:pStyle w:val="BookText"/>
        <w:rPr/>
      </w:pPr>
      <w:r>
        <w:rPr>
          <w:rFonts w:ascii="Amiri" w:hAnsi="Amiri" w:eastAsia="Amiri" w:cs="Amiri"/>
          <w:color w:val="111111"/>
          <w:sz w:val="28"/>
          <w:sz w:val="28"/>
          <w:szCs w:val="28"/>
          <w:rtl w:val="true"/>
          <w:lang w:bidi="ar-SA"/>
        </w:rPr>
        <w:t>و تاريك‌تريــن كـورى‌هــا، كـورى ضلالــت بعد از هدايــت اسـت،</w:t>
      </w:r>
    </w:p>
    <w:p>
      <w:pPr>
        <w:pStyle w:val="BookText"/>
        <w:rPr/>
      </w:pPr>
      <w:r>
        <w:rPr>
          <w:rFonts w:ascii="Amiri" w:hAnsi="Amiri" w:eastAsia="Amiri" w:cs="Amiri"/>
          <w:color w:val="111111"/>
          <w:sz w:val="28"/>
          <w:sz w:val="28"/>
          <w:szCs w:val="28"/>
          <w:rtl w:val="true"/>
          <w:lang w:bidi="ar-SA"/>
        </w:rPr>
        <w:t>و بهتــريــن كــارهــا، آن كــارى اســت كـــه نــافــــع‌تــر باشــد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بهتـــريــن هــدايت‌هــا، آن هـدايتــى است كــه پيـــروى گــــردد،</w:t>
      </w:r>
    </w:p>
    <w:p>
      <w:pPr>
        <w:pStyle w:val="BookText"/>
        <w:rPr/>
      </w:pPr>
      <w:r>
        <w:rPr>
          <w:rFonts w:ascii="Amiri" w:hAnsi="Amiri" w:eastAsia="Amiri" w:cs="Amiri"/>
          <w:color w:val="111111"/>
          <w:sz w:val="28"/>
          <w:sz w:val="28"/>
          <w:szCs w:val="28"/>
          <w:rtl w:val="true"/>
          <w:lang w:bidi="ar-SA"/>
        </w:rPr>
        <w:t>و بدتريــن كورى‌هــا، كــورى دل اســـت،</w:t>
      </w:r>
    </w:p>
    <w:p>
      <w:pPr>
        <w:pStyle w:val="BookText"/>
        <w:rPr/>
      </w:pPr>
      <w:r>
        <w:rPr>
          <w:rFonts w:ascii="IRNazanin" w:hAnsi="IRNazanin" w:eastAsia="IRNazanin"/>
          <w:color w:val="111111"/>
          <w:sz w:val="28"/>
          <w:sz w:val="28"/>
          <w:szCs w:val="28"/>
          <w:rtl w:val="true"/>
          <w:lang w:bidi="fa-IR"/>
        </w:rPr>
        <w:t xml:space="preserve">دســت بـــالا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دهنــده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بهتــر از دســت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گيرنـــده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اســــت،</w:t>
      </w:r>
    </w:p>
    <w:p>
      <w:pPr>
        <w:pStyle w:val="BookText"/>
        <w:rPr/>
      </w:pPr>
      <w:r>
        <w:rPr>
          <w:rFonts w:ascii="Amiri" w:hAnsi="Amiri" w:eastAsia="Amiri" w:cs="Amiri"/>
          <w:color w:val="111111"/>
          <w:sz w:val="28"/>
          <w:sz w:val="28"/>
          <w:szCs w:val="28"/>
          <w:rtl w:val="true"/>
          <w:lang w:bidi="ar-SA"/>
        </w:rPr>
        <w:t>خواستــه‌اى كــه كــم و بــه قــدر كفــايــت بــاشــد، بهتــر از آن خواستــه‌اى اســت</w:t>
      </w:r>
    </w:p>
    <w:p>
      <w:pPr>
        <w:pStyle w:val="BookText"/>
        <w:rPr/>
      </w:pPr>
      <w:r>
        <w:rPr>
          <w:rFonts w:ascii="Amiri" w:hAnsi="Amiri" w:eastAsia="Amiri" w:cs="Amiri"/>
          <w:color w:val="111111"/>
          <w:sz w:val="28"/>
          <w:sz w:val="28"/>
          <w:szCs w:val="28"/>
          <w:rtl w:val="true"/>
          <w:lang w:bidi="ar-SA"/>
        </w:rPr>
        <w:t>كــه زيــاد و بازدارنــده از يــاد خــدا باشـــد،</w:t>
      </w:r>
    </w:p>
    <w:p>
      <w:pPr>
        <w:pStyle w:val="BookText"/>
        <w:rPr/>
      </w:pPr>
      <w:r>
        <w:rPr>
          <w:rFonts w:ascii="IRNazanin" w:hAnsi="IRNazanin" w:eastAsia="IRNazanin"/>
          <w:color w:val="111111"/>
          <w:sz w:val="28"/>
          <w:sz w:val="28"/>
          <w:szCs w:val="28"/>
          <w:rtl w:val="true"/>
          <w:lang w:bidi="fa-IR"/>
        </w:rPr>
        <w:t>بدترين معذرت‌هــا، معــذرت در دم مرگ،</w:t>
      </w:r>
    </w:p>
    <w:p>
      <w:pPr>
        <w:pStyle w:val="BookText"/>
        <w:rPr/>
      </w:pPr>
      <w:r>
        <w:rPr>
          <w:rFonts w:ascii="Amiri" w:hAnsi="Amiri" w:eastAsia="Amiri" w:cs="Amiri"/>
          <w:color w:val="111111"/>
          <w:sz w:val="28"/>
          <w:sz w:val="28"/>
          <w:szCs w:val="28"/>
          <w:rtl w:val="true"/>
          <w:lang w:bidi="ar-SA"/>
        </w:rPr>
        <w:t>و بدترين ندامت‌ها، ندامت در قيامت است،</w:t>
      </w:r>
    </w:p>
    <w:p>
      <w:pPr>
        <w:pStyle w:val="BookText"/>
        <w:rPr/>
      </w:pPr>
      <w:r>
        <w:rPr>
          <w:rFonts w:ascii="IRNazanin" w:hAnsi="IRNazanin" w:eastAsia="IRNazanin"/>
          <w:color w:val="111111"/>
          <w:sz w:val="28"/>
          <w:sz w:val="28"/>
          <w:szCs w:val="28"/>
          <w:rtl w:val="true"/>
          <w:lang w:bidi="fa-IR"/>
        </w:rPr>
        <w:t>پــاره‌اى مردم كسانى‌انــد كه به نماز جمعـه نمى‌آيند، مگر گاه به گاه،</w:t>
      </w:r>
    </w:p>
    <w:p>
      <w:pPr>
        <w:pStyle w:val="BookText"/>
        <w:rPr/>
      </w:pPr>
      <w:r>
        <w:rPr>
          <w:rFonts w:ascii="IRNazanin" w:hAnsi="IRNazanin" w:eastAsia="IRNazanin"/>
          <w:color w:val="111111"/>
          <w:sz w:val="28"/>
          <w:sz w:val="28"/>
          <w:szCs w:val="28"/>
          <w:rtl w:val="true"/>
          <w:lang w:bidi="fa-IR"/>
        </w:rPr>
        <w:t>و پاره‌اى ديگر كسانى‌اند كه به ياد خدا نمى‌افتند، مگر بى‌اراده و نيت،</w:t>
      </w:r>
    </w:p>
    <w:p>
      <w:pPr>
        <w:pStyle w:val="BookText"/>
        <w:rPr/>
      </w:pPr>
      <w:r>
        <w:rPr>
          <w:rFonts w:ascii="IRNazanin" w:hAnsi="IRNazanin" w:eastAsia="IRNazanin"/>
          <w:color w:val="111111"/>
          <w:sz w:val="28"/>
          <w:sz w:val="28"/>
          <w:szCs w:val="28"/>
          <w:rtl w:val="true"/>
          <w:lang w:bidi="fa-IR"/>
        </w:rPr>
        <w:t>و از بزرگترين خطاهاى زبان، دروغ،</w:t>
      </w:r>
    </w:p>
    <w:p>
      <w:pPr>
        <w:pStyle w:val="BookText"/>
        <w:rPr/>
      </w:pPr>
      <w:r>
        <w:rPr>
          <w:rFonts w:ascii="IRNazanin" w:hAnsi="IRNazanin" w:eastAsia="IRNazanin"/>
          <w:color w:val="111111"/>
          <w:sz w:val="28"/>
          <w:sz w:val="28"/>
          <w:szCs w:val="28"/>
          <w:rtl w:val="true"/>
          <w:lang w:bidi="fa-IR"/>
        </w:rPr>
        <w:t xml:space="preserve">و بهترين بى‌نيازى‌هــا، بى‌نيازى دل اســت،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سيـرى چشــــم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نيكوتـــريــن توشــه‌هـــا، تقــــوى،</w:t>
      </w:r>
    </w:p>
    <w:p>
      <w:pPr>
        <w:pStyle w:val="BookText"/>
        <w:rPr/>
      </w:pPr>
      <w:r>
        <w:rPr>
          <w:rFonts w:ascii="Amiri" w:hAnsi="Amiri" w:eastAsia="Amiri" w:cs="Amiri"/>
          <w:color w:val="111111"/>
          <w:sz w:val="28"/>
          <w:sz w:val="28"/>
          <w:szCs w:val="28"/>
          <w:rtl w:val="true"/>
          <w:lang w:bidi="ar-SA"/>
        </w:rPr>
        <w:t>و رأس حكمت، تـرس از خداســـت،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بهتــريـــن چيـــزى كــــه در دل مــــى‌افتـــد، يقيــــن اســــت؛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و شــك و ترديـــد از كفـــر اسـت؛</w:t>
      </w:r>
    </w:p>
    <w:p>
      <w:pPr>
        <w:pStyle w:val="BookText"/>
        <w:rPr/>
      </w:pPr>
      <w:r>
        <w:rPr>
          <w:rFonts w:ascii="IRNazanin" w:hAnsi="IRNazanin" w:eastAsia="IRNazanin"/>
          <w:color w:val="111111"/>
          <w:sz w:val="28"/>
          <w:sz w:val="28"/>
          <w:szCs w:val="28"/>
          <w:rtl w:val="true"/>
          <w:lang w:bidi="fa-IR"/>
        </w:rPr>
        <w:t>و دورى‌كردن‌ازيكديگرعمل‌جاهليت؛</w:t>
      </w:r>
    </w:p>
    <w:p>
      <w:pPr>
        <w:pStyle w:val="BookText"/>
        <w:rPr/>
      </w:pPr>
      <w:r>
        <w:rPr>
          <w:rFonts w:ascii="IRNazanin" w:hAnsi="IRNazanin" w:eastAsia="IRNazanin"/>
          <w:color w:val="111111"/>
          <w:sz w:val="28"/>
          <w:sz w:val="28"/>
          <w:szCs w:val="28"/>
          <w:rtl w:val="true"/>
          <w:lang w:bidi="fa-IR"/>
        </w:rPr>
        <w:t>و غــل و غــش از چــرك جهنـــم؛</w:t>
      </w:r>
    </w:p>
    <w:p>
      <w:pPr>
        <w:pStyle w:val="BookText"/>
        <w:rPr/>
      </w:pPr>
      <w:r>
        <w:rPr>
          <w:rFonts w:ascii="IRNazanin" w:hAnsi="IRNazanin" w:eastAsia="IRNazanin"/>
          <w:color w:val="111111"/>
          <w:sz w:val="28"/>
          <w:sz w:val="28"/>
          <w:szCs w:val="28"/>
          <w:rtl w:val="true"/>
          <w:lang w:bidi="fa-IR"/>
        </w:rPr>
        <w:t>و مستــــــى اخگــــر آتـــــــــش؛</w:t>
      </w:r>
    </w:p>
    <w:p>
      <w:pPr>
        <w:pStyle w:val="BookText"/>
        <w:rPr/>
      </w:pPr>
      <w:r>
        <w:rPr>
          <w:rFonts w:ascii="Amiri" w:hAnsi="Amiri" w:eastAsia="Amiri" w:cs="Amiri"/>
          <w:color w:val="111111"/>
          <w:sz w:val="28"/>
          <w:sz w:val="28"/>
          <w:szCs w:val="28"/>
          <w:rtl w:val="true"/>
          <w:lang w:bidi="ar-SA"/>
        </w:rPr>
        <w:t>و سرائيــدن شعر از ابليس است؛</w:t>
      </w:r>
    </w:p>
    <w:p>
      <w:pPr>
        <w:pStyle w:val="BookText"/>
        <w:rPr/>
      </w:pPr>
      <w:r>
        <w:rPr>
          <w:rFonts w:ascii="IRNazanin" w:hAnsi="IRNazanin" w:eastAsia="IRNazanin"/>
          <w:color w:val="111111"/>
          <w:sz w:val="28"/>
          <w:sz w:val="28"/>
          <w:szCs w:val="28"/>
          <w:rtl w:val="true"/>
          <w:lang w:bidi="fa-IR"/>
        </w:rPr>
        <w:t>و شراب انبانــه همـــه گناهــان؛</w:t>
      </w:r>
    </w:p>
    <w:p>
      <w:pPr>
        <w:pStyle w:val="BookText"/>
        <w:rPr/>
      </w:pPr>
      <w:r>
        <w:rPr>
          <w:rFonts w:ascii="Amiri" w:hAnsi="Amiri" w:eastAsia="Amiri" w:cs="Amiri"/>
          <w:color w:val="111111"/>
          <w:sz w:val="28"/>
          <w:sz w:val="28"/>
          <w:szCs w:val="28"/>
          <w:rtl w:val="true"/>
          <w:lang w:bidi="ar-SA"/>
        </w:rPr>
        <w:t>و زنــــان دام‌هــــاى شيطـــان؛</w:t>
      </w:r>
    </w:p>
    <w:p>
      <w:pPr>
        <w:pStyle w:val="BookText"/>
        <w:rPr/>
      </w:pPr>
      <w:r>
        <w:rPr>
          <w:rFonts w:ascii="IRNazanin" w:hAnsi="IRNazanin" w:eastAsia="IRNazanin"/>
          <w:color w:val="111111"/>
          <w:sz w:val="28"/>
          <w:sz w:val="28"/>
          <w:szCs w:val="28"/>
          <w:rtl w:val="true"/>
          <w:lang w:bidi="fa-IR"/>
        </w:rPr>
        <w:t>و جوانى شعبه‌اى از جنون است؛</w:t>
      </w:r>
    </w:p>
    <w:p>
      <w:pPr>
        <w:pStyle w:val="BookText"/>
        <w:rPr/>
      </w:pPr>
      <w:r>
        <w:rPr>
          <w:rFonts w:ascii="Amiri" w:hAnsi="Amiri" w:eastAsia="Amiri" w:cs="Amiri"/>
          <w:color w:val="111111"/>
          <w:sz w:val="28"/>
          <w:sz w:val="28"/>
          <w:szCs w:val="28"/>
          <w:rtl w:val="true"/>
          <w:lang w:bidi="ar-SA"/>
        </w:rPr>
        <w:t>و بدترين كسب‌ها رباخـــوارى؛</w:t>
      </w:r>
    </w:p>
    <w:p>
      <w:pPr>
        <w:pStyle w:val="BookText"/>
        <w:rPr/>
      </w:pPr>
      <w:r>
        <w:rPr>
          <w:rFonts w:ascii="Amiri" w:hAnsi="Amiri" w:eastAsia="Amiri" w:cs="Amiri"/>
          <w:color w:val="111111"/>
          <w:sz w:val="28"/>
          <w:sz w:val="28"/>
          <w:szCs w:val="28"/>
          <w:rtl w:val="true"/>
          <w:lang w:bidi="ar-SA"/>
        </w:rPr>
        <w:t>و بدتريـــن خوردن‌هــا، خــوردن مــال يتيـــم اســت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نيك بخت آن كسى است كه از ديگــران پنـــد بگيـرد،</w:t>
      </w:r>
    </w:p>
    <w:p>
      <w:pPr>
        <w:pStyle w:val="BookText"/>
        <w:rPr/>
      </w:pPr>
      <w:r>
        <w:rPr>
          <w:rFonts w:ascii="Amiri" w:hAnsi="Amiri" w:eastAsia="Amiri" w:cs="Amiri"/>
          <w:color w:val="111111"/>
          <w:sz w:val="28"/>
          <w:sz w:val="28"/>
          <w:szCs w:val="28"/>
          <w:rtl w:val="true"/>
          <w:lang w:bidi="ar-SA"/>
        </w:rPr>
        <w:t>و بدبخت آن كسى است كه در شكم مادر بدبخت باشد،</w:t>
      </w:r>
    </w:p>
    <w:p>
      <w:pPr>
        <w:pStyle w:val="BookText"/>
        <w:rPr/>
      </w:pPr>
      <w:r>
        <w:rPr>
          <w:rFonts w:ascii="IRNazanin" w:hAnsi="IRNazanin" w:eastAsia="IRNazanin"/>
          <w:color w:val="111111"/>
          <w:sz w:val="28"/>
          <w:sz w:val="28"/>
          <w:szCs w:val="28"/>
          <w:rtl w:val="true"/>
          <w:lang w:bidi="fa-IR"/>
        </w:rPr>
        <w:t>و هــر يــك از شمــا ســرانجــام در خــانـه چهـار ذراعــى قــرار خــواهيــد گــرفــت،</w:t>
      </w:r>
    </w:p>
    <w:p>
      <w:pPr>
        <w:pStyle w:val="BookText"/>
        <w:rPr/>
      </w:pPr>
      <w:r>
        <w:rPr>
          <w:rFonts w:ascii="IRNazanin" w:hAnsi="IRNazanin" w:eastAsia="IRNazanin"/>
          <w:color w:val="111111"/>
          <w:sz w:val="28"/>
          <w:sz w:val="28"/>
          <w:szCs w:val="28"/>
          <w:rtl w:val="true"/>
          <w:lang w:bidi="fa-IR"/>
        </w:rPr>
        <w:t>در هـــر امـرى آخـر آن را بايـــد نگريســت، و مـــلاك هــر امــرى آخــــر آن اســت،</w:t>
      </w:r>
    </w:p>
    <w:p>
      <w:pPr>
        <w:pStyle w:val="BookText"/>
        <w:rPr/>
      </w:pPr>
      <w:r>
        <w:rPr>
          <w:rFonts w:ascii="IRNazanin" w:hAnsi="IRNazanin" w:eastAsia="IRNazanin"/>
          <w:color w:val="111111"/>
          <w:sz w:val="28"/>
          <w:sz w:val="28"/>
          <w:szCs w:val="28"/>
          <w:rtl w:val="true"/>
          <w:lang w:bidi="fa-IR"/>
        </w:rPr>
        <w:t xml:space="preserve">بدترين رباها دروغگويـى اسـت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ماننــد ربــا نظام زندگــى را مختــل مى‌ســازد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هــر آينــده‌اى نـــزديـــــك اســــت،</w:t>
      </w:r>
    </w:p>
    <w:p>
      <w:pPr>
        <w:pStyle w:val="BookText"/>
        <w:rPr/>
      </w:pPr>
      <w:r>
        <w:rPr>
          <w:rFonts w:ascii="IRNazanin" w:hAnsi="IRNazanin" w:eastAsia="IRNazanin"/>
          <w:color w:val="111111"/>
          <w:sz w:val="28"/>
          <w:sz w:val="28"/>
          <w:szCs w:val="28"/>
          <w:rtl w:val="true"/>
          <w:lang w:bidi="fa-IR"/>
        </w:rPr>
        <w:t>ناســزا گفتن به مؤمن فسق و قتال با او كفر، و خوردن گوشت او از نافرمانى خدا، و حرمت مال او مانند حرمـــت خون اوست،</w:t>
      </w:r>
    </w:p>
    <w:p>
      <w:pPr>
        <w:pStyle w:val="BookText"/>
        <w:rPr/>
      </w:pPr>
      <w:r>
        <w:rPr>
          <w:rFonts w:ascii="Amiri" w:hAnsi="Amiri" w:eastAsia="Amiri" w:cs="Amiri"/>
          <w:color w:val="111111"/>
          <w:sz w:val="28"/>
          <w:sz w:val="28"/>
          <w:szCs w:val="28"/>
          <w:rtl w:val="true"/>
          <w:lang w:bidi="ar-SA"/>
        </w:rPr>
        <w:t>هر كه به خــدا توكـــل كنـــد، خـــدا او را كفايـــت مى‌كنــــد،</w:t>
      </w:r>
    </w:p>
    <w:p>
      <w:pPr>
        <w:pStyle w:val="BookText"/>
        <w:rPr/>
      </w:pPr>
      <w:r>
        <w:rPr>
          <w:rFonts w:ascii="IRNazanin" w:hAnsi="IRNazanin" w:eastAsia="IRNazanin"/>
          <w:color w:val="111111"/>
          <w:sz w:val="28"/>
          <w:sz w:val="28"/>
          <w:szCs w:val="28"/>
          <w:rtl w:val="true"/>
          <w:lang w:bidi="fa-IR"/>
        </w:rPr>
        <w:t>و هر كه صبر كنــد به پيروزى مى‌رسد،</w:t>
      </w:r>
    </w:p>
    <w:p>
      <w:pPr>
        <w:pStyle w:val="BookText"/>
        <w:rPr/>
      </w:pPr>
      <w:r>
        <w:rPr>
          <w:rFonts w:ascii="IRNazanin" w:hAnsi="IRNazanin" w:eastAsia="IRNazanin"/>
          <w:color w:val="111111"/>
          <w:sz w:val="28"/>
          <w:sz w:val="28"/>
          <w:szCs w:val="28"/>
          <w:rtl w:val="true"/>
          <w:lang w:bidi="fa-IR"/>
        </w:rPr>
        <w:t>و هر كه از جرم ديگران درگذرد، خداوند از جرائم او درمى‌گذرد،</w:t>
      </w:r>
    </w:p>
    <w:p>
      <w:pPr>
        <w:pStyle w:val="BookText"/>
        <w:rPr/>
      </w:pPr>
      <w:r>
        <w:rPr>
          <w:rFonts w:ascii="IRNazanin" w:hAnsi="IRNazanin" w:eastAsia="IRNazanin"/>
          <w:color w:val="111111"/>
          <w:sz w:val="28"/>
          <w:sz w:val="28"/>
          <w:szCs w:val="28"/>
          <w:rtl w:val="true"/>
          <w:lang w:bidi="fa-IR"/>
        </w:rPr>
        <w:t>و هـر كه خشــم خود فرو بــرد خداونــد پاداشـــش مى‌دهــــد،</w:t>
      </w:r>
    </w:p>
    <w:p>
      <w:pPr>
        <w:pStyle w:val="BookText"/>
        <w:rPr/>
      </w:pPr>
      <w:r>
        <w:rPr>
          <w:rFonts w:ascii="Amiri" w:hAnsi="Amiri" w:eastAsia="Amiri" w:cs="Amiri"/>
          <w:color w:val="111111"/>
          <w:sz w:val="28"/>
          <w:sz w:val="28"/>
          <w:szCs w:val="28"/>
          <w:rtl w:val="true"/>
          <w:lang w:bidi="ar-SA"/>
        </w:rPr>
        <w:t>و هر كه صبر بر مصيبــت كند، خدا او را عوض مرحمت مى‌كند،</w:t>
      </w:r>
    </w:p>
    <w:p>
      <w:pPr>
        <w:pStyle w:val="BookText"/>
        <w:rPr/>
      </w:pPr>
      <w:r>
        <w:rPr>
          <w:rFonts w:ascii="IRNazanin" w:hAnsi="IRNazanin" w:eastAsia="IRNazanin"/>
          <w:color w:val="111111"/>
          <w:sz w:val="28"/>
          <w:sz w:val="28"/>
          <w:szCs w:val="28"/>
          <w:rtl w:val="true"/>
          <w:lang w:bidi="fa-IR"/>
        </w:rPr>
        <w:t>و هر كه در پى انتشار فضائل خود بر آيد، خداوند در پى رسوائى‌اش بر خواهد آمد، و هر كه در اين‌باره سكوت‌كند، خداوند به‌بيشتر ازآن‌كه خود انتظارداشت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فضائلش‌راانتشارمى‌دهد،</w:t>
      </w:r>
    </w:p>
    <w:p>
      <w:pPr>
        <w:pStyle w:val="BookText"/>
        <w:rPr/>
      </w:pPr>
      <w:r>
        <w:rPr>
          <w:rFonts w:ascii="Amiri" w:hAnsi="Amiri" w:eastAsia="Amiri" w:cs="Amiri"/>
          <w:color w:val="111111"/>
          <w:sz w:val="28"/>
          <w:sz w:val="28"/>
          <w:szCs w:val="28"/>
          <w:rtl w:val="true"/>
          <w:lang w:bidi="ar-SA"/>
        </w:rPr>
        <w:t>و هركه معصيت كند، خدا عذابش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 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و امت مرا بيامرز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 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و امت مرا بيامرز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از خدا براى خودم و براى شما طلب مغفرت مى‌كنم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وقتى اين خطبه را شنيدند در امر جهاد دلگرم شدند، و همه قبايلى كه آن</w:t>
      </w:r>
      <w:bookmarkStart w:id="952" w:name="pg12829_120938"/>
    </w:p>
    <w:p>
      <w:pPr>
        <w:pStyle w:val="BookText"/>
        <w:rPr/>
      </w:pPr>
      <w:bookmarkEnd w:id="9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جناب براى جنگ دستور حركتشان داده بود، حركت كردند، ولى پاره‌اى از منافقين و غيرمنافقيــــن تقاعـد ورزيدند</w:t>
      </w:r>
      <w:r>
        <w:rPr>
          <w:rFonts w:eastAsia="IRNazanin" w:cs="IRNazanin"/>
          <w:color w:val="111111"/>
          <w:sz w:val="28"/>
          <w:szCs w:val="28"/>
          <w:rtl w:val="true"/>
          <w:lang w:bidi="fa-IR"/>
        </w:rPr>
        <w:t>.</w:t>
      </w:r>
    </w:p>
    <w:p>
      <w:pPr>
        <w:pStyle w:val="Heading4"/>
        <w:numPr>
          <w:ilvl w:val="3"/>
          <w:numId w:val="1"/>
        </w:numPr>
        <w:rPr/>
      </w:pPr>
      <w:bookmarkStart w:id="953" w:name="__RefHeading___Toc2032815_3224264995"/>
      <w:bookmarkStart w:id="954" w:name="_Toc355"/>
      <w:bookmarkEnd w:id="953"/>
      <w:r>
        <w:rPr>
          <w:rtl w:val="true"/>
        </w:rPr>
        <w:t>متخلفيـن از جنگ تبـوك</w:t>
      </w:r>
      <w:bookmarkEnd w:id="954"/>
    </w:p>
    <w:p>
      <w:pPr>
        <w:pStyle w:val="BookText"/>
        <w:rPr/>
      </w:pPr>
      <w:r>
        <w:rPr>
          <w:rFonts w:ascii="IRNazanin" w:hAnsi="IRNazanin" w:eastAsia="IRNazanin"/>
          <w:color w:val="111111"/>
          <w:sz w:val="28"/>
          <w:sz w:val="28"/>
          <w:szCs w:val="28"/>
          <w:rtl w:val="true"/>
          <w:lang w:bidi="fa-IR"/>
        </w:rPr>
        <w:t>رسول خدا صلى‌الله‌عليه‌و‌آله به جد بن قيس برخورد و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ابا وهب، آيا براى اين جنگ با ما حركت نمى‌كنى؟ گويا از ديدن زنان زرد پوست خوددارى نمى‌توان كرد؟ 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 به خدا سوگند قوم و قبيله من مى‌دانند كه هيچ كس در ميان آنان به قدر من زن دوست نيست، و من مى‌ترسم اگر با شما حركت كنم و به اين سفر بيايــم از ديدن زنان رومــى نتوانم خوددارى كنــم، لذا استدعــا دارم مرا مبتــلا مكن، و اجـازه بده در شهر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سويى به رسول اللّه صلى‌الله‌عليه‌و‌آله اين چنين گفت، لكن از سوى ديگر به گروهى از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بسيار گرم است، در اين هواى گرم از خانه و زندگى خود بيرون مرويد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خودت فرمان رسول خدا صلى‌الله‌عليه‌و‌آله را مخالفت مى‌كنى بس نيست و اينك مردم را سفارش مى‌كنى كه گرمى هوا را بهانه كرده و آن جناب را مخالفت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همين باره آيه‌اى خداوند نازل خواهد فرمود كه تا قيام قيامت مردم آن را بخـوانند و تـو رسوا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اتفاقــا خداى‌تعالــى آيــه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مَــنْ يَقُـولُ ائْــذَنْ لى</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گــاه جد بن قيس اضافــه كرده بود كه محمد خيال مى‌كند كه جنگ با روم هم مثــل جنگ با ديگران است، ولى من به خوبــى مى‌دانــم كه احدى از ايــن مسلميـن از اين جنـگ برنخواهند گشت</w:t>
      </w:r>
      <w:r>
        <w:rPr>
          <w:rFonts w:eastAsia="IRNazanin" w:cs="IRNazanin"/>
          <w:color w:val="111111"/>
          <w:sz w:val="28"/>
          <w:szCs w:val="28"/>
          <w:rtl w:val="true"/>
          <w:lang w:bidi="fa-IR"/>
        </w:rPr>
        <w:t>!</w:t>
      </w:r>
    </w:p>
    <w:p>
      <w:pPr>
        <w:pStyle w:val="Heading4"/>
        <w:numPr>
          <w:ilvl w:val="3"/>
          <w:numId w:val="1"/>
        </w:numPr>
        <w:rPr/>
      </w:pPr>
      <w:bookmarkStart w:id="955" w:name="__RefHeading___Toc2032817_3224264995"/>
      <w:bookmarkStart w:id="956" w:name="_Toc356"/>
      <w:bookmarkEnd w:id="955"/>
      <w:r>
        <w:rPr>
          <w:rtl w:val="true"/>
        </w:rPr>
        <w:t>عـقب مانده‌ها از لشكر</w:t>
      </w:r>
      <w:bookmarkEnd w:id="956"/>
    </w:p>
    <w:p>
      <w:pPr>
        <w:pStyle w:val="BookText"/>
        <w:rPr/>
      </w:pPr>
      <w:r>
        <w:rPr>
          <w:rFonts w:ascii="IRNazanin" w:hAnsi="IRNazanin" w:eastAsia="IRNazanin"/>
          <w:color w:val="111111"/>
          <w:sz w:val="28"/>
          <w:sz w:val="28"/>
          <w:szCs w:val="28"/>
          <w:rtl w:val="true"/>
          <w:lang w:bidi="fa-IR"/>
        </w:rPr>
        <w:t>عده‌اى هم بودند كه از رسول خدا صلى‌الله‌عليه‌و‌آله تخلف كردند كه صاحبان نيت صادقانه و بصيرت در ديــن بودند، و هيــچ شك و ترديدى در عقايدشان رخنه نكرده بود، لكن پيش خود گفته بودند، ما بعـد از آن كه رسـول اللّــه صلى‌الله‌عليه‌و‌آله حركــت كردنــد، از دنبال به او ملحـق مى‌شويـم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يكى ابوخيثمه بود كه مردى قوى و داراى دو همسر و دو آلاچيق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وى آلاچيق‌هايش را آب پاشى كرده و در آن آب آشاميدنى خنكى فراهم نموده و طعامى تهيه كرده بودند، در همين بين كه رسول خدا صلى‌الله‌عليه‌و‌آله مسلمانان</w:t>
      </w:r>
      <w:bookmarkStart w:id="957" w:name="pg12829_120939"/>
    </w:p>
    <w:p>
      <w:pPr>
        <w:pStyle w:val="BookText"/>
        <w:rPr/>
      </w:pPr>
      <w:bookmarkEnd w:id="9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را دستور حركت داد او سرى به آلاچيق خود زد، و در جواب هواى نفس خود، كه او را به استفاده از آن دعوت مى‌كرد،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انصاف نيست كه رسول خدا صلى‌الله‌عليه‌و‌آله با اين كه خداى‌تعالى از گذشته و آينده او عفو فرموده، حركت كند، و در شدت حرارت و گرد و غبار و با سنگينى سلاح راه بپيمايد، و در راه خدا جهاد كند، آن گاه ابوخيثمه، كه مردى نيرومند است، در سايه آلاچيق، و در كنار همسران زيباى خود به عيش و عشرت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نـه بـه خـدا سـوگند، كـه از انصـاف دور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بگفت و از جا برخاست و شتر خود را آورد و اثاث سفر را بر آن بار كرد و به رسول اللّه صلى‌الله‌عليه‌و‌آله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وقتى ديدند سوارى از دور مى‌رسد به رسولخدا صلى‌الله‌عليه‌و‌آله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ابا خيثمه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ابوخيثمه نزديك شد و جريان كار خود را به عرض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جزاى خير برايش طلب نموده و دعاى خيرش فرمود</w:t>
      </w:r>
      <w:r>
        <w:rPr>
          <w:rFonts w:eastAsia="IRNazanin" w:cs="IRNazanin"/>
          <w:color w:val="111111"/>
          <w:sz w:val="28"/>
          <w:szCs w:val="28"/>
          <w:rtl w:val="true"/>
          <w:lang w:bidi="fa-IR"/>
        </w:rPr>
        <w:t>.</w:t>
      </w:r>
    </w:p>
    <w:p>
      <w:pPr>
        <w:pStyle w:val="Heading4"/>
        <w:numPr>
          <w:ilvl w:val="3"/>
          <w:numId w:val="1"/>
        </w:numPr>
        <w:rPr/>
      </w:pPr>
      <w:bookmarkStart w:id="958" w:name="__RefHeading___Toc2032819_3224264995"/>
      <w:bookmarkStart w:id="959" w:name="_Toc357"/>
      <w:bookmarkEnd w:id="958"/>
      <w:r>
        <w:rPr>
          <w:rtl w:val="true"/>
        </w:rPr>
        <w:t>ابوذر بى مركب از لشكر عقب مانده</w:t>
      </w:r>
      <w:bookmarkEnd w:id="959"/>
    </w:p>
    <w:p>
      <w:pPr>
        <w:pStyle w:val="BookText"/>
        <w:rPr/>
      </w:pPr>
      <w:r>
        <w:rPr>
          <w:rFonts w:ascii="IRNazanin" w:hAnsi="IRNazanin" w:eastAsia="IRNazanin"/>
          <w:color w:val="111111"/>
          <w:sz w:val="28"/>
          <w:sz w:val="28"/>
          <w:szCs w:val="28"/>
          <w:rtl w:val="true"/>
          <w:lang w:bidi="fa-IR"/>
        </w:rPr>
        <w:t>از جمله عقب‌ماندگان از لشكر، ابوذر بود، كه سه روز از رسول خدا صلى‌الله‌عليه و‌آله تخلف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كار او هم اين بود كه شترش ضعيف و لاغر بود، و در بين راه از پاى در آمد، و ابـوذر نـاگزيـر شد اثاث خــود را از كول شتـر پاييــن آورد، و به دوش خــود بكشــد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بعــد از سه روز مسلمانــان ديدند مردى از دور مى‌رسد، به رسول خدا صلى‌الله عليه‌و‌آله گزارش دادند،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بايــد اباذر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اباذر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استقبالش برويد كه بسيار تشنه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مسلمانان آب برداشتند و به استقبالش شتافتند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خود را به رسول اللّه صلى‌الله‌عليه‌و‌آله رسانيد در حالى كه ظرفى آب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داشتى و تشنه بودى؟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به سنگى گود برخوردم كه در گودى آن آب باران جمع شده بود، وقتى از آن آب چشيدم ديدم آب بسيار گوارايى است، با خود گفتم از اين آب نمى‌خورم مگر بعد از آن‌كه رسول‌خدا صلى‌الله‌عليه‌و‌آله از آن آب بياشامد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bookmarkStart w:id="960" w:name="pg12829_120940"/>
    </w:p>
    <w:p>
      <w:pPr>
        <w:pStyle w:val="BookText"/>
        <w:rPr/>
      </w:pPr>
      <w:bookmarkEnd w:id="9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رحمتت كند،</w:t>
      </w:r>
    </w:p>
    <w:p>
      <w:pPr>
        <w:pStyle w:val="BookText"/>
        <w:rPr/>
      </w:pPr>
      <w:r>
        <w:rPr>
          <w:rFonts w:ascii="IRNazanin" w:hAnsi="IRNazanin" w:eastAsia="IRNazanin"/>
          <w:color w:val="111111"/>
          <w:sz w:val="28"/>
          <w:sz w:val="28"/>
          <w:szCs w:val="28"/>
          <w:rtl w:val="true"/>
          <w:lang w:bidi="fa-IR"/>
        </w:rPr>
        <w:t>تو تنها زندگى مى‌كنى، و تنها هم خواهى مرد،</w:t>
      </w:r>
    </w:p>
    <w:p>
      <w:pPr>
        <w:pStyle w:val="BookText"/>
        <w:rPr/>
      </w:pPr>
      <w:r>
        <w:rPr>
          <w:rFonts w:ascii="IRNazanin" w:hAnsi="IRNazanin" w:eastAsia="IRNazanin"/>
          <w:color w:val="111111"/>
          <w:sz w:val="28"/>
          <w:sz w:val="28"/>
          <w:szCs w:val="28"/>
          <w:rtl w:val="true"/>
          <w:lang w:bidi="fa-IR"/>
        </w:rPr>
        <w:t>و تنها هم محشور خـواهى شد، و تنها هـم به بهشت خواهى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ابــاذر، مردمــى از اهــل عراق به وسيلــه تو سعادتمنــد مى‌شونــد،</w:t>
      </w:r>
    </w:p>
    <w:p>
      <w:pPr>
        <w:pStyle w:val="BookText"/>
        <w:rPr/>
      </w:pPr>
      <w:r>
        <w:rPr>
          <w:rFonts w:ascii="Amiri" w:hAnsi="Amiri" w:eastAsia="Amiri" w:cs="Amiri"/>
          <w:color w:val="111111"/>
          <w:sz w:val="28"/>
          <w:sz w:val="28"/>
          <w:szCs w:val="28"/>
          <w:rtl w:val="true"/>
          <w:lang w:bidi="ar-SA"/>
        </w:rPr>
        <w:t>آرى آنان به جنازه تو برمى‌خورند و تو را غسل و كفن مى‌كنند،</w:t>
      </w:r>
    </w:p>
    <w:p>
      <w:pPr>
        <w:pStyle w:val="BookText"/>
        <w:rPr/>
      </w:pPr>
      <w:r>
        <w:rPr>
          <w:rFonts w:ascii="Amiri" w:hAnsi="Amiri" w:eastAsia="Amiri" w:cs="Amiri"/>
          <w:color w:val="111111"/>
          <w:sz w:val="28"/>
          <w:sz w:val="28"/>
          <w:szCs w:val="28"/>
          <w:rtl w:val="true"/>
          <w:lang w:bidi="ar-SA"/>
        </w:rPr>
        <w:t>و بر جنازه‌ات نماز مى‌خوانند و دفن مى‌كنند</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2032821_3224264995"/>
      <w:bookmarkStart w:id="962" w:name="_Toc358"/>
      <w:bookmarkEnd w:id="961"/>
      <w:r>
        <w:rPr>
          <w:rtl w:val="true"/>
        </w:rPr>
        <w:t>سه رانده شـده پشيمان</w:t>
      </w:r>
      <w:bookmarkEnd w:id="962"/>
    </w:p>
    <w:p>
      <w:pPr>
        <w:pStyle w:val="BookText"/>
        <w:rPr/>
      </w:pPr>
      <w:r>
        <w:rPr>
          <w:rFonts w:ascii="IRNazanin" w:hAnsi="IRNazanin" w:eastAsia="IRNazanin"/>
          <w:color w:val="111111"/>
          <w:sz w:val="28"/>
          <w:sz w:val="28"/>
          <w:szCs w:val="28"/>
          <w:rtl w:val="true"/>
          <w:lang w:bidi="fa-IR"/>
        </w:rPr>
        <w:t>در ميان كسانى كه از آن جناب تخلف ورزيدند عده‌اى از منافقين بودند و عده‌اى هم از نيكان، كه سابقه نفاق از ايشان ديده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مالك شاعر، مراره بن ربيع، و هلال بن اميه رافعى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خداوند مهربان توبه‌شان را قبول كــرد، كعـب گفتــه بــود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 در عجبم، زيرا هرگز ياد ندارم كه روزى به مثل آن ايامى‌كه رسول‌خدا صلى‌الله‌عليه‌و‌آله حركت مى‌كرد، سر حال و نيرومند بوده باشم، و هيچ وقت جز در آن ايام داراى دو شتر نبودم، با خود گفتم فردا به بازار مى‌روم و لوازم سفر را خريدارى مى‌كنم و بعدا خود را به رسول اللّه صلى‌الله‌عليه‌و‌آله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مى‌رفتم و لكن حاجت خود را بر نمى‌آوردم تا آن كه به هلال بن اميه و مراره بن ربيع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نيز از رسول‌اللّه صلى‌الله‌عليه‌و‌آله تخلف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متنبه نشدم، و با آن دو قرار گذاشتم فردا به بازار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بازار رفتيم ولى كارى صورت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اين مدت كار ما اين بود كه مرتب مى‌گفتيم فــردا حركــت مى‌كنيــم، و حركــت نمى‌كرديــم، تا يك وقــت خبردار شديــم كه رســول اللّـه صلى‌الله‌عليه‌و‌آله دارد برمى‌گــردد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رسول خدا صلى‌الله‌عليه‌و‌آله راه خود را به مدينه نزديك كرد به استقبالش شتافتيم تا او را تهنيت بگوييم كه بحمداللّه به سلامت برگشته است، و لكن با كمال تعجب ديديم كه جواب سلام ما را نداد، و از ما روى گردانيد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متوجه برادران دينى خود شديم و به ايشان سلام كرديم، ايشان هم جواب ما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خانواده‌هاى ما رسيد، و وقتى به خانه آمديم ديديم زن و بچه‌هاى ما نيز با ما حرف نمى‌زنند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آمديم ديديم احدى نه به ما سلام مى‌كند و نه هم كلام ما مى‌شود، لاجرم زنان ما نزد رسول خدا صلى‌الله‌عليه‌و‌آله مشرف شدند و به عرض رسانيدند كه شنيده‌ايم كه شما بر شوهران ما غضب فرموده‌ايد؟ آيا وظيفه ما 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اين است كه از آنان كناره‌گيرى كنيم؟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نبايد كناره‌گيرى كنيد، و لكـن مواظب بـاشيد با شما زندگى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كار كعب بن مالك، و دو رفيقش، به اين‌جا كشيد، گفتند ديگر مدينه جاى ما نيست، زيرا نه رسول خدا صلى‌الله‌عليه‌و‌آله با ما حرف مى‌زند، و نه احدى از برادران و قوم و خويشان، پس بياييد به بــالاى كوه برويم و به دعــا و زارى بپردازيــم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يا اين اســت كه خــدا از تقصيــرات ما درمـى‌گـذرد، و يـا آن كه همــان جا از دنيــا مى‌رويم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نفر از شهر بيرون شدند و به بالاى كوه ذباب رفتند و در آن‌جا به عبادت و روزه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فرزندانشان برايشان طعام مى‌آوردند و بر زمين مى‌گذاشتند و بــدون اين كه حرفــى بزنند، برمى‌گشتند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برنامــه تا مدتى طولانــى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كعب به آن دو نفر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حالا كه به چنين رسوايى و گرفتارى مبتلا شده‌ايم، و خدا و رسولش و به پيروى از رسول خدا صلى‌الله‌عليه‌و‌آله خانواده‌هاى ما و برادران دينى‌مان بر ما خشم گرفته‌اند، و احدى با ما هم كلام نمى‌شود، ما خود چرا به يكديگر خشم نگيريم، ما نيز مسلمانيم و بايد دستور پيامبر را پيروى كنيم و با يكديگر هم كلام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هر يك از ما به گوشه‌اى از اين كوه بالا برويم و سوگند بخوريم كه ديگر با رفيق خود حرفى نزنيم تا بميريم، و يا آن كه خدا از تقصيرمان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سه روز هم بدين منوال گذرانيدند، و يكه و تنها در كوه به سر بردند، حتى طـورى از يكـديگــر كنـاره گـرفتند كـه يكـديگــر را هـم نمـى‌ديدنــد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سه روز، يعنى در شب سوم رسول خدا صلى‌الله‌عليه‌و‌آله در خانه ام سلمه بود كه آيه توبه و مژده مغفرت آن سه نفر نازل شد، و آن آيه اين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عَلـَى النَّبِـىِّ وَ الْمُهاجِرينَ وَ الاَنْصارِ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مهاجرين و انصار، ابى‌ذر، ابوخيثمه، و عميربن وهب بود كه از رسول خدا صلى‌الله‌عليه‌و‌آله تخلف ورزيده و بعد به وى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درباره آن سه نفر كه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الثَّلاثَةِ الَّذينَ خُلِّفُوا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حقشان نازل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ضاقَتْ عَلَيْهِمُ الاَرْضُ بِما رَحُبَتْ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زمين با همه فراخى‌اش بر آنان تنگ شد، كه نه رسول اللّه</w:t>
      </w:r>
      <w:bookmarkStart w:id="963" w:name="pg12829_120942"/>
    </w:p>
    <w:p>
      <w:pPr>
        <w:pStyle w:val="BookText"/>
        <w:rPr/>
      </w:pPr>
      <w:bookmarkEnd w:id="9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صلى‌الله‌عليه‌و‌آله با ايشان هم كلام مى‌شد، و نه برادران دينى، و نه زن و فرزندانشان؛ و به همين جهت، مدينه بر آنان تنگ شد و ناگزير از مدينه تار و مار شدند؛ تا خداوند مهربان وقتى ديد به راستى نادم شده‌اند، توبــه آنان را قبــول فرمود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964" w:name="__RefHeading___Toc2032823_3224264995"/>
      <w:bookmarkStart w:id="965" w:name="_Toc359"/>
      <w:bookmarkEnd w:id="964"/>
      <w:r>
        <w:rPr>
          <w:rtl w:val="true"/>
        </w:rPr>
        <w:t>جنگ تبوك، آزمايشى بين نفاق و صدق</w:t>
      </w:r>
      <w:bookmarkEnd w:id="9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قُلْـتَ لاآ اَجِدُ مــآ اَحْمِلُكُمْ عَلَيْـهِ تَوَلَّــوْا وَ اَعْيُنُهُـمْ تَفيـضُ مِنَ‌الدَّمْعِ حَزَنا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قــرآن مجيد در مقابــل تخلف و تقاعد قاعدين جنگ تبوك و ثروتمندانى كه نه تنها به جبهه نرفتند بلكه ديگــران را نيز از رفتــن منع و سرزنش مى‌كردند، گروه ديگـرى را تعـريف مى‌كنـد كه نه تنهـا آماده رفتن به جبهـه بودنــد بلكه بدون داشتــن تجهيزاتى به خدمت پيامبــر گرامــى اسلام مشـرف مى‌شدنــد و گريــه و نالــه مى‌كـردنــد كه آن‌هـا را تجهيـز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پيش تو آمدند تا مركبشان دهى، و تو گفتى چيزى ندارم كه شما را بر آن سوار كنم، و ايشان با ديدگانى پر از اشك برفتند، كه چرا چيزى براى خرج‌كردن نمى‌يــابند</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گونه اشخاص قلم تكليف و حكم وجوب جهاد برداشته شد، چون اگر برداشته نشود حرجى و شاق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توابع اين وجوب،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در دنيا و عقاب در آخــرت، پاى آن‌هــا را نمى‌گيرد، چون در حقيقت توابع مخالفت بر آن‌ها صدق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آن‌هــا نخــواستــه بــودنــد مانند منافقين با تخلف از امر جهاد و تقاعد ورزيدن كارشكنــى كننــد و روحيه اجتمــاع را فــاســد ســازنــد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روايات اسلامــى آمده كه اين آيــه درباره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 و ايشان هفت نفـر بـودند كـه سه تـن از ايشـان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عبـدالرحمـن بن كعب، علبـه بن يزيد، عمرو بن ثعلبه بن غنمه از بنى النجار؛ سالم بن عمير، هرمى بن عبداله، و عبداللّه بـن‌عمـر، ابن عـوف، عبداللّه بن مغفل؛ از قبيله مزينه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هفت نفر نزد رسول اللّه صلى‌الله‌عليه‌و‌آله آمدند و عرض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رسول اللّه، ما را بر مركبى سوار كن، چه ما مركبى كه بر آن سوار شويم و بياييم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حضـرت فرمــود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مركبــى ندارم كه به شمــا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ابوحمزه ثمالى</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در روايت آمده كه سپاهيــانى كه در تبــوك همراه رسول خدا</w:t>
      </w:r>
      <w:bookmarkStart w:id="966" w:name="pg12829_120943"/>
    </w:p>
    <w:p>
      <w:pPr>
        <w:pStyle w:val="BookText"/>
        <w:rPr/>
      </w:pPr>
      <w:bookmarkEnd w:id="9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صلى‌الله‌عليه‌و‌آله بودند سى هزار نفر مى‌شدند كه ده هزار نفر آنان مركب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تبوك على عليه‌السلام به دستور رسول خدا صلى‌الله‌عليه‌و‌آله در مدينه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 منثور روايت شده كه على‌بن ابيطالب عليه‌السلام بيرون رفتند تا به ثنية‌الوداع رسيـدند، و رسـول خدا صلى‌الله‌عليه‌و‌آله مـى‌خواست بـه تبوك برود و على گريه مى‌كرد و مى‌گفت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آيـا مرا با بازماندگان مى‌گذارى؟</w:t>
      </w:r>
    </w:p>
    <w:p>
      <w:pPr>
        <w:pStyle w:val="BookText"/>
        <w:rPr/>
      </w:pPr>
      <w:r>
        <w:rPr>
          <w:rFonts w:ascii="Amiri" w:hAnsi="Amiri" w:eastAsia="Amiri" w:cs="Amiri"/>
          <w:color w:val="111111"/>
          <w:sz w:val="28"/>
          <w:sz w:val="28"/>
          <w:szCs w:val="28"/>
          <w:rtl w:val="true"/>
          <w:lang w:bidi="ar-SA"/>
        </w:rPr>
        <w:t>رســـول خـــدا صلى‌الله‌عليه‌و‌آله فــــرمـــود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راضــى نيستى كه نسبـــت به من مانند هارون باشى نسبت به موسى؟</w:t>
      </w:r>
    </w:p>
    <w:p>
      <w:pPr>
        <w:pStyle w:val="BookText"/>
        <w:rPr/>
      </w:pPr>
      <w:r>
        <w:rPr>
          <w:rFonts w:ascii="IRNazanin" w:hAnsi="IRNazanin" w:eastAsia="IRNazanin"/>
          <w:color w:val="111111"/>
          <w:sz w:val="28"/>
          <w:sz w:val="28"/>
          <w:szCs w:val="28"/>
          <w:rtl w:val="true"/>
          <w:lang w:bidi="fa-IR"/>
        </w:rPr>
        <w:t>و هيچ فرقى در ميـــانــه نبــاشــد مگـــر نبــوت؟</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967" w:name="__RefHeading___Toc2032825_3224264995"/>
      <w:bookmarkStart w:id="968" w:name="_Toc360"/>
      <w:bookmarkEnd w:id="967"/>
      <w:r>
        <w:rPr>
          <w:rtl w:val="true"/>
        </w:rPr>
        <w:t>نقش تخريبى منافقان در جنگ تبوك</w:t>
      </w:r>
      <w:bookmarkEnd w:id="9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يآاَيُّهَــا الَّــذيــنَ ءَامَنُــوا مــا لَكُــمْ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هُــمْ كـارِهُونَ؟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جنگ تبوك در تاريخ اسلام، تنها جنگى است كه از اول منافقين در آن تخلف ورزيدنــد و پيغمبر خــدا را يارى نكردنــد، و پيغمبر گرامى نيز آن‌ها را از همراهى لشكــر اسلام، بــراى جلوگيــرى از ايجــاد فتنه در داخـل جبهه مسلميــن، معاف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جريان تخلف منافقين را در جا به جاى اين آيات بيان مى‌كند، و در</w:t>
      </w:r>
    </w:p>
    <w:p>
      <w:pPr>
        <w:pStyle w:val="BookText"/>
        <w:rPr/>
      </w:pPr>
      <w:r>
        <w:rPr>
          <w:rFonts w:ascii="Amiri" w:hAnsi="Amiri" w:eastAsia="Amiri" w:cs="Amiri"/>
          <w:color w:val="111111"/>
          <w:sz w:val="28"/>
          <w:sz w:val="28"/>
          <w:szCs w:val="28"/>
          <w:rtl w:val="true"/>
          <w:lang w:bidi="ar-SA"/>
        </w:rPr>
        <w:t>قسمـــت اول مى‌فـرمايــد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آورديد، شما را چه شده كه وقتى گويندتان در راه خدا و براى جهاد بيــرون شويد، به زميــن سنگينـى مى‌كنيد؟</w:t>
      </w:r>
    </w:p>
    <w:p>
      <w:pPr>
        <w:pStyle w:val="BookText"/>
        <w:rPr/>
      </w:pPr>
      <w:r>
        <w:rPr>
          <w:rFonts w:ascii="IRNazanin" w:hAnsi="IRNazanin" w:eastAsia="IRNazanin"/>
          <w:color w:val="111111"/>
          <w:sz w:val="28"/>
          <w:sz w:val="28"/>
          <w:szCs w:val="28"/>
          <w:rtl w:val="true"/>
          <w:lang w:bidi="fa-IR"/>
        </w:rPr>
        <w:t>مگــر از آخــرت به زندگــى دنيا راضـى شده‌ايد؟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بدانيد بهره گرفتن از دنيا در قبال آخرت جز اندكى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بيرون نياييد، خداوند به عذابى دردناك عذابتان خواهد كرد،</w:t>
      </w:r>
    </w:p>
    <w:p>
      <w:pPr>
        <w:pStyle w:val="BookText"/>
        <w:rPr/>
      </w:pPr>
      <w:r>
        <w:rPr>
          <w:rFonts w:ascii="IRNazanin" w:hAnsi="IRNazanin" w:eastAsia="IRNazanin"/>
          <w:color w:val="111111"/>
          <w:sz w:val="28"/>
          <w:sz w:val="28"/>
          <w:szCs w:val="28"/>
          <w:rtl w:val="true"/>
          <w:lang w:bidi="fa-IR"/>
        </w:rPr>
        <w:t>و گروهى غير شما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شما با تخلف خود او را ضرر نمى‌زنيد،</w:t>
      </w:r>
    </w:p>
    <w:p>
      <w:pPr>
        <w:pStyle w:val="BookText"/>
        <w:rPr/>
      </w:pPr>
      <w:r>
        <w:rPr>
          <w:rFonts w:ascii="IRNazanin" w:hAnsi="IRNazanin" w:eastAsia="IRNazanin"/>
          <w:color w:val="111111"/>
          <w:sz w:val="28"/>
          <w:sz w:val="28"/>
          <w:szCs w:val="28"/>
          <w:rtl w:val="true"/>
          <w:lang w:bidi="fa-IR"/>
        </w:rPr>
        <w:t>و او بر هر چيزى تواناست</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و آيات بعدش به مؤمنين عتابى شديد و تهديدى سخت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دنباله اين آيات خداوند متعال يارى و كمك خود را نسبت به رسول گرامى خود بيان مى‌فرمايد و جريان اخراج و هجرت پيامبر را يادآورى مى‌كند كه چگونه كفار قريش او را</w:t>
      </w:r>
      <w:bookmarkStart w:id="969" w:name="pg12829_120944"/>
    </w:p>
    <w:p>
      <w:pPr>
        <w:pStyle w:val="BookText"/>
        <w:rPr/>
      </w:pPr>
      <w:bookmarkEnd w:id="9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از مكه بيرون كردند و براى قتل او نقشه كشيدند، و او را تا غار ثور دنبال كردند، ولى خداى مستعان او را با جنودى كه براى چشم‌هاى آنان نامرئى بود، يارى فرمود، و آن‌ها نتوانستند به پيامبر دسترسى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است يارى خداى‌تعالى كه رسول گرامى خود را با آن يارى مى‌كند، حتى اگر كسى از مؤمنين به يارى‌اش نشتابد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سپــس چنين دستــور مى‌فرمايـد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سبكبار و يا سنگين‌بار به جهاد در آييد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مال‌ها و جان‌هاى خود در راه خدا جهـاد كنيــد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اين براى شما بهتر است، اگر مى‌دانستيد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سنگين بارى در اين آيه كنايه است از وجود موانعى كه نگذارد انسان براى جهاد در راه خدا بيرون رود، نظير كثرت مشاغل مربوط به امور مالى و بازار و غيره، و يا علاقه فراوان به زن و فرزند و خويشان و دوستان، به حدى كه دورى و جدايى از آنان را در دل انسان مكروه و ناپسند سازد، و هم‌چنين نداشتن زاد و راحله و اسلحه و هر مانع ديگرى كه آدمى را از شركت در جهاد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مراد از سبكبارى اين است كه هيچ يك از اين‌ها مانع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فرمود در هر دو حال، با اين كه دو حال متضادند، به سوى جهاد بيرون روند، معنايش اين است كه در هر صورت و در هر دو حال به جهاد برويد، و هيچ بهانه‌اى را عذر نياوريد، و با مال‌ها و جان‌هاى خود، يعنى با هر وسيله‌اى كه برايتـان ممكـن است، جهاد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آيه، سرزنش و مذمت منافقينى است كه از همراهى كردن با رسول اللّه صلى‌الله‌عليه‌و‌آله بـراى جنــگ تبوك تخلــف ورزيـدنــد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ايشان را به چيزى دعوت مى‌كردى كه نفع مالى مسلم و نقدى مى‌داشت، و به دست آوردنش هم آسان بود، به طور مسلم تو را اجابت مى‌كردند، و با تو بيرون مى‌آمدند، تا به طمع خود برسند، و غنيمتى را كه وعده داده باشى به چنگ‌آورند و لكن تو ايشان را به سفرى دور و دراز و كارى دشوار دعوت كردى، لذا درباره آن تثاقل ورزيدند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زودى، بعد از آن كه از جنگ برگشتيد، و ايشان را در تخلفشان سرزنش كرديد، به خدا سوگند خواهند خورد كه اگر ما استطاعت مى‌داشتيم با شما مى‌آمديم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با اين طريقه‌اى كه در امر جهاد اتخاذ كرده‌اند، كه هر وقت آسان و پر درآمد باشــد شركت كننــد، و هر وقــت دور و پر مشقــت بود تخلف ورزند و عذرها و سوگندهاى دروغـيـن بيـاورنـد، خـود را هـلاك خـواهنـد كـرد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خــــدا مـــى‌دانــد كــه در سوگنــدشـــان دروغگــوينــد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توبــــه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0" w:name="__RefHeading___Toc2032827_3224264995"/>
      <w:bookmarkStart w:id="971" w:name="_Toc361"/>
      <w:bookmarkEnd w:id="970"/>
      <w:r>
        <w:rPr>
          <w:rtl w:val="true"/>
        </w:rPr>
        <w:t>حذف منافقين از جنگ تبوك</w:t>
      </w:r>
      <w:bookmarkEnd w:id="97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خداى متعال در قرآن كريم با ذكر معافيت منافقين به وسيله رسول خدا صلى‌الله‌عليه‌و‌آله پرده از چهره زشت نفاق بر مى‌دارد، و در يك سؤال و جواب، ماهيت پست منافقين، و حكمت و درايت رسول اللّه صلى‌الله‌عليه‌و‌آله را روشن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خدايت ببخشاد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پيش از آن كه راستگويان برايت مشخص شوند، و دروغگويــان را بشناسى، اجازه‌شــان دادى؟</w:t>
      </w:r>
    </w:p>
    <w:p>
      <w:pPr>
        <w:pStyle w:val="BookText"/>
        <w:rPr/>
      </w:pPr>
      <w:r>
        <w:rPr>
          <w:rFonts w:ascii="Amiri" w:hAnsi="Amiri" w:eastAsia="Amiri" w:cs="Amiri"/>
          <w:color w:val="111111"/>
          <w:sz w:val="28"/>
          <w:sz w:val="28"/>
          <w:szCs w:val="28"/>
          <w:rtl w:val="true"/>
          <w:lang w:bidi="ar-SA"/>
        </w:rPr>
        <w:t>كسانــى كه به خدا و روز جزا ايمان دارنــد براى اين كه با مال‌هــا و جان‌هـاى خويش جهاد كننــد از تو اجازه نمى‌خواهند،</w:t>
      </w:r>
    </w:p>
    <w:p>
      <w:pPr>
        <w:pStyle w:val="BookText"/>
        <w:rPr/>
      </w:pPr>
      <w:r>
        <w:rPr>
          <w:rFonts w:ascii="IRNazanin" w:hAnsi="IRNazanin" w:eastAsia="IRNazanin"/>
          <w:color w:val="111111"/>
          <w:sz w:val="28"/>
          <w:sz w:val="28"/>
          <w:szCs w:val="28"/>
          <w:rtl w:val="true"/>
          <w:lang w:bidi="fa-IR"/>
        </w:rPr>
        <w:t>آرى خداوند پرهيزكاران را 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كسانى كه به خدا و روز جزا ايمان ندارند و دل‌هايشان به شك افتاده و در شك خـود سـرگردانند، از تو اجازه مى‌خواهند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داشتند بيرون شوند براى آن جنب و جوشى از خود نشان داده و در صدد تهيه لوازم سفر بر مى‌آمدند، ولى خدا حركتشان را مكروه داشت، و به همين جهت بازشان داشت،</w:t>
      </w:r>
    </w:p>
    <w:p>
      <w:pPr>
        <w:pStyle w:val="BookText"/>
        <w:rPr/>
      </w:pP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قاعدين بنشينيد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شما بيرون شده بودند در كارتان جــز فســاد نمــى‌افزودنـــد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ميان شما اراجيف انتشار مى‌دادند و فتنه‌جويى مى‌كردند و چون در ميان شما زودباوران نيز بودند، و در نتيجه تحت تأثير اراجيف آن‌ها قرار مى‌گرفتند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 ستمكاران را خوب مى‌شناسد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قبلاً هم فتنه‌جويى كرده بودند و كارها را بر تو آشفته مى‌ساختند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 كه حق بيامد و امر خدا بر نقشه‌هاى شيطانى آنان، با وجودى كه ايشان كراهت داشتند، غلبه كرد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سياق آيه در صدد بيان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دروغگويى آنان روشن است، و با كوچكترين امتحان فاش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اجازه نمى‌دادى دروغ و رسوايى‌شان كشف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خطابى كه به رسول اللّه صلى‌الله‌عليه‌و‌آله شده، تنها و تنها بيان روشنى مطلب و وضوح آن است، و مراد افاده ظهور و وضوح دروغ منافقين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ايشان اجازه دادى؟ معنايش اين است كه اگر اجازه نمى‌دادى بهتر و زودتر رسوا مى‌شدنــد، و آن‌هــا به خاطـر سوء سريـره و فســاد نيت مستحــق اين معنــا بودنــد</w:t>
      </w:r>
      <w:r>
        <w:rPr>
          <w:rFonts w:eastAsia="IRNazanin" w:cs="IRNazanin"/>
          <w:color w:val="111111"/>
          <w:sz w:val="28"/>
          <w:szCs w:val="28"/>
          <w:rtl w:val="true"/>
          <w:lang w:bidi="fa-IR"/>
        </w:rPr>
        <w:t>.</w:t>
      </w:r>
      <w:bookmarkStart w:id="972" w:name="pg12829_120946"/>
    </w:p>
    <w:p>
      <w:pPr>
        <w:pStyle w:val="BookText"/>
        <w:rPr/>
      </w:pPr>
      <w:bookmarkEnd w:id="9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متعاقب آيه، دليل اين امر را بيان مى‌كند، چه از آن آيه بر مى‌آيد كه اذن ندادن آن جناب فى نفسه مصلحت نداشته است، بلكه مصلحت اذن دادنش بيشتر بوده است، زيرا اگــر اذن نمى‌داد و منافقيــن را با خود مى‌بــرد، بقيه مسلمانــان را هم دچار خبال يعنى فساد افكار مى‌كــرد، و هم اتحاد و اتفاق آنان را مبدل به تفرقه و اختلاف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متعين همين بود كه اجازه تخلف بدهد تا با مسلمانان به راه نيفتند و فساد افكار خود را در افكار و عقايد آنان نفوذ ندهند، و ميان آنان تفتين و اختلاف ايجاد نكنند، چون همه مسلمانان داراى ايمان محكم نبودند و بعضى از ايشان ايمانشان سست و دل‌هايشان مريض و مبتلا به وسواس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گوش‌هايشان بدهكار سخنان فـريبنده آنـان، و آمـاده پذيرش وسوسه‌هاى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در صورتى بود كه منافقين در رودربايستى گير مى‌كردند و با مسلمانان به راه مى‌افتادند، و اگر صريحا اعلام مخالفت مى‌كردند و علنا فرمان رسول خدا صلى‌الله‌عليه‌و‌آله را عصيان مى‌نمودند، كه خود محذور بزرگ ديگرى داشت، و آن اين بود كه علاوه بر ايجـاد دو دستگى، درِ نافرمانى روى ديگران باز مى‌شد</w:t>
      </w:r>
      <w:r>
        <w:rPr>
          <w:rFonts w:eastAsia="IRNazanin" w:cs="IRNazanin"/>
          <w:color w:val="111111"/>
          <w:sz w:val="28"/>
          <w:szCs w:val="28"/>
          <w:rtl w:val="true"/>
          <w:lang w:bidi="fa-IR"/>
        </w:rPr>
        <w:t>.</w:t>
      </w:r>
    </w:p>
    <w:p>
      <w:pPr>
        <w:pStyle w:val="Heading4"/>
        <w:numPr>
          <w:ilvl w:val="3"/>
          <w:numId w:val="1"/>
        </w:numPr>
        <w:rPr/>
      </w:pPr>
      <w:bookmarkStart w:id="973" w:name="__RefHeading___Toc2032829_3224264995"/>
      <w:bookmarkStart w:id="974" w:name="_Toc362"/>
      <w:bookmarkEnd w:id="973"/>
      <w:r>
        <w:rPr>
          <w:rtl w:val="true"/>
        </w:rPr>
        <w:t>تحليلى در مسئله نفاق در مسلمانان اوليه</w:t>
      </w:r>
      <w:bookmarkEnd w:id="974"/>
    </w:p>
    <w:p>
      <w:pPr>
        <w:pStyle w:val="BookText"/>
        <w:rPr/>
      </w:pPr>
      <w:r>
        <w:rPr>
          <w:rFonts w:ascii="IRNazanin" w:hAnsi="IRNazanin" w:eastAsia="IRNazanin"/>
          <w:color w:val="111111"/>
          <w:sz w:val="28"/>
          <w:sz w:val="28"/>
          <w:szCs w:val="28"/>
          <w:rtl w:val="true"/>
          <w:lang w:bidi="fa-IR"/>
        </w:rPr>
        <w:t>ممكن است بعضى‌ها پيش خود تصور كنند اگر در آن ايام كه ايام جنگ تبوك و بحبوحه شوكت و قدرت اسلام و نفوذ كلمه رسول اللّه صلى‌الله‌عليه‌و‌آله بود، نفاق منافقين تا اين اندازه مشخص و معلوم بود، و افراد آنان تا اين اندازه شناخته شده بودند، مسلمانان فريب تفتين‌هاى آنان‌را نمى‌خوردند، تا در نتيجه‌گرفتار اختلاف نمى‌شدند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لذا مى‌گـوييـم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نظر ديگران مهابت و شوكت داشت، و ملل ديگر آن روز از شوكت آن هراسيده و از شمشير سپاهيانش به لرزه مى‌افتادند، و اما مسلمانان، در ميان خود، آن طور كه بايد و شايد از تعاليم اسلام بهره‌مند نشده بودند، و به وسيله آن دل‌هايشان را از مرض نفاق پاك نكرده بودند، و در نتيجه آن طور كه بايد داراى وحدت كلمه و عزم راسخ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مورد بحث، و آيات بعد از آن تا آخر سوره، شاهد اين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همين مسلمين بودند كه در جنگ احد مرض دل‌ها و نفاق درونى خود را اظهار نموده و با اين‌كه دشمن در كنار شهر ايشان قرار داشت نزديك ثلث ايشان پشت به جنگ داده و هرچه ديگران نصيحتشان كردند و هر چه الحاح و اصرار ورزيدند به خرجشــان نـرفـت، و هميـن خـود يكـى از عوامـل شكست مسلميـن در آن روز گرديد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5" w:name="__RefHeading___Toc2032831_3224264995"/>
      <w:bookmarkStart w:id="976" w:name="_Toc363"/>
      <w:bookmarkEnd w:id="975"/>
      <w:r>
        <w:rPr>
          <w:rtl w:val="true"/>
        </w:rPr>
        <w:t>مؤمنين، و مشكلات جنگ</w:t>
      </w:r>
      <w:bookmarkStart w:id="977" w:name="pg12829_120947"/>
      <w:bookmarkEnd w:id="976"/>
    </w:p>
    <w:p>
      <w:pPr>
        <w:pStyle w:val="BookText"/>
        <w:rPr/>
      </w:pPr>
      <w:bookmarkEnd w:id="9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خداوند متعال سپس به مدح مؤمنين واقعى پرداخته و عكس‌العمل آن‌ها را در مـقـابــل مشكـلات و دشـوارى‌هـاى جنــگ تبـوك بيـان مى‌فـرمـايـد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به خدا و روز جزا ايمان دارند،</w:t>
      </w:r>
    </w:p>
    <w:p>
      <w:pPr>
        <w:pStyle w:val="BookText"/>
        <w:rPr/>
      </w:pPr>
      <w:r>
        <w:rPr>
          <w:rFonts w:ascii="Amiri" w:hAnsi="Amiri" w:eastAsia="Amiri" w:cs="Amiri"/>
          <w:color w:val="111111"/>
          <w:sz w:val="28"/>
          <w:sz w:val="28"/>
          <w:szCs w:val="28"/>
          <w:rtl w:val="true"/>
          <w:lang w:bidi="ar-SA"/>
        </w:rPr>
        <w:t>براى اين كه با مال‌ها و جان‌هاى خويش جهاد كنند،</w:t>
      </w:r>
    </w:p>
    <w:p>
      <w:pPr>
        <w:pStyle w:val="BookText"/>
        <w:rPr/>
      </w:pPr>
      <w:r>
        <w:rPr>
          <w:rFonts w:ascii="IRNazanin" w:hAnsi="IRNazanin" w:eastAsia="IRNazanin"/>
          <w:color w:val="111111"/>
          <w:sz w:val="28"/>
          <w:sz w:val="28"/>
          <w:szCs w:val="28"/>
          <w:rtl w:val="true"/>
          <w:lang w:bidi="fa-IR"/>
        </w:rPr>
        <w:t xml:space="preserve">از تو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معافيت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خـداونـد پـرهيــزكاران را مـى‌شناســـد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يكى از علايم نفاق را كه باعث تشخيص مؤمنين از منافقين مى‌شود، بيان مى‌كنــد، و آن اين است كه منافق از پيغمبر اجــازه تخلف از جهــاد مى‌گيــرد، ولى مؤمــن در جهاد در راه خــدا پيشدستــى كرده و هرگــز به تخلــف راضــى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تعالى در اين دو آيه مى‌خواهد بفرمايد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با جان و مال، از لوازم ايمان واقعى و درونى به خدا و روز جزاست، چون چنين ايمانى، آدمى را به تقوى سوق مى‌دهد، و مؤمن به خاطر داشتن چنين ايمانى نسبت به وجوب جهاد بصيرتى به دست مى‌آورد، و همين بصيرت نمى‌گذارد كه در امر جهاد تثاقل و كاهلى كند، تـا چه رسد به اين كه از ولـى امـر خود اجازه تخلف و معـافيت از جهـاد بخواهد</w:t>
      </w:r>
      <w:r>
        <w:rPr>
          <w:rFonts w:eastAsia="IRNazanin" w:cs="IRNazanin"/>
          <w:color w:val="111111"/>
          <w:sz w:val="28"/>
          <w:szCs w:val="28"/>
          <w:rtl w:val="true"/>
          <w:lang w:bidi="fa-IR"/>
        </w:rPr>
        <w:t>!!</w:t>
      </w:r>
    </w:p>
    <w:p>
      <w:pPr>
        <w:pStyle w:val="Heading4"/>
        <w:numPr>
          <w:ilvl w:val="3"/>
          <w:numId w:val="1"/>
        </w:numPr>
        <w:rPr/>
      </w:pPr>
      <w:bookmarkStart w:id="978" w:name="__RefHeading___Toc2032833_3224264995"/>
      <w:bookmarkStart w:id="979" w:name="_Toc364"/>
      <w:bookmarkEnd w:id="978"/>
      <w:r>
        <w:rPr>
          <w:rtl w:val="true"/>
        </w:rPr>
        <w:t>كارشكنى‌هاى منافقين در جنگ تبوك</w:t>
      </w:r>
      <w:bookmarkEnd w:id="979"/>
    </w:p>
    <w:p>
      <w:pPr>
        <w:pStyle w:val="BookText"/>
        <w:rPr/>
      </w:pPr>
      <w:r>
        <w:rPr>
          <w:rFonts w:ascii="IRNazanin" w:hAnsi="IRNazanin" w:eastAsia="IRNazanin"/>
          <w:color w:val="111111"/>
          <w:sz w:val="28"/>
          <w:sz w:val="28"/>
          <w:szCs w:val="28"/>
          <w:rtl w:val="true"/>
          <w:lang w:bidi="fa-IR"/>
        </w:rPr>
        <w:t>در پايان آيات، خداى‌تعالى در شناخت منافقين و معرفى آن‌ها چنين تأكيد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مى‌خورم كه منافقين، به طور مسلم، از پيش از اين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فتنه و محنت و اختلاف كلمه و تفرقه در اجتماع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جنگ احد، عبداللّه‌بن ابى سلول يك ثلث از جمعيت سپاهيان شما را از صحنه جنــگ به طـرف مدينه برگردانيـد، و از يـارى رسـول اللّــه صلى‌الله‌عليه‌و‌آله دريــغ ورزيـد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همين منافقين هستند كه همواره امور را براى تو دگرگونه مى‌ساختند و نعل وارونه مى‌زدند، و مردم را به مخالفت تو دعوت، و بر معصيت تخلف از امر جهاد تحريك مى‌كردند، و يهوديان و مشركان را بر قتال با مسلمانان بر مى‌انگيختند، و در ميان مسلمين جاسوسى و خرابكارى‌هاى ديگر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حق، آن حقى كه بايد پيروى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و امر خدا و آن چه كه از دين مى‌خواست پيروز گشت و بر خواست‌هاى‌شيطانى كافران غالب آمد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bookmarkStart w:id="980" w:name="pg12829_120948"/>
    </w:p>
    <w:p>
      <w:pPr>
        <w:pStyle w:val="BookText"/>
        <w:rPr/>
      </w:pPr>
      <w:bookmarkEnd w:id="9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در روايات اسلامى آمده كه سر كرده اين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ابى، عبداللّه بن نبتل، و رفاعه بن زيد بن تابوت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بزرگان منافقين و از كسانى بودند كه عليه اسلام و مسلمين همـواره توطئه‌چينى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نقل‌از درمنثور</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981" w:name="__RefHeading___Toc2032835_3224264995"/>
      <w:bookmarkStart w:id="982" w:name="_Toc365"/>
      <w:bookmarkEnd w:id="981"/>
      <w:r>
        <w:rPr>
          <w:rtl w:val="true"/>
        </w:rPr>
        <w:t>توطئه قتل رسول اللّه در جنگ تبوك</w:t>
      </w:r>
      <w:bookmarkEnd w:id="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يَـحْـذَرُ الْـمُـنـافِـقُـونَ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تـوبـه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قرآن يك خصوصيت ديگرى از خصوصيات منافقين و زشتى ديگرى از زشت‌كارى‌ها و جرايم آنان را ذكر مى‌كند، كه همواره سعى داشتند با پرده نفاق روپـوش روى آن بينـدازند و كمـال مراقبت را داشتند كه مبادا از پرده بيرون بيفتد، و سوره‌اى از قرآن دربــاره آن نــازل شــود، و نقشـه شـوم آنــان را نقــش بر آب كنـد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منافقين حذر دارند از اين كه برايشان سوره‌اى نازل شود،</w:t>
      </w:r>
    </w:p>
    <w:p>
      <w:pPr>
        <w:pStyle w:val="BookText"/>
        <w:rPr/>
      </w:pPr>
      <w:r>
        <w:rPr>
          <w:rFonts w:ascii="IRNazanin" w:hAnsi="IRNazanin" w:eastAsia="IRNazanin"/>
          <w:color w:val="111111"/>
          <w:sz w:val="28"/>
          <w:sz w:val="28"/>
          <w:szCs w:val="28"/>
          <w:rtl w:val="true"/>
          <w:lang w:bidi="fa-IR"/>
        </w:rPr>
        <w:t>كه از آن چه در دل‌هايشان نهفتـه است، خبـر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كنيد كه خدا آن چه را كه از آن حذر داريد، بيرون خواهد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ايشان بپرسى كه چه داشتيد مى‌كرديد؟</w:t>
      </w:r>
    </w:p>
    <w:p>
      <w:pPr>
        <w:pStyle w:val="BookText"/>
        <w:rPr/>
      </w:pPr>
      <w:r>
        <w:rPr>
          <w:rFonts w:ascii="IRNazanin" w:hAnsi="IRNazanin" w:eastAsia="IRNazanin"/>
          <w:color w:val="111111"/>
          <w:sz w:val="28"/>
          <w:sz w:val="28"/>
          <w:szCs w:val="28"/>
          <w:rtl w:val="true"/>
          <w:lang w:bidi="fa-IR"/>
        </w:rPr>
        <w:t>به طور مسلم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داشتيم تفريــح و بازى مى‌كرديــم، بگــو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داشتيد خدا و آيات او و رسول او را مسخره مى‌كرديد؟</w:t>
      </w:r>
    </w:p>
    <w:p>
      <w:pPr>
        <w:pStyle w:val="BookText"/>
        <w:rPr/>
      </w:pPr>
      <w:r>
        <w:rPr>
          <w:rFonts w:ascii="Amiri" w:hAnsi="Amiri" w:eastAsia="Amiri" w:cs="Amiri"/>
          <w:color w:val="111111"/>
          <w:sz w:val="28"/>
          <w:sz w:val="28"/>
          <w:szCs w:val="28"/>
          <w:rtl w:val="true"/>
          <w:lang w:bidi="ar-SA"/>
        </w:rPr>
        <w:t>عذر نياوريد كه بعد از ايمانتان كافر 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طايفه‌اى از شما بگذريم، بارى طايفه ديگرتان را به‌خاطر اين كه گناه پيشه بودند، عذاب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منافق بعضى از بعض ديگرند، و مردم را به كار زشت وا مى‌دارند، و از كار نيك نهى مى‌كنند، و دست‌هاى‌خود را از انفاق در راه خدا بازمى‌دارند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كرده‌اند، خدا هم ايشان را فراموش كرده است،</w:t>
      </w:r>
    </w:p>
    <w:p>
      <w:pPr>
        <w:pStyle w:val="BookText"/>
        <w:rPr/>
      </w:pPr>
      <w:r>
        <w:rPr>
          <w:rFonts w:ascii="IRNazanin" w:hAnsi="IRNazanin" w:eastAsia="IRNazanin"/>
          <w:color w:val="111111"/>
          <w:sz w:val="28"/>
          <w:sz w:val="28"/>
          <w:szCs w:val="28"/>
          <w:rtl w:val="true"/>
          <w:lang w:bidi="fa-IR"/>
        </w:rPr>
        <w:t>آرى منافقان فاسقانند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به مردان و زنان منافق و به كفار وعده آتش جهنم داده است، كه جاودانه در آنند، و همان برايشان بس است، خدا لعنتشان كرده، و عذابى دارند كه جاودانه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نشان مى‌دهد كه اولاً منافقين جمعيتى زياد بوده‌اند و طايفه به طايفه و گروه به گروه، و اين گروه‌ها با يك باند ديگرى از منافقين ارتباط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دعوى مسلمانى و ايمان داشتند، حتى آن روزى كه زبان به كلمه كفر باز كردند و كفر درونى خود را بيرون 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آيات فوق هم‌چنين دلالت دارد بر اين كه همه منافقين براى پياده كردن نقشه‌اى كه با هم ريخته بودند، فعاليت مى‌كردند، و در موقع طرح آن به كفر خود تصريح كرده و تصميم بر امر بزرگى گرفته بودند، كه خداى‌تعالى ميان آنان و انجام تصميم‌شان حايل شــد، و اميدشان را نااميـد كرد و نقشه‌هايشــان و فعاليت‌هايشــان همه خنثـى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بيانگــر اين هستند كه پاره‌اى از حركات و عمليات كه از تصميم خطرناك ايشــان حكايــت كنــد از ايشــان ســر زده بــود، كه وقتى بازخواســت شدند، كــه چه كــارى بود كه مى‌كرديد، بهانه آورده‌انــد به عــذرى كه بدتــر از گنــاه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بعد از اين دلالت دارند بر اين كه اين واقعه در ايامى اتفاق افتاده بود، كه رسول خدا صلى‌الله‌عليه‌و‌آله از مدينه براى رفتن به جنگ تبوك خيمه بيرون زد، و بدان سفر رفت و هنوز برنگشته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آيات فوق، اين قسمت از تاريخ نفاق در اسلام و توطئه آن‌ها روشن مى‌گردد، كه جماعتى از كسانى كه با رسول اللّه صلى‌الله‌عليه‌و‌آله بيرون آمدند، توطئه‌چينى كردند كه آسيبى به آن حضرت برسانند، و در همين موقع بود كه به كلمات كفرآميزى كه كفر ايشان را بعد از اسلام آوردن، ثابت مى‌كرد، به زبان آورده، و آن را مخفى مى‌داشتند، و آن گاه تصميم گرفتند نقشه‌اى كه براى كشتن رسول خدا صلى‌الله عليه‌و‌آله چيده‌اند پياده كنند، و يا بدون خبر بر سرش بريزند و يا به نحوى ديگر حضرتش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كيد ايشــان را باطل و آن‌هــا را رسوا كــرد، و پـرده از روى اسـرار خطرناكشان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بعـد از آن كه مـورد بـازجويـى قـرار گـرفتند،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داشتيم آهسته با هم صحبت و تفريح مى‌كرديم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خداى‌تعالى به زبان پيغمبرش مورد عتابش قرار داد كه شما خدا را مسخره و آيات او و پيغمبرش را استهزا مى‌كنيد، آن گاه تهديدشان مى‌كند كه اگر توبه نكنند، عذاب خواهند داشت، و پيغمبــرش را امر مى‌كنــد تا به جهاد عليه ايشان و عليه كفار قيام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روايـات اســلامى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مجمـع‌البيان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نقـل شده كه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دوازده نفر نازل شده كه در عقبه كمين كرده بودند تا وقتى رسول خدا صلى‌الله‌عليه‌و‌آله در مراجعت از تبوك بدان جا مى‌رسد، بر سرش بتازند و از پايش در آورند، و لكــن جبرئيل رسول اللّه صلى‌الله‌عليه‌و‌آله را از جريان خبردار كرد، و دستور داد افرادى را بفرستند تا بـا تازيانــه به سر و صــورت شتـران آنــان بزننـــد</w:t>
      </w:r>
      <w:r>
        <w:rPr>
          <w:rFonts w:eastAsia="IRNazanin" w:cs="IRNazanin"/>
          <w:color w:val="111111"/>
          <w:sz w:val="28"/>
          <w:szCs w:val="28"/>
          <w:rtl w:val="true"/>
          <w:lang w:bidi="fa-IR"/>
        </w:rPr>
        <w:t>.</w:t>
      </w:r>
      <w:bookmarkStart w:id="983" w:name="pg12829_120950"/>
    </w:p>
    <w:p>
      <w:pPr>
        <w:pStyle w:val="BookText"/>
        <w:rPr/>
      </w:pPr>
      <w:bookmarkEnd w:id="9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در آن موقع عمار ياسر زمام مركب رسول خدا صلى‌الله‌عليه‌و‌آله را مى‌كشيد، و حذيفه آن را از عقب مـى‌راند و حضـرت به خذيفه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بزن به سر و صورت مركب‌هاى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هيچ يك از ايشان را نمى‌شناسم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فرمود كه اين‌ها فلانى و فلانى هستند، و همه آن‌ها را اسم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نمى‌فرستيد آن‌ها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دوست ندارم فردا عرب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همين‌كه قدرتى به دست آورد ياران خود را بكشت</w:t>
      </w:r>
      <w:r>
        <w:rPr>
          <w:rFonts w:eastAsia="Amiri" w:cs="Amiri" w:ascii="Amiri" w:hAnsi="Amiri"/>
          <w:color w:val="111111"/>
          <w:sz w:val="28"/>
          <w:szCs w:val="28"/>
          <w:rtl w:val="true"/>
          <w:lang w:bidi="ar-SA"/>
        </w:rPr>
        <w:t>.»</w:t>
      </w:r>
      <w:r>
        <w:rPr>
          <w:rStyle w:val="FootnoteAnchor"/>
          <w:rtl w:val="true"/>
        </w:rPr>
        <w:footnoteReference w:id="127"/>
      </w:r>
    </w:p>
    <w:p>
      <w:pPr>
        <w:pStyle w:val="Heading4"/>
        <w:numPr>
          <w:ilvl w:val="3"/>
          <w:numId w:val="1"/>
        </w:numPr>
        <w:rPr/>
      </w:pPr>
      <w:bookmarkStart w:id="984" w:name="__RefHeading___Toc2032837_3224264995"/>
      <w:bookmarkStart w:id="985" w:name="_Toc366"/>
      <w:bookmarkEnd w:id="984"/>
      <w:r>
        <w:rPr>
          <w:rtl w:val="true"/>
        </w:rPr>
        <w:t>تبليغات و كارشكنى منافقان در جنگ تبوك</w:t>
      </w:r>
      <w:bookmarkEnd w:id="9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فَــرِحَ الْمُخَلَّفُــونَ بِمَقْعَدِهِــمْ خِلافَ رَسُــولِ اللّــهِ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منافقين نه تنها از عدم همراهى رسول اللّه صلى‌الله‌عليه‌و‌آله در جنگ تبوك اظهار خوشحالى مى‌كردند بلكه سعى مى‌كردند ديگران را از يارى رسول اللّه صلى‌الله‌عليه و‌آله بازدارند، و دست‌آويز مخـالفت‌هـا و تـوطئه‌هــايشــان گرمـى هــوا و مشكلات دورى راه و امثــال آن بــود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اين صحنه‌ها را چنين بيان كرده اسـت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ماندگان، و آن‌هايى كه به جهاد نرفتند، پس از حركت رسول اللّه از تخلف كردن خود شادمان شدند، و كراهت داشتند كه با مال‌ها و جان‌هاى خود در راه خدا جهاد كنند،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گرما بيرون نرويد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بگــو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گرمــاى آتش جهنــم سخت‌تــر است، اگـر مى‌فهميـديـد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به ديگران تلقين مى‌كردند و مى‌گفتند كه رسول اللّه صلى‌الله‌عليه‌و‌آله را يارى نكنند، و زحمات آن جناب را در حركت دادن مردم به سوى جهاد خنثى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آن جنـاب را دستور مى‌دهد كه چنيـن جوابشان دهد كـه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قُــلْ نــارُ جَهَنَّــمَ اَشَــدُّ حَــــرّا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اگر فرار از حرارت و تقاعد ورزيدن شما را از گرما نجات مى‌دهد، بارى، از حرارتى شديدتر از آن يعنى حرارت دوزخ نجات نمى‌دهد، و اين فرار از حرارت گرماى آسان تابستان شما را دچار آن حرارت شديد مى‌سازد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آيه بعــدى خداى‌تعالــى از نتيجــه اين خوشحالى‌شــان ياد كـرده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داشتن آن چه مى‌كردند، و كسب نمودند،</w:t>
      </w:r>
    </w:p>
    <w:p>
      <w:pPr>
        <w:pStyle w:val="BookText"/>
        <w:rPr/>
      </w:pPr>
      <w:r>
        <w:rPr>
          <w:rFonts w:ascii="Amiri" w:hAnsi="Amiri" w:eastAsia="Amiri" w:cs="Amiri"/>
          <w:color w:val="111111"/>
          <w:sz w:val="28"/>
          <w:sz w:val="28"/>
          <w:szCs w:val="28"/>
          <w:rtl w:val="true"/>
          <w:lang w:bidi="ar-SA"/>
        </w:rPr>
        <w:t>لازم است در دنيا كمتر بخندند و خوشحالى‌كنند</w:t>
      </w:r>
    </w:p>
    <w:p>
      <w:pPr>
        <w:pStyle w:val="BookText"/>
        <w:rPr/>
      </w:pPr>
      <w:r>
        <w:rPr>
          <w:rFonts w:ascii="IRNazanin" w:hAnsi="IRNazanin" w:eastAsia="IRNazanin"/>
          <w:color w:val="111111"/>
          <w:sz w:val="28"/>
          <w:sz w:val="28"/>
          <w:szCs w:val="28"/>
          <w:rtl w:val="true"/>
          <w:lang w:bidi="fa-IR"/>
        </w:rPr>
        <w:t>و در آخرت بسيار بگريند و اندوهناك شوند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آثار اعمال آن‌ها موجب اين شد كه بايد كم بخندند و بسيار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كارها كه كردند دو اثر به جاى گذاشت، يكى راحتى و خوشحالى در چند روز مختصرى كه از رسول خدا صلى‌الله‌عليه‌و‌آله تخلف كرده بودند، و يكى ذلت و خوارى در نزد خدا و رسول و همه مؤمنين در مابقى عمر و زندگى دنيا، و حرارت آتش دوزخ در قيامت و بعد از 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آيـه بعدى خطــاب به رســـول اللّه صلى‌الله‌عليه‌و‌آله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تو را به سوى دسته‌اى از آنان بازگردانيد، و براى بيرون شدن از تو اجازه خواستند، بگو، هرگز با من بيرون نخواهيد آمد، و هرگز با من با دشمن كارزار نخواهيد كرد، چون شما نخستين بار به تقاعد رضايت داديد، پسى با وامـاندگــان بنشينيــد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توبــــه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گرامى خود را دستور مى‌دهد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 بر احدى از آنان كه بميرد، نماز مگذار، و بر قبرش مايست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ايشــان به خــدا و رسولــش كافر شدند و به حالــت فسق مردنــد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سـوره‌اى نازل شود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خدا ايمان بياوريد و با رسولش به جهاد برويد،</w:t>
      </w:r>
    </w:p>
    <w:p>
      <w:pPr>
        <w:pStyle w:val="BookText"/>
        <w:rPr/>
      </w:pPr>
      <w:r>
        <w:rPr>
          <w:rFonts w:ascii="IRNazanin" w:hAnsi="IRNazanin" w:eastAsia="IRNazanin"/>
          <w:color w:val="111111"/>
          <w:sz w:val="28"/>
          <w:sz w:val="28"/>
          <w:szCs w:val="28"/>
          <w:rtl w:val="true"/>
          <w:lang w:bidi="fa-IR"/>
        </w:rPr>
        <w:t>توانگران آن‌ها از تو اجازه مى‌خواهند و مى‌گويند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بگذار با واماندگان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راضى شده‌اند كه قرين زنان و زمين‌گيران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 بر دل‌هايشان مهر زده، و در نتيجه نمى‌فهمند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زودى همين كه به سوى ايشان بازگرديد برايتان به خدا سوگند مى‌خورند تا از ايشان صرف نظر كنيد،</w:t>
      </w:r>
    </w:p>
    <w:p>
      <w:pPr>
        <w:pStyle w:val="BookText"/>
        <w:rPr/>
      </w:pPr>
      <w:r>
        <w:rPr>
          <w:rFonts w:ascii="IRNazanin" w:hAnsi="IRNazanin" w:eastAsia="IRNazanin"/>
          <w:color w:val="111111"/>
          <w:sz w:val="28"/>
          <w:sz w:val="28"/>
          <w:szCs w:val="28"/>
          <w:rtl w:val="true"/>
          <w:lang w:bidi="fa-IR"/>
        </w:rPr>
        <w:t>و شما از ايشان صرف‌نظر كنيد كه ايشان پليدند،</w:t>
      </w:r>
    </w:p>
    <w:p>
      <w:pPr>
        <w:pStyle w:val="BookText"/>
        <w:rPr/>
      </w:pPr>
      <w:r>
        <w:rPr>
          <w:rFonts w:ascii="IRNazanin" w:hAnsi="IRNazanin" w:eastAsia="IRNazanin"/>
          <w:color w:val="111111"/>
          <w:sz w:val="28"/>
          <w:sz w:val="28"/>
          <w:szCs w:val="28"/>
          <w:rtl w:val="true"/>
          <w:lang w:bidi="fa-IR"/>
        </w:rPr>
        <w:t>و جايشان به كيفر آن چه مى‌كردند،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برايتان سوگند مى‌خورند كه از ايشان راضى شويد،</w:t>
      </w:r>
    </w:p>
    <w:p>
      <w:pPr>
        <w:pStyle w:val="BookText"/>
        <w:rPr/>
      </w:pPr>
      <w:r>
        <w:rPr>
          <w:rFonts w:ascii="Amiri" w:hAnsi="Amiri" w:eastAsia="Amiri" w:cs="Amiri"/>
          <w:color w:val="111111"/>
          <w:sz w:val="28"/>
          <w:sz w:val="28"/>
          <w:szCs w:val="28"/>
          <w:rtl w:val="true"/>
          <w:lang w:bidi="ar-SA"/>
        </w:rPr>
        <w:t>به فرضى هم كه شمــا راضى شويــد،</w:t>
      </w:r>
    </w:p>
    <w:p>
      <w:pPr>
        <w:pStyle w:val="BookText"/>
        <w:rPr/>
      </w:pPr>
      <w:r>
        <w:rPr>
          <w:rFonts w:ascii="IRNazanin" w:hAnsi="IRNazanin" w:eastAsia="IRNazanin"/>
          <w:color w:val="111111"/>
          <w:sz w:val="28"/>
          <w:sz w:val="28"/>
          <w:szCs w:val="28"/>
          <w:rtl w:val="true"/>
          <w:lang w:bidi="fa-IR"/>
        </w:rPr>
        <w:t>خدا از مــردم فاســق راضى نمى‌شود</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آيات نهى مى‌كند رسول خدا صلى‌الله‌عليه‌و‌آله را از اين كه نماز ميت بخواند</w:t>
      </w:r>
      <w:bookmarkStart w:id="986" w:name="pg12829_120952"/>
    </w:p>
    <w:p>
      <w:pPr>
        <w:pStyle w:val="BookText"/>
        <w:rPr/>
      </w:pPr>
      <w:bookmarkEnd w:id="9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براى كسى كه منافق بوده باشد، و از اين كه كنار قبر آن‌ها بايستد، زيرا آن‌ها كفر ورزيدند و فاسق شدند، و بر همين فسق خود نيز مردند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همه اين موارد بر مى‌آيد كه كسى كه به خاطر احاطه و استيلاى كفر در دلش فاقد ايمان به خدا گشت، ديگر راهى به سوى نجات ندارد، و هم‌چنين استغفار جهت منافقين و نماز خواندن بر جنازه‌هاى ايشان و ايستادن در كنار قبور آن‌ها و طلب مغفرت كردن، لغــو و بى‌نتيجـه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 مى‌توان فهميد كه در صدر اسلام، رسول گرامى خدا بر جنازه مؤمنين نماز مى‌خوانده اســت، و در كنار قبــور آن‌ها مى‌ايستــاد و طلب مغفرت و دعا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جنگ تبوك آخرين جنگى بود كه رسـول خدا صلى‌الله‌عليه‌و‌آله در آن شركــت جست، و آن را غــزوه حر و غـزوه عسره نيز 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صلى‌الله‌عليه‌و‌آله در شدت حرارت به سوى جنگ تبوك بيرون شـد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مـردى از بنـى سلمـه خطـاب بـه مـردم كـرده و گفـت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ايـن شـدت گـرما از شهر و خانه‌هاى خود بيرون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پاسخش آيه‌اى نازل كرد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آتش جهنم حرارتش شديدتر است</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987" w:name="__RefHeading___Toc2032839_3224264995"/>
      <w:bookmarkStart w:id="988" w:name="_Toc367"/>
      <w:bookmarkEnd w:id="987"/>
      <w:r>
        <w:rPr>
          <w:rtl w:val="true"/>
        </w:rPr>
        <w:t>ساعات عسرت و دشوارى جنگ تبوك</w:t>
      </w:r>
      <w:bookmarkEnd w:id="9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عَلَى النَّبِىِّ وَ الْمُهاجِرينَ وَ الاَنْصارِ الَّذينَ اتَّبَعُوهُ فـى ساعَةِ الْعُـسْرَةِ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اسلامــى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مجمع‌البيــان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اين آيــه در واقعه جنــگ تبوك و آن شدايــدى كــه مسلمانــان در آن جنگ ديدنــد، نازل شــده اســت، كه حتــى بعضى از ايشان تصميم گرفتنـد برگردند، ولى لطـف خدا ايشـان را دستگيــرى كـــرد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جنگ هر ده نفر از مسلمانان يك شتر داشتند، و به نوبت يكى پس از ديگرى بر آن سوار مى‌شدند، و آذوقه‌شان هم آرد جو با سبوس، و تعدادى خرماى كرم خورده، و روغن گنديده بود، و چند نفرى از ايشان مختصر خرمايى كه داشتند در ميان خود بدين طريق مورد استفاده قرار مى‌دادند كه وقتى گرسنگى به ايشان فشار مى‌آورد، يك دانه خرما را هر يك به دهان گذاشته و مى‌مكيد تا مزه آن را احساس كند، و آن گاه در مى‌آورد و به ديگرى مى‌داد، و هم‌چنين تا به آخر آن را دهان گذاشته، و يك جرعه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آب روى آن مى‌خوردند، تا مى‌ماند هسته‌اش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اين آيه قسم ياد مى‌كند به اين كه به رحمت خود به سوى رسول خــدا صلى‌الله‌عليه‌و‌آله و مهاجريـن و انصـار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آن سه تن كه تخلــف كرده بودنــد،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بازگشت خدا بر مهاجر و انصار براى اين بود كه ايشان در ساعت عسرت دست از رسول خدا صلى‌الله‌عليه‌و‌آله 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ساعت عسرت همان ايامى است كه رسول خــدا صلى‌الله‌عليه‌و‌آله به سوى تبوك حركت مى‌كرد، و مهاجرين و انصار نخست دل بعضى از ايشان دچار لغــزش گرديد، و از حق گريزان شد، و چون دنباله آن لغزش را نگرفتند و به هــواى نفس گــوش ندادنــد و حركــت كردنــد، لذا خداونــد از ايشــان درگذشت، كه او به ايشان رئــوف و مهربــان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بازگشت از آن سه نفر، از اين قرار بود كه وقتى كارشان به سختى كشيد و زمين به همه فراخى‌اش برايشان تنگ شد، و ديدند كه احدى از مردم با ايشان حرف نمى‌زند و سلام و عليك نمى‌كند، و حتى زن و فرزندشان هم با ايشان حرف نمى‌زنند، آن وقت يقين كردند كه جز خدا و توبه به درگاه او هيچ پناهگاهى نيست، و خدا از ايشان درگذشــت، و به رحمت خويــش به ايشان بازگشت فرمود تا ايشان توبه كننـد و او قبول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غرض اصلى آيــه بيان گذشت خدا از آن سه تن متخلف بود و گذشت از مهاجر و انصار، و حتى گذشــت از رسول خدا صلى‌الله‌عليه‌و‌آله صرفــا به منظور دلخوشى همان سه نفر ذكر شده است، تا از آميــزش و خلط با مردم خجالــت نكشند، و احساس كنند كه فرقــى ميان آنــان و ساير مردم نيســت، و ايشان و همه مــردم در يك جهت شركت دارنــد، و آن جهت اين است كه خدا به رحمت خود از همه آن‌ها در گذشته است، و در ايــن معنــا ايشــان كمتــر از سايـريـن و سايريــن بالاتــر از ايشــان نيستنــد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دنباله آيه خداوندتعالى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ايشان را حقــى نيست كه به خاطــر اشتغال به خود از آن جناب غافل باشند و صرف نظــر كنند،</w:t>
      </w:r>
    </w:p>
    <w:p>
      <w:pPr>
        <w:pStyle w:val="BookText"/>
        <w:rPr/>
      </w:pPr>
      <w:r>
        <w:rPr>
          <w:rFonts w:ascii="IRNazanin" w:hAnsi="IRNazanin" w:eastAsia="IRNazanin"/>
          <w:color w:val="111111"/>
          <w:sz w:val="28"/>
          <w:sz w:val="28"/>
          <w:szCs w:val="28"/>
          <w:rtl w:val="true"/>
          <w:lang w:bidi="fa-IR"/>
        </w:rPr>
        <w:t>و در مواقع خطر در جنگ‌هــا و در سختى‌هاى سفر تركش گوينــد،</w:t>
      </w:r>
    </w:p>
    <w:p>
      <w:pPr>
        <w:pStyle w:val="BookText"/>
        <w:rPr/>
      </w:pPr>
      <w:r>
        <w:rPr>
          <w:rFonts w:ascii="IRNazanin" w:hAnsi="IRNazanin" w:eastAsia="IRNazanin"/>
          <w:color w:val="111111"/>
          <w:sz w:val="28"/>
          <w:sz w:val="28"/>
          <w:szCs w:val="28"/>
          <w:rtl w:val="true"/>
          <w:lang w:bidi="fa-IR"/>
        </w:rPr>
        <w:t>و خود سرگرم لذايذ زندگـــى بـاشـنـد</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حق تخلف از رسول خدا صلى‌الله‌عليه‌و‌آله را از اهل مدينه و اعرابى كه در اطراف آن هستند، سلب مى‌كند، و سپس خاطر نشان مى‌سازد كه خداوند در مقابل</w:t>
      </w:r>
      <w:bookmarkStart w:id="989" w:name="pg12829_120954"/>
    </w:p>
    <w:p>
      <w:pPr>
        <w:pStyle w:val="BookText"/>
        <w:rPr/>
      </w:pPr>
      <w:bookmarkEnd w:id="9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اين سلب حق برايشان در برابر مصيبتى كه در جهاد ببينند، از قبيل گرسنگى و عطش و تعب، و در برابر سرزمينى كه بپيمايند، و بدان وسيله كفار را به شدت خشم دچار سازند، و يا هر بلايى كه بر سر آنان بياورند، يك عمل صالح در نامه عملشان مى‌نويسد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هزينه‌اى كه در اين راه خرج مى‌كنند، چه كم و چه زياد،</w:t>
      </w:r>
    </w:p>
    <w:p>
      <w:pPr>
        <w:pStyle w:val="BookText"/>
        <w:rPr/>
      </w:pPr>
      <w:r>
        <w:rPr>
          <w:rFonts w:ascii="IRNazanin" w:hAnsi="IRNazanin" w:eastAsia="IRNazanin"/>
          <w:color w:val="111111"/>
          <w:sz w:val="28"/>
          <w:sz w:val="28"/>
          <w:szCs w:val="28"/>
          <w:rtl w:val="true"/>
          <w:lang w:bidi="fa-IR"/>
        </w:rPr>
        <w:t>و هم‌چنين هر وادى را كه بپيمايند،</w:t>
      </w:r>
    </w:p>
    <w:p>
      <w:pPr>
        <w:pStyle w:val="BookText"/>
        <w:rPr/>
      </w:pPr>
      <w:r>
        <w:rPr>
          <w:rFonts w:ascii="IRNazanin" w:hAnsi="IRNazanin" w:eastAsia="IRNazanin"/>
          <w:color w:val="111111"/>
          <w:sz w:val="28"/>
          <w:sz w:val="28"/>
          <w:szCs w:val="28"/>
          <w:rtl w:val="true"/>
          <w:lang w:bidi="fa-IR"/>
        </w:rPr>
        <w:t>براى آنان نوشته مى‌شود،</w:t>
      </w:r>
    </w:p>
    <w:p>
      <w:pPr>
        <w:pStyle w:val="BookText"/>
        <w:rPr/>
      </w:pPr>
      <w:r>
        <w:rPr>
          <w:rFonts w:ascii="IRNazanin" w:hAnsi="IRNazanin" w:eastAsia="IRNazanin"/>
          <w:color w:val="111111"/>
          <w:sz w:val="28"/>
          <w:sz w:val="28"/>
          <w:szCs w:val="28"/>
          <w:rtl w:val="true"/>
          <w:lang w:bidi="fa-IR"/>
        </w:rPr>
        <w:t>و نزد خدا محفوظ مى‌ماند،</w:t>
      </w:r>
    </w:p>
    <w:p>
      <w:pPr>
        <w:pStyle w:val="BookText"/>
        <w:rPr/>
      </w:pPr>
      <w:r>
        <w:rPr>
          <w:rFonts w:ascii="IRNazanin" w:hAnsi="IRNazanin" w:eastAsia="IRNazanin"/>
          <w:color w:val="111111"/>
          <w:sz w:val="28"/>
          <w:sz w:val="28"/>
          <w:szCs w:val="28"/>
          <w:rtl w:val="true"/>
          <w:lang w:bidi="fa-IR"/>
        </w:rPr>
        <w:t>تا به بهتـرين پاداش جزا داده شوند</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990" w:name="__RefHeading___Toc2032841_3224264995"/>
      <w:bookmarkStart w:id="991" w:name="_Toc368"/>
      <w:bookmarkEnd w:id="990"/>
      <w:r>
        <w:rPr>
          <w:rtl w:val="true"/>
        </w:rPr>
        <w:t>تأمين‌كنندگان منابع مالى و جانى جنگ</w:t>
      </w:r>
      <w:bookmarkEnd w:id="9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امِنُوا بِاللّــهِ وَ رَسُولِهِ وَ اَنْفِقُـوا مِمّا جَعَلَكُمْ مُسْتَخْلَفينَ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آيات، خداى سبحان دستور مؤكد مى‌دهد كه مسلمين در راه خدا و مخصــوصــا در جهــاد انفــاق كننـد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شمــا آنــان كه قبــل از فتــح انفــاق كردند، و كارزار نمودنــد،</w:t>
      </w:r>
    </w:p>
    <w:p>
      <w:pPr>
        <w:pStyle w:val="BookText"/>
        <w:rPr/>
      </w:pPr>
      <w:r>
        <w:rPr>
          <w:rFonts w:ascii="IRNazanin" w:hAnsi="IRNazanin" w:eastAsia="IRNazanin"/>
          <w:color w:val="111111"/>
          <w:sz w:val="28"/>
          <w:sz w:val="28"/>
          <w:szCs w:val="28"/>
          <w:rtl w:val="true"/>
          <w:lang w:bidi="fa-IR"/>
        </w:rPr>
        <w:t>با ديگـران بـرابـر نيستنــد،</w:t>
      </w:r>
    </w:p>
    <w:p>
      <w:pPr>
        <w:pStyle w:val="BookText"/>
        <w:rPr/>
      </w:pPr>
      <w:r>
        <w:rPr>
          <w:rFonts w:ascii="Amiri" w:hAnsi="Amiri" w:eastAsia="Amiri" w:cs="Amiri"/>
          <w:color w:val="111111"/>
          <w:sz w:val="28"/>
          <w:sz w:val="28"/>
          <w:szCs w:val="28"/>
          <w:rtl w:val="true"/>
          <w:lang w:bidi="ar-SA"/>
        </w:rPr>
        <w:t>و آنــان درجــه‌اى عظيم‌تــر دارنــد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هميــن خــود مؤيــد آن قــولــى اســت كه مى‌گويــد آيــه شريفــه در جنــگ تبــوك نــازل شـده اسـت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ايمان بياوريد و از مال‌هايى انفاق كنيد كه شما را در آن جانشين ديگران ساخت،</w:t>
      </w:r>
    </w:p>
    <w:p>
      <w:pPr>
        <w:pStyle w:val="BookText"/>
        <w:rPr/>
      </w:pPr>
      <w:r>
        <w:rPr>
          <w:rFonts w:ascii="Amiri" w:hAnsi="Amiri" w:eastAsia="Amiri" w:cs="Amiri"/>
          <w:color w:val="111111"/>
          <w:sz w:val="28"/>
          <w:sz w:val="28"/>
          <w:szCs w:val="28"/>
          <w:rtl w:val="true"/>
          <w:lang w:bidi="ar-SA"/>
        </w:rPr>
        <w:t>و آن كسان كه ايمان آوردند و انفاق كردند در راه خدا،</w:t>
      </w:r>
    </w:p>
    <w:p>
      <w:pPr>
        <w:pStyle w:val="BookText"/>
        <w:rPr/>
      </w:pPr>
      <w:r>
        <w:rPr>
          <w:rFonts w:ascii="IRNazanin" w:hAnsi="IRNazanin" w:eastAsia="IRNazanin"/>
          <w:color w:val="111111"/>
          <w:sz w:val="28"/>
          <w:sz w:val="28"/>
          <w:szCs w:val="28"/>
          <w:rtl w:val="true"/>
          <w:lang w:bidi="fa-IR"/>
        </w:rPr>
        <w:t>آن‌ها را پاداشى بزرگ باشد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بعدى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خليفــه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خليفــه نياكان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امــوال هستيد،</w:t>
      </w:r>
    </w:p>
    <w:p>
      <w:pPr>
        <w:pStyle w:val="BookText"/>
        <w:rPr/>
      </w:pPr>
      <w:r>
        <w:rPr>
          <w:rFonts w:ascii="Amiri" w:hAnsi="Amiri" w:eastAsia="Amiri" w:cs="Amiri"/>
          <w:color w:val="111111"/>
          <w:sz w:val="28"/>
          <w:sz w:val="28"/>
          <w:szCs w:val="28"/>
          <w:rtl w:val="true"/>
          <w:lang w:bidi="ar-SA"/>
        </w:rPr>
        <w:t>بايد بدانيد كه انفاق بدون ايمــان به خدا ارزشــى و اجــرى ندارد،</w:t>
      </w:r>
    </w:p>
    <w:p>
      <w:pPr>
        <w:pStyle w:val="BookText"/>
        <w:rPr/>
      </w:pPr>
      <w:r>
        <w:rPr>
          <w:rFonts w:ascii="Amiri" w:hAnsi="Amiri" w:eastAsia="Amiri" w:cs="Amiri"/>
          <w:color w:val="111111"/>
          <w:sz w:val="28"/>
          <w:sz w:val="28"/>
          <w:szCs w:val="28"/>
          <w:rtl w:val="true"/>
          <w:lang w:bidi="ar-SA"/>
        </w:rPr>
        <w:t>آن انفـاق اجــر و ارزشى دارد كه توأم با ايمان باشد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آيـه بعـدى مـى‌فـرمايد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بايد در راه خدا انفاق نكنيد؟ با اين كه ميراث آسمان‌ها و زمين از آن خداست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شما، آنان كه قبل از فتح انفاق كردند و پيكار نمودند، با ديگران برابر نيستند،</w:t>
      </w:r>
      <w:bookmarkStart w:id="992" w:name="pg12829_120955"/>
    </w:p>
    <w:p>
      <w:pPr>
        <w:pStyle w:val="BookText"/>
        <w:rPr/>
      </w:pPr>
      <w:bookmarkEnd w:id="9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آنان درجه عظيم‌ترى دارند،</w:t>
      </w:r>
    </w:p>
    <w:p>
      <w:pPr>
        <w:pStyle w:val="BookText"/>
        <w:rPr/>
      </w:pPr>
      <w:r>
        <w:rPr>
          <w:rFonts w:ascii="Amiri" w:hAnsi="Amiri" w:eastAsia="Amiri" w:cs="Amiri"/>
          <w:color w:val="111111"/>
          <w:sz w:val="28"/>
          <w:sz w:val="28"/>
          <w:szCs w:val="28"/>
          <w:rtl w:val="true"/>
          <w:lang w:bidi="ar-SA"/>
        </w:rPr>
        <w:t>تا كسانى كه بعد از فتح انفاق نمودند و كارزار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خدا به هر دو طايفه وعده احسان داده است،</w:t>
      </w:r>
    </w:p>
    <w:p>
      <w:pPr>
        <w:pStyle w:val="BookText"/>
        <w:rPr/>
      </w:pPr>
      <w:r>
        <w:rPr>
          <w:rFonts w:ascii="IRNazanin" w:hAnsi="IRNazanin" w:eastAsia="IRNazanin"/>
          <w:color w:val="111111"/>
          <w:sz w:val="28"/>
          <w:sz w:val="28"/>
          <w:szCs w:val="28"/>
          <w:rtl w:val="true"/>
          <w:lang w:bidi="fa-IR"/>
        </w:rPr>
        <w:t>و خدا به آن‌چه مى‌كنيد خبير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مى‌خواهد بفرمايد بين اين دو طايفه تساوى نيست، و اين دو طايفه عبارتند از كسانى كه قبل از جنگ انفاق كردند و در جنگ هم شركت كردند؛ و كسانى كه بعد از پايان جنگ انفاق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فتحى كه بدان در آيات اشاره شده، به طورى كه گفته‌اند، فتح مكه يا فتح حديبيه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قتال را عطف بر انفاق كرده، خالى از اين اشاره و بلكه دلالت نيست كه مــراد به انفــاق در راه خدا، كــه در آيات مــردم را به انجام آن تشويق فـرمـوده، انفـاق در جهــاد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گويا آيه شريفه در اين مقام است كه اين معنا را بيان كند كه در انفاق در راه خدا هر چــه قدر بيشتـر عجله شود نـزد خدا محبوب‌تر است و منزلت و اجرش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آيه شريفه در مقام تربيت انسان‌هاست، و مى‌خواهد توصيه نمايد به عمل خير، و از آن جمله توصيه مى‌كند به اين كه انفاق را به خاطر اين كه خير است و مــرضــى خــدا، دوست بــدارنــد و در آن عجله كنند، و چون مردرندانى نباشند كه صبــر مى‌كننــد تا وقتــى كه پيروزى قطعــى شــد، آن وقت دســت به جيب ببرند</w:t>
      </w:r>
      <w:r>
        <w:rPr>
          <w:rFonts w:eastAsia="IRNazanin" w:cs="IRNazanin"/>
          <w:color w:val="111111"/>
          <w:sz w:val="28"/>
          <w:szCs w:val="28"/>
          <w:rtl w:val="true"/>
          <w:lang w:bidi="fa-IR"/>
        </w:rPr>
        <w:t>.</w:t>
      </w:r>
      <w:r>
        <w:rPr>
          <w:rStyle w:val="FootnoteAnchor"/>
          <w:rtl w:val="true"/>
        </w:rPr>
        <w:footnoteReference w:id="130"/>
      </w:r>
    </w:p>
    <w:p>
      <w:pPr>
        <w:pStyle w:val="Heading2"/>
        <w:numPr>
          <w:ilvl w:val="1"/>
          <w:numId w:val="1"/>
        </w:numPr>
        <w:rPr/>
      </w:pPr>
      <w:bookmarkStart w:id="993" w:name="__RefHeading___Toc2032843_3224264995"/>
      <w:bookmarkStart w:id="994" w:name="_Toc369"/>
      <w:bookmarkEnd w:id="993"/>
      <w:r>
        <w:rPr>
          <w:rtl w:val="true"/>
        </w:rPr>
        <w:t>نهادينه شدن دين</w:t>
      </w:r>
      <w:r>
        <w:rPr>
          <w:rtl w:val="true"/>
        </w:rPr>
        <w:t>_</w:t>
      </w:r>
      <w:r>
        <w:rPr>
          <w:rtl w:val="true"/>
        </w:rPr>
        <w:t>پايان كفر و آغاز نفاق</w:t>
      </w:r>
      <w:bookmarkEnd w:id="994"/>
    </w:p>
    <w:p>
      <w:pPr>
        <w:pStyle w:val="Heading3"/>
        <w:numPr>
          <w:ilvl w:val="2"/>
          <w:numId w:val="1"/>
        </w:numPr>
        <w:rPr/>
      </w:pPr>
      <w:bookmarkStart w:id="995" w:name="__RefHeading___Toc2032845_3224264995"/>
      <w:bookmarkStart w:id="996" w:name="_Toc370"/>
      <w:bookmarkEnd w:id="995"/>
      <w:r>
        <w:rPr>
          <w:rtl w:val="true"/>
        </w:rPr>
        <w:t>پايان سلطه كفر</w:t>
      </w:r>
      <w:r>
        <w:rPr>
          <w:rtl w:val="true"/>
        </w:rPr>
        <w:t>(</w:t>
      </w:r>
      <w:r>
        <w:rPr>
          <w:rtl w:val="true"/>
        </w:rPr>
        <w:t>تاريخ برائت از مشركين</w:t>
      </w:r>
      <w:r>
        <w:rPr>
          <w:rtl w:val="true"/>
        </w:rPr>
        <w:t>)</w:t>
      </w:r>
      <w:bookmarkEnd w:id="99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7" w:name="__RefHeading___Toc2032847_3224264995"/>
      <w:bookmarkStart w:id="998" w:name="_Toc371"/>
      <w:bookmarkEnd w:id="997"/>
      <w:r>
        <w:rPr>
          <w:rtl w:val="true"/>
        </w:rPr>
        <w:t>مرحله نهايى مبارزه با كفر و شرك</w:t>
      </w:r>
      <w:bookmarkEnd w:id="99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بَرآءَةٌ مِنَ اللّهِ وَ رَسُولِهِ اِلَى الَّـذينَ عهَدْتُمْ مِنَ الْمُشْرِكينَ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مقاطع مهم تاريخ اسلام با نزول سوره توبه و آيات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بعد از مراجعت رسول اللّه صلى‌الله‌عليه‌و‌آله از جنگ تبوك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سال نهم هجرت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تاريخ، رسول اللّه صلى‌الله‌عليه‌و‌آله مكــه را فتح كرده بود، ولى دستورى از جانــب خداى‌تعالى درباره مشركين و كفارى كه با مسلميــن معاهــده و پيمــان بسته بودند، صــادر نشده بــود، تا آن كـه ايـن آيـات نـازل گـرديـد و اعلام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 بيزارى و برائت خدا و رسولش از مشركانى است كه شما مسلمين با آن‌ها پيمان بسته‌ايد،</w:t>
      </w:r>
    </w:p>
    <w:p>
      <w:pPr>
        <w:pStyle w:val="BookText"/>
        <w:rPr/>
      </w:pPr>
      <w:r>
        <w:rPr>
          <w:rFonts w:ascii="IRNazanin" w:hAnsi="IRNazanin" w:eastAsia="IRNazanin"/>
          <w:color w:val="111111"/>
          <w:sz w:val="28"/>
          <w:sz w:val="28"/>
          <w:szCs w:val="28"/>
          <w:rtl w:val="true"/>
          <w:lang w:bidi="fa-IR"/>
        </w:rPr>
        <w:t>پس، شما اى 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ماه آزادانه در زمين سير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پيمان‌تان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بدانيد كه شما عاجزكنندگان خدا نيستيد،</w:t>
      </w:r>
    </w:p>
    <w:p>
      <w:pPr>
        <w:pStyle w:val="BookText"/>
        <w:rPr/>
      </w:pPr>
      <w:r>
        <w:rPr>
          <w:rFonts w:ascii="Amiri" w:hAnsi="Amiri" w:eastAsia="Amiri" w:cs="Amiri"/>
          <w:color w:val="111111"/>
          <w:sz w:val="28"/>
          <w:sz w:val="28"/>
          <w:szCs w:val="28"/>
          <w:rtl w:val="true"/>
          <w:lang w:bidi="ar-SA"/>
        </w:rPr>
        <w:t>و اين كه خدا خواركننده كافران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 آيات اعلامى است از خدا و رسولش به مردم در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و رسولش بيزارند از مشركين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توبه كرديد، كه توبه برايتان بهتر است، و اما اگر سرپيچيديد، پس بدانيد كه شما ناتوان‌كننده خدا نيستيد</w:t>
      </w:r>
      <w:r>
        <w:rPr>
          <w:rFonts w:eastAsia="IRNazanin" w:cs="IRNazanin"/>
          <w:color w:val="111111"/>
          <w:sz w:val="28"/>
          <w:szCs w:val="28"/>
          <w:rtl w:val="true"/>
          <w:lang w:bidi="fa-IR"/>
        </w:rPr>
        <w:t>!</w:t>
      </w:r>
      <w:bookmarkStart w:id="999" w:name="pg12829_120958"/>
    </w:p>
    <w:p>
      <w:pPr>
        <w:pStyle w:val="BookText"/>
        <w:rPr/>
      </w:pPr>
      <w:bookmarkEnd w:id="9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و تو اى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را كه كفر ورزيدند به عذاب دردناكى بشارت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 كسانى از مشركين، كه شما با آن‌ها عهد بسته‌ايد و آن‌ها به هيچ‌وجه عهد شما را نشكسته‌اند، و احدى را عليه شما پشتيبانى و كمك نكرده‌اند،</w:t>
      </w:r>
    </w:p>
    <w:p>
      <w:pPr>
        <w:pStyle w:val="BookText"/>
        <w:rPr/>
      </w:pPr>
      <w:r>
        <w:rPr>
          <w:rFonts w:ascii="Amiri" w:hAnsi="Amiri" w:eastAsia="Amiri" w:cs="Amiri"/>
          <w:color w:val="111111"/>
          <w:sz w:val="28"/>
          <w:sz w:val="28"/>
          <w:szCs w:val="28"/>
          <w:rtl w:val="true"/>
          <w:lang w:bidi="ar-SA"/>
        </w:rPr>
        <w:t>عهد اينان را تا سرآمد مدتش بايد استوار بداريد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خدا پرهيزكاران و متقين را دوست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ماه‌هاى حرام تمام شد، مشركين را هر جا يافتيد بكشيد و دستگيرشان كنيد و محاصره‌شان كنيد، و بر آن‌ها در هر كمينگاهى بنشينيد،</w:t>
      </w:r>
    </w:p>
    <w:p>
      <w:pPr>
        <w:pStyle w:val="BookText"/>
        <w:rPr/>
      </w:pPr>
      <w:r>
        <w:rPr>
          <w:rFonts w:ascii="IRNazanin" w:hAnsi="IRNazanin" w:eastAsia="IRNazanin"/>
          <w:color w:val="111111"/>
          <w:sz w:val="28"/>
          <w:sz w:val="28"/>
          <w:szCs w:val="28"/>
          <w:rtl w:val="true"/>
          <w:lang w:bidi="fa-IR"/>
        </w:rPr>
        <w:t>پس اگر توبه كردند و نماز به پا داشتند و زكات دادند راهشان را باز گذاريد و رهايشان سازيد،</w:t>
      </w:r>
    </w:p>
    <w:p>
      <w:pPr>
        <w:pStyle w:val="BookText"/>
        <w:rPr/>
      </w:pPr>
      <w:r>
        <w:rPr>
          <w:rFonts w:ascii="IRNazanin" w:hAnsi="IRNazanin" w:eastAsia="IRNazanin"/>
          <w:color w:val="111111"/>
          <w:sz w:val="28"/>
          <w:sz w:val="28"/>
          <w:szCs w:val="28"/>
          <w:rtl w:val="true"/>
          <w:lang w:bidi="fa-IR"/>
        </w:rPr>
        <w:t>بى‌گمان خدا آمرزگار رحيم است</w:t>
      </w:r>
      <w:r>
        <w:rPr>
          <w:rFonts w:eastAsia="IRNazanin" w:cs="IRNazanin"/>
          <w:color w:val="111111"/>
          <w:sz w:val="28"/>
          <w:szCs w:val="28"/>
          <w:rtl w:val="true"/>
          <w:lang w:bidi="fa-IR"/>
        </w:rPr>
        <w:t>...!»</w:t>
      </w:r>
    </w:p>
    <w:p>
      <w:pPr>
        <w:pStyle w:val="Heading4"/>
        <w:numPr>
          <w:ilvl w:val="3"/>
          <w:numId w:val="1"/>
        </w:numPr>
        <w:rPr/>
      </w:pPr>
      <w:bookmarkStart w:id="1000" w:name="__RefHeading___Toc2032849_3224264995"/>
      <w:bookmarkStart w:id="1001" w:name="_Toc372"/>
      <w:bookmarkEnd w:id="1000"/>
      <w:r>
        <w:rPr>
          <w:rtl w:val="true"/>
        </w:rPr>
        <w:t>چه كسى آيات برائت را ابلاغ كند؟</w:t>
      </w:r>
      <w:bookmarkEnd w:id="1001"/>
    </w:p>
    <w:p>
      <w:pPr>
        <w:pStyle w:val="BookText"/>
        <w:rPr/>
      </w:pPr>
      <w:r>
        <w:rPr>
          <w:rFonts w:ascii="Amiri" w:hAnsi="Amiri" w:eastAsia="Amiri" w:cs="Amiri"/>
          <w:color w:val="111111"/>
          <w:sz w:val="28"/>
          <w:sz w:val="28"/>
          <w:szCs w:val="28"/>
          <w:rtl w:val="true"/>
          <w:lang w:bidi="ar-SA"/>
        </w:rPr>
        <w:t>وقتى اين آيات نازل شد، رسول اللّه صلى‌الله‌عليه‌و‌آله آن را به ابوبكر داد تا به مكه ببرد و در منى و در روز عيد قربان، به مردم قرائت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به راه افتاد و بلافاصله جبرئيل نازل شد و دستور آورد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مأموريت را از ناحيه تو جز مردى از خاندان خودت نبايد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رســول خدا صلى‌الله‌عليه‌و‌آله اميرالمؤمنيــن عليه‌السلام را به دنبال ابوبكر فرستاد، و آن جناب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رسيد و آيــات نامبرده را از او گرفــت و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مدينه بازگشــت و عــرض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رســول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درباره من نــازل شد؟ فرمــود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ولكن خداوند تعالى دستور داد كه اين مأموريت را از ناحيه من، جز خودم و يا مردى از خاندانـم نبايد انجام دهد</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2032851_3224264995"/>
      <w:bookmarkStart w:id="1003" w:name="_Toc373"/>
      <w:bookmarkEnd w:id="1002"/>
      <w:r>
        <w:rPr>
          <w:rtl w:val="true"/>
        </w:rPr>
        <w:t>متن ابلاغيه آيات برائت</w:t>
      </w:r>
      <w:bookmarkEnd w:id="1003"/>
    </w:p>
    <w:p>
      <w:pPr>
        <w:pStyle w:val="BookText"/>
        <w:rPr/>
      </w:pPr>
      <w:r>
        <w:rPr>
          <w:rFonts w:ascii="Amiri" w:hAnsi="Amiri" w:eastAsia="Amiri" w:cs="Amiri"/>
          <w:color w:val="111111"/>
          <w:sz w:val="28"/>
          <w:sz w:val="28"/>
          <w:szCs w:val="28"/>
          <w:rtl w:val="true"/>
          <w:lang w:bidi="ar-SA"/>
        </w:rPr>
        <w:t xml:space="preserve">وقتى على عليه‌السلام به مكه رسيد كه بعد از ظهر روز قربانى بود كه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در ميان مردم برخاست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شمشيرش را برهنه كرده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خطبه ايستاد و فرمـود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فرستاده رسول خدايم به سوى شما، و اين آيات را آورده‌ام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بَرآءَةٌ مِنَ اللّهِ وَ رَسُـولِهِ اِلَى الَّذينَ عهَدْتُمْ مِنَ الْمُشْرِكينَ فَسيحُوا فِى الاَرْضِ اَرْبَعَـةَ اَشْهُرٍ</w:t>
      </w:r>
      <w:r>
        <w:rPr>
          <w:rFonts w:eastAsia="Amiri" w:cs="Amiri" w:ascii="Amiri" w:hAnsi="Amiri"/>
          <w:color w:val="111111"/>
          <w:sz w:val="28"/>
          <w:szCs w:val="28"/>
          <w:rtl w:val="true"/>
          <w:lang w:bidi="ar-SA"/>
        </w:rPr>
        <w:t>...!»</w:t>
      </w:r>
      <w:bookmarkStart w:id="1004" w:name="pg12829_120959"/>
    </w:p>
    <w:p>
      <w:pPr>
        <w:pStyle w:val="BookText"/>
        <w:rPr/>
      </w:pPr>
      <w:bookmarkEnd w:id="10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پس كسى لخت و عريان اطراف خانه كعبه طواف نكند، نه زن و نه مرد،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هيچ مشركى ديگر حق ندارد بعد از امسال به زيارت بيايد،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كس از مشركين با رسول خدا عهدى بسته است مهلت و مدت اعتبار آن تـا سرآمد هميـن چهـار مـاه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مقصودآن عهدهايى‌است‌كه ذكر مدت در آن‌ها نشده‌است و اما آن‌هايى كه مدت‌دار بودند تا آخر مدتش معتبر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بيست روز از ذى‌الحجه و تمامى ماه محرم و صفر و ربيع‌الاول و ده روز از 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مهلت چهار ماهه‌اى است كه خداوند تعالى به مشركين داد كه به طور ايمن آمد و شد بكنند و كسى معترض آن‌ها نمى‌شود و مى‌توانند هر چه را كه به نفع خود تشخيص دادند انجام دهند، كه بعد از اتمام اين مهلت ديگر هيچ مانعى نيست از اين كـه آن‌ها را بكشند، نه حـرمت حـرم و نـه احتـرام مـاه‌هاى حـرام</w:t>
      </w:r>
      <w:r>
        <w:rPr>
          <w:rFonts w:eastAsia="IRNazanin" w:cs="IRNazanin"/>
          <w:color w:val="111111"/>
          <w:sz w:val="28"/>
          <w:szCs w:val="28"/>
          <w:rtl w:val="true"/>
          <w:lang w:bidi="fa-IR"/>
        </w:rPr>
        <w:t>.)</w:t>
      </w:r>
    </w:p>
    <w:p>
      <w:pPr>
        <w:pStyle w:val="Heading4"/>
        <w:numPr>
          <w:ilvl w:val="3"/>
          <w:numId w:val="1"/>
        </w:numPr>
        <w:rPr/>
      </w:pPr>
      <w:bookmarkStart w:id="1005" w:name="__RefHeading___Toc2032853_3224264995"/>
      <w:bookmarkStart w:id="1006" w:name="_Toc374"/>
      <w:bookmarkEnd w:id="1005"/>
      <w:r>
        <w:rPr>
          <w:rtl w:val="true"/>
        </w:rPr>
        <w:t>براى پيمان‌شكنان پيمانى باقى نمانده است</w:t>
      </w:r>
      <w:r>
        <w:rPr>
          <w:rtl w:val="true"/>
        </w:rPr>
        <w:t>!</w:t>
      </w:r>
      <w:bookmarkEnd w:id="1006"/>
    </w:p>
    <w:p>
      <w:pPr>
        <w:pStyle w:val="BookText"/>
        <w:rPr/>
      </w:pPr>
      <w:r>
        <w:rPr>
          <w:rFonts w:ascii="IRNazanin" w:hAnsi="IRNazanin" w:eastAsia="IRNazanin"/>
          <w:color w:val="111111"/>
          <w:sz w:val="28"/>
          <w:sz w:val="28"/>
          <w:szCs w:val="28"/>
          <w:rtl w:val="true"/>
          <w:lang w:bidi="fa-IR"/>
        </w:rPr>
        <w:t>سيــره رسول اللّه صلى‌الله‌عليه‌و‌آله قبل از نزول اين ســوره، اين بود كه جز با كسانى كه به جنگ او بـرمـى‌خـاستنـد، نمـى‌جنگيـد و ايــن روش بــه خـاطـر ايـن بـــود كـه قبـــلاً خــداى‌تعالــى چنيــن دستــور داده بــود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از شما كنار كشيدند و ديگر با شما كارزار نكردند و به شما پيشنهاد صلح دادند،</w:t>
      </w:r>
    </w:p>
    <w:p>
      <w:pPr>
        <w:pStyle w:val="BookText"/>
        <w:rPr/>
      </w:pPr>
      <w:r>
        <w:rPr>
          <w:rFonts w:ascii="Amiri" w:hAnsi="Amiri" w:eastAsia="Amiri" w:cs="Amiri"/>
          <w:color w:val="111111"/>
          <w:sz w:val="28"/>
          <w:sz w:val="28"/>
          <w:szCs w:val="28"/>
          <w:rtl w:val="true"/>
          <w:lang w:bidi="ar-SA"/>
        </w:rPr>
        <w:t>در اين صورت خداوند براى شما تسلطى بر ايشان قرار نداده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آن كه سوره برائت نازل شد و مأمور شد به اين كه مشركين را از دم شمشير بگذراند، چه آن‌ها كه سر جنگ دارند و چه‌آن‌ها كه كنارند، مگر آن كسانى كه در روز فتح مكه براى مدتى با آن حضرت معاهده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صفوان بن اميه و سهيل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فرمان سوره برائت چهار ماه مهلت يافتند، كه اگر بعد از اين مدت باز به شرك خود باقى ماندند، آنان نيز محكوم به مرگند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آيه برائت صرف تشريع نيست، بلكه متضمن انشاء حكم و قضايى است بر برائت از مشركين زمان 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قضا رانده به اين كه از مشركين، كه شما با آنان معاهده بسته‌ايد، امان برداشته شود، و اين برداشته شدن امان گزافى و عهدشكنى نيست، چون خداوند تعالى بعد از چند آيه، مجوز آن را چنيـن بيـان فـرموده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هيــچ وثوقــى به عهــد مشركان نيســت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اكثرشــان فاســق گشتــه و مراعــات حرمــت عهــد را نكرده‌اند و آن را شكسته‌انــد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به همين جهت، خداوند، لغو كردن عهد را به عنوان مقابله به مثل، براى مسلمانان نيـز تجـويز كـرده و مى‌فـرمايد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هرگـــــــــــاه از مردمى ترسيدى كه در پيماندارى خيــــــــــــــــــانت كنند، تو نيز مانند آن‌ها عهدنامه شان را نـزدشان پرت كـن</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با اين‌كه دشمن عهدشكنى كرده است، خداوند متعال راضى نشد كه مسلمانان بدون اعلام لغويت، عهد آنان را بشكنند، بلكه دستور فرمود نقض خود را به ايشان اعلام كنند، تا ايشان به خاطر بى‌اطلاعى از آن به دام نيفتند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خداوند تعالى با اين دستور خود مسلمانان را حتى از اين مقدار خيانت هم منع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آيه مورد بحث مى‌خواست شكستن عهد را حتى در صورتى كه مجوزى از ناحيه كفار نباشد، تجويز كند، مى‌بايستى ميان كفار عهدشكن و كفار وفادار به عهد، فـرقـى نباشد، و حال آن كه در دو آيه بعد كفـار وفادار به عهد را استثنـا كرده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مشركينى كه شما با ايشان عهد بسته‌ايد،</w:t>
      </w:r>
    </w:p>
    <w:p>
      <w:pPr>
        <w:pStyle w:val="BookText"/>
        <w:rPr/>
      </w:pPr>
      <w:r>
        <w:rPr>
          <w:rFonts w:ascii="IRNazanin" w:hAnsi="IRNazanin" w:eastAsia="IRNazanin"/>
          <w:color w:val="111111"/>
          <w:sz w:val="28"/>
          <w:sz w:val="28"/>
          <w:szCs w:val="28"/>
          <w:rtl w:val="true"/>
          <w:lang w:bidi="fa-IR"/>
        </w:rPr>
        <w:t>و ايشان عهد شما را به هيچ‌وجه نشكستــه باشنــد و احــدى را عليــه شما پشتيبانــى نكرده باشنــد، عهد چنيــن كسانــى را تا سر رسيـد مـدت به پـايان ببـريد،</w:t>
      </w:r>
    </w:p>
    <w:p>
      <w:pPr>
        <w:pStyle w:val="BookText"/>
        <w:rPr/>
      </w:pPr>
      <w:r>
        <w:rPr>
          <w:rFonts w:ascii="IRNazanin" w:hAnsi="IRNazanin" w:eastAsia="IRNazanin"/>
          <w:color w:val="111111"/>
          <w:sz w:val="28"/>
          <w:sz w:val="28"/>
          <w:szCs w:val="28"/>
          <w:rtl w:val="true"/>
          <w:lang w:bidi="fa-IR"/>
        </w:rPr>
        <w:t>كـه خـدا پرهيـزكــاران را دوســت مـى‌دارد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راضى نشد به اين كه مسلمانان بدون مهلت، عهد كفار عهدشكن را بشكنند، بلكه دستــور داد كه تا مدتــى معين ايشان را مهلت دهند تا در كار خود فكر كنند، و فـردا نگـوينـد شمـا مـا را دفعتـا غـافلگيـر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خلاصه مفاد آيـه چنيـن مى‌شـود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مشركينى كه با مسلمانان عهد بسته، و اكثر آنان آن را شكستند و براى مابقى هم وثوق و اطمينانى باقى نگذاشتند، لغو و باطل است، چون نسبت به بقيه افراد هم اعتمادى نيست، و مسلمانان از شر و نيرنگ آن‌ها ايمن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قرآن مجيد مردم را دستور داد كه در چهار ماه سياحت كنند، كنايه از اين است كه در اين مدت از ايام سال ايمن هستند، و هيچ بشرى متعرض آنان نمى‌شود، و مى‌توانند هر چه را كه به نفع خود تشخيص دادند، انجام دهند زندگى يا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آيه خداوند نفع مردم را در نظر گرفته و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صلاح‌تر بـه حال ايشان اين است كه شرك را ترك گفته و به دين توحيد روى آورند</w:t>
      </w:r>
    </w:p>
    <w:p>
      <w:pPr>
        <w:pStyle w:val="BookText"/>
        <w:rPr/>
      </w:pPr>
      <w:r>
        <w:rPr>
          <w:rFonts w:ascii="IRNazanin" w:hAnsi="IRNazanin" w:eastAsia="IRNazanin"/>
          <w:color w:val="111111"/>
          <w:sz w:val="28"/>
          <w:sz w:val="28"/>
          <w:szCs w:val="28"/>
          <w:rtl w:val="true"/>
          <w:lang w:bidi="fa-IR"/>
        </w:rPr>
        <w:t>و بــا استكبــار ورزيـدن خـود را دچـار خــزى الهـــى ننمـوده و هــلاك نكننــد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توبــه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بيان اين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آيات اعلامى است از خدا و رسولش به مردم در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و رسولش بيزارند از مشركين</w:t>
      </w:r>
      <w:r>
        <w:rPr>
          <w:rFonts w:eastAsia="Amiri" w:cs="Amiri" w:ascii="Amiri" w:hAnsi="Amiri"/>
          <w:color w:val="111111"/>
          <w:sz w:val="28"/>
          <w:szCs w:val="28"/>
          <w:rtl w:val="true"/>
          <w:lang w:bidi="ar-SA"/>
        </w:rPr>
        <w:t>!»</w:t>
      </w:r>
      <w:bookmarkStart w:id="1007" w:name="pg12829_120961"/>
    </w:p>
    <w:p>
      <w:pPr>
        <w:pStyle w:val="BookText"/>
        <w:rPr/>
      </w:pPr>
      <w:bookmarkEnd w:id="10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خداوند متعال خطاب را متوجه تمام مردم مى‌كند، نه تنها مشركين، تا همه بدانند كه خدا و رسول از مشركين بيزارند، و همه براى انفاذ امر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مشركين بعداز انقضاى چهار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مهيا سازند</w:t>
      </w:r>
      <w:r>
        <w:rPr>
          <w:rFonts w:eastAsia="IRNazanin" w:cs="IRNazanin"/>
          <w:color w:val="111111"/>
          <w:sz w:val="28"/>
          <w:szCs w:val="28"/>
          <w:rtl w:val="true"/>
          <w:lang w:bidi="fa-IR"/>
        </w:rPr>
        <w:t>.</w:t>
      </w:r>
    </w:p>
    <w:p>
      <w:pPr>
        <w:pStyle w:val="Heading4"/>
        <w:numPr>
          <w:ilvl w:val="3"/>
          <w:numId w:val="1"/>
        </w:numPr>
        <w:rPr/>
      </w:pPr>
      <w:bookmarkStart w:id="1008" w:name="__RefHeading___Toc2032855_3224264995"/>
      <w:bookmarkStart w:id="1009" w:name="_Toc375"/>
      <w:bookmarkEnd w:id="1008"/>
      <w:r>
        <w:rPr>
          <w:rtl w:val="true"/>
        </w:rPr>
        <w:t>وفاداران به پيمان مصونند</w:t>
      </w:r>
      <w:r>
        <w:rPr>
          <w:rtl w:val="true"/>
        </w:rPr>
        <w:t>!</w:t>
      </w:r>
      <w:bookmarkEnd w:id="1009"/>
    </w:p>
    <w:p>
      <w:pPr>
        <w:pStyle w:val="BookText"/>
        <w:rPr/>
      </w:pPr>
      <w:r>
        <w:rPr>
          <w:rFonts w:ascii="Amiri" w:hAnsi="Amiri" w:eastAsia="Amiri" w:cs="Amiri"/>
          <w:color w:val="111111"/>
          <w:sz w:val="28"/>
          <w:sz w:val="28"/>
          <w:szCs w:val="28"/>
          <w:rtl w:val="true"/>
          <w:lang w:bidi="ar-SA"/>
        </w:rPr>
        <w:t>قرآن مجيد در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الَّذينَ عهَدْتُمْ مِنَ الْمُشْرِكينَ ثُمَّ لَمْ يَنْقُصُوكُمْ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را كه عهد نشكسته بودند، استثنا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استثنا شدگان عبارت بودند از مشركينى كه با مسلمين عهدى داشتند و نسبت به عهد خود وفادار بودند، و آن را نه به طور مستقيم و نه به طور غيرمستقيم، نشكسته بودند، كه البته عهد چنين كسانى را واجب است محتـرم شمردن، و تا سرآمـد مـدت آن را به انجام بردن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نقض عهد مستقيم كه در آيه بدان اشاره شده، مانند كشتن مسلمانان و امثال آن بـود كه اتفـاق مى‌افتاد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نقض عهد غير مستقيم نظير كمك نظامى كردن به كفار عليه مسلمانان بود، مانند مشركين مكه كه بنى‌بكر را عليه خزاعه كمك كردند، چون بنى‌بكر با قريش پيمان نظامى داشتند و خزاعه با رسول اللّه صلى‌الله‌عليه‌و‌آله ؛ و چون رسول اللّه صلى‌الله‌عليه‌و‌آله با بنى‌بكر جنگيد، قريش قبيله نامبرده را كمك كردند و با اين عمل خود پيمان حديبيه را كه ميان خود و رسول اللّه صلى‌الله‌عليه‌و‌آله بسته بودند شكستند، و همين معنى خود يكى از مقدمات فتح مكه در سال ششم هجرى شد</w:t>
      </w:r>
      <w:r>
        <w:rPr>
          <w:rFonts w:eastAsia="IRNazanin" w:cs="IRNazanin"/>
          <w:color w:val="111111"/>
          <w:sz w:val="28"/>
          <w:szCs w:val="28"/>
          <w:rtl w:val="true"/>
          <w:lang w:bidi="fa-IR"/>
        </w:rPr>
        <w:t>.</w:t>
      </w:r>
    </w:p>
    <w:p>
      <w:pPr>
        <w:pStyle w:val="Heading4"/>
        <w:numPr>
          <w:ilvl w:val="3"/>
          <w:numId w:val="1"/>
        </w:numPr>
        <w:rPr/>
      </w:pPr>
      <w:bookmarkStart w:id="1010" w:name="__RefHeading___Toc2032857_3224264995"/>
      <w:bookmarkStart w:id="1011" w:name="_Toc376"/>
      <w:bookmarkEnd w:id="1010"/>
      <w:r>
        <w:rPr>
          <w:rtl w:val="true"/>
        </w:rPr>
        <w:t>آخرين دستورها براى ريشه‌كن كردن شرك</w:t>
      </w:r>
      <w:r>
        <w:rPr>
          <w:rtl w:val="true"/>
        </w:rPr>
        <w:t>!</w:t>
      </w:r>
      <w:bookmarkEnd w:id="1011"/>
    </w:p>
    <w:p>
      <w:pPr>
        <w:pStyle w:val="BookText"/>
        <w:rPr/>
      </w:pPr>
      <w:r>
        <w:rPr>
          <w:rFonts w:ascii="Amiri" w:hAnsi="Amiri" w:eastAsia="Amiri" w:cs="Amiri"/>
          <w:color w:val="111111"/>
          <w:sz w:val="28"/>
          <w:sz w:val="28"/>
          <w:szCs w:val="28"/>
          <w:rtl w:val="true"/>
          <w:lang w:bidi="ar-SA"/>
        </w:rPr>
        <w:t>قــرآن مجيــد در آيــه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فَــاِذَا انْسَلَــخَ الاَشْهُــرُ الْحُــرُمُ فَــاقْتُلُوا الْمُشْرِكيــنَ حَيْثُ وَجَدْتُمُوهُــمْ،</w:t>
      </w:r>
    </w:p>
    <w:p>
      <w:pPr>
        <w:pStyle w:val="BookText"/>
        <w:rPr/>
      </w:pPr>
      <w:r>
        <w:rPr>
          <w:rFonts w:ascii="Amiri" w:hAnsi="Amiri" w:eastAsia="Amiri" w:cs="Amiri"/>
          <w:color w:val="111111"/>
          <w:sz w:val="28"/>
          <w:sz w:val="28"/>
          <w:szCs w:val="28"/>
          <w:rtl w:val="true"/>
          <w:lang w:bidi="ar-SA"/>
        </w:rPr>
        <w:t>وَ خُذُوهُمْ وَاحْصُرُوهُــمْ وَاقْعُدُوا لَهُمْ كُلَّ مَرْصَدٍ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چنــديــن نكتــــه را متــذكــر مـى‌شـــود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دستور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جا كه مشركين را يافتيد بكشيد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نشان‌دهنده برائت و بيزارى از مشركين است، و مى‌خواهد احترام را از جان‌هاى كفار برداشته و خونشان را هدر سازد،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آن مهلت ديگر هيچ‌مانعى نيست از اين‌كه آنان‌را بكشيد، نه حرمت حرم و نه حرمت ماه‌هاى حرام، بلكه هروقت و هركجا كه آنان را ديـدى بايد به قتلشان برسـانيد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اين حكم براى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اين بوده كه كفار را در معرض فنا و انقراض قرار دهد و به تدريج صفحه زمين را از لوث وجودشان پاك سازد، و مردم را از خطرهاى معاشرت و مخالطت با آنان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كدام از عبارات آيه،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بكشيد هر جا كه مشركين را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دستگيرشان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كمينشان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يك نوع از راه‌ها و وسايل نابود كردن افراد كفار و از بين بردن جمعيت آنان و نجات دادن مردم از شر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به ايشان يافت و توانست ايشان را بكشد، كشته شوند؛ اگر نشد، دستگير شود؛ اگر اين هم نشد، در همان جايگاه‌هايشان محاصره شوند و نتوانند بيرون آيند و با مردم آميزش و مخالطه كنند؛ و اگر معلوم نشد در كجا پنهان شده‌اند، در هر جا كه احتمال رود كمين بگذارد، تا بدين وسيله دستگيرشان نمـوده و يـا بـه قـتلشان فـرمـان دهـد و يا اسيرشان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بازگشت‌كنندگان به توحيد را رها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اضافه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ايمان آوردن از شرك به سوى توحيد برگشتند، و با عمل خود شاهد و دليلى هم بر بازگشت خود اقامه نمودند، به اين معنى كه، نماز خواندند و زكات دادند، و به تمامى احكام دين شما كه راجع به خلق و خالق است ملتزم شدند، در اين صورت رهاشان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سـوم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پناه‌جويان براى دريافت معارف دين را مهلت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حكم پـنـاه‌جـويـان بـراى دريـافـت معارف اسلامى را مـتــذكـر مـى‌شــود و مـى‌فــرمـايـد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مشركين از تو پناه خواست، پس او را پناه بده تا كلام خدا را بشنود،</w:t>
      </w:r>
    </w:p>
    <w:p>
      <w:pPr>
        <w:pStyle w:val="BookText"/>
        <w:rPr/>
      </w:pPr>
      <w:r>
        <w:rPr>
          <w:rFonts w:ascii="IRNazanin" w:hAnsi="IRNazanin" w:eastAsia="IRNazanin"/>
          <w:color w:val="111111"/>
          <w:sz w:val="28"/>
          <w:sz w:val="28"/>
          <w:szCs w:val="28"/>
          <w:rtl w:val="true"/>
          <w:lang w:bidi="fa-IR"/>
        </w:rPr>
        <w:t>آن گاه او را به مأمن خويش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به خاطر آن است كه ايشان مردمى نادانند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در خلال آيات مربوط به برائت و سلب امنيت از مشركين آمده، ولى بيان آن واجب بود، زيرا اساس اين دعوت حق و وعد و وعيدش و بشارت و انذارش و لوازم اين وعد و وعيد، يعنى عهد بستن و يا شكستن، و نيز احكام و دستورات جنگى آن، همه و همه، هدايت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همه آن‌ها اين است كه مردم را از راه ضلالت به سوى رشد و هدايت برگرداند، و از بدبختى و نكبت شرك به سوى سعادت توحيد رهنمون 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مشركى پناه مى‌خواهد تا از نزديك دعوت دينى را بررسى كند و اگر آن را حق يافت و حقانيتش برايش روشن شد، پيروى كند، واجب است او را پناه دهند تا كلام الهى را بشنود و در نتيجه پرده جهـل از روى دلش كنـار رود و حجت خدا برايش تمام</w:t>
      </w:r>
      <w:bookmarkStart w:id="1012" w:name="pg12829_120963"/>
    </w:p>
    <w:p>
      <w:pPr>
        <w:pStyle w:val="BookText"/>
        <w:rPr/>
      </w:pPr>
      <w:bookmarkEnd w:id="10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نزديك شدن و شنيدن باز هم در گمراهى و استكبار خود ادامه داد و اصرار ورزيد، البته جزو كسانى خواهد شـد كه در پناه نيامده و امان نيافته‌اند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دستورالعمل‌ها از ناحيه قرآن و دين قويم اسلام نهايت درجه رعايت اصول فضيلت و حفظ مراسم كرامت و گسترش رحمت و شرافت انسانيت است</w:t>
      </w:r>
      <w:r>
        <w:rPr>
          <w:rFonts w:eastAsia="IRNazanin" w:cs="IRNazanin"/>
          <w:color w:val="111111"/>
          <w:sz w:val="28"/>
          <w:szCs w:val="28"/>
          <w:rtl w:val="true"/>
          <w:lang w:bidi="fa-IR"/>
        </w:rPr>
        <w:t>!</w:t>
      </w:r>
    </w:p>
    <w:p>
      <w:pPr>
        <w:pStyle w:val="Heading4"/>
        <w:numPr>
          <w:ilvl w:val="3"/>
          <w:numId w:val="1"/>
        </w:numPr>
        <w:rPr/>
      </w:pPr>
      <w:bookmarkStart w:id="1013" w:name="__RefHeading___Toc2032859_3224264995"/>
      <w:bookmarkStart w:id="1014" w:name="_Toc377"/>
      <w:bookmarkEnd w:id="1013"/>
      <w:r>
        <w:rPr>
          <w:rtl w:val="true"/>
        </w:rPr>
        <w:t>شرايط بررسى و قبول دين</w:t>
      </w:r>
      <w:bookmarkEnd w:id="1014"/>
    </w:p>
    <w:p>
      <w:pPr>
        <w:pStyle w:val="BookText"/>
        <w:rPr/>
      </w:pPr>
      <w:r>
        <w:rPr>
          <w:rFonts w:ascii="IRNazanin" w:hAnsi="IRNazanin" w:eastAsia="IRNazanin"/>
          <w:color w:val="111111"/>
          <w:sz w:val="28"/>
          <w:sz w:val="28"/>
          <w:szCs w:val="28"/>
          <w:rtl w:val="true"/>
          <w:lang w:bidi="fa-IR"/>
        </w:rPr>
        <w:t>اين آيه از آيات محكم است و نسخ نشده و بلكه قابل نسخ نيست، زيرا اين معنا از ضروريات مذاق دين و ظواهر كتاب و سنت است كه خداوند متعال قبل از اين كه حجت بر كسى تمام شود، او را عقاب نمى‌كند، و مواخذه و عتاب هميشه بعد از تمام شدن بيان است، و از مسلمات مذاق دين است كه جاهل را با اين كه در مقام تحقيق و فهميدن حق و حقيقت برآمده، دست خالى بر نمى‌گرداند و تا غافل است مورد مؤاخذه قرار نمى‌دهد، بنابراين بر اسلام و مسلمين است به هر كس از ايشان امان بخواهد تا معارف دين را بشنود، و از اصول دعوت دينى آن‌ها اطلاع پيدا كند، امان دهند تا اگر حقيقت بر وى روشن شد، پيروى‌اش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مادام كه اسلام، اسلام است، اين اصل قابل بطلان و تغيير نيست، و آيه محكمى است كه تا قيـامت قابل نسخ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آيه پناه دادن به پناه‌جويان را وقتى واجب كرده كه مقصود از پناهنده شدن، مسلمان شدن و يا چيزى باشد كه نفع آن عايد اسلام گردد، و اما اگر چنين غرضى در كار نباشد، آيه شريفه دلالت ندارد كه چنين كسى را بايد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دلالت دارد بر اين كه اعتقاد به اصل دين بايد به حد علم يقينى برسد، و اگر به اين حد نرسد، يعنى اعتقادى آميخته با شك و ريب باشد، كافى نيست، هر چند به حد ظن راجح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اصول اعتقادى دين مظنه و تقليد كافى بود، ديگر جا نداشت در آيه مورد بحث دستور دهد پناه جويان را پناه دهند تا اصول دين و معارف آن را به عقل خود درك كنند، زيرا براى مسلمان شدن ايشان راهى ديگر كه عبارت است از تقليد وجود داشت، پس معلوم مى‌شود تقليد كافى نيست و كسى كه مى‌خواهد مسلمان شـود بايـد در حـق و بـاطل بودن دين بحث و دقت به عمل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اسلامى به كار رفته در مبحث فوق از بحث روايتى مندرج در صفحه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ـ خلاصه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روايات در اين زمينه در صفحات</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مذكور ثبت 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5" w:name="__RefHeading___Toc2032861_3224264995"/>
      <w:bookmarkStart w:id="1016" w:name="_Toc378"/>
      <w:bookmarkEnd w:id="1015"/>
      <w:r>
        <w:rPr>
          <w:rtl w:val="true"/>
        </w:rPr>
        <w:t>صلاحيــت افراد براى ابــلاغ وحى الهى</w:t>
      </w:r>
      <w:bookmarkEnd w:id="101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در امر ابلاغ آيات برائت نكته مهمى كه از طرف راويان احاديث نيز مورد بحث و گفتگوى فراوان قرارگرفته، بازپس گرفتن وظيفه‌ابلاغ از ابوبكر و سپردن‌آن‌به‌على عليه‌السلام ، و تحليل‌هاى راجع به اين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 از راويان متعدد با برخى اختلاف نظرهــا در اين زمينه وارد شــده كه در اين‌جا براى نمونه روايتى را كه از ابن‌عبـاس نقـل شــده،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عبـارت ابـن عباس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كه سوره برائت تا نه آيه‌اش نازل شد، رسول اللّه صلى‌الله‌عليه‌و‌آله ابى‌بكر را به سوى مكه گسيل داشت تا آن آيات را بر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نازل شد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غير از تو، و يا مردى از تو، اين آيات را نبايد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اللّه صلى‌الله‌عليه‌و‌آله به اميرالمؤمنين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نـاقـه غضباى مرا ســوار شو و خودت را به ابى‌بكـر برسان و برائت را از دست او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ابــن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وقتــى ابوبكر به نــزد رسول‌اللّه صلى‌الله‌عليه‌و‌آله بازگشت با نهايت اضطــراب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رسول اللّه، تو خودت مرا درباره اين امر كه همه گردن مى‌كشيدند بلكه افتخار مأموريت آن نصيبشان شود، نامزد فرمودى، پس چه طور شد وقتى براى انجامش روانه شدم مرا برگرداندى؟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امين وحى الهى بر من نازل شد و از ناحيه خدا اين پيغام را آورد كه هيچ پيامى را از ناحيه تو جز خودت يا مردى از خودت نبايد برساند، و على از من است و از من نبايد بـرسانـد جـز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بررسى روايات مختلف و نظر راويان بر مى‌آيد دو نكته اصلى و اساسى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فرستادن على عليه‌السلام براى بردن آيات برائت و عزل كردن ابى‌بكر به خاطر امر و دستور خدا بوده و جبرئيل نازل گرديده و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لا يُؤَدّى عَنْكَ اِلاّ اَنْتَ اَوْ رَجُلٌ مِنْكَ</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دستور الهى در مورد ابلاغ آيات الهى به وسيله على عليه‌السلام عموميت دارد، و اين حكم در هيچ يك از روايات مقيد به برائت يا شكستن عهد نشده است، و خلاصه، در هيچ يــك از آن‌ها نيامده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جز تو يا كسى از تو برائت و يا نقض عهد را به مشركيــن نمى‌رسانى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اطــلاق روايات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نبايد مقيد كــرد به مــورد خــاص بلكه دستور الهــى در مورد ابــلاغ آيات الهــى به وسيلــه علــى عليه‌السلام عموميت دارد، ماننــد موارد 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در مكه علاوه بر حكم برائت، حكم ديگرى را نيز ابلاغ كرد، و آن اين بود كه هر كس عهدى با مسلمين دارد و عهدش محدود به مدتى است تا سررسيد آن مدت عهدش معتبر است و اگر محدود به مدتى نشده تا چهار ماه ديگر عهدش معتبر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برائت نيز بر اين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حكــم ديگرى را نيــز ابلاغ فرمود، و آن اين بود كه هيچ كس حق ندارد از اين به بعد برهنه در اطراف كعبه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نيــز يك حكم الهى بود كه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بَنـى ادَمَ خُــذوُا زينَتَكُــمْ عِنْــدَ كُــلِّ مَسْجِــدٍ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دلالـت دارد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اعــراف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ديگر ابلاغ فرمود، و آن اين كه از بعد امسال ديگر هيچ مشركى حق نــدارد به طواف يا زيــارت خانه خدا بيايــد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هم مدلول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يآاَيُّهَا الَّذينَ ءَامَنُوآ اِنَّمَا الْمُشْرِكُونَ نَجَسٌ فَــلا يَقْرَبُــوا الْمَسْجِدَ الْحَرامَ بَعْدَ عامِهِمْ هذا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تــوبـــه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مــــى‌بـاشــد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هرحال، آن‌چه لازم است گفته شود اين است كه رسالت على عليه السلام منحصرا راجع به رساندن آيات برائت نبود، بلكه هم راجع به آن بود، و هم راجع به سه يا چهار حكم قرآنى ديگر و همه آن‌ها مشمول گفته جبرئيل است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تو پيامى نمى‌رساند مگر خودت يا مردى از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يكــى از روايــات اهل تسنــن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ابوهريره نقل كرده كه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على عليه‌السلام بودم آن موقعى‌كه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روانه‌اش‌كرد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رسول‌اللّه صلى‌الله‌عليه‌و‌آله او را به چهــار پيغام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 كه ديگر هيچ برهنه حق ندارد طواف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از امسال به بعد هيچ‌گاه مسلمانــان و مشركين يك جا جمــع نخواهند شــد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اين كه هر كس ميان او و رسول اللّه صلى‌الله‌عليه‌و‌آله عهدى هست تا سرآمد مدتش معتبر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اين كه خدا و رسولش از مشركين بيزارند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تــحــلـيـل روايــات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نقل شد، و از روايات مختلف ديگر به خوبى بر مى‌آيد كه آن چه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اين همه روايات، داستان فرستادن على عليه‌السلام به اعلام برائت و عزل ابى‌بكر از قول جبرئيل آمده، اين است كه جبرئيل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ناحيه تو پيامى را به مردم نمى‌رساند مگر خودت يا مردى از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جوابى كه رسول خدا صلى‌الله‌عليه‌و‌آله به ابوبكر داد، در همه روايات اين بوده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پيـامى از من نمى‌رساند مگر خودم يــا مردى از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معلوم شد كه آن وحى و اين كلام رسول خدا صلى‌الله‌عليه‌و‌آله مطلق است و مختص به اعلام برائت نيست، بلكه شامل تمام احكام الهى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دليلى، نه در متون روايات و نه در غير آن، يافت نمى‌شود كه به آن دليل بگوييم كلام و وحى مزبور مختص به اعلام برائت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مسئله منع از طواف عريان، و منع از حج مشركين در سنوات بعد، و تعيين مدت عهدهاى‌مدت‌دار و بى‌مدت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همه‌اين‌ها احكام الهى بــوده كـه قرآن مجيد آن‌ها را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رواياتى كه از ابوهريره و ديگران نقل شده كه آن‌ها را ابى‌بكر دستور مى‌داد و ابوهريره جار مى‌زد و على عليه‌السلام جار مى‌زد، يا وقتى على صدايش مى‌گرفت ابوهريره جار مى‌زد معناى معقولى ندارد، زيرا اگر اين معنى جايز بود چرا براى ابوبكر جايز نباشد و چرا رسول خدا صلى‌الله‌عليه‌و‌آله ابوبكر را عزل كرد؟</w:t>
      </w:r>
    </w:p>
    <w:p>
      <w:pPr>
        <w:pStyle w:val="BookText"/>
        <w:rPr/>
      </w:pPr>
      <w:r>
        <w:rPr>
          <w:rFonts w:ascii="IRNazanin" w:hAnsi="IRNazanin" w:eastAsia="IRNazanin"/>
          <w:color w:val="111111"/>
          <w:sz w:val="28"/>
          <w:sz w:val="28"/>
          <w:szCs w:val="28"/>
          <w:rtl w:val="true"/>
          <w:lang w:bidi="fa-IR"/>
        </w:rPr>
        <w:t>هم‌چنين توجيهاتى كه بعضى از مفسرين در اين زمينه كرده‌اند و كاملاً از اصل مطلب دور افتاده‌اند و يا خداى ناكرده اغراض شخصى خود را در قالب تفسير آيات و روايات گنجانده‌اند، مانند صاحب‌المنار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تفصيل اين بحث به صفحه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ـ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 ـ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 توجيهات روايات بى‌پايه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روايات را مفسرين به نفع اغراض شخصى توجيه كرده‌اند، اين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ابوبكر اميرالحاج بود و على عليه‌السلام در زير نظر او ابلاغ‌ها را مى‌رساند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بحث در مسئله امارت حج در سال نهم هجرى دخالت زيادى در فهم كلمه وحى، يعنى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يُؤَدّى عَنْكَ اِلاّ اَنْتَ اَوْ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امارت حجاج، چه اين كه ابى‌بكر متصدى آن بوده يا على عليه‌السلام ، چه اين كه دلالت بر افضليت بكند يا نكند، يكى از شئون ولايت عامه اسلامى است، و وحى مزبور مطلبى كاملاً جداگانه است</w:t>
      </w:r>
      <w:r>
        <w:rPr>
          <w:rFonts w:eastAsia="IRNazanin" w:cs="IRNazanin"/>
          <w:color w:val="111111"/>
          <w:sz w:val="28"/>
          <w:szCs w:val="28"/>
          <w:rtl w:val="true"/>
          <w:lang w:bidi="fa-IR"/>
        </w:rPr>
        <w:t>!</w:t>
      </w:r>
      <w:bookmarkStart w:id="1017" w:name="pg12829_120967"/>
    </w:p>
    <w:p>
      <w:pPr>
        <w:pStyle w:val="BookText"/>
        <w:rPr/>
      </w:pPr>
      <w:bookmarkEnd w:id="10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مسئله امارت مسئله‌اى است كه امير مسلمانان و زمامدار ايشان بايد در امور مجتمع اسلامى دخالت كند، و احكام و شرايع دينى را به اجرا گذارد، ولى مسئله وحى و معارف الهى و مواد وحيى كه از آسمان درباره امرى از امور دين نازل مى‌شود، زمامدار در آن حق هيچ‌گونه دخالت و تصرفى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تصرف و مداخله در امور اجتماعى در زمان رسول خدا صلى‌الله‌عليه‌و‌آله تصدى‌اش در دست خود آن حضرت بود، يك روز ابوبكر و يا على عليه‌السلام را به امارت حاج منصوب مى‌كرد، و روزى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امير بر ابى‌بكر و عموم مسلمانان و صحابه گردانيد، و يك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مكتوم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امير مدينه قرار داد با اين كه در مدينه كسانى بالاتر از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انتخابات تنها دلالت بر اين دارد كه رسول خدا صلى‌الله‌عليه‌و‌آله اشخاص نامبرده را براى تصدى فلان پست صالح تشخيص مى‌داد و چون زمامدار بود و به صلاح و فساد كار خـود وارد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وحى آسمانى، كه متضمن معارف و شرايع است، نه رسول اللّه صلى‌الله‌عليه و‌آله در آن حق مداخله‌اى دارد، و نه كسى غير او، و ولايتى كه بر امور مجتمع اسلامى دارد، هيچ‌گونه تأثيرى در وحى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مى‌تواند مطلق وحى را مقيد و مقيدش را مطلق كند، و نه مى‌تواند آن را نسخ و يا امضاء كند، و يا با سنت‌هاى قومى و عادت جارى تطبيق دهد، و به اين منظور كارى را كه وظيفه رسالت اوست به خويشاوندان خود واگذار كند</w:t>
      </w:r>
      <w:r>
        <w:rPr>
          <w:rFonts w:eastAsia="IRNazanin" w:cs="IRNazanin"/>
          <w:color w:val="111111"/>
          <w:sz w:val="28"/>
          <w:szCs w:val="28"/>
          <w:rtl w:val="true"/>
          <w:lang w:bidi="fa-IR"/>
        </w:rPr>
        <w:t>!</w:t>
      </w:r>
    </w:p>
    <w:p>
      <w:pPr>
        <w:pStyle w:val="Heading4"/>
        <w:numPr>
          <w:ilvl w:val="3"/>
          <w:numId w:val="1"/>
        </w:numPr>
        <w:rPr/>
      </w:pPr>
      <w:bookmarkStart w:id="1018" w:name="__RefHeading___Toc2032863_3224264995"/>
      <w:bookmarkStart w:id="1019" w:name="_Toc379"/>
      <w:bookmarkEnd w:id="1018"/>
      <w:r>
        <w:rPr>
          <w:rtl w:val="true"/>
        </w:rPr>
        <w:t>ماجراى طواف عريان و منع آن</w:t>
      </w:r>
      <w:bookmarkEnd w:id="1019"/>
    </w:p>
    <w:p>
      <w:pPr>
        <w:pStyle w:val="BookText"/>
        <w:rPr/>
      </w:pPr>
      <w:r>
        <w:rPr>
          <w:rFonts w:ascii="IRNazanin" w:hAnsi="IRNazanin" w:eastAsia="IRNazanin"/>
          <w:color w:val="111111"/>
          <w:sz w:val="28"/>
          <w:sz w:val="28"/>
          <w:szCs w:val="28"/>
          <w:rtl w:val="true"/>
          <w:lang w:bidi="fa-IR"/>
        </w:rPr>
        <w:t>رسول خدا صلى‌الله‌عليه‌و‌آله بعد از آن كه مكه را فتح كرد، در آن سال از زيارت مشركين جلوگيرى نفرمود، تا اين كه آيات برائت نازل شد و زيارت مشركين و هم‌چنين سنت عريان شدن در طواف را منع كرد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سنت‌هاى زيارتى مشركين يك اين بود كه اگر با لباس وارد مكه مى‌شدند و با آن لباس دور خانه خدا طواف مى‌كردند، ديگر آن لباس را به تن نمى‌كردند، و بايد آن را صدقه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براى اين كه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كنند، و بدين وسيله لباس‌هاى خود را از دست ندهند، قبل از طواف از ديگران لباس را عاريه يا كرايه مى‌كردند و بعد از طواف به صاحبانشان برمى‌گرداندند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اگر كسى به لباس عاريه و كرايه‌اى دست نمى‌يافت و خودش هم تنها يك دست لباس همراهش بود، براى آن كه لباسش را از دست ندهد، ناچار برهنه مى‌شد و لخت به طواف كعبه مى‌پرداخت</w:t>
      </w:r>
      <w:r>
        <w:rPr>
          <w:rFonts w:eastAsia="IRNazanin" w:cs="IRNazanin"/>
          <w:color w:val="111111"/>
          <w:sz w:val="28"/>
          <w:szCs w:val="28"/>
          <w:rtl w:val="true"/>
          <w:lang w:bidi="fa-IR"/>
        </w:rPr>
        <w:t>...!</w:t>
      </w:r>
      <w:bookmarkStart w:id="1020" w:name="pg12829_120968"/>
    </w:p>
    <w:p>
      <w:pPr>
        <w:pStyle w:val="BookText"/>
        <w:rPr/>
      </w:pPr>
      <w:bookmarkEnd w:id="10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از تفسير قمى</w:t>
      </w:r>
      <w:r>
        <w:rPr>
          <w:rFonts w:eastAsia="Amiri" w:cs="Amiri" w:ascii="Amiri" w:hAnsi="Amiri"/>
          <w:color w:val="111111"/>
          <w:sz w:val="28"/>
          <w:szCs w:val="28"/>
          <w:rtl w:val="true"/>
          <w:lang w:bidi="ar-SA"/>
        </w:rPr>
        <w:t>)</w:t>
      </w:r>
      <w:r>
        <w:rPr>
          <w:rStyle w:val="FootnoteAnchor"/>
          <w:rtl w:val="true"/>
        </w:rPr>
        <w:footnoteReference w:id="132"/>
      </w:r>
    </w:p>
    <w:p>
      <w:pPr>
        <w:pStyle w:val="Heading4"/>
        <w:numPr>
          <w:ilvl w:val="3"/>
          <w:numId w:val="1"/>
        </w:numPr>
        <w:rPr/>
      </w:pPr>
      <w:bookmarkStart w:id="1021" w:name="__RefHeading___Toc2032865_3224264995"/>
      <w:bookmarkStart w:id="1022" w:name="_Toc380"/>
      <w:bookmarkEnd w:id="1021"/>
      <w:r>
        <w:rPr>
          <w:rtl w:val="true"/>
        </w:rPr>
        <w:t>تحريم ورود مشركين به مسجدالحرام</w:t>
      </w:r>
      <w:bookmarkEnd w:id="10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يآاَيُّهَا الَّذينَ ءَامَنُوآا اِنَّمَا الْمُشْرِكُونَ نَجَسٌ فَلا يَقْرَبُوا الْمَسْجِدَ الْحَرامَ بَعْدَ عامِهِمْ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سال نهم هجرت، يعنى سالى كه حضرت على بن ابيطالب عليه‌السلام سوره برائت را به مكه برد و براى مشركين خواند، و اعلام كرد كه هيچ مشركى حق طواف و زيارت ندارد، و نيز كسى حق ندارند با بدن عريان طواف كند، تاريخ منع ورود مشركين بـه مـسـجـدالحـرام آغـاز مـى‌گـردد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بعــد از اعلام برائت، بيش از چهــار ماه مهلتى براى مشركين نماند، و بعد از انقضاى اين مدت عموم مشركين مگر عــده معدودى، همه به ديــن اسلام درآمدنــد و آن عده هم از رسول خدا صلى‌الله‌عليه‌و‌آله در مسجدالحرام پيمانى گرفتند، و آن جناب براى مدتى مقرر مهلتشــان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حقيقــت بعد از اعــلام برائت تمامــى مشركيــن در معرض قبول اسلام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نهى از ورود مشركين به مسجدالحرام به حسب فهم عرفى امر به مؤمنين است به اين كه نگذارند مشركين داخل مسجدالحرام شوند، و از اين كه حكم آيه علت اين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مشركين بيان فرموده، معلوم مى‌شود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مشركين، و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 نزاهت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مسجدالحرام اعتبار فرموده است، و اين اعتبار هرچه باشد غيراز مسئله اجتناب از ملاقات كفار است با رطوبت</w:t>
      </w:r>
      <w:r>
        <w:rPr>
          <w:rFonts w:eastAsia="IRNazanin" w:cs="IRNazanin"/>
          <w:color w:val="111111"/>
          <w:sz w:val="28"/>
          <w:szCs w:val="28"/>
          <w:rtl w:val="true"/>
          <w:lang w:bidi="fa-IR"/>
        </w:rPr>
        <w:t>!</w:t>
      </w:r>
    </w:p>
    <w:p>
      <w:pPr>
        <w:pStyle w:val="Heading4"/>
        <w:numPr>
          <w:ilvl w:val="3"/>
          <w:numId w:val="1"/>
        </w:numPr>
        <w:rPr/>
      </w:pPr>
      <w:bookmarkStart w:id="1023" w:name="__RefHeading___Toc2032867_3224264995"/>
      <w:bookmarkStart w:id="1024" w:name="_Toc381"/>
      <w:bookmarkEnd w:id="1023"/>
      <w:r>
        <w:rPr>
          <w:rtl w:val="true"/>
        </w:rPr>
        <w:t>در راه اسـلام از چيزى نترسيد</w:t>
      </w:r>
      <w:r>
        <w:rPr>
          <w:rtl w:val="true"/>
        </w:rPr>
        <w:t>!</w:t>
      </w:r>
      <w:bookmarkEnd w:id="1024"/>
    </w:p>
    <w:p>
      <w:pPr>
        <w:pStyle w:val="BookText"/>
        <w:rPr/>
      </w:pPr>
      <w:r>
        <w:rPr>
          <w:rFonts w:ascii="Amiri" w:hAnsi="Amiri" w:eastAsia="Amiri" w:cs="Amiri"/>
          <w:color w:val="111111"/>
          <w:sz w:val="28"/>
          <w:sz w:val="28"/>
          <w:szCs w:val="28"/>
          <w:rtl w:val="true"/>
          <w:lang w:bidi="ar-SA"/>
        </w:rPr>
        <w:t xml:space="preserve">خداوند متعال با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خِفْتُمْ عَيْلَةً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مردمى را كه مى‌ترسيدند با اجراى اين حكـم بـازارشان كساد شود، هشدار داده و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اجراى اين حكم ترسيديد بازارتان كساد و تجارتتان راكد شود و دچار فقر گرديد، نترسيد كه خداوند به زودى شما را از فضل خود بى‌نياز، و از آن فقرى كه مى‌ترسيد ايمن مى‌سازد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وعده حُسنى كه خداى‌تعالى براى دلخوش كردن سكنه مكه و آن كسانى كه در موسم حج در مكه تجارت داشتند داده، اختصاص به مردم آن روز مكه ندارد، بلكه مسلمانان عصر حاضر را نيز شامل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را نيز بشارت مى‌دهد به اين‌كه در برابر</w:t>
      </w:r>
      <w:bookmarkStart w:id="1025" w:name="pg12829_120969"/>
    </w:p>
    <w:p>
      <w:pPr>
        <w:pStyle w:val="BookText"/>
        <w:rPr/>
      </w:pPr>
      <w:bookmarkEnd w:id="10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انجام دستورات دين، از هر چه بترسند خداوند از آن خطر ايمنشــان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مطمئن بدانند كه كلمه اسلام، اگر عمل شود، هميشه تفوق دارد، و آوازه‌اش در هـر جـا رو بـه انتشـار است، همچنـان كه شـرك رو بـه انقراض است</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1026" w:name="__RefHeading___Toc2032869_3224264995"/>
      <w:bookmarkStart w:id="1027" w:name="_Toc382"/>
      <w:bookmarkEnd w:id="1026"/>
      <w:r>
        <w:rPr>
          <w:rtl w:val="true"/>
        </w:rPr>
        <w:t>تحريم دوستى با كفار و منافقين</w:t>
      </w:r>
      <w:bookmarkEnd w:id="10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لِلنَّبِىِّ وَالَّذينَ امَنُوآ اَنْ يَسْتَغْفِروُا لِلْمُشْرِكينَ وَلَوْ كانُوآ ااُولى قُرْبى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بيان اين آيه شريفه، قرآن مجيد چنين قدغن مى‌كند كه رسول اللّه صلى‌الله عليه و‌آله و كسانى كه ايمان آورده‌اند بعد از آن كه با بيان خداوندى دستگيرشان شد كه مشركين دشمنان خدايند و مخلد درآتش، ديگر حق‌ندارند براى‌آنان استغفاركنند هرچند كه ازنزديكانشان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در اين‌آيه عمومى‌است، يعنى اگر در اين‌آيه حكم به‌وجوب تبرى‌از دشمنان خدا و حرمت دوستى با آنان شده، اين حكم اختصاص به يك نحو دوستى و يا دوستى با يك عده معين نيست، بلكه هم انحاء دوستى را شامل مى‌شود، نه تنها استغفار براى آنان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همه دشمنان خدا را شامل مى‌شود نه تنها مشركين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كفــار و منافقيــن و هر اهل بدعتــى كه منكر آيات خــدا باشنـد و يا نسبت به پاره‌اى از گناهان‌كبيره، از قبيل محاربه با خدا و رسول، اصرار داشته باشند، نيز مشمول اين‌آيه هستند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1028" w:name="__RefHeading___Toc2032871_3224264995"/>
      <w:bookmarkStart w:id="1029" w:name="_Toc383"/>
      <w:bookmarkEnd w:id="1028"/>
      <w:r>
        <w:rPr>
          <w:rtl w:val="true"/>
        </w:rPr>
        <w:t>ظهور نفاق</w:t>
      </w:r>
      <w:bookmarkEnd w:id="102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0" w:name="__RefHeading___Toc2032873_3224264995"/>
      <w:bookmarkStart w:id="1031" w:name="_Toc384"/>
      <w:bookmarkEnd w:id="1030"/>
      <w:r>
        <w:rPr>
          <w:rtl w:val="true"/>
        </w:rPr>
        <w:t>تاريخچه نفاق در صدر اسلام</w:t>
      </w:r>
      <w:bookmarkEnd w:id="103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از همــان اوايل هجرت رسول خدا صلى‌الله‌عليه‌و‌آله به مدينه آثار دسيسه‌ها و توطئه‌هاى منافقين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كه شش ماه بعد از هجرت نازل شده است، به شرح اوصــاف آن‌ها پرداخته و در سوره‌هــاى ديگر به دسيسه‌هــا و انواع كيــد آن‌ها اشاره شــده است، نظير كناره‌گيــرى آن‌ها از لشكــر اسلام در جنــگ احد، كه عده آن‌هـا تقريبـا ثلـث لشكـريـان بـود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ساير دسايس آن‌ها مى‌توان از پيمان بستن‌شان با يهود و تشويق آنان به لشكركشى عليه مسلمين، ساختن مسجد ضرار، منتشر كردن داستان افك و تهمت به عايشه، فتنه‌انگيزى در ماجراى سقايت در كناره چاه بنى المصطلق، داستان عقبه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كارشان به جايى رسيد كه خداى‌تعالى به مثل آيه سوره احـزاب تهـديـدشـــان فــرمــــود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منافقين و آن‌هايى كه در دل مرض دارند از آزار پيامبر و سوء قصد نسبت به زنان مسلمان و آن‌ها كه شايعه‌پراكنى مى‌كنند از عمل خود دست بر ندارند، به طور قطع تو را به سركوبى آنان خواهيم گماشت، تا جايى كه ديگر در مدينه نمانند و همسايه تو در اين شهر نباشند مگر در فرصتى اندك</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درباره منافقين اهتمام شديد ورزيده و مكرر آن‌ها را مورد حمله قرار داده و زشتى‌هاى اخلاقى و دروغ‌ها و خدعه‌ها و دسيسه‌ها و فتنه‌هايشان را به رخشان كشيده است، فتنه‌هايى كه عليه رسول اللّه صلى‌الله‌عليه‌و‌آله و مسلمانان به 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سوره‌هاى زيادى در قرآن مسائل مربوط به منافقان ذكر گرديده است، از آن جمله است</w:t>
      </w:r>
      <w:r>
        <w:rPr>
          <w:rFonts w:eastAsia="IRNazanin" w:cs="IRNazanin"/>
          <w:color w:val="111111"/>
          <w:sz w:val="28"/>
          <w:szCs w:val="28"/>
          <w:rtl w:val="true"/>
          <w:lang w:bidi="fa-IR"/>
        </w:rPr>
        <w:t>:</w:t>
      </w:r>
      <w:bookmarkStart w:id="1032" w:name="pg12829_120971"/>
    </w:p>
    <w:p>
      <w:pPr>
        <w:pStyle w:val="BookText"/>
        <w:rPr/>
      </w:pPr>
      <w:bookmarkEnd w:id="10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سوره‌هاى بقره، آل عمران، نساء، مائده، انفال، توبه، عنكبوت، احزاب، فتح، حديد، حشر، منـافقـون و تحـريم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خداى‌تعالى در مواردى از كلام مجيدش منافقين را به شديدترين وجه تهديد كرده به اين كه در دنيا مُهر بر دل‌هايشان زده و بر گوش و چشمان آن‌ها پرده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نورشان را از آن‌ها مى‌گيرد و در ظلمت‌ها رهايشان مى‌كند، به طورى كه ديگر راه سعادت خود را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در درك اسفل و آخرين طبقات آتش جايشان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ايــن نيست مگر به خاطر مصائبى كه اين منافقين بر سر اسلام و مسلمين آوردند، و چــه كيــدهــا و مكرهــا كه نكردنــد؟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توطئه‌هــا و دسيسه‌هــا كه عليــه اســلام طرح ننمودنــد؟ و چه ضربه‌هايى كه حتــى مشركين و يهــود و نصارى مثل آن را بـه اسلام وارد نياوردند؟</w:t>
      </w:r>
    </w:p>
    <w:p>
      <w:pPr>
        <w:pStyle w:val="BookText"/>
        <w:rPr/>
      </w:pPr>
      <w:r>
        <w:rPr>
          <w:rFonts w:ascii="IRNazanin" w:hAnsi="IRNazanin" w:eastAsia="IRNazanin"/>
          <w:color w:val="111111"/>
          <w:sz w:val="28"/>
          <w:sz w:val="28"/>
          <w:szCs w:val="28"/>
          <w:rtl w:val="true"/>
          <w:lang w:bidi="fa-IR"/>
        </w:rPr>
        <w:t>براى پى بردن به خطرى كه منافقين براى اسلام داشتند همين كافى است كه خداى‌تعالى به پيامبر گرامى‌اش خطاب مى‌كند كه از اين منافقين بر حذر باشد، و مراقب باشد تا بفهمد از چه راه‌هاى پنهانى ضربات خود را بر اسلام وارد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هُـمُ الْـعَـدُوُّ ، فَـاحْذَرْهُمْ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دشمنــان خطـرنـــاكنــد، از ايشــان بــرحــذر بـــاش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منــافقــــون</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2032875_3224264995"/>
      <w:bookmarkStart w:id="1034" w:name="_Toc385"/>
      <w:bookmarkEnd w:id="1033"/>
      <w:r>
        <w:rPr>
          <w:rtl w:val="true"/>
        </w:rPr>
        <w:t>نقش منافقيـن در جنگ احد</w:t>
      </w:r>
      <w:bookmarkEnd w:id="1034"/>
    </w:p>
    <w:p>
      <w:pPr>
        <w:pStyle w:val="BookText"/>
        <w:rPr/>
      </w:pPr>
      <w:r>
        <w:rPr>
          <w:rFonts w:ascii="IRNazanin" w:hAnsi="IRNazanin" w:eastAsia="IRNazanin"/>
          <w:color w:val="111111"/>
          <w:sz w:val="28"/>
          <w:sz w:val="28"/>
          <w:szCs w:val="28"/>
          <w:rtl w:val="true"/>
          <w:lang w:bidi="fa-IR"/>
        </w:rPr>
        <w:t>در آغاز جنگ احد، رسول اللّه صلى‌الله‌عليه‌و‌آله با اصحاب خود مشورت كرد كه چه طور است شما مسلمانان در مدينه بمانيد و كفار را واگذاريد تا هر جا كه دلخواهشان بود، پياده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همان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كنار شهر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 معلوم است كنار شهر مدينه جاى ماندن ايشان نيست، و اگر خواستند داخل شهر شوند آن وقت دست به شمشير زده و بـا آنـان كـارزار كـنيم؟</w:t>
      </w:r>
    </w:p>
    <w:p>
      <w:pPr>
        <w:pStyle w:val="BookText"/>
        <w:rPr/>
      </w:pPr>
      <w:r>
        <w:rPr>
          <w:rFonts w:ascii="IRNazanin" w:hAnsi="IRNazanin" w:eastAsia="IRNazanin"/>
          <w:color w:val="111111"/>
          <w:sz w:val="28"/>
          <w:sz w:val="28"/>
          <w:szCs w:val="28"/>
          <w:rtl w:val="true"/>
          <w:lang w:bidi="fa-IR"/>
        </w:rPr>
        <w:t>عبداله بن ابى‌بن سلول، منافق، مرحباگويان از جاى برخاست و در ميان اصحاب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رأى را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او آن‌هايى كه خدا دل‌هايشان را علاقه‌مند به شهادت كرده بود،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سوى دشمنان حركت ده تا گمان نكنند ما از آن‌ها ترسيده‌ايم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بن ابى مخالفت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رسول اللّه، در همين مدينه بمان و به سوى دشمن حركت مكن، چه من تجربه كرده‌ام كه به سوى هيچ دشمنى نرفته‌ايم مگر اين كه كشته داده‌ايم، و هيچ</w:t>
      </w:r>
      <w:bookmarkStart w:id="1035" w:name="pg12829_120972"/>
    </w:p>
    <w:p>
      <w:pPr>
        <w:pStyle w:val="BookText"/>
        <w:rPr/>
      </w:pPr>
      <w:bookmarkEnd w:id="10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دشمنى به‌سوى ما نيامد مگر اين‌كه ما بر آن‌ها پيروز شده‌ايم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خدا صلى‌الله‌عليه‌و‌آله با هزار نفر از اصحاب خود حركت كرد، و ابن مكتوم را جانشين خود ساخت، تا در غياب او در نماز بر مردم امامت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لشكر اسلام به احد نرسيده بود كه عبداله بن ابى يك سوم جمعيت را از رفتن به جنگ منصرف ساخت، و اين عده عبارت بودند از يك تيره از قبيله خزرج به نام بنوسلمه، و تيره‌اى از اوس به نام بنى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بهانه اين شيطنت را اين قرار داد كه رسول اللّه صلى‌الله‌عليه‌و‌آله به حرف او اعتنا نكرد و گوش به حرف ديگران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قصص قرآن ص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Heading4"/>
        <w:numPr>
          <w:ilvl w:val="3"/>
          <w:numId w:val="1"/>
        </w:numPr>
        <w:rPr/>
      </w:pPr>
      <w:bookmarkStart w:id="1036" w:name="__RefHeading___Toc2032877_3224264995"/>
      <w:bookmarkStart w:id="1037" w:name="_Toc386"/>
      <w:bookmarkEnd w:id="1036"/>
      <w:r>
        <w:rPr>
          <w:rtl w:val="true"/>
        </w:rPr>
        <w:t>توطئه منافقين در عقبه بعد از اعلام جانشينى</w:t>
      </w:r>
      <w:bookmarkEnd w:id="1037"/>
    </w:p>
    <w:p>
      <w:pPr>
        <w:pStyle w:val="BookText"/>
        <w:rPr/>
      </w:pPr>
      <w:r>
        <w:rPr>
          <w:rFonts w:ascii="IRNazanin" w:hAnsi="IRNazanin" w:eastAsia="IRNazanin"/>
          <w:color w:val="111111"/>
          <w:sz w:val="28"/>
          <w:sz w:val="28"/>
          <w:szCs w:val="28"/>
          <w:rtl w:val="true"/>
          <w:lang w:bidi="fa-IR"/>
        </w:rPr>
        <w:t xml:space="preserve">پس از پايان‌يافتن مسئله نصب اميرالمؤمنين على عليه‌السلام به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كه همه آرزوهايشان اين بود رسول خدا صلى‌الله‌عليه‌و‌آله از دنيا برود و كار امت مختل بماند تا بين اصحاب كشمكش پيدا شود، از مسئله خلافت على عليه‌السلام ناراحت شده و در صدد كشتن پيغمبر گرامى برآمدند، لكن خداى‌تعالى، كه او را وعده فرموده بود تا از شر دشمنان محفوظ بدارد، حبيب خود را كفايت فرمود و از سوءقصدى‌كه درباره وى داشتند، نجاتش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بدين ترتيب اتفاق افتاد كه وقتى رسول خدا صلى‌الله‌عليه‌و‌آله عازم شد از غدير خم به طرف مدينه حركت كند، گروهى از منافقين زودتر حركت كردند و به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خود را پنهان كردند و هميان‌هاى خود را پر از ريگ ساختند و منتظر عبور رسول اللّه صلى‌الله‌عليه‌و‌آله از آن محل ماندند تا وقتى خواست از آن‌جا عبور كند هميان‌ها را از بالا به طرف جاده رها كنند تا شايد بديــن وسيله ناقه آن حضــرت را رم دهنــد و حضرت به زميــن بيفتد و او را به قتــل برساننـد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من و عمار ياسر را نزد خود طلبيد و به عمار فرمود تو ناقه را از عقب بران، و به من فرمود تو هم مهار ناقه را محكم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مهار ناقه را در دست داشتم و مى‌كشيدم و مى‌رفتيم تا نيمه شب به بالاى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كه ناگهان هميان‌هايى‌پر از ريگ از بالاى كوه به طرف تنگه پرتاب شد و شتر رسول‌اللّه صلى‌الله‌عليه‌و‌آله رم كــرد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فرمـود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ناقه آرام باش كه باكى بر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اين جماعت كيانند؟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اين‌ها منافقين دنيا و آخرتند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آن‌موقع برقى ساطع گشت كه من همه آن‌ها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 از آن‌ها قريشى و</w:t>
      </w:r>
      <w:bookmarkStart w:id="1038" w:name="pg12829_120973"/>
    </w:p>
    <w:p>
      <w:pPr>
        <w:pStyle w:val="BookText"/>
        <w:rPr/>
      </w:pPr>
      <w:bookmarkEnd w:id="10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پنج تن از طـــوايـــف ديگـر بـودنـد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وقتى از تنگه سرازير مى‌شد كه سپيده صبح دميد و آن حضرت پياده شد و وضو ساخت و منتظر آمدن اصحاب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چهار تن نيز به نماز حاضر شدنـد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حضـرت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حق نجوى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قصص قرآن ص </w:t>
      </w:r>
      <w:r>
        <w:rPr>
          <w:rFonts w:eastAsia="IRNazanin" w:cs="IRNazanin"/>
          <w:color w:val="111111"/>
          <w:sz w:val="28"/>
          <w:szCs w:val="28"/>
          <w:lang w:bidi="fa-IR"/>
        </w:rPr>
        <w:t>658</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1039" w:name="__RefHeading___Toc2032879_3224264995"/>
      <w:bookmarkStart w:id="1040" w:name="_Toc387"/>
      <w:bookmarkEnd w:id="1039"/>
      <w:r>
        <w:rPr>
          <w:rtl w:val="true"/>
        </w:rPr>
        <w:t>منافقين مهاجرين اوليه و منافقين مدينه</w:t>
      </w:r>
      <w:bookmarkEnd w:id="1040"/>
    </w:p>
    <w:p>
      <w:pPr>
        <w:pStyle w:val="BookText"/>
        <w:rPr/>
      </w:pPr>
      <w:r>
        <w:rPr>
          <w:rFonts w:ascii="IRNazanin" w:hAnsi="IRNazanin" w:eastAsia="IRNazanin"/>
          <w:color w:val="111111"/>
          <w:sz w:val="28"/>
          <w:sz w:val="28"/>
          <w:szCs w:val="28"/>
          <w:rtl w:val="true"/>
          <w:lang w:bidi="fa-IR"/>
        </w:rPr>
        <w:t>روايات بسيارى، كه حتى به حد استفاضه رسيده، حاكى است كه عبداله بن ابى بن سلول و همفكرانش، منافقينى بودند كه امور را عليه رسول خدا صلى‌الله‌عليه‌و‌آله واژگونه مى‌كردند، و همـواره در انتظـار بـلايى بـراى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مؤمنين همه آن‌ها را مى‌شناختند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آن‌ها يك سوم مسلمانان بود، و همان‌هايى بودند كه در جنگ احد از يارى مسلمانان مضايقه كردند و خود را كنار كشيدند و در آخر به مدينه برگشتند، در حالى كه مى‌گـفتند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مى‌دانستيم قتالى واقع مى‌شود با شما مى‌آمديم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همين جاست كه بعضى نوشته‌اند حركت نفاق از بدو وارد شدن اسلام به مـدينـه شروع و تا نـزديكـى رحلـت رسـول اللّه صلى‌الله‌عليه‌و‌آله ادامه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سخنى است كه جمعى از مفسرين گفته‌اند، و لكن با تدبر و موشكافى حوادثى كه در زمان رسول خدا صلى‌الله‌عليه‌و‌آله اتفاق افتاد، و فتنه‌هايى كه بعد از رحلت آن حضرت رخ داد، و با در نظر گرفتن طبيعت اجتماع فعال آن روز، خلاف نظريه فوق ثابت مى‌شود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دليل قانع كننده‌اى در دست نيست كه دلالت كند بر اين كه نفاق منافقين در ميان پيروان رسول خدا صلى‌الله‌عليه‌و‌آله و حتى آن‌هايى كه قبل از هجرت ايمان آورده بودند، رخنه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دليلى كه ممكن است در اين‌باره اقامه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دلالتى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منشأ نفاق ترس از اظهار باطن يا طمع خير است، و پيامبر و مسلمانان آن روز كه در مكه بودند و هنوز هجرت نكرده بودند، قوت و نفوذ كلمه و دخل و تصرف آن چنانى نداشتند كه كسى از آن‌ها بترسد، و يا طمع خيرى از آن‌ها داشته باشد، و بدين منظور، در ظاهر مطابق ميل آنان اظهار ايمان كنند و كفر خود را پنهان دارند، چون خود مسلمانان در آن روز توسرى خور و زيردست صناديد قريش بودند، و مشركين مكه يعنى دشمنان سرسخت آنان و معاندين حق هر روز يك فتنه و عذابى درست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جوى هيچ انگيزه‌اى براى نفاق تصور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به خلاف، بعد از هجرت كه رسول اللّه صلى‌الله‌عليه‌و‌آله و مسلمانان ياورانى از اوس و خزرج پيدا كردند و بزرگان و نيرومندان اين دو قبيله پشتيبان آنان شدند، و از رسول خدا صلى‌الله‌عليه‌و‌آله دفاع نمودند، همان‌طور كه از جان و مال و خانواده خود دفاع مى‌كردند، و اسلام به داخل تمامى خانه‌هايشان نفوذ كرده بود، و به وجود همين دو قبيله عليه عده قليلى كه هنوز به شرك خود باقى بودند، قدرت‌نمايى مى‌كرد، و مشركين جرأت علنى كردن مخالفت خود را نداشتند، به همين جهت براى اين كه از شر مسلمانان ايمن بمانند به دروغ اظهار اسلام مى‌كردند، در حالى كه در باطن كافر بودند، و هر وقت فرصت مى‌يافتنــد عليه اسلام دسيسه و نيرنگ به كار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اين كه گفتيم اين دليل درست نيست، اين است كه علت و منشأ نفاق منحصر در ترس و طمع نيست تا بگوييم هر جا مخالفين انسان نيرومند شدند، و يا زمام خيرات به دست آن‌ها افتاد، از ترس نيروى آنان، و به اميد خيرى كه از ايشان به انسان مى‌رسد، نفاق مى‌ورزد، و اگر گروه مخالف چنان قدرتى و چنين خيرى نداشت، انگيزه‌اى براى نفاق پيدا نمى‌شود، بلكه بسيار منافقينى را مى‌بينيم كه در مجتمعات بشرى دنبال هر دعوتى مى‌روند، و دور هر داعى را مى‌گيرند، بدون اين كه از مخالف خود، هر قدر هم نيرومند باشد، پروايى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اشخاصى را مى‌بينيم كه در مقام مخالفت با مخالفين خود بر مى‌آيند، و عمرى را با خطر مى‌گذرانند، و به اميد رسيدن به هدف خود بر مخالفت خود اصرار هم مى‌ورزند، تا شايد هدف خود را كه رسيدن به حكومت است، به دست آورند، و نظام جامعه را در دست بگيرند، و مستقل در اداره آن باشند، و در زمين علو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از همان اوايل دعوت فرموده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خدا و دعوت اسلام ايمان بياوريد، ملوك و سلاطين زمين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 بودن اين دو مطلب، چرا عقلاً جايز نباشد احتمال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مسلمانان قبل از هجرت، به همين منظور مسلمان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ظاهر اظهار اسلام كـرده باشند تـا روزى بـه آرزوى خـود، كـه همـان ريـاست و استعـلاء است، بـرسند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اثر نفاق در همه جا واژگون كردن امور و انتظار بلا براى مسلمانــان و اسلام، و افساد در مجتمــع دينى نيست، اين آثــار نفاقى اســت كه از ترس و طمع منشأ گرفته باشــد و اما نفاقــى كه ما احتمالش را داديم اثرش اين است كه تا بتوانــد اســلام را تقويــت كنند و به تنور داغــى كه اســلام برايشان داغ كــرده، نان بچسبانند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منظور و براى داغ‌تر كردن آن، مال و جاه خود را فداى آن كنند، تا بدين‌وسيله امور نظم يافته و آسياى مسلمين به نفع شخصى آنان به چرخش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bookmarkStart w:id="1041" w:name="pg12829_120975"/>
    </w:p>
    <w:p>
      <w:pPr>
        <w:pStyle w:val="BookText"/>
        <w:rPr/>
      </w:pPr>
      <w:bookmarkEnd w:id="10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اين گونه منافقين، وقتى دست به كارشكنى و نيرنگ و مخالفت مى‌زنند كه ببينند دين جلو رسيدن به آرزوهايشان را كه همان پيشرفت و تسلط بيشتر بر مردم است، مى‌گيرد، كه در چنين موقعى دين خدا را به نفع اغراض شخصى فـاسد خـود تفسير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ممكن است، بعضى از آن ها كه در آغاز، بدون هدفى شيطانى مسلمان شده‌اند در اثر پيشامدهايى درباره حقانيت به شك بيفتند و در آخر از دين مرتد شوند و ارتداد خود را از ديگران پنهان بدارند، همچنان كه لحن آيه شريفـه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بِاَنَّهُمْ امَنُوا ثُمَّ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يآ اَيُّهَا الَّذينَ امَنُوا مَنْ يَرْتَدَّ مِنْكُمْ عَنْ دينِه فَسَوْفَ يَأْتِى اللّهُ بِقَوْمٍ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امكــان چنين ارتــداد و چنين نفاقى را نشان مى‌دهد</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1042" w:name="__RefHeading___Toc2032881_3224264995"/>
      <w:bookmarkStart w:id="1043" w:name="_Toc388"/>
      <w:bookmarkEnd w:id="1042"/>
      <w:r>
        <w:rPr>
          <w:rtl w:val="true"/>
        </w:rPr>
        <w:t>منافقين بعد از فتح مكه</w:t>
      </w:r>
      <w:bookmarkEnd w:id="1043"/>
    </w:p>
    <w:p>
      <w:pPr>
        <w:pStyle w:val="BookText"/>
        <w:rPr/>
      </w:pPr>
      <w:r>
        <w:rPr>
          <w:rFonts w:ascii="IRNazanin" w:hAnsi="IRNazanin" w:eastAsia="IRNazanin"/>
          <w:color w:val="111111"/>
          <w:sz w:val="28"/>
          <w:sz w:val="28"/>
          <w:szCs w:val="28"/>
          <w:rtl w:val="true"/>
          <w:lang w:bidi="fa-IR"/>
        </w:rPr>
        <w:t>و نيز آن افراد از مشركين مكه، كه در روز فتح ايمان آوردند، چگونه ممكن است اطمينانى به ايمان صادق و خالص آن‌ها داشت؟ با اين‌كه به حكم بديهى همه كسانى كه حوادث سال‌هاى دعوت را مورد دقت قرار داده‌اند، مى‌دانند كه كفار مكه و اطرافيان مكه، و مخصوصا صناديد قريش، هرگز حاضر نبودند به پيامبر ايمان بياورند، و اگر اسلام آوردند به خاطر آن لشكر عظيمى بود كه در اطراف شهر اطراق كرده بودند، و از ترس شمشيرهاى كشيده شده بر بالاى سرشان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ممكن است بگوييم در چنين ظرفى نور ايمان در دل‌هايشان تابيد و نفوسشان داراى اخلاص و يقين گشت، و از صميــم دل و با طوع و رغبت ايمان آوردند، و ذره‌اى نفاق در دل‌هايشان راه نيافت؟</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1044" w:name="__RefHeading___Toc2032883_3224264995"/>
      <w:bookmarkStart w:id="1045" w:name="_Toc389"/>
      <w:bookmarkEnd w:id="1044"/>
      <w:r>
        <w:rPr>
          <w:rtl w:val="true"/>
        </w:rPr>
        <w:t>منافقين بعد از رحلت پيامبر</w:t>
      </w:r>
      <w:bookmarkEnd w:id="1045"/>
    </w:p>
    <w:p>
      <w:pPr>
        <w:pStyle w:val="BookText"/>
        <w:rPr/>
      </w:pPr>
      <w:r>
        <w:rPr>
          <w:rFonts w:ascii="IRNazanin" w:hAnsi="IRNazanin" w:eastAsia="IRNazanin"/>
          <w:color w:val="111111"/>
          <w:sz w:val="28"/>
          <w:sz w:val="28"/>
          <w:szCs w:val="28"/>
          <w:rtl w:val="true"/>
          <w:lang w:bidi="fa-IR"/>
        </w:rPr>
        <w:t>استمرار نفاق تنها تا نزديكى رحلت رسول اللّه صلى‌الله‌عليه‌و‌آله نبود، و چنان نبود كه در نزديكى‌هاى رحلت نفاق منافقين از دل‌هايشان پريده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تنها اثرى كه رحلت رسول خدا صلى‌الله‌عليه‌و‌آله در وضع منافقين داشت، اين بود كه ديگر وحيى نبود تا از نفاق آنان پرده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با انعقاد خلافت، ديگر انگيزه‌اى بـراى اظهار نفاق باقى نماند، ديگر براى چه كسى مى‌خواستند دسيسه و توطئه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اين متوقف شدن آثار نفاق براى اين بود كه بعد از رحلت رسول خدا</w:t>
      </w:r>
      <w:bookmarkStart w:id="1046" w:name="pg12829_120976"/>
    </w:p>
    <w:p>
      <w:pPr>
        <w:pStyle w:val="BookText"/>
        <w:rPr/>
      </w:pPr>
      <w:bookmarkEnd w:id="10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صلى‌الله‌عليه‌و‌آله تمامى منـافقيـن مـوفق به اسـلام واقعـى و خلـوص ايمان شدند؟</w:t>
      </w:r>
    </w:p>
    <w:p>
      <w:pPr>
        <w:pStyle w:val="BookText"/>
        <w:rPr/>
      </w:pPr>
      <w:r>
        <w:rPr>
          <w:rFonts w:ascii="IRNazanin" w:hAnsi="IRNazanin" w:eastAsia="IRNazanin"/>
          <w:color w:val="111111"/>
          <w:sz w:val="28"/>
          <w:sz w:val="28"/>
          <w:szCs w:val="28"/>
          <w:rtl w:val="true"/>
          <w:lang w:bidi="fa-IR"/>
        </w:rPr>
        <w:t>آيا صناديد نفاق از مرگ آن جناب چنان تأثرى يافتند كه در زندگى آن جناب آن چنـان متـأثر نشده بودند؟؟</w:t>
      </w:r>
    </w:p>
    <w:p>
      <w:pPr>
        <w:pStyle w:val="BookText"/>
        <w:rPr/>
      </w:pPr>
      <w:r>
        <w:rPr>
          <w:rFonts w:ascii="IRNazanin" w:hAnsi="IRNazanin" w:eastAsia="IRNazanin"/>
          <w:color w:val="111111"/>
          <w:sz w:val="28"/>
          <w:sz w:val="28"/>
          <w:szCs w:val="28"/>
          <w:rtl w:val="true"/>
          <w:lang w:bidi="fa-IR"/>
        </w:rPr>
        <w:t>و يا براى اين بود كه بعد از رحلت يا قبل از آن، با اولياء حكومت اسلامى زد و بند سرى كردند و چيزى دادند و چيزى گرفتند؟ اين را دادند كه ديگر آن دسيسه‌ها كه قبل از رحلت داشتند نكنند، و اين را گرفتند كه حكومت آرزوهايشان را برآورده سازد؟ و يا بعد از رحلت، مصالحه‌اى تصادفى بين منافقين و مسلمين واقع شد، و همه آن دو دسته يك راه را برگزيدند، و در نتيجه تصادم و برخوردى پيش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اگر به قدر كافى پيرامون حوادث آخر عمر رسول اللّه صلى‌الله‌عليه‌و‌آله دقت كنيم، و فتنه‌هاى بعد از رحلت آن جناب را درست بررسى نماييم، به جواب شافى و كافى اين چند سؤال برسيم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طرح اين سؤال‌ها تنها اين بود كه به طور اجمال راه بحث را نشان داده بـاشيم</w:t>
      </w:r>
      <w:r>
        <w:rPr>
          <w:rFonts w:eastAsia="Amiri" w:cs="Amiri" w:ascii="Amiri" w:hAnsi="Amiri"/>
          <w:color w:val="111111"/>
          <w:sz w:val="28"/>
          <w:szCs w:val="28"/>
          <w:rtl w:val="true"/>
          <w:lang w:bidi="ar-SA"/>
        </w:rPr>
        <w:t>!)</w:t>
      </w:r>
      <w:r>
        <w:rPr>
          <w:rStyle w:val="FootnoteAnchor"/>
          <w:rtl w:val="true"/>
        </w:rPr>
        <w:footnoteReference w:id="138"/>
      </w:r>
    </w:p>
    <w:p>
      <w:pPr>
        <w:pStyle w:val="Heading4"/>
        <w:numPr>
          <w:ilvl w:val="3"/>
          <w:numId w:val="1"/>
        </w:numPr>
        <w:rPr/>
      </w:pPr>
      <w:bookmarkStart w:id="1047" w:name="__RefHeading___Toc2032885_3224264995"/>
      <w:bookmarkStart w:id="1048" w:name="_Toc390"/>
      <w:bookmarkEnd w:id="1047"/>
      <w:r>
        <w:rPr>
          <w:rtl w:val="true"/>
        </w:rPr>
        <w:t>افشاى فتنه‌هاى زشت نفاق در قرآن</w:t>
      </w:r>
      <w:bookmarkEnd w:id="10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يَقُولُ ائْذَنْ لى وَ لا تَفْتِنّى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مجيد در آيات بسيارى چهره‌هاى زشت منافقين صدر اسلام را آشكار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اين صفات و اعمال منافقان براى ثبت در تاريخ در چند آيه زير مضبوط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آنان، كسى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و مرا به فتنه مينداز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بايد بدانند كه به فتنه افتاده‌اند،</w:t>
      </w:r>
    </w:p>
    <w:p>
      <w:pPr>
        <w:pStyle w:val="BookText"/>
        <w:rPr/>
      </w:pPr>
      <w:r>
        <w:rPr>
          <w:rFonts w:ascii="Amiri" w:hAnsi="Amiri" w:eastAsia="Amiri" w:cs="Amiri"/>
          <w:color w:val="111111"/>
          <w:sz w:val="28"/>
          <w:sz w:val="28"/>
          <w:szCs w:val="28"/>
          <w:rtl w:val="true"/>
          <w:lang w:bidi="ar-SA"/>
        </w:rPr>
        <w:t>و جهنم محيط به كافران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تو را پيش‌آمد خيرى برسد غمگين‌شان مى‌سازد، و اگر مصيبتى به تو برسد،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پيش احتياط خود را كرديم و با خوشحالى برگردند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جز آن چه كه خدا برايمان مقرر كرده نمى‌رسد،</w:t>
      </w:r>
    </w:p>
    <w:p>
      <w:pPr>
        <w:pStyle w:val="BookText"/>
        <w:rPr/>
      </w:pPr>
      <w:r>
        <w:rPr>
          <w:rFonts w:ascii="Amiri" w:hAnsi="Amiri" w:eastAsia="Amiri" w:cs="Amiri"/>
          <w:color w:val="111111"/>
          <w:sz w:val="28"/>
          <w:sz w:val="28"/>
          <w:szCs w:val="28"/>
          <w:rtl w:val="true"/>
          <w:lang w:bidi="ar-SA"/>
        </w:rPr>
        <w:t>كه او مولاى ماست، و مؤمنان بايـد به خدا توكل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جز وقوع يكى از دو نيكى را انتظار مى‌بريد؟</w:t>
      </w:r>
    </w:p>
    <w:p>
      <w:pPr>
        <w:pStyle w:val="BookText"/>
        <w:rPr/>
      </w:pPr>
      <w:r>
        <w:rPr>
          <w:rFonts w:ascii="IRNazanin" w:hAnsi="IRNazanin" w:eastAsia="IRNazanin"/>
          <w:color w:val="111111"/>
          <w:sz w:val="28"/>
          <w:sz w:val="28"/>
          <w:szCs w:val="28"/>
          <w:rtl w:val="true"/>
          <w:lang w:bidi="fa-IR"/>
        </w:rPr>
        <w:t>قطعا نه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ما دربــاره شما انتظار داريــم كه خدا به وسيلــه عذابى از جانــب خود و يــا به دست</w:t>
      </w:r>
      <w:bookmarkStart w:id="1049" w:name="pg12829_120977"/>
    </w:p>
    <w:p>
      <w:pPr>
        <w:pStyle w:val="BookText"/>
        <w:rPr/>
      </w:pPr>
      <w:bookmarkEnd w:id="10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ما جانتــان را بگيــرد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پــس منتظــر بــاشيــد، كــه مــا هــم بــا شمــا انتظــار مــى‌كشيــم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رغبت انفاق كنيد، و چه به كراهت، هرگز از شما پذيرفته نمى‌شود</w:t>
      </w:r>
    </w:p>
    <w:p>
      <w:pPr>
        <w:pStyle w:val="BookText"/>
        <w:rPr/>
      </w:pPr>
      <w:r>
        <w:rPr>
          <w:rFonts w:ascii="IRNazanin" w:hAnsi="IRNazanin" w:eastAsia="IRNazanin"/>
          <w:color w:val="111111"/>
          <w:sz w:val="28"/>
          <w:sz w:val="28"/>
          <w:szCs w:val="28"/>
          <w:rtl w:val="true"/>
          <w:lang w:bidi="fa-IR"/>
        </w:rPr>
        <w:t>كه شما گروهى عصيان پيشه‌ايد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قبول شدن انفاق ايشان جز اين نبود كه ايشان خدا و پيغمبر او را منكــر بودند،</w:t>
      </w:r>
    </w:p>
    <w:p>
      <w:pPr>
        <w:pStyle w:val="BookText"/>
        <w:rPr/>
      </w:pPr>
      <w:r>
        <w:rPr>
          <w:rFonts w:ascii="Amiri" w:hAnsi="Amiri" w:eastAsia="Amiri" w:cs="Amiri"/>
          <w:color w:val="111111"/>
          <w:sz w:val="28"/>
          <w:sz w:val="28"/>
          <w:szCs w:val="28"/>
          <w:rtl w:val="true"/>
          <w:lang w:bidi="ar-SA"/>
        </w:rPr>
        <w:t xml:space="preserve">و جز به حالــت ملالت به نمــاز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نمى‌آيند،</w:t>
      </w:r>
    </w:p>
    <w:p>
      <w:pPr>
        <w:pStyle w:val="BookText"/>
        <w:rPr/>
      </w:pPr>
      <w:r>
        <w:rPr>
          <w:rFonts w:ascii="Amiri" w:hAnsi="Amiri" w:eastAsia="Amiri" w:cs="Amiri"/>
          <w:color w:val="111111"/>
          <w:sz w:val="28"/>
          <w:sz w:val="28"/>
          <w:szCs w:val="28"/>
          <w:rtl w:val="true"/>
          <w:lang w:bidi="ar-SA"/>
        </w:rPr>
        <w:t>و انفاق جز به اكراه نمى‌كننــد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امــوال و اولادشــان تــو را به شگفت نيــاورد،</w:t>
      </w:r>
    </w:p>
    <w:p>
      <w:pPr>
        <w:pStyle w:val="BookText"/>
        <w:rPr/>
      </w:pPr>
      <w:r>
        <w:rPr>
          <w:rFonts w:ascii="IRNazanin" w:hAnsi="IRNazanin" w:eastAsia="IRNazanin"/>
          <w:color w:val="111111"/>
          <w:sz w:val="28"/>
          <w:sz w:val="28"/>
          <w:szCs w:val="28"/>
          <w:rtl w:val="true"/>
          <w:lang w:bidi="fa-IR"/>
        </w:rPr>
        <w:t>فقط خــدا مى‌خواهد به وسيله آن در زندگــى دنيا عذابشان كند،</w:t>
      </w:r>
    </w:p>
    <w:p>
      <w:pPr>
        <w:pStyle w:val="BookText"/>
        <w:rPr/>
      </w:pPr>
      <w:r>
        <w:rPr>
          <w:rFonts w:ascii="Amiri" w:hAnsi="Amiri" w:eastAsia="Amiri" w:cs="Amiri"/>
          <w:color w:val="111111"/>
          <w:sz w:val="28"/>
          <w:sz w:val="28"/>
          <w:szCs w:val="28"/>
          <w:rtl w:val="true"/>
          <w:lang w:bidi="ar-SA"/>
        </w:rPr>
        <w:t>و جانشــان به حال كفــر در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مى‌خورند كه از شمايند، ولى آنان از شما نيستند،</w:t>
      </w:r>
    </w:p>
    <w:p>
      <w:pPr>
        <w:pStyle w:val="BookText"/>
        <w:rPr/>
      </w:pPr>
      <w:r>
        <w:rPr>
          <w:rFonts w:ascii="IRNazanin" w:hAnsi="IRNazanin" w:eastAsia="IRNazanin"/>
          <w:color w:val="111111"/>
          <w:sz w:val="28"/>
          <w:sz w:val="28"/>
          <w:szCs w:val="28"/>
          <w:rtl w:val="true"/>
          <w:lang w:bidi="fa-IR"/>
        </w:rPr>
        <w:t>بلكه گروهى هستند، كه از شما مى‌ترسند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پناهگاه يا نهانگاه يا گريزگاهى مى‌يافتند،</w:t>
      </w:r>
    </w:p>
    <w:p>
      <w:pPr>
        <w:pStyle w:val="BookText"/>
        <w:rPr/>
      </w:pPr>
      <w:r>
        <w:rPr>
          <w:rFonts w:ascii="Amiri" w:hAnsi="Amiri" w:eastAsia="Amiri" w:cs="Amiri"/>
          <w:color w:val="111111"/>
          <w:sz w:val="28"/>
          <w:sz w:val="28"/>
          <w:szCs w:val="28"/>
          <w:rtl w:val="true"/>
          <w:lang w:bidi="ar-SA"/>
        </w:rPr>
        <w:t>شتابان بدان سوى رو مى‌كردند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منـافقيـن از ايـن كـه گـفتند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مـرا بـه فـتنه مينـداز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جـهت معنى مى‌دهد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به جنگ نيايم، و مرا با بردن در صحنه جهاد به فتنه مينداز،</w:t>
      </w:r>
    </w:p>
    <w:p>
      <w:pPr>
        <w:pStyle w:val="BookText"/>
        <w:rPr/>
      </w:pPr>
      <w:r>
        <w:rPr>
          <w:rFonts w:ascii="IRNazanin" w:hAnsi="IRNazanin" w:eastAsia="IRNazanin"/>
          <w:color w:val="111111"/>
          <w:sz w:val="28"/>
          <w:sz w:val="28"/>
          <w:szCs w:val="28"/>
          <w:rtl w:val="true"/>
          <w:lang w:bidi="fa-IR"/>
        </w:rPr>
        <w:t>و با بر شمردن غنيمت‌هاى نفيس جنگى اشتهاى نفسانى مرا تحريك مكن،</w:t>
      </w:r>
    </w:p>
    <w:p>
      <w:pPr>
        <w:pStyle w:val="BookText"/>
        <w:rPr/>
      </w:pPr>
      <w:r>
        <w:rPr>
          <w:rFonts w:ascii="Amiri" w:hAnsi="Amiri" w:eastAsia="Amiri" w:cs="Amiri"/>
          <w:color w:val="111111"/>
          <w:sz w:val="28"/>
          <w:sz w:val="28"/>
          <w:szCs w:val="28"/>
          <w:rtl w:val="true"/>
          <w:lang w:bidi="ar-SA"/>
        </w:rPr>
        <w:t>و مرا فريب 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جهت ديگر معنــى مــى‌دهــــد كــــه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اجــازه بــده مــن حركــت نكنــم و مرا گرفتــار ناملايماتــى كه مى‌دانــم در ايــن جنــگ هست، مبتـلا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خداى‌تعالــى در جواب اين پيشنهـاد آن‌ها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اين‌ها با همين عملشان در فتنه‌افتاده‌اند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اين‌ها به خيال اين هستند كه از فتنه احتمالى احتراز مى‌جويند، در حالى كه سخــت در اشتباهنــد و غافلنــد از اين كه كفر و نفاق و سوء سريره‌اى كه دارند و ايــن پيشنهادشان از آن حكايت مى‌كنــد،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غافلنــد از اين كه شيطــان آن‌ها را در فتنــه افكنده و فريب داده و دچــار هلاكت كفــر و ضلالــت و نفــاق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تازه، اين خسارت دنيايى است، در آخرت نيز جهنم بر كافران احاطه خواهند كرد، همان طور كه در دنيا فتنه به آنان احاطه داشت</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0" w:name="__RefHeading___Toc2032887_3224264995"/>
      <w:bookmarkStart w:id="1051" w:name="_Toc391"/>
      <w:bookmarkEnd w:id="1050"/>
      <w:r>
        <w:rPr>
          <w:rtl w:val="true"/>
        </w:rPr>
        <w:t>سـوره‌اى بـه نـام منـافقون</w:t>
      </w:r>
      <w:bookmarkEnd w:id="105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جاءَكَ الْمُنافِقُونَ قالُوا نَشْهَدُ اِنَّكَ لَرَسُولُ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منافقون رياكار نزد تو آمدند و گفتند كه ما به يقين و حقيقت گواهى مى‌دهيم كه تو رسول خدايى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فريب مخور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مى‌داند كه تو رسول اويى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گواهى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منافقون سخن به مكر و خدعه و دروغ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قسم‌هاى دروغ خود را سپر جان خويش، و مايــه فريــب مردم قرار داده‌انــد،</w:t>
      </w:r>
    </w:p>
    <w:p>
      <w:pPr>
        <w:pStyle w:val="BookText"/>
        <w:rPr/>
      </w:pPr>
      <w:r>
        <w:rPr>
          <w:rFonts w:ascii="Amiri" w:hAnsi="Amiri" w:eastAsia="Amiri" w:cs="Amiri"/>
          <w:color w:val="111111"/>
          <w:sz w:val="28"/>
          <w:sz w:val="28"/>
          <w:szCs w:val="28"/>
          <w:rtl w:val="true"/>
          <w:lang w:bidi="ar-SA"/>
        </w:rPr>
        <w:t>تا بدين وسيلــه راه خدا را به روى خلــق ببندند،</w:t>
      </w:r>
    </w:p>
    <w:p>
      <w:pPr>
        <w:pStyle w:val="BookText"/>
        <w:rPr/>
      </w:pPr>
      <w:r>
        <w:rPr>
          <w:rFonts w:ascii="IRNazanin" w:hAnsi="IRNazanin" w:eastAsia="IRNazanin"/>
          <w:color w:val="111111"/>
          <w:sz w:val="28"/>
          <w:sz w:val="28"/>
          <w:szCs w:val="28"/>
          <w:rtl w:val="true"/>
          <w:lang w:bidi="fa-IR"/>
        </w:rPr>
        <w:t>بدانيد اى اهـل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كـه آن‌چه آن‌ها مى‌كنند، بسيار بد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سوره وضع منافقان را توصيف مى‌كند، و آنان را به شدت عداوت با مسلمين محكوم ساخته و رسول خدا صلى‌الله‌عليه‌و‌آله را دستور مى‌دهد تا از خطر آنان بر 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را هم نصيحت مى‌كند به اين كه از كارهايى كه سرانجام آن نفاق است بپرهيزنــد، تا به هلاكت نفــاق دچار نگردند و كارشــان به آتــش دوزخ منجـر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فوق حكايت اظهار ايمان منافقين است كه گفتند شهادت مى‌دهيم كه تو حتما رسول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گفتار ايمان به حقانيت دين است، كه وقتى شكافته شود، ايمان به حقانيت هر دستورى است كه رسول اللّه صلى‌الله‌عليه‌و‌آله آورده است، و ايمان به وحدانيت خداى‌تعالى و به معاد است و اين همان ايمان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مى‌داند كه تو رسول 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تثبيتى از خداى‌تعالى نسبت به رسول خدا صلى‌الله‌عليه‌و‌آله است، با اين كه وحى قرآن به رسول اللّه صلى‌الله‌عليه‌و‌آله كافى در تثبيت رسالت آن جناب بود، ولى با وجود اين به اين تثبيت تصريح كرد، براى اين بود كه قرينه‌اى صريح بر كاذب بودن منافقين باشد، از اين جهت كه بدانچه مى‌گويند معتقد نيستند، هرچند كه گفتارشان يعنى رسالت آن جناب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منافقين كه در گفتارشان كاذبند به كذب مخبرى كاذبند، نه به كذب خبرى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آن كه آن‌ها ايمان آوردند بعد كافر شدند،</w:t>
      </w:r>
    </w:p>
    <w:p>
      <w:pPr>
        <w:pStyle w:val="BookText"/>
        <w:rPr/>
      </w:pPr>
      <w:r>
        <w:rPr>
          <w:rFonts w:ascii="IRNazanin" w:hAnsi="IRNazanin" w:eastAsia="IRNazanin"/>
          <w:color w:val="111111"/>
          <w:sz w:val="28"/>
          <w:sz w:val="28"/>
          <w:szCs w:val="28"/>
          <w:rtl w:val="true"/>
          <w:lang w:bidi="fa-IR"/>
        </w:rPr>
        <w:t>خدا مهر بر دل‌هايشان نهاد تا هيـچ درك نكنند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ظاهر آيه به نظر مى‌رسد كه منظور از ايمان آوردن اوليه منافقين اظهار شهادتين باشد، اعم از اين كه از صميم قلب و ايمان درونى باشد، و يا نوك زبانى و بدون ايمان درونى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كافر شدند به اين دليل كه اعمال نظير استهزاء به دين خدا و يا رد بعضى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از احكــام آن را مرتكب شدند و نتيجــه‌اش خروج ايمان از دل‌هايشان بوده است، اگر واقعا ايمـــان داشتـه‌انـد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نفهمـى و عدم تفقه منافقين را اين دانستـه كه دل‌هايشـان را خداونـد متعال مهر زده است، و اين نتيجه‌گيرى دلالت دارد بر اين كه مهر به دل خوردن باعث مى‌شود ديگر دل آدمى حق را نپذيرد، و پس چنين دلى براى هميشه مأيوس از ايمان و محروم از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به دل خوردن، يعنى همين كه دل به حالتى در آيد كه ديگر پذيراى حق نباشد، و حق را پيروى نكند، پس چنين دلى قهرا تابع هواى نفس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خداى‌تعالى ابتدا مهر بر دل كسى نمى‌زند، بلكه اگر مى‌زند به عنوان مجازات است، چون مهر بر دل زدن گمراه كردن است، و اضلال جز بر سبيل مجـازات بـه خداى‌تعـالى منسـوب نمـى‌شود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را عمومى كرده و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كالبد جسمانى منافقان را ببينى تو را به شگفت آرد،</w:t>
      </w:r>
    </w:p>
    <w:p>
      <w:pPr>
        <w:pStyle w:val="BookText"/>
        <w:rPr/>
      </w:pPr>
      <w:r>
        <w:rPr>
          <w:rFonts w:ascii="IRNazanin" w:hAnsi="IRNazanin" w:eastAsia="IRNazanin"/>
          <w:color w:val="111111"/>
          <w:sz w:val="28"/>
          <w:sz w:val="28"/>
          <w:szCs w:val="28"/>
          <w:rtl w:val="true"/>
          <w:lang w:bidi="fa-IR"/>
        </w:rPr>
        <w:t>اگر سخن گويند بس كه چرب‌زبانند به‌سخن‌هايشان گوش مى‌دهى،</w:t>
      </w:r>
    </w:p>
    <w:p>
      <w:pPr>
        <w:pStyle w:val="BookText"/>
        <w:rPr/>
      </w:pPr>
      <w:r>
        <w:rPr>
          <w:rFonts w:ascii="IRNazanin" w:hAnsi="IRNazanin" w:eastAsia="IRNazanin"/>
          <w:color w:val="111111"/>
          <w:sz w:val="28"/>
          <w:sz w:val="28"/>
          <w:szCs w:val="28"/>
          <w:rtl w:val="true"/>
          <w:lang w:bidi="fa-IR"/>
        </w:rPr>
        <w:t>ولى اينان‌از درون مثل چوبى‌خشك بر ديوارند،</w:t>
      </w:r>
    </w:p>
    <w:p>
      <w:pPr>
        <w:pStyle w:val="BookText"/>
        <w:rPr/>
      </w:pPr>
      <w:r>
        <w:rPr>
          <w:rFonts w:ascii="IRNazanin" w:hAnsi="IRNazanin" w:eastAsia="IRNazanin"/>
          <w:color w:val="111111"/>
          <w:sz w:val="28"/>
          <w:sz w:val="28"/>
          <w:szCs w:val="28"/>
          <w:rtl w:val="true"/>
          <w:lang w:bidi="fa-IR"/>
        </w:rPr>
        <w:t>هر صدايى را بشنوند آن را زيان خود پندارند،</w:t>
      </w:r>
    </w:p>
    <w:p>
      <w:pPr>
        <w:pStyle w:val="BookText"/>
        <w:rPr/>
      </w:pPr>
      <w:r>
        <w:rPr>
          <w:rFonts w:ascii="Amiri" w:hAnsi="Amiri" w:eastAsia="Amiri" w:cs="Amiri"/>
          <w:color w:val="111111"/>
          <w:sz w:val="28"/>
          <w:sz w:val="28"/>
          <w:szCs w:val="28"/>
          <w:rtl w:val="true"/>
          <w:lang w:bidi="ar-SA"/>
        </w:rPr>
        <w:t>اى‌رسول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به‌حقيقت دشمنان هستند،</w:t>
      </w:r>
    </w:p>
    <w:p>
      <w:pPr>
        <w:pStyle w:val="BookText"/>
        <w:rPr/>
      </w:pPr>
      <w:r>
        <w:rPr>
          <w:rFonts w:ascii="Amiri" w:hAnsi="Amiri" w:eastAsia="Amiri" w:cs="Amiri"/>
          <w:color w:val="111111"/>
          <w:sz w:val="28"/>
          <w:sz w:val="28"/>
          <w:szCs w:val="28"/>
          <w:rtl w:val="true"/>
          <w:lang w:bidi="ar-SA"/>
        </w:rPr>
        <w:t>از ايشان برحذر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خدايشان بكشد، چه قدر به مكر و دروغ از حق باز مى‌گردند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منافقين همواره سعى دارند ظاهر خود را بيارايند، و فصيح و بليغ سخن گوينــد، لـذا به مردم مى‌فهمانــد كه منافقين چنيــن وضعى به خود مى‌گيرنــد، ظاهرى فريبنــده و بدنى آراستــه، به طورى كه هر كس به آنــان برخــورد از ظاهرشــان خوشش مى‌آيد و از سخنان فصيح‌شان لذت مى‌برد، و دوست مى‌دارد كه به آن گوش دهــد، بس كه گفتارشـان را شيرين مى‌كنند، و نظمى فريبنده بدان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متعال مثل آنان را به چوبى خشك تشبيه كرده كه به چيزى تكيه داشته باشد، مانند اشباح بى‌روح، كه مانند چوب هيچ خيرى و فائده‌اى بر آن‌ها مترتب نيست، چون درك و فهم ندارند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منافقين از اين بابت است كه كفر را در ضمير خود پنهان مى‌دارند، و از مؤمنين مخفى مى‌كنند، و در نتيجه يك عمر با ترس و دلهره و وحشت به سر مى‌برنــد، مبادا كه دستشــان رو شود و مــردم به باطنشان پى ببرند، به همين جهت هر صــدا و</w:t>
      </w:r>
      <w:bookmarkStart w:id="1052" w:name="pg12829_120980"/>
    </w:p>
    <w:p>
      <w:pPr>
        <w:pStyle w:val="BookText"/>
        <w:rPr/>
      </w:pPr>
      <w:bookmarkEnd w:id="10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صيحه كه مى‌شنونــد خيال مى‌كننــد عليه ايشــان اسـت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خـداوند تعالى آن‌ها را بدترين دشمنان معرفى مى‌كند و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الْعَدُوُّ فَاحْذَرْهُمْ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ايشان در عداوت مسلمانان به حد كاملند و از اين جهت بدترين دشمنان هستند، كه در واقع دشمن هستند و در ظاهر آدمى آن‌ها را دوست خود مى‌پندارد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منافقان گفته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رسول اللّه براى شما از خدا طلب مغفرت كند، از در اعراض و استكبار سرهاى خود را برمى‌گردانند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اين پيشنهاد وقتى به آنان داده مى‌شده كه فسقى يا خيانتى مرتكب مى‌شدنــد و مردم از آن باخبر 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سپــس خداونــد تعالى به رســول گرامــى خــود مى‌فــرمــايــد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برايشان استغفار كنى و چه نكنى برايشان يكسان است، و استغفار سودى به حال آنان ندارد، چون منافقين فاسقند، و از زى عبوديت الهى خارجند، و خداوند مردم فاسق را هرگز هدايت نمى‌كند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53" w:name="__RefHeading___Toc2032889_3224264995"/>
      <w:bookmarkStart w:id="1054" w:name="_Toc392"/>
      <w:bookmarkEnd w:id="1053"/>
      <w:r>
        <w:rPr>
          <w:rtl w:val="true"/>
        </w:rPr>
        <w:t>روزهاى سخت پيامبر در مبارزه با نفاق</w:t>
      </w:r>
      <w:bookmarkEnd w:id="10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مِنْكُمْ لَمَنْ لَيُبَطِّئَنَّ فَاِنْ اَصابَتْكُمْ مُصيبَةٌ قالَ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فوق نمايانگر زمانى از تاريخ اسلام است كه بر مؤمنين سختى شديدى حكومت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در ربع دوم اقامت رسول‌گرامى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اعراب‌از هرطرف براى خاموش كردن نور خدا و ويران كردن بنــاى دين در تكاپو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اسلام با مشركين مكه و طاغوت‌هاى قريش در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دستجــات مسلمانان را به اقطــار جزيرة‌العرب روانــه مى‌كرد و پايه‌هــاى ديـن را در ميــان پيروان خود بلنــد و استــوار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در ميان مسلمين عده‌اى از منافقين بودند كه قوت و شوكتى داشتند، و در جنگ احد معلوم شد كه تعداد آنان نيز از نصف مؤمنين زياد كمتر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وقتى پيامبر با هزار نفر به جنگ رفت، سيصد نفر از منافقين با عبداله بن ابى برگشتنـد، و هفتصـد نفر باقى ماند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هميشه در معرض تبهكارى آنان بود و آن‌ها زحمت زيادى را به وى تحميل مى‌كردند و جلو مؤمنين را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برخى از مؤمنين مردمى دهن‌بين و داراى قلوب مريض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يهود نيز در اطرافشان عليه مؤمنين فتنه و جنگ راه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مدينه كه از قديم براى آن‌ها احترام قائل بودند و بزرگشان مى‌داشتند، آن‌ها از اين اطمينان سوء استفاده مى‌كردند و سخنان باطل و گمراه كننده به خورد مؤمنين مى‌دادند، تا ارادت راستين آن‌ها سلب شود، و جديتشان كمتر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مشركين را تقويت روحى و تشجيع مى‌نمودند و به بقاء كفر و فتنه‌انگيزى در ميان مؤمنين تشويق مـى‌كــردنـد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داستان منافقين در اين آيات بمانند تكميل راهنمايى مؤمنين و راهنمونى بر وضع حاضرشان است تا بر حقيقت كار خود واقف گردند و از مرضى كه به داخلشان نفوذ كرده و به همگان رسيده است، برحذر باشند، و بدين وسيله حيله دشمنان را خنثى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دسته يا ملتى را صفحه گيتى تا به امروز به ما نشان نداده كه تمام افراد آن بدون استثناء مؤمن و استوار و پاكنهاد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واقعه تاريخى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ميان مؤمنين صدر اسلام هم مانند ساير جماعات بشرى، منافق و بيمار دل و تابع هوا، و نيز پاك باطن، وجود داشته است، لكن اغلب مردم ما به مسلمانان صدر اسلام حسن ظن دارند و فكر مى‌كنند كه هر كسى كه پيامبر اسلام را ديده و گرويده لابد از هر لحاظ آراسته مى‌باشد، ولى خطاب‌هاى تند قرآن مجيد اين حسن ظن را برطرف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مسلمانان صدر اسلام، جامعه فاضله آنان بود، كه پيش‌آهنگى چون رسول خدا صلى‌الله‌عليه‌و‌آله داشتند، كه نور ايمان را بر آن جامعه تابانده بود، و سيطره دين را محكم مى‌داشت، ولى از نظر اجتماعى، در ميان افراد جامعه‌شان صالح و طالح هر دو موجود بودند كه قرآن كريم از حالات و صفات آنان در آيات آخر سوره فتح تعريف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فوق خداوند تعالى چنين بيان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خود را بگيريد و برويد دسته دسته يا سپاه مانند، و هر آينه از شما كسانى هستند كه سستى مى‌كنند، پس اگر مصيبتى به شما برسد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انعام كرده به من كه با آنان شاهد معركه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فضلى از خداوند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آن‌كه بين شما و آنان دوستى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اى‌كاش با آنان بودم و مى‌رسيدم به يك‌رستگارى بزرگ</w:t>
      </w:r>
      <w:r>
        <w:rPr>
          <w:rFonts w:eastAsia="IRNazanin" w:cs="IRNazanin"/>
          <w:color w:val="111111"/>
          <w:sz w:val="28"/>
          <w:szCs w:val="28"/>
          <w:rtl w:val="true"/>
          <w:lang w:bidi="fa-IR"/>
        </w:rPr>
        <w:t>...!»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آيات، تشويق بر جهاد و بدگويى سست روشان مى‌باشد كه در بالا گذشت، و ضمنا تجديد مطلعى براى ترغيب به جهاد در راه خداست، و بيان اين كه پيكارگر راه خدا به يكى از دو عاقبت نيك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در راه خدا، يا پيروزى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صــورت پاداش خـود را مى‌برد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قســم ســومــى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يعنــى فــرار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ذكــر ننمــوده، يعنــى كــه</w:t>
      </w:r>
      <w:bookmarkStart w:id="1055" w:name="pg12829_120982"/>
    </w:p>
    <w:p>
      <w:pPr>
        <w:pStyle w:val="BookText"/>
        <w:rPr/>
      </w:pPr>
      <w:bookmarkEnd w:id="10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مجاهــد راه خدا هرگز فرار ندارد</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1056" w:name="__RefHeading___Toc2032891_3224264995"/>
      <w:bookmarkStart w:id="1057" w:name="_Toc393"/>
      <w:bookmarkEnd w:id="1056"/>
      <w:r>
        <w:rPr>
          <w:rtl w:val="true"/>
        </w:rPr>
        <w:t>رابطه مخفى منافقين با يهود</w:t>
      </w:r>
      <w:bookmarkEnd w:id="10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اِلَى الَّذينَ تَوَلَّوْا قَوْما غَضِبَ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سرگذشت دسته‌اى از منافقين را ذكر مى‌كند كه با يهوديان دوستى و مودت، و با خدا و رسولش دشمنى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خاطر همين انحراف مذمت نموده و به عذاب و شقاوت تهديد مى‌كند، تهديدى بسيار شديد، و در آخر آيه به عنوان حكمى قطعى و كلى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روز جزا نمى‌گذارد انسانى با دشمنان خدا و رسولش دوستى كند، حال اين دشمنان هر كه مى‌خواهند باشند، و سپس مؤمنين را مدح مى‌كند به اين كه از دشمنان دين بيزارند، و ايشان را وعده ايمان مى‌دهد، ايمانى مستقر در روح و جانشان، ايمانى از ناحيه خدا، و نيز وعده بهشت و رضوان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نديدى مردمى را كه روى از حق برگرداند، و خدا بر آن‌ها غضب كرد، نه آنان از شمايند، و نه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دروغ مى‌خورند، با اين كه مى‌دانند، خدا براى آنان عذابــى سخت آمـاده كـرده اســت، چـون كه هـر چه مى‌كردنــد، بــدى بـود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قومى كه خدا بر آنان غضب فرموده، و منافقين آنان را دوست خود مى‌گيرند، يهود است، كه درباره‌شان خداوند تعالى در قرآن شريف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خدا لعنتشان كرده، و بر آنان غضب فرمود،</w:t>
      </w:r>
    </w:p>
    <w:p>
      <w:pPr>
        <w:pStyle w:val="BookText"/>
        <w:rPr/>
      </w:pPr>
      <w:r>
        <w:rPr>
          <w:rFonts w:ascii="Amiri" w:hAnsi="Amiri" w:eastAsia="Amiri" w:cs="Amiri"/>
          <w:color w:val="111111"/>
          <w:sz w:val="28"/>
          <w:sz w:val="28"/>
          <w:szCs w:val="28"/>
          <w:rtl w:val="true"/>
          <w:lang w:bidi="ar-SA"/>
        </w:rPr>
        <w:t>بعضى از ايشان را به صورت ميمــون و خوك مسخ كرد،</w:t>
      </w:r>
    </w:p>
    <w:p>
      <w:pPr>
        <w:pStyle w:val="BookText"/>
        <w:rPr/>
      </w:pPr>
      <w:r>
        <w:rPr>
          <w:rFonts w:ascii="IRNazanin" w:hAnsi="IRNazanin" w:eastAsia="IRNazanin"/>
          <w:color w:val="111111"/>
          <w:sz w:val="28"/>
          <w:sz w:val="28"/>
          <w:szCs w:val="28"/>
          <w:rtl w:val="true"/>
          <w:lang w:bidi="fa-IR"/>
        </w:rPr>
        <w:t>و بعضى را پرستندگان طاغوت كرد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مجيد منافقين را مذبذبينى مى‌خواند كه وقتى به مسلمانان مى‌رسند اظهار مسلمانى مى‌كنند و وقتى يهود را مى‌بينند اظهار دوستى با آن‌ها مى‌كنند، و به‌خاطر سرگردانى‌شان بين كفر و ايمان، نه از مسلمانان هستند و نه از يهود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 بين دو گروه، نه به سوى اينان، نه به سوى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صفــت منافقيــن بر حســب ظاهــر حالشــان است وگرنــه واقعيــت حـالشــان ايـن اســت كـه آن‌ها ملحــق به يهـودنــد، چـون خـداى‌تعــالــى فرمــوده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از شمــا يهود را دوســت بدارد، از همانــان خواهــد بــود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8" w:name="__RefHeading___Toc2032893_3224264995"/>
      <w:bookmarkStart w:id="1059" w:name="_Toc394"/>
      <w:bookmarkEnd w:id="1058"/>
      <w:r>
        <w:rPr>
          <w:rtl w:val="true"/>
        </w:rPr>
        <w:t>شناسايى منافقين در مدينه</w:t>
      </w:r>
      <w:bookmarkStart w:id="1060" w:name="pg12829_120983"/>
      <w:bookmarkEnd w:id="1059"/>
    </w:p>
    <w:p>
      <w:pPr>
        <w:pStyle w:val="BookText"/>
        <w:rPr/>
      </w:pPr>
      <w:bookmarkEnd w:id="10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حَوْلَكُمْ مِنَ الاَعْرابِ مُنافِقُونَ وَ مِنْ اَهْلِ‌الْمَدينَةِ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مجيد به رسول اللّه صلى‌الله‌عليه‌و‌آله و مسلمانان صدر اسلام خاطر نشان مى‌سازد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اعرابى كه در پيرامون شما هستند، منافقين هستند،</w:t>
      </w:r>
    </w:p>
    <w:p>
      <w:pPr>
        <w:pStyle w:val="BookText"/>
        <w:rPr/>
      </w:pPr>
      <w:r>
        <w:rPr>
          <w:rFonts w:ascii="Amiri" w:hAnsi="Amiri" w:eastAsia="Amiri" w:cs="Amiri"/>
          <w:color w:val="111111"/>
          <w:sz w:val="28"/>
          <w:sz w:val="28"/>
          <w:szCs w:val="28"/>
          <w:rtl w:val="true"/>
          <w:lang w:bidi="ar-SA"/>
        </w:rPr>
        <w:t>كه در كار نفاق تمرين و ممارست يافته‌اند،</w:t>
      </w:r>
    </w:p>
    <w:p>
      <w:pPr>
        <w:pStyle w:val="BookText"/>
        <w:rPr/>
      </w:pPr>
      <w:r>
        <w:rPr>
          <w:rFonts w:ascii="Amiri" w:hAnsi="Amiri" w:eastAsia="Amiri" w:cs="Amiri"/>
          <w:color w:val="111111"/>
          <w:sz w:val="28"/>
          <w:sz w:val="28"/>
          <w:szCs w:val="28"/>
          <w:rtl w:val="true"/>
          <w:lang w:bidi="ar-SA"/>
        </w:rPr>
        <w:t>از اهل مدينه هم منافقين هستند كه بر نفاق عادت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 اى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مى‌شناسى، و ما هم مى‌شناسيم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زودى در دو نوبت عذابشان مى‌كنيم،</w:t>
      </w:r>
    </w:p>
    <w:p>
      <w:pPr>
        <w:pStyle w:val="BookText"/>
        <w:rPr/>
      </w:pPr>
      <w:r>
        <w:rPr>
          <w:rFonts w:ascii="IRNazanin" w:hAnsi="IRNazanin" w:eastAsia="IRNazanin"/>
          <w:color w:val="111111"/>
          <w:sz w:val="28"/>
          <w:sz w:val="28"/>
          <w:szCs w:val="28"/>
          <w:rtl w:val="true"/>
          <w:lang w:bidi="fa-IR"/>
        </w:rPr>
        <w:t>آن گاه به سوى عذاب بزرگ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منافقين فوق در مدينه و اطراف آن،</w:t>
      </w:r>
    </w:p>
    <w:p>
      <w:pPr>
        <w:pStyle w:val="BookText"/>
        <w:rPr/>
      </w:pPr>
      <w:r>
        <w:rPr>
          <w:rFonts w:ascii="IRNazanin" w:hAnsi="IRNazanin" w:eastAsia="IRNazanin"/>
          <w:color w:val="111111"/>
          <w:sz w:val="28"/>
          <w:sz w:val="28"/>
          <w:szCs w:val="28"/>
          <w:rtl w:val="true"/>
          <w:lang w:bidi="fa-IR"/>
        </w:rPr>
        <w:t>پاره‌اى ديگر از اعراب هستند كه مانند آن دسته منافق نيستند،</w:t>
      </w:r>
    </w:p>
    <w:p>
      <w:pPr>
        <w:pStyle w:val="BookText"/>
        <w:rPr/>
      </w:pPr>
      <w:r>
        <w:rPr>
          <w:rFonts w:ascii="IRNazanin" w:hAnsi="IRNazanin" w:eastAsia="IRNazanin"/>
          <w:color w:val="111111"/>
          <w:sz w:val="28"/>
          <w:sz w:val="28"/>
          <w:szCs w:val="28"/>
          <w:rtl w:val="true"/>
          <w:lang w:bidi="fa-IR"/>
        </w:rPr>
        <w:t>و لكن به گناه خود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اعمالشان از نيك و بد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عمر نيك مى‌كنند و يك عمل زشت مرتكب مى‌شوند و اميد مى‌رود كه خداوند از گناهشان درگذرد،</w:t>
      </w:r>
    </w:p>
    <w:p>
      <w:pPr>
        <w:pStyle w:val="BookText"/>
        <w:rPr/>
      </w:pPr>
      <w:r>
        <w:rPr>
          <w:rFonts w:ascii="Amiri" w:hAnsi="Amiri" w:eastAsia="Amiri" w:cs="Amiri"/>
          <w:color w:val="111111"/>
          <w:sz w:val="28"/>
          <w:sz w:val="28"/>
          <w:szCs w:val="28"/>
          <w:rtl w:val="true"/>
          <w:lang w:bidi="ar-SA"/>
        </w:rPr>
        <w:t>كه خدا آمرزنده مهربان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به خاطر ايجاد اميد به رستگارى در دل‌هاى آنان است كه يكسره از رحمت پروردگار مأيوس نگردند و در ميان خوف و رجا باشند، بلكه جانب رجاء قـوى‌تر گـردد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خـداوند تعالـى بـه پيـامبر گـرامى خـود دستـور مى‌دهـد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اموال آن‌ها صدقه بگيرد و ايشان را پاك و اموالشان را پر بركت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رسول اللّه صلى‌الله‌عليه‌و‌آله چنين به يادگار رسيده كه آن جناب در برابر كسى كه زكات مى‌داد چنين دعا مى‌كرد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خـــدا بـه مـالــت خيـــر و بركــت مــرحمـت فــرمــايــد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خداى‌تعالى مى‌فرمايد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صَلاتَكَ سَكَنٌ لَهُمْ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نفوس ايشان به دعاى تو سكونت و آرامش مى‌يابد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خود نوعى تشكر از مساعى ايشان است</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1" w:name="__RefHeading___Toc2032895_3224264995"/>
      <w:bookmarkStart w:id="1062" w:name="_Toc395"/>
      <w:bookmarkEnd w:id="1061"/>
      <w:r>
        <w:rPr>
          <w:rtl w:val="true"/>
        </w:rPr>
        <w:t>تهديد الهى براى اخراج منافقين از مدينه</w:t>
      </w:r>
      <w:bookmarkEnd w:id="106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يَنْتَهِ الْمُنافِقُونَ وَالَّذينَ فى قُلُوبِهِمْ مَرَضٌ وَ الْمُرْجِفُونَ فِى 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احــزاب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اين آيه تكليف نهايى مسلمين را با منافقين عصر پـيـامـبر كـه در مـديـنه مـشكـل آفـريـنى مـى‌كـردنـد، يـكسـره كـرده و مـى‌فـرمـايد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منافقين و بيماردلان دست از فسادانگيزى برندارند،</w:t>
      </w:r>
    </w:p>
    <w:p>
      <w:pPr>
        <w:pStyle w:val="BookText"/>
        <w:rPr/>
      </w:pPr>
      <w:r>
        <w:rPr>
          <w:rFonts w:ascii="Amiri" w:hAnsi="Amiri" w:eastAsia="Amiri" w:cs="Amiri"/>
          <w:color w:val="111111"/>
          <w:sz w:val="28"/>
          <w:sz w:val="28"/>
          <w:szCs w:val="28"/>
          <w:rtl w:val="true"/>
          <w:lang w:bidi="ar-SA"/>
        </w:rPr>
        <w:t>و كسانى كه اخبار و شايعات دروغين در مردم انتشار مى‌دهند،</w:t>
      </w:r>
    </w:p>
    <w:p>
      <w:pPr>
        <w:pStyle w:val="BookText"/>
        <w:rPr/>
      </w:pPr>
      <w:r>
        <w:rPr>
          <w:rFonts w:ascii="IRNazanin" w:hAnsi="IRNazanin" w:eastAsia="IRNazanin"/>
          <w:color w:val="111111"/>
          <w:sz w:val="28"/>
          <w:sz w:val="28"/>
          <w:szCs w:val="28"/>
          <w:rtl w:val="true"/>
          <w:lang w:bidi="fa-IR"/>
        </w:rPr>
        <w:t>تا از آب گل‌آلود اغراض شيطانى خود را به دست آورند</w:t>
      </w:r>
    </w:p>
    <w:p>
      <w:pPr>
        <w:pStyle w:val="BookText"/>
        <w:rPr/>
      </w:pPr>
      <w:r>
        <w:rPr>
          <w:rFonts w:ascii="IRNazanin" w:hAnsi="IRNazanin" w:eastAsia="IRNazanin"/>
          <w:color w:val="111111"/>
          <w:sz w:val="28"/>
          <w:sz w:val="28"/>
          <w:szCs w:val="28"/>
          <w:rtl w:val="true"/>
          <w:lang w:bidi="fa-IR"/>
        </w:rPr>
        <w:t>و يا حداقل در بين مسلمانان دلهره و اضطراب پديد آورند،</w:t>
      </w:r>
    </w:p>
    <w:p>
      <w:pPr>
        <w:pStyle w:val="BookText"/>
        <w:rPr/>
      </w:pPr>
      <w:r>
        <w:rPr>
          <w:rFonts w:ascii="IRNazanin" w:hAnsi="IRNazanin" w:eastAsia="IRNazanin"/>
          <w:color w:val="111111"/>
          <w:sz w:val="28"/>
          <w:sz w:val="28"/>
          <w:szCs w:val="28"/>
          <w:rtl w:val="true"/>
          <w:lang w:bidi="fa-IR"/>
        </w:rPr>
        <w:t>تو را مأمور مى‌كنيم تا عليه ايشان قيام كنى و نگذارى در مدينه در جوار تو زندگى‌كنند،</w:t>
      </w:r>
    </w:p>
    <w:p>
      <w:pPr>
        <w:pStyle w:val="BookText"/>
        <w:rPr/>
      </w:pPr>
      <w:r>
        <w:rPr>
          <w:rFonts w:ascii="Amiri" w:hAnsi="Amiri" w:eastAsia="Amiri" w:cs="Amiri"/>
          <w:color w:val="111111"/>
          <w:sz w:val="28"/>
          <w:sz w:val="28"/>
          <w:szCs w:val="28"/>
          <w:rtl w:val="true"/>
          <w:lang w:bidi="ar-SA"/>
        </w:rPr>
        <w:t>بلكه از اين شهر بيرونشان كنى و جز مدتى كم مهلتشان ندهى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منظــور از اين مدت كــم، فاصله بيــن مأمور شدن و مأموريت را انجام دادن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سپـس مـى‌فـرمـــايـد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طايفه نامبرده دست از فساد برندارند، تو را عليه آن‌ها مى‌شورانيم،</w:t>
      </w:r>
    </w:p>
    <w:p>
      <w:pPr>
        <w:pStyle w:val="BookText"/>
        <w:rPr/>
      </w:pPr>
      <w:r>
        <w:rPr>
          <w:rFonts w:ascii="Amiri" w:hAnsi="Amiri" w:eastAsia="Amiri" w:cs="Amiri"/>
          <w:color w:val="111111"/>
          <w:sz w:val="28"/>
          <w:sz w:val="28"/>
          <w:szCs w:val="28"/>
          <w:rtl w:val="true"/>
          <w:lang w:bidi="ar-SA"/>
        </w:rPr>
        <w:t>در حالى كه اين سه طايفه هر جا كه يافت شوند، ملعون باشند،</w:t>
      </w:r>
    </w:p>
    <w:p>
      <w:pPr>
        <w:pStyle w:val="BookText"/>
        <w:rPr/>
      </w:pPr>
      <w:r>
        <w:rPr>
          <w:rFonts w:ascii="IRNazanin" w:hAnsi="IRNazanin" w:eastAsia="IRNazanin"/>
          <w:color w:val="111111"/>
          <w:sz w:val="28"/>
          <w:sz w:val="28"/>
          <w:szCs w:val="28"/>
          <w:rtl w:val="true"/>
          <w:lang w:bidi="fa-IR"/>
        </w:rPr>
        <w:t>و خونشان براى همه مسلمانان هدر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خود سنتى است، كه خدا در امت‌هاى پيشين نيز جارى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قومى به راه فسادانگيزى و ايجاد فتنه افتادند، و خواستند تا به منظور استفاده‌هاى نامشروع، و يا حداقل دق دلى، در مردم اضطراب افكنند، تا در طغيان و سركشى بدون مانع باشند، ما آنان را به همين طريق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هرگز دگرگونى در سنت خدا نخواهى يافت،</w:t>
      </w:r>
    </w:p>
    <w:p>
      <w:pPr>
        <w:pStyle w:val="BookText"/>
        <w:rPr/>
      </w:pPr>
      <w:r>
        <w:rPr>
          <w:rFonts w:ascii="IRNazanin" w:hAnsi="IRNazanin" w:eastAsia="IRNazanin"/>
          <w:color w:val="111111"/>
          <w:sz w:val="28"/>
          <w:sz w:val="28"/>
          <w:szCs w:val="28"/>
          <w:rtl w:val="true"/>
          <w:lang w:bidi="fa-IR"/>
        </w:rPr>
        <w:t>پس در شما امت همان جارى مى‌شود،</w:t>
      </w:r>
    </w:p>
    <w:p>
      <w:pPr>
        <w:pStyle w:val="BookText"/>
        <w:rPr/>
      </w:pPr>
      <w:r>
        <w:rPr>
          <w:rFonts w:ascii="Amiri" w:hAnsi="Amiri" w:eastAsia="Amiri" w:cs="Amiri"/>
          <w:color w:val="111111"/>
          <w:sz w:val="28"/>
          <w:sz w:val="28"/>
          <w:szCs w:val="28"/>
          <w:rtl w:val="true"/>
          <w:lang w:bidi="ar-SA"/>
        </w:rPr>
        <w:t>كـه در امت‌هاى قبـل از شما جارى 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روايــات اسلامــى آمده كه منافقيــن كه ظاهرا مسلمــان شده بودنــد و در مدينــه زندگــى مى‌كردند، همواره به رســول اللّه صلى‌الله‌عليه‌و‌آله زخــم زبان مى‌زدنــد و چون آن جناب مى‌خواســت به جنگى بــرود در بيــن مردم مسلمانــان انتشـار مى‌دادند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بـاز هم اسيرى</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مسلمانان اندوهناك مى‌شدند، و نزد رسول خدا صلى‌الله‌عليه‌و‌آله شكايت</w:t>
      </w:r>
      <w:bookmarkStart w:id="1063" w:name="pg12829_120985"/>
    </w:p>
    <w:p>
      <w:pPr>
        <w:pStyle w:val="BookText"/>
        <w:rPr/>
      </w:pPr>
      <w:bookmarkEnd w:id="10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خداى‌تعالى در آيه فوق دستور داد جز اندكى از ايشان همه را از مدينه بيرون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از تفسير قمى</w:t>
      </w:r>
      <w:r>
        <w:rPr>
          <w:rFonts w:eastAsia="Amiri" w:cs="Amiri" w:ascii="Amiri" w:hAnsi="Amiri"/>
          <w:color w:val="111111"/>
          <w:sz w:val="28"/>
          <w:szCs w:val="28"/>
          <w:rtl w:val="true"/>
          <w:lang w:bidi="ar-SA"/>
        </w:rPr>
        <w:t>)</w:t>
      </w:r>
      <w:r>
        <w:rPr>
          <w:rStyle w:val="FootnoteAnchor"/>
          <w:rtl w:val="true"/>
        </w:rPr>
        <w:footnoteReference w:id="142"/>
      </w:r>
    </w:p>
    <w:p>
      <w:pPr>
        <w:pStyle w:val="Heading4"/>
        <w:numPr>
          <w:ilvl w:val="3"/>
          <w:numId w:val="1"/>
        </w:numPr>
        <w:rPr/>
      </w:pPr>
      <w:bookmarkStart w:id="1064" w:name="__RefHeading___Toc2032897_3224264995"/>
      <w:bookmarkStart w:id="1065" w:name="_Toc396"/>
      <w:bookmarkEnd w:id="1064"/>
      <w:r>
        <w:rPr>
          <w:rtl w:val="true"/>
        </w:rPr>
        <w:t>توهين و توطئه منافقين عليه پيامبر اكرم</w:t>
      </w:r>
      <w:bookmarkEnd w:id="10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مِنْهُـمُ الَّـذيــنَ يُـؤْذوُنَ النَّبِــىَّ وَ يَقُولُـونَ هُوَ اُذُنٌ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منافقين در صف مؤمنان صدر اسلام بودند و از توهين و توطئه عليه پيامبر گرامى اسلام كوتاه نمى‌آمدند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كريم چهره زشت و اعمال منافقانه آنان را با نزول وحى به پيامبر گرامى خود خبر مى‌داد، و فاش مى‌كرد، و پيامبر نيز با خوانــدن آيات نازل شده مــردم را از نيات پليــد و اعمال پســت آنان آگـاه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در قرآن شريف ضبط است تا در همه ادوار تاريخ چهره منافقين شناخته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كسانى هستند كه پيغمبر را آزار كنند و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دهن‌بين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دهن بين خوبى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خدا ايمان دارد، و مؤمنان را تصديق مى‌كند، و براى ايمانداران شما رحمت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كسانى كه پيغمبر را اذيت كنند، عذابى الم‌انگيز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شما، به خدا قسم مى‌خورند تا شما را از خويش راضى كنند،</w:t>
      </w:r>
    </w:p>
    <w:p>
      <w:pPr>
        <w:pStyle w:val="BookText"/>
        <w:rPr/>
      </w:pPr>
      <w:r>
        <w:rPr>
          <w:rFonts w:ascii="IRNazanin" w:hAnsi="IRNazanin" w:eastAsia="IRNazanin"/>
          <w:color w:val="111111"/>
          <w:sz w:val="28"/>
          <w:sz w:val="28"/>
          <w:szCs w:val="28"/>
          <w:rtl w:val="true"/>
          <w:lang w:bidi="fa-IR"/>
        </w:rPr>
        <w:t>و شما فريبشان را نخوريد، زيرا اگر ايمان داشتند بهتر و سزاوارتر از اين بود،</w:t>
      </w:r>
    </w:p>
    <w:p>
      <w:pPr>
        <w:pStyle w:val="BookText"/>
        <w:rPr/>
      </w:pPr>
      <w:r>
        <w:rPr>
          <w:rFonts w:ascii="IRNazanin" w:hAnsi="IRNazanin" w:eastAsia="IRNazanin"/>
          <w:color w:val="111111"/>
          <w:sz w:val="28"/>
          <w:sz w:val="28"/>
          <w:szCs w:val="28"/>
          <w:rtl w:val="true"/>
          <w:lang w:bidi="fa-IR"/>
        </w:rPr>
        <w:t>چون خدا و پيغمبر او را راضى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نمى‌دانند كه هركس با خدا و پيغمبرش‌مخالفت كند،</w:t>
      </w:r>
    </w:p>
    <w:p>
      <w:pPr>
        <w:pStyle w:val="BookText"/>
        <w:rPr/>
      </w:pPr>
      <w:r>
        <w:rPr>
          <w:rFonts w:ascii="IRNazanin" w:hAnsi="IRNazanin" w:eastAsia="IRNazanin"/>
          <w:color w:val="111111"/>
          <w:sz w:val="28"/>
          <w:sz w:val="28"/>
          <w:szCs w:val="28"/>
          <w:rtl w:val="true"/>
          <w:lang w:bidi="fa-IR"/>
        </w:rPr>
        <w:t>سزاى او جهنم است كه جاودانه در آن افتد و اين رسوايى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بن نبتل، يكى از منافقين، همــواره نزد رسول اللّه صلى‌الله‌عليه‌و‌آله مى‌آمــد و فرمايشات آن جناب را مى‌شنيد و براى منافقين نقل مى‌كرد، و به اصطلاح سخن‌چينى مى‌كرد، خداى‌تعالى جبرئيل امين را فرستــاد و به آن جناب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مــردى از منافقين نمامــى مى‌كند و مطالب تو را براى منافقيــن مى‌برد، رسول خدا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روسياهى است كه ســرش پر موســت و با دو چشمــى نگاه مى‌كنــد كه گويى دو تا ديگ است، و با زبان شيطان حرف مى‌زند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صلى‌الله‌عليه‌و‌آله او را صدا زد، و او قسم خورد كه من چنين كارى را</w:t>
      </w:r>
      <w:bookmarkStart w:id="1066" w:name="pg12829_120986"/>
    </w:p>
    <w:p>
      <w:pPr>
        <w:pStyle w:val="BookText"/>
        <w:rPr/>
      </w:pPr>
      <w:bookmarkEnd w:id="10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مـن از تو قبول كـردم، ولى تو ديگر اين كار را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دوباره نزد رفقاى خود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مردى دهن‌بين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خبر داده بود كه من عليه او سخن‌چينى مى‌كنم، و اخبار او را براى شما مى‌آورم، و او از خدايش قبول كرده بود، ولى وقتى گفتم كه من چنين كارى را نكرده‌ام، از من هم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خداوند در آيه فوق كه نازل فرمود، اشاره كرد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خدا را از آن چه مى‌گويد، تصديق مى‌كند،</w:t>
      </w:r>
    </w:p>
    <w:p>
      <w:pPr>
        <w:pStyle w:val="BookText"/>
        <w:rPr/>
      </w:pPr>
      <w:r>
        <w:rPr>
          <w:rFonts w:ascii="IRNazanin" w:hAnsi="IRNazanin" w:eastAsia="IRNazanin"/>
          <w:color w:val="111111"/>
          <w:sz w:val="28"/>
          <w:sz w:val="28"/>
          <w:szCs w:val="28"/>
          <w:rtl w:val="true"/>
          <w:lang w:bidi="fa-IR"/>
        </w:rPr>
        <w:t>و حرف‌هاى شما را هم در آن چه عذر مى‌آوريد مى‌پذيرد،</w:t>
      </w:r>
    </w:p>
    <w:p>
      <w:pPr>
        <w:pStyle w:val="BookText"/>
        <w:rPr/>
      </w:pPr>
      <w:r>
        <w:rPr>
          <w:rFonts w:ascii="Amiri" w:hAnsi="Amiri" w:eastAsia="Amiri" w:cs="Amiri"/>
          <w:color w:val="111111"/>
          <w:sz w:val="28"/>
          <w:sz w:val="28"/>
          <w:szCs w:val="28"/>
          <w:rtl w:val="true"/>
          <w:lang w:bidi="ar-SA"/>
        </w:rPr>
        <w:t>ولى در باطن تصديق ندارد،</w:t>
      </w:r>
    </w:p>
    <w:p>
      <w:pPr>
        <w:pStyle w:val="BookText"/>
        <w:rPr/>
      </w:pPr>
      <w:r>
        <w:rPr>
          <w:rFonts w:ascii="IRNazanin" w:hAnsi="IRNazanin" w:eastAsia="IRNazanin"/>
          <w:color w:val="111111"/>
          <w:sz w:val="28"/>
          <w:sz w:val="28"/>
          <w:szCs w:val="28"/>
          <w:rtl w:val="true"/>
          <w:lang w:bidi="fa-IR"/>
        </w:rPr>
        <w:t>و اگر براى مؤمنين ايمان مى‌آورد،</w:t>
      </w:r>
    </w:p>
    <w:p>
      <w:pPr>
        <w:pStyle w:val="BookText"/>
        <w:rPr/>
      </w:pPr>
      <w:r>
        <w:rPr>
          <w:rFonts w:ascii="Amiri" w:hAnsi="Amiri" w:eastAsia="Amiri" w:cs="Amiri"/>
          <w:color w:val="111111"/>
          <w:sz w:val="28"/>
          <w:sz w:val="28"/>
          <w:szCs w:val="28"/>
          <w:rtl w:val="true"/>
          <w:lang w:bidi="ar-SA"/>
        </w:rPr>
        <w:t>و از آن مؤمنين آن كسانى است كه به زبان اقرار به ايمان مى‌كنند،</w:t>
      </w:r>
    </w:p>
    <w:p>
      <w:pPr>
        <w:pStyle w:val="BookText"/>
        <w:rPr/>
      </w:pPr>
      <w:r>
        <w:rPr>
          <w:rFonts w:ascii="IRNazanin" w:hAnsi="IRNazanin" w:eastAsia="IRNazanin"/>
          <w:color w:val="111111"/>
          <w:sz w:val="28"/>
          <w:sz w:val="28"/>
          <w:szCs w:val="28"/>
          <w:rtl w:val="true"/>
          <w:lang w:bidi="fa-IR"/>
        </w:rPr>
        <w:t>و لكن اعتقـادى بـه گفتـه خـود نـدارنـد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توبـه</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1067" w:name="__RefHeading___Toc2032899_3224264995"/>
      <w:bookmarkStart w:id="1068" w:name="_Toc397"/>
      <w:bookmarkEnd w:id="1067"/>
      <w:r>
        <w:rPr>
          <w:rtl w:val="true"/>
        </w:rPr>
        <w:t>مسجد نفـاق، مسجد ضـرار</w:t>
      </w:r>
      <w:bookmarkEnd w:id="10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وَالَّذيــنَ اتَّخَذوُا مَسْجِــدا ضِـرارا وَ كُفْــرا وَ تَفْريقــا بَيْنَ الْمُؤْمِنينَ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اعمال عده ديگرى از منافقين را يادآور مى‌شود كه مسجد ضرار را ساخته بودند، و وضع آن‌ها را با وضع مؤمنين، كه مسجد قبا را ساخته بـودنـد، مـقـايـسـه مـى‌كـند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اين آيه، غرضى را كه اين طائفه از منافقين از ساختن مسجد داشتند، بيان داشته، و فرموده است كه مقصودشان از اين عمل اين بوده كه به ديگران ضرر بزنند، و كفر را ترويج دهند، و ميان مؤمنين تفرقه افكنند، و پايگاهى داشته باشند تا در آن‌جا عليه خدا و رسولش كمين گرفته و از هر راه كه ممكن شود دشمنى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اغراض نامبرده مربوط به يك اشخاص معين بوده، و اين آيه راجع به يك جريان تاريخى و واقعه خارجى نازل شده، و آن داستان به طورى كه از روايات مورد اتفاق بر مى‌آيد، چنين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جماعتى از بين عمروبن عوف مسجد قبا را ساختند و از رسول اللّه صلى‌الله‌عليه‌و‌آله درخواست كردند تا در آن‌جا نماز بخواند، و به اصطلاح آن جا را افتتاح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صلى‌الله‌عليه‌و‌آله هم مسجـد را افتتاح‌كرد و در آن‌جا به نماز ايستاد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جريان، عده‌اى از منافقين بنى غنم به ابن عوف حسد برده و در كنار مسجد قبا مسجد ديگرى ساختند تا براى نقشه‌چينى عليه مسلمين پايگاهى داشته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باشند، و مؤمنين را از مسجد قبا متفرق سازند، و نيز در آن‌جا متشكل شده، و در انتظار لشكر روم كه ابى عامر راهب قول داده بود به راه بيندازد، بنشينند، و رسول اللّه صلى‌الله‌عليه‌و‌آله را از مدينه بيرون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كه مسجد را بنا كردند، نزد رسول خدا صلى‌الله‌عليه‌و‌آله آمدند و خواستند تا آن جناب به آن مسجد آمده و آن را با خواندن نماز افتتاح نمايد، و ايشان را به خير و بركت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در آن روز عازم جنگ تبوك بود و لذا وعده داد كه پس از مراجعت به مدينه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آيات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 كه مسجدى براى ضرر زدن، تقويت كفر، و تفرقه ميان مؤمنين،</w:t>
      </w:r>
    </w:p>
    <w:p>
      <w:pPr>
        <w:pStyle w:val="BookText"/>
        <w:rPr/>
      </w:pPr>
      <w:r>
        <w:rPr>
          <w:rFonts w:ascii="IRNazanin" w:hAnsi="IRNazanin" w:eastAsia="IRNazanin"/>
          <w:color w:val="111111"/>
          <w:sz w:val="28"/>
          <w:sz w:val="28"/>
          <w:szCs w:val="28"/>
          <w:rtl w:val="true"/>
          <w:lang w:bidi="fa-IR"/>
        </w:rPr>
        <w:t>و به انتظار كسى كه از پيش با خدا و رسولش ستيزه كرده بود، ساختند،</w:t>
      </w:r>
    </w:p>
    <w:p>
      <w:pPr>
        <w:pStyle w:val="BookText"/>
        <w:rPr/>
      </w:pPr>
      <w:r>
        <w:rPr>
          <w:rFonts w:ascii="Amiri" w:hAnsi="Amiri" w:eastAsia="Amiri" w:cs="Amiri"/>
          <w:color w:val="111111"/>
          <w:sz w:val="28"/>
          <w:sz w:val="28"/>
          <w:szCs w:val="28"/>
          <w:rtl w:val="true"/>
          <w:lang w:bidi="ar-SA"/>
        </w:rPr>
        <w:t>و قسم خوردند كه جز نيكى منظورى ندارند،</w:t>
      </w:r>
    </w:p>
    <w:p>
      <w:pPr>
        <w:pStyle w:val="BookText"/>
        <w:rPr/>
      </w:pPr>
      <w:r>
        <w:rPr>
          <w:rFonts w:ascii="IRNazanin" w:hAnsi="IRNazanin" w:eastAsia="IRNazanin"/>
          <w:color w:val="111111"/>
          <w:sz w:val="28"/>
          <w:sz w:val="28"/>
          <w:szCs w:val="28"/>
          <w:rtl w:val="true"/>
          <w:lang w:bidi="fa-IR"/>
        </w:rPr>
        <w:t>حال آن كه خدا گواهى مى‌دهد كه آن‌ها دروغ گويانند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در آن مايست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مسجدى كه از نخستين روز بنيان آن بر اساس پرهيزكارى نهاده شده،</w:t>
      </w:r>
    </w:p>
    <w:p>
      <w:pPr>
        <w:pStyle w:val="BookText"/>
        <w:rPr/>
      </w:pPr>
      <w:r>
        <w:rPr>
          <w:rFonts w:ascii="Amiri" w:hAnsi="Amiri" w:eastAsia="Amiri" w:cs="Amiri"/>
          <w:color w:val="111111"/>
          <w:sz w:val="28"/>
          <w:sz w:val="28"/>
          <w:szCs w:val="28"/>
          <w:rtl w:val="true"/>
          <w:lang w:bidi="ar-SA"/>
        </w:rPr>
        <w:t>سزاوارتر است كه در آن بايستى،</w:t>
      </w:r>
    </w:p>
    <w:p>
      <w:pPr>
        <w:pStyle w:val="BookText"/>
        <w:rPr/>
      </w:pPr>
      <w:r>
        <w:rPr>
          <w:rFonts w:ascii="IRNazanin" w:hAnsi="IRNazanin" w:eastAsia="IRNazanin"/>
          <w:color w:val="111111"/>
          <w:sz w:val="28"/>
          <w:sz w:val="28"/>
          <w:szCs w:val="28"/>
          <w:rtl w:val="true"/>
          <w:lang w:bidi="fa-IR"/>
        </w:rPr>
        <w:t>در آن‌جا مردانى هستند كه دوست دارند پاكيزه‌خويى كنند،</w:t>
      </w:r>
    </w:p>
    <w:p>
      <w:pPr>
        <w:pStyle w:val="BookText"/>
        <w:rPr/>
      </w:pPr>
      <w:r>
        <w:rPr>
          <w:rFonts w:ascii="IRNazanin" w:hAnsi="IRNazanin" w:eastAsia="IRNazanin"/>
          <w:color w:val="111111"/>
          <w:sz w:val="28"/>
          <w:sz w:val="28"/>
          <w:szCs w:val="28"/>
          <w:rtl w:val="true"/>
          <w:lang w:bidi="fa-IR"/>
        </w:rPr>
        <w:t>و خدا پاكيزه‌خويان را دوست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 كه بناى خود بر پرهيزكارى خدا و رضاى او نهاده، بهتر است؛</w:t>
      </w:r>
    </w:p>
    <w:p>
      <w:pPr>
        <w:pStyle w:val="BookText"/>
        <w:rPr/>
      </w:pPr>
      <w:r>
        <w:rPr>
          <w:rFonts w:ascii="IRNazanin" w:hAnsi="IRNazanin" w:eastAsia="IRNazanin"/>
          <w:color w:val="111111"/>
          <w:sz w:val="28"/>
          <w:sz w:val="28"/>
          <w:szCs w:val="28"/>
          <w:rtl w:val="true"/>
          <w:lang w:bidi="fa-IR"/>
        </w:rPr>
        <w:t>يا آن كس كه بناى خويش بر لب سيلگاهى نهاده كه فروريختنى است،</w:t>
      </w:r>
    </w:p>
    <w:p>
      <w:pPr>
        <w:pStyle w:val="BookText"/>
        <w:rPr/>
      </w:pPr>
      <w:r>
        <w:rPr>
          <w:rFonts w:ascii="Amiri" w:hAnsi="Amiri" w:eastAsia="Amiri" w:cs="Amiri"/>
          <w:color w:val="111111"/>
          <w:sz w:val="28"/>
          <w:sz w:val="28"/>
          <w:szCs w:val="28"/>
          <w:rtl w:val="true"/>
          <w:lang w:bidi="ar-SA"/>
        </w:rPr>
        <w:t>كه با آن در آتش جهنم سقوط كند؟</w:t>
      </w:r>
    </w:p>
    <w:p>
      <w:pPr>
        <w:pStyle w:val="BookText"/>
        <w:rPr/>
      </w:pPr>
      <w:r>
        <w:rPr>
          <w:rFonts w:ascii="Amiri" w:hAnsi="Amiri" w:eastAsia="Amiri" w:cs="Amiri"/>
          <w:color w:val="111111"/>
          <w:sz w:val="28"/>
          <w:sz w:val="28"/>
          <w:szCs w:val="28"/>
          <w:rtl w:val="true"/>
          <w:lang w:bidi="ar-SA"/>
        </w:rPr>
        <w:t>خدا قوم ستمكار را هدايت نمى‌كند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بنيانى كه ساخته‌اند همواره مايه اضطراب دل‌هاى ايشــان است،</w:t>
      </w:r>
    </w:p>
    <w:p>
      <w:pPr>
        <w:pStyle w:val="BookText"/>
        <w:rPr/>
      </w:pPr>
      <w:r>
        <w:rPr>
          <w:rFonts w:ascii="IRNazanin" w:hAnsi="IRNazanin" w:eastAsia="IRNazanin"/>
          <w:color w:val="111111"/>
          <w:sz w:val="28"/>
          <w:sz w:val="28"/>
          <w:szCs w:val="28"/>
          <w:rtl w:val="true"/>
          <w:lang w:bidi="fa-IR"/>
        </w:rPr>
        <w:t>تا وقتى كه دل‌هايشان پــاره پــاره شود و خــدا داناى شايسته 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مسجد ايشان به منظور ضرر زدن به مسجد قبا و ترويج كفر به خدا و رسول، و تفرقه ميان مؤمنينى كه در مسجد قبا جمع مى‌شدند، و كمين گرفتن براى رسيدن ابى عامر راهب، محارب خدا و رسول، ساخته شده بود، لذا خداى‌تعالى از ايشان خبر داد كه قسم خواهند خورد بر اين كه ما مقصودى از ساختن اين مسجد نداشتيم، مگر اين كه كار نيكى كرده باشيم، يعنى با زياد كردن مساجد تسهيلاتى براى مؤمنين فراهم آورده باشيم، و مؤمنين همه جا به مسجد دسترسى داشته باشند، آن گاه گواهى داده بر اين كه دروغ مى‌گويند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اسلامى آمده كه وقتى رسول خدا صلى‌الله‌عليه‌و‌آله از سفر تبوك</w:t>
      </w:r>
      <w:bookmarkStart w:id="1069" w:name="pg12829_120988"/>
    </w:p>
    <w:p>
      <w:pPr>
        <w:pStyle w:val="BookText"/>
        <w:rPr/>
      </w:pPr>
      <w:bookmarkEnd w:id="10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برگشت، اين آيات نازل شد، و وضع مسجد ضرار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عاصم بن عوف عجلانى و مالك بن دخشم، كه از قبيلـه بنى عمـرو بـن عـوف بـود، فـرستاد و به ايشان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اين مسجدى، كه مردمى ظالم آن جا را ساخته‌اند، مى‌رويد، و خرابش مى‌كنيـد، و آتشـش مى‌زنيـد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ديگرى آمده كه عمار ياسر و وحشى را فرستاد و آن دو آتشش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دستــور داد تــا جاى آن را خاكروبــه‌دان كنند و كثافــات محـل را در آن‌جا بريزند</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1070" w:name="__RefHeading___Toc2032901_3224264995"/>
      <w:bookmarkStart w:id="1071" w:name="_Toc398"/>
      <w:bookmarkEnd w:id="1070"/>
      <w:r>
        <w:rPr>
          <w:rtl w:val="true"/>
        </w:rPr>
        <w:t>توطئه و تخلف منافقين در منابع مالى مسلمين</w:t>
      </w:r>
      <w:bookmarkEnd w:id="10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عاهَــدَ اللّهَ لَئِــنْ اتينا مِنْ فَضْلِهِ لَنَصَّدَّقَنَّ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اعمال طايفه ديگر از منافقين را يادآور مى‌شود، كه از حكم صدقات تخلف ورزيده و از دادن زكات سر پيچيدند، و با اين كه قبلاً مردمى تهيدست بودند و با خدا عهد كرده بودند كه اگر خداى‌تعالى از فضل خويش بى‌نيازشان كند، حتما تصدق دهند و از صالحان باشند، ولى بعد از آن كه خداى‌تعالى توانگرشان ساخت، بخل ورزيدند و از دادن زكـات دريـغ كـردند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طائفه‌اى از منافقين را ياد مى‌كند كه توانگران با ايمان را زخم زبان زده و ملامت مى‌كردند كه چرا مال خود را مفت از دست مى‌دهند و زكات مى‌پردازند، و تهيدستان زكات دهنده را زخم زبان مى‌زدند و مسخره مى‌كردند كه خدا چه احتياجى به اين صدقه ناچيز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اين طوايف را منافق خوانده است و به طور قطـع حكـم كـرده كـه ايشان را نيامرزد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ايشان، كسى است كه با خدا عهد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اگر خدا از كرم خود به ما عطا كند، به طور قطع زكات مى‌دهيم،</w:t>
      </w:r>
    </w:p>
    <w:p>
      <w:pPr>
        <w:pStyle w:val="BookText"/>
        <w:rPr/>
      </w:pPr>
      <w:r>
        <w:rPr>
          <w:rFonts w:ascii="IRNazanin" w:hAnsi="IRNazanin" w:eastAsia="IRNazanin"/>
          <w:color w:val="111111"/>
          <w:sz w:val="28"/>
          <w:sz w:val="28"/>
          <w:szCs w:val="28"/>
          <w:rtl w:val="true"/>
          <w:lang w:bidi="fa-IR"/>
        </w:rPr>
        <w:t>و از شايستگان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كه خدا از كرم خويش عطايشان كرد،</w:t>
      </w:r>
    </w:p>
    <w:p>
      <w:pPr>
        <w:pStyle w:val="BookText"/>
        <w:rPr/>
      </w:pPr>
      <w:r>
        <w:rPr>
          <w:rFonts w:ascii="IRNazanin" w:hAnsi="IRNazanin" w:eastAsia="IRNazanin"/>
          <w:color w:val="111111"/>
          <w:sz w:val="28"/>
          <w:sz w:val="28"/>
          <w:szCs w:val="28"/>
          <w:rtl w:val="true"/>
          <w:lang w:bidi="fa-IR"/>
        </w:rPr>
        <w:t>بدان بخل ورزيده و روى بگرداندند در حالى كه اعراضگران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سزاى آن خلف وعده‌اى كه كردند، و اين كه دروغ مى‌گفتند،</w:t>
      </w:r>
    </w:p>
    <w:p>
      <w:pPr>
        <w:pStyle w:val="BookText"/>
        <w:rPr/>
      </w:pPr>
      <w:r>
        <w:rPr>
          <w:rFonts w:ascii="Amiri" w:hAnsi="Amiri" w:eastAsia="Amiri" w:cs="Amiri"/>
          <w:color w:val="111111"/>
          <w:sz w:val="28"/>
          <w:sz w:val="28"/>
          <w:szCs w:val="28"/>
          <w:rtl w:val="true"/>
          <w:lang w:bidi="ar-SA"/>
        </w:rPr>
        <w:t>تا روزى كه ديدارش مى‌كنند در دل‌هايشان نفاق انداخت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نمى‌دانند كه خدا نهان ايشان و راز گفتن‌هايشان را مى‌داند؟</w:t>
      </w:r>
    </w:p>
    <w:p>
      <w:pPr>
        <w:pStyle w:val="BookText"/>
        <w:rPr/>
      </w:pPr>
      <w:r>
        <w:rPr>
          <w:rFonts w:ascii="IRNazanin" w:hAnsi="IRNazanin" w:eastAsia="IRNazanin"/>
          <w:color w:val="111111"/>
          <w:sz w:val="28"/>
          <w:sz w:val="28"/>
          <w:szCs w:val="28"/>
          <w:rtl w:val="true"/>
          <w:lang w:bidi="fa-IR"/>
        </w:rPr>
        <w:t>و مگر نمى‌دانند كه خدا علام‌الغيوب است؟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كه به مؤمنين راغب به خير، كه بيش از استطاعــت خويش نمى‌يابنــد،</w:t>
      </w:r>
      <w:bookmarkStart w:id="1072" w:name="pg12829_120989"/>
    </w:p>
    <w:p>
      <w:pPr>
        <w:pStyle w:val="BookText"/>
        <w:rPr/>
      </w:pPr>
      <w:bookmarkEnd w:id="10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در كار صدقه دادن عيب مى‌گيرنــد و تمسخرشان مى‌كنند،</w:t>
      </w:r>
    </w:p>
    <w:p>
      <w:pPr>
        <w:pStyle w:val="BookText"/>
        <w:rPr/>
      </w:pPr>
      <w:r>
        <w:rPr>
          <w:rFonts w:ascii="Amiri" w:hAnsi="Amiri" w:eastAsia="Amiri" w:cs="Amiri"/>
          <w:color w:val="111111"/>
          <w:sz w:val="28"/>
          <w:sz w:val="28"/>
          <w:szCs w:val="28"/>
          <w:rtl w:val="true"/>
          <w:lang w:bidi="ar-SA"/>
        </w:rPr>
        <w:t>خدا تمسخرشــان را تلافــى مى‌كنــد،</w:t>
      </w:r>
    </w:p>
    <w:p>
      <w:pPr>
        <w:pStyle w:val="BookText"/>
        <w:rPr/>
      </w:pPr>
      <w:r>
        <w:rPr>
          <w:rFonts w:ascii="Amiri" w:hAnsi="Amiri" w:eastAsia="Amiri" w:cs="Amiri"/>
          <w:color w:val="111111"/>
          <w:sz w:val="28"/>
          <w:sz w:val="28"/>
          <w:szCs w:val="28"/>
          <w:rtl w:val="true"/>
          <w:lang w:bidi="ar-SA"/>
        </w:rPr>
        <w:t>و ايشان راسـت عذابـى دردناك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معناى آيات مى‌توان فهميد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اثــر اين كه بخــل كردند و از دادن صدقات دريــغ ورزيدند، اين شــد كه نفــاق را در دل‌هايشان جايگزيــن كرد، به طـورى كه تا روز مرگشان در دل‌هايشان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اگــر ايــن بخــل و دريــغ سبب نفــاق ايشــان گرديــد به سبب اين بــود كه بــا اين عمــل هم وعــده خـدا را تخلف كردند، و هـم بر دروغگـويى خــود باقــى ماندنــد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آيــه دلالت دارد بر اين‌كه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وعده و دروغ در سخن از علل نفاق و نشانه‌هاى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از نفاق‌ها هست كه بعد از ايمان به دل راه مى‌يابد، هم‌چنان كه بعضى از كفرها بعد از ايمان مى‌آيند،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بسا گناه كه كار آدمى را به تكذيب آيات خدا بكشاند، و اين تكذيب هميشه باطنى نيست، و چه بسا كه آدمى را وادار كند علنا كفر بگويد، كه اگر به اين‌جا رسيد، كفر است، و اگر در دل نهفته ماند، نفـاق است</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1073" w:name="__RefHeading___Toc2032903_3224264995"/>
      <w:bookmarkStart w:id="1074" w:name="_Toc399"/>
      <w:bookmarkEnd w:id="1073"/>
      <w:r>
        <w:rPr>
          <w:rtl w:val="true"/>
        </w:rPr>
        <w:t>اعتراض منافقين به تقسيم زكات</w:t>
      </w:r>
      <w:bookmarkEnd w:id="10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يَلْمِزُكَ فِى الصَّدَقتِ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مجيد در آيات زير يكى ديگر از اعمال منافقين صدر اسلام را براى ثبت در تاريخ بيان مى‌كند كه چگونه به عملكرد رسول اللّه صلى‌الله‌عليه‌و‌آله ايراد مى‌گرفتند و چهره زشت خود را علنى مى‌ساختند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آنان در تقسيم زكات بر تو خرده مى‌گيرند،</w:t>
      </w:r>
    </w:p>
    <w:p>
      <w:pPr>
        <w:pStyle w:val="BookText"/>
        <w:rPr/>
      </w:pPr>
      <w:r>
        <w:rPr>
          <w:rFonts w:ascii="IRNazanin" w:hAnsi="IRNazanin" w:eastAsia="IRNazanin"/>
          <w:color w:val="111111"/>
          <w:sz w:val="28"/>
          <w:sz w:val="28"/>
          <w:szCs w:val="28"/>
          <w:rtl w:val="true"/>
          <w:lang w:bidi="fa-IR"/>
        </w:rPr>
        <w:t>اگر عطايشان دهند راضى شوند، اگر از آن عطاشان ندهند خشمگين مى‌شوند،</w:t>
      </w:r>
    </w:p>
    <w:p>
      <w:pPr>
        <w:pStyle w:val="BookText"/>
        <w:rPr/>
      </w:pPr>
      <w:r>
        <w:rPr>
          <w:rFonts w:ascii="IRNazanin" w:hAnsi="IRNazanin" w:eastAsia="IRNazanin"/>
          <w:color w:val="111111"/>
          <w:sz w:val="28"/>
          <w:sz w:val="28"/>
          <w:szCs w:val="28"/>
          <w:rtl w:val="true"/>
          <w:lang w:bidi="fa-IR"/>
        </w:rPr>
        <w:t>چه مى‌شد اگر به عطاى خدا و پيغمبر او رضا مى‌دادند؟</w:t>
      </w:r>
    </w:p>
    <w:p>
      <w:pPr>
        <w:pStyle w:val="BookText"/>
        <w:rPr/>
      </w:pPr>
      <w:r>
        <w:rPr>
          <w:rFonts w:ascii="IRNazanin" w:hAnsi="IRNazanin" w:eastAsia="IRNazanin"/>
          <w:color w:val="111111"/>
          <w:sz w:val="28"/>
          <w:sz w:val="28"/>
          <w:szCs w:val="28"/>
          <w:rtl w:val="true"/>
          <w:lang w:bidi="fa-IR"/>
        </w:rPr>
        <w:t>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زود باشد كه خدا از كرم خويش به ما عطا كند و نيز رسول او،</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به خدا اميد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زكات فقط از آن فقرا، تنگدستان، عاملان آن، و از آن آن‌ها كه جلب دل‌هايشان بايد كرد، و براى آزاد كردن بندگان، و وام‌داران، و صرف در راه خدا، و به راه مانـدگان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قرارى است از جانب خدا، و خدا داناى شايسته 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منافقين، رسول خدا صلى‌الله‌عليه‌و‌آله را در امر صدقات عيب‌جويى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خرده‌گيرى‌شان براى اين بود كه رسول خدا صلى‌الله‌عليه‌و‌آله از آن صدقات به ايشان نمى‌داد، و اين به جهت آن بود كـه استحقاق نداشتند، يا به هر جهت ديگر صلاح نمى‌ديد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روايـات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درّ منثور از ابى‌سعيد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رسول اللّه صلى‌الله‌عليه‌و‌آله مشغول بود، غنيمتى را تقسيم مى‌كرد، ناگهان ذوالخويصره تميمى از راه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خرج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واى بر تــو اگر من عدالــت به خرج ندهــم، چه كســى به خرج خواهــد داد؟ عمربن خطاب گفـت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رسـول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اجـازه بـده گردنــش را بـزنم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حضــرت فــرمــود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رهايش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 و دسته‌اى دارد كه شماها نماز و روزه‌هايتان را در مقابل نماز و روزه آن‌ها هيچ و ناچيز مى‌پنداريد، لكن با همه اين عبادت‌ها آن چنان از دين بيرون مى‌روند كه تير از كمان بيرون رود، به طورى كه نه از پر آن و نه از آهن پيكان و نه از برآمدگى سر آن، و بالاخره از هيچ نقطه آن اثرى باقى نماند، و همه از هدف گذشته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مردى سياه است كه يكى از دو پستانش مانند پستان زنان و يا مانند يك گوشت آويزان است و وقتى مردم را دچار تفرقه و اختـلاف مى‌بيننـد، خروج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ابوسعيد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شهادت مى‌دهم كه اين سخنان را از رسول اللّه صلى‌الله‌عليه‌و‌آله شنيدم و شهادت مى‌دهم كه در جنگ نهروان، بعد از آن كه على خوارج را از دم شمشير گذراند، و به كشتگان سركشى مى‌كرد، من با او بودم و مردى را به همان صفتى كه رسول اللّه فـرمـوده بـود،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آيــه در موقعى نازل شد كه صدقــات از اطراف جمع‌آورى شده و به مدينه حمل شــد، ثروتمنــدان همه آمدند به خيال ايــن كه از اين صدقات سهمــى</w:t>
      </w:r>
      <w:bookmarkStart w:id="1075" w:name="pg12829_120991"/>
    </w:p>
    <w:p>
      <w:pPr>
        <w:pStyle w:val="BookText"/>
        <w:rPr/>
      </w:pPr>
      <w:bookmarkEnd w:id="10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مى‌برند، ولــى وقتــى ديدنــد كــه رســول اللّه همــه را بــه فقــرا داد، شــروع كردنــد به حرف مفت گفتـن و خـرده گـرفتـن، و گـفتند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سنگينى صحنه‌هاى جنگ را به دوش خود تحمل مى‌كنيم و با او به جنگ مى‌پردازيم و دين او را تقويت مى‌كنيم و او صدقات را به مشتى فقير مى‌دهد كه نه توانايى ياريش را دارند و نه دردى از او دوا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متعــال آيات فوق را نــازل، و خود صدقــات را تفسير نمــود، و توضيح داد كه اين صدقــات را چه كسانــى بايد بپردازند و به چه كسانى بايد داده شود</w:t>
      </w:r>
      <w:r>
        <w:rPr>
          <w:rFonts w:eastAsia="IRNazanin" w:cs="IRNazanin"/>
          <w:color w:val="111111"/>
          <w:sz w:val="28"/>
          <w:szCs w:val="28"/>
          <w:rtl w:val="true"/>
          <w:lang w:bidi="fa-IR"/>
        </w:rPr>
        <w:t>... .»</w:t>
      </w:r>
      <w:r>
        <w:rPr>
          <w:rStyle w:val="FootnoteAnchor"/>
          <w:rtl w:val="true"/>
        </w:rPr>
        <w:footnoteReference w:id="146"/>
      </w:r>
    </w:p>
    <w:p>
      <w:pPr>
        <w:pStyle w:val="Heading4"/>
        <w:numPr>
          <w:ilvl w:val="3"/>
          <w:numId w:val="1"/>
        </w:numPr>
        <w:rPr/>
      </w:pPr>
      <w:bookmarkStart w:id="1076" w:name="__RefHeading___Toc2032905_3224264995"/>
      <w:bookmarkStart w:id="1077" w:name="_Toc400"/>
      <w:bookmarkEnd w:id="1076"/>
      <w:r>
        <w:rPr>
          <w:rtl w:val="true"/>
        </w:rPr>
        <w:t>نشانه نفاق</w:t>
      </w:r>
      <w:r>
        <w:rPr>
          <w:rtl w:val="true"/>
        </w:rPr>
        <w:t xml:space="preserve">: </w:t>
      </w:r>
      <w:r>
        <w:rPr>
          <w:rtl w:val="true"/>
        </w:rPr>
        <w:t>ترديد بين ايمان و كفر</w:t>
      </w:r>
      <w:bookmarkEnd w:id="10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اَلَّذيــنَ يَتَرَبَّصُونَ بِكُــمْ فَاِنْ كانَ لَكُــمْ فَتْحٌ مِنَ اللّهِ قالُوآا اَلَمْ نَكُنْ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تـا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نسـاء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در تاريخ صدر اسلام نشانه‌هاى زيادى از اعمال مؤمنينى كه نفاق در دل آنان ريشه دوانده بود، و در داخل جامعه اسلامى، با دورويى و ريا و نفاق اخلال مى‌كردند، به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صفت ديگرى از صفات منافقين را ذكر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انتظار شما را مى‌كشند، پس اگر به نفع شما فتحى از طرف خدا بود،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با شما نبوديم؟</w:t>
      </w:r>
    </w:p>
    <w:p>
      <w:pPr>
        <w:pStyle w:val="BookText"/>
        <w:rPr/>
      </w:pPr>
      <w:r>
        <w:rPr>
          <w:rFonts w:ascii="IRNazanin" w:hAnsi="IRNazanin" w:eastAsia="IRNazanin"/>
          <w:color w:val="111111"/>
          <w:sz w:val="28"/>
          <w:sz w:val="28"/>
          <w:szCs w:val="28"/>
          <w:rtl w:val="true"/>
          <w:lang w:bidi="fa-IR"/>
        </w:rPr>
        <w:t>و اگر كافرين بهره‌اى داشتند،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را به غلبه وانداشتيم، و از مؤمنان باز نداشتيم؟ پس، خدا روز قيامت بين شما حكم خواهد كرد،</w:t>
      </w:r>
    </w:p>
    <w:p>
      <w:pPr>
        <w:pStyle w:val="BookText"/>
        <w:rPr/>
      </w:pPr>
      <w:r>
        <w:rPr>
          <w:rFonts w:ascii="IRNazanin" w:hAnsi="IRNazanin" w:eastAsia="IRNazanin"/>
          <w:color w:val="111111"/>
          <w:sz w:val="28"/>
          <w:sz w:val="28"/>
          <w:szCs w:val="28"/>
          <w:rtl w:val="true"/>
          <w:lang w:bidi="fa-IR"/>
        </w:rPr>
        <w:t>و هرگز خدا راهى براى كافرين عليه مؤمنين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با خدا نيرنگ مى‌زنند، در حالى كه خدا نسبت به ايشان نيرنگ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نماز ايستند با كسالت مى‌ايستند، و به مردم نمايش مى‌دهند، و جز اندك از خدا ياد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ايمان و كفر در ترديدند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سوى اين دسته، و نه به سوى آن دسته،</w:t>
      </w:r>
    </w:p>
    <w:p>
      <w:pPr>
        <w:pStyle w:val="BookText"/>
        <w:rPr/>
      </w:pPr>
      <w:r>
        <w:rPr>
          <w:rFonts w:ascii="IRNazanin" w:hAnsi="IRNazanin" w:eastAsia="IRNazanin"/>
          <w:color w:val="111111"/>
          <w:sz w:val="28"/>
          <w:sz w:val="28"/>
          <w:szCs w:val="28"/>
          <w:rtl w:val="true"/>
          <w:lang w:bidi="fa-IR"/>
        </w:rPr>
        <w:t>و هر كس را خدا گمراه كند، هرگز راهى براى او نخواهى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را به جاى مؤمنان دوست مگيريد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مى‌خواهيد براى خدا عليه خودتان دليل روشن قرار دهيد؟</w:t>
      </w:r>
    </w:p>
    <w:p>
      <w:pPr>
        <w:pStyle w:val="BookText"/>
        <w:rPr/>
      </w:pPr>
      <w:r>
        <w:rPr>
          <w:rFonts w:ascii="IRNazanin" w:hAnsi="IRNazanin" w:eastAsia="IRNazanin"/>
          <w:color w:val="111111"/>
          <w:sz w:val="28"/>
          <w:sz w:val="28"/>
          <w:szCs w:val="28"/>
          <w:rtl w:val="true"/>
          <w:lang w:bidi="fa-IR"/>
        </w:rPr>
        <w:t>منافقين در پايين‌ترين درجه آتش هستند،</w:t>
      </w:r>
    </w:p>
    <w:p>
      <w:pPr>
        <w:pStyle w:val="BookText"/>
        <w:rPr/>
      </w:pPr>
      <w:r>
        <w:rPr>
          <w:rFonts w:ascii="IRNazanin" w:hAnsi="IRNazanin" w:eastAsia="IRNazanin"/>
          <w:color w:val="111111"/>
          <w:sz w:val="28"/>
          <w:sz w:val="28"/>
          <w:szCs w:val="28"/>
          <w:rtl w:val="true"/>
          <w:lang w:bidi="fa-IR"/>
        </w:rPr>
        <w:t>و هرگز برايشان ياورى نخواهى يافت،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كسانى كه توبه كنند و خودشان را اصلاح نمايند و دين‌شان را براى خدا خالص كنند، اينـان همـراه مـؤمنانند،</w:t>
      </w:r>
      <w:bookmarkStart w:id="1078" w:name="pg12829_120992"/>
    </w:p>
    <w:p>
      <w:pPr>
        <w:pStyle w:val="BookText"/>
        <w:rPr/>
      </w:pPr>
      <w:bookmarkEnd w:id="10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و بـه زودى خدا به مؤمنين اجر عظيمى عطا خواهد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منافقين رابطه اتصال بين دو دسته مؤمنين و كفار را حفظ كرده بودند، و هر دو دسته را مى‌دوشيدند و از هر دسته‌اى كه وضع و حال خوبى داشت، استفاده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نهى مى‌كنند از اين كه مؤمنين به دوستى كفار پيوندند و دوستى مؤمنين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خداى سبحان با بيم شديدى كه متوجه منافقين مى‌كند، علت نهى را بيان، و اين كار، يعنى پيوستن آن‌ها به كافران و بريدن از مؤمنان را، نفاق مى‌شمارد، و مؤمنين را مى‌ترساند كه در آن نيفتند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براى عده‌اى از منافقين، كه استثنا شده‌اند، اوصاف متعدد و دشوارى را ذكر كرده كه ريشه‌ها و عروق نفاق جز بدين اوصاف خشك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سخـن از توبه گفته، ولى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تنها به درد نمى‌خورد، مگر خودشان و اعمالشان را كه به فساد گراييده، اصلاح‌كنند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هم سودى‌ندارد، مگر اين‌كه به‌خدا اعتصام كنند، يعنى از كتاب خدا و سنت پيغمبر خدا پيروى كنند و دين خود را براى خدا خالص گردانند</w:t>
      </w:r>
      <w:r>
        <w:rPr>
          <w:rFonts w:eastAsia="IRNazanin" w:cs="IRNazanin"/>
          <w:color w:val="111111"/>
          <w:sz w:val="28"/>
          <w:szCs w:val="28"/>
          <w:rtl w:val="true"/>
          <w:lang w:bidi="fa-IR"/>
        </w:rPr>
        <w:t>!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79" w:name="__RefHeading___Toc2032907_3224264995"/>
      <w:bookmarkStart w:id="1080" w:name="_Toc401"/>
      <w:bookmarkEnd w:id="1079"/>
      <w:r>
        <w:rPr>
          <w:rtl w:val="true"/>
        </w:rPr>
        <w:t>ظلمات نفاق و سرنوشت منافقين</w:t>
      </w:r>
      <w:bookmarkEnd w:id="10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مِـنَ النّــاسِ مَنْ يَقُــولُ امَنّــا بِاللّهِ وَ بِالْيَــوْمِ الاْخِرِ وَ ما هُمْ بِمُؤْمِنينَ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تـــا</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بـقـره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آيات اوصاف منافقين را بيان مى‌كند، و با آوردن مثالى، تجسم وضع آنان را در ظلمات كور نفاق عيان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منافقين، مثل كسى را مانند كه در ظلمتى كور قرار گرفته است، به طورى كه خير را از شر، راه را از چاه، مفيد را از مضر تشخيص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برطرف شدن آن ظلمت متوسل به يك وسيله روشنايى مى‌شود، يا آتشى روشن مى‌كند كه با آن اطراف خود را ببيند، و چون آتش را روشن مى‌كند و پيرامونش روشن مى‌شود، خدا به وسيله‌اى از وسايل كه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باران يا امثال آن، آتش او را خاموش مى‌كند، و دوباره به همان ظلمت گرفتار مى‌شود، و بلكه اين بار ميان دو ظلمت قرار مى‌گيرد، يكى ظلمت تاريكى، و يكى ديگر ظلمت حيرت و بى‌اثر شدن اسباب</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حال منافقين است، كه به ظاهر دم از ايمان مى‌زنند، و از بعضى فوائد دين برخوردار مى‌شوند، زيرا خود را مؤمن قلمداد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مؤمنين ارث مى‌برند، و با آنان ازدواج مى‌كنند، و از اين قبيل منافع برخوردار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كه مرگ آن‌ها، يعنى</w:t>
      </w:r>
      <w:bookmarkStart w:id="1081" w:name="pg12829_120993"/>
    </w:p>
    <w:p>
      <w:pPr>
        <w:pStyle w:val="BookText"/>
        <w:rPr/>
      </w:pPr>
      <w:bookmarkEnd w:id="10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آن موقعى كه هنگام برخوردارى از تمامى آثار ايمان است، فرا مى‌رسد، خداى‌تعالى نور خود را از ايشان مى‌گيرد، و آن چه به عنوان دين انجام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اجتماع بقبولانند كه ما مسلمانيم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نموده، و در ظلمت قرارشان مى‌دهد كه هيچ چيز را درك نكنند، و در ميان دو ظلمت قرار مى‌گيرند، يكى ظلمت اصلى‌شان، و يكى ظلمتـى كـه اعمـالشان بـه بـار آورده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ديگــرى در آيـه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بقــره مى‌زنــد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خداوند تعالى حال منافقين را با آن مثل مجسم مى‌كند كه آنان اظهار ايمان مى‌كنند ولى در دل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كه آن‌ها به كسى مى‌مانند كه دچار رگبار تؤام با ظلمت شده است، ظلمتى كه پيش پايش را نمى‌بيند، و هيچ چيز را از ديگر چيزها تميز نمى‌دهد، ناگزير شدت رگبار او را وادار به فرار مى‌كند، ولى تاريكى نمى‌گذارد قدم از قدمش بردارد، و از سوى ديگر، رعد و صاعقه هول‌انگيز هم از هر سو دچار وحشتش كرده، قرارگاهى نمى‌يابد جز اين كه از برق آسمان استفاده كند، و اما برق آسمان هم يك لحظه است، و دوام و بقا ندارد، همين كه يك قدم برداشت برق خاموش مى‌شود، و دوباره در تاريكى فرو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 و روز منافق است كه ايمان را دوست ندارد، اما از روى ناچارى بدان تظاهر مى‌كند، چون اگر نكند به اصطلاح نانش آجر مى‌شود، ولى چون دلش با زبانش يكسان نيست، و دلش به نور ايمان روشن نگشته، لذا راه زندگيش آن طور كه بايد روشن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كسى كه مى‌خواهد به چيزى تظاهر كند كه ندارد، لايزال پته‌اش روى آب مى‌افتد، و همواره دچار خطا و لغزش مى‌شود، و يك قدم با مسلمانان و به عنــوان يك فرد مسلمان راه مى‌رود، اما خــدا رسوايش مى‌كنــد و دوباره مى‌ايستد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خــدا بخواهد اين ايمــان ظاهرى را هم از او مى‌گيرد كه از همان روز اول رسوا شود و مسلمـانان فريبش را نخـورند،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 چنين چيزى را نخواسته است</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1082" w:name="__RefHeading___Toc2032909_3224264995"/>
      <w:bookmarkStart w:id="1083" w:name="_Toc402"/>
      <w:bookmarkEnd w:id="1082"/>
      <w:r>
        <w:rPr>
          <w:rtl w:val="true"/>
        </w:rPr>
        <w:t>مشركين منافق و نقش آنان در جنگ‌ها</w:t>
      </w:r>
      <w:bookmarkEnd w:id="10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فِى الْمُنافِقينَ فِئَتَيْنِ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آيات، جريانى از وقايع جنگ‌هاى اسلام را يادآورى مى‌كند كه با طايفه‌اى از 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تحليل آيات بر مى‌آيد كه آن‌ها درباره عده‌اى از مشركيـن نازل شده كه در بـرابر مـؤمنين اظهار ايمان كردند و آن‌گاه به مقر اصلى خود برگشتند و با مشركين در شرك، شركت جستند، و در نتيجه براى مسلمانان شك پديد آمد و نظرات‌مختلفى درباره آنان ابراز شد</w:t>
      </w:r>
      <w:r>
        <w:rPr>
          <w:rFonts w:eastAsia="IRNazanin" w:cs="IRNazanin"/>
          <w:color w:val="111111"/>
          <w:sz w:val="28"/>
          <w:szCs w:val="28"/>
          <w:rtl w:val="true"/>
          <w:lang w:bidi="fa-IR"/>
        </w:rPr>
        <w:t>.</w:t>
      </w:r>
      <w:bookmarkStart w:id="1084" w:name="pg12829_120994"/>
    </w:p>
    <w:p>
      <w:pPr>
        <w:pStyle w:val="BookText"/>
        <w:rPr/>
      </w:pPr>
      <w:bookmarkEnd w:id="10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گروهــى معتقد بودند كه بايد با آن‌ها جنــگ كرد و ديگــران منع مى‌كردنــد و به نفــع آنان وسـاطت مى‌كـردند كه اينــان متظاهــر بـه ايماننـد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اين آيات واجب مى‌كند كه اين عده از مشركين بايد مهاجرت كنند و به سوى مسلمين آيند و يا براى جنگ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را نيز از وساطت و شفاعت در حق آنان برحذر مى‌دارد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شفاعت خوبى كند خودش از آن نصيب خواهد داشت،</w:t>
      </w:r>
    </w:p>
    <w:p>
      <w:pPr>
        <w:pStyle w:val="BookText"/>
        <w:rPr/>
      </w:pPr>
      <w:r>
        <w:rPr>
          <w:rFonts w:ascii="Amiri" w:hAnsi="Amiri" w:eastAsia="Amiri" w:cs="Amiri"/>
          <w:color w:val="111111"/>
          <w:sz w:val="28"/>
          <w:sz w:val="28"/>
          <w:szCs w:val="28"/>
          <w:rtl w:val="true"/>
          <w:lang w:bidi="ar-SA"/>
        </w:rPr>
        <w:t>و هر كس شفاعت بـد كنـد خـودش از آن بهـره‌منـد خـواهـد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درباره منافقين دو دسته شديد؟</w:t>
      </w:r>
    </w:p>
    <w:p>
      <w:pPr>
        <w:pStyle w:val="BookText"/>
        <w:rPr/>
      </w:pPr>
      <w:r>
        <w:rPr>
          <w:rFonts w:ascii="IRNazanin" w:hAnsi="IRNazanin" w:eastAsia="IRNazanin"/>
          <w:color w:val="111111"/>
          <w:sz w:val="28"/>
          <w:sz w:val="28"/>
          <w:szCs w:val="28"/>
          <w:rtl w:val="true"/>
          <w:lang w:bidi="fa-IR"/>
        </w:rPr>
        <w:t>در حالى كه خداوند آنان را به واسطه كارهاى بدى كه كردند دوباره به گمراهى برگردانيده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مى‌خواهيد كسانى را كه خدا گمراه كرده است هدايت كنيد؟</w:t>
      </w:r>
    </w:p>
    <w:p>
      <w:pPr>
        <w:pStyle w:val="BookText"/>
        <w:rPr/>
      </w:pPr>
      <w:r>
        <w:rPr>
          <w:rFonts w:ascii="IRNazanin" w:hAnsi="IRNazanin" w:eastAsia="IRNazanin"/>
          <w:color w:val="111111"/>
          <w:sz w:val="28"/>
          <w:sz w:val="28"/>
          <w:szCs w:val="28"/>
          <w:rtl w:val="true"/>
          <w:lang w:bidi="fa-IR"/>
        </w:rPr>
        <w:t>هر كس را كه خدا گمراه كند، ديگر هيچ راهى براى او نخواهى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اينان دوست مى‌دارند همان‌طور كه خودشان كافر شدند، شما هم كافر شويد، تا مثل هم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كه چنين است، شما هم مادامى كه در راه خدا هجرت نكنند،</w:t>
      </w:r>
    </w:p>
    <w:p>
      <w:pPr>
        <w:pStyle w:val="BookText"/>
        <w:rPr/>
      </w:pPr>
      <w:r>
        <w:rPr>
          <w:rFonts w:ascii="IRNazanin" w:hAnsi="IRNazanin" w:eastAsia="IRNazanin"/>
          <w:color w:val="111111"/>
          <w:sz w:val="28"/>
          <w:sz w:val="28"/>
          <w:szCs w:val="28"/>
          <w:rtl w:val="true"/>
          <w:lang w:bidi="fa-IR"/>
        </w:rPr>
        <w:t>از آنان براى خود دوست مگيريد، و اگر روگردان شدند، ايشان را بگيريد و هر جا پيدا كرديد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ايشان براى خود يار و ياور اتخاذ نكنيد،</w:t>
      </w:r>
    </w:p>
    <w:p>
      <w:pPr>
        <w:pStyle w:val="BookText"/>
        <w:rPr/>
      </w:pPr>
      <w:r>
        <w:rPr>
          <w:rFonts w:ascii="IRNazanin" w:hAnsi="IRNazanin" w:eastAsia="IRNazanin"/>
          <w:color w:val="111111"/>
          <w:sz w:val="28"/>
          <w:sz w:val="28"/>
          <w:szCs w:val="28"/>
          <w:rtl w:val="true"/>
          <w:lang w:bidi="fa-IR"/>
        </w:rPr>
        <w:t>مگر آن كسانى كه با آن قومى كه ميان شما و ميــان آن‌ها پيمانى هست، پيونــد دارند،</w:t>
      </w:r>
    </w:p>
    <w:p>
      <w:pPr>
        <w:pStyle w:val="BookText"/>
        <w:rPr/>
      </w:pPr>
      <w:r>
        <w:rPr>
          <w:rFonts w:ascii="Amiri" w:hAnsi="Amiri" w:eastAsia="Amiri" w:cs="Amiri"/>
          <w:color w:val="111111"/>
          <w:sz w:val="28"/>
          <w:sz w:val="28"/>
          <w:szCs w:val="28"/>
          <w:rtl w:val="true"/>
          <w:lang w:bidi="ar-SA"/>
        </w:rPr>
        <w:t>يا كسانــى كه به سوى شما آيند،</w:t>
      </w:r>
    </w:p>
    <w:p>
      <w:pPr>
        <w:pStyle w:val="BookText"/>
        <w:rPr/>
      </w:pPr>
      <w:r>
        <w:rPr>
          <w:rFonts w:ascii="IRNazanin" w:hAnsi="IRNazanin" w:eastAsia="IRNazanin"/>
          <w:color w:val="111111"/>
          <w:sz w:val="28"/>
          <w:sz w:val="28"/>
          <w:szCs w:val="28"/>
          <w:rtl w:val="true"/>
          <w:lang w:bidi="fa-IR"/>
        </w:rPr>
        <w:t>در حـالى كه سينه‌هايشـان از جنــگ كــردن با شما يا با قـوم خــود تنگ شــده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خدا مى‌خواست همين‌ها را بر شما مسلط مى‌كرد،</w:t>
      </w:r>
    </w:p>
    <w:p>
      <w:pPr>
        <w:pStyle w:val="BookText"/>
        <w:rPr/>
      </w:pPr>
      <w:r>
        <w:rPr>
          <w:rFonts w:ascii="IRNazanin" w:hAnsi="IRNazanin" w:eastAsia="IRNazanin"/>
          <w:color w:val="111111"/>
          <w:sz w:val="28"/>
          <w:sz w:val="28"/>
          <w:szCs w:val="28"/>
          <w:rtl w:val="true"/>
          <w:lang w:bidi="fa-IR"/>
        </w:rPr>
        <w:t>كه در اين صورت مسلما با شمــا مى‌جنگيدند، بنابراين، اگر از شما دورى گزيدند و با شما به جنگ نپرداختند، و با شما مسالمــت برگزيدند، خداوند هيچ راهــى براى شما عليــه آنان قـرار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به‌زودى شما با جماعتى برخورد خواهيد كرد كه هم شما و هم قوم خود را امان خواهند داد، ولى هروقت آنان را به‌طرف فتنه برگردانند، برمى‌گردند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شما كناره نگرفتند، و با شما به‌طور مسالمت‌آميز رفتار نكردند، و دست از شما برنداشتند، آنان‌را بگيريد، و هركجا ديديد بكشيد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هستند كه ما براى شما سلطه واضحى عليه آنان قرار داده‌ايم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Style w:val="FootnoteAnchor"/>
          <w:rtl w:val="true"/>
        </w:rPr>
        <w:footnoteReference w:id="148"/>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5" w:name="__RefHeading___Toc2032911_3224264995"/>
      <w:bookmarkStart w:id="1086" w:name="_Toc403"/>
      <w:bookmarkEnd w:id="1085"/>
      <w:r>
        <w:rPr>
          <w:rtl w:val="true"/>
        </w:rPr>
        <w:t>منافقين مرتد</w:t>
      </w:r>
      <w:r>
        <w:rPr>
          <w:rtl w:val="true"/>
        </w:rPr>
        <w:t xml:space="preserve">: </w:t>
      </w:r>
      <w:r>
        <w:rPr>
          <w:rtl w:val="true"/>
        </w:rPr>
        <w:t>رجعت به كفر بعد از ايمان</w:t>
      </w:r>
      <w:bookmarkEnd w:id="108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الَّذيــنَ ارْتَدُّوا عَلى اَدْبارِهِمْ مِنْ بَعْدِ ما تَبَيَّنَ لَهُمُ الْهُدَى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مجيد درباره يك گروه ديگر از افرادى كه در صدر اسلام با كفار خصوصيتى پيدا كرده بودند، در آيه فوق شرح مى‌دهد، و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بعد از روشن شدن راه هدايت به كفر قبلى خود بر مى‌گردند،</w:t>
      </w:r>
    </w:p>
    <w:p>
      <w:pPr>
        <w:pStyle w:val="BookText"/>
        <w:rPr/>
      </w:pPr>
      <w:r>
        <w:rPr>
          <w:rFonts w:ascii="Amiri" w:hAnsi="Amiri" w:eastAsia="Amiri" w:cs="Amiri"/>
          <w:color w:val="111111"/>
          <w:sz w:val="28"/>
          <w:sz w:val="28"/>
          <w:szCs w:val="28"/>
          <w:rtl w:val="true"/>
          <w:lang w:bidi="ar-SA"/>
        </w:rPr>
        <w:t>شيطان اين عمل زشت را در نظرشان زينت داده،</w:t>
      </w:r>
    </w:p>
    <w:p>
      <w:pPr>
        <w:pStyle w:val="BookText"/>
        <w:rPr/>
      </w:pPr>
      <w:r>
        <w:rPr>
          <w:rFonts w:ascii="Amiri" w:hAnsi="Amiri" w:eastAsia="Amiri" w:cs="Amiri"/>
          <w:color w:val="111111"/>
          <w:sz w:val="28"/>
          <w:sz w:val="28"/>
          <w:szCs w:val="28"/>
          <w:rtl w:val="true"/>
          <w:lang w:bidi="ar-SA"/>
        </w:rPr>
        <w:t>و به آمالى كاذب آرزومندشان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بدان جهت گفتيم كه اين بيماردلان به كفارى كه از آيات خدا كراهت دارند،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مـا در پـاره‌اى امـور شمـا را اطـاعت خـواهيم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مرتدين نامبرده قومى از منافقين بوده‌اند كه با كفار سر و سرى داشته‌اند، و قرآن آن اسـرار را در اين‌جا حكايت كرده و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يَعْلَمُ اِسْرارَهُمْ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آيـات بالا گفتگوى مرتدين را با كفار ذكـر فرموده است، كه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در بعض امور از شما اطاعت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بدين وسيله به ايشان وعده اطاعت مى‌دهند و از اين كه اطاعت خود را مقيد مى‌كنند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مردمى بوده‌اند كه نمى‌توانستند صريح و پوست كنده حرف بزنند، چون خود را در ظاهر به اطاعت مطلق از كفار در خطر مى‌ديدند، لذا به طور سرى به كفار قول مى‌دهند كه در پاره‌اى از امور يعنى تا آن حدى كه برايشان خطرى نباشد، از آن‌ها اطاعت كنند، و آن گاه اين سر خود را مكتوم داشتـه و در انتظـار فرصت بهترى مى‌نشينند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اين‌افراد چه‌كسانى بودندكه مرتدين به‌آنان وعده‌اطاعت مى‌دادند، برخى از مفسرين گفته‌اند كه يهوديان بودند كه به منافقين از مسلمان وعده مى‌دادند و مى‌گفتند كه اگر كفر خود را علنى كنيد ما يارى‌تان مى‌كنيم، ولى از ناحيه لفظ آيه دليلى نيست، لذا بايد بگوييم شايد قومى از منافقين بوده‌اند، نه يهود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خـداى‌تعالى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حالشان، وقتى كه ملائكه جانشان را مى‌گيرند،</w:t>
      </w:r>
    </w:p>
    <w:p>
      <w:pPr>
        <w:pStyle w:val="BookText"/>
        <w:rPr/>
      </w:pPr>
      <w:r>
        <w:rPr>
          <w:rFonts w:ascii="IRNazanin" w:hAnsi="IRNazanin" w:eastAsia="IRNazanin"/>
          <w:color w:val="111111"/>
          <w:sz w:val="28"/>
          <w:sz w:val="28"/>
          <w:szCs w:val="28"/>
          <w:rtl w:val="true"/>
          <w:lang w:bidi="fa-IR"/>
        </w:rPr>
        <w:t>و به صورت و پشتشان مى‌كوبنــد؟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مى‌كوبنــد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همــواره دنبـال چيزى هستند كه خدا را به خشم مى‌آورد و از هرچه مايــه خشنـودى خداست، كراهت دارنــد</w:t>
      </w:r>
      <w:r>
        <w:rPr>
          <w:rFonts w:eastAsia="IRNazanin" w:cs="IRNazanin"/>
          <w:color w:val="111111"/>
          <w:sz w:val="28"/>
          <w:szCs w:val="28"/>
          <w:rtl w:val="true"/>
          <w:lang w:bidi="fa-IR"/>
        </w:rPr>
        <w:t>.</w:t>
      </w:r>
      <w:bookmarkStart w:id="1087" w:name="pg12829_120996"/>
    </w:p>
    <w:p>
      <w:pPr>
        <w:pStyle w:val="BookText"/>
        <w:rPr/>
      </w:pPr>
      <w:bookmarkEnd w:id="10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خدا هم اعمالشان را حبط و باطل مى‌كند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2032913_3224264995"/>
      <w:bookmarkStart w:id="1089" w:name="_Toc404"/>
      <w:bookmarkEnd w:id="1088"/>
      <w:r>
        <w:rPr>
          <w:rtl w:val="true"/>
        </w:rPr>
        <w:t>فاش شدن اسرار بيماردلان</w:t>
      </w:r>
      <w:bookmarkEnd w:id="1089"/>
    </w:p>
    <w:p>
      <w:pPr>
        <w:pStyle w:val="BookText"/>
        <w:rPr/>
      </w:pPr>
      <w:r>
        <w:rPr>
          <w:rFonts w:ascii="Amiri" w:hAnsi="Amiri" w:eastAsia="Amiri" w:cs="Amiri"/>
          <w:color w:val="111111"/>
          <w:sz w:val="28"/>
          <w:sz w:val="28"/>
          <w:szCs w:val="28"/>
          <w:rtl w:val="true"/>
          <w:lang w:bidi="ar-SA"/>
        </w:rPr>
        <w:t>در ادامه آيه، قرآن مجيد اشاره مى‌كند به احاطه خداى سبحان بر اعمال و نيات بيمـاردلان و مـى‌فـرمـايـد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بيماردلان پنداشته‌اند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كينه‌هاى درونى‌شان را بيرون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افراد بيماردل اشخاص ضعيف‌الايمان است، و شايد كسانى باشند كه از اول با ايمانى ضعيف اسلام آورده‌اند و سپس به سوى نفاق متمايل شده و سرانجام به سـوى كفـر بـرگشته‌اند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تاريخ صدر اسلام اين معنا را روشن مى‌كند كه مردمى از مسلمانان كه به رسول خدا صلى‌الله‌عليه‌و‌آله ايمان آوردند، چنين وضعى را داشتند، هم‌چنان‌كه قومى ديگر از ايشان از همان روز اول تا آخر عمرشان منافق بوده‌اند، و بنابراين تعبير از منافقين دسته اول بـه مؤمنين به مـلاحظه اوايـل امـرشان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سپـس خطـاب بـه پيـامبر گرامـى خـود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بخواهيم اين‌افراد بيماردل را به تو نشان داده،</w:t>
      </w:r>
    </w:p>
    <w:p>
      <w:pPr>
        <w:pStyle w:val="BookText"/>
        <w:rPr/>
      </w:pPr>
      <w:r>
        <w:rPr>
          <w:rFonts w:ascii="IRNazanin" w:hAnsi="IRNazanin" w:eastAsia="IRNazanin"/>
          <w:color w:val="111111"/>
          <w:sz w:val="28"/>
          <w:sz w:val="28"/>
          <w:szCs w:val="28"/>
          <w:rtl w:val="true"/>
          <w:lang w:bidi="fa-IR"/>
        </w:rPr>
        <w:t>و معرفى مى‌كنيم و علامت‌هايشان را مى‌گوييم تا آنان را بشناسى،</w:t>
      </w:r>
    </w:p>
    <w:p>
      <w:pPr>
        <w:pStyle w:val="BookText"/>
        <w:rPr/>
      </w:pPr>
      <w:r>
        <w:rPr>
          <w:rFonts w:ascii="IRNazanin" w:hAnsi="IRNazanin" w:eastAsia="IRNazanin"/>
          <w:color w:val="111111"/>
          <w:sz w:val="28"/>
          <w:sz w:val="28"/>
          <w:szCs w:val="28"/>
          <w:rtl w:val="true"/>
          <w:lang w:bidi="fa-IR"/>
        </w:rPr>
        <w:t>تو به زودى آنان را از طرز سخن گفتن خواهى شناخت،</w:t>
      </w:r>
    </w:p>
    <w:p>
      <w:pPr>
        <w:pStyle w:val="BookText"/>
        <w:rPr/>
      </w:pPr>
      <w:r>
        <w:rPr>
          <w:rFonts w:ascii="IRNazanin" w:hAnsi="IRNazanin" w:eastAsia="IRNazanin"/>
          <w:color w:val="111111"/>
          <w:sz w:val="28"/>
          <w:sz w:val="28"/>
          <w:szCs w:val="28"/>
          <w:rtl w:val="true"/>
          <w:lang w:bidi="fa-IR"/>
        </w:rPr>
        <w:t>چون سخن ايشان كنايه‌دار و تعريض‌گونه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اللّـــهُ يَعْلَــــمُ اَعْمـــالَكُــــــمْ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آيــات را بـا ايـن مـضـمـون پـايـان مـى‌دهــد كـه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حقايق اعمال شما را مى‌داند،</w:t>
      </w:r>
    </w:p>
    <w:p>
      <w:pPr>
        <w:pStyle w:val="BookText"/>
        <w:rPr/>
      </w:pPr>
      <w:r>
        <w:rPr>
          <w:rFonts w:ascii="IRNazanin" w:hAnsi="IRNazanin" w:eastAsia="IRNazanin"/>
          <w:color w:val="111111"/>
          <w:sz w:val="28"/>
          <w:sz w:val="28"/>
          <w:szCs w:val="28"/>
          <w:rtl w:val="true"/>
          <w:lang w:bidi="fa-IR"/>
        </w:rPr>
        <w:t>و اطلاع دارد كه مقصود و نيت شما از آن اعمال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چه منظورى آن را انجام مى‌دهيد،</w:t>
      </w:r>
    </w:p>
    <w:p>
      <w:pPr>
        <w:pStyle w:val="BookText"/>
        <w:rPr/>
      </w:pPr>
      <w:r>
        <w:rPr>
          <w:rFonts w:ascii="IRNazanin" w:hAnsi="IRNazanin" w:eastAsia="IRNazanin"/>
          <w:color w:val="111111"/>
          <w:sz w:val="28"/>
          <w:sz w:val="28"/>
          <w:szCs w:val="28"/>
          <w:rtl w:val="true"/>
          <w:lang w:bidi="fa-IR"/>
        </w:rPr>
        <w:t>و بر طبق آن نيات، مؤمنين را پاداش و غير مؤمنين را كيفر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مى‌خواهد شما را بيازمايد،</w:t>
      </w:r>
    </w:p>
    <w:p>
      <w:pPr>
        <w:pStyle w:val="BookText"/>
        <w:rPr/>
      </w:pPr>
      <w:r>
        <w:rPr>
          <w:rFonts w:ascii="IRNazanin" w:hAnsi="IRNazanin" w:eastAsia="IRNazanin"/>
          <w:color w:val="111111"/>
          <w:sz w:val="28"/>
          <w:sz w:val="28"/>
          <w:szCs w:val="28"/>
          <w:rtl w:val="true"/>
          <w:lang w:bidi="fa-IR"/>
        </w:rPr>
        <w:t>تا معلومتان شود مجاهدين در راه خدا و صابران بر مشقت تكاليف الهيه چه كسانى هستند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Style w:val="FootnoteAnchor"/>
          <w:rtl w:val="true"/>
        </w:rPr>
        <w:footnoteReference w:id="149"/>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0" w:name="__RefHeading___Toc2032915_3224264995"/>
      <w:bookmarkStart w:id="1091" w:name="_Toc405"/>
      <w:bookmarkEnd w:id="1090"/>
      <w:r>
        <w:rPr>
          <w:rtl w:val="true"/>
        </w:rPr>
        <w:t>مؤمنين ترسو و ضعيف‌الايمان در صدر اسلام</w:t>
      </w:r>
      <w:bookmarkEnd w:id="109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يَقُـولُ الَّـذينَ امَنُـوا لَـوْلا نُزِّلَتْ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از مؤمنين از رسول اللّه صلى‌الله‌عليه‌و‌آله مى‌پرسيدند كه چرا سوره‌اى نازل نمى‌شود؟ آن‌ها بدين وسيله اظهار رغبت مى‌كردند به اين كه سوره‌اى جديد نازل شود و تكاليفى تازه بياورد تا امتثالش كنند و لكن وقتى سوره‌اى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 بدون 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كه در آن مأمور به جهاد و جنگ شدند، افراد ضعيف‌الايمان چنان از شدت ترس به آن حضرت نگريستند كه گويى آدم محتضر به اطرافيان خود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مؤمنان كه ايمان آن‌ها ضعيف توصيف شده، غير از منافقين هستند، چون آيه صريح است كه اظهاركنندگان نامبرده كه آن حرف‌ها را زدند، مؤمنين بودند، نه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خـــداى‌تـعـالى در پـايـان آيــه مـى‌فــرمــايـد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سزاوارشان همين است، كه اين طور نگاه كنند، و به حالت احتضار درآيند و بميرند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گـاه مـوضـوع را بـاز تـر كـرده و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دروغ مى‌گفتند كه ما ايمان آورده‌ايم،</w:t>
      </w:r>
    </w:p>
    <w:p>
      <w:pPr>
        <w:pStyle w:val="BookText"/>
        <w:rPr/>
      </w:pPr>
      <w:r>
        <w:rPr>
          <w:rFonts w:ascii="IRNazanin" w:hAnsi="IRNazanin" w:eastAsia="IRNazanin"/>
          <w:color w:val="111111"/>
          <w:sz w:val="28"/>
          <w:sz w:val="28"/>
          <w:szCs w:val="28"/>
          <w:rtl w:val="true"/>
          <w:lang w:bidi="fa-IR"/>
        </w:rPr>
        <w:t>وگرنه معناى اين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در جاى‌خود سخنى درست است، اين‌بود كه بر ما اعتماد كنند،</w:t>
      </w:r>
    </w:p>
    <w:p>
      <w:pPr>
        <w:pStyle w:val="BookText"/>
        <w:rPr/>
      </w:pPr>
      <w:r>
        <w:rPr>
          <w:rFonts w:ascii="IRNazanin" w:hAnsi="IRNazanin" w:eastAsia="IRNazanin"/>
          <w:color w:val="111111"/>
          <w:sz w:val="28"/>
          <w:sz w:val="28"/>
          <w:szCs w:val="28"/>
          <w:rtl w:val="true"/>
          <w:lang w:bidi="fa-IR"/>
        </w:rPr>
        <w:t>و وقتى فرمانى از جـانب خدا داده مى‌شود،</w:t>
      </w:r>
    </w:p>
    <w:p>
      <w:pPr>
        <w:pStyle w:val="BookText"/>
        <w:rPr/>
      </w:pPr>
      <w:r>
        <w:rPr>
          <w:rFonts w:ascii="IRNazanin" w:hAnsi="IRNazanin" w:eastAsia="IRNazanin"/>
          <w:color w:val="111111"/>
          <w:sz w:val="28"/>
          <w:sz w:val="28"/>
          <w:szCs w:val="28"/>
          <w:rtl w:val="true"/>
          <w:lang w:bidi="fa-IR"/>
        </w:rPr>
        <w:t>خدا را تصديق كنند، كه اگر چنين مى‌كردند، برايشان بهتر بود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شريف خطاب خود را به همه بيماردلان بر مى‌گرداند كه از رفتن به جهاد در راه خدا بهانه‌جويى مى‌كردند، و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شما توقع مى‌رفت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خدا و عمل به آن چه در آن است،</w:t>
      </w:r>
    </w:p>
    <w:p>
      <w:pPr>
        <w:pStyle w:val="BookText"/>
        <w:rPr/>
      </w:pPr>
      <w:r>
        <w:rPr>
          <w:rFonts w:ascii="Amiri" w:hAnsi="Amiri" w:eastAsia="Amiri" w:cs="Amiri"/>
          <w:color w:val="111111"/>
          <w:sz w:val="28"/>
          <w:sz w:val="28"/>
          <w:szCs w:val="28"/>
          <w:rtl w:val="true"/>
          <w:lang w:bidi="ar-SA"/>
        </w:rPr>
        <w:t>كه يكى از آن‌ها جهــاد در راه خداســت، اعــراض نماييد؟</w:t>
      </w:r>
    </w:p>
    <w:p>
      <w:pPr>
        <w:pStyle w:val="BookText"/>
        <w:rPr/>
      </w:pPr>
      <w:r>
        <w:rPr>
          <w:rFonts w:ascii="Amiri" w:hAnsi="Amiri" w:eastAsia="Amiri" w:cs="Amiri"/>
          <w:color w:val="111111"/>
          <w:sz w:val="28"/>
          <w:sz w:val="28"/>
          <w:szCs w:val="28"/>
          <w:rtl w:val="true"/>
          <w:lang w:bidi="ar-SA"/>
        </w:rPr>
        <w:t>و در نتيجــه دست به فساد در زميــن بزنيد و با قتــل و غــارت و هتــك عرض و براى كســب جيفه دنيا قطــع رحم كنيــد؟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مى‌خواهد بفرمايد كه در صورت اعراض از دستور خدا توقع همه اين انحراف‌ها از شما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ضمن به توصيف مفسدين فى الارض و قطع‌كنندگان رحـم پرداختـه و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كسانى‌انــد كه خدا لعنت‌شان كرده، و گوش آن‌ها را كر ساخته كه ديگر سخن حق را نمى‌شنوند، و چشمانشــان را كور كرده كه ديگــر حق را نمى‌بيننــد،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واقع ديده آدمــى كـور نمى‌شود،</w:t>
      </w:r>
      <w:bookmarkStart w:id="1092" w:name="pg12829_120998"/>
    </w:p>
    <w:p>
      <w:pPr>
        <w:pStyle w:val="BookText"/>
        <w:rPr/>
      </w:pPr>
      <w:bookmarkEnd w:id="10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بلكه دل‌هايــى كه در سينه‌هاست كور مى‌شود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Style w:val="FootnoteAnchor"/>
          <w:rtl w:val="true"/>
        </w:rPr>
        <w:footnoteReference w:id="150"/>
      </w:r>
    </w:p>
    <w:p>
      <w:pPr>
        <w:pStyle w:val="Heading4"/>
        <w:numPr>
          <w:ilvl w:val="3"/>
          <w:numId w:val="1"/>
        </w:numPr>
        <w:rPr/>
      </w:pPr>
      <w:bookmarkStart w:id="1093" w:name="__RefHeading___Toc2032917_3224264995"/>
      <w:bookmarkStart w:id="1094" w:name="_Toc406"/>
      <w:bookmarkEnd w:id="1093"/>
      <w:r>
        <w:rPr>
          <w:rtl w:val="true"/>
        </w:rPr>
        <w:t>منافقان و بيماردلان در مجلس پيامبر</w:t>
      </w:r>
      <w:bookmarkEnd w:id="10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مِنْهُــمْ مَنْ يَسْتَمِـعُ اِلَيْكَ حَتّى اِذا خَرَجُوا مِنْ عِنْدِكَ قالُوا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نيز قرآن مجيد متعرض حال كسانى شده كه منافق و بيماردل هستند، و بعد از ايمان به كفر برمى‌گردند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وقت قرآن خواندن پيامبر اكرم و بياناتى كه در اصول معارف و احكام دين بيان مى‌فرمود، غرق در كبر و غرور و پيروى هواها بودند، و اين هواها نمى‌گذاشت سخن حق را بفهمند، همچنان كــه در ســوره نـسـاء مـى‌فـرمـايـد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مى‌شــود اين قوم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آمادگى ندارند چيزى را بفهمند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متعــال اين گــروه را چنيــن تعريــف مى‌كنــد كــه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كسانــى‌اند كه خدا بر دل‌هايشــان مهر نهــاده اسـت و آن‌ها پيـرو هـواهـاى خـود شـده‌انـــد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معرفى بر مى‌آيد كه در حقيقت معنــاى پيروى نفس و هوا، امارت و فرماندهى طبع بر قلب و عقل است، پس قلبى كه محكــوم طبع نباشد، بر طهــارت فطرى و اصلى خود باقى‌مانده باشد، در فهم معارف دينى و حقايق الهى درنگ و لنگى ندارد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1095" w:name="__RefHeading___Toc2032919_3224264995"/>
      <w:bookmarkStart w:id="1096" w:name="_Toc407"/>
      <w:bookmarkEnd w:id="1095"/>
      <w:r>
        <w:rPr>
          <w:rtl w:val="true"/>
        </w:rPr>
        <w:t>اعراب باديه‌نشين در اشدّ كفر و نفاق</w:t>
      </w:r>
      <w:bookmarkEnd w:id="10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اَلاَعْرابُ اَشَدُّ كُفْرا وَ نِفاقا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فرزندان اسماعيل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لكن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عرب‌هاى باديه‌نشين اسم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خداى‌تعالى در قرآن شريف وضع باديه نشين‌هاى صدر اسـلام را چنيـن بيـان مـى‌فـرمـايد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كفر و نفاق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باديه‌نشيـن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طبقه ديگر بيشتر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باديه‌نشين، به خاطر دورى از تمدن و محروميت از بركات انسانيت از قبيل علــم و ادب، زمخت‌تر و سنگدل‌تــر از ساير طبقاتنــد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از هر طبقه ديگرى به نفهميــدن و ندانستن حدودى كه خدا نازل فرمود، و معــارف اصلى و احكام</w:t>
      </w:r>
      <w:bookmarkStart w:id="1097" w:name="pg12829_120999"/>
    </w:p>
    <w:p>
      <w:pPr>
        <w:pStyle w:val="BookText"/>
        <w:rPr/>
      </w:pPr>
      <w:bookmarkEnd w:id="10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فرعى از واجبــات و مستحبــات و حـــلال و حـرام‌هــا، سـزاوارتــرنــد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پاره‌اى از باديه‌نشين‌ها كسانى هستند كه انفاق در راه خير، و يا خصوص صدقات را غرامت و خسارت مى‌پندارند، و منتظر نزول حوادث بد براى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بد بر خود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شنواى گفتارهـا و دانـاى دل‌هاست</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گروه از باديه‌نشين‌ها، خداى‌تعالى گروهى ديگر را تمجيد مى‌كند و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پاره‌اى از باديه‌نشينان، كسانى هستند كه ايمان به خدا دارند،</w:t>
      </w:r>
    </w:p>
    <w:p>
      <w:pPr>
        <w:pStyle w:val="BookText"/>
        <w:rPr/>
      </w:pPr>
      <w:r>
        <w:rPr>
          <w:rFonts w:ascii="IRNazanin" w:hAnsi="IRNazanin" w:eastAsia="IRNazanin"/>
          <w:color w:val="111111"/>
          <w:sz w:val="28"/>
          <w:sz w:val="28"/>
          <w:szCs w:val="28"/>
          <w:rtl w:val="true"/>
          <w:lang w:bidi="fa-IR"/>
        </w:rPr>
        <w:t>و او را به يگانگى مى‌ستايند، و به او شرك نمى‌ورزند،</w:t>
      </w:r>
    </w:p>
    <w:p>
      <w:pPr>
        <w:pStyle w:val="BookText"/>
        <w:rPr/>
      </w:pPr>
      <w:r>
        <w:rPr>
          <w:rFonts w:ascii="Amiri" w:hAnsi="Amiri" w:eastAsia="Amiri" w:cs="Amiri"/>
          <w:color w:val="111111"/>
          <w:sz w:val="28"/>
          <w:sz w:val="28"/>
          <w:szCs w:val="28"/>
          <w:rtl w:val="true"/>
          <w:lang w:bidi="ar-SA"/>
        </w:rPr>
        <w:t>و به روز جزا ايمان دارند، و حساب و جزا را تصديق مى‌كنند،</w:t>
      </w:r>
    </w:p>
    <w:p>
      <w:pPr>
        <w:pStyle w:val="BookText"/>
        <w:rPr/>
      </w:pPr>
      <w:r>
        <w:rPr>
          <w:rFonts w:ascii="Amiri" w:hAnsi="Amiri" w:eastAsia="Amiri" w:cs="Amiri"/>
          <w:color w:val="111111"/>
          <w:sz w:val="28"/>
          <w:sz w:val="28"/>
          <w:szCs w:val="28"/>
          <w:rtl w:val="true"/>
          <w:lang w:bidi="ar-SA"/>
        </w:rPr>
        <w:t>و انفاق در راه خدا، و توابع آن را كه همان درود و دعاى رسول به خير و بركت باشد،</w:t>
      </w:r>
    </w:p>
    <w:p>
      <w:pPr>
        <w:pStyle w:val="BookText"/>
        <w:rPr/>
      </w:pPr>
      <w:r>
        <w:rPr>
          <w:rFonts w:ascii="IRNazanin" w:hAnsi="IRNazanin" w:eastAsia="IRNazanin"/>
          <w:color w:val="111111"/>
          <w:sz w:val="28"/>
          <w:sz w:val="28"/>
          <w:szCs w:val="28"/>
          <w:rtl w:val="true"/>
          <w:lang w:bidi="fa-IR"/>
        </w:rPr>
        <w:t>همه را وسيله‌هاى تقرب به درگاه پروردگار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انفاق و دعاى خير رسول مايه تقرب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وعده داده كه ايشان را داخل رحمت خود كند،</w:t>
      </w:r>
    </w:p>
    <w:p>
      <w:pPr>
        <w:pStyle w:val="BookText"/>
        <w:rPr/>
      </w:pPr>
      <w:r>
        <w:rPr>
          <w:rFonts w:ascii="IRNazanin" w:hAnsi="IRNazanin" w:eastAsia="IRNazanin"/>
          <w:color w:val="111111"/>
          <w:sz w:val="28"/>
          <w:sz w:val="28"/>
          <w:szCs w:val="28"/>
          <w:rtl w:val="true"/>
          <w:lang w:bidi="fa-IR"/>
        </w:rPr>
        <w:t>براى اين كه خداوند آمرزشكار گناهان،</w:t>
      </w:r>
    </w:p>
    <w:p>
      <w:pPr>
        <w:pStyle w:val="BookText"/>
        <w:rPr/>
      </w:pPr>
      <w:r>
        <w:rPr>
          <w:rFonts w:ascii="IRNazanin" w:hAnsi="IRNazanin" w:eastAsia="IRNazanin"/>
          <w:color w:val="111111"/>
          <w:sz w:val="28"/>
          <w:sz w:val="28"/>
          <w:szCs w:val="28"/>
          <w:rtl w:val="true"/>
          <w:lang w:bidi="fa-IR"/>
        </w:rPr>
        <w:t>و مهربان با بنـدگان و اطـاعت‌كـاران است</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1098" w:name="__RefHeading___Toc2032921_3224264995"/>
      <w:bookmarkStart w:id="1099" w:name="_Toc408"/>
      <w:bookmarkEnd w:id="1098"/>
      <w:r>
        <w:rPr>
          <w:rtl w:val="true"/>
        </w:rPr>
        <w:t>منافقين در احاطه ظلمات قيامت</w:t>
      </w:r>
      <w:bookmarkEnd w:id="10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يَقُولُ الْمُنافِقُونَ وَ الْمُنافِقاتُ لِلَّذينَ امَنُوا انْظُروُنا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سياق آيه چنين بر مى‌آيد كه منافقين و منافقات در روز قيامت در ظلمتى هستند كه از هر سو احاطه‌شان كرده و مانند خيمه‌اى آن‌ها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 مى‌آيد كه مردم در آن روز مجبور به رفتن به سوى خانه جاودان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مؤمنين و مؤمنات اين مسير را با نور خود طى مى‌كنند، نورى كه پيشاپيش ايشان و به سوى سعادتشان در حركت است، و در نتيجه راه را مى‌بينند، و هر جا نور رفت مى‌روند تا به مقامات عالى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منافقين و منافقات كه فرو رفته در ظلمتند، نمى‌توانند راه خود را طى كنند، و نمى‌دانند به كدام سوى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مهمى كه از آيه استفاده مى‌شود اين است كه اين دو طايفه كه يكى غرق در نـور و ديگـرى غـرق در ظلـمت است، در قيـامت بـا هـم هستند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منافقين، همان طور كه در دنيا با مؤمنين و در بين آنان بودند، و بلكه مردم آن‌ها را جــزو مؤمنين مى‌شمردنــد، در قيامت نيز با مؤمنيــن هستند</w:t>
      </w:r>
      <w:r>
        <w:rPr>
          <w:rFonts w:eastAsia="Amiri" w:cs="Amiri" w:ascii="Amiri" w:hAnsi="Amiri"/>
          <w:color w:val="111111"/>
          <w:sz w:val="28"/>
          <w:szCs w:val="28"/>
          <w:rtl w:val="true"/>
          <w:lang w:bidi="ar-SA"/>
        </w:rPr>
        <w:t>.</w:t>
      </w:r>
      <w:bookmarkStart w:id="1100" w:name="pg12829_121000"/>
    </w:p>
    <w:p>
      <w:pPr>
        <w:pStyle w:val="BookText"/>
        <w:rPr/>
      </w:pPr>
      <w:bookmarkEnd w:id="11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اما مؤمنين و مؤمنات پيش مى‌روند، و به سوى بهشت راه خود را در پيش مى‌گيرند، ولى منافقين و منافقات در ظلمتى كه از هر سو احاطه‌شان كرده، عقب مى‌مانند، و از مؤمنين و مؤمنات درخواست مى‌كنند، قدرى مهلتشان دهند و در انتظارشان باشند تا ايشان هم برسند، و مختصرى از نور آنان را گرفته و راه پيش پاى خود را با آن روشن سـازند، ولى به آنان گفته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وراء خود برگرديد و نورى جستجو كنيد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كار از كــار گذشته و دستتــان به جايــى بند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مؤمنين و مؤمنات و منافقين و منافقات ديوارى كشيده مى‌شود كه اين دو طايفه را از هم جدا كند و مانع ارتباط آنان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كه اين ديوار چيست؟ برخى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مزبور 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حقيقت تشبيهى است از حالى كه منافقين در دنيا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منافقين در دنيا با مؤمنين ارتباط داشتند و قطع رابطه نكرده بودند، و با اين كه ارتباط داشتند، در عين حال با حجابى خود را از مؤمنين پنهان كرده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باطن ديـوار رحمت و ظـاهر ديـوار از نـاحيه ديـوار عذاب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ديوار محيط به مؤمنين است، و مؤمنين در داخل ديوار و منافقين در خارج آن قرار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كه ديوار مزبور داخلش كه به طرف مؤمنين است طورى است كه مشتمل بر رحمت است، و ظاهرش كه به طرف منافقين است، مشتمل بر عذاب است، با وضعى كه ايمان در دنيا دارد، مناسب است، چون ايمان هم در دنيا نظير همان ديوار آخرت، براى اهل اخلاص از مؤمنين نعمت و رحمت بود، و از داشتن آن شادى و مسرت مى‌كردند، و لذت مى‌بردند، و همين ايمان براى اهل نفاق عذاب بود، و از پذيرفتنش شانه خالى مى‌كردند، و اصلاً از آن ناراحت و متنفر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 به مؤمنين بانگ مى‌زنند كه مگر ما با شما نبوديم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مى‌دهند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بوديد، و لكن شما خود را فريب داديد و هلاك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همواره در انتظار گرفتارى‌ها براى دين و متدينين بوديد،</w:t>
      </w:r>
    </w:p>
    <w:p>
      <w:pPr>
        <w:pStyle w:val="BookText"/>
        <w:rPr/>
      </w:pPr>
      <w:r>
        <w:rPr>
          <w:rFonts w:ascii="Amiri" w:hAnsi="Amiri" w:eastAsia="Amiri" w:cs="Amiri"/>
          <w:color w:val="111111"/>
          <w:sz w:val="28"/>
          <w:sz w:val="28"/>
          <w:szCs w:val="28"/>
          <w:rtl w:val="true"/>
          <w:lang w:bidi="ar-SA"/>
        </w:rPr>
        <w:t>و در حقانيت دين شك داشتيد،</w:t>
      </w:r>
    </w:p>
    <w:p>
      <w:pPr>
        <w:pStyle w:val="BookText"/>
        <w:rPr/>
      </w:pPr>
      <w:r>
        <w:rPr>
          <w:rFonts w:ascii="Amiri" w:hAnsi="Amiri" w:eastAsia="Amiri" w:cs="Amiri"/>
          <w:color w:val="111111"/>
          <w:sz w:val="28"/>
          <w:sz w:val="28"/>
          <w:szCs w:val="28"/>
          <w:rtl w:val="true"/>
          <w:lang w:bidi="ar-SA"/>
        </w:rPr>
        <w:t>و آرزوى اين كه به زودى نور دين خاموش مى‌شود شما را مغرور كرد،</w:t>
      </w:r>
    </w:p>
    <w:p>
      <w:pPr>
        <w:pStyle w:val="BookText"/>
        <w:rPr/>
      </w:pPr>
      <w:r>
        <w:rPr>
          <w:rFonts w:ascii="IRNazanin" w:hAnsi="IRNazanin" w:eastAsia="IRNazanin"/>
          <w:color w:val="111111"/>
          <w:sz w:val="28"/>
          <w:sz w:val="28"/>
          <w:szCs w:val="28"/>
          <w:rtl w:val="true"/>
          <w:lang w:bidi="fa-IR"/>
        </w:rPr>
        <w:t>تا آن كه مرگ‌تان در گرفت،</w:t>
      </w:r>
    </w:p>
    <w:p>
      <w:pPr>
        <w:pStyle w:val="BookText"/>
        <w:rPr/>
      </w:pPr>
      <w:r>
        <w:rPr>
          <w:rFonts w:ascii="Amiri" w:hAnsi="Amiri" w:eastAsia="Amiri" w:cs="Amiri"/>
          <w:color w:val="111111"/>
          <w:sz w:val="28"/>
          <w:sz w:val="28"/>
          <w:szCs w:val="28"/>
          <w:rtl w:val="true"/>
          <w:lang w:bidi="ar-SA"/>
        </w:rPr>
        <w:t>و بالاخره شيطان شما را به خدا مغرور كرد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r>
        <w:rPr>
          <w:rStyle w:val="FootnoteAnchor"/>
          <w:rtl w:val="true"/>
        </w:rPr>
        <w:footnoteReference w:id="153"/>
      </w:r>
    </w:p>
    <w:p>
      <w:pPr>
        <w:pStyle w:val="Heading3"/>
        <w:numPr>
          <w:ilvl w:val="2"/>
          <w:numId w:val="1"/>
        </w:numPr>
        <w:rPr/>
      </w:pPr>
      <w:bookmarkStart w:id="1101" w:name="__RefHeading___Toc2032923_3224264995"/>
      <w:bookmarkStart w:id="1102" w:name="_Toc409"/>
      <w:bookmarkEnd w:id="1101"/>
      <w:r>
        <w:rPr>
          <w:rtl w:val="true"/>
        </w:rPr>
        <w:t>ريشه نفاق در مكه</w:t>
      </w:r>
      <w:bookmarkEnd w:id="110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3" w:name="__RefHeading___Toc2032925_3224264995"/>
      <w:bookmarkStart w:id="1104" w:name="_Toc410"/>
      <w:bookmarkEnd w:id="1103"/>
      <w:r>
        <w:rPr>
          <w:rtl w:val="true"/>
        </w:rPr>
        <w:t>ظهور اختلاف بعد از رحلت پيامبر</w:t>
      </w:r>
      <w:bookmarkEnd w:id="110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يَلْبِسَكُمْ شِيَعا وَ يُذيقَ بَعْضَكُمْ بَأسَ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قادر است بر اين‌كه برانگيزد بر شما عذابى از بالاى سرتان و يا از زير پايتان،</w:t>
      </w:r>
    </w:p>
    <w:p>
      <w:pPr>
        <w:pStyle w:val="BookText"/>
        <w:rPr/>
      </w:pPr>
      <w:r>
        <w:rPr>
          <w:rFonts w:ascii="IRNazanin" w:hAnsi="IRNazanin" w:eastAsia="IRNazanin"/>
          <w:color w:val="111111"/>
          <w:sz w:val="28"/>
          <w:sz w:val="28"/>
          <w:szCs w:val="28"/>
          <w:rtl w:val="true"/>
          <w:lang w:bidi="fa-IR"/>
        </w:rPr>
        <w:t>و يا گروه گروه كند شما را، و بچشاند به بعضى از شما آزار بعضى ديگر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 چگونه مى‌گردانيم آيات خود را، شايد ايشان بفهمند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قوم تو تكذيب كردند عــذاب را، و آن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من بر شما وكيل نيستم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براى هر وعده و وعيدى وقتى مقرر است، زود باشد كه بدانيد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ظاهر آيات فوق بر مى‌آيد كه مى‌خواهد دسته‌بندى‌هايى كه بعد از رحلت رسول‌اللّه صلى‌الله‌عليه‌و‌آله پيش آمد، پيشگويى كند، همان دسته‌بندى‌هايى كه باعث شد مذاهب گوناگونى در اسلام پديد آيد، و هر فرقه‌اى درباره مذهب خود عصبيت و حميت جاهليت را اعمــال نمايــد و آن همه جنگ‌هــاى خونين و برادركشى‌هــا راه انداختــه شود و هر فرقــه‌اى فرقـه ديگــر را مهدورالــدم و بيرون از حريــم دين و بيضــه اسلام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فوق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گروه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چشاندن عذاب بعضى به بعض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اشاره به‌يك عذاب است و مفهوم آيه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محمــد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مــردم را از عــاقبــت وخيــم استنكــاف از اتحــاد و اجتمــاع در زير لواى توحيد و اعراض از شنيدن دعوت حق بترسان</w:t>
      </w:r>
      <w:r>
        <w:rPr>
          <w:rFonts w:eastAsia="Amiri" w:cs="Amiri" w:ascii="Amiri" w:hAnsi="Amiri"/>
          <w:color w:val="111111"/>
          <w:sz w:val="28"/>
          <w:szCs w:val="28"/>
          <w:rtl w:val="true"/>
          <w:lang w:bidi="ar-SA"/>
        </w:rPr>
        <w:t>!</w:t>
      </w:r>
      <w:bookmarkStart w:id="1105" w:name="pg12829_121002"/>
    </w:p>
    <w:p>
      <w:pPr>
        <w:pStyle w:val="BookText"/>
        <w:rPr/>
      </w:pPr>
      <w:bookmarkEnd w:id="11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رويه‌اى كه پيش گرفته‌ايد تا چه اندازه وخيم است، چه خداى‌تعالى مى‌تواند شما را به سوء عاقبت دچار نمايد، و عذابى بر شما نازل كند كه از آن مفرى نداشته باشيد، و ملجائى كه به آن پناهنده شويد، نيابيد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عذاب آسمانى اســت يا زمينى، يا اين اسـت كه شما را به جان هم اندازد، و به دست خودتان نابود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بدبختانه در بين همه مردم جهان و آيندگان، اولين قومى كه اتحاد مسلمين را نقض كرد، همان خود قوم رسول اللّه صلى‌الله‌عليه‌و‌آله بود كه با مخالفت و اعراض خود، راه را براى مخالفت سايرين هموار كردند، و به زودى خواهند فهميد كه چه كردند؟</w:t>
      </w:r>
    </w:p>
    <w:p>
      <w:pPr>
        <w:pStyle w:val="BookText"/>
        <w:rPr/>
      </w:pPr>
      <w:r>
        <w:rPr>
          <w:rFonts w:ascii="IRNazanin" w:hAnsi="IRNazanin" w:eastAsia="IRNazanin"/>
          <w:color w:val="111111"/>
          <w:sz w:val="28"/>
          <w:sz w:val="28"/>
          <w:szCs w:val="28"/>
          <w:rtl w:val="true"/>
          <w:lang w:bidi="fa-IR"/>
        </w:rPr>
        <w:t>البته، مسئله تكذيب اختصاص به قوم رسول اللّه صلى‌الله‌عليه‌و‌آله نداشت، بلكه قوم يهود و ساير امم، چه در حيات آن جناب و چه بعد از آن، مخالفت و تكذيب نمودند، و البته مخالفت‌هاى همه در نزول عذابى كه از آن تحذير شده بودند، اثر هم داشت، با اين حال مى‌بينيم، تنها از قوم آن جناب اسم برد، و اين به خوبى مى‌فهماند كه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قوم توست كه راه را براى مخالفت سايرين باز مى‌كند</w:t>
      </w:r>
      <w:r>
        <w:rPr>
          <w:rFonts w:eastAsia="IRNazanin" w:cs="IRNazanin"/>
          <w:color w:val="111111"/>
          <w:sz w:val="28"/>
          <w:szCs w:val="28"/>
          <w:rtl w:val="true"/>
          <w:lang w:bidi="fa-IR"/>
        </w:rPr>
        <w:t>!</w:t>
      </w:r>
    </w:p>
    <w:p>
      <w:pPr>
        <w:pStyle w:val="Heading4"/>
        <w:numPr>
          <w:ilvl w:val="3"/>
          <w:numId w:val="1"/>
        </w:numPr>
        <w:rPr/>
      </w:pPr>
      <w:bookmarkStart w:id="1106" w:name="__RefHeading___Toc2032927_3224264995"/>
      <w:bookmarkStart w:id="1107" w:name="_Toc411"/>
      <w:bookmarkEnd w:id="1106"/>
      <w:r>
        <w:rPr>
          <w:rtl w:val="true"/>
        </w:rPr>
        <w:t>ظهور نفاق گروندگان اوليه، بعد از رحلت پيامبر</w:t>
      </w:r>
      <w:bookmarkEnd w:id="1107"/>
    </w:p>
    <w:p>
      <w:pPr>
        <w:pStyle w:val="BookText"/>
        <w:rPr/>
      </w:pPr>
      <w:r>
        <w:rPr>
          <w:rFonts w:ascii="IRNazanin" w:hAnsi="IRNazanin" w:eastAsia="IRNazanin"/>
          <w:color w:val="111111"/>
          <w:sz w:val="28"/>
          <w:sz w:val="28"/>
          <w:szCs w:val="28"/>
          <w:rtl w:val="true"/>
          <w:lang w:bidi="fa-IR"/>
        </w:rPr>
        <w:t xml:space="preserve">دقت و بحث درباره اوضاع جامعه اسلامى، اين حقيقت را تأييد مى‌كند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سر امت اسلام آمد، و آن انحطاطى كه در حيثيت، و ضعفى كه در قوا، و پراكندگى كه در آراء و عقايد پديد آمد، تنها و تنها به خاطر مشاجرات و كشمكش‌هايى بود، كه در همان صدر اول و بعد از رحلت پيامبر صلى‌الله‌عليه‌و‌آله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ريشه آن مشاجرات را هم سراغ بگيريم، خواهيم ديد كه آن نيز زاييده حوادث اول هجرت، و حوادث اول هجـرت زاييده حوادث قبل از هجرت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ريشه همه اين بدبختى‌ها، كه بر سر امت اسلام آمد، همان سرپيچى‌هايى است كه رسول خدا صلى‌الله‌عليه‌و‌آله از قوم خود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نافرمانان، هر چند پيرامون لواى دعوت اسلامى انجمن شدند، و پس از ظهور و غلبه كلمه حق در سايه آن آرميدند، ولى افسوس كه به شهادت بيشتر آيات قرآن مجيد، جامعه پاك دينى، حتى يك روز هم خود را از لوث منافقين، پاك و مبرا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مى‌توان اين مطلب را ناديده گرفت، و وجود منافقانى را كه عده‌شان هم نسبت به جامعـه آن روز عـده قابل مـلاحظه‌اى بـود، بى‌اثر دانست؟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ممكن است بنيه چنين جامعه‌اى از آثار شوم چنين منافقينى سالم مانده و از شر آن جان به سلامت برده باشد؟</w:t>
      </w:r>
      <w:bookmarkStart w:id="1108" w:name="pg12829_121003"/>
    </w:p>
    <w:p>
      <w:pPr>
        <w:pStyle w:val="BookText"/>
        <w:rPr/>
      </w:pPr>
      <w:bookmarkEnd w:id="11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با آن عظمتى كه داشت، نتوانست آنان را اصلاح كند و جامعه آن روز هم نتوانست آن عده را در خود هضم نمايد، و به اجزاء صالحى تبديلشان سازد، تا چه رسد به جامعه بعد از رحلت آن جناب؟</w:t>
      </w:r>
    </w:p>
    <w:p>
      <w:pPr>
        <w:pStyle w:val="BookText"/>
        <w:rPr/>
      </w:pPr>
      <w:r>
        <w:rPr>
          <w:rFonts w:ascii="IRNazanin" w:hAnsi="IRNazanin" w:eastAsia="IRNazanin"/>
          <w:color w:val="111111"/>
          <w:sz w:val="28"/>
          <w:sz w:val="28"/>
          <w:szCs w:val="28"/>
          <w:rtl w:val="true"/>
          <w:lang w:bidi="fa-IR"/>
        </w:rPr>
        <w:t>معلوم است كه با رحلت آن جناب، اين آتش، كه تا آن روز زير خاكستر نهفته بود، بدون اين كه ديگر كسى از اشتعالش جلوگير باشد، هر دم گسترش شعله و زبانه‌اش بيشتر مى‌شود، همان طورى كه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كه فرمود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بـراى هر وعـده و وعيدى وقتـى مقـرر است،</w:t>
      </w:r>
    </w:p>
    <w:p>
      <w:pPr>
        <w:pStyle w:val="BookText"/>
        <w:rPr/>
      </w:pPr>
      <w:r>
        <w:rPr>
          <w:rFonts w:ascii="Amiri" w:hAnsi="Amiri" w:eastAsia="Amiri" w:cs="Amiri"/>
          <w:color w:val="111111"/>
          <w:sz w:val="28"/>
          <w:sz w:val="28"/>
          <w:szCs w:val="28"/>
          <w:rtl w:val="true"/>
          <w:lang w:bidi="ar-SA"/>
        </w:rPr>
        <w:t>و زود باشد كه بدانيد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تهديد صريحى است از وقوع عذاب حتمى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اين كه چه طور قرآن مجيد در تهديد مسلمين و خبر دادن از وقوع عذاب و تفرقه كلمه آنان، خطاب را متوجه مشركين كرده است، دليلش اين است كه همه بدبختى‌هاى مسلمين را همين مشركين باعث شدند، آرى در اين گونه آثار مردم امــت واحده و عينا ماننــد يك تن واحد هستنــد، كه انحــراف يك عضــو آن ساير اعضا را مبتلا مى‌ســازد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قرآن مجيــد آيات بسيارى اين مطلب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آيات قرآن هست كه همه از وقوع عذاب‌هايى خبر مى‌دهند كه امت به جرم گناهكارى خود دچار آن شده و سپس عنايت الهى شامل حالشان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گناه گذشتگان اين سوء عاقبت را براى امت به بار آورده است، و آينـدگان را امـروز گـرفتار سـاختـه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متأسفانــه، با اين كه بحث و دقــت در اين گونــه آيات ضرورى است، لكن مفسرين و اهل بحـث در اطراف آن‌ها بحث ننموده و سرسرى گذشته‌اند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تعداد اين آيات در قرآن مجيد بسيار است كه اهميت فراوانى از لحاظ ارتباط با سعادت دنيا و آخرت امت، دارند</w:t>
      </w:r>
      <w:r>
        <w:rPr>
          <w:rFonts w:eastAsia="Amiri" w:cs="Amiri" w:ascii="Amiri" w:hAnsi="Amiri"/>
          <w:color w:val="111111"/>
          <w:sz w:val="28"/>
          <w:szCs w:val="28"/>
          <w:rtl w:val="true"/>
          <w:lang w:bidi="ar-SA"/>
        </w:rPr>
        <w:t>.</w:t>
      </w:r>
      <w:r>
        <w:rPr>
          <w:rStyle w:val="FootnoteAnchor"/>
          <w:rtl w:val="true"/>
        </w:rPr>
        <w:footnoteReference w:id="154"/>
      </w:r>
    </w:p>
    <w:p>
      <w:pPr>
        <w:pStyle w:val="Heading4"/>
        <w:numPr>
          <w:ilvl w:val="3"/>
          <w:numId w:val="1"/>
        </w:numPr>
        <w:rPr/>
      </w:pPr>
      <w:bookmarkStart w:id="1109" w:name="__RefHeading___Toc2032929_3224264995"/>
      <w:bookmarkStart w:id="1110" w:name="_Toc412"/>
      <w:bookmarkEnd w:id="1109"/>
      <w:r>
        <w:rPr>
          <w:rtl w:val="true"/>
        </w:rPr>
        <w:t>شجره خبـيـثه بنى اميه</w:t>
      </w:r>
      <w:r>
        <w:rPr>
          <w:rtl w:val="true"/>
        </w:rPr>
        <w:t>!</w:t>
      </w:r>
      <w:bookmarkEnd w:id="1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كَلِمَةٍ خَبيثَةٍ كَشَجَرَةٍ خَبيثَةٍ اجْتُثَّتْ مِنْ فَوْقِ الاَرْضِ ما لَها مِنْ قَـرارٍ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از كلمه خبيثه، شرك به خداست، كه به درخت خبيثى تشبيه شده كه از جاى خود كنده شده باشد، و در نتيجه اصل ثابت و قرار و آرام، يا جاى معينى نداشته</w:t>
      </w:r>
      <w:bookmarkStart w:id="1111" w:name="pg12829_121004"/>
    </w:p>
    <w:p>
      <w:pPr>
        <w:pStyle w:val="BookText"/>
        <w:rPr/>
      </w:pPr>
      <w:bookmarkEnd w:id="11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باشد، و چون خبيث است جز شر و ضرر اثر ديگرى به بار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مثل اين شجره خبيث را مثل بنى اميه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روايات اهل سنت، ابن مردويه از عايشه روايت كرده كه او به مروان ابن حكم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رسـول اللّه شنيـدم كـه بـه پـدرت و جدت مى‌فرمود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شمـــــا شجـــــره ملعـــــونــــه در قـــــرآن هستيــــــد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شيعه، در مجمع‌البيان، از ابى‌الجارود از امام محمد باقر عليه‌السلام نقل كرده كه فـرمـود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عبـارت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كَشَـجَـرَةٍ خَـبيثَـةٍ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مثـل بنـى اميـه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تفسيــر نويسان از قبيل طبرى و ديگران از سهل بن ساعد، و عبداله بن عمر، و يعلــى بن مره، و حسين بن علــى، و سعيد بن مسيــب نقل كرده‌انــد كه منظــور از آيه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الرُّءْيَا الَّتى اَرَيْناكَ اِلاّ فِتْنَةً لِلنّاسِ وَ الشَّجَرَةَ الْمَلْعُونَةَ فِى الْقُرانِ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عين عبارت سعد اين‌است‌كه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صلى‌الله‌عليه‌و‌آله در خواب‌ديدكه بنــى فلان مانند ميمون‌هــا بر منبرش جست و خيــز مى‌كنند، بسيار ناراحت شد، و ديگــر كسى او را خنــدان نديــد تــا از دار دنيــا رحلت فرمــود، و بعــد از ايــن خواب بود كه آيـه نامبـرده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12" w:name="__RefHeading___Toc2032931_3224264995"/>
      <w:bookmarkStart w:id="1113" w:name="_Toc413"/>
      <w:bookmarkEnd w:id="1112"/>
      <w:r>
        <w:rPr>
          <w:rtl w:val="true"/>
        </w:rPr>
        <w:t>بنى اميه</w:t>
      </w:r>
      <w:r>
        <w:rPr>
          <w:rtl w:val="true"/>
        </w:rPr>
        <w:t xml:space="preserve">: </w:t>
      </w:r>
      <w:r>
        <w:rPr>
          <w:rtl w:val="true"/>
        </w:rPr>
        <w:t>شجره ملعونه در قرآن</w:t>
      </w:r>
      <w:bookmarkEnd w:id="11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الشَّجَرَةَ الْمَلْعُونَةَ فِى الْقُرانِ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آيه فوق روايات اهل سنت و شيعه تأييد مى‌كند كه مراد به رؤيا در اين آيه خوابى است كه رسول اللّه صلى‌الله‌عليه‌و‌آله درباره بنى اميه ديد، و شجره ملعونه، شجـره ايـن دودمـان ملعـون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آيـه چنيـن مى‌فـرمـايد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آر وقتى را كه به تو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 احاطه به مردم دارد،</w:t>
      </w:r>
    </w:p>
    <w:p>
      <w:pPr>
        <w:pStyle w:val="BookText"/>
        <w:rPr/>
      </w:pPr>
      <w:r>
        <w:rPr>
          <w:rFonts w:ascii="Amiri" w:hAnsi="Amiri" w:eastAsia="Amiri" w:cs="Amiri"/>
          <w:color w:val="111111"/>
          <w:sz w:val="28"/>
          <w:sz w:val="28"/>
          <w:szCs w:val="28"/>
          <w:rtl w:val="true"/>
          <w:lang w:bidi="ar-SA"/>
        </w:rPr>
        <w:t>و ما آن رؤيا كه به تو نشان داديم،</w:t>
      </w:r>
    </w:p>
    <w:p>
      <w:pPr>
        <w:pStyle w:val="BookText"/>
        <w:rPr/>
      </w:pPr>
      <w:r>
        <w:rPr>
          <w:rFonts w:ascii="Amiri" w:hAnsi="Amiri" w:eastAsia="Amiri" w:cs="Amiri"/>
          <w:color w:val="111111"/>
          <w:sz w:val="28"/>
          <w:sz w:val="28"/>
          <w:szCs w:val="28"/>
          <w:rtl w:val="true"/>
          <w:lang w:bidi="ar-SA"/>
        </w:rPr>
        <w:t>جز به منظور آزمايش مردم قرارش نداديم،</w:t>
      </w:r>
    </w:p>
    <w:p>
      <w:pPr>
        <w:pStyle w:val="BookText"/>
        <w:rPr/>
      </w:pPr>
      <w:r>
        <w:rPr>
          <w:rFonts w:ascii="IRNazanin" w:hAnsi="IRNazanin" w:eastAsia="IRNazanin"/>
          <w:color w:val="111111"/>
          <w:sz w:val="28"/>
          <w:sz w:val="28"/>
          <w:szCs w:val="28"/>
          <w:rtl w:val="true"/>
          <w:lang w:bidi="fa-IR"/>
        </w:rPr>
        <w:t>هم‌چنين شجره‌اى كه در قرآن لعن شده،</w:t>
      </w:r>
    </w:p>
    <w:p>
      <w:pPr>
        <w:pStyle w:val="BookText"/>
        <w:rPr/>
      </w:pPr>
      <w:r>
        <w:rPr>
          <w:rFonts w:ascii="Amiri" w:hAnsi="Amiri" w:eastAsia="Amiri" w:cs="Amiri"/>
          <w:color w:val="111111"/>
          <w:sz w:val="28"/>
          <w:sz w:val="28"/>
          <w:szCs w:val="28"/>
          <w:rtl w:val="true"/>
          <w:lang w:bidi="ar-SA"/>
        </w:rPr>
        <w:t>كه تخويف‌شان مى‌كنيم،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هر چه مى‌كنيم، جز بيشتر شدن طغيانشان نتيجه نمى‌دهد، آن هم چه طغيان بزرگى</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تحليل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سبحان بيان نكرده كه آن رؤيا، كه به پيغمبر خود ارائه داده، چه بوده؟ و در ساير آيات قران نيز چيزى كه آن را تفسير كند نيامده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شجره ملعونه معلوم نيست كه چيست؟ كه خداوند تعالى آن را فتنه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كريم شجره‌اى به چشم نمى‌خورد كه خداوند اسمش را برده و سپس آن را لعنت كرده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شجره زقوم را كه نام برده و به فتنه توصيف كرده، آن را لعن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اين كه در جهنم سبز مى‌شود و مايه عذاب ستمگران است باعث لعن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سياق آيات، پاره‌اى از جزئيات اين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رؤياى پيامبر و شجره ملعـونـه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استفاده كـرد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قبلى بيان مى‌كرد كه بشريت، آخرش مانند اولش، در بى‌اعتنايى به آيات خدا و تكذيب آن است، و مجتمع‌هاى انسانى به تدريج، قرنى بعد از قرن ديگر، قريه‌اى بعد از قريه ديگر عذاب خداى را مى‌چشند، كه يا عذاب هلاكت است و يا عذابى كمتـر از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بعدى داستان ابليس و تسلط عجيب او را بر اغواى بنى آدم بيان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فوق‌الذكر همه در يك سياق هستند، و از اين وحدت سياق بر مى‌آيد كه داستان رؤيا و شجره ملعونه دو امر مهمى است كه يا به زودى در بشريت پيدا مى‌شود، و يا آن‌كه در ايام نزول قرآن پيدا شده و مردم را دچار فتنه كرده و فساد را در آنان شايع ساخته و طغيان و استكبار را در آنان پرورش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توجه به اين كه در آخر آيه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تخويف‌شان مى‌كنيم ولى هر چه مى‌كنيم جز بيشتر شدن طغيانشان نتيجه نمى‌دهد، آن هم چه طغيان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 آيه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تو گفتيم كه پروردگارت احاطه به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موضوع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آن چه كه گفته شد، اين را نيز در نظر بگيريم كه خداى سبحان شجره نامبرده را به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فرموده است، و از اين به خوبى بر مى‌آيد كه قرآن كريم مشتمل بر لعن آن است، و لعن آن شجـره الان هـم در ميـان لـعنت‌هـاى قـرآن مـوجـود اسـت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ببينيم در قرآن شريف چه چيزهايى لعن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قـرآن ابليـس لعـن شده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قـرآن يهـود لعـن شـده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قرآن مشركين لعن شده است،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قرآن منـافقين لعـن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هم‌چنين مردمى ديگر به عناوينى ديگر لعن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كسانى كه با حالت كفر بميرند، و يا آيات نازله خدا را كتمان كنند، و يا خدا و رسول را آزار نمـايند، و امثال اين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شجره به اين لعنت‌ها وصف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شجره، همچنان كه به درخت‌هاى ساقه‌دار اطلاق مى‌شود، هم‌چنين به اصول و ريشه‌هايى كه از آن‌ها شاخه‌هاى فرعى جوانه مى‌زند، اطلاق مى‌شود، مانند ريشـه‌هـاى مذهبى و اعتقـادى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 شجره مباركه به ريشه و دودمان مبارك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صلى‌الله‌عليه‌و‌آله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 على از يك شجره‌ايم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مسئله دقت زياد بكنيم اين معنا برايمان روشن خواهد شد كه شجره ملعونه يكى از همان اقوام ملعونه در كلام خداى‌تعالى هستند، كه صفات شجره را دارنــد، يعنى از يك ريشه منشعب شــده و نشو و نما كرده و شاخه‌هايى شده‌اند، و مانند درخت بقايى يافته و ميوه‌اى داده‌اند، و دودمانى هستند كه امت اسلام به وسيله آن آزمـايــش شـده و مـى‌شــونــد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صفاتى جز بر يكى از سه دسته از آن‌ها كه شمرديم، تطبيق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مشـركين، منافقين، و اهل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 و نشو و نماى آن‌ها يا از راه زاد و ولد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خانواده از ايشان كه در ميان مردمى زندگى مى‌كنند دين و دنياى آن مردم را فاسد كرده و دچار فتنه‌شان مى‌سازند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يا از اين راه در ميان مسلمين دوام يافته و در همه اعصار آثار شوم خود را مى‌بخشند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راه پيدا شدن عقيده‌ها و مذاهب فاسد، كه آن‌ها دور آن را گرفته و ترويجش مى‌كنند، و همچنان نسل به نسل آن را پايدار نگه مى‌دارند، و در آن لانه فساد به اسـلام ضربـه وارد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وقتــى بنا شد شجره ملعونــه به طور مسلــم يكى از سه فرقــه باشد، حال ببينيم از اوضــاع و احــوال زمــان رســول اللّــه صلى‌الله‌عليه‌و‌آله و زمــان نــزول آيــه چه مى‌فهميــم؟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طور مسلم، در آن زمان از مشركين و اهل كتاب، يعنى يهود و نصارى، قومى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كه چنين صفتى داشته باشند، ظهور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قبل از هجرت و نه بعد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تاريخ نشان مى‌دهد كه خداوند تعالى مسلمين را از شر اين دو طايفه ايمن كرده و استقلال داده بود، و در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مأيوس شدند كفار از دين شما، از آن‌ها نترسيد و از من بترسيــد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مسلمين را اعلام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اوضاع و احوال صدر اسلام با مصداق بودن مشركين و اهل كتاب سازگار نشد، قهرا باقى مى‌ماند فرقه سوم، يعنى منافقين، كه در ظاهر مسلمان بودند، و تظاهر به اسلام مى‌كردند و در ميان مسلمانان يا از راه فاميلى و يا از راه پيروزى عقيده و مسلك، بقا و دوام‌يافته و در اعصار بعدى هم فتنه مسلمانان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هيچ ترديدى نيست كه سياق آيه اشاره به ارتباطى دارد كه در ميان دو فقره آيه فوق برقرار است، مخصوصا با دقت در اين كه قبل از اين دو فقره احاطه خدا به مردم را بيان كرده، و بعدا تخويف و انذار آن‌ها را اعلام كرده و گفته است كه جز افزايش طغيان آن‌ها نتيجه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ارتباط اين چند فقره با يكديگر اين معنا را به خوبى روشن مى‌سازد كه آيه شريفه در صدد بيان و اشاره به يك امر است كه خداى سبحان به آن احاطه دارد و خطرى است كه موعظه و تخويف از آن نكاسته، بلكه بيشترش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جهات، معلوم مى‌شود، كه خداى سبحان، شجره ملعونه را در عالم خواب به رسول گرامى خود نشان داده، و آن گاه در قرآن بيان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شجره‌اى كه در رؤيا نشانت داديم، و پاره‌اى از رفتارشان را در اسلام برايت ارائه كرديم، فتنه اسلام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آيه اين شد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شجره ملعونه در قرآن را كه تو با معرفى ما آن را شناختى، و در رؤيا پاره‌اى از فسادهايش را ديدى، قرار نداديم مگر فتنه براى مــردم و بوته آزمايشى كه يكايك مردم در آن امتحـان مى‌شونـد و مــا به همــه آنـان احاطــه داريــم</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سهل‌بن سعد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صلى‌الله‌عليه‌و‌آله در خواب ديد كه بنى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منبرش جست و خيز مى‌كنند، آن طور كه ميمون‌ها مى‌كنند، بسيار ناراحت شد و تا زنده بود كسى او را خندان نديد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ابن عمــر روايت شده كه رســول خدا صلى‌الله‌عليه‌و‌آله فرمـود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فرزندان حكم بن ابى‌العاص را در خواب ديدم كه بر فراز منبرها بر آمده‌اند، و ديدم كه در ريخت ميمون‌ها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شجره ملعونه دودمان حكم‌بن ابى‌العاص</w:t>
      </w:r>
      <w:bookmarkStart w:id="1114" w:name="pg12829_121008"/>
    </w:p>
    <w:p>
      <w:pPr>
        <w:pStyle w:val="BookText"/>
        <w:rPr/>
      </w:pPr>
      <w:bookmarkEnd w:id="11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يعلى بن‌مـره روايت شده كه رسول اللّه صلى‌الله‌عليه‌و‌آله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خواب ديدم كه بنى اميه در همه شهرها بر فراز منبرها بر آمده‌اند، و اين كه به زودى بر شما سلطنت مى‌كنند، و شما ايشان را بدترين ارباب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رسـول خدا صلى‌الله‌عليه‌و‌آله از آن بـه بعد در اندوه عميقى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عـايشه روايت شده كـه روزى بـه مروان حكم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خود از رسول اللّه شنيدم كه به پدرت و جدت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شماييد آن شجره ملعونه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تفسيـر برهـان از ابـى‌هريره روايت كـرده كه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بنى‌الحكم و يا بنى‌العاص را ديدم كه بر فراز منبرم جست، آن طور كه ميمون‌ها بالا و پايين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رسول خدا آن قدر ناراحت به نظر مى‌رسيد كه تو گويى خشم از سر و روى نازنينش مى‌بارد، و ديگـر تا زنده بود كسى او را خندان نديد تا از دنيا رحلت فرمـود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تفاسير شيعه نيز از ائمه معصومين در اين معنا روايت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بعضى روايات اسم بنى اميه و در بعضى اسم ديگران با بنى اميه ذكر شده صحيح است، و اين امر اختصاص به بنى اميه ندارد، و مانند آن چه در تفسير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آمــده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شجــره خبيثــه دو طايفــه از قريش هستنــد كه از همه طوايــف فاسق‌ترند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1115" w:name="__RefHeading___Toc2032933_3224264995"/>
      <w:bookmarkStart w:id="1116" w:name="_Toc414"/>
      <w:bookmarkEnd w:id="1115"/>
      <w:r>
        <w:rPr>
          <w:rtl w:val="true"/>
        </w:rPr>
        <w:t>اهل كتاب در صدر اسلام</w:t>
      </w:r>
      <w:bookmarkEnd w:id="111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7" w:name="__RefHeading___Toc2032935_3224264995"/>
      <w:bookmarkStart w:id="1118" w:name="_Toc415"/>
      <w:bookmarkEnd w:id="1117"/>
      <w:r>
        <w:rPr>
          <w:rtl w:val="true"/>
        </w:rPr>
        <w:t>اهل كتاب از نظر قرآن كيست؟</w:t>
      </w:r>
      <w:bookmarkStart w:id="1119" w:name="pg12829_121009"/>
      <w:bookmarkEnd w:id="1118"/>
    </w:p>
    <w:p>
      <w:pPr>
        <w:pStyle w:val="BookText"/>
        <w:rPr/>
      </w:pPr>
      <w:bookmarkEnd w:id="11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از آيات بسيارى بر مى‌آيد كه مراد به اهل كتاب، يهود و نصارى هستند، اما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 دلالت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حداقل اشعار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كه مجوس هم اهل كتابند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نامبرده و در ساير آياتى كه صاحبان اديان آسمانى را مى‌شمارد، مجوس در رديف آنان، و در مقابل مشركين، به شمار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اِنَ‌الَّذينَ امَنُوا وَ الَّذينَ هادُوا، وَالصّابِئينَ وَ النَّصارى وَ الْمَجُوسَ وَ الَّذينَ اَشْرَكُوا اِنَ‌اللّهَ يَفْصِلُ بَيْنَهُمْ يَوْمَ‌الْقِيامَةِ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صابئين هم يك دسته از مجوس بوده‌اند كه به دين يهود متمايل شده و دينى ميـان اين دو ديـن براى خـود درست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يك از يهود و نصارى و مجوس، به دليل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الَّذينَ اُوتُوا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ماننــد مسلمين، امــت واحــد و جداگــانــه‌اى هستند، هر چنــد ماننــد مسلمين در پــاره‌اى عقايد به شعب و فرقه‌هاى مختلفى متفرق شده و به يكـديگـر مشتبـه شـده باشنـد</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1120" w:name="__RefHeading___Toc2032937_3224264995"/>
      <w:bookmarkStart w:id="1121" w:name="_Toc416"/>
      <w:bookmarkEnd w:id="1120"/>
      <w:r>
        <w:rPr>
          <w:rtl w:val="true"/>
        </w:rPr>
        <w:t>اهل كتاب، مسئله كفر و شرك آن‌ها</w:t>
      </w:r>
      <w:bookmarkEnd w:id="1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الْمُشْرِكـاتِ حَتّـى يُـؤْمِـنَّ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از بزرگترين مسائل مطرح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شده در قـرآن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اين نكته كه چه كسى در قاموس قرآن مشرك است و چه كسى كافر، و آيا با كدام يك از اين طبقات مى‌توان ازدواج كرد، و آيا اهل كتاب مانند يهودى‌ها و مسيحى‌ها مشركند يا كافر، يا اصولاً در چه شرايطى صاحبان كتاب و اديان از شرك و كفر برى هستند، و يا اعتقادات انحرافى تا چه حدى آن‌ها را به مرحله كفر و شرك مى‌كشاند؟ مباحثى است كه در تاريخ اسلام و قرآن مورد بحث زيادى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تحليل آيه فوق نخست به شرح اين مطلب اساسى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چيست و مشرك كيست؟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و مشركــات،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 و مردى كه به خدا شرك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هم ماننــد ايمــان و كفــر بـه حســب آشكــار و پنهــان بودنــش مراتــب مختلفــى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شرك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 به تعدد خدا، پرستش بنده و شفيعان، از نـمـونــه‌اى شـرك آشـكـار اسـت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شرك خفى‌تر از شرك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خفى‌تر از شرك آشكار، شرك اهل كتاب است كه نبوت خاصه را انكار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كسانى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پسر خداست، يا آن‌هايى از يهود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پسر خداست، يا آن‌هايى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پسـران و دوستـان خـداييم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شرك بسيار 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خفى‌تر از شرك اهل كتاب، قائل شدن به استقلال اسباب در تأثير، و اعتماد بر آن‌هاست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آخرين مرحله شرك 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مى‌رسد به شركى كه جز مُخلَصين از آن رهـايى نمى‌يابند، و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از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التفات و توجه به غير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اين‌ها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اطـلاق فعـل، غير از اطلاق وصف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گفتن اين كه فلانى شرك ورزيد، غير از اين است كه بگويند فلانى مشرك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كفر ورزيدن بر ترك كردن فرايض اطلاق مى‌شود، ولى تارك فرايض را كافر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فريضه حج را ترك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كـافـر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طـور مطـلق گفته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اطلاق شرك به اهل كتاب</w:t>
      </w:r>
    </w:p>
    <w:p>
      <w:pPr>
        <w:pStyle w:val="BookText"/>
        <w:rPr/>
      </w:pPr>
      <w:r>
        <w:rPr>
          <w:rFonts w:ascii="Amiri" w:hAnsi="Amiri" w:eastAsia="Amiri" w:cs="Amiri"/>
          <w:color w:val="111111"/>
          <w:sz w:val="28"/>
          <w:sz w:val="28"/>
          <w:szCs w:val="28"/>
          <w:rtl w:val="true"/>
          <w:lang w:bidi="ar-SA"/>
        </w:rPr>
        <w:t xml:space="preserve">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كريم بر اهل كتاب معلوم نيست، به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جاهايى كه مصداقش معلوم است منظور غير اهل كتاب است، مانند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الَّذينَ كَفَروُا مِنْ اَهْلِ الْكِتابِ وَ الْمُشْرِكينَ مُنْفَكّينَ حَتّى تَأْتِيَهُـمُ الْبَيِّنَـةُ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عنـوان مشـركيـن در آن آيـه، غير از اهـل كتـاب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آيات زير نيز مراد از مشركين، غير اهل كتاب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مشركان پليدند، پس نزديك مسجدالحرام نشوند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چگــونــه بـــراى مشــركــان پيمــانــى بــاشــد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بــا مشركيــن همــه بــا هــــم كــــارزار كـنيـــد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مشــركيــن را هــر جــا كــه يــافتيــد، بكشيـــد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توبــه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آيه مورد بحث نيز 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مشركات ازدواج نكنيد مگر اين‌كه ايمان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حرمت، به ازدواج با زنان و مردان مشرك، يعنى بت‌پرست است، نه اهل 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حليت خوراك اهل كتاب، و ازدواج با زنان آن‌ها</w:t>
      </w:r>
    </w:p>
    <w:p>
      <w:pPr>
        <w:pStyle w:val="BookText"/>
        <w:rPr/>
      </w:pPr>
      <w:r>
        <w:rPr>
          <w:rFonts w:ascii="Amiri" w:hAnsi="Amiri" w:eastAsia="Amiri" w:cs="Amiri"/>
          <w:color w:val="111111"/>
          <w:sz w:val="28"/>
          <w:sz w:val="28"/>
          <w:szCs w:val="28"/>
          <w:rtl w:val="true"/>
          <w:lang w:bidi="ar-SA"/>
        </w:rPr>
        <w:t xml:space="preserve">آيــه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ســـــوره مـــائـــده مــــى‌فــرمــايــــــد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پاكيزه‌ها براى شما حلال شد،</w:t>
      </w:r>
    </w:p>
    <w:p>
      <w:pPr>
        <w:pStyle w:val="BookText"/>
        <w:rPr/>
      </w:pPr>
      <w:r>
        <w:rPr>
          <w:rFonts w:ascii="Amiri" w:hAnsi="Amiri" w:eastAsia="Amiri" w:cs="Amiri"/>
          <w:color w:val="111111"/>
          <w:sz w:val="28"/>
          <w:sz w:val="28"/>
          <w:szCs w:val="28"/>
          <w:rtl w:val="true"/>
          <w:lang w:bidi="ar-SA"/>
        </w:rPr>
        <w:t>و خوراك كسانى كه كتاب به ايشان داده شده براى شما حلال است،</w:t>
      </w:r>
    </w:p>
    <w:p>
      <w:pPr>
        <w:pStyle w:val="BookText"/>
        <w:rPr/>
      </w:pPr>
      <w:r>
        <w:rPr>
          <w:rFonts w:ascii="Amiri" w:hAnsi="Amiri" w:eastAsia="Amiri" w:cs="Amiri"/>
          <w:color w:val="111111"/>
          <w:sz w:val="28"/>
          <w:sz w:val="28"/>
          <w:szCs w:val="28"/>
          <w:rtl w:val="true"/>
          <w:lang w:bidi="ar-SA"/>
        </w:rPr>
        <w:t>و خوراك شما هم براى ايشان حلال است،</w:t>
      </w:r>
    </w:p>
    <w:p>
      <w:pPr>
        <w:pStyle w:val="BookText"/>
        <w:rPr/>
      </w:pPr>
      <w:r>
        <w:rPr>
          <w:rFonts w:ascii="IRNazanin" w:hAnsi="IRNazanin" w:eastAsia="IRNazanin"/>
          <w:color w:val="111111"/>
          <w:sz w:val="28"/>
          <w:sz w:val="28"/>
          <w:szCs w:val="28"/>
          <w:rtl w:val="true"/>
          <w:lang w:bidi="fa-IR"/>
        </w:rPr>
        <w:t>و زنان پاكدامن از مؤمنات و زنان پاكدامن ازكسانى‌كه پيش از شما به ايشان كتاب داده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مختص زنان اهل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طعام اهل كتاب و زن‌هـاى پـاكـدامـن‌شـان را بـراى مـؤمـنيـن حـلال كـرده اسـت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گويى دل‌هاى مؤمنين پس از آن همه تشديد و سختگيرى كاملى كه در معاشرت و آميزش و ارتباط با اهل كتاب، از شرع ديده‌اند، درباره حلال بودن غذاى اهل كتاب قدرى دچار اضطراب و تردد است، براى رفع اين معنى جريان حلال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به‌طوركلى را هم بدان ضميمه ساخته تا بفهمند كه غذاى آنان هم از نوع ساير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 بدين وسيله ناراحتى و ترديدشان برطرف گشته و دل‌هايشان آرامش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زنان عفيف مؤمن به زنان عفيف اهل كتاب در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الْمُحْصَناتُ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الْمُؤْمِناتِ وَ الْمُحْصَناتُ مِنَ الَّذينَ اُوتُو الْكِتابَ مِنْ قَبْلِكُمْ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نوع پيوند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طَعامُ الَّذينَ اُوتُوا الْكِتابَ حِلٌّ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حلال بودن غذاى اهل كتاب براى مسلمانان به طور حكمى مستقل، و بيان حلال بودن غذاى مسلمانان براى اهل كتاب به طور يك حكم مستقل ديگرى نيست، بلكه منظور بيان يك حكم است و آن ثبوت حليت و برداشتن حرمت از طعام است، بيان اين كه منعـى در ميـان نيسـت تـا بـه يكــى از دو طـرف تعلـق يـابـد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حليت شامل آن غذاهايشان كه چون گوشت خوك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 نيستند، و يا تذكيه‌پذيرند ولى آنان تذكيه و ذبح شرعى نكرده‌اند، مثلاً نام خدا را بر آن نبرده‌اند، و يا ساير شرايط كشتار شرعى را به كار نبسته‌اند،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اين محرمات را در چهار آيه سوره بقره و مائده و انعام، فسق و پليد و گناه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دور از ساحت قدس الهى است كه آن‌چه را پليد و گناه و فسق نـاميده، منت گذاشته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لَكُمُ الطَّيِّباتُ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در متعلق حكم، وصف آورده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عفيف از آنان كه كتاب داده شده‌اند،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عفيف از يهود و نصارى، و حتى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عفيف از اهل كتاب، اشاره‌اى به علت حكم دارد، لسان آيه هم لسان منت‌گذارى است و مقام هم مقـام تخفيف و آسانگيرى است، پس معنى آيه چنين مى‌شود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 تخفيف و تسهيل در بر داشتن حرمت ازدواج ميان مردان شما و زنان عفيف اهل كتاب، بر شما منت مى‌گذاريم، آنان از ساير طوايف غير مسلمان به شما نزديكترند، اينان كتاب داده شده‌اند، و بر خلاف مشركين و بت‌پرستان، كه منكر نبوتند، اينان به توحيد و اساس پيامبرى ايمان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قسمت هم ناگفته نماند كه آيه مباركه، زنان عفيف اهل كتاب را بدون هيچ‌گونه قيدى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ازدواج دائم يا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مؤمنين حلال نموده است و تنها اجرت دادن و اين كه لذت به طور پارسايى باشد، نه به طور زنا و رفيق‌گيرى، به عنوان شرط حليت مزبور ذكر شده است، و در نتيجه هر گونه ازدواج با آنان، چه به طور دائم و چه منقطع صحيح و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 در معاشرت و آميزش با اهل كتاب</w:t>
      </w:r>
    </w:p>
    <w:p>
      <w:pPr>
        <w:pStyle w:val="BookText"/>
        <w:rPr/>
      </w:pPr>
      <w:r>
        <w:rPr>
          <w:rFonts w:ascii="IRNazanin" w:hAnsi="IRNazanin" w:eastAsia="IRNazanin"/>
          <w:color w:val="111111"/>
          <w:sz w:val="28"/>
          <w:sz w:val="28"/>
          <w:szCs w:val="28"/>
          <w:rtl w:val="true"/>
          <w:lang w:bidi="fa-IR"/>
        </w:rPr>
        <w:t>در پايان آيه، خداى‌تعالى هشدارى مى‌دهد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نسبت به ايمان كفر ورزد، اعمالش باطل مى‌شود، و در آخرت از زيـانكـاران اســـت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اين جمله متمم بيان سابق و در مقام هشدار مؤمنين از خطرى است كه ممكن است با تسامح در اوامر الهى و سهل‌انگارى درباره كفار متوجه ايشان شود، خداوند كه غذاى اهل كتاب و زنان عفيفشان را براى مؤمنين حلال كرد براى تخفيف و تسهيل كارشان، و ايــن كه وسيله‌اى براى نشــر تقوى و سرايــت اخلاق پاك اسلامى از مسلمانان به ساير فرقه‌ها بشود، و در نتيجه ايشان را به طرف دانش سودمند و كار خوب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ايــن است هدف از اين حليت، نه اين‌كه وسيله‌اى براى سقوط در دامان هواها و افتادن به وادى هوس‌ها و افراط در محبــت و عشق شهوات گشته و در نتيجه سبب تسلط اخلاق آن فرقه‌هاى گمراه بر اخلاق مسلمانان شده و فسادشان بر صلاح مسلمانــان غلبه كند، و هــرج و مــرج شده و مؤمنين به قهقرى برگردند، و در نتيجه اين منت الهـى فتنه و مصيبتى مهلك، و ايــن تخفيــف كه نعمت بود نقمت و بلايى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مناسبت، خداوند متعال مؤمنين را، پس از بيان حليت طعام و زنان عفيف اهل كتاب، بيدارباش داده كه در استفاده از اين نعمت الهى طورى افراط و بى‌قيدى به كار نبندند كه به كفر ايمان و ترك اركان دينى و اعراض از حق بينجامد، كه اين موجب هدر رفتن اعمال بوده و به زيانكارى آخرت مى‌كشد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ازدواج با زنان كافر</w:t>
      </w:r>
    </w:p>
    <w:p>
      <w:pPr>
        <w:pStyle w:val="BookText"/>
        <w:rPr/>
      </w:pPr>
      <w:r>
        <w:rPr>
          <w:rFonts w:ascii="Amiri" w:hAnsi="Amiri" w:eastAsia="Amiri" w:cs="Amiri"/>
          <w:color w:val="111111"/>
          <w:sz w:val="28"/>
          <w:sz w:val="28"/>
          <w:szCs w:val="28"/>
          <w:rtl w:val="true"/>
          <w:lang w:bidi="ar-SA"/>
        </w:rPr>
        <w:t xml:space="preserve">قرآن در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ممتحنه ازدواج با زنـان كافر را تحريم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عصمت‌هــا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زنــان كافر چنـگ مزنيد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مشركات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شامل اهل كتاب هم مى‌شود،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به حسب نامگذارى،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اهل كتاب هم مى‌شود، به طورى كه نبودن آن در مـوردى مـوجب ايـن است كه عنـوان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مورد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ظاهر اين آيه، هرگاه مردى ايمان آورد، و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نمى‌تواند بـه همـان زوجيت سـابق اكتفـا كنـد، مگـر آن كه زنش هم ايمـان بياورد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حكمت تحريم ازدواج با زنان و مردان مشرك، اين است كه آن‌ها اعتقادشان باطل است و در گمراهى سير مى‌كنند، از اين جهت ملكات رذيله‌اى كه كفر و نافرمانى را در نظرها جلوه مى‌دهد و جلو چشم‌ها را از ديدن حق و حقيقت مى‌گيرد، در ايشان رسوخ كرده، و در گفتار و كردارشان دعوت به شرك و رهنمايى به هلاكت را ثابت نموده است، عملاً آن‌ها با گفتار و كردار خويش دعوت به دوزخ مى‌كنند</w:t>
      </w:r>
      <w:r>
        <w:rPr>
          <w:rFonts w:eastAsia="IRNazanin" w:cs="IRNazanin"/>
          <w:color w:val="111111"/>
          <w:sz w:val="28"/>
          <w:szCs w:val="28"/>
          <w:rtl w:val="true"/>
          <w:lang w:bidi="fa-IR"/>
        </w:rPr>
        <w:t>.</w:t>
      </w:r>
      <w:bookmarkStart w:id="1122" w:name="pg12829_121014"/>
    </w:p>
    <w:p>
      <w:pPr>
        <w:pStyle w:val="BookText"/>
        <w:rPr/>
      </w:pPr>
      <w:bookmarkEnd w:id="11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اين دستور عدم ازدواج با مشركات به مناسبت اين است كه از آميزش مؤمنان با كسانى كه نزديكى با آن‌ها انسان را از خدا دور مى‌سازد، جلوگيرى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خداى‌تعـالى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كنيز با ايمانــى ازدواج كنيد، كه از جهت كنيز بودن در نظر مردم خوار و بى‌ارزش است، بهتر از اين اســت كه با زن بى‌ايمــان و مشركى ازدواج كنيد، هر چند كه آن زن داراى حســب و نســب و ثـروت و ساير چيزهايى باشــد كه عادتــا موجب رغبت مردان مى‌شــود</w:t>
      </w:r>
      <w:r>
        <w:rPr>
          <w:rFonts w:eastAsia="IRNazanin" w:cs="IRNazanin"/>
          <w:color w:val="111111"/>
          <w:sz w:val="28"/>
          <w:szCs w:val="28"/>
          <w:rtl w:val="true"/>
          <w:lang w:bidi="fa-IR"/>
        </w:rPr>
        <w:t>.»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23" w:name="__RefHeading___Toc2032939_3224264995"/>
      <w:bookmarkStart w:id="1124" w:name="_Toc417"/>
      <w:bookmarkEnd w:id="1123"/>
      <w:r>
        <w:rPr>
          <w:rtl w:val="true"/>
        </w:rPr>
        <w:t>جرايم اهل كتاب، تغيير احكام شرع</w:t>
      </w:r>
      <w:bookmarkEnd w:id="11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يَكْتُمُونَ ما اَنْزَلَ اللّهُ مِنَ الْكِتابِ وَ</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متعال در قرآن كريم، از اهل كتاب و مخصوصا از علماى آن‌ها مواردى نقل مى‌كند كه با پنهان كردن آيات كتاب آسمانى خود، احكام شرعى آن را نيز تغيير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آن‌هايى كه از كتاب خدا، آن‌چه را كه خدا نازل كرده كتمان مى‌كنند،</w:t>
      </w:r>
    </w:p>
    <w:p>
      <w:pPr>
        <w:pStyle w:val="BookText"/>
        <w:rPr/>
      </w:pPr>
      <w:r>
        <w:rPr>
          <w:rFonts w:ascii="Amiri" w:hAnsi="Amiri" w:eastAsia="Amiri" w:cs="Amiri"/>
          <w:color w:val="111111"/>
          <w:sz w:val="28"/>
          <w:sz w:val="28"/>
          <w:szCs w:val="28"/>
          <w:rtl w:val="true"/>
          <w:lang w:bidi="ar-SA"/>
        </w:rPr>
        <w:t>و با كتمان آن مبلغ اندك به دست مى‌آورند،</w:t>
      </w:r>
    </w:p>
    <w:p>
      <w:pPr>
        <w:pStyle w:val="BookText"/>
        <w:rPr/>
      </w:pPr>
      <w:r>
        <w:rPr>
          <w:rFonts w:ascii="IRNazanin" w:hAnsi="IRNazanin" w:eastAsia="IRNazanin"/>
          <w:color w:val="111111"/>
          <w:sz w:val="28"/>
          <w:sz w:val="28"/>
          <w:szCs w:val="28"/>
          <w:rtl w:val="true"/>
          <w:lang w:bidi="fa-IR"/>
        </w:rPr>
        <w:t>آن‌ها آن‌چه مى‌خورند جز آتش نيست، كه به شكم خود مى‌فرستند،</w:t>
      </w:r>
    </w:p>
    <w:p>
      <w:pPr>
        <w:pStyle w:val="BookText"/>
        <w:rPr/>
      </w:pPr>
      <w:r>
        <w:rPr>
          <w:rFonts w:ascii="IRNazanin" w:hAnsi="IRNazanin" w:eastAsia="IRNazanin"/>
          <w:color w:val="111111"/>
          <w:sz w:val="28"/>
          <w:sz w:val="28"/>
          <w:szCs w:val="28"/>
          <w:rtl w:val="true"/>
          <w:lang w:bidi="fa-IR"/>
        </w:rPr>
        <w:t>و خدا روز قيامت با آن‌ها سخن نخواهد گفت و تزكيه‌شان نخواهد كرد،</w:t>
      </w:r>
    </w:p>
    <w:p>
      <w:pPr>
        <w:pStyle w:val="BookText"/>
        <w:rPr/>
      </w:pPr>
      <w:r>
        <w:rPr>
          <w:rFonts w:ascii="Amiri" w:hAnsi="Amiri" w:eastAsia="Amiri" w:cs="Amiri"/>
          <w:color w:val="111111"/>
          <w:sz w:val="28"/>
          <w:sz w:val="28"/>
          <w:szCs w:val="28"/>
          <w:rtl w:val="true"/>
          <w:lang w:bidi="ar-SA"/>
        </w:rPr>
        <w:t>و آن‌ها عذابى دردناك خواهند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شريفه تعريضى است به اهل كتاب، چون در ميان آنان بسيار چيزها در عبادات و غيره بوده، كه خدا حلالش كرده بود، ولى بزرگان و رؤساى آنان حرامش كـرده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كتابى هم كه نزد ايشان بود آن اشياء را تحريم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بزرگان ايشان احكام خدا را كتمان مى‌كردند براى اين بود كه رزق و رياست و مقام و جاه خود را زيادتر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علماى اهل كتاب، احكام نازل شده از ناحيه خدا را در برابر بهايى اندك فروختند،</w:t>
      </w:r>
    </w:p>
    <w:p>
      <w:pPr>
        <w:pStyle w:val="BookText"/>
        <w:rPr/>
      </w:pPr>
      <w:r>
        <w:rPr>
          <w:rFonts w:ascii="Amiri" w:hAnsi="Amiri" w:eastAsia="Amiri" w:cs="Amiri"/>
          <w:color w:val="111111"/>
          <w:sz w:val="28"/>
          <w:sz w:val="28"/>
          <w:szCs w:val="28"/>
          <w:rtl w:val="true"/>
          <w:lang w:bidi="ar-SA"/>
        </w:rPr>
        <w:t>همين مبلغ اندك عبارت است از خوردن آتش،</w:t>
      </w:r>
    </w:p>
    <w:p>
      <w:pPr>
        <w:pStyle w:val="BookText"/>
        <w:rPr/>
      </w:pPr>
      <w:r>
        <w:rPr>
          <w:rFonts w:ascii="Amiri" w:hAnsi="Amiri" w:eastAsia="Amiri" w:cs="Amiri"/>
          <w:color w:val="111111"/>
          <w:sz w:val="28"/>
          <w:sz w:val="28"/>
          <w:szCs w:val="28"/>
          <w:rtl w:val="true"/>
          <w:lang w:bidi="ar-SA"/>
        </w:rPr>
        <w:t>و فرو بردن آن در شكم خـود،</w:t>
      </w:r>
    </w:p>
    <w:p>
      <w:pPr>
        <w:pStyle w:val="BookText"/>
        <w:rPr/>
      </w:pPr>
      <w:r>
        <w:rPr>
          <w:rFonts w:ascii="Amiri" w:hAnsi="Amiri" w:eastAsia="Amiri" w:cs="Amiri"/>
          <w:color w:val="111111"/>
          <w:sz w:val="28"/>
          <w:sz w:val="28"/>
          <w:szCs w:val="28"/>
          <w:rtl w:val="true"/>
          <w:lang w:bidi="ar-SA"/>
        </w:rPr>
        <w:t>و بالاخـره اختيار ضلالت بر هدايت</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جرمــى كه از ايشان بيشتــر به چشم مى‌خــورد و روشن‌تر است، اين است كه بر اين كــار خــود ادامـه مى‌دهنـد، و بــر آن اصــرار مى‌ورزنـد</w:t>
      </w:r>
      <w:r>
        <w:rPr>
          <w:rFonts w:eastAsia="IRNazanin" w:cs="IRNazanin"/>
          <w:color w:val="111111"/>
          <w:sz w:val="28"/>
          <w:szCs w:val="28"/>
          <w:rtl w:val="true"/>
          <w:lang w:bidi="fa-IR"/>
        </w:rPr>
        <w:t>:</w:t>
      </w:r>
      <w:bookmarkStart w:id="1125" w:name="pg12829_121015"/>
    </w:p>
    <w:p>
      <w:pPr>
        <w:pStyle w:val="BookText"/>
        <w:rPr/>
      </w:pPr>
      <w:bookmarkEnd w:id="11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چقدر بر آتش و سوختن در آن صبر دارند؟</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26" w:name="__RefHeading___Toc2032941_3224264995"/>
      <w:bookmarkStart w:id="1127" w:name="_Toc418"/>
      <w:bookmarkEnd w:id="1126"/>
      <w:r>
        <w:rPr>
          <w:rtl w:val="true"/>
        </w:rPr>
        <w:t>رفتار اهل كتاب قبل و بعد از هجرت</w:t>
      </w:r>
      <w:bookmarkEnd w:id="11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ءَاتَيْنهُمُ الْكِتبَ يَفْرَحُونَ بِما اُنْزِلَ اِلَيْكَ وَ</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اثبات كرده كه در زمان توقف رسول اللّه صلى‌الله‌عليه‌و‌آله در مكه و قبل از هجرت، يهوديان از نبوت آن جناب خرسند بودند، و در مقام عناد بر نيامده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فوق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 كه كتاب آسمانى‌شان داده‌ايم،</w:t>
      </w:r>
    </w:p>
    <w:p>
      <w:pPr>
        <w:pStyle w:val="BookText"/>
        <w:rPr/>
      </w:pPr>
      <w:r>
        <w:rPr>
          <w:rFonts w:ascii="Amiri" w:hAnsi="Amiri" w:eastAsia="Amiri" w:cs="Amiri"/>
          <w:color w:val="111111"/>
          <w:sz w:val="28"/>
          <w:sz w:val="28"/>
          <w:szCs w:val="28"/>
          <w:rtl w:val="true"/>
          <w:lang w:bidi="ar-SA"/>
        </w:rPr>
        <w:t>از اين قرآن كه به تو نازل شده، شادمانند،</w:t>
      </w:r>
    </w:p>
    <w:p>
      <w:pPr>
        <w:pStyle w:val="BookText"/>
        <w:rPr/>
      </w:pPr>
      <w:r>
        <w:rPr>
          <w:rFonts w:ascii="Amiri" w:hAnsi="Amiri" w:eastAsia="Amiri" w:cs="Amiri"/>
          <w:color w:val="111111"/>
          <w:sz w:val="28"/>
          <w:sz w:val="28"/>
          <w:szCs w:val="28"/>
          <w:rtl w:val="true"/>
          <w:lang w:bidi="ar-SA"/>
        </w:rPr>
        <w:t>ولى دسته‌هاى مخالف كسانى‌هستند كه، بعضى از آن را انكار مى‌كنند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ظاهرا مراد از اهل كتاب در اين آيه يهود و نصارى و يا اين دو طايفه با مجوس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معهود از اطلاقات قرآن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خوشحالى مى‌كنند از اين كه قرآن به تو نازل شده، جهتش اين است كه اين سوره مكى است و آن‌ها هنوز به عناد در برابر قـرآن برنخاسته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عنادى كه اهل كتاب را واداشت تا آن همه حوادث شوم را به بار بياورند، همه بعد از هجرت بود، و حتى در اوايل هجرت هم جمعى از ايشان دعوت اسلام را پذيرفتند و بر نبوت حضرت خاتم الانبياء صلى‌الله‌عليه‌و‌آله شهادت دادند، و شهادت دادند كه اين همان پيغمبرى است كـه در كتـاب‌هاى آنان بشـارت بـه آمـدنش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همين معنا را از ايشان حكايت كرده و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شاهدى از بنى اسرائيل به وصف آن گواهى داده و ايمان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نصارى، قومى از ايشان نيز در آن روزگار بر دين حق بودند، و هيچ‌گونه عنادى نسبت به دعوت اسلام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از نصاراى حبشه، به‌طورى‌كه در داستــان هجرت مسلميــن به حبشه نقل شــده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جمعى از غير مردم حبشه، همچنان كه قرآن كريم درباره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قبل از قرآن كتابشان داديم، به قرآن ايمان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قوم موسى كسانى بودند كه به حق هدايــت و به او بــاور مى‌كردنــد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و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مجوس آن روز هم در انتظار بعثت و فرج خاتم الانبياء صلى‌الله‌عليه‌و‌آله، و ظهور دينى كه حق و عدالت را گسترش دهد، به سر مى‌بردند، و مانند</w:t>
      </w:r>
      <w:bookmarkStart w:id="1128" w:name="pg12829_121016"/>
    </w:p>
    <w:p>
      <w:pPr>
        <w:pStyle w:val="BookText"/>
        <w:rPr/>
      </w:pPr>
      <w:bookmarkEnd w:id="11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مشركين با حق دشمنى و عناد نمى‌ورزيدند</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2032943_3224264995"/>
      <w:bookmarkStart w:id="1130" w:name="_Toc419"/>
      <w:bookmarkEnd w:id="1129"/>
      <w:r>
        <w:rPr>
          <w:rtl w:val="true"/>
        </w:rPr>
        <w:t>برخورد ناشايست اهل كتاب بعد از هجرت</w:t>
      </w:r>
      <w:bookmarkEnd w:id="1130"/>
    </w:p>
    <w:p>
      <w:pPr>
        <w:pStyle w:val="BookText"/>
        <w:rPr/>
      </w:pPr>
      <w:r>
        <w:rPr>
          <w:rFonts w:ascii="IRNazanin" w:hAnsi="IRNazanin" w:eastAsia="IRNazanin"/>
          <w:color w:val="111111"/>
          <w:sz w:val="28"/>
          <w:sz w:val="28"/>
          <w:szCs w:val="28"/>
          <w:rtl w:val="true"/>
          <w:lang w:bidi="fa-IR"/>
        </w:rPr>
        <w:t>قــرآن مجيــد سپــس تغييــر رويــه اهل‌كتاب را نسبــت به اســلام نشــان مى‌دهد و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پــاره‌اى از احزاب اهل كتاب، كسانى هستند كه آن چه را به تو نازل شده انكار مى‌كنند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اهل كتاب از آيات قرآن انكار مى‌كردند آياتى بود كه دلالت دارد بر توحيد، و نفى تثليث، و نفى ساير عقايد باطله و معارف و احكام تحريف شده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بعدى خداوند متعــال ادعاهاى بى‌مورد و درخواست‌هاى اهل كتاب را متذكر شــده و مى‌فــرمــايد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بر اهل كتاب، از يهود و نصارى، كتاب نازل كرديم،</w:t>
      </w:r>
    </w:p>
    <w:p>
      <w:pPr>
        <w:pStyle w:val="BookText"/>
        <w:rPr/>
      </w:pPr>
      <w:r>
        <w:rPr>
          <w:rFonts w:ascii="Amiri" w:hAnsi="Amiri" w:eastAsia="Amiri" w:cs="Amiri"/>
          <w:color w:val="111111"/>
          <w:sz w:val="28"/>
          <w:sz w:val="28"/>
          <w:szCs w:val="28"/>
          <w:rtl w:val="true"/>
          <w:lang w:bidi="ar-SA"/>
        </w:rPr>
        <w:t>بر تو نيز قرآن را نازل كرديم، به زبان خــودت،</w:t>
      </w:r>
    </w:p>
    <w:p>
      <w:pPr>
        <w:pStyle w:val="BookText"/>
        <w:rPr/>
      </w:pPr>
      <w:r>
        <w:rPr>
          <w:rFonts w:ascii="Amiri" w:hAnsi="Amiri" w:eastAsia="Amiri" w:cs="Amiri"/>
          <w:color w:val="111111"/>
          <w:sz w:val="28"/>
          <w:sz w:val="28"/>
          <w:szCs w:val="28"/>
          <w:rtl w:val="true"/>
          <w:lang w:bidi="ar-SA"/>
        </w:rPr>
        <w:t xml:space="preserve">و در حالى كه مشتمل بر حكم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حاكم بين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و تو اگر خواست‌هاى اهل كتاب را پيــروى كنى، و مانند ايشــان طمع بدارى كه به غير قــرآن آيت ديگرى بر تو نازل شود، و يا با ايشان مداهنــه نموده و به پاره‌اى از احكام منسوخ يا تحريف شده ايشان متمايل شوى، ما تو را به عقوبت مى‌گيريــم،</w:t>
      </w:r>
    </w:p>
    <w:p>
      <w:pPr>
        <w:pStyle w:val="BookText"/>
        <w:rPr/>
      </w:pPr>
      <w:r>
        <w:rPr>
          <w:rFonts w:ascii="Amiri" w:hAnsi="Amiri" w:eastAsia="Amiri" w:cs="Amiri"/>
          <w:color w:val="111111"/>
          <w:sz w:val="28"/>
          <w:sz w:val="28"/>
          <w:szCs w:val="28"/>
          <w:rtl w:val="true"/>
          <w:lang w:bidi="ar-SA"/>
        </w:rPr>
        <w:t>و در آن وقت اســت كه به غير خدا دادرسى نخواهى يافت،</w:t>
      </w:r>
    </w:p>
    <w:p>
      <w:pPr>
        <w:pStyle w:val="BookText"/>
        <w:rPr/>
      </w:pPr>
      <w:r>
        <w:rPr>
          <w:rFonts w:ascii="Amiri" w:hAnsi="Amiri" w:eastAsia="Amiri" w:cs="Amiri"/>
          <w:color w:val="111111"/>
          <w:sz w:val="28"/>
          <w:sz w:val="28"/>
          <w:szCs w:val="28"/>
          <w:rtl w:val="true"/>
          <w:lang w:bidi="ar-SA"/>
        </w:rPr>
        <w:t>و كسى تو را از عذاب خدا نجات نتواند 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Style w:val="FootnoteAnchor"/>
          <w:rtl w:val="true"/>
        </w:rPr>
        <w:footnoteReference w:id="157"/>
      </w:r>
    </w:p>
    <w:p>
      <w:pPr>
        <w:pStyle w:val="Heading4"/>
        <w:numPr>
          <w:ilvl w:val="3"/>
          <w:numId w:val="1"/>
        </w:numPr>
        <w:rPr/>
      </w:pPr>
      <w:bookmarkStart w:id="1131" w:name="__RefHeading___Toc2032945_3224264995"/>
      <w:bookmarkStart w:id="1132" w:name="_Toc420"/>
      <w:bookmarkEnd w:id="1131"/>
      <w:r>
        <w:rPr>
          <w:rtl w:val="true"/>
        </w:rPr>
        <w:t>اختلاف مواضع اهل كتاب در قبال اسلام</w:t>
      </w:r>
      <w:bookmarkEnd w:id="11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اَشَــدَّ النّاسِ عَــداوَةً لِلَّذينَ ءَ امَنُوا الْيَهُودَ وَ</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قرآن كريم مواضع سه قوم و ملت از ملل بزرگ عصر پيامبر اسلام را به عنوان مدرك تاريخى جالب براى ضبط در تاريخ اديان، در آيه فــوق، بيان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يهود، و عداوت شديد نسبت به مؤمنين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آينه مى‌يابى يهود و مشركين را، دشمن‌ترين مردم نسبت به مؤمنين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آيات فوق، پس از بيان خرافاتى كه اهل كتاب اسم دين بر آن‌ها نهاده بودند، خرافاتى هم كه مختص هر يك از اديان يهود و نصارى بود، آن‌ها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جداگانه شرح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مانند، عقيده‌يهود 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بسته بودن دست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عقيـده نصارى 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خــدا بـودن مــسـيـح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گاه براى اين كه كلام در ايفاى منظور بليغ و رسا و كامل شود نمونه‌اى هم از حال مشركين بر حال آن دو طايفه افزود تا شنونده حال و عقايد و رفتار اين سه ملت را كه بزرگترين ملت‌هاى روى زمين هستند، مشاهده كرده و با احوال و عقايد و رفتار مسلمين مقايسه كنند، تا حقانيت معارف اسلام را به خوبى درك كرده و بدانند كه يهود و نصارى و وثنى‌ها از نظر دورى و نزديكى به اسلام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مشركين شديدترين عداوت را نسبت به اسلام دارند، ولى مسيحيان موضعشان از آنان بسيار ملايم‌تر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مسيحيان، دوست‌ترين مردم نسبت به مؤمنين</w:t>
      </w:r>
    </w:p>
    <w:p>
      <w:pPr>
        <w:pStyle w:val="BookText"/>
        <w:rPr/>
      </w:pPr>
      <w:r>
        <w:rPr>
          <w:rFonts w:ascii="Amiri" w:hAnsi="Amiri" w:eastAsia="Amiri" w:cs="Amiri"/>
          <w:color w:val="111111"/>
          <w:sz w:val="28"/>
          <w:sz w:val="28"/>
          <w:szCs w:val="28"/>
          <w:rtl w:val="true"/>
          <w:lang w:bidi="ar-SA"/>
        </w:rPr>
        <w:t>قـرآن شـريف دربـاره مـوضـع مسيحيـان مـى‌فرمـايد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مى‌يابى آنان را كه گفتند ما نصارائيم، دوست‌ترين مردم نسبت به مؤمنين،</w:t>
      </w:r>
    </w:p>
    <w:p>
      <w:pPr>
        <w:pStyle w:val="BookText"/>
        <w:rPr/>
      </w:pPr>
      <w:r>
        <w:rPr>
          <w:rFonts w:ascii="Amiri" w:hAnsi="Amiri" w:eastAsia="Amiri" w:cs="Amiri"/>
          <w:color w:val="111111"/>
          <w:sz w:val="28"/>
          <w:sz w:val="28"/>
          <w:szCs w:val="28"/>
          <w:rtl w:val="true"/>
          <w:lang w:bidi="ar-SA"/>
        </w:rPr>
        <w:t>و اين براى اين جهت است كه ملت نصارى، داراى قسيس‌ها و رهبان‌ها هستند،</w:t>
      </w:r>
    </w:p>
    <w:p>
      <w:pPr>
        <w:pStyle w:val="BookText"/>
        <w:rPr/>
      </w:pPr>
      <w:r>
        <w:rPr>
          <w:rFonts w:ascii="Amiri" w:hAnsi="Amiri" w:eastAsia="Amiri" w:cs="Amiri"/>
          <w:color w:val="111111"/>
          <w:sz w:val="28"/>
          <w:sz w:val="28"/>
          <w:szCs w:val="28"/>
          <w:rtl w:val="true"/>
          <w:lang w:bidi="ar-SA"/>
        </w:rPr>
        <w:t>و اصولاً مردمى هستند كه تكبر نمى‌ورزند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وقتى مى‌شنوند قرآنى را كه به رسول اللّه نازل شده،</w:t>
      </w:r>
    </w:p>
    <w:p>
      <w:pPr>
        <w:pStyle w:val="BookText"/>
        <w:rPr/>
      </w:pPr>
      <w:r>
        <w:rPr>
          <w:rFonts w:ascii="IRNazanin" w:hAnsi="IRNazanin" w:eastAsia="IRNazanin"/>
          <w:color w:val="111111"/>
          <w:sz w:val="28"/>
          <w:sz w:val="28"/>
          <w:szCs w:val="28"/>
          <w:rtl w:val="true"/>
          <w:lang w:bidi="fa-IR"/>
        </w:rPr>
        <w:t>مى‌بينى كه چشم‌هايشان از اشك پر مى‌شود،</w:t>
      </w:r>
    </w:p>
    <w:p>
      <w:pPr>
        <w:pStyle w:val="BookText"/>
        <w:rPr/>
      </w:pPr>
      <w:r>
        <w:rPr>
          <w:rFonts w:ascii="IRNazanin" w:hAnsi="IRNazanin" w:eastAsia="IRNazanin"/>
          <w:color w:val="111111"/>
          <w:sz w:val="28"/>
          <w:sz w:val="28"/>
          <w:szCs w:val="28"/>
          <w:rtl w:val="true"/>
          <w:lang w:bidi="fa-IR"/>
        </w:rPr>
        <w:t>براى اين كه آن‌ها حق را شناخته‌انــد و از اين جهــت دل‌هايشان نــرم و اشكشــان جارى مى‌شـود و مى‌گويند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را هم در سلك كسانى بنويس كه شهادت به حقانيت دين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خواهد بود براى ما اگر ايمان به خدا، و به آن چه از حق به سوى ما نازل شده، بياوريم، كه خداوند ما را در سلك مردم صالح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اين رفتارشان، و به پاس اين گفتارشان، خداوند بهشت‌هايى پاداششان داد كه از زير آن نهرها روان است و آنان در آن بهشت‌ها خالد و جاودانند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پاداش، پاداش نيكوكاران است</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نزديكى مسيحيان به مسلمانان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دليــل اين كه خداوند مسيحيان را از جهت دوستى با اسلام نزديكترين ملت‌ها معرفــى فرمود ايــن اســت كــه از اين ملــت، عده بيشتــرى به اســلام گرويدنــد و به رســول اللّه صلى‌الله‌عليه‌و‌آله ايمــان آوردنـد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البته اين سؤال پيش مى‌آيد كه از يهود و مشركين نيز عده زيادى به دين اسلام گرويدنــد، مانند عبداله بن سلام با اصحاب يهودى‌اش، از يهود؛ و عده قابل ملاحظه‌اى از كفار و مشركيــن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مجموعا ملت مسلمــان امروز را تشكيــل مى‌دهند، ولى چرا فقــط مسيحيــان مورد مهـر و تعريــف الهى قرار گرفته‌انــد؟ جــواب ايــن اســت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اسلام آوردن اين چند ملت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نصارى بدون مبارزه، بلكــه پس از تشخيص حقانيــت اسلام، با كمال شيفتگى و شوق به اسلام گرويده‌اند، در حالــى كه هيچ اجبــار و اكراهــى در كارشان نبود و مى‌توانستنــد با جزيــه دادن به دين خود ادامه بدهنـد و لكن اسـلام را بر دين خــود ترجيــح دادند و ايمــان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خلاف مشركين كه رسول اللّه صلى‌الله‌عليه‌و‌آله از ايشان جزيه نپذيرفت، و چيزى جز اسلام آوردن از ايشان قبول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عده مشركين كه ايمان آوردند دلالت بر حسن اسلام آن‌ها ندارد، زيرا آن‌ها پس از آن همه آزار و شكنجه كه به پيامبر اسلام روا داشتند، و آن همه جفا و قساوت و بى‌رحمــى كه نسبت به مسلمين روا داشتنــد، بالاخره اسلام آوردنـد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يهود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يهود نيز مانند نصارى مختار بودند كه ايمان بياورند يا جزيه بدهند، لكن به آسانى اسلام را قبول نكردند، بلكه مدت‌ها در نخوت و عصبيت خود پافشارى كردند، و عليه اسلام خدعه و مكر به كار بردند، و عهدشكنى‌ها كردند، و خواهان بلا و مصيبت مسـلمين بـودند، و بالاخره صفحات تاريخ را از خاطرات تلخى كه مسلمين آن روز از يهود ديدند، پر كردند، خاطرات دردناكى كه تلخ‌تر و دردناك‌تر از آن هــرگـز تصور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مواضع يهود و نصارى بعد از پيامبر</w:t>
      </w:r>
    </w:p>
    <w:p>
      <w:pPr>
        <w:pStyle w:val="BookText"/>
        <w:rPr/>
      </w:pPr>
      <w:r>
        <w:rPr>
          <w:rFonts w:ascii="IRNazanin" w:hAnsi="IRNazanin" w:eastAsia="IRNazanin"/>
          <w:color w:val="111111"/>
          <w:sz w:val="28"/>
          <w:sz w:val="28"/>
          <w:szCs w:val="28"/>
          <w:rtl w:val="true"/>
          <w:lang w:bidi="fa-IR"/>
        </w:rPr>
        <w:t>رفتار و عكس‌العمل‌هاى متفاوتى كه يهود و مشركين از يك طرف و نصارى از طرف ديگر در زمان رسول اللّه صلى‌الله‌عليه‌و‌آله از خود نشان دادند، همان را پس از آن حضرت نيز داشتند، افرادى كه از ملت مسيح در قرون گذشته به ميل و رغبت دعوت اسلام را قبـول كـردند، بسيـار زياد و بى‌شمـار بـودند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برعكس افرادى كه از يهود و مشركين در آن مدت طولانى به دين اسلام گرويدند بسيار كم و انگشت‌شمارند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ادامه داشتن برخوردهاى مختلف آنان در قرون متمادى و طولانى خود شاهد و گـواه مـحكمـى است بـر صـدق دعـوى قــرآن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تحليلى بر مواضع مسيحيان</w:t>
      </w:r>
    </w:p>
    <w:p>
      <w:pPr>
        <w:pStyle w:val="BookText"/>
        <w:rPr/>
      </w:pPr>
      <w:r>
        <w:rPr>
          <w:rFonts w:ascii="IRNazanin" w:hAnsi="IRNazanin" w:eastAsia="IRNazanin"/>
          <w:color w:val="111111"/>
          <w:sz w:val="28"/>
          <w:sz w:val="28"/>
          <w:szCs w:val="28"/>
          <w:rtl w:val="true"/>
          <w:lang w:bidi="fa-IR"/>
        </w:rPr>
        <w:t>در آيات فوق خداى‌تعالى دليل نزديكى نصارى به اسلام را چنين بيان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عامل اول، زيادى محبت و انس مسيحيان نسبت به مسلمين، كه در ساير ملل مـورد اشـاره نبـوده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دوم، كه در ساير ملل نيست، اين است كه در بين نصارى علماء زيادند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سوم، اين كه در بين آن‌ها زهاد و پارسايان فراوانند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عـامل چهارم، اين‌كـه ملت نـصارى مردمى متكبر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سه عامل آخرى است كه كليد سعادت آنان و مايه آمادگى‌شان براى سعادت و خوشبختى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دين، عامل سعادت اين است كه انسان عمل صالح را بتواند تشخيص دهد، و بعد آن را انجام دهد، يا بهتر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زندگى به داشتن ايمان و اذعان به حق و سپس عمل برطبق‌آن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 اول احتياج به علمى دارد كه بتواند حقيقت دين را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اين تشخيص همان استكبار است كه بايد از خود زايل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جامعه‌اى است كه در آن اگر مردانى دانشمند باشند كه به حق عمل كنند، فرد نيز به آن‌ها تأسى جويد، و آخر از همه اين كه افراد آن جامعه در برابر حق خاضع باشند و تكبر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خداى‌تعالى نزديكى نصارى را به پذيرفتن دعوت رسول اللّه صلى‌الله‌عليه‌و‌آله ، كه دعوت حق دينى بود، از همين جهت دانسته كه نصارى در درجه اول رجال دانشمندى به نام كشيش، و هم‌چنين مردانى، كه به حق عمل كنند به نام رهبان، داشتند، و در درجه سوم، مردمش هم متكبر و بيزار از حق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دانشمندانى داشتند كه مرتب مردم را به عظمت حق و به معارف دين آشنا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زهادى داشته‌اند كه گفتار دانشمندان و دستوراتشان را به كار مى‌بستند، و بدين وسيله عظمت پروردگار و اهميت سعادت دنيوى و اخروى مردم را عملاً به آنان نشان مى‌داده‌اند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خود اين ملت هم اين خصلت بوده كه از قبول حق استنكاف و ننگ نداشته‌اند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خلاف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گرچه در آنان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لكن چون نوع مردم يهود به مــرض تكبر دچــار بودند همين رذيلــه آنان را به لجاجــت و دشمنــى واداشته‌اند و در نتيجه ســد راه آمادگى‌شان براى پذيرفتن 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مشركين كه نه تنهــا داراى آن رذيلــه بوده‌اند بلكــه رجال علمى و مــردان زاهــد را</w:t>
      </w:r>
      <w:bookmarkStart w:id="1133" w:name="pg12829_121020"/>
    </w:p>
    <w:p>
      <w:pPr>
        <w:pStyle w:val="BookText"/>
        <w:rPr/>
      </w:pPr>
      <w:bookmarkEnd w:id="11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هم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گفتار و افعالى كه خداوند سبحان در آيه فوق از نصارى نقل مى‌كند در حقيقت، تصديق و گواه مطلبى است كه قبلاً فرموده بود، و آن اين كه نصارى نسبت به يهود به مردم با ايمان نزديكترند، و محبتشان نيز بيشتر است، و نيز وجود علم نافع و عمل صالح و خضوع در برابر حق را در بين آنان تحقيق و بررسى مى‌كند، و نيز مى‌فهماند كه همه اين مزايا براى اين بوده كه در ميان آنان كشيش‌ها و رهبان‌ها زيادند، و خـودشان مردمى بى‌تكبرند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عموميتى كه درباره مسيحيان در آيه وجود دارد، درباره مردمى بوده كه نبوت حضرت خاتم النبيين را قبول داشته و در انتظار بعثت او بوده‌اند، و تا زمانى كه اين مردم رفتار خود را تغيير نداده‌اند مدح و تعريف آيه در حقشان صادق است، همانگونه كه در هر جاى قرآن شريف از مسلمين ستايش به عمل آمده، آنان نيز تا وقتى مورد ستايش آن آياتند كه فضايل مسلمين صدر اسلام را در خود نگه دارند، وگرنه آيه در مدحشان نخواهد بود</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1134" w:name="__RefHeading___Toc2032947_3224264995"/>
      <w:bookmarkStart w:id="1135" w:name="_Toc421"/>
      <w:bookmarkEnd w:id="1134"/>
      <w:r>
        <w:rPr>
          <w:rtl w:val="true"/>
        </w:rPr>
        <w:t>دعوت اهل كتاب به اسلام، و زمينه‌هاى آن</w:t>
      </w:r>
      <w:bookmarkEnd w:id="11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يآ اَهْلَ الْكِتابِ قَدْ جآءَكُمْ رَسُولُنا يُبَيِّنُ لَكُمْ كَثيرا مِمّا كُنْتُمْ تُخْفُونَ مِنَ‌الْكِتابِ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اهل كتاب را دعوت مى‌كند كه به پيامبر الهى اسلام و كتاب آسمانى او ايمــان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زير خداى‌تعالــى پيامبر گرامى خــود را به آنان معرفى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اهــل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فرستاده ما سوى شمــا آمده تا برايتــان چيزهايــى را كه از كتاب مخفى مى‌كرديد، آشكار ســازد و از بسيارى مى‌گــذرد؛</w:t>
      </w:r>
    </w:p>
    <w:p>
      <w:pPr>
        <w:pStyle w:val="BookText"/>
        <w:rPr/>
      </w:pPr>
      <w:r>
        <w:rPr>
          <w:rFonts w:ascii="IRNazanin" w:hAnsi="IRNazanin" w:eastAsia="IRNazanin"/>
          <w:color w:val="111111"/>
          <w:sz w:val="28"/>
          <w:sz w:val="28"/>
          <w:szCs w:val="28"/>
          <w:rtl w:val="true"/>
          <w:lang w:bidi="fa-IR"/>
        </w:rPr>
        <w:t>به راستــى كه شما را از طرف خدا نور و كتــاب روشنــى آمــده است، كه به وسيلــه آن، خداوند پيــروان رضايــت خود را به راه‌هــاى سلامــت هدايــت مى‌كنــد،</w:t>
      </w:r>
    </w:p>
    <w:p>
      <w:pPr>
        <w:pStyle w:val="BookText"/>
        <w:rPr/>
      </w:pPr>
      <w:r>
        <w:rPr>
          <w:rFonts w:ascii="Amiri" w:hAnsi="Amiri" w:eastAsia="Amiri" w:cs="Amiri"/>
          <w:color w:val="111111"/>
          <w:sz w:val="28"/>
          <w:sz w:val="28"/>
          <w:szCs w:val="28"/>
          <w:rtl w:val="true"/>
          <w:lang w:bidi="ar-SA"/>
        </w:rPr>
        <w:t>و به اذن خويــش از تاريكى‌ها به نورشــان مى‌برد و بــه راهــى راســت رهنمونشـــان مى‌شــود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آيه زير نيز اين مطلب را ادامه مى‌دهد</w:t>
      </w:r>
      <w:r>
        <w:rPr>
          <w:rFonts w:eastAsia="Amiri" w:cs="Amiri" w:ascii="Amiri" w:hAnsi="Amiri"/>
          <w:color w:val="111111"/>
          <w:sz w:val="28"/>
          <w:szCs w:val="28"/>
          <w:rtl w:val="true"/>
          <w:lang w:bidi="ar-SA"/>
        </w:rPr>
        <w:t>:</w:t>
      </w:r>
      <w:bookmarkStart w:id="1136" w:name="pg12829_121021"/>
    </w:p>
    <w:p>
      <w:pPr>
        <w:pStyle w:val="BookText"/>
        <w:rPr/>
      </w:pPr>
      <w:bookmarkEnd w:id="11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اهل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فرستاده ما در دوران فترت پيامبران براى شما آمده و برايتان روشن مى‌كنــد كه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 دهنــده و بيم‌رسانى به ما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شما را نويدآور و بيم‌رسان آمد و خدا بر هرچيز تواناست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اول آن قسمت از مخفى‌كارى‌هاى اهل كتاب كه پيامبر اسلام بيان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است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نبوت خود، و بشارت‌هايى كه انبياء پيشين بدان داده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آن رسول، پيغمبر درس ناخوانده را،</w:t>
      </w:r>
    </w:p>
    <w:p>
      <w:pPr>
        <w:pStyle w:val="BookText"/>
        <w:rPr/>
      </w:pPr>
      <w:r>
        <w:rPr>
          <w:rFonts w:ascii="IRNazanin" w:hAnsi="IRNazanin" w:eastAsia="IRNazanin"/>
          <w:color w:val="111111"/>
          <w:sz w:val="28"/>
          <w:sz w:val="28"/>
          <w:szCs w:val="28"/>
          <w:rtl w:val="true"/>
          <w:lang w:bidi="fa-IR"/>
        </w:rPr>
        <w:t>كه در تورات و انجيل نزد خود نوشته مى‌يابند، پيروى مى‌كنند</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پيامبــر را مى‌شناسند،</w:t>
      </w:r>
    </w:p>
    <w:p>
      <w:pPr>
        <w:pStyle w:val="BookText"/>
        <w:rPr/>
      </w:pPr>
      <w:r>
        <w:rPr>
          <w:rFonts w:ascii="IRNazanin" w:hAnsi="IRNazanin" w:eastAsia="IRNazanin"/>
          <w:color w:val="111111"/>
          <w:sz w:val="28"/>
          <w:sz w:val="28"/>
          <w:szCs w:val="28"/>
          <w:rtl w:val="true"/>
          <w:lang w:bidi="fa-IR"/>
        </w:rPr>
        <w:t>همان‌گونــه كه پسران خــود را مى‌شناسنـد</w:t>
      </w:r>
      <w:r>
        <w:rPr>
          <w:rFonts w:eastAsia="IRNazanin" w:cs="IRNazanin"/>
          <w:color w:val="111111"/>
          <w:sz w:val="28"/>
          <w:szCs w:val="28"/>
          <w:rtl w:val="true"/>
          <w:lang w:bidi="fa-IR"/>
        </w:rPr>
        <w:t>!»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محمــد رسول اللّه، و كسانى كه با اويند، بر كفــار سختند</w:t>
      </w:r>
    </w:p>
    <w:p>
      <w:pPr>
        <w:pStyle w:val="BookText"/>
        <w:rPr/>
      </w:pPr>
      <w:r>
        <w:rPr>
          <w:rFonts w:ascii="Amiri" w:hAnsi="Amiri" w:eastAsia="Amiri" w:cs="Amiri"/>
          <w:color w:val="111111"/>
          <w:sz w:val="28"/>
          <w:sz w:val="28"/>
          <w:szCs w:val="28"/>
          <w:rtl w:val="true"/>
          <w:lang w:bidi="ar-SA"/>
        </w:rPr>
        <w:t>و در ميان خود با هم مهرباننـد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ايــن است وصــف آن‌ها در تــورات اما وصــف آن‌ها در انجيل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علاوه بر مطالب بالا، پيامبر الهى اسلام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يهود نهان كرده بودند، و در آن باره بزرگنمايى مى‌كردند، روشن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اندوهنــاك نسازد تو را كسانى كه در كفــر تندروى مى‌كردنــد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حكم هنوز هم در تورات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تثنيه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برايشان معروف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قسمتــى كه پيامبر اسلام عفــو نموده و كارى بدان نداشته است، موارد بسيــارى اســت كه آنــان نهــان مى‌كــردنــد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گــواه ايــن مطلــب اختلافات فاحشــى اســت كه در تــورات و انجيـل اســـت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فعلى، در قسمت توحيد و نبوت مطالبى دارد كه نمى‌توان به خدا نسبت داد، مانند جسم بودن خدا، ورود خدا در مكان معين، و نظير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اقسام كفريات و فسق‌ها و لغزش‌هايى كه به پيامبران بزرگ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معاد را كه اساس اديان بوده و هيچ دينى بدون معاد نمى‌تواند برپا باشد، به طور كلى از تورات حذف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انجيل‌هايى كه در دست است، خصوصا انجيل يوحنا، عقايد شرك و بت‌پرستــى ترويج شده است</w:t>
      </w:r>
      <w:r>
        <w:rPr>
          <w:rFonts w:eastAsia="IRNazanin" w:cs="IRNazanin"/>
          <w:color w:val="111111"/>
          <w:sz w:val="28"/>
          <w:szCs w:val="28"/>
          <w:rtl w:val="true"/>
          <w:lang w:bidi="fa-IR"/>
        </w:rPr>
        <w:t>!</w:t>
      </w:r>
      <w:r>
        <w:rPr>
          <w:rStyle w:val="FootnoteAnchor"/>
          <w:rtl w:val="true"/>
        </w:rPr>
        <w:footnoteReference w:id="159"/>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7" w:name="__RefHeading___Toc2032949_3224264995"/>
      <w:bookmarkStart w:id="1138" w:name="_Toc422"/>
      <w:bookmarkEnd w:id="1137"/>
      <w:r>
        <w:rPr>
          <w:rtl w:val="true"/>
        </w:rPr>
        <w:t>دعوت به كلمه توحيد بين اديان</w:t>
      </w:r>
      <w:bookmarkEnd w:id="113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اِلى كَلِمَةٍ سَواءٍ بَيْنَنا وَ بَيْنَكُمْ اَلاّ نَعْبُدَ اِلاَّ اللّهَ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كلمه توحيد را گرفته و در نشر و عمل نمودن بر طبق آن كـمـك حـال يكـديگـــر بـاشيم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خطابى است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 عموم شده است، دعوتى كه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اِلى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شده، در حقيقت دعوتى است كه به اجتماع بر معناى كلمه، يعنى عمل كردن به آن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اهل كتاب را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نَعْبُدَ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همانا دعوتى است كه به توحيد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نمودن پرستش غير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نه آن كه تنها به اعتقاد وحدت و يكتايى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آيه شريفه تنها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نَعْبُدَ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قطع نمودن ماده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شركى كه لازمه اعتقاد تثليث يا اتخاذ پسر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نكرده است، بلكه آن را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نُشْرِكَ بِهِ شَيْئا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يَتَّخِذَ بَعْضُنا بَعْضا اَرْبابا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ذكر نموده تا بدان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ريشه‌كن سازد، و مجرد نام گذاشتن عبادتى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اختصاص آن عبادت به خداى سبحان نمى‌گردد، مگر آن كه اعتقاد انسانى از شرك خالص شود، و ضمير او از عقايد و آرايى كه از اصل شرك زاييده شده، پاكيزه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ضمير و باطن آدمى از آن‌ها خالص نباشد، پرستش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ظاهر نام آن عبادت را مخصوص يكى از شريكان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 اساس شـرك روييده و عينــا يك نحو عبــادت غير خداونــدى خواهــد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فَـاِنْ تَـوَلَّوْا فَقُولُـوا اشْهَدُوا بِاَنّـا مُسْلِمُونَ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روى گرداندند و قبول نكردند،</w:t>
      </w:r>
    </w:p>
    <w:p>
      <w:pPr>
        <w:pStyle w:val="BookText"/>
        <w:rPr/>
      </w:pPr>
      <w:r>
        <w:rPr>
          <w:rFonts w:ascii="IRNazanin" w:hAnsi="IRNazanin" w:eastAsia="IRNazanin"/>
          <w:color w:val="111111"/>
          <w:sz w:val="28"/>
          <w:sz w:val="28"/>
          <w:szCs w:val="28"/>
          <w:rtl w:val="true"/>
          <w:lang w:bidi="fa-IR"/>
        </w:rPr>
        <w:t>بگو، شاهد باشيد كه ما مسلمان و تسليم فرمان اوييم</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استشهاد مى‌كند كه پيغمبر گرامى خدا و پيروانش بر دينى كه پيش خدا مرضى و پسنديده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دين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تسليم فرمان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الدّينَ عِنْدَ اللّـهِ الاِسْلامُ</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جنبه تاريخى در روايات اسلامى آمده است</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رســول اللّه صلى‌الله‌عليه‌و‌آله مسيحيـان وفـد نجـران را طلــب كـرده و بــه آنــان فـــرمـــود</w:t>
      </w:r>
      <w:r>
        <w:rPr>
          <w:rFonts w:eastAsia="Amiri" w:cs="Amiri" w:ascii="Amiri" w:hAnsi="Amiri"/>
          <w:color w:val="111111"/>
          <w:sz w:val="28"/>
          <w:szCs w:val="28"/>
          <w:rtl w:val="true"/>
          <w:lang w:bidi="ar-SA"/>
        </w:rPr>
        <w:t>:</w:t>
      </w:r>
      <w:bookmarkStart w:id="1139" w:name="pg12829_121023"/>
    </w:p>
    <w:p>
      <w:pPr>
        <w:pStyle w:val="BookText"/>
        <w:rPr/>
      </w:pPr>
      <w:bookmarkEnd w:id="11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اَهْـلَ الْكِتــابِ تَعالَوْا اِلى كَلِمَــةٍ سَواءٍ بَيْنَنــا وَ بَيْنَكُــمْ اَلاّ نَعْبُــدَ اِلاَّ اللّــهَ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اهل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بياييد از كلمه‌اى كه ميان ما و شما يكسان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خداى يكتا هيچ كس را نپرستيم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چيزى را با او شريك قرار ندهيم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بـرخى بـرخى ديگـر را بـه جـاى خـدا بـه ربـوبيت نـپـذيـريـم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 روايات ديگر دارد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صلى‌الله‌عليه‌و‌آله يهوديان مدينه را به آن دعوت نمود تا به 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دعوت هر دو گروه اهل كتاب به كلمه توحيد منافاتى با آن ندارد كه آيه ابتدا درباره دعوت مسيحيان نجران نازل شده باشد</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1140" w:name="__RefHeading___Toc2032951_3224264995"/>
      <w:bookmarkStart w:id="1141" w:name="_Toc423"/>
      <w:bookmarkEnd w:id="1140"/>
      <w:r>
        <w:rPr>
          <w:rtl w:val="true"/>
        </w:rPr>
        <w:t>اهل كتاب در ذمه اسلام</w:t>
      </w:r>
      <w:bookmarkEnd w:id="11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عَلَيْهِمُ الذِّلَّةُ اَيْنَ ما ثُقِفُوا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كتاب به حسب حكم شريعت اسلام ذليل و خوارند، مگر داخل در ذمه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تحت امان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خوارى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تشريعى خداوند بر ذلت آنان مى‌باشد نه حكم تكوينى، و مقصـود از آن ذلتى اســت كه از آثار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يك ذلـت تشريعى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مفسرين گفته‌اند كه اين آيه در مقام تشريع حكم نيست، بلكه اخبار از يك امر تكوينى مى‌كند، يعنى خبر مى‌دهد كه قضاى حتمى الهى، يهوديان را خوار گردانيده است، چنانكه يهوديان پيش از اسلام نيز جزيه ده مجوسيان و بعض شعبه‌هـاى ايشـان در تحت قـدرت و نفـوذ نصارى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گرچه فى نفسه اشكالى ندارد، بلكه بقيه آيه هم مؤيد آن مى‌تواند باشد، زيرا در آن توضيح مى‌دهد كه آن چه بر سر آن‌ها آمد به خاطر گناهان و نتيجه كردار خودشان بود، لكن لازمه آن اختصاص دادن آيه شريفه به طايفه يهود خواهد بود با اين كه اختصاصى در لفظ آيه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شما زيانى نزنند جز اندكى،</w:t>
      </w:r>
    </w:p>
    <w:p>
      <w:pPr>
        <w:pStyle w:val="BookText"/>
        <w:rPr/>
      </w:pPr>
      <w:r>
        <w:rPr>
          <w:rFonts w:ascii="IRNazanin" w:hAnsi="IRNazanin" w:eastAsia="IRNazanin"/>
          <w:color w:val="111111"/>
          <w:sz w:val="28"/>
          <w:sz w:val="28"/>
          <w:szCs w:val="28"/>
          <w:rtl w:val="true"/>
          <w:lang w:bidi="fa-IR"/>
        </w:rPr>
        <w:t>و اگر با شما بجنگند به شما پشت مى‌كنند، سپس يارى نشوند،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كجا يافت شوند ذلت و خوارى بر آنان مسلم است</w:t>
      </w:r>
      <w:r>
        <w:rPr>
          <w:rFonts w:eastAsia="Amiri" w:cs="Amiri" w:ascii="Amiri" w:hAnsi="Amiri"/>
          <w:color w:val="111111"/>
          <w:sz w:val="28"/>
          <w:szCs w:val="28"/>
          <w:rtl w:val="true"/>
          <w:lang w:bidi="ar-SA"/>
        </w:rPr>
        <w:t>!</w:t>
      </w:r>
      <w:bookmarkStart w:id="1142" w:name="pg12829_121024"/>
    </w:p>
    <w:p>
      <w:pPr>
        <w:pStyle w:val="BookText"/>
        <w:rPr/>
      </w:pPr>
      <w:bookmarkEnd w:id="11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مگر به رشته‌اى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دادن جذيه،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جانب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 امان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قرين خشم و غضب خداوندى شدند، و مسكنت بر آنان مقرر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آيه‌هاى خدا را انكار مى‌كردند و پيغمبران را به ناحق مى‌كشتند،</w:t>
      </w:r>
    </w:p>
    <w:p>
      <w:pPr>
        <w:pStyle w:val="BookText"/>
        <w:rPr/>
      </w:pPr>
      <w:r>
        <w:rPr>
          <w:rFonts w:ascii="IRNazanin" w:hAnsi="IRNazanin" w:eastAsia="IRNazanin"/>
          <w:color w:val="111111"/>
          <w:sz w:val="28"/>
          <w:sz w:val="28"/>
          <w:szCs w:val="28"/>
          <w:rtl w:val="true"/>
          <w:lang w:bidi="fa-IR"/>
        </w:rPr>
        <w:t>بدان جهت كه عصيان كردند و تجاوز پيشه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اهل كتاب يكسان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طايفه‌اى از آنان در دل شب تلاوت آيات خدا را مى‌كنند، و به سجده مشغولند،</w:t>
      </w:r>
    </w:p>
    <w:p>
      <w:pPr>
        <w:pStyle w:val="BookText"/>
        <w:rPr/>
      </w:pPr>
      <w:r>
        <w:rPr>
          <w:rFonts w:ascii="Amiri" w:hAnsi="Amiri" w:eastAsia="Amiri" w:cs="Amiri"/>
          <w:color w:val="111111"/>
          <w:sz w:val="28"/>
          <w:sz w:val="28"/>
          <w:szCs w:val="28"/>
          <w:rtl w:val="true"/>
          <w:lang w:bidi="ar-SA"/>
        </w:rPr>
        <w:t>اينان به خدا و روز جزا ايمان دارند، و امر به معروف و نهى از منكر مى‌كنند و به نيكوكارى و اعمال خير مى‌شتابند،</w:t>
      </w:r>
    </w:p>
    <w:p>
      <w:pPr>
        <w:pStyle w:val="BookText"/>
        <w:rPr/>
      </w:pPr>
      <w:r>
        <w:rPr>
          <w:rFonts w:ascii="Amiri" w:hAnsi="Amiri" w:eastAsia="Amiri" w:cs="Amiri"/>
          <w:color w:val="111111"/>
          <w:sz w:val="28"/>
          <w:sz w:val="28"/>
          <w:szCs w:val="28"/>
          <w:rtl w:val="true"/>
          <w:lang w:bidi="ar-SA"/>
        </w:rPr>
        <w:t>اينان به حقيقت از صالحانند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برابر خوبى‌هايى كه مى‌كنند، هرگز ناسپاسى نبينند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خدا به حال پرهيزكاران آگاه است،</w:t>
      </w:r>
    </w:p>
    <w:p>
      <w:pPr>
        <w:pStyle w:val="BookText"/>
        <w:rPr/>
      </w:pPr>
      <w:r>
        <w:rPr>
          <w:rFonts w:ascii="Amiri" w:hAnsi="Amiri" w:eastAsia="Amiri" w:cs="Amiri"/>
          <w:color w:val="111111"/>
          <w:sz w:val="28"/>
          <w:sz w:val="28"/>
          <w:szCs w:val="28"/>
          <w:rtl w:val="true"/>
          <w:lang w:bidi="ar-SA"/>
        </w:rPr>
        <w:t>اما، آن‌ها كه كافرند،</w:t>
      </w:r>
    </w:p>
    <w:p>
      <w:pPr>
        <w:pStyle w:val="BookText"/>
        <w:rPr/>
      </w:pPr>
      <w:r>
        <w:rPr>
          <w:rFonts w:ascii="IRNazanin" w:hAnsi="IRNazanin" w:eastAsia="IRNazanin"/>
          <w:color w:val="111111"/>
          <w:sz w:val="28"/>
          <w:sz w:val="28"/>
          <w:szCs w:val="28"/>
          <w:rtl w:val="true"/>
          <w:lang w:bidi="fa-IR"/>
        </w:rPr>
        <w:t>امــوال و اولادشان در قبــال خدا سودشان نمى‌دهد،</w:t>
      </w:r>
    </w:p>
    <w:p>
      <w:pPr>
        <w:pStyle w:val="BookText"/>
        <w:rPr/>
      </w:pPr>
      <w:r>
        <w:rPr>
          <w:rFonts w:ascii="Amiri" w:hAnsi="Amiri" w:eastAsia="Amiri" w:cs="Amiri"/>
          <w:color w:val="111111"/>
          <w:sz w:val="28"/>
          <w:sz w:val="28"/>
          <w:szCs w:val="28"/>
          <w:rtl w:val="true"/>
          <w:lang w:bidi="ar-SA"/>
        </w:rPr>
        <w:t>آنان اهل جهنم، و در آن هميشه جاودانند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خداى‌تعالى در ادامه آيات فوق مؤمنين را از اين كه با اهل كتاب دوستى صميمانه ايجاد كنند، و آن‌ها را همراز خود قرار دهند، سخت پرهيز مى‌دهد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كتاب‌هاى آسمانى آن‌ها هم ايمان داريد ولى آن‌ها به كتاب آسمانى شما ايمان ندارند و گروهى از آن‌ها منافقانه عمل مى‌كنند و در مقام خاموش كردن چــراغ هدايت اســلام برآمده‌اند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سراسر آيــه شريفه استفاده مى‌شــود كه در امنيت بــودن از مكــر و حيله آنان، مشروط به صبــر و شكيبايــى و داشتن تقوا است</w:t>
      </w:r>
      <w:r>
        <w:rPr>
          <w:rFonts w:eastAsia="Amiri" w:cs="Amiri" w:ascii="Amiri" w:hAnsi="Amiri"/>
          <w:color w:val="111111"/>
          <w:sz w:val="28"/>
          <w:szCs w:val="28"/>
          <w:rtl w:val="true"/>
          <w:lang w:bidi="ar-SA"/>
        </w:rPr>
        <w:t>.</w:t>
      </w:r>
      <w:r>
        <w:rPr>
          <w:rStyle w:val="FootnoteAnchor"/>
          <w:rtl w:val="true"/>
        </w:rPr>
        <w:footnoteReference w:id="161"/>
      </w:r>
    </w:p>
    <w:p>
      <w:pPr>
        <w:pStyle w:val="Heading4"/>
        <w:numPr>
          <w:ilvl w:val="3"/>
          <w:numId w:val="1"/>
        </w:numPr>
        <w:rPr/>
      </w:pPr>
      <w:bookmarkStart w:id="1143" w:name="__RefHeading___Toc2032953_3224264995"/>
      <w:bookmarkStart w:id="1144" w:name="_Toc424"/>
      <w:bookmarkEnd w:id="1143"/>
      <w:r>
        <w:rPr>
          <w:rtl w:val="true"/>
        </w:rPr>
        <w:t>جــزيــه</w:t>
      </w:r>
      <w:r>
        <w:rPr>
          <w:rtl w:val="true"/>
        </w:rPr>
        <w:t xml:space="preserve">: </w:t>
      </w:r>
      <w:r>
        <w:rPr>
          <w:rtl w:val="true"/>
        </w:rPr>
        <w:t>ماليات اهل كتاب</w:t>
      </w:r>
      <w:bookmarkEnd w:id="1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الَّذيــنَ اُوتُـوا الْكِتبَ حَتّى يُعْطُــوا الْجِزْيَةَ عَنْ يَــدٍ وَ هُمْ صغِــرُونَ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تـوبه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خراجى است كه از اهل ذمه گرفته مى‌شود، و بدين مناسبت آن را جزيه ناميده‌اند كه در حفظ جان ايشان به گرفتن آن اكتفاء مى‌شود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اسلامى جزيه را بدين سبب مى‌گيرد كه هم ذمه ايشان را حفظ كند و هم خونشان را محترم شمارد، و هم به مصرف اداره ايشان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آيه فوق</w:t>
      </w:r>
      <w:bookmarkStart w:id="1145" w:name="pg12829_121025"/>
    </w:p>
    <w:p>
      <w:pPr>
        <w:pStyle w:val="BookText"/>
        <w:rPr/>
      </w:pPr>
      <w:bookmarkEnd w:id="11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چنيـن دستـور مى‌دهـد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كسانى كه اهل كتابند و به خدا و روز جــزا ايمان نمى‌آورند، و آن‌چه را خدا و رسولش حرام كرده، حرام نمى‌دانند، و به دين حق نمى‌گروند، كارزار كنيد،</w:t>
      </w:r>
    </w:p>
    <w:p>
      <w:pPr>
        <w:pStyle w:val="BookText"/>
        <w:rPr/>
      </w:pPr>
      <w:r>
        <w:rPr>
          <w:rFonts w:ascii="IRNazanin" w:hAnsi="IRNazanin" w:eastAsia="IRNazanin"/>
          <w:color w:val="111111"/>
          <w:sz w:val="28"/>
          <w:sz w:val="28"/>
          <w:szCs w:val="28"/>
          <w:rtl w:val="true"/>
          <w:lang w:bidi="fa-IR"/>
        </w:rPr>
        <w:t>تا با دست خود و به ذلت جـزيه بپـردازند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صدر آيه از اوصاف سه گانه اهل كتاب به عنوان دليل و حكمت و مجوز قتال و جنگ با ايشان ذكر شده، و از اين كه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كمال ذلت جزيه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 مى‌آيد كه مراد به ذلت ايشان خضوع در برابر سنت اسلامى و تسليـم در برابـر حكـومت عـادله مجتمع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مانند ساير جوامع نمى‌توانند در برابر جامعه اسلامى صف‌آرايى و عرض اندام كنند، و آزادانه در انتشار عقايد خرافى و هوى و هوس خود به فعاليت بپردازند، و عقايد و اعمال فاسد و مفسد مجتمع بشرى خود را رواج دهند، بلكه با تقديم دو دستى جزيه، همواره خوار و زيردست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شريفه ظهور دارد در اين كه مراد از ذلت ايشان اين است، نه اين كه مسلمين و يا زمامداران اسلام، ايشان را توهين و بى‌احترامى نمايند و يا مسخره‌شان كننـد، زيـرا ايـن معنـا بـا وقار اسلامى سازگار نيست</w:t>
      </w:r>
      <w:r>
        <w:rPr>
          <w:rFonts w:eastAsia="IRNazanin" w:cs="IRNazanin"/>
          <w:color w:val="111111"/>
          <w:sz w:val="28"/>
          <w:szCs w:val="28"/>
          <w:rtl w:val="true"/>
          <w:lang w:bidi="fa-IR"/>
        </w:rPr>
        <w:t>.</w:t>
      </w:r>
    </w:p>
    <w:p>
      <w:pPr>
        <w:pStyle w:val="Heading4"/>
        <w:numPr>
          <w:ilvl w:val="3"/>
          <w:numId w:val="1"/>
        </w:numPr>
        <w:rPr/>
      </w:pPr>
      <w:bookmarkStart w:id="1146" w:name="__RefHeading___Toc2032955_3224264995"/>
      <w:bookmarkStart w:id="1147" w:name="_Toc425"/>
      <w:bookmarkEnd w:id="1146"/>
      <w:r>
        <w:rPr>
          <w:rtl w:val="true"/>
        </w:rPr>
        <w:t>فلسفه اخذ جزيه از اهل كتاب</w:t>
      </w:r>
      <w:bookmarkEnd w:id="1147"/>
    </w:p>
    <w:p>
      <w:pPr>
        <w:pStyle w:val="BookText"/>
        <w:rPr/>
      </w:pPr>
      <w:r>
        <w:rPr>
          <w:rFonts w:ascii="IRNazanin" w:hAnsi="IRNazanin" w:eastAsia="IRNazanin"/>
          <w:color w:val="111111"/>
          <w:sz w:val="28"/>
          <w:sz w:val="28"/>
          <w:szCs w:val="28"/>
          <w:rtl w:val="true"/>
          <w:lang w:bidi="fa-IR"/>
        </w:rPr>
        <w:t>هدف اخذ جزيه از اهل كتاب براى اين نبوده كه مسلمين و اولياء ايشان را از ثروت اهل كتاب برخوردار سازد، و وسايل شهوترانى و افسار گسيختگى را براى آنان فراهم نمايد، و آنان را در فسق و فجور به حد پادشاهان و رؤسا و ميلياردرهاى ملت‌ها برساند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غرض دين، در اين قانون، اين بوده كه حق و شيوه عدالت و كلمه تقوى را غالب ساخته؛ و باطل و ظلم و فسق را زيردست قرار دهد، تا در نتيجه نتواند بر سر راه حق عرض اندام كند، و هوى و هوس در تربيت صالح و مصلح دينى راه نيابد و با آن مزاحمت نكند، و در نتيجه يك عده پيرو دين و تربيت دينى، و عده ديگر پيرو تربيت فاسد هوى و هوس نگردند، و در نظام بشرى دچار اضطراب و تزلزل نشود، و در عين حال اكراه هم در كار نيايد، يعنى اگر فردى و يا اجتماعى نخواستند زير بار تربيت اسلامى بروند، و از آن خوششان نيامد، مجبور نباشند و در آن‌چه اختيار مى‌كنند و مى‌پسندند، آزاد باشند، اما به شرط اين كه اولاً توحيد را دارا باشند، و به يكى از سه كيش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يهوديت، نصرانيت، و مجوسيت معتقد باشند، و در ثانى تظاهر به مزاحمت با قوانين و حكومت</w:t>
      </w:r>
      <w:bookmarkStart w:id="1148" w:name="pg12829_121026"/>
    </w:p>
    <w:p>
      <w:pPr>
        <w:pStyle w:val="BookText"/>
        <w:rPr/>
      </w:pPr>
      <w:bookmarkEnd w:id="11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اسلام ننمايند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منتها درجه عدالت و انصاف است، كه دين حق درباره ساير اديان مراعات نموده، و گرفتن جزيه را هم براى حفظ ذمه و پيمان از ايشان، و اداره به نحو احسن خود آنان، قرار داده است، و هيچ حكومتى، چه حق و چه باطل، از گرفتن جزيه گريزى ندارد، و نمى‌تواند جزيـه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اسلامى از زهرى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 و‌آله ،از مجوسيان هجر، از يهوديان و از نصاراى يمن جزيه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جزيه آنان از هر شخـص بالغ يك دينار بود</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1149" w:name="__RefHeading___Toc2032957_3224264995"/>
      <w:bookmarkStart w:id="1150" w:name="_Toc426"/>
      <w:bookmarkEnd w:id="1149"/>
      <w:r>
        <w:rPr>
          <w:rtl w:val="true"/>
        </w:rPr>
        <w:t>توطئه فرهنگى، اجتماعى و مذهبى يهود در صدر اسلام</w:t>
      </w:r>
      <w:bookmarkEnd w:id="1150"/>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1" w:name="__RefHeading___Toc2032959_3224264995"/>
      <w:bookmarkStart w:id="1152" w:name="_Toc427"/>
      <w:bookmarkEnd w:id="1151"/>
      <w:r>
        <w:rPr>
          <w:rtl w:val="true"/>
        </w:rPr>
        <w:t>كوشش اهل كتاب براى گمراه كردن مسلمين</w:t>
      </w:r>
      <w:bookmarkEnd w:id="115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وَدَّتْ طائِفَةٌ مِنْ اَهْلِ‌الْكِتابِ لَوْ يُضِلُّونَكُمْ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مجيد در آيه فوق مواضع اهل كتاب و كوشش آن‌ها در اخلال و خراب‌كارى در امــر دعــوت پـيـامـبـر گـرامـى اسـلام را شـرح داده و مى‌فـرمـايـد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اهل كتاب دوست دارند شما را گمراه كنند، با اين كه به حقيقت جز خـود را گـمـراه نمـى‌كننـد، ولـى نـمى‌فـهـمند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آيات الهى كافر مى‌شويد، با اين كه خودتان آن را مشاهده مى‌كنيد؟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را در شكل باطل اظهار مى‌كنيد، و حق را پنهان مى‌داريد، بـا ايــن كـه خـودتان مـى‌دانيد؟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شريفه،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را به خود آن‌ها نسبت داده، زيرا اولين فضيلت آدمى ميل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پيروى آن است، بنابراين وقتى آن‌ها دوست مى‌دارنــد كه مردم را از حق به ســوى باطل منحرف كننــد، اين دوست داشتن از احوال نفس آن‌هاست، و در عين حال از رذايل و معاصى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اصــل، اين دوســت داشتن خود يك نوع گمراهــى است، كه نفهميده بر نفــس خود روا داشته‌انــد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ميل باطنى آنان به گمراهى مؤمنين، در خارج هم القاء شبهاتى كرده و مى‌خواستند از مؤمنين افرادى را گمراه كنند، در اين صورت از لحاظ قرآن و واقعيت،</w:t>
      </w:r>
      <w:bookmarkStart w:id="1153" w:name="pg12829_121028"/>
    </w:p>
    <w:p>
      <w:pPr>
        <w:pStyle w:val="BookText"/>
        <w:rPr/>
      </w:pPr>
      <w:bookmarkEnd w:id="11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آن‌ها ابتدا خود را گمراه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تصريح قرآن به شهادت اهل كتاب 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خودتان شاهد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موضوع انكارشان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زيرا تنها علايم و نشانه‌هاى رسول گرامى اسلام بود كه در تورات و انجيل ذكر شده بود و مورد شهـادت آنـان قـرار داشـت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فوق، خداى‌تعالى عتاب را شامل همه اهل كتاب نموده، در حالى كه موضوع نامبرده از كردارهاى بعض افراد آنان بوده است، جهتش اين است كه همگى از نظر اصل و نسل و صفات قلبى مشابه بوده، و افعالى كه از بعض آنان صادر شده، مورد رضايت ديگران هم قرار گرفته است</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1154" w:name="__RefHeading___Toc2032961_3224264995"/>
      <w:bookmarkStart w:id="1155" w:name="_Toc428"/>
      <w:bookmarkEnd w:id="1154"/>
      <w:r>
        <w:rPr>
          <w:rtl w:val="true"/>
        </w:rPr>
        <w:t>ظهور كينه باطنى و پايدار يهود</w:t>
      </w:r>
      <w:bookmarkEnd w:id="1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اَيُّهَــا الَّذيـنَ امَنُــوا لا تَقُولُــوا راعِنـا وَ قُولُــوا انْظُرْنــا وَ اسْمَعُــوا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تاريخ اسلام، هيچ زمانى نشده كه قوم يهود به نحوى از انحاء برخوردى زشت با اين دين نشان ندهد، كه نشانگر خصومت باطنى، و توطئه‌هاى رهبران مذهبى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را كه قرآن مجيد نقل مى‌كند نشان مى‌دهد كه اين خصومت‌هاى تحقيرآميز و بخل‌هاى بى‌مزه ناشى از آن بوده كه دوست نداشتند كتاب آسمانى به مسلـمـانان نـازل شـود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ايمان آورده‌ايد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وقت خواستيد از پيامبر خود درخواست بكنيد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گويد تا مطالب را بهتر حفظ كنيد،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نبريد، چون اين تعبير در اصطلاح يهود نوعى ناسزاست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يهوديان با گفتن اين عبارت پيامبر خدا را مسخره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نيكو گوش فرا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كافران را عذابى اليم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 آن‌ها كه از اهل كتاب كافر شدند، و نه مشركين،</w:t>
      </w:r>
    </w:p>
    <w:p>
      <w:pPr>
        <w:pStyle w:val="BookText"/>
        <w:rPr/>
      </w:pPr>
      <w:r>
        <w:rPr>
          <w:rFonts w:ascii="IRNazanin" w:hAnsi="IRNazanin" w:eastAsia="IRNazanin"/>
          <w:color w:val="111111"/>
          <w:sz w:val="28"/>
          <w:sz w:val="28"/>
          <w:szCs w:val="28"/>
          <w:rtl w:val="true"/>
          <w:lang w:bidi="fa-IR"/>
        </w:rPr>
        <w:t>هيچ يك دوست ندارند از ناحيه پروردگارتان كتابى برايتان نازل شود،</w:t>
      </w:r>
    </w:p>
    <w:p>
      <w:pPr>
        <w:pStyle w:val="BookText"/>
        <w:rPr/>
      </w:pPr>
      <w:r>
        <w:rPr>
          <w:rFonts w:ascii="Amiri" w:hAnsi="Amiri" w:eastAsia="Amiri" w:cs="Amiri"/>
          <w:color w:val="111111"/>
          <w:sz w:val="28"/>
          <w:sz w:val="28"/>
          <w:szCs w:val="28"/>
          <w:rtl w:val="true"/>
          <w:lang w:bidi="ar-SA"/>
        </w:rPr>
        <w:t>ولى خداوند رحمت خود را به هر كس كه بخواهد اختصاص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 صـاحب فضلـى عظيـم است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نهــى شده از گفتن عبــارت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w:t>
      </w:r>
      <w:bookmarkStart w:id="1156" w:name="pg12829_121029"/>
    </w:p>
    <w:p>
      <w:pPr>
        <w:pStyle w:val="BookText"/>
        <w:rPr/>
      </w:pPr>
      <w:bookmarkEnd w:id="11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ايــن كلمه در بيــن يهوديــان يك قســم نفريــن و فحش بــوده و معنايش اين بوده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بشنو خدا تو را كَر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اتفاقا مسلمانان وقتى كلام رسول خدا صلى‌الله‌عليه‌و‌آله را درست ملتفت نمى‌شدند، به خاطر اين كه ايشان گاهى به سرعت صحبت مى‌كرد، از ايشان خواهش مى‌كردند كمى شمرده‌تر صحبت كند، كه آنان متوجه بشوند، و اين خواهش خود را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راعنا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عبارتى كوتــاه است ادا مى‌كردنــد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معنــاى ايــن كلمــه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مراعت حــال مـا كــن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اســت، ولــى همان‌طوركه گفتيــم، اين كلمــه در بين يهود يك نــوع ناســزا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يهوديان از اين فرصت كه مسلمانان هم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راعنا، راعنا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وقتـى به رسول خدا صلى‌الله‌عليه‌و‌آله مى‌رسيدنــد،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راعنــا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ظاهـر وانمــود مى‌كردنـد كه منظـورشــان رعـايــت ادب اســت، ولى منظـور واقعى‌شــان ناسزا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خداى‌تعالى براى بيان منظور واقعى آن‌ها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الَّذينَ هادُوا يُحَرِّفُونَ الْكَلِمَ عَنْ 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و چون منظور واقعى يهود روشن شد، در آيه مورد بحث مسلمانان را نهى فرمود از اين كه ديگر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جاى آن فرمود، چيز ديگرى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مهلت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دوست نمى‌دارند كتابى بر شما نازل شود، اين است كـه چون آن‌ها قبلاً اهـل كتاب بودنـد، و دوست نمـى‌داشتند كتابى بر مسلمانان نازل شود، چون نازل شدن كتاب بر مسلمانان باعث مى‌شد ديگر يهود تنها اهليت كتاب نداشته باشند، و اين اختصاص از بين برود، و ديگران نيز اهليت و شايستگى آن را به دست آورند</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1157" w:name="__RefHeading___Toc2032963_3224264995"/>
      <w:bookmarkStart w:id="1158" w:name="_Toc429"/>
      <w:bookmarkEnd w:id="1157"/>
      <w:r>
        <w:rPr>
          <w:rtl w:val="true"/>
        </w:rPr>
        <w:t>القاء شبهه يهود در احكام اسلام</w:t>
      </w:r>
      <w:bookmarkEnd w:id="11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كُــلُّ الطَّعــامِ كــانَ حِــلاًّ لِبَنــى اِسْراآئيــلَ اِلاّ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يهود عصر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همواره مى‌كوشيدند دست‌آويزى جهت ايجاد شبهه در دين اسلام، بين مسلمانان آن عصر، پيدا كنند و به توطئه‌هاى خود عليه دعوت الهى پيامبر گرامى اسلام ادامه دهند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اين دست‌آويزها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پيامبر اسلام غذاهاى ممنوع در دين موسى را حلال كرده است؟ قرآن مجيد بار ديگر حقايق تاريخى دين يهود را متذكر شده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طعام‌ها براى بنى‌اسرائيل حلال‌بود،</w:t>
      </w:r>
    </w:p>
    <w:p>
      <w:pPr>
        <w:pStyle w:val="BookText"/>
        <w:rPr/>
      </w:pPr>
      <w:r>
        <w:rPr>
          <w:rFonts w:ascii="IRNazanin" w:hAnsi="IRNazanin" w:eastAsia="IRNazanin"/>
          <w:color w:val="111111"/>
          <w:sz w:val="28"/>
          <w:sz w:val="28"/>
          <w:szCs w:val="28"/>
          <w:rtl w:val="true"/>
          <w:lang w:bidi="fa-IR"/>
        </w:rPr>
        <w:t>مگر آن چه را اسرائيل پيش از نزول تورات، بر نفس خود حرام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راست مى‌گوييد تورات را بياوريد و تلاوت كنيد تا معلوم شود كدام يك از ما بر حقيم؟</w:t>
      </w:r>
    </w:p>
    <w:p>
      <w:pPr>
        <w:pStyle w:val="BookText"/>
        <w:rPr/>
      </w:pPr>
      <w:r>
        <w:rPr>
          <w:rFonts w:ascii="Amiri" w:hAnsi="Amiri" w:eastAsia="Amiri" w:cs="Amiri"/>
          <w:color w:val="111111"/>
          <w:sz w:val="28"/>
          <w:sz w:val="28"/>
          <w:szCs w:val="28"/>
          <w:rtl w:val="true"/>
          <w:lang w:bidi="ar-SA"/>
        </w:rPr>
        <w:t>كسانى كه بعد از اين حجت بر خدا دروغ بندند به حقيقت ستمكارند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از ملت حنيف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كنيد،</w:t>
      </w:r>
    </w:p>
    <w:p>
      <w:pPr>
        <w:pStyle w:val="BookText"/>
        <w:rPr/>
      </w:pPr>
      <w:r>
        <w:rPr>
          <w:rFonts w:ascii="IRNazanin" w:hAnsi="IRNazanin" w:eastAsia="IRNazanin"/>
          <w:color w:val="111111"/>
          <w:sz w:val="28"/>
          <w:sz w:val="28"/>
          <w:szCs w:val="28"/>
          <w:rtl w:val="true"/>
          <w:lang w:bidi="fa-IR"/>
        </w:rPr>
        <w:t>ابراهيمى كه هرگز از مشركان نبـوده اســت</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يهود اصولاً منكر نسخ احكام شريعت‌ها مى‌باشند، و حتى عليرغم اين كه در تورات حلال بودن بعضى از اغذيه، كه يعقوب پيامبر بر نفس خود حرام كرده بود، ذكر شده است، آن را كتمان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همين عقيده خود بين مسلمانان نيز ايجاد شبهه مى‌كردند كه دين اسلام و پيامبر آن با اين كه مدعى است دينش همان دين ابراهيم است، چگونه چيزهايى را كه تورات حرام شمرده، محمد در شريعت خود حلال مى‌داند؟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پيش‌داورى يهود در مورد دين ابراهيم عليه‌السلام نيز اين بود كه ابراهيم به عقيده آن‌ها يهودى بوده و محكوم به احكام تورات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القاء شبهه يهود به شخص رسول اكرم صلى‌الله‌عليه‌و‌آله مستقيما بيان نمى‌شد بلكه آن‌ها هنگام برخورد با مسلمانان و مؤمنين آن عصر به آنان القاء مى‌كردند، و به اعتقاد خود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نسخ را در شريعت جايز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حرمت غذاها را به وسيله پيــامبـر اسـلام مسئـلـه شبهه‌سـاز قـرار داده بـودنـد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خــداى متعال در پاســخ آنان آيات بالا را نــازل فرمود و به رسول اكرم خود تعليــم داد كه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خود شما ناطق و گوياست كه جميع طعام قبل از نزول تورات حلال بوده است، اينك كتاب‌هاى آسمانى‌تان را بياوريد، و اگر راست مى‌گوييد آن را تلاوت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آوردن تــورات و تـــلاوت آن امتنــاع كردند،</w:t>
      </w:r>
    </w:p>
    <w:p>
      <w:pPr>
        <w:pStyle w:val="BookText"/>
        <w:rPr/>
      </w:pPr>
      <w:r>
        <w:rPr>
          <w:rFonts w:ascii="IRNazanin" w:hAnsi="IRNazanin" w:eastAsia="IRNazanin"/>
          <w:color w:val="111111"/>
          <w:sz w:val="28"/>
          <w:sz w:val="28"/>
          <w:szCs w:val="28"/>
          <w:rtl w:val="true"/>
          <w:lang w:bidi="fa-IR"/>
        </w:rPr>
        <w:t>پس بايــد اعتراف كننــد كه بر خــدا دروغ بستــه‌اند و ستمكاراننــد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بگــو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كه آشكار شد من در دعوت خود صادقم پس پيروى از ملت و دينم بكنيد،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همان دين حنيف ابراهيم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bookmarkStart w:id="1159" w:name="pg12829_121031"/>
    </w:p>
    <w:p>
      <w:pPr>
        <w:pStyle w:val="BookText"/>
        <w:rPr/>
      </w:pPr>
      <w:bookmarkEnd w:id="11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قرآن شريف خاطر نشان مى‌سازد كه دليل حرام بودن بعض طعام‌ها به بنى‌اسرائيـل، در تورات، صرفــا به خاطر ظلمــى بوده كه آن‌ها مرتكـب شده بودند</w:t>
      </w:r>
      <w:r>
        <w:rPr>
          <w:rFonts w:eastAsia="Amiri" w:cs="Amiri" w:ascii="Amiri" w:hAnsi="Amiri"/>
          <w:color w:val="111111"/>
          <w:sz w:val="28"/>
          <w:szCs w:val="28"/>
          <w:rtl w:val="true"/>
          <w:lang w:bidi="ar-SA"/>
        </w:rPr>
        <w:t>!</w:t>
      </w:r>
      <w:r>
        <w:rPr>
          <w:rStyle w:val="FootnoteAnchor"/>
          <w:rtl w:val="true"/>
        </w:rPr>
        <w:footnoteReference w:id="165"/>
      </w:r>
    </w:p>
    <w:p>
      <w:pPr>
        <w:pStyle w:val="Heading4"/>
        <w:numPr>
          <w:ilvl w:val="3"/>
          <w:numId w:val="1"/>
        </w:numPr>
        <w:rPr/>
      </w:pPr>
      <w:bookmarkStart w:id="1160" w:name="__RefHeading___Toc2032965_3224264995"/>
      <w:bookmarkStart w:id="1161" w:name="_Toc430"/>
      <w:bookmarkEnd w:id="1160"/>
      <w:r>
        <w:rPr>
          <w:rtl w:val="true"/>
        </w:rPr>
        <w:t>تبليغات يهود عليه دستورات مالى اسلام</w:t>
      </w:r>
      <w:bookmarkEnd w:id="1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لَقَــدْ سَمِــعَ اللّــهُ قَــوْلَ الَّذيــنَ قالُــوآ اِنَّ اللّـهَ فَقيــرٌ وَ نَحْنُ اَغْنِيــآءٌ</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آياتى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الَّذى يُقْرِضُ اللّهَ قَرْضا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بر پيامبر گرامى خدا نازل مى‌شد، و يا وقتى يهود مى‌ديد كه مؤمنين در فقر و فاقه هستند، به طور تعرض‌آميز مى‌گفتند كه اگر پروردگار مؤمنان غنى بود به ايشان كمك مى‌كرد، و بى‌نيازشان مى‌ساخت، پس خدايشان فقير است، و اين ما هستيم كه بـى‌نيازيم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آيــات اشـاره شده خـداونــد متعـال مى‌فرمايـــد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شنيد گفتار كسانى‌را كه مى‌گفتند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نيازمند و ما بى‌نيازيم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به‌زودى گفتار آنان را با كشتارى كه به ناحق از انبياء نمودند، ثبت خواهيم كرد،</w:t>
      </w:r>
    </w:p>
    <w:p>
      <w:pPr>
        <w:pStyle w:val="BookText"/>
        <w:rPr/>
      </w:pPr>
      <w:r>
        <w:rPr>
          <w:rFonts w:ascii="IRNazanin" w:hAnsi="IRNazanin" w:eastAsia="IRNazanin"/>
          <w:color w:val="111111"/>
          <w:sz w:val="28"/>
          <w:sz w:val="28"/>
          <w:szCs w:val="28"/>
          <w:rtl w:val="true"/>
          <w:lang w:bidi="fa-IR"/>
        </w:rPr>
        <w:t>و گوييم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بچشيد عذاب سوزان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كه قبل از من پيامبرانى با بيّنه و دليل و آن‌چه درخواست مى‌كرديد، آمدند،</w:t>
      </w:r>
    </w:p>
    <w:p>
      <w:pPr>
        <w:pStyle w:val="BookText"/>
        <w:rPr/>
      </w:pPr>
      <w:r>
        <w:rPr>
          <w:rFonts w:ascii="IRNazanin" w:hAnsi="IRNazanin" w:eastAsia="IRNazanin"/>
          <w:color w:val="111111"/>
          <w:sz w:val="28"/>
          <w:sz w:val="28"/>
          <w:szCs w:val="28"/>
          <w:rtl w:val="true"/>
          <w:lang w:bidi="fa-IR"/>
        </w:rPr>
        <w:t>پس چـرا آن‌ها را كشتيد، اگر راستگو هستيد؟</w:t>
      </w:r>
      <w:r>
        <w:rPr>
          <w:rFonts w:eastAsia="IRNazanin" w:cs="IRNazanin"/>
          <w:color w:val="111111"/>
          <w:sz w:val="28"/>
          <w:szCs w:val="28"/>
          <w:rtl w:val="true"/>
          <w:lang w:bidi="fa-IR"/>
        </w:rPr>
        <w:t>!»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پيامبران قبل كه به دست بنى اسرائيل كشته شدند، امثال زكريا و يحيى هستند، كه از انبياء بنى اسرائيل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خداوند تعالى در اين آيه گفتار ناهنجار آنان را همدوش و همراه گناهان ديگرشان، يعنى كشتن انبياء، ذكر فرموده، از اين جهت است كه گناه اين سخن، از نظـر عظمت و بزرگـى، هم رديف گناه ديگرشان كه كشتن انبياء الهى است، مى‌باشد</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1162" w:name="__RefHeading___Toc2032967_3224264995"/>
      <w:bookmarkStart w:id="1163" w:name="_Toc431"/>
      <w:bookmarkEnd w:id="1162"/>
      <w:r>
        <w:rPr>
          <w:rtl w:val="true"/>
        </w:rPr>
        <w:t>عرصه دخالت يهود در روايات</w:t>
      </w:r>
      <w:bookmarkEnd w:id="1163"/>
    </w:p>
    <w:p>
      <w:pPr>
        <w:pStyle w:val="BookText"/>
        <w:rPr/>
      </w:pPr>
      <w:r>
        <w:rPr>
          <w:rFonts w:ascii="IRNazanin" w:hAnsi="IRNazanin" w:eastAsia="IRNazanin"/>
          <w:color w:val="111111"/>
          <w:sz w:val="28"/>
          <w:sz w:val="28"/>
          <w:szCs w:val="28"/>
          <w:rtl w:val="true"/>
          <w:lang w:bidi="fa-IR"/>
        </w:rPr>
        <w:t xml:space="preserve">در بحث از روايات راجع به قرآن و اخبار معلوم شده كه روايات اسرائيليه يا به اصطلاح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يهود داخل در روايات ما كرده است، و هم‌چنين نظاير آن، غالبا در مسائل اعتقادى است، نه فقهى</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منظور تشخيص روايات راست از دروغ، دستور صريح يا نزديك به صريح است</w:t>
      </w:r>
      <w:bookmarkStart w:id="1164" w:name="pg12829_121032"/>
    </w:p>
    <w:p>
      <w:pPr>
        <w:pStyle w:val="BookText"/>
        <w:rPr/>
      </w:pPr>
      <w:bookmarkEnd w:id="11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كه آن‌ها را به قرآن عرضه كنند، تا راست از دروغ و حق از باطل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اگر در روايات دسيسه و دستبردى شده باشد، تنها در اخبار مربوط به فقه و احكام نيست، بلكه اگر دشمن داعى به دسيسه در اخبار داشته، داعـى‌اش در اخبـار مربـوط به اصـول و معـارف اعتقـادى و قصص انبياء و امم گـذشتــه، و هم‌چنين در اوصـاف مبدأ و معاد قوى‌تر و بيشتر بوده است</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1165" w:name="__RefHeading___Toc2032969_3224264995"/>
      <w:bookmarkStart w:id="1166" w:name="_Toc432"/>
      <w:bookmarkEnd w:id="1165"/>
      <w:r>
        <w:rPr>
          <w:rtl w:val="true"/>
        </w:rPr>
        <w:t>نفوذ خرافات يهود در احاديث صدر اسلام</w:t>
      </w:r>
      <w:bookmarkEnd w:id="1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ما تَتْلُوا الشَّياطينُ عَلى مُلْكِ سُلَيْمانَ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روايات نقل شده در تاريخ سعيد بن جرير و خطيب از نافع، كه نافع آن‌ها را مستقيما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نكاتى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فرشته بابل كه خداوند در آيه فوق از آن‌ها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مطالبى درباره مسخ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دخترى به صورت ستاره زهره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بزرگوار صاحب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كرده بحث تحقيقى مفصلى در اين زمينه را به نفوذ خرافات يهــود در احاديث صدر اسلام، اختصاص دهد، كه ذيلاً خلاصه‌اى از آن را نقل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هاروت و ماروت و ستاره زهره علاوه بر روايت پسر عمر، قريب به اين معنا، در بعضى از كتب شيعه نيز از امام باقر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ذكر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قريب به اين معنا را درباره هاروت و ماروت و زهره، طى نزديك به بيست و چند حديث آورده كه ناقلان آن تصريح كرده‌اند به اين كه سند برخى از آن‌ها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سندهاى آن‌ها عده‌اى از صحابه از قبيل ابن‌عباس، ابن‌مسعود، على‌بن‌ابيطالب عليه‌السلام ، ابى درداء، عمر، عايشه، و ابن عمر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 احوال، داستان، داستانى است خرافى، كه به ملائكه بزرگوار خدا نسبت داده‌اند، ملائكه‌اى كه خداى‌تعالى در قرآن كريم تصريح فرموده به قداست ساحت و طهارت وجود آنان از شرك و معصيت، آن هم غليظ‌ترين شرك و زشت‌ترين معصيت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بعضى از روايات نسبت پرستش بت، قتل نفس، زنا، و شرب خمر به آن دو فرشتــه داده شده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ستــاره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مى‌دهد كه زنى زناكار بوده و مسـخ شده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خود مسخره‌اى خنده‌آور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زهره، ستاره‌اى است آسمانى كه در آفرينش و طلوعش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خداى‌تعالى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الْكُنَّس</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آن سوگند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علم هيئت جديد هويت اين ستاره را كشف</w:t>
      </w:r>
      <w:bookmarkStart w:id="1167" w:name="pg12829_121033"/>
    </w:p>
    <w:p>
      <w:pPr>
        <w:pStyle w:val="BookText"/>
        <w:rPr/>
      </w:pPr>
      <w:bookmarkEnd w:id="11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كرده، و اين كه از چند عنصر تشكيل شده، و حتى مساحت و كيفيت و ساير شئون آن چه قدر و چگونه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ايــن قصه، مانند آن چه در روايــت مورد بحث آمده، به طورى كه گفته‌اند مطابق خرافاتى است كه يهود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شبيه به خرافاتــى است كه يونانيــان قديــم دربــاره ستارگــان ثابــت و سيــار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اين‌جا براى هر دانش‌پژوهى ريزبين روشن مى‌شود كه احاديث از اين قبيل كـه در مطاعـن انبيـاء و لغـزش‌هاى آن‌ها، وارد شده، از دسيسه‌هاى يهود خالى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موضوع كشف مى‌كند كه يهود تا چه پايه و با چه دقتى خود را در ميان اصحاب حديث در صدر اسلام جا زده و تا توانسته با روايات آن‌ها به هر جور كه بخواهد بازى كند و خلط و شبهه در آن بيندازد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ديگران نيز يهود را در ايـن خيـانـت‌هـا كمـك كـرده‌انـد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خدا براى شناخت حديث و روايت صحيح از ناصحيح، به عموم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 است، كه بايد با آن معيار و محك كلى، معارفى را كه به عنوان كلام آن حضرت، يا كلام يكى از اوصياء او، روايت مى‌شود، بشناسند و بفهمند كه آيا از دسيسه‌هاى دشمن است، و يا به راستى كلام رسول خدا صلى‌الله‌عليه‌و‌آله و جـانشينـان اوسـت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ايـن است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حديثى را كه شنيديد، به كتاب خدا عرضه كنيد،</w:t>
      </w:r>
    </w:p>
    <w:p>
      <w:pPr>
        <w:pStyle w:val="BookText"/>
        <w:rPr/>
      </w:pPr>
      <w:r>
        <w:rPr>
          <w:rFonts w:ascii="IRNazanin" w:hAnsi="IRNazanin" w:eastAsia="IRNazanin"/>
          <w:color w:val="111111"/>
          <w:sz w:val="28"/>
          <w:sz w:val="28"/>
          <w:szCs w:val="28"/>
          <w:rtl w:val="true"/>
          <w:lang w:bidi="fa-IR"/>
        </w:rPr>
        <w:t>اگر موافق با كتاب خدا بود، آن را بپذيريد،</w:t>
      </w:r>
    </w:p>
    <w:p>
      <w:pPr>
        <w:pStyle w:val="BookText"/>
        <w:rPr/>
      </w:pPr>
      <w:r>
        <w:rPr>
          <w:rFonts w:ascii="IRNazanin" w:hAnsi="IRNazanin" w:eastAsia="IRNazanin"/>
          <w:color w:val="111111"/>
          <w:sz w:val="28"/>
          <w:sz w:val="28"/>
          <w:szCs w:val="28"/>
          <w:rtl w:val="true"/>
          <w:lang w:bidi="fa-IR"/>
        </w:rPr>
        <w:t>و اگر مخالف بود رهايش كنيد</w:t>
      </w:r>
      <w:r>
        <w:rPr>
          <w:rFonts w:eastAsia="IRNazanin" w:cs="IRNazanin"/>
          <w:color w:val="111111"/>
          <w:sz w:val="28"/>
          <w:szCs w:val="28"/>
          <w:rtl w:val="true"/>
          <w:lang w:bidi="fa-IR"/>
        </w:rPr>
        <w:t>!»</w:t>
      </w:r>
    </w:p>
    <w:p>
      <w:pPr>
        <w:pStyle w:val="Heading4"/>
        <w:numPr>
          <w:ilvl w:val="3"/>
          <w:numId w:val="1"/>
        </w:numPr>
        <w:rPr/>
      </w:pPr>
      <w:bookmarkStart w:id="1168" w:name="__RefHeading___Toc2032971_3224264995"/>
      <w:bookmarkStart w:id="1169" w:name="_Toc433"/>
      <w:bookmarkEnd w:id="1168"/>
      <w:r>
        <w:rPr>
          <w:rtl w:val="true"/>
        </w:rPr>
        <w:t>زيان‌هاى وارده به علم و اسلام از اسرائيليات</w:t>
      </w:r>
      <w:bookmarkEnd w:id="1169"/>
    </w:p>
    <w:p>
      <w:pPr>
        <w:pStyle w:val="BookText"/>
        <w:rPr/>
      </w:pPr>
      <w:r>
        <w:rPr>
          <w:rFonts w:ascii="IRNazanin" w:hAnsi="IRNazanin" w:eastAsia="IRNazanin"/>
          <w:color w:val="111111"/>
          <w:sz w:val="28"/>
          <w:sz w:val="28"/>
          <w:szCs w:val="28"/>
          <w:rtl w:val="true"/>
          <w:lang w:bidi="fa-IR"/>
        </w:rPr>
        <w:t xml:space="preserve">بعضى از مردم، مخصوصا اهل عصر ما، كه فرو رفته در مباحث و علوم مادى و مرعوب از تمدن جديد غربى هستند،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و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روايات جعلى را بهانه قرار داده و به كلى آن چه به نام روايت و سنت رسول خـدا صلى‌الله‌عليه‌و‌آله ناميده مى‌شود، طرح كرده و زير سؤال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اين‌ها بعضى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حديث و حروى مذهبان و ديگران هستند كه افراط را از طرف مقابل مرتكب شده‌اند، يعنى نام هر مطلبى كه حديث و روايت باشد، بدون تحقيق و چشم بسته، پذيرفته‌اند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هـر دو طـايـفـه در خـطـا دسـت كـمـى از هـم نـدارنـد زيـرا</w:t>
      </w:r>
      <w:r>
        <w:rPr>
          <w:rFonts w:eastAsia="Amiri" w:cs="Amiri" w:ascii="Amiri" w:hAnsi="Amiri"/>
          <w:color w:val="111111"/>
          <w:sz w:val="28"/>
          <w:szCs w:val="28"/>
          <w:rtl w:val="true"/>
          <w:lang w:bidi="ar-SA"/>
        </w:rPr>
        <w:t>:</w:t>
      </w:r>
      <w:bookmarkStart w:id="1170" w:name="pg12829_121034"/>
    </w:p>
    <w:p>
      <w:pPr>
        <w:pStyle w:val="BookText"/>
        <w:rPr/>
      </w:pPr>
      <w:bookmarkEnd w:id="11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كلام رسول خدا صلى‌الله‌عليه‌و‌آله براى معاصرينش، و منقول آن براى ما، كه در آن عصر نبوده‌ايم، حجيت نداشته باشد، در امر دين سنگ روى سنگ قرار نمى‌گيرد، و اصولاً اعتمادى به سخنانى كه براى انسان نقل مى‌شود، و پذيرفتن آن را فطرت انسان تـوصـيـه مى‌كـنـد، از بيـن مــى‌رود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بهانه‌اى كه دسته دوم عنوان كرده‌اند، يعنى مسئله نفوذ دسيسه و جعل در روايات دينى، بايد دانست كه اين امر مختص به مسائل دينى نيست، و تازگى هم ندارد، زيرا اجتماع همواره بر اساس همين منقولات مخلوط از دروغ و راست 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اجتماعى، دروغ و جعليات بيشتر است، چون دست سياست‌هاى كلى و شخصى بيشتر با آن‌ها بازى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اخبار و احاديث را با محك خاصى كه پيامبر گرامى اسلام صلى‌الله‌عليه‌و‌آله به ترتيب مذكور در بالا تعيين فرموده است، بايد بسنجيم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به وسيله اهل فن و علماى دين؛ زيرا قرآن كتابى است كه نه تنها باطل در آن راه نمى‌يابد، بلكه به وسيله قرآن باطل‌هايى كه ممكـن است اجـانب در بيـن مسلمـانان نشـر دهنـد، نيـر دفـع مى‌شـود</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1171" w:name="__RefHeading___Toc2032973_3224264995"/>
      <w:bookmarkStart w:id="1172" w:name="_Toc434"/>
      <w:bookmarkEnd w:id="1171"/>
      <w:r>
        <w:rPr>
          <w:rtl w:val="true"/>
        </w:rPr>
        <w:t>سابقه مباهلـه با يهـود</w:t>
      </w:r>
      <w:bookmarkEnd w:id="1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اَبْناءَنا وَ اَبْناءَكُمْ ثُمَّ نَبْتَهِلْ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اسلامى مشاهده مى‌شود علاوه بر مباهله پيامبر اسلام با مسيحيان نجران، در مورد عيسى‌بن مريم، و دعوت آنان به اسلام واقعى و خوددارى آنان، دستور مباهله‌اى كه در آيه فوق از طرف خداى‌تعالى صادر شده، شامل اقوام غير مسيحى نيز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درمنثــور به نقل از ابن جريـر از علباء بن احمر اليشكرى، روايت شده كه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آيه فوق نازل شد رسول اللّه صلى‌الله‌عليه‌و‌آله كسى به سوى فاطمه و على فرستاد تا با دو فرزند خويش حسن و حسين حاضر شوند، و يهود را هم طلبيد كه با آنـان مباهلـه و ملاعنه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كننـد، جـوانى از يهوديان به قوم خود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واى بر شما آيا ديروز را فراموش كرده‌ايد كه برادرانتان به صورت‌هاى ميمون و گراز مسخ شدند؟ مبادا كه مباهله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از مباهله دورى جستند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فوق مؤيد آن است كه در آيه مباهله ذكر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w:t>
      </w:r>
      <w:bookmarkStart w:id="1173" w:name="pg12829_121035"/>
    </w:p>
    <w:p>
      <w:pPr>
        <w:pStyle w:val="BookText"/>
        <w:rPr/>
      </w:pPr>
      <w:bookmarkEnd w:id="11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كس در اين مورد با تو محاجه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مى‌رساند كه حكم مباهله براى غير داستان عيسى بن مريم نيز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قصه‌اى كه روايت بالا آن را بيان نمود، داستان ديگرى است كه بعد از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مسيحيان براى مباهله واقع شده، و يهود هم طبق دستور آيـه شريفه به مبـاهله دعوت شده است</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1174" w:name="__RefHeading___Toc2032975_3224264995"/>
      <w:bookmarkStart w:id="1175" w:name="_Toc435"/>
      <w:bookmarkEnd w:id="1174"/>
      <w:r>
        <w:rPr>
          <w:rtl w:val="true"/>
        </w:rPr>
        <w:t xml:space="preserve">ايرادات بنى اسرائيلى </w:t>
      </w:r>
      <w:r>
        <w:rPr>
          <w:rtl w:val="true"/>
        </w:rPr>
        <w:t xml:space="preserve">- </w:t>
      </w:r>
      <w:r>
        <w:rPr>
          <w:rtl w:val="true"/>
        </w:rPr>
        <w:t>دشمنى با جبرائيل</w:t>
      </w:r>
      <w:bookmarkEnd w:id="1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كانَ عَدُوّا لِجِبْريلَ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مجيد، يكى ديگر از ايرادات بنى اسرائيلى يهود عصر اول اسلام را كه بهانه براى عدم گرايش خود به دين اسلام قرار دادند،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دعوى زمانى اتفاق مى‌افتد كه هيچ بهانه‌اى ديگر براى عدم قبول اسلام از طرف علماى يهود نمانده است، و تنها اين‌كه نزول قرآن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وحى الهى را ايراد دانسته‌اند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آيــه قـرآن چنيـن بيـان مـى‌فـرمـايـد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دشمن جبرئيل است، بايد بداند كه جبرئيل قرآن را به اذن خدا بر قلب تو نازل كرده است، نه از پيش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كتابى است كه كتب آسمانى قبل از خود را گواهى مى‌كند، و براى كسانى كه بدان ايمان آورده‌اند هدايت و بشارت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دشمن خدا و ملائكه و رسولان خدا، و جبرئيل و ميكائيل است، بايد بداند كه خدا هم دشمن كافران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آياتى كه به تو نازل كرديم روشن و صريح است،</w:t>
      </w:r>
    </w:p>
    <w:p>
      <w:pPr>
        <w:pStyle w:val="BookText"/>
        <w:rPr/>
      </w:pPr>
      <w:r>
        <w:rPr>
          <w:rFonts w:ascii="Amiri" w:hAnsi="Amiri" w:eastAsia="Amiri" w:cs="Amiri"/>
          <w:color w:val="111111"/>
          <w:sz w:val="28"/>
          <w:sz w:val="28"/>
          <w:szCs w:val="28"/>
          <w:rtl w:val="true"/>
          <w:lang w:bidi="ar-SA"/>
        </w:rPr>
        <w:t>و كسى جز فاسقان بدان كفر نمى‌ورزند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سياق آيات فوق دلالت دارد بر اين كه آيه شريفه در پاسخ از سخنى نازل شده كه يهود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اين بود كه ايمان نياوردن خود را بر آن چه به رسول الهى اسلام نازل شده، تعليل كرده بودند به اين كه ما با جبرئيل كه براى تو وحى مى‌آورد، دشمن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اين كه چنين حرفى را يهود زده بودند اين است كه خداى سبحان درباره قـرآن و جبـرئيـل با هـم در اين دو آيـه سخـن گفتـه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پاسخى كه خداى‌تعالى در آيات فوق داده، اين است كه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جبرئيل از پيش خود قرآن نمى‌آورد، بلكه به اذن خدا بر قلب تو</w:t>
      </w:r>
      <w:bookmarkStart w:id="1176" w:name="pg12829_121036"/>
    </w:p>
    <w:p>
      <w:pPr>
        <w:pStyle w:val="BookText"/>
        <w:rPr/>
      </w:pPr>
      <w:bookmarkEnd w:id="11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نازل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دشمنى يهود با جبرئيل نبايد باعث شود كه از كلامى كه بـه اذن خـدا مـى‌آورد، اعـراض كـنند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كتاب‌هاى برحق و آسمانى قبل از خودش را تصديق مى‌كند، و معنا ندارد كه كسى به كتابى ايمان بياورد، و به كتابى كه آن را تصديق مى‌كند، ايمان نياورد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مايه هدايت كسانى است كه به وى ايمان بياورند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بشارت است، و چگونه ممكن است شخص عاقل از هدايت چشم پوشيده، و بشارت‌هاى آن را به خاطر اين كه دشمن آن را آورده، ناديده بگيرد؟</w:t>
      </w:r>
    </w:p>
    <w:p>
      <w:pPr>
        <w:pStyle w:val="BookText"/>
        <w:rPr/>
      </w:pPr>
      <w:r>
        <w:rPr>
          <w:rFonts w:ascii="IRNazanin" w:hAnsi="IRNazanin" w:eastAsia="IRNazanin"/>
          <w:color w:val="111111"/>
          <w:sz w:val="28"/>
          <w:sz w:val="28"/>
          <w:szCs w:val="28"/>
          <w:rtl w:val="true"/>
          <w:lang w:bidi="fa-IR"/>
        </w:rPr>
        <w:t>قرآن كريم با بيان پاسخى به بهانه‌هاى بنى اسرائيلى يهود عصر اول اسلام، ضمنا پرده از معاريفى والا بر مى‌دارد، و كيفيت انجام وظيفه ملائكه وحى را در اين آيات و در آيات مانند آن چنين روشن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جبرئيل ملكى از ملائكه خداست،</w:t>
      </w:r>
    </w:p>
    <w:p>
      <w:pPr>
        <w:pStyle w:val="BookText"/>
        <w:rPr/>
      </w:pPr>
      <w:r>
        <w:rPr>
          <w:rFonts w:ascii="Amiri" w:hAnsi="Amiri" w:eastAsia="Amiri" w:cs="Amiri"/>
          <w:color w:val="111111"/>
          <w:sz w:val="28"/>
          <w:sz w:val="28"/>
          <w:szCs w:val="28"/>
          <w:rtl w:val="true"/>
          <w:lang w:bidi="ar-SA"/>
        </w:rPr>
        <w:t>جز امتثال اوامر خدا كارى ندارد،</w:t>
      </w:r>
    </w:p>
    <w:p>
      <w:pPr>
        <w:pStyle w:val="BookText"/>
        <w:rPr/>
      </w:pPr>
      <w:r>
        <w:rPr>
          <w:rFonts w:ascii="IRNazanin" w:hAnsi="IRNazanin" w:eastAsia="IRNazanin"/>
          <w:color w:val="111111"/>
          <w:sz w:val="28"/>
          <w:sz w:val="28"/>
          <w:szCs w:val="28"/>
          <w:rtl w:val="true"/>
          <w:lang w:bidi="fa-IR"/>
        </w:rPr>
        <w:t>مثل ميكائيل و ساير ملائكه كه همگى بندگان مكرم خدايند،</w:t>
      </w:r>
    </w:p>
    <w:p>
      <w:pPr>
        <w:pStyle w:val="BookText"/>
        <w:rPr/>
      </w:pPr>
      <w:r>
        <w:rPr>
          <w:rFonts w:ascii="IRNazanin" w:hAnsi="IRNazanin" w:eastAsia="IRNazanin"/>
          <w:color w:val="111111"/>
          <w:sz w:val="28"/>
          <w:sz w:val="28"/>
          <w:szCs w:val="28"/>
          <w:rtl w:val="true"/>
          <w:lang w:bidi="fa-IR"/>
        </w:rPr>
        <w:t>و خدا را در آن‌چه امر مى‌كند، نافرمانى نمى‌كننـد،</w:t>
      </w:r>
    </w:p>
    <w:p>
      <w:pPr>
        <w:pStyle w:val="BookText"/>
        <w:rPr/>
      </w:pPr>
      <w:r>
        <w:rPr>
          <w:rFonts w:ascii="Amiri" w:hAnsi="Amiri" w:eastAsia="Amiri" w:cs="Amiri"/>
          <w:color w:val="111111"/>
          <w:sz w:val="28"/>
          <w:sz w:val="28"/>
          <w:szCs w:val="28"/>
          <w:rtl w:val="true"/>
          <w:lang w:bidi="ar-SA"/>
        </w:rPr>
        <w:t>و هر دستـورى صـادر كنـد، انجام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خداى سبحان برخورد پيامبران خود را نيز چنين شرح مى‌دهد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رسولان از ناحيه خود كاره‌اى نيستند،</w:t>
      </w:r>
    </w:p>
    <w:p>
      <w:pPr>
        <w:pStyle w:val="BookText"/>
        <w:rPr/>
      </w:pPr>
      <w:r>
        <w:rPr>
          <w:rFonts w:ascii="IRNazanin" w:hAnsi="IRNazanin" w:eastAsia="IRNazanin"/>
          <w:color w:val="111111"/>
          <w:sz w:val="28"/>
          <w:sz w:val="28"/>
          <w:szCs w:val="28"/>
          <w:rtl w:val="true"/>
          <w:lang w:bidi="fa-IR"/>
        </w:rPr>
        <w:t>هر چه دارند به وسيله خدا، و از ناحيه اوست،</w:t>
      </w:r>
    </w:p>
    <w:p>
      <w:pPr>
        <w:pStyle w:val="BookText"/>
        <w:rPr/>
      </w:pPr>
      <w:r>
        <w:rPr>
          <w:rFonts w:ascii="IRNazanin" w:hAnsi="IRNazanin" w:eastAsia="IRNazanin"/>
          <w:color w:val="111111"/>
          <w:sz w:val="28"/>
          <w:sz w:val="28"/>
          <w:szCs w:val="28"/>
          <w:rtl w:val="true"/>
          <w:lang w:bidi="fa-IR"/>
        </w:rPr>
        <w:t>خشم آن‌ها، و دشمنى‌شان، همه به خاطر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كس با خدا و ملائكه او و پيامبرانش، جبرئيلش و ميكائيلش دشمنى كند،</w:t>
      </w:r>
    </w:p>
    <w:p>
      <w:pPr>
        <w:pStyle w:val="BookText"/>
        <w:rPr/>
      </w:pPr>
      <w:r>
        <w:rPr>
          <w:rFonts w:ascii="IRNazanin" w:hAnsi="IRNazanin" w:eastAsia="IRNazanin"/>
          <w:color w:val="111111"/>
          <w:sz w:val="28"/>
          <w:sz w:val="28"/>
          <w:szCs w:val="28"/>
          <w:rtl w:val="true"/>
          <w:lang w:bidi="fa-IR"/>
        </w:rPr>
        <w:t>خدا دشمن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 كه جبرئيل در نازل كردن قرآن هيچ استقلالى ندارد، و تنها مأمورى است مطيع، هم‌چنين در گرفتن وحى و رساندنش به رسول خدا صلى‌الله‌عليه‌و‌آله هم استقلالى ندارد، بلكه قلب گرامى رسول خدا صلى‌الله‌عليه‌و‌آله خودش ظرف وحى خداست، نه اين كه جبرئيل در آن قلب دخل و تصرفى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صرفا مأمور رساندن است</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1177" w:name="__RefHeading___Toc2032977_3224264995"/>
      <w:bookmarkStart w:id="1178" w:name="_Toc436"/>
      <w:bookmarkEnd w:id="1177"/>
      <w:r>
        <w:rPr>
          <w:rtl w:val="true"/>
        </w:rPr>
        <w:t>بهـانه‌هاى يهود در عدم گرايش به اسلام</w:t>
      </w:r>
      <w:bookmarkEnd w:id="1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قُــلْ مَـــنْ كــانَ عَــدُوّا لِجِبْــريـــلَ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اسلامى شرح چگونگى تحقيقات روحانيون يهود از واقعيت دين اسلام و</w:t>
      </w:r>
      <w:bookmarkStart w:id="1179" w:name="pg12829_121037"/>
    </w:p>
    <w:p>
      <w:pPr>
        <w:pStyle w:val="BookText"/>
        <w:rPr/>
      </w:pPr>
      <w:bookmarkEnd w:id="11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تطبيق احوال پيامبر آن با پيشگويى‌هاى تورات را شرح مى‌دهند، و جزئيات نشستى را كـه در اين زمينه در مدينـه النبى صـورت گـرفته، چنيـن نقـل مـى‌كنند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كنند كه چون رسول خدا صلى‌الله‌عليه‌و‌آله وارد مدينه شد، ابن صوريا و جماعتى از يهود اهـل فدك نزد آن جناب آمـدند و پرسيدند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محمد، خواب تو چگونه است؟ چون درباره خواب پيامبرى كه در آخر زمان مى‌آيد چيزى شنيده‌ايم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ديدگانم به خـواب مـى‌روند، ولـى قلبم بيدار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گفتى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پدر است يا از مادر؟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استخوان‌هـا و اعصاب و رگ‌هايش از مرد است،</w:t>
      </w:r>
    </w:p>
    <w:p>
      <w:pPr>
        <w:pStyle w:val="BookText"/>
        <w:rPr/>
      </w:pPr>
      <w:r>
        <w:rPr>
          <w:rFonts w:ascii="IRNazanin" w:hAnsi="IRNazanin" w:eastAsia="IRNazanin"/>
          <w:color w:val="111111"/>
          <w:sz w:val="28"/>
          <w:sz w:val="28"/>
          <w:szCs w:val="28"/>
          <w:rtl w:val="true"/>
          <w:lang w:bidi="fa-IR"/>
        </w:rPr>
        <w:t>و اما گوشت و خون و ناخن و مـويـش از زن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گـفتنـد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ايـن نيـز درسـت گـفتـى اى مـحمـد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حـال بگـو بـدانـيـم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مى‌شود كه وقتى فرزند شبيه به عموهايش مى‌شود ولى به دايى‌هايش شباهت به‌هم مى‌رساند و يا وقتى فرزندى به دائى‌هايش شباهت بهم مى‌رساند، ولى هيچ شباهتى به عموهــايش نــدارد؟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نطفه زن و مرد هر يك بر ديگرى غلبه كند، فرزند به خويشان آن طرف شبـاهـت پيـدا مـى‌كنـد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گـفتند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محمــد، اين نيز درســت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پروردگــارت بگــو كه چيســت؟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اين‌جا خداى سبحـان سـوره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قُـلْ هُـوَ اللّـهُ 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تا به آخر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صوريا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سؤال ديگر مانده، اگر جوابم بگويى به تو ايمان مى‌آورم و پيـروى‌ات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ميان فرشتگان خدا كدام يك به تو نازل مى‌شود و وحى خدا را بر تو مى‌خواند؟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صوريا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جبرئيل همواره براى جنگ و شدت و خونريزى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ميكائيل خوب است، كه همواره براى رفع گرفتارى‌ها و آوردن خوشى‌ها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فرشته تو ميكائيل بود ما به تو ايمان مى‌آورديم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از ابن عباس در مجمع‌البيان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0" w:name="__RefHeading___Toc2032979_3224264995"/>
      <w:bookmarkStart w:id="1181" w:name="_Toc437"/>
      <w:bookmarkEnd w:id="1180"/>
      <w:r>
        <w:rPr>
          <w:rtl w:val="true"/>
        </w:rPr>
        <w:t>رابطه يهود با كفار</w:t>
      </w:r>
      <w:bookmarkStart w:id="1182" w:name="pg12829_121038"/>
      <w:bookmarkEnd w:id="1181"/>
    </w:p>
    <w:p>
      <w:pPr>
        <w:pStyle w:val="BookText"/>
        <w:rPr/>
      </w:pPr>
      <w:bookmarkEnd w:id="11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كَثيرا مِنْهُمْ يَتَوَلَّوْنَ الَّذينَ كَفَرُوا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يهود با كفار عليه مسلمانان ايجاد رابطه دوستى كرده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بسيارى از آن‌ها را مى‌بينى كه دوست مى‌دارند كسانى را كه كافر شدند،</w:t>
      </w:r>
    </w:p>
    <w:p>
      <w:pPr>
        <w:pStyle w:val="BookText"/>
        <w:rPr/>
      </w:pPr>
      <w:r>
        <w:rPr>
          <w:rFonts w:ascii="IRNazanin" w:hAnsi="IRNazanin" w:eastAsia="IRNazanin"/>
          <w:color w:val="111111"/>
          <w:sz w:val="28"/>
          <w:sz w:val="28"/>
          <w:szCs w:val="28"/>
          <w:rtl w:val="true"/>
          <w:lang w:bidi="fa-IR"/>
        </w:rPr>
        <w:t>چه بد توشه‌اى است كه به دست خود براى خود پيش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باعث شدند خداوند بر آنان خشم گرفته،</w:t>
      </w:r>
    </w:p>
    <w:p>
      <w:pPr>
        <w:pStyle w:val="BookText"/>
        <w:rPr/>
      </w:pPr>
      <w:r>
        <w:rPr>
          <w:rFonts w:ascii="Amiri" w:hAnsi="Amiri" w:eastAsia="Amiri" w:cs="Amiri"/>
          <w:color w:val="111111"/>
          <w:sz w:val="28"/>
          <w:sz w:val="28"/>
          <w:szCs w:val="28"/>
          <w:rtl w:val="true"/>
          <w:lang w:bidi="ar-SA"/>
        </w:rPr>
        <w:t>و در نتيجه در عذاب جاودانه به سر برند،</w:t>
      </w:r>
    </w:p>
    <w:p>
      <w:pPr>
        <w:pStyle w:val="BookText"/>
        <w:rPr/>
      </w:pPr>
      <w:r>
        <w:rPr>
          <w:rFonts w:ascii="IRNazanin" w:hAnsi="IRNazanin" w:eastAsia="IRNazanin"/>
          <w:color w:val="111111"/>
          <w:sz w:val="28"/>
          <w:sz w:val="28"/>
          <w:szCs w:val="28"/>
          <w:rtl w:val="true"/>
          <w:lang w:bidi="fa-IR"/>
        </w:rPr>
        <w:t>اينان اگر به خدا و به نبى او و به آن چه به نبى نازل شده، ايمان مى‌آوردند،</w:t>
      </w:r>
    </w:p>
    <w:p>
      <w:pPr>
        <w:pStyle w:val="BookText"/>
        <w:rPr/>
      </w:pPr>
      <w:r>
        <w:rPr>
          <w:rFonts w:ascii="IRNazanin" w:hAnsi="IRNazanin" w:eastAsia="IRNazanin"/>
          <w:color w:val="111111"/>
          <w:sz w:val="28"/>
          <w:sz w:val="28"/>
          <w:szCs w:val="28"/>
          <w:rtl w:val="true"/>
          <w:lang w:bidi="fa-IR"/>
        </w:rPr>
        <w:t>هرگز كفار را دوست نمى‌گرفتند،</w:t>
      </w:r>
    </w:p>
    <w:p>
      <w:pPr>
        <w:pStyle w:val="BookText"/>
        <w:rPr/>
      </w:pPr>
      <w:r>
        <w:rPr>
          <w:rFonts w:ascii="Amiri" w:hAnsi="Amiri" w:eastAsia="Amiri" w:cs="Amiri"/>
          <w:color w:val="111111"/>
          <w:sz w:val="28"/>
          <w:sz w:val="28"/>
          <w:szCs w:val="28"/>
          <w:rtl w:val="true"/>
          <w:lang w:bidi="ar-SA"/>
        </w:rPr>
        <w:t>و لكن اكثر آن‌ها فاسقند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يهود اگر قدر دين‌خود را مى‌شناخت، هرگز ازآن دست برنمى‌داشت و آن را لگدكوب تجاوزات خود نمى‌كرد، و در نتيجــه متدينين به دين خود را كه همه اهل توحيدند دوست مى‌داشتند و از آنان كه به كفــر گرائيده‌اند بيــزارى مى‌جستنـد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شهادت حس و وجدان، هر قوم و ملتى دشمنان دين خود را دشمن مى‌دارند و اگر قومى دشمنان دين خود را دوست بدارند، معلوم است كه از دين خود دست برداشته‌اند، لذا اين‌چنين قومى را بايد دشمن دين خود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خــداونــد تعالى در حــق آنــان فرمـــوده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گناهى كه از پيش براى آخرت خود فرستاده‌اند،</w:t>
      </w:r>
    </w:p>
    <w:p>
      <w:pPr>
        <w:pStyle w:val="BookText"/>
        <w:rPr/>
      </w:pPr>
      <w:r>
        <w:rPr>
          <w:rFonts w:ascii="Amiri" w:hAnsi="Amiri" w:eastAsia="Amiri" w:cs="Amiri"/>
          <w:color w:val="111111"/>
          <w:sz w:val="28"/>
          <w:sz w:val="28"/>
          <w:szCs w:val="28"/>
          <w:rtl w:val="true"/>
          <w:lang w:bidi="ar-SA"/>
        </w:rPr>
        <w:t>همان ولايت كفار از روى هواى نفس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خداوند بر آنان خشم كرده، و در عذاب ابدى معذبشان مى‌كند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اهل كتاب به خدا و نبى او محمد صلى‌الله‌عليه‌و‌آله و قرآنى كه بر او نازل شده ايمان مى‌آوردند، و يا به پيغمبر خود و كتابى كه به او نازل شده، مثلاً موسى و توراتش ايمان مى‌داشتند، هرگز كفار را دوست نمى‌گرفتند، و لكن عده بسيارى از آنان فاسـق و سـرپيـچ از ايمانند</w:t>
      </w:r>
      <w:r>
        <w:rPr>
          <w:rFonts w:eastAsia="IRNazanin" w:cs="IRNazanin"/>
          <w:color w:val="111111"/>
          <w:sz w:val="28"/>
          <w:szCs w:val="28"/>
          <w:rtl w:val="true"/>
          <w:lang w:bidi="fa-IR"/>
        </w:rPr>
        <w:t>!</w:t>
      </w:r>
      <w:r>
        <w:rPr>
          <w:rStyle w:val="FootnoteAnchor"/>
          <w:rtl w:val="true"/>
        </w:rPr>
        <w:footnoteReference w:id="172"/>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3" w:name="__RefHeading___Toc2032981_3224264995"/>
      <w:bookmarkStart w:id="1184" w:name="_Toc438"/>
      <w:bookmarkEnd w:id="1183"/>
      <w:r>
        <w:rPr>
          <w:rtl w:val="true"/>
        </w:rPr>
        <w:t>دستور اجتناب مسلمين از اختلاط با يهود و نصارى</w:t>
      </w:r>
      <w:bookmarkEnd w:id="118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يآ اَيُّهَا الَّذينَ امَنُوا لا تَتَّخِذُوا الْيَهُودَ وَ النَّصارى اَوْلِيآءَ بَعْضُهُمْ اَوْلِيآءُ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مسلمانان را به شدت از اختلاط و دوستى يهود و نصارى بـر حـذر داشـته و مى‌فــــرمـايـد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نصارى را به دوستى مگيريد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آن‌ها دوستان بعض ديگرند،</w:t>
      </w:r>
    </w:p>
    <w:p>
      <w:pPr>
        <w:pStyle w:val="BookText"/>
        <w:rPr/>
      </w:pPr>
      <w:r>
        <w:rPr>
          <w:rFonts w:ascii="Amiri" w:hAnsi="Amiri" w:eastAsia="Amiri" w:cs="Amiri"/>
          <w:color w:val="111111"/>
          <w:sz w:val="28"/>
          <w:sz w:val="28"/>
          <w:szCs w:val="28"/>
          <w:rtl w:val="true"/>
          <w:lang w:bidi="ar-SA"/>
        </w:rPr>
        <w:t>هر كه از شما با ايشان دوستى كند، او از ايشان است،</w:t>
      </w:r>
    </w:p>
    <w:p>
      <w:pPr>
        <w:pStyle w:val="BookText"/>
        <w:rPr/>
      </w:pPr>
      <w:r>
        <w:rPr>
          <w:rFonts w:ascii="IRNazanin" w:hAnsi="IRNazanin" w:eastAsia="IRNazanin"/>
          <w:color w:val="111111"/>
          <w:sz w:val="28"/>
          <w:sz w:val="28"/>
          <w:szCs w:val="28"/>
          <w:rtl w:val="true"/>
          <w:lang w:bidi="fa-IR"/>
        </w:rPr>
        <w:t>خداوند مردم ستمگر را هدايت نمى‌كند،</w:t>
      </w:r>
    </w:p>
    <w:p>
      <w:pPr>
        <w:pStyle w:val="BookText"/>
        <w:rPr/>
      </w:pPr>
      <w:r>
        <w:rPr>
          <w:rFonts w:ascii="Amiri" w:hAnsi="Amiri" w:eastAsia="Amiri" w:cs="Amiri"/>
          <w:color w:val="111111"/>
          <w:sz w:val="28"/>
          <w:sz w:val="28"/>
          <w:szCs w:val="28"/>
          <w:rtl w:val="true"/>
          <w:lang w:bidi="ar-SA"/>
        </w:rPr>
        <w:t>آنان را كه در دل‌هايشان مرضى هست، مى‌بينى كه در دوستى اينان مى‌شتابند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خداى‌تعالى در اين آيات مؤمنين را از دوستى و آميزش روحى با يهود و نصارى برحذر داشته و آنان را شديدا تهديد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نهى به خاطر جذب روحى و ارتبـاط جان‌ها، كه بـاعث تـأثير و تأثر و همرنگى اخلاقى است،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خداى‌تعالى به طور اخبار غيبى و پيشگويى قرآنى اشاره‌اى به عاقبت اين دوستى، يعنى منهدم شدن اساس روش دينى، كرده و گوشزد نموده، كه خداوندتعالى به زودى عده‌اى را بر مى‌انگيزد تا قيام به امر دين كرده، و اساس دين را به بناى اصلى آن بر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نزديك شدن به چيزى است به طورى كه موانع و پرده‌هاى ميان آن دو در جهتـى كـه باعث نزديكى است،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نزديكى در كمك و يارى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خواهد بود كه هيچ مانع و رادعى او را از يارى كسى كه به او نزديك شده، باز ندارد، و اگر در جهت انس معاشرتى و محبت، كـه همـان جـذب شدن روحى است،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محبوبى خواهد بود كه انسان نتـواند در برابر اراده و خواسته او خود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نزديكى در جهت نسبت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خواهد بود كه مثلاً ارث مى‌برد و چيـزى مانـع ارث بـردن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نزديكى در جهت اطاعت و فرمانبردارى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خواهد بود كه به هـر چه بخـواهد و اراده كنـد، دستور دهـد و حكم نمايد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خداى‌تعالى در آيه فوق، كه دستور مى‌دهد يهود و نصارى را اولياء خود نگيريد،</w:t>
      </w:r>
      <w:bookmarkStart w:id="1185" w:name="pg12829_121040"/>
    </w:p>
    <w:p>
      <w:pPr>
        <w:pStyle w:val="BookText"/>
        <w:rPr/>
      </w:pPr>
      <w:bookmarkEnd w:id="11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هيچ‌گونه قيدى براى ولايت ذكر نمى‌كند، و دستور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آيه بعدى بيشتر مشخص مى‌شود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نوعى دوستـى و نـزديكــى منـافـقـانـه اسـت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سبحان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كتاب صحيح و دين حق را مسخره كند و بازيچه گيرد، بيشتر لازم است كه از او پرهيز شود و از معاشرت و دوستى و اختلاط با او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بعــض آن‌هـا دوستــان بعــض ديگـرنـد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 ولايت، ولايت محبت است، كه مستلزم نزديكى جان‌هاى ايشان و جذب روح‌هايشان است، و باعث اجتماع عقايدشان بر پيروى هوى و سركشى از حق و پذيرش آن، و اتحادشان بر خاموش كردن نور خدا، و يارى و كمك كردنشان يكديگر را در برابر پيامبر گرامى اسلام و مسلمين، مى‌باشد، به طورى كه همه‌شان چون يك روح و داراى يك مليت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واقعا وحدت ملى ندارند ولى اين مطلب آنان را به طرف اتفاق و وحدت سوق داده و همه را در برابـر مسلمـانـان چـون يك دست واحـد مـى‌كنـد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طايفه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فاصله‌ها و دشمنى‌هاى سختشان، در مقابل اسلام يكى مى‌شوند، و بعضى بعض ديگر را كمك مى‌كنند و با هم متحد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نصارى را دوست مى‌گيرد و نصارى يهود را، و بعض يهود بعض ديگر يهود را، و بعض نصارى بعض ديگر از نصارى را، كه قبلاً با هم دشمن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اگــر هدف شما اين است كه با كمك عــده‌اى از دوستان يهود و نصارى به هدف خود برسيــد و بر بعض ديگــر از آنــان غالــب شويــد، به ايــن هدف نمى‌رسيــد، زيرا بعض آن‌ها دوستان بعض ديگرند و شما را بر خودشان ترجيح و غلبــه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از شما ايشان را دوست بگيرد او هم بعض آنان خواهد بود، گرچه در ظاهر از مؤمنيــن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چيزى كه از اين به دست مى‌آيد اين است كه اينان به راه هدايتى كه همان ايمــان است، نمى‌رونــد، بلكه به راهــى مى‌روند كه يهــود و نصــارى انتخاب كرده‌اند و همه جا به دنبــال آنان هستنــد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بدين جهت الحاق آن‌هارا به يهـود و نصـارى بـا اين جمله علت آورده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اللّـــهَ لا يَـهْــدِى الْـقَـــــوْمَ الظّـالِـميــــــنَ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مردم ستمكار را هدايت نمى‌كند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6" w:name="__RefHeading___Toc2032983_3224264995"/>
      <w:bookmarkStart w:id="1187" w:name="_Toc439"/>
      <w:bookmarkEnd w:id="1186"/>
      <w:r>
        <w:rPr>
          <w:rtl w:val="true"/>
        </w:rPr>
        <w:t>دليل نهى مسلمين از آميزش با اهل كتاب</w:t>
      </w:r>
      <w:bookmarkStart w:id="1188" w:name="pg12829_121041"/>
      <w:bookmarkEnd w:id="1187"/>
    </w:p>
    <w:p>
      <w:pPr>
        <w:pStyle w:val="BookText"/>
        <w:rPr/>
      </w:pPr>
      <w:bookmarkEnd w:id="11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يـآ اَيُّهَـا الَّذينَ امَنُوا لا تَتَّخِذُوا الَّذينَ اتَّخَذُوا دينَكُمْ هُزُوا وَ 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اَوْلِيآءَ</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مـائده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قــرآن مجيد با اين آيات ماهيــت آن عده از اهل كتــاب و كفار را كــه با تحقير دين اسلام، صفــات زشــت و پليد خود را نشــان مى‌دهند، به مسلمانــان مى‌شناسانــد و از دوستى آن‌ها، كه باعث القاى روحيه آن‌ها در مسلمانان مى‌شــود، نهــى مى‌فرمايـد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اى‌كسانى‌كه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و اهل كتابى را كه دين شما را به سخريه گرفته و بازيچه‌اش مى‌پندارند، به دوستى خود مگيريد و از خدا بپرهيزيد، اگر مردمى باايمانيد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وقتى شما اذان مى‌گوييد آن‌ر ا وسيله تفريح خود گرفته و بازيچه‌اش مى‌پندارند و اين براى اين‌است كه مردمى بى‌خبرند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اهــل كتــاب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در اين عمل، كه به خــدا و آن‌چه از طرف خــدا به ما و به مــردم قبل از ما نــازل شده و ايمــان آورده‌ايــم، سرزنش و عيب‌جويى مى‌كنيــد؟ و آيا جز ايــن اسـت كه بيشترتــان فاسقيــد؟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اين كارها در نظر شما بد است مى‌خواهيد از كسانى خبرتان دهيم كه از جهت سرانجام و پاداش خيلى بدتر از صاحبان اين عمل باشند؟ آنان كه خداوند به صورت ميمون‌ها و خوك‌ها مسخشان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 كه پرستش طاغوت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ما از در ممـاشات مؤمنين را هم بـد فرض كنيم، بـارى ايشـان بـدتر و از راه حق منحرف‌ترند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نزد شما مى‌آيند مى‌گويند ما ايمان‌آورده‌ايم و حال آن‌كه آمدنشان به خدمت تو، با كفر، و رفتنشان هم با كفر بوده‌است و خدا داناتر است به نفاقى كه دارند و آن را كتمان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آن‌ها را مى‌بينى كه علاوه بر نفاق درونى‌شان در گناه و دشمنى و در رشوه‌خوارى از يكـديگر سبقت مـى‌گيـرند، راستى چه اعمال بدى است كه مرتكب مى‌شوند؟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چــرا علماى يهود و نصــارى ملت خود را از گفتــارهاى گنــاه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تحريــف كتاب و گفتــار غيرحق،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رشـوه‌خوارى بازنمى‌دارند؟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راستى چه رفتار بدى است كه مى‌كنند</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1189" w:name="__RefHeading___Toc2032985_3224264995"/>
      <w:bookmarkStart w:id="1190" w:name="_Toc440"/>
      <w:bookmarkEnd w:id="1189"/>
      <w:r>
        <w:rPr>
          <w:rtl w:val="true"/>
        </w:rPr>
        <w:t>مباهله با مسيحيان صدر اسلام</w:t>
      </w:r>
      <w:bookmarkEnd w:id="1190"/>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1" w:name="__RefHeading___Toc2032987_3224264995"/>
      <w:bookmarkStart w:id="1192" w:name="_Toc441"/>
      <w:bookmarkEnd w:id="1191"/>
      <w:r>
        <w:rPr>
          <w:rtl w:val="true"/>
        </w:rPr>
        <w:t>بن‌بست مباحثات و آغاز مباهله</w:t>
      </w:r>
      <w:bookmarkStart w:id="1193" w:name="pg12829_121042"/>
      <w:bookmarkEnd w:id="1192"/>
    </w:p>
    <w:p>
      <w:pPr>
        <w:pStyle w:val="BookText"/>
        <w:rPr/>
      </w:pPr>
      <w:bookmarkEnd w:id="11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تَعالَــوْا نَدْعُ اَبْناءَنـا وَ اَبْناءَكُمْ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نَبْتَهِلْ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شريف در آيات سوره آل عمران پس از شرح زندگى و نحوه تولد حضرت مسيح عليه‌السلام تعليمات خاصى را به پيامبر اكرم خود حضرت محمد مصطفى صلى‌الله‌عليه‌و‌آله جهت مباحثه با مسيحيان عصر خود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تاريــخ اين مذاكرات و مباحثــات به سنه ششم هجرى يا قبل از آن تاريخ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تاريخ گروهى از بزرگان مسيحيــان ساكن عربستــان از سرزمين وفد نجران به مدينــه آمــده بودنـد تا با پيامبــر اسلام درباره دعــوى و دعوتــش مباحثــه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تاريخ اسلام، اين ماجرا به دليل كشيده شدن نتيجه مباحثات به بن‌بست، و توافق طرفيــن براى احراز حقانيت خود از طريق دعا و نفرين،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شده است</w:t>
      </w:r>
      <w:r>
        <w:rPr>
          <w:rFonts w:eastAsia="Amiri" w:cs="Amiri" w:ascii="Amiri" w:hAnsi="Amiri"/>
          <w:color w:val="111111"/>
          <w:sz w:val="28"/>
          <w:szCs w:val="28"/>
          <w:rtl w:val="true"/>
          <w:lang w:bidi="ar-SA"/>
        </w:rPr>
        <w:t>.</w:t>
      </w:r>
    </w:p>
    <w:p>
      <w:pPr>
        <w:pStyle w:val="Heading4"/>
        <w:numPr>
          <w:ilvl w:val="3"/>
          <w:numId w:val="1"/>
        </w:numPr>
        <w:rPr/>
      </w:pPr>
      <w:bookmarkStart w:id="1194" w:name="__RefHeading___Toc2032989_3224264995"/>
      <w:bookmarkStart w:id="1195" w:name="_Toc442"/>
      <w:bookmarkEnd w:id="1194"/>
      <w:r>
        <w:rPr>
          <w:rtl w:val="true"/>
        </w:rPr>
        <w:t>مفهوم مباهله و هدف مسيحيان</w:t>
      </w:r>
      <w:bookmarkEnd w:id="1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سپس در دعا و مسئلتى كه با اصرار توأم باشد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فَنَجْعَلْ لَعْنَةَ اللّهِ عَلَى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قطعى بودن دعا و مردود نشدن آن دارد، چون تفكيك حق از باطل از آن طـريـق روشن مى‌شـود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تمامى كاذب‌ها، كاذبينى است كه در دو طرف محاجه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پيغمبر اكرم خدا با اهل بيتش، و طرف ديگر</w:t>
      </w:r>
      <w:bookmarkStart w:id="1196" w:name="pg12829_121043"/>
    </w:p>
    <w:p>
      <w:pPr>
        <w:pStyle w:val="BookText"/>
        <w:rPr/>
      </w:pPr>
      <w:bookmarkEnd w:id="11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مسيحيانى‌كه براى احتجاج آمده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از آمدن نصاراى نجران به مدينه براى مبارزه با رسول اللّه صلى‌الله‌عليه‌و‌آله و احتجاج با آن حضرت درباره عيسى بن مريم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ادعاى اين كه عيسى بنده و فرستاده خداست قيـام به شخص حضرتش داشت، و وابستـه بـه وحيى بود كه او ادعا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هدف اصلى آن‌ها منكوب كردن شخص پيامبر اكرم بود زيرا فقط به اين دليل نيامده بودند كه پيامبر اسلام اعتقاد به بندگى عيسى مسيح را اعلام مى‌كرد، بلكه جهت اصلى آمدنشان موضوع دعوت نمودن پيامبر اسلام آنان را به عقيده توحيدى خود بود، كه بر طبق وحى الهـى آنـان را دعوت مـى‌نمود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اللّه صلى‌الله‌عليه‌و‌آله مى‌فرمود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خدايى جز خداى يكتا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 يكى از بندگان و فرستادگان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مسيحيان ادعا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خود خداست، يا او پسر خداست، و يا اين كه خدا سـومين از سـه نفـر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اقـانيم ثـلاثه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197" w:name="__RefHeading___Toc2032991_3224264995"/>
      <w:bookmarkStart w:id="1198" w:name="_Toc443"/>
      <w:bookmarkEnd w:id="1197"/>
      <w:r>
        <w:rPr>
          <w:rtl w:val="true"/>
        </w:rPr>
        <w:t>كيفيت انجام مباهله</w:t>
      </w:r>
      <w:bookmarkEnd w:id="1198"/>
    </w:p>
    <w:p>
      <w:pPr>
        <w:pStyle w:val="BookText"/>
        <w:rPr/>
      </w:pPr>
      <w:r>
        <w:rPr>
          <w:rFonts w:ascii="IRNazanin" w:hAnsi="IRNazanin" w:eastAsia="IRNazanin"/>
          <w:color w:val="111111"/>
          <w:sz w:val="28"/>
          <w:sz w:val="28"/>
          <w:szCs w:val="28"/>
          <w:rtl w:val="true"/>
          <w:lang w:bidi="fa-IR"/>
        </w:rPr>
        <w:t>در كيفيت انجام مباهله، در تفسير عياشى، از امام صادق عليه‌السلام به نقل از جد بزرگوارش اميرالمؤمنين عليه‌السلام ، نقل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علماى مسيحيان نجران به مدينه آمدند و با رسول اللّه صلى‌الله‌عليه‌و‌آله راجـع به عيسـى گفتگو كـردند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خـداى‌تعالـى آيـه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مثـل عيسـى نـزد خـدا مـاننـد مثـل آدم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نـازل فـرمـود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حضرت به منزل تشريف برد و على و حسن و حسين و فاطمه عليه‌السلام را همراه خود بيرون آورد، در حالى كه دستش را با انگشتان باز شده به سوى آسمان بلند كرده بود، و عالم نصرانى را با همراهانشان به مباهله طلبيد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طرز مباهله را چنين شرح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طرف انگشتانشان را داخل انگشتان يكـديگــر نمـوده و كف دســت را به سوى آسمــان بلنــد كــرده و نفريــن مى‌كننــد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مسيحى چون رسول‌اللّه صلى‌الله‌عليه‌و‌آله را بدان حال مشاهده كردند، يكى ديگرى را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كه اگر او پيامبر باشد ما هلاك خواهيم شد، و اگر نباشد قومش</w:t>
      </w:r>
      <w:bookmarkStart w:id="1199" w:name="pg12829_121044"/>
    </w:p>
    <w:p>
      <w:pPr>
        <w:pStyle w:val="BookText"/>
        <w:rPr/>
      </w:pPr>
      <w:bookmarkEnd w:id="11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مـا را كفـايت كنـد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مباهلـه خـوددارى كـردند و منصـرف شـدند</w:t>
      </w:r>
      <w:r>
        <w:rPr>
          <w:rFonts w:eastAsia="IRNazanin" w:cs="IRNazanin"/>
          <w:color w:val="111111"/>
          <w:sz w:val="28"/>
          <w:szCs w:val="28"/>
          <w:rtl w:val="true"/>
          <w:lang w:bidi="fa-IR"/>
        </w:rPr>
        <w:t>.»</w:t>
      </w:r>
    </w:p>
    <w:p>
      <w:pPr>
        <w:pStyle w:val="Heading4"/>
        <w:numPr>
          <w:ilvl w:val="3"/>
          <w:numId w:val="1"/>
        </w:numPr>
        <w:rPr/>
      </w:pPr>
      <w:bookmarkStart w:id="1200" w:name="__RefHeading___Toc2032993_3224264995"/>
      <w:bookmarkStart w:id="1201" w:name="_Toc444"/>
      <w:bookmarkEnd w:id="1200"/>
      <w:r>
        <w:rPr>
          <w:rtl w:val="true"/>
        </w:rPr>
        <w:t>تعليم نحوه مباهله در قـرآن</w:t>
      </w:r>
      <w:bookmarkEnd w:id="1201"/>
    </w:p>
    <w:p>
      <w:pPr>
        <w:pStyle w:val="BookText"/>
        <w:rPr/>
      </w:pPr>
      <w:r>
        <w:rPr>
          <w:rFonts w:ascii="IRNazanin" w:hAnsi="IRNazanin" w:eastAsia="IRNazanin"/>
          <w:color w:val="111111"/>
          <w:sz w:val="28"/>
          <w:sz w:val="28"/>
          <w:szCs w:val="28"/>
          <w:rtl w:val="true"/>
          <w:lang w:bidi="fa-IR"/>
        </w:rPr>
        <w:t>خداى متعال در آيات زير به پيامبر گرامى خود چنين دستور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كس درباره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آن‌كه به واسطه وحى به احوال او آگاهى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تـو مجادلـه كند،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بياييد، ما و شما، با فرزندان و زنان خود مباهله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حق يكديگر نفرين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لعن و عذاب خدا را بر هر طرف كه دروغگو باشد، وارد 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داستان، به حقيقت، سخن حق است و جز آن‌خداى يكتا، خدايى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خداست كه بر همه كارها توانا و به همه حقايق داناست،</w:t>
      </w:r>
    </w:p>
    <w:p>
      <w:pPr>
        <w:pStyle w:val="BookText"/>
        <w:rPr/>
      </w:pPr>
      <w:r>
        <w:rPr>
          <w:rFonts w:ascii="IRNazanin" w:hAnsi="IRNazanin" w:eastAsia="IRNazanin"/>
          <w:color w:val="111111"/>
          <w:sz w:val="28"/>
          <w:sz w:val="28"/>
          <w:szCs w:val="28"/>
          <w:rtl w:val="true"/>
          <w:lang w:bidi="fa-IR"/>
        </w:rPr>
        <w:t>اگر روى برگرداندند، پس خـدا به بـدكاران داناست</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بيان، علاوه بر اين كه، وحى و كلام الهى است، داراى برهان و دليل علمى روشن نيز مى‌باشد، و آن مثال تولد عيسى و آدم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چنانكه طرف مباحثه، هر چند در وحى آسمانى بودن آن ترديد كند، از جهت برهـان علمـى بودنش نمـى‌تواند تـرديدى بكند</w:t>
      </w:r>
      <w:r>
        <w:rPr>
          <w:rFonts w:eastAsia="IRNazanin" w:cs="IRNazanin"/>
          <w:color w:val="111111"/>
          <w:sz w:val="28"/>
          <w:szCs w:val="28"/>
          <w:rtl w:val="true"/>
          <w:lang w:bidi="fa-IR"/>
        </w:rPr>
        <w:t>.</w:t>
      </w:r>
    </w:p>
    <w:p>
      <w:pPr>
        <w:pStyle w:val="Heading4"/>
        <w:numPr>
          <w:ilvl w:val="3"/>
          <w:numId w:val="1"/>
        </w:numPr>
        <w:rPr/>
      </w:pPr>
      <w:bookmarkStart w:id="1202" w:name="__RefHeading___Toc2032995_3224264995"/>
      <w:bookmarkStart w:id="1203" w:name="_Toc445"/>
      <w:bookmarkEnd w:id="1202"/>
      <w:r>
        <w:rPr>
          <w:rtl w:val="true"/>
        </w:rPr>
        <w:t>لجاجت مسيحيان در قبول حق</w:t>
      </w:r>
      <w:bookmarkEnd w:id="1203"/>
    </w:p>
    <w:p>
      <w:pPr>
        <w:pStyle w:val="BookText"/>
        <w:rPr/>
      </w:pPr>
      <w:r>
        <w:rPr>
          <w:rFonts w:ascii="IRNazanin" w:hAnsi="IRNazanin" w:eastAsia="IRNazanin"/>
          <w:color w:val="111111"/>
          <w:sz w:val="28"/>
          <w:sz w:val="28"/>
          <w:szCs w:val="28"/>
          <w:rtl w:val="true"/>
          <w:lang w:bidi="fa-IR"/>
        </w:rPr>
        <w:t>قرآن شريف با پيش‌گويى لجاجت مسيحيان و رسوايى حاصله از امر مباهله براى آنان، آيات اين فصـل را چنيـن به پايان 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ما از قصص عيسى شرح داديم همان حق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چه نصارى درباره آن ادعا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روى گرداندند، پس خدا داناست بر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مفسدين</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غرض از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 و محاجه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حق است، بنابراين كسى كه تن به آن مى‌دهد، مى‌داند كه خداى سبحان ولى حق است، و راضى به از بين رفتن او نخواهد شد، و عاقلانه نيست كه از آن روى بگرداند، ولى اگر مردمى از آن روى گرداندند و حاضر به ظهــور حق نشدند، معلوم مى‌شود كه مردمى لجوجند و طالب روشن شدن حق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نصارى از مباهله روى بگردانند، براى آن است كه اهل فسادند، و خواهان حيات ارزنده نيستند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آيه نازل شده در اين مطلب روشن مى‌ســازد كه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فسادانگيزى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نفوس مسيحيان طرف مباهله رسوخ پيدا كرده، و در قلــب آنان ريشه دوانده بود</w:t>
      </w:r>
      <w:r>
        <w:rPr>
          <w:rFonts w:eastAsia="IRNazanin" w:cs="IRNazanin"/>
          <w:color w:val="111111"/>
          <w:sz w:val="28"/>
          <w:szCs w:val="28"/>
          <w:rtl w:val="true"/>
          <w:lang w:bidi="fa-IR"/>
        </w:rPr>
        <w:t>.</w:t>
      </w:r>
      <w:bookmarkStart w:id="1204" w:name="pg12829_121045"/>
    </w:p>
    <w:p>
      <w:pPr>
        <w:pStyle w:val="BookText"/>
        <w:rPr/>
      </w:pPr>
      <w:bookmarkEnd w:id="12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ايــن نشانــه آن اســت كه در آينــده نزديك به مباهلــه پشت خواهنــد كرد و به‌واسطه آن صفــت روى گردان مى‌شونـــد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اتفاقـا همچنـان شد، و عمـل آن‌ها گفتـار خـداونـدى را در آيـه فـوق تصـديق كرد</w:t>
      </w:r>
      <w:r>
        <w:rPr>
          <w:rFonts w:eastAsia="IRNazanin" w:cs="IRNazanin"/>
          <w:color w:val="111111"/>
          <w:sz w:val="28"/>
          <w:szCs w:val="28"/>
          <w:rtl w:val="true"/>
          <w:lang w:bidi="fa-IR"/>
        </w:rPr>
        <w:t>!</w:t>
      </w:r>
    </w:p>
    <w:p>
      <w:pPr>
        <w:pStyle w:val="Heading4"/>
        <w:numPr>
          <w:ilvl w:val="3"/>
          <w:numId w:val="1"/>
        </w:numPr>
        <w:rPr/>
      </w:pPr>
      <w:bookmarkStart w:id="1205" w:name="__RefHeading___Toc2032997_3224264995"/>
      <w:bookmarkStart w:id="1206" w:name="_Toc446"/>
      <w:bookmarkEnd w:id="1205"/>
      <w:r>
        <w:rPr>
          <w:rtl w:val="true"/>
        </w:rPr>
        <w:t>تفصيل مباحثه و مباهله با مسيحيان</w:t>
      </w:r>
      <w:bookmarkEnd w:id="1206"/>
    </w:p>
    <w:p>
      <w:pPr>
        <w:pStyle w:val="BookText"/>
        <w:rPr/>
      </w:pPr>
      <w:r>
        <w:rPr>
          <w:rFonts w:ascii="Amiri" w:hAnsi="Amiri" w:eastAsia="Amiri" w:cs="Amiri"/>
          <w:color w:val="111111"/>
          <w:sz w:val="28"/>
          <w:sz w:val="28"/>
          <w:szCs w:val="28"/>
          <w:rtl w:val="true"/>
          <w:lang w:bidi="ar-SA"/>
        </w:rPr>
        <w:t>تفصيــل ايـــن قسمــت از تـاريــخ را از تفسيــر قمــى بــا بيـــان حضــرت امــام صــــادق عليه‌السلام نقــل مـــى‌كنيــــم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نصاراى نجران كه بزرگشان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 و عاقب و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جانب رسول‌اللّه صلى‌الله‌عليه‌و‌آله آمدند، وقت‌نمازشان رسيد و به‌عادت خود مشغول ناقوس زدن شدند و به نماز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به‌حضرت‌گفتند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روا باشد كه اينـان در مسجـد تـو چنيـن كننـد؟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فـارغ شدند متوجه رسول اللّه صلى‌الله‌عليه‌و‌آله شدند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چه‌دعوت مى‌كنى؟ 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شهادت لا اله الا اللّه، و اين كه من رسول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 بنده مخلوقى است كه غذا مى‌خورد و مى‌آشاميد، و هم از او حدث صادر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چنين است، پس پدر او كيست؟ وحى بر پيغمبر نازل شد و دستور رسيـد كـه بـگـويـد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آدم چـه مى‌گوييد؟ آيـا آدم بنـده و مخلوق بود يا 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او كيست؟</w:t>
      </w:r>
    </w:p>
    <w:p>
      <w:pPr>
        <w:pStyle w:val="BookText"/>
        <w:rPr/>
      </w:pPr>
      <w:r>
        <w:rPr>
          <w:rFonts w:ascii="IRNazanin" w:hAnsi="IRNazanin" w:eastAsia="IRNazanin"/>
          <w:color w:val="111111"/>
          <w:sz w:val="28"/>
          <w:sz w:val="28"/>
          <w:szCs w:val="28"/>
          <w:rtl w:val="true"/>
          <w:lang w:bidi="fa-IR"/>
        </w:rPr>
        <w:t>در اين موقع بزرگان مسيحى مات و مبهوت شدند و پاسخـى نتـوانستند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خداى‌تعالى آيات مباهله سوره آل عمران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صلى‌الله‌عليه‌و‌آله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من مباهله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راستگو بودم لعنت الهى بر شما نازل شود، و اگر كاذب بودم لعنت الهى مرا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بـه انـصـاف سـخـن گـفـتـى</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مباهله وعده نهادند و به سوى خانه‌هايشان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منزل‌هاى خود رسيدند، رؤساى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و عاقب و اهتم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با قوم خود براى مباهله</w:t>
      </w:r>
      <w:bookmarkStart w:id="1207" w:name="pg12829_121046"/>
    </w:p>
    <w:p>
      <w:pPr>
        <w:pStyle w:val="BookText"/>
        <w:rPr/>
      </w:pPr>
      <w:bookmarkEnd w:id="12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آمد با او مباهله مى‌كنيم، ولى اگر تنها با اهل بيتش آمد با او مباهله نمى‌كنيم، زيرا اهل بيتش را به چنان خطرى عظيمى نخواهد انداخت، مگر اين كه صادق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صبــح كه شد، موقع قرار رسيــد، ديدند محمــد صلى‌الله‌عليه‌و‌آله در حالى كه همراه او يك مرد و يــك زن و دو پسـر اسـت، مـى‌آيـد، پـرسيدنـد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كيـاننـد؟ گـفتنـد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مــرد پسر عم و وصى و دامادش على بن ابيطالب است، و آن زن دخترش فاطمه، و آن دو كودك حسـن و حسين فرزندان دخترش فاطمه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داستــان را چنـان ديدنــد همگــى متفــرق شــدنـد و از مباهلــه رو گرداندنــد و به رسول‌اللّه صلى‌الله‌عليه‌و‌آله عـرضه داشتنـد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مباهله معـاف دار كه ما تو را راضى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حضـرت با آنان به دادن جزيـه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مصـالحه فـرمود</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1208" w:name="__RefHeading___Toc2032999_3224264995"/>
      <w:bookmarkStart w:id="1209" w:name="_Toc447"/>
      <w:bookmarkEnd w:id="1208"/>
      <w:r>
        <w:rPr>
          <w:rtl w:val="true"/>
        </w:rPr>
        <w:t>نقش خانواده پيغمبر در مبـاهله</w:t>
      </w:r>
      <w:bookmarkEnd w:id="1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فَقُــلْ تَعالَوْا نَــدْعُ اَبْناءَنــا وَ اَبْناءَكُــمْ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نَبْتَهِـلْ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شريف در آيه فوق به طور صريح دعوت و مباهله را به فرزندان و زنان طـرفين نيز مـربوط ساخته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بياييــد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فرزندان و زنــان و نفس‌هاى خود را بخوانيم،</w:t>
      </w:r>
    </w:p>
    <w:p>
      <w:pPr>
        <w:pStyle w:val="BookText"/>
        <w:rPr/>
      </w:pPr>
      <w:r>
        <w:rPr>
          <w:rFonts w:ascii="IRNazanin" w:hAnsi="IRNazanin" w:eastAsia="IRNazanin"/>
          <w:color w:val="111111"/>
          <w:sz w:val="28"/>
          <w:sz w:val="28"/>
          <w:szCs w:val="28"/>
          <w:rtl w:val="true"/>
          <w:lang w:bidi="fa-IR"/>
        </w:rPr>
        <w:t>و سپس در حق يكديگر نفريــن نمــاييـم،</w:t>
      </w:r>
    </w:p>
    <w:p>
      <w:pPr>
        <w:pStyle w:val="BookText"/>
        <w:rPr/>
      </w:pPr>
      <w:r>
        <w:rPr>
          <w:rFonts w:ascii="IRNazanin" w:hAnsi="IRNazanin" w:eastAsia="IRNazanin"/>
          <w:color w:val="111111"/>
          <w:sz w:val="28"/>
          <w:sz w:val="28"/>
          <w:szCs w:val="28"/>
          <w:rtl w:val="true"/>
          <w:lang w:bidi="fa-IR"/>
        </w:rPr>
        <w:t>تـا لعــن و عـذاب خـدا را بر هـر طـرف كه دروغگـو بــاشـد وارد سازيـم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كه موضوع مباهله، گرچه به ظاهر مانند احتجاجى است كه بين رسول اكرم صلى‌الله‌عليه‌و‌آله ومردان نصارى واقع شده، لكن فرزندان و زنان را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ساخته است، تا دلالت بيشترى بر صدق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رسول اللّه صلى‌الله‌عليه‌و‌آله و اطمينانش به دعوت خويش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خدا براى مباهله با نصارى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فاطمه و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 كسى ديگرى را حاضر نفرمود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ايـن مطلــب مورد اتفــاق تمام مفسريــن و اهــل حديــث و تاريخ‌نويســان اســت</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براى مباهله تنها به خود و على كه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بودند، و به حسن و حسين‌كه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محسوب مى‌شدند، و به فاطمه عليهاالسلام كه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اكتفـا فرمــود، و امتثـال امر الهـى را هم بـدان وسيلـــه انجام داد</w:t>
      </w:r>
      <w:r>
        <w:rPr>
          <w:rFonts w:eastAsia="Amiri" w:cs="Amiri" w:ascii="Amiri" w:hAnsi="Amiri"/>
          <w:color w:val="111111"/>
          <w:sz w:val="28"/>
          <w:szCs w:val="28"/>
          <w:rtl w:val="true"/>
          <w:lang w:bidi="ar-SA"/>
        </w:rPr>
        <w:t>.</w:t>
      </w:r>
      <w:bookmarkStart w:id="1210" w:name="pg12829_121047"/>
    </w:p>
    <w:p>
      <w:pPr>
        <w:pStyle w:val="BookText"/>
        <w:rPr/>
      </w:pPr>
      <w:bookmarkEnd w:id="12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كسانى كه با رسول اللّه صلى‌الله‌عليه‌و‌آله براى مباهله همراه شدند، يعنى على و فاطمه و حسن و حسين عملاً همگى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داشتند، و اين خود بزرگترين منقبت اهل بيت پيامبر صلى‌الله‌عليه‌و‌آله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پيامبر اسلام، از بين تمام مردان و زنان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فاطمه و حسنين را مخصوص به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 و نِساء و 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رسول اللّه صلى‌الله‌عليه‌و‌آله از 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 فاطمه و 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نمونه‌اى نداشته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در مقام امتثال امر الهى جز يك مرد و يك زن و دو فرزند نياورد، معلوم مى‌شود كه در اين مقام براى امتثال امر، كس ديگرى را پيدا نكرد، تا با آوردن آن‌ها امر را عملى سازد، زيرا مؤمنين به لحاظ مجرد ايمان خود در موضوع مباهله نصيبى نداشته‌اند، و در واقع نصارى نيز با آنان طرف حساب نبوده‌اند، چون طرف محاجه و مباهله شخص رسول اللّه صلى‌الله‌عليه‌و‌آله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نبايستى كسى جز خود او متعرض موضوع مباهله گردد، و نبايد كسى ديگرى را در معـرض بلايى قـرار دهد كه در صورت كذب بودن ادعايش دامنگير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از اين كه رسول اللّه صلى‌الله‌عليه‌و‌آله آن عده مشخص را همراه خود برد، روشن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آن حضرت قيام داشت، به آن عده نيز قائم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تنها آن يك مرد و يك زن و دو فرزند بودند كه مصداق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 وَ نِسائَنا وَ 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بـودند و كس ديگرى وجود نداشت</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1211" w:name="__RefHeading___Toc2033001_3224264995"/>
      <w:bookmarkStart w:id="1212" w:name="_Toc448"/>
      <w:bookmarkEnd w:id="1211"/>
      <w:r>
        <w:rPr>
          <w:rtl w:val="true"/>
        </w:rPr>
        <w:t>نفرات و مشخصات مسيحيان طرف مباهله</w:t>
      </w:r>
      <w:bookmarkEnd w:id="1212"/>
    </w:p>
    <w:p>
      <w:pPr>
        <w:pStyle w:val="BookText"/>
        <w:rPr/>
      </w:pPr>
      <w:r>
        <w:rPr>
          <w:rFonts w:ascii="IRNazanin" w:hAnsi="IRNazanin" w:eastAsia="IRNazanin"/>
          <w:color w:val="111111"/>
          <w:sz w:val="28"/>
          <w:sz w:val="28"/>
          <w:szCs w:val="28"/>
          <w:rtl w:val="true"/>
          <w:lang w:bidi="fa-IR"/>
        </w:rPr>
        <w:t xml:space="preserve">رسولانى كه از طرف نصاراى نجران به مدينه آمده بودند، شصت نفر مى‌شدند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نجـران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چهـارده نفـر از آنـان از اشـراف نجران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از اين چهارده نفر، كسانى بودند كه مرجع اصلى كارهايشان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نامش عبدالمسيح و سمت اميرى قوم را داشت، صاحب مشورت آنان محسوب مى‌شد، به‌طورى كه از رأيش تخطى نمى‌كردند</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معتمد اصلى و پناهگاه و فريادرس آنان شمرده مى‌شد،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مسئول رخت و اسباب و وسايل سفرى آنان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ابوحارثه بن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پيشواى بزرگ دينى آنان حساب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بين نصارى به قدرى مقام داشت كه ملوك و پادشاهان روم به خاطر علم و دانشش ثروت هنگفتى به او داده بودند و كليساهاى متعددى به نام او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كتب دينى آنان را از حفظ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عده شصت نفرى در هيأت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بلحرث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شده و داخل مسجد پيغمبر شدند، و آن وقتى بود كه پيغمبر اسلام نماز عصرش را با مسلمانان در مسجـد انجـام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رسولان به قدرى ظاهر شوكت‌آميزى داشتند و جامه‌هاى ديبا و هم‌چنين حله‌هاى قيمتى پوشيده بودند كه بعضى از اصحاب كه در آن موقع آن‌ها را ديده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رسولانى به زيبايى آنان نديده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هنگامى‌كه وارد مسجد شدند، وقت نماز مذهبى‌شان رسيد به عادت خود ناقوس زده و به نماز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پيغمبر خواستند ممانعت‌كنند و نگذارند آن‌ها نماز بخوانند، حضرت فرمود به آن‌ها كارى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مشغول نماز شدند و مشرق را قبله خودقراردادند و نمازشان‌را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پس‌ازنماز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 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رسول‌اللّه صلى‌الله‌عليه‌و‌آله شدنــد و با آن حضــرت آغــاز سخن كردنــد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حضــرت بـه آن دو فرمــود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اختيار كنيد و در پيشگاه الهى تسليم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اظهار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پيش از تو اسلام اختيار كرده و مسلمان شده‌ايم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از آن كه دين مـا كـه ديـن نصـرانى است همانا اسـلام واقعـى مى‌باشـد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حضـرت فرمـود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چگونه مسلمانيد با اين‌كه كارهايتان خود شاهد عدم تسليم به حضرت ربوبى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زيــرا اولاً براى خدا فرزنـد قائـل شـده‌ايد و عيسى را پسر خـدا مى‌دانيد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ديگــر آن كه عبادت صليــب مى‌كنيد و گوشت خــوك مى‌خوريــد، با اين‌كه تمــام اين‌ها مخالـف با ادعــاى شمـاست؟</w:t>
      </w:r>
    </w:p>
    <w:p>
      <w:pPr>
        <w:pStyle w:val="BookText"/>
        <w:rPr/>
      </w:pPr>
      <w:r>
        <w:rPr>
          <w:rFonts w:ascii="IRNazanin" w:hAnsi="IRNazanin" w:eastAsia="IRNazanin"/>
          <w:color w:val="111111"/>
          <w:sz w:val="28"/>
          <w:sz w:val="28"/>
          <w:szCs w:val="28"/>
          <w:rtl w:val="true"/>
          <w:lang w:bidi="fa-IR"/>
        </w:rPr>
        <w:t>سخنان رسول اللّه صلى‌الله‌عليه‌و‌آله به اين‌جا كه رسيد همگى آنان در مقام اعتراض بر آمدند و گفتنـد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عيسـى پسر خدا نيست پس پدرش كه بوده است؟ 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شمــا قبــول داريــد كه هــر پســرى بايــد شباهــت با پدر خود داشته باشــد؟ عرضـه داشتـنـد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bookmarkStart w:id="1213" w:name="pg12829_121049"/>
    </w:p>
    <w:p>
      <w:pPr>
        <w:pStyle w:val="BookText"/>
        <w:rPr/>
      </w:pPr>
      <w:bookmarkEnd w:id="12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فـرمـود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اين‌طور نيست كه خداى ما قيم به هر چيزى بوده و حفظ و روزى موجودات با اوست؟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همين‌طوراست؟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عيسى از اين اوصاف مذكور چيزى داشته؟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آيــا مى‌دانيــد هيچ چيــز از موجودات آسمــان و زمين بر خــدا مخفى و پوشيـده نبوده و خداوند به همـه آن‌ها عالــم و داناســت؟ گفتنـد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مى‌دانيد كه خداى ما همان است كه عيسى را در شكم مادرش همان طور كه مى‌خواست صورتگرى كرده، و آن خدايى است كه نه مى‌خورد، و نه مى‌آشامد، و نه محل صــدور حدث است؟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هميــن‌طـور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چنين نيست كه عيسى را مادرش مانند اطفال ديگر در شكم حمل كرده و بعد مانند مادرهاى ديگر او را زاييده است؟ و عيسى پس از ولادت چون اطفال ديگر تغذى كرده و خوردن و آشاميدن داشتـه و از او حــدث واقع مى‌شد؟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چگونه او پسر خداست، با اين‌كه هيچ‌گونه شباهتى به پدرش ندارد؟ سخن كه به اين‌جا رسيد همگى ساكت شدند، و جوابى نتوانستند بگويند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از كلبى، و محمدبن اسحق، و ربع‌بن انس، در مجمع‌البيان</w:t>
      </w:r>
      <w:r>
        <w:rPr>
          <w:rFonts w:eastAsia="Amiri" w:cs="Amiri" w:ascii="Amiri" w:hAnsi="Amiri"/>
          <w:color w:val="111111"/>
          <w:sz w:val="28"/>
          <w:szCs w:val="28"/>
          <w:rtl w:val="true"/>
          <w:lang w:bidi="ar-SA"/>
        </w:rPr>
        <w:t>)</w:t>
      </w:r>
    </w:p>
    <w:p>
      <w:pPr>
        <w:pStyle w:val="Heading2"/>
        <w:numPr>
          <w:ilvl w:val="1"/>
          <w:numId w:val="1"/>
        </w:numPr>
        <w:rPr/>
      </w:pPr>
      <w:bookmarkStart w:id="1214" w:name="__RefHeading___Toc2033003_3224264995"/>
      <w:bookmarkStart w:id="1215" w:name="_Toc449"/>
      <w:bookmarkEnd w:id="1214"/>
      <w:r>
        <w:rPr>
          <w:rtl w:val="true"/>
        </w:rPr>
        <w:t>تاريخ تفكر اسلامي</w:t>
      </w:r>
      <w:bookmarkEnd w:id="1215"/>
    </w:p>
    <w:p>
      <w:pPr>
        <w:pStyle w:val="Heading3"/>
        <w:numPr>
          <w:ilvl w:val="2"/>
          <w:numId w:val="1"/>
        </w:numPr>
        <w:rPr/>
      </w:pPr>
      <w:bookmarkStart w:id="1216" w:name="__RefHeading___Toc2033005_3224264995"/>
      <w:bookmarkStart w:id="1217" w:name="_Toc450"/>
      <w:bookmarkEnd w:id="1216"/>
      <w:r>
        <w:rPr>
          <w:rtl w:val="true"/>
        </w:rPr>
        <w:t>منشاء و منطق حركات فكري</w:t>
      </w:r>
      <w:bookmarkEnd w:id="1217"/>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8" w:name="__RefHeading___Toc2033007_3224264995"/>
      <w:bookmarkStart w:id="1219" w:name="_Toc451"/>
      <w:bookmarkEnd w:id="1218"/>
      <w:r>
        <w:rPr>
          <w:rtl w:val="true"/>
        </w:rPr>
        <w:t>حركت فكرى در تاريخ اسلام</w:t>
      </w:r>
      <w:bookmarkEnd w:id="1219"/>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در قرآن مجيد بيش از سيصد آيه هست كه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و تذكر و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پيامبر گرامى خدا چگونگى به كار بردن استدلال‌هايى را ياد مى‌دهد كه براى اثبات حقى و يا از بين بردن باطلى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در قرآن، و حتى در يك آيه نيز بندگان خود را امر نفرموده كه نفهميده به قرآن و يا به هر چيزى كه از جانب اوست، ايمان آورند، و يا راهى را كورانه بپيمايند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قوانين و احكامى كه براى بندگان خود وضع كرده و عقل بشرى به تفصيل ملاك‌هاى آن‌ها را درك نمى‌كند، و نيز به چيزهايى كه در مجراى احتياجات قـرار دارد، علت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ادراك عقلى، يعنى راه فكر صحيح كه قرآن بدان حواله مى‌دهد، و آن‌چه از حق و خير و نفع كه امر مى‌كند، و باطل و شر و ضررى كه نهى مى‌كند، همه را بر آن مبتنى مى‌سازد، همان است كه ما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مى‌شناسيم كه تغيير و تبديل نداشته، و حتى دو نفر در آن نزاع و اختلاف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آيـات آسـمـانى زيـر نشـانگـر ايـن حـقيقتنـد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دانايان با نادانان يكسـاننـد؟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زمـر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آيـا كسـى كه مرده بود و ما زنده‌اش كرديم و برايش نورى قرار داديم كه با آن در ميان مردم راه برود، مانند كسى است كه مثلش در تاريكى‌ها بوده، از آن بيرون نـمـى‌شـود؟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انعـام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همــانــا ايــن قـرآن به آن‌چه صواب‌تــر اســت، هدايــت مى‌كنـــد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اســـرى</w:t>
      </w:r>
      <w:r>
        <w:rPr>
          <w:rFonts w:eastAsia="IRNazanin" w:cs="IRNazanin"/>
          <w:color w:val="111111"/>
          <w:sz w:val="28"/>
          <w:szCs w:val="28"/>
          <w:rtl w:val="true"/>
          <w:lang w:bidi="fa-IR"/>
        </w:rPr>
        <w:t>)</w:t>
      </w:r>
      <w:bookmarkStart w:id="1220" w:name="pg12829_121052"/>
    </w:p>
    <w:p>
      <w:pPr>
        <w:pStyle w:val="BookText"/>
        <w:rPr/>
      </w:pPr>
      <w:bookmarkEnd w:id="12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خداونــد، اهــل ايمـان از شمــا را و كسانــى را كه دانايــى داده شده‌انــد،</w:t>
      </w:r>
    </w:p>
    <w:p>
      <w:pPr>
        <w:pStyle w:val="BookText"/>
        <w:rPr/>
      </w:pPr>
      <w:r>
        <w:rPr>
          <w:rFonts w:ascii="IRNazanin" w:hAnsi="IRNazanin" w:eastAsia="IRNazanin"/>
          <w:color w:val="111111"/>
          <w:sz w:val="28"/>
          <w:sz w:val="28"/>
          <w:szCs w:val="28"/>
          <w:rtl w:val="true"/>
          <w:lang w:bidi="fa-IR"/>
        </w:rPr>
        <w:t>درجاتى بالا مى‌برد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بحث، به طور اجمال نظرى به تاريخ تفكر اسلامى، و راهى را كه ملت مسلمان، با همه اختلافات قومى و مذهبى، رفته‌اند، مى‌اندازيم؛ و كارى به حقانيت و يا فساد خود اين مذاهب نداريم، فقط حوادثى را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متعرض مى‌شويم، و آن را حـاكم در مـوافقت و مخـالـفت قرار مى‌دهيم</w:t>
      </w:r>
      <w:r>
        <w:rPr>
          <w:rFonts w:eastAsia="IRNazanin" w:cs="IRNazanin"/>
          <w:color w:val="111111"/>
          <w:sz w:val="28"/>
          <w:szCs w:val="28"/>
          <w:rtl w:val="true"/>
          <w:lang w:bidi="fa-IR"/>
        </w:rPr>
        <w:t>:</w:t>
      </w:r>
    </w:p>
    <w:p>
      <w:pPr>
        <w:pStyle w:val="Heading4"/>
        <w:numPr>
          <w:ilvl w:val="3"/>
          <w:numId w:val="1"/>
        </w:numPr>
        <w:rPr/>
      </w:pPr>
      <w:bookmarkStart w:id="1221" w:name="__RefHeading___Toc2033009_3224264995"/>
      <w:bookmarkStart w:id="1222" w:name="_Toc452"/>
      <w:bookmarkEnd w:id="1221"/>
      <w:r>
        <w:rPr>
          <w:rtl w:val="true"/>
        </w:rPr>
        <w:t>منطـــق قـــرآن</w:t>
      </w:r>
      <w:bookmarkEnd w:id="1222"/>
    </w:p>
    <w:p>
      <w:pPr>
        <w:pStyle w:val="BookText"/>
        <w:rPr/>
      </w:pPr>
      <w:r>
        <w:rPr>
          <w:rFonts w:ascii="IRNazanin" w:hAnsi="IRNazanin" w:eastAsia="IRNazanin"/>
          <w:color w:val="111111"/>
          <w:sz w:val="28"/>
          <w:sz w:val="28"/>
          <w:szCs w:val="28"/>
          <w:rtl w:val="true"/>
          <w:lang w:bidi="fa-IR"/>
        </w:rPr>
        <w:t xml:space="preserve">قرآن كريم با منطق خود درباره روشى كه براى تمام شئون زندگى انسانى تجويز نموده، سخن مى‌گويد، و در اين‌باره هيچ‌گونه قيد و شرطى نياورده، و تمام جوانب زندگى انسانى را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به صورت فردى يا اجتماعى، داراى هر شكل و نژاد و حال و مكان و زمان، از حكم قرآن بيرون نيست، و قرآن در تمام جهات زندگيش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قرآن با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كه به جوانب زندگى انسانى مـربـوط اسـت، اصطـكـاك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آياتى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تذكر و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مى‌كند، معلوم است كه قرآن به طور جدى مردم را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مى‌كند تا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تمام آن‌چه كه مربوط به آسمان‌ها و زمين و گياه و حيوان و انسان در جهان ما و جهان ملائكه و شيطان‌ها و لوح و قلم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تفكر كنند، و از اين راه خدا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چيزهايى را بدانند كه به نحوى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زندگى اجتماعى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اخلاقيات و اديان و حقوق و احكام اجتماع،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راه تفكر فطرى را، كه خود فطرت هم به ناچار ما را به طرف آن مى‌برد، تصديق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 جدل و موعظه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صناعت منطقى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مى‌برد، و مردم را نيز بدان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واقعياتى كه از حدود كار و عمل بيرون است، از مردم مى‌خواهد برهان به كار برند، و در غير آن، مسلمات و قضايايى كه چون گفتار بزرگان موجب عبرت گرفتن است، استعمال نمايند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قرآن، در بيان مقاصد خود، روش پيامبر صلى‌الله‌عليه‌و‌آله را معتبر دانسته، و بر مردم لازم كرده كه به آن حضرت اقتداء و تأسى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چون</w:t>
      </w:r>
      <w:bookmarkStart w:id="1223" w:name="pg12829_121053"/>
    </w:p>
    <w:p>
      <w:pPr>
        <w:pStyle w:val="BookText"/>
        <w:rPr/>
      </w:pPr>
      <w:bookmarkEnd w:id="12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شاگردى روش علـمـى پيامبـر صلى‌الله‌عليه‌و‌آله را تـقـليـد مـى‌نمـودنـد</w:t>
      </w:r>
      <w:r>
        <w:rPr>
          <w:rFonts w:eastAsia="IRNazanin" w:cs="IRNazanin"/>
          <w:color w:val="111111"/>
          <w:sz w:val="28"/>
          <w:szCs w:val="28"/>
          <w:rtl w:val="true"/>
          <w:lang w:bidi="fa-IR"/>
        </w:rPr>
        <w:t>.</w:t>
      </w:r>
    </w:p>
    <w:p>
      <w:pPr>
        <w:pStyle w:val="Heading4"/>
        <w:numPr>
          <w:ilvl w:val="3"/>
          <w:numId w:val="1"/>
        </w:numPr>
        <w:rPr/>
      </w:pPr>
      <w:bookmarkStart w:id="1224" w:name="__RefHeading___Toc2033011_3224264995"/>
      <w:bookmarkStart w:id="1225" w:name="_Toc453"/>
      <w:bookmarkEnd w:id="1224"/>
      <w:r>
        <w:rPr>
          <w:rtl w:val="true"/>
        </w:rPr>
        <w:t>آغاز حركات فكرى در مدينة النبى</w:t>
      </w:r>
      <w:bookmarkEnd w:id="1225"/>
    </w:p>
    <w:p>
      <w:pPr>
        <w:pStyle w:val="BookText"/>
        <w:rPr/>
      </w:pPr>
      <w:r>
        <w:rPr>
          <w:rFonts w:ascii="IRNazanin" w:hAnsi="IRNazanin" w:eastAsia="IRNazanin"/>
          <w:color w:val="111111"/>
          <w:sz w:val="28"/>
          <w:sz w:val="28"/>
          <w:szCs w:val="28"/>
          <w:rtl w:val="true"/>
          <w:lang w:bidi="fa-IR"/>
        </w:rPr>
        <w:t xml:space="preserve">مردم در زمان رسول اللّه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زمانى است كه آن حضرت در مدينه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تعليم اسلامى آشنا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خيلى به حال انسان‌هاى اوليه كه مـى‌خـواستنـد علـوم و صنـاعـات را فـرا گيـرند، شبـاهت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با كمال علاقه‌اى كه به تحصيل و نوشتن داشتند، به طور ساده و غيرفنى، مشغول بحث‌هاى علمى شدند، و در مرحله نخست، به حفظ و قرائت قرآن و احاديث پيامبر و نقل‌آن‌ها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اين‌كه نوشتن‌در كار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اندكى مباحث كلامى در ميان خود داشتند، و مناظره‌هايى هم با برخى از ارباب ملل اجنبى، خصوصا يهود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قبايلى از آن‌ها در جزيره‌العرب و حبشه و شـام بودنـد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آغـاز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پايه‌گذارى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آن‌ها بـه روايت اشعـار هم كـه يك روش عربى و قومى آن‌ها بود، اشتغال داشتند، ولى اسلام به آن اهميت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قرآن، شعر و شعرا را حتى با كلمه‌اى مـدح نمـوده، و نـه احـاديث پيـامبر در آن بـاره سفـارشى كرده است</w:t>
      </w:r>
      <w:r>
        <w:rPr>
          <w:rFonts w:eastAsia="IRNazanin" w:cs="IRNazanin"/>
          <w:color w:val="111111"/>
          <w:sz w:val="28"/>
          <w:szCs w:val="28"/>
          <w:rtl w:val="true"/>
          <w:lang w:bidi="fa-IR"/>
        </w:rPr>
        <w:t>!</w:t>
      </w:r>
    </w:p>
    <w:p>
      <w:pPr>
        <w:pStyle w:val="Heading4"/>
        <w:numPr>
          <w:ilvl w:val="3"/>
          <w:numId w:val="1"/>
        </w:numPr>
        <w:rPr/>
      </w:pPr>
      <w:bookmarkStart w:id="1226" w:name="__RefHeading___Toc2033013_3224264995"/>
      <w:bookmarkStart w:id="1227" w:name="_Toc454"/>
      <w:bookmarkEnd w:id="1226"/>
      <w:r>
        <w:rPr>
          <w:rtl w:val="true"/>
        </w:rPr>
        <w:t>تأثير فتوحات دوره خلفا در حركات فكرى</w:t>
      </w:r>
      <w:bookmarkEnd w:id="1227"/>
    </w:p>
    <w:p>
      <w:pPr>
        <w:pStyle w:val="BookText"/>
        <w:rPr/>
      </w:pPr>
      <w:r>
        <w:rPr>
          <w:rFonts w:ascii="Amiri" w:hAnsi="Amiri" w:eastAsia="Amiri" w:cs="Amiri"/>
          <w:color w:val="111111"/>
          <w:sz w:val="28"/>
          <w:sz w:val="28"/>
          <w:szCs w:val="28"/>
          <w:rtl w:val="true"/>
          <w:lang w:bidi="ar-SA"/>
        </w:rPr>
        <w:t>زمانى كه رسول اللّه صلى‌الله‌عليه‌و‌آله رحلت فرمود جريان خلافت آن حضرت بدانجا كشيد كه همه مى‌دانند و اختلاف در اين‌باره هم دردى به دردهاى موجود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در زمان خليفه اول، 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عده‌اى از حافظين قرآن جمع‌آورى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او، كه تقريبا دو سال بود، و سپس در عهد خليفه دوم، به همان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اسلام هرچند منتشر شده و به حدى وسعت گرفته بود كه مسلمانان در عهد خليفه دوم به فتوحات بسيارى رسيدند، لكن اشتغال به اين فـتـوحـات آنان را از دقـت در ميـدان فـكـر، و تعـقـيـب ارتـبـاط علـوم و ارتـقـاء درجـه در آن راه، بازداشت، يا اين‌كه آنان همان سطح علمى را كه داشتند، كافى دانستـه و خود را محتاج توسعه و بسط آن نمى‌ديدند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و كمال هم يك چيز محسوس نيست كه ملتى درباره ملت ديگر ببيند، مگر اين‌كه به صنعت ارتبـاط پيدا كند و اثرش در برابر حواس ظاهر شـود، و عمـوم آن را بفهمند</w:t>
      </w:r>
      <w:r>
        <w:rPr>
          <w:rFonts w:eastAsia="IRNazanin" w:cs="IRNazanin"/>
          <w:color w:val="111111"/>
          <w:sz w:val="28"/>
          <w:szCs w:val="28"/>
          <w:rtl w:val="true"/>
          <w:lang w:bidi="fa-IR"/>
        </w:rPr>
        <w:t>.</w:t>
      </w:r>
      <w:bookmarkStart w:id="1228" w:name="pg12829_121054"/>
    </w:p>
    <w:p>
      <w:pPr>
        <w:pStyle w:val="BookText"/>
        <w:rPr/>
      </w:pPr>
      <w:bookmarkEnd w:id="12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اين فتوحات پى در پى، بزرگترين غريزه غرور و نخوت عرب جاهلى را، كه در دوران پيامبر آرام گرفته بود، بيدار كرد، و به فعاليت واداشت، و روح ملتهاى استعمارى و ستمگر در آنان ريشه دوانده و كم كم جايگزين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تقسيم ملت مسلمان آن روز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 نمودن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آن روز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مسلمانان به رفتار شاهان روم، و امور زياد ديگرى كه تاريخ درباره لشكريان مسلمانان، ضبط كرده، همه گواه اين مطلب است، و اين‌ها هم امورى نفسانى و روحى است كه در سير علمى و خصوصا تعليمات قرآنى تأثير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آنان از سير علمى حاضر داشتند اين بود كه همچنان به قرآن، اشتغال داشتند، و مصحف‌هاى متعددى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منسوب بـود، در ميـانشـان رواج داشـت</w:t>
      </w:r>
      <w:r>
        <w:rPr>
          <w:rFonts w:eastAsia="IRNazanin" w:cs="IRNazanin"/>
          <w:color w:val="111111"/>
          <w:sz w:val="28"/>
          <w:szCs w:val="28"/>
          <w:rtl w:val="true"/>
          <w:lang w:bidi="fa-IR"/>
        </w:rPr>
        <w:t>.</w:t>
      </w:r>
    </w:p>
    <w:p>
      <w:pPr>
        <w:pStyle w:val="Heading4"/>
        <w:numPr>
          <w:ilvl w:val="3"/>
          <w:numId w:val="1"/>
        </w:numPr>
        <w:rPr/>
      </w:pPr>
      <w:bookmarkStart w:id="1229" w:name="__RefHeading___Toc2033015_3224264995"/>
      <w:bookmarkStart w:id="1230" w:name="_Toc455"/>
      <w:bookmarkEnd w:id="1229"/>
      <w:r>
        <w:rPr>
          <w:rtl w:val="true"/>
        </w:rPr>
        <w:t>رواج حديث و تغيير حركت فكرى</w:t>
      </w:r>
      <w:bookmarkEnd w:id="1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ميان مسلمانان رواج خوبى داشت و كاملاً ضبط و نقل مى‌شد، تـا آن‌جا كه عمر برخى از صحابه را از نقل حديث منع نمود تا جلوى زيادى آن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وارد شدند، و اهل حديث مقدارى زيادى از اخبار كتابهاى آنان و حكايات پيامبران و ملتهايشان را گرفته و به آن احاديثى كه از پيامبر گرامى اسـلام داشتنـد، آميختنـد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و جعل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امروز هم در احاديث مقطوع و بى سند كه از صحابه و شاگردان آن‌ها در صدر اول، نقل مى‌شود، مقدار زيادى از آن جعليات ديده مى‌شود، كه قرآن‌شريف، با ظاهر الفاظ خود، آن‌هارا رد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طـور كلـى سـه عامـل بـاعث جعـل و وضـع حديث شـد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و مرتبه بزرگى كه مردم براى مصاحبت پيامبر صلى‌الله‌عليه‌و‌آله و حفظ حديثى از آن حضرت معتقد بودند، و احترام خاصى كه به صحابه آن حضرت و شاگردانش قائل بودند، اين باعث شد كه مردم به دنبال حديث بروند، و حتى از اهل كتاب كه تازه مسلمان شده بودند، حديث بگيرند، و به همين جهت، رقابت شديدى هم ميان اهل حديث براى گرفتـن مقام تقدم و افتخارات افتاده بود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حرص زيادى كه آنان بر حفظ و نقل حديث داشتند، نگذاشت كه اخبار را تنقيح كنند، و در معنايش دقت نمايند، و خصوصا به كتاب خدا، كه اصلى است، كه پايه‌هاى دين روى آن بنا شده، و فروع دين از آن الهام مى‌گيرد، عرضه بدارند، با اين‌كه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رسول 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صحيحى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زودى دروغگويان بر من زياده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فرصتى شد كه احاديث جعلى درباره صفات و اسماء و افعال خداوند ميانشان رواج بگيرد، و اخبارى دروغين، كه لغزش‌هايى به پيامبران بزرگ، و نسبت‌هاى ناروايى به پيامبــر ما صلى‌الله‌عليه‌و‌آله ، و خرافاتى درباره خلقــت و آفرينش و حكايــات ملتهاى گذشتــه، و تحريف قــرآن مجيـد، و چيزهــاى ديگرى كه دست كمــى از مطالــب تــورات و انجيل در اين باره ندارد،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قرآن و حديث تقدم و عمل را ميان خود تقسيم كرده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تقـدم اسمى و رسمى را قرآن داشت، ولـى عمل كردن خاص حديث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خيلى نگذشت كه قرآن عملاً متروك شد، و اين روش، يعنى اعراض از عرضه داشتن حديث بر قرآن، همچنان ميان اين ملت مسلمان، عملاً تا به امــروز مـانــده است، گرچه زبانــى انكــار مى‌كننـــد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پيامبــر فرمـود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خدايــا همانــا مردم من اين قــرآن را متــروك و مهجــور نموده‌انــد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فرقــان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تنها افرادى بسيار كم دست به دست روش درست را نگه داشته‌اند و همين تسامح عينا يكى از اسباب باقى ماندن بسيارى از خرافات قبيلگى قديم در ميان ملت‌هاى اسلامى، حتى پس از اسلام آوردن آن‌ها مى‌باشد، و البته مرض مرض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جرياناتى كه پس از پيامبر صلى‌الله‌عليه‌و‌آله درباره خلافت پيش آمد، باعث اختلاف آراء عموم مسلمانان درباره اهل بيت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واله و شيداى آنان شدند و تنها به آنان اعتماد كردند و عده‌اى از آنان و از مقام علمى‌شان درباره قرآن روگرداندند و دسته‌اى هم كمال عداوت و بغض را درباره آنان نشان دادند، با اين‌كه پيامبر صلى‌الله‌عليه‌و‌آله با جملاتى كه هيچ مسلمانى شك در صحت و دلالت آن جملات ندارد، دستور داده بود مردم از آنان ياد بگيرند، نه اين‌كه يادشان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اعلم از ديگران به كتاب الهى هستنـد، و تذكـر داد كـه ايشان در تفسيـر و فهم قرآن خطا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آن‌حضرت 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روايات متواتراست،فرمود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ميان شما دو چيز گرانبها مى‌گذارم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خدا، و عترت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دو هيچ‌گاه از هم جدا نمى‌شوند، تا در حوض ـ كوثر ـ به‌من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بــرخــى نـقـل‌هـاى ايـن حـديـث فــرمــود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آنان را ياد ندهيد كه آنان از شما داناترند</w:t>
      </w:r>
      <w:r>
        <w:rPr>
          <w:rFonts w:eastAsia="Amiri" w:cs="Amiri" w:ascii="Amiri" w:hAnsi="Amiri"/>
          <w:color w:val="111111"/>
          <w:sz w:val="28"/>
          <w:szCs w:val="28"/>
          <w:rtl w:val="true"/>
          <w:lang w:bidi="ar-SA"/>
        </w:rPr>
        <w:t>!»</w:t>
      </w:r>
      <w:bookmarkStart w:id="1231" w:name="pg12829_121056"/>
    </w:p>
    <w:p>
      <w:pPr>
        <w:pStyle w:val="BookText"/>
        <w:rPr/>
      </w:pPr>
      <w:bookmarkEnd w:id="12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و در كلام ديگرش كه بـه طور مستفيض نقل شده است،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قرآن را به رأى خود تفسير كند، بايد جاى خود را از آتش بگيرد</w:t>
      </w:r>
      <w:r>
        <w:rPr>
          <w:rFonts w:eastAsia="IRNazanin" w:cs="IRNazanin"/>
          <w:color w:val="111111"/>
          <w:sz w:val="28"/>
          <w:szCs w:val="28"/>
          <w:rtl w:val="true"/>
          <w:lang w:bidi="fa-IR"/>
        </w:rPr>
        <w:t>!»</w:t>
      </w:r>
    </w:p>
    <w:p>
      <w:pPr>
        <w:pStyle w:val="Heading4"/>
        <w:numPr>
          <w:ilvl w:val="3"/>
          <w:numId w:val="1"/>
        </w:numPr>
        <w:rPr/>
      </w:pPr>
      <w:bookmarkStart w:id="1232" w:name="__RefHeading___Toc2033017_3224264995"/>
      <w:bookmarkStart w:id="1233" w:name="_Toc456"/>
      <w:bookmarkEnd w:id="1232"/>
      <w:r>
        <w:rPr>
          <w:rtl w:val="true"/>
        </w:rPr>
        <w:t>محروميت مردم از احاديث خاندان نبوت</w:t>
      </w:r>
      <w:bookmarkEnd w:id="1233"/>
    </w:p>
    <w:p>
      <w:pPr>
        <w:pStyle w:val="BookText"/>
        <w:rPr/>
      </w:pPr>
      <w:r>
        <w:rPr>
          <w:rFonts w:ascii="IRNazanin" w:hAnsi="IRNazanin" w:eastAsia="IRNazanin"/>
          <w:color w:val="111111"/>
          <w:sz w:val="28"/>
          <w:sz w:val="28"/>
          <w:szCs w:val="28"/>
          <w:rtl w:val="true"/>
          <w:lang w:bidi="fa-IR"/>
        </w:rPr>
        <w:t>محروم ماندن مردم از احاديث خاندان نبوت، كه نزديكترين افراد به رسول اللّه صلى‌الله‌عليه‌و‌آله و صديق‌ترين گويندگــان حديث بودند، بزرگتريــن لطمه‌اى بــود كه در علــم قرآن و راه تفكرى كه بدان دعوت مى‌نمود،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گواهان اين مطلب كمى و قلت احـاديثـى است كـه از اهـل بيت عليهم‌السلام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وقتى به‌آن‌مقام و احترامى‌كه علم‌حديث در دوران‌خلفا داشت و آن‌حرص و ولع شديدى‌كه مردم به گرفتن حديث داشتند، بنگريد و آن گاه تمام احاديثى را كه از حضرت على و حسن و حسين، خصوصا درباره تفسير قرآن كريم، نقل كرده‌اند، به دقت تتبع نمـوده و بشمريد، چيز عجيبى ملاحظه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صحابه پيامبر صلى‌الله‌عليه‌و‌آله كه اساسا چيز قابل ذكرى از على عليه‌السلام نقل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تــابعيــن و شاگــردان آنــان هم تمام احاديثــى كه از آن حضــرت نقــل كرده‌انــد، در تمـام قـرآن از صـد روايــت تجـــاوز نـمى‌كنـد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احاديثــى هم كه از امــام حسن عليه‌السلام نقل كرده‌اند شايد به ده روايت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عليه‌السلام هم اساسا چيز قابل ذكرى نقل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رواياتى كه در تفسير قرآن وارد شده، به قدرى زياد است كه بعضى تنها از راه عامه به هفـده هزار حديث رسانده‌اند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تذكـر داده است كه همين عدد تعداد روايات كتاب تفسير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تلخيصش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مى‌بـاشد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فقهى هم عينا همين نسبت داير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اهل تتبع گفته در روايات فقهى به دو حديث از حسين عليه‌السلام برخورده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علت اين جريان، اعراض مردم از اهل بيت و ترك ايشان بود؟ يا آن كه مردم احاديثى از آنان گرفتند، ولى در دولت اموى كه از اهل بيت رو گرداندند، مخفى شد، و از بين رفت؟ نمى‌دانيم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كناره‌گيرى على عليه‌السلام و شركت نكردن آن حضرت در جمع قرآن از اول تا آخر، و هم‌چنين تاريخ زندگانى امام حسن و حسين احتمال اول را تقويت مى‌كند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كار احاديث عمومى على عليه‌السلام به جايى رسيد كه برخى انكار كرده‌اند كه خطبه‌هاى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حضرت باشد، ولى در امثال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ابيه، و قصايد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حتى دو نفر هم اختلاف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بيت عليهم‌السلام همين طور مظلوم بودند و احاديثشان همچنان متروك ماند، تا اين كه امــام محمد باقر عليه‌السلام و امام جعفربــن محمدالصادق عليه‌السلام ، در دورانــى كه دولت اموى و عباسى به همديگر گرفتــار و اهل بيت در آرامش و فرصت بودند، احاديث پدرانشان را كه از بيـن رفته بود، روشــن كردند، و آثار متــروك مانــده آنان را تجديــد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احاديث اين دو بزرگوار، و ساير ائمه اطهار عليه‌السلام از پدران و پسران آن دو نيز چون احاديث پيامبر صلى‌الله‌عليه‌و‌آله از جعل و دست بردن سالم نماند، كه اين دو بزرگوار، همين مطلب را صريحا در كلام خود ذكر فرمودند، و عده‌اى 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ابن‌ابى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امثــال آنان را به عنــوان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معرفـى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ائمه عليه‌السلام روايات زيادى را كه از آنان و از پيامبر صلى‌الله‌عليه‌و‌آله نقل مى‌شد، تكذيب فرمودند، و اصحاب و شيعيان خود را امر كردند كه احاديث منقول از ايشان را به قرآن عرضه دارند، و آن‌چه را كه با قرآن موافق است اخذ نمايند، و آن‌چه را كه با قرآن مخالــف است، كنار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عده بسيار 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اين دستور را در احاديث اهل بيت و خصوصا در غير احاديث فقهى رعايت نكردند و به همان روش رفتند كه عامه درباره احاديث پيامبـر صلى‌الله‌عليه‌و‌آله به كار مى‌بردند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عده‌اى هم افراط نموده، و حجيت ظاهر قرآن را انكار نمودند، ولى احاديث كتاب‌هايى از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سندشان معلوم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افراط به جايى رسيد كه 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مفسر قرآن است، هر چند با دلالت‌هاى صريح قرآن مخالفت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عقيده هم تراز عقيده بعضى از عامه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مى‌تواند قرآن را نسخ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حال ظاهر ملت مسلمان در نظر ديگران همان است كه بعضى‌شان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سنت قرآن را گرفته و عترت پيامبر را رها كردند، و بالنتيجه قرآن را هم رها كردند، زيرا پيامبر گرامى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از هم جدا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ملت مسلمان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اساسا ترك كرده‌اند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روش حديث، يكى از عواملى بود كه باعث انقطاع علوم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دينى و ادبى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شد، با اين كه همه چون فروع و ميوه‌هاى اين درخت پاكند، كه</w:t>
      </w:r>
      <w:bookmarkStart w:id="1234" w:name="pg12829_121058"/>
    </w:p>
    <w:p>
      <w:pPr>
        <w:pStyle w:val="BookText"/>
        <w:rPr/>
      </w:pPr>
      <w:bookmarkEnd w:id="12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ريشه‌اش ثابت و فرعش در آسمان بوده، و هر زمان به اذن خدايش ميوه مى‌دهد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براى روشن شدن اين مطلب درباره اين علوم دقيقا مطالعه فرماييد، مى‌بينيد كه اين علوم دينى طورى تنظيم يافته‌اند كه به هيچ وجه به قرآن احتياج ندارند، به طورى كه شخص متعلم مى‌تواند تمام اين علوم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و بيان و لغت و حديث و رجال و درايه و فقه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گيرد و به آخر برسد، و آن گاه متخصص در آن‌ها بشود، و مـاهر شـده و در آن‌ها اجتهـاد كند، ولى اساسا قرآن نخـواند، و جلـدش را هم باز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براى قرآن چيزى جز تلاوت كردنش براى كسب ثواب و يا بازوبندى فرزندان، كه از حوادث روزگار حفظشان كند، چيزى نمانده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مطلب بايد مـايـه عبـرت بـاشـد</w:t>
      </w:r>
      <w:r>
        <w:rPr>
          <w:rFonts w:eastAsia="IRNazanin" w:cs="IRNazanin"/>
          <w:color w:val="111111"/>
          <w:sz w:val="28"/>
          <w:szCs w:val="28"/>
          <w:rtl w:val="true"/>
          <w:lang w:bidi="fa-IR"/>
        </w:rPr>
        <w:t>!)</w:t>
      </w:r>
    </w:p>
    <w:p>
      <w:pPr>
        <w:pStyle w:val="Heading3"/>
        <w:numPr>
          <w:ilvl w:val="2"/>
          <w:numId w:val="1"/>
        </w:numPr>
        <w:rPr/>
      </w:pPr>
      <w:bookmarkStart w:id="1235" w:name="__RefHeading___Toc2033019_3224264995"/>
      <w:bookmarkStart w:id="1236" w:name="_Toc457"/>
      <w:bookmarkEnd w:id="1235"/>
      <w:r>
        <w:rPr>
          <w:rtl w:val="true"/>
        </w:rPr>
        <w:t>مكاتب فكري در صدر اسلام</w:t>
      </w:r>
      <w:bookmarkEnd w:id="1236"/>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37" w:name="__RefHeading___Toc2033021_3224264995"/>
      <w:bookmarkStart w:id="1238" w:name="_Toc458"/>
      <w:bookmarkEnd w:id="1237"/>
      <w:r>
        <w:rPr>
          <w:rtl w:val="true"/>
        </w:rPr>
        <w:t>بحث‌هاى كلامى در ادوار مختلف</w:t>
      </w:r>
      <w:bookmarkStart w:id="1239" w:name="pg12829_121059"/>
      <w:bookmarkEnd w:id="1238"/>
    </w:p>
    <w:p>
      <w:pPr>
        <w:pStyle w:val="BookText"/>
        <w:rPr/>
      </w:pPr>
      <w:bookmarkEnd w:id="12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آن چه در پايان فصل اول گفته شد وضع بحث قرآن و حديث در زمان عمر بود، اما محيط بحث‌هاى كلامى در آن دوره خيلى وسعت گرفته بود، چون فتوحات وسيع مسلمانان طبعا باعث اختلاط مسلمانان با ساير ملت‌ها و اديان گرديد كه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كشيشان و اسقف‌ها و احبار و بطريق‌ها،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درباره اديان و مذاهب بحث مى‌كردند، و در نتيجه بحث‌هاى كلامى بالا گرفت، ولى كتابى در اين‌باره نگاشته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كلامى بعد از اين عصر شروع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زمان عثمان هم جريان به همين منوال بود، و با آن انقلابى كه مردم درباره خلافت داشتند، كارى انجام نشد، و تنها توانست مصحف‌ها را جمع نمايند و فقط يك مصحف را رواج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خلافت حضرت على عليه‌السلام هم كه گرفتار اصلاح اجتماع فاسد و اختلافات مسلمـانان، و بـه دنبال آن جنگ‌هـاى پياپى بود، هميـن‌گونه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على عليه‌السلام علم نحو را وضع كرد، و كلياتش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دئلى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اصحابش بود، املاء فرمود، و او را مأمور جمع‌آورى جزئيات قواعد نحو كرد، ولى خود نتوانست بيش از آن مقدار كارى كند، جز اين كه خطابه‌ها و احاديثى ايراد فرمود كه مواد معارف دينى و گرانبهاترين اسرار قرآنى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سلسله احتجاج‌ها و استدلال‌هاى كلامى نيز داشت كه در كتاب‌هاى بزرگ حديث ضبط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0" w:name="__RefHeading___Toc2033023_3224264995"/>
      <w:bookmarkStart w:id="1241" w:name="_Toc459"/>
      <w:bookmarkEnd w:id="1240"/>
      <w:r>
        <w:rPr>
          <w:rtl w:val="true"/>
        </w:rPr>
        <w:t>تحولات فكرى دوره اموى و عباسى</w:t>
      </w:r>
      <w:bookmarkStart w:id="1242" w:name="pg12829_121060"/>
      <w:bookmarkEnd w:id="1241"/>
    </w:p>
    <w:p>
      <w:pPr>
        <w:pStyle w:val="BookText"/>
        <w:rPr/>
      </w:pPr>
      <w:bookmarkEnd w:id="12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جريان قرآن و حديث در زمان معاويه و امويين و عباسيين، پس از آن تا تقريبا اوايل قرن چهارم هجرى، كه آخر دوران ائمه دوازده گانه اهل بيت است، نيز همين طور بود، و در راه بحث از قرآن و حديث، چيز مهمى اتفاق نيفتاد، جز اين كه در عهد معاويه كمال كوشش به عمل آمد تا نام اهل بيت عليهم‌السلام و آثارشان محو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جعل حديث هم زياد شد، و حكومت دينى اسلامى هم به سلطنت استبـدادى، و روش اسـلامى بـه قـدرت امـپـراطـورى تغيـيـر يـافـت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عمر بن عبدالعزيز دستور داده شد كه احاديث را بنويسند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حديث تا آن وقت احاديث را نمى‌نوشتند، و تنها با حافظه خود كار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دوران ادبيات عرب به حد نهايت رواج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آن از زمان معاويه بود كه خيلى شعر را ترويج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ساير اموى‌ها و عباسى‌ها نيز همين طور بودنــد و چه بسا كه براى يك بيت شعر و يا يك نكته ادبى صدها و هزاران دينار صله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به شعر و نقل آن، و قضاياى عرب، و حوادث روزهاى معروف آن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اين راه اموال زيادى كسب كردند، و بنى اميه هم با رواج آن‌ها و پول دادن در برابر آن‌ها براى تحكيم موقعيت خود در مقابل بنى هاشم، و آن‌گاه بنى عباس در مقابل بنى فاطمه كار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احترام علماى وقت هم كمال كوشش را به كار مى‌بردند، تا بدان وسيله بر مــردم مسلط شده و هرچــه مى‌خواهند به دوششان بـار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شعر و ادب در اجتماع علمى به جايى رسيد كه بسيارى از علما در مسائل عقلى و يا بحث‌هاى علمى چه بسا به يك شعر شاعر، و يا به يك مثل رايج تمسك جسته و همان را حاكم در مسئله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مقاصد نظرى خود را مبتنى بر مسائل لغوى مى‌كردند، و لااقل ابتدا درباره نام موضوع بحث، يك بحث لغوى انجام مى‌دادند، و سپس وارد در اصل بحث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چيزهايى است كه در منطق و سير علمى بحث‌كنندگان تأثيرات عميقى داشت</w:t>
      </w:r>
      <w:r>
        <w:rPr>
          <w:rFonts w:eastAsia="IRNazanin" w:cs="IRNazanin"/>
          <w:color w:val="111111"/>
          <w:sz w:val="28"/>
          <w:szCs w:val="28"/>
          <w:rtl w:val="true"/>
          <w:lang w:bidi="fa-IR"/>
        </w:rPr>
        <w:t>.</w:t>
      </w:r>
    </w:p>
    <w:p>
      <w:pPr>
        <w:pStyle w:val="Heading4"/>
        <w:numPr>
          <w:ilvl w:val="3"/>
          <w:numId w:val="1"/>
        </w:numPr>
        <w:rPr/>
      </w:pPr>
      <w:bookmarkStart w:id="1243" w:name="__RefHeading___Toc2033025_3224264995"/>
      <w:bookmarkStart w:id="1244" w:name="_Toc460"/>
      <w:bookmarkEnd w:id="1243"/>
      <w:r>
        <w:rPr>
          <w:rtl w:val="true"/>
        </w:rPr>
        <w:t>تولد مكاتب فكرى معتزله و اشاعره</w:t>
      </w:r>
      <w:bookmarkEnd w:id="1244"/>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ايام بحث‌هاى كلامى رواج گرفت، و كتاب‌ها و رساله‌ها نوشته شد و طولى</w:t>
      </w:r>
      <w:bookmarkStart w:id="1245" w:name="pg12829_121061"/>
    </w:p>
    <w:p>
      <w:pPr>
        <w:pStyle w:val="BookText"/>
        <w:rPr/>
      </w:pPr>
      <w:bookmarkEnd w:id="12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نكشيد كه به دو دسته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اصول گفته‌هايشان در زمان خلفا، بلكه در زمان خود پيامبر گرامى هم مطرح بود، چنانكه مناظراتى كه از على عليه‌السلام درباره جبر و تفويض، قدر و استطاعت، و امثال آن نقل شده، و روايـاتى كه در اين‌باره از پيامبر صلى‌الله‌عليه‌و‌آله وارد شده، آن را نشـان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امتياز اين دو دسته در آن زمان، روى امتياز دو مسلك اساسى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استقلالى عقل را بر ظواهر دينى مقدم مى‌داشتند، و حسن و قبح عقلى و بطلان ترجيح بى‌مرجح، و قبح تكليف به غير مقدور، و اختيار و تفويـض،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دينى را بر احكام عقلى مقدم داشته و خوب و بد عقلى را انكار مى‌كردند، و ترجيح بى مرجح را پذيرفتند، و اختيار را انكار نمودند، و قائل به جبر شدند، و كلام خدا را هم قديم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چيزهايى كه در كتاب‌هايشان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فنى ترتيب دادند و اصطلاحاتى ابداع كردند و مسائلى اضافه كردند، و در برابر فلاسفه، در مباحثى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ايستادگى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مرحله بعد از اين بود كه كتاب‌هاى فلسفى به عربى ترجمه و تدريس آن‌ها ميان مسلمانان انتشار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درست نيست كه بعضـى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كلام و يا انشعاب آن به معتزلى و اشعرى، پس از انتقال فلسفه به عرب بوده است، دليل گفته ما وجود عمده مسائل آن‌ها در روايـات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پيدايش آن تا اوايل دوران خلفاى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اوايل قرن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جمعيتشان رو به تزايد مى‌رفت و شوكت و ابهتشان زياد مى‌شد، و سپس راه انحطاط و سقوط در پيش گرفتند، تا آن جا كه سلاطين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هم پاشيده و منقرض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ايوبيان به قدرى مردم به جرم اعتزال كشته شدند كه تعداد آن‌ها را جز خدا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محيط بحث كلامى براى اشاعره صاف شد، و با اين كه فقهايشان ابتدا آن را گناه مى‌دانستند، بدون معارض توغل در آن نمودند و تا امروز هم رواج دارد</w:t>
      </w:r>
      <w:r>
        <w:rPr>
          <w:rFonts w:eastAsia="IRNazanin" w:cs="IRNazanin"/>
          <w:color w:val="111111"/>
          <w:sz w:val="28"/>
          <w:szCs w:val="28"/>
          <w:rtl w:val="true"/>
          <w:lang w:bidi="fa-IR"/>
        </w:rPr>
        <w:t>.</w:t>
      </w:r>
    </w:p>
    <w:p>
      <w:pPr>
        <w:pStyle w:val="Heading4"/>
        <w:numPr>
          <w:ilvl w:val="3"/>
          <w:numId w:val="1"/>
        </w:numPr>
        <w:rPr/>
      </w:pPr>
      <w:bookmarkStart w:id="1246" w:name="__RefHeading___Toc2033027_3224264995"/>
      <w:bookmarkStart w:id="1247" w:name="_Toc461"/>
      <w:bookmarkEnd w:id="1246"/>
      <w:r>
        <w:rPr>
          <w:rtl w:val="true"/>
        </w:rPr>
        <w:t>بحث‌هاى كلامى در شيعـه</w:t>
      </w:r>
      <w:bookmarkEnd w:id="1247"/>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بحث‌هاى كلامى سابقه قديمى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 پس از رحلت پيامبر صلى‌الله‌عليه‌و‌آله بود كه اكثر بحث‌كنندگان شيعى از صحابه پيامبر صلى‌الله‌عليه‌و‌آله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ابى‌ذر، مقداد، عمار، عمروبن الحمق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هم از تابعين،</w:t>
      </w:r>
      <w:bookmarkStart w:id="1248" w:name="pg12829_121062"/>
    </w:p>
    <w:p>
      <w:pPr>
        <w:pStyle w:val="BookText"/>
        <w:rPr/>
      </w:pPr>
      <w:bookmarkEnd w:id="12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كميل، ميثم، و ساير هواخواهان على عليه‌السلام ، كه به دست بنى اميه از بين رفتند؛ بحث‌هاى كلامى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در زمان امام محمد باقر و امام جعفر صادق عليه‌السلام ريشه دوانده و كارشان قوت گرفت، و به بحث و تأليف كتاب‌ها و مقالات پرداختند، و دائما زير بار ستم حكومت‌ها و آزار و اذيت آنان، در كمال جديت به كار خود اشتغال داشتند، تا آن كه در دولــت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قرن چهارم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نسبى يافتند، و سپس مجددا دچار اختنــاق و ستــم شدند، تا آن كه با ظهــور دولت صفــوى در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قــرن دهم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همــوار شــد و تا امروز به‌همان وضع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سيماى بحث‌هاى كلامى شيعه بيش از اشاعره به معتزله شبيه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گاهى برخى عقايد، چون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ترجيح بى‌مرجح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آميخته و مخلوط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برخى پنداشته‌اند كه شيعه و معتزله در بحث كلامى چون دو اسب مسابقه بوده و هر دو به يك راه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خيلى اشتباه كرده‌اند، اصولى كه از امامان اهل بيت عليه‌السلام نقل شده، و همان‌ها پيش شيعه اعتبار دارد، به هيچ وجه با مذاق معتزله سازش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فن شريف است كه از معارف حقه دينى دفاع مى‌كند، لكن دانشمندان كلامى مسلمان در راه بحث، حسن انتخاب نداشته و ميان احكام عقلى تميز نــداده و به طورى كه خواهد 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نموده‌اند</w:t>
      </w:r>
      <w:r>
        <w:rPr>
          <w:rFonts w:eastAsia="Amiri" w:cs="Amiri" w:ascii="Amiri" w:hAnsi="Amiri"/>
          <w:color w:val="111111"/>
          <w:sz w:val="28"/>
          <w:szCs w:val="28"/>
          <w:rtl w:val="true"/>
          <w:lang w:bidi="ar-SA"/>
        </w:rPr>
        <w:t>.</w:t>
      </w:r>
    </w:p>
    <w:p>
      <w:pPr>
        <w:pStyle w:val="Heading4"/>
        <w:numPr>
          <w:ilvl w:val="3"/>
          <w:numId w:val="1"/>
        </w:numPr>
        <w:rPr/>
      </w:pPr>
      <w:bookmarkStart w:id="1249" w:name="__RefHeading___Toc2033029_3224264995"/>
      <w:bookmarkStart w:id="1250" w:name="_Toc462"/>
      <w:bookmarkEnd w:id="1249"/>
      <w:r>
        <w:rPr>
          <w:rtl w:val="true"/>
        </w:rPr>
        <w:t>برخورد نفوذ علوم بيگانه با ظواهر دين</w:t>
      </w:r>
      <w:bookmarkEnd w:id="1250"/>
    </w:p>
    <w:p>
      <w:pPr>
        <w:pStyle w:val="BookText"/>
        <w:rPr/>
      </w:pPr>
      <w:r>
        <w:rPr>
          <w:rFonts w:ascii="IRNazanin" w:hAnsi="IRNazanin" w:eastAsia="IRNazanin"/>
          <w:color w:val="111111"/>
          <w:sz w:val="28"/>
          <w:sz w:val="28"/>
          <w:szCs w:val="28"/>
          <w:rtl w:val="true"/>
          <w:lang w:bidi="fa-IR"/>
        </w:rPr>
        <w:t>در اين دوران، علوم پيشينيان، يعنى منطق و رياضيات و طبيعيات و الهيات و طب و حكمت عملى به عربى ترجمه و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قسمتى از آن‌ها در دوران بنى‌اميه ترجمه شده بود، و سپس در اوايل دوران بنى عباس تكميل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كتاب از زبان‌هاى يونانى و رومى و هندى و فارسى و سريانى به لغت عرب ترجمه شد، و مردم هم استقبال نمودند، و علوم مختلف را مورد بحث و درس قرار دادند، و طولى نكشيد كه خـود نظريه‌هاى مستقلى پيدا كردند، و كتاب‌ها و مقالاتى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جريان علماى وقت را خشمناك ساخت، خصوصا اين كه مى‌ديدند 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دهرى‌ها و طبيعيون و مانوى‌ها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مسائل مسلم دين حمله مى‌كنند، و مسلمانان فلسفه خوان دين و دينداران را مورد اعتراض قرار مى‌دهند، و به اصول اسلام و مبانى شرع انور اهانت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مرضى چون نادانى نيست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چيزهايى كه علما را سخت ناراحت مى‌كرد، مسائلى بود كه روى فرضيات</w:t>
      </w:r>
      <w:bookmarkStart w:id="1251" w:name="pg12829_121063"/>
    </w:p>
    <w:p>
      <w:pPr>
        <w:pStyle w:val="BookText"/>
        <w:rPr/>
      </w:pPr>
      <w:bookmarkEnd w:id="12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دانشمندان هيئت و طبيعيات مبتنى شده بود،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اصل‌هاى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مبانى هيئت بطلميوسى،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افلاك، و اين كه آن‌ها طبيعت پنجمى هستند، و پاره شدن و التيام آن‌ها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افلاك و موجودات فلكى شخصا و عنـاصر عالم نوعشان قديمى‌اند، و انواع از قديم بوده‌اند، و امثال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مسائل در فلسفه برهانى نشده بود، و تنها به 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موضوعى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مى‌شد، لكن فلسفه خوان‌هاى نادان آن‌ها را در زمره مسائل برهانى مى‌آوردند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دهرى‌ها و امثال آن‌ها، كه در آن زمان خود را به فلسفه مى‌بستند، چيزهاى ديگرى از مزخرفات خود، چون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مسائل اضافه كرده بودند، و به ظواهر دين حمله برده و طعن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هم بعضى از 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مجموعه‌اى از وظايف تقليدى است كه انبياء براى تربيت عقل‌هاى بسيط و ساده آورده‌اند، ولى فيلسوف، كه با علوم واقعى سر و كار دارد، از انبيـاء و مطالبشان بى‌نيــاز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راه استــدلال گام‌هاى تنـدى برمى‌داشتند</w:t>
      </w:r>
      <w:r>
        <w:rPr>
          <w:rFonts w:eastAsia="IRNazanin" w:cs="IRNazanin"/>
          <w:color w:val="111111"/>
          <w:sz w:val="28"/>
          <w:szCs w:val="28"/>
          <w:rtl w:val="true"/>
          <w:lang w:bidi="fa-IR"/>
        </w:rPr>
        <w:t>.</w:t>
      </w:r>
    </w:p>
    <w:p>
      <w:pPr>
        <w:pStyle w:val="Heading4"/>
        <w:numPr>
          <w:ilvl w:val="3"/>
          <w:numId w:val="1"/>
        </w:numPr>
        <w:rPr/>
      </w:pPr>
      <w:bookmarkStart w:id="1252" w:name="__RefHeading___Toc2033031_3224264995"/>
      <w:bookmarkStart w:id="1253" w:name="_Toc463"/>
      <w:bookmarkEnd w:id="1252"/>
      <w:r>
        <w:rPr>
          <w:rtl w:val="true"/>
        </w:rPr>
        <w:t>تجديد بناى فلسفه</w:t>
      </w:r>
      <w:bookmarkEnd w:id="1253"/>
    </w:p>
    <w:p>
      <w:pPr>
        <w:pStyle w:val="BookText"/>
        <w:rPr/>
      </w:pPr>
      <w:r>
        <w:rPr>
          <w:rFonts w:ascii="IRNazanin" w:hAnsi="IRNazanin" w:eastAsia="IRNazanin"/>
          <w:color w:val="111111"/>
          <w:sz w:val="28"/>
          <w:sz w:val="28"/>
          <w:szCs w:val="28"/>
          <w:rtl w:val="true"/>
          <w:lang w:bidi="fa-IR"/>
        </w:rPr>
        <w:t>نفوذ و حمله طبيعيون و فلسفه خوان‌هاى آن عصر باعث شد كه فقها و متكلمين آنان را دور كردند و با استدلال و مبارزه و بيزارى و تكفير، و هر وسيله‌اى كه امكان داشت، آنان را بكوبند، تا اين‌كه عظمت آن‌ها را درهم شكسته و جمعيتشان را پراكنده ساخته و كتاب‌هايشان را از بين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 بود كه فلسفه اساسا منقرض شود، تا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دوم ابونصر فارابى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سنه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و 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الرئيس ابوعلى حسين‌بن عبداللّه 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سنه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و سپس ساير مشاهير فلسفه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ابوعلى‌بن مسكويه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 اندلسى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تجديد نمودند، و پس از آن فلسفه گاهى قــوت مى‌گرفت و گاهى ناتــوان مى‌شد، و در هر حــال فلسفه خوان‌هـا كم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گرچه ابتدا به عرب انتقال يافت لكن جز چند نفر معدود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عرب‌ها شهرت فلسفه پيدا نكرد، و بالاخره در ايران استقرار يافت و متكلمين مسلمان، گرچه با فلسفه مخالفت ورزيده و فلسفه‌دان‌ها را شديدا مورد حمله قرار مى‌دادند، لكن بيشترشان منطق را پذيرفته، و مقالات و كتاب‌ها درباره آن نوشتند، زيـرا آن را با راه فطـرى استـدلال مـوافـق مـى‌ديـدنـد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همان طور كه اشاره شد، در به كار بردن منطق اشتباهى كرده و حكم</w:t>
      </w:r>
      <w:bookmarkStart w:id="1254" w:name="pg12829_121064"/>
    </w:p>
    <w:p>
      <w:pPr>
        <w:pStyle w:val="BookText"/>
        <w:rPr/>
      </w:pPr>
      <w:bookmarkEnd w:id="12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تعاريف و حدود واقعى و اجزاى آن را در مفهومات اعتبارى هم آوردند، و برهان را در قضاياى اعتبارى، كه تنها جاى قياس جدلى است، به كار 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اينان در موضوعات كلامى،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ثواب و عقاب، حبط و فضل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جنس و فصل را ميان كشيده و با اين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اصلاحى مربوط نيستند،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سخن مى‌گويند، در مسائل اصولى و كلامى فروع دين دست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مى‌زنند، و در حقيقت، حقايق را براى امور اعتبارى استخدام مى‌كنند، و چيزهايى كه به خداى‌تعالى ارتباط دارد برهان‌هايى به اين طور مى‌آورند كه بر خدا چنين واجب است و چنان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اعتباريات را بر حقايق حاكميت داده و نامش را برهان مى‌گذارند، و واقعا چيزى جز قياس شعرى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افراط در اين قسمت به جايى رسيد كه بعضى‌شان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از اين است كه در حكم و كار خود اعتبار را كه حقيقتش همان وهم است، به كار برد، و هر چه به طور تكوينى كند، و هر قانونى وضع كند، همه چيزهاى واقعى و حقيقى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تواناتر از آن است كه حكمى نمايد و سپس نتواند برهانى بر آن اقامه كند، به ناچار برهان شامل تكوينيات و قوانين وضعى هر دو بوده، و همه قلمرو برهان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گفته‌هاى ديگر كه از مصيبت‌هاى علم و دانشمندان است، مصيبت بالاتر اين كه به ناچـار بايد در كتاب‌هـاى علمى اين گفته‌هـا را ذكر كـرد و دربـاره‌اش بحث نمـود</w:t>
      </w:r>
      <w:r>
        <w:rPr>
          <w:rFonts w:eastAsia="IRNazanin" w:cs="IRNazanin"/>
          <w:color w:val="111111"/>
          <w:sz w:val="28"/>
          <w:szCs w:val="28"/>
          <w:rtl w:val="true"/>
          <w:lang w:bidi="fa-IR"/>
        </w:rPr>
        <w:t>!!!</w:t>
      </w:r>
    </w:p>
    <w:p>
      <w:pPr>
        <w:pStyle w:val="Heading4"/>
        <w:numPr>
          <w:ilvl w:val="3"/>
          <w:numId w:val="1"/>
        </w:numPr>
        <w:rPr/>
      </w:pPr>
      <w:bookmarkStart w:id="1255" w:name="__RefHeading___Toc2033033_3224264995"/>
      <w:bookmarkStart w:id="1256" w:name="_Toc464"/>
      <w:bookmarkEnd w:id="1255"/>
      <w:r>
        <w:rPr>
          <w:rtl w:val="true"/>
        </w:rPr>
        <w:t>ظهور تصوف و رويارويى شريعت با طريقت</w:t>
      </w:r>
      <w:bookmarkEnd w:id="1256"/>
    </w:p>
    <w:p>
      <w:pPr>
        <w:pStyle w:val="BookText"/>
        <w:rPr/>
      </w:pPr>
      <w:r>
        <w:rPr>
          <w:rFonts w:ascii="IRNazanin" w:hAnsi="IRNazanin" w:eastAsia="IRNazanin"/>
          <w:color w:val="111111"/>
          <w:sz w:val="28"/>
          <w:sz w:val="28"/>
          <w:szCs w:val="28"/>
          <w:rtl w:val="true"/>
          <w:lang w:bidi="fa-IR"/>
        </w:rPr>
        <w:t>در همان دوران ميان مسلمانان صوفيگرى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تصوف در عهد خلفا هم اصلى داشت كه در لباس زهد جلوه مى‌نمود، و آن گاه در اوايل دوران بنى‌عباس كه مردانى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بايزيد و جنيد و شبلى و معروف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شدند، متصوفه كـاملاً ظاهر شـده و تجلى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اين‌ها معتقدنـد كه راه حقيقــت كمال انسانى و دستيابــى به حقيقــت معارف، تنها واردشدن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كــه نوعى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رياضت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يافتن حقيقت است،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 عمده اينان چه شيعـه و چه سنــى خود را به علــى عليه‌السلام منتســب مى‌دارنـد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نظر به اين‌كه اين‌ها كرامت‌هايى ادعا مى‌كردند و حرف‌هايى مى‌زدند كه با</w:t>
      </w:r>
      <w:bookmarkStart w:id="1257" w:name="pg12829_121065"/>
    </w:p>
    <w:p>
      <w:pPr>
        <w:pStyle w:val="BookText"/>
        <w:rPr/>
      </w:pPr>
      <w:bookmarkEnd w:id="12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ظواهر دين و حكم عقل سازش نداشت و مى‌گفتند كه ظواهر دين هم همين معانى صحيح را مى‌گويد و ديده ظاهربينان توانايى فهمش را ندارند، اين حرف‌ها بر فقها و عموم مسلمانان گران آمده و آنان را مردود نمودند، و از آنان بيزارى جسته و تكفيرشان كردند، و چه بسا كارشان به حبس و تازيانه و كشته شدن و بر سر دار رفتـن و تبعيـد هم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براى اين بود كه ايشان صاف و پوست‌كنده مطالبى مى‌گفتند كه اسرار شريعت مى‌ناميدند، با اين كه اگر مطلب چنين بود و گفته آنان مغز حقيقت و ظواهر دينى چــون پوستى بر آن‌ها بوده و اظهار آن‌ها لازم بود، خود آورنده شرع به اين كار سزاوارتــر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لازم بود حــال اين اسرار را مراعــات نموده و ماننــد اين‌ها برملا سازد، و اگر اين اسرار چيز حــق و درستى نيســت كه پس از حـق جز گمراهى چيســت؟</w:t>
      </w:r>
    </w:p>
    <w:p>
      <w:pPr>
        <w:pStyle w:val="BookText"/>
        <w:rPr/>
      </w:pPr>
      <w:r>
        <w:rPr>
          <w:rFonts w:ascii="IRNazanin" w:hAnsi="IRNazanin" w:eastAsia="IRNazanin"/>
          <w:color w:val="111111"/>
          <w:sz w:val="28"/>
          <w:sz w:val="28"/>
          <w:szCs w:val="28"/>
          <w:rtl w:val="true"/>
          <w:lang w:bidi="fa-IR"/>
        </w:rPr>
        <w:t xml:space="preserve">اينان در ابتداى كار حدود فعاليت و نشان دادن اعتقادشان در طريقت از لفظ و صحبت‌هاى زبانى تجاوز نمى‌كرد، ولى بعدا كه كمى در دل‌ها جا گرفتند، پس از قرن سوم هجرى، كتاب‌ها و مقالاتى نوشتند و بعدا جلوتر آمده و عقايد خود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صريحا اظهار داشته و در اقطار عالم كلمات منظوم و منثـور خود را منتشـر سـاختند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به طور فزاينده‌اى افراد و نيرو اضافه مى‌كردند و در دل‌هاى عامه مردم بيشتر جاى مى‌گرفتند، تا اين كه در دو قرن ششم و هفتم به كمال وجاهت و محبوبيت خود رسيدند و سپس راه سقوط پيش گرفتند و كارشان سست گرديد و مردم از آن‌ها روى گردان شدند</w:t>
      </w:r>
      <w:r>
        <w:rPr>
          <w:rFonts w:eastAsia="IRNazanin" w:cs="IRNazanin"/>
          <w:color w:val="111111"/>
          <w:sz w:val="28"/>
          <w:szCs w:val="28"/>
          <w:rtl w:val="true"/>
          <w:lang w:bidi="fa-IR"/>
        </w:rPr>
        <w:t>.</w:t>
      </w:r>
    </w:p>
    <w:p>
      <w:pPr>
        <w:pStyle w:val="Heading4"/>
        <w:numPr>
          <w:ilvl w:val="3"/>
          <w:numId w:val="1"/>
        </w:numPr>
        <w:rPr/>
      </w:pPr>
      <w:bookmarkStart w:id="1258" w:name="__RefHeading___Toc2033035_3224264995"/>
      <w:bookmarkStart w:id="1259" w:name="_Toc465"/>
      <w:bookmarkEnd w:id="1258"/>
      <w:r>
        <w:rPr>
          <w:rtl w:val="true"/>
        </w:rPr>
        <w:t>علل انحراف صوفيگرى</w:t>
      </w:r>
      <w:bookmarkEnd w:id="1259"/>
    </w:p>
    <w:p>
      <w:pPr>
        <w:pStyle w:val="BookText"/>
        <w:rPr/>
      </w:pPr>
      <w:r>
        <w:rPr>
          <w:rFonts w:ascii="IRNazanin" w:hAnsi="IRNazanin" w:eastAsia="IRNazanin"/>
          <w:color w:val="111111"/>
          <w:sz w:val="28"/>
          <w:sz w:val="28"/>
          <w:szCs w:val="28"/>
          <w:rtl w:val="true"/>
          <w:lang w:bidi="fa-IR"/>
        </w:rPr>
        <w:t>اولين علت انحطاط صوفيگرى اين واقعيت شد كه هر قسمت از قسمت‌هاى زندگى كه به حال عامه مردم ارتباطى داشته باشد، وقتى مردم زياد اقبال نمودند و با حرص و ولع به سويش شتاب كردند، جمعى از غير اهل، به منظور سودجويى و جلب اقبال مردم، به آن لباس در مى‌آيند، و صورت آن‌ها را به خود مى‌گيرند و از اين راه فسادى در آن مى‌افكنند و در نتيجه مردم‌را از آن متنفر مى‌كنند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علت سقوط آن‌ها اين بود كه عده‌اى از رؤساى آن‌ها گفتند كه راه معرفت نفس راه تازه‌اى است كه شارع دين در قوانين خود بيان نداشته است، ولى يك راه است كه خدا آن را مى‌پسندد، چنانكه رهبانيت نصارى را كه خدا بر آن‌ها وضع نكرده بود، پسنديد و فرمود</w:t>
      </w:r>
      <w:r>
        <w:rPr>
          <w:rFonts w:eastAsia="IRNazanin" w:cs="IRNazanin"/>
          <w:color w:val="111111"/>
          <w:sz w:val="28"/>
          <w:szCs w:val="28"/>
          <w:rtl w:val="true"/>
          <w:lang w:bidi="fa-IR"/>
        </w:rPr>
        <w:t>:</w:t>
      </w:r>
      <w:bookmarkStart w:id="1260" w:name="pg12829_121066"/>
    </w:p>
    <w:p>
      <w:pPr>
        <w:pStyle w:val="BookText"/>
        <w:rPr/>
      </w:pPr>
      <w:bookmarkEnd w:id="12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رهبانيتى كه آنان خود بدعت نهادند،</w:t>
      </w:r>
    </w:p>
    <w:p>
      <w:pPr>
        <w:pStyle w:val="BookText"/>
        <w:rPr/>
      </w:pPr>
      <w:r>
        <w:rPr>
          <w:rFonts w:ascii="Amiri" w:hAnsi="Amiri" w:eastAsia="Amiri" w:cs="Amiri"/>
          <w:color w:val="111111"/>
          <w:sz w:val="28"/>
          <w:sz w:val="28"/>
          <w:szCs w:val="28"/>
          <w:rtl w:val="true"/>
          <w:lang w:bidi="ar-SA"/>
        </w:rPr>
        <w:t>ما آن را برايشان ننوشته بوديم،</w:t>
      </w:r>
    </w:p>
    <w:p>
      <w:pPr>
        <w:pStyle w:val="BookText"/>
        <w:rPr/>
      </w:pPr>
      <w:r>
        <w:rPr>
          <w:rFonts w:ascii="IRNazanin" w:hAnsi="IRNazanin" w:eastAsia="IRNazanin"/>
          <w:color w:val="111111"/>
          <w:sz w:val="28"/>
          <w:sz w:val="28"/>
          <w:szCs w:val="28"/>
          <w:rtl w:val="true"/>
          <w:lang w:bidi="fa-IR"/>
        </w:rPr>
        <w:t>جز طلب رضايت خداوند، و آن‌ها به‌شايستگى آن را رعايت ننمودند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اكثريتشان نيز اين گفته را از آنان پذيرفتند، و اين خود فرصتى بدانها داد كه براى سلوك و طريقت، رسوم و آدابى كه از شرع اسلام معهود نبود، وضع كنند، و در نتيجه دائمـا سنتى تازه وضع مى‌شد و سنت شرعى ديگر ترك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سرانجــام اين بدعت‌گذارى‌ها به جايى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ديگر قرار گرفت و طبعا به ارتكاب محرمات و ترك واجبات و شعائر دينى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تكاليــف شرعى را برداشتنــد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آن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تصوف جز گدايى و ترياك‌كشى و استعمال بنگ چيـزى باقى نماند، و همين‌ها موجب فنا گرديد</w:t>
      </w:r>
      <w:r>
        <w:rPr>
          <w:rFonts w:eastAsia="IRNazanin" w:cs="IRNazanin"/>
          <w:color w:val="111111"/>
          <w:sz w:val="28"/>
          <w:szCs w:val="28"/>
          <w:rtl w:val="true"/>
          <w:lang w:bidi="fa-IR"/>
        </w:rPr>
        <w:t>.</w:t>
      </w:r>
    </w:p>
    <w:p>
      <w:pPr>
        <w:pStyle w:val="Heading4"/>
        <w:numPr>
          <w:ilvl w:val="3"/>
          <w:numId w:val="1"/>
        </w:numPr>
        <w:rPr/>
      </w:pPr>
      <w:bookmarkStart w:id="1261" w:name="__RefHeading___Toc2033037_3224264995"/>
      <w:bookmarkStart w:id="1262" w:name="_Toc466"/>
      <w:bookmarkEnd w:id="1261"/>
      <w:r>
        <w:rPr>
          <w:rtl w:val="true"/>
        </w:rPr>
        <w:t>تحولات بعدى در بازسازى حركت فكرى</w:t>
      </w:r>
      <w:bookmarkEnd w:id="1262"/>
    </w:p>
    <w:p>
      <w:pPr>
        <w:pStyle w:val="BookText"/>
        <w:rPr/>
      </w:pPr>
      <w:r>
        <w:rPr>
          <w:rFonts w:ascii="IRNazanin" w:hAnsi="IRNazanin" w:eastAsia="IRNazanin"/>
          <w:color w:val="111111"/>
          <w:sz w:val="28"/>
          <w:sz w:val="28"/>
          <w:szCs w:val="28"/>
          <w:rtl w:val="true"/>
          <w:lang w:bidi="fa-IR"/>
        </w:rPr>
        <w:t xml:space="preserve">آن‌چه قرآن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حكم عقل را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حكم مى‌كند اين است كه عقيده اين كه زير ظواهر شرع حقايقى نهفته كه باطن آن‌هاست، عقيده درستى است، و عقيده اين كه بشر هم راهى به رسيدن آن حقايق دارد، اعتقاد صحيحى است، لكن راه تنها همان به كار بردن صحيح و استعمال درست ظواهر دينى در معانى خودش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كه در شرع باطنى باشد كه ظاهر بدان راهنمايى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عنوان و راه باطن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نشدنى است كه در شرع چيز ديگرى نزديكتر از آن‌چه شارع بيان كرده است، باشد، از آن غفلت كرده و يا تسامح نموده، و يا به جهتى از آن اعراض كرده باشـد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خـداوند سبحان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نازل كرديم بر تو كتاب را كه روشن كننده كــل شــى‌ء اســــت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خلاصه اين‌كه اين‌ها سه‌راه بحث‌از حقايق و كشف آن‌ها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ظواهر دينى، راه بحث عقلى، و راه تصفيه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را عده‌اى از مسلمانان اتخاذ كرده و ميانشان نزاع و دعواها پيدا شده است، و اجتماع اين روش‌ها، همچون زاويه‌هاى مثلث مى‌باشد كه چون مقدار يكى را اضافه كنند از دو تاى ديگر به نـاچار كـاسته مى‌شود، و برعكس</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بحث‌هاى تفسيرى هم به اقتضاى اختلاف مشرب‌هاى مفسرين مختلف شده</w:t>
      </w:r>
      <w:bookmarkStart w:id="1263" w:name="pg12829_121067"/>
    </w:p>
    <w:p>
      <w:pPr>
        <w:pStyle w:val="BookText"/>
        <w:rPr/>
      </w:pPr>
      <w:bookmarkEnd w:id="12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معنى كه نوعا نظريه‌هاى علمى بر قرآن تحميل شده است، با اين كه بايد برعكس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قسمت‌هاى درست هر يك از اين راه‌ها را قبول دارد و تصديق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نشدنى است كه در شرع باطن درستى باشد كه با ظاهر نسازد، و حاشا كه باطن يا ظاهر حقى بـاشد كه بـرهان كـامل و صحيـح آن را دفع كند، و متناقض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بدين جهت عده‌اى از دانشمندان با مشرب‌هاى مختلف خود خواسته‌اند به مقدار بضاعت علمى خود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ظواهر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تلفيق داده و جمع 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ابن‌عربى، عبـدالـرزاق كاشانـى، ابن فهـد، شهيـد دوم، و فيـض كـاشـانى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عده‌اى ديگر خواسته‌اند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ابونصر فارابى، شيخ شهاب‌الدين سهروردى صاحب اشراق، و شيخ صائن‌الدين محمد 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عده‌اى ديگر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خواسته‌اند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ديگر خواسته‌اند ميان همه اين‌ها را جمع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كتاب‌هاى تفسيرى و غيرتفسيرى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المتألهين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 و مقالات خود، و عده‌اى ديگر پس از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ولــى با همــه اين‌ها بــاز هم ايــن اختــلاف ريشــه‌دار به جــاى خود مانــده و ايــن كوشش‌هاى زياد براى ريشه‌كن كردن اختلافات، خود اختــلاف را ريشه‌دارتر كــرده و آتــش را افـروخته‌تــر نمـوده اســت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هر يك از صاحبــان اين فنون را ببينيد ملاحظه مى‌كنيد كه ديگران را به نادانى و يا كفر و سستى عقيــده و نظريه نسبت مى‌دهنــد، و عامه مردم هم از همه‌شان بيزارى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براى اين است كه ملت اسلامــى در روز اول از دعوت قــرآن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اجتماعــى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سرپيچـى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اعْتَصِمُــوا بِحَبْلِ اللّــهِ جَميعــا وَ لا تَفَرَّقُــوا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همگى به ريسمان خدا چنگ زنيــد و متفـرق نشــــويــــد</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عمـران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زمينـه درد و سخـــن بسيـار اســت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پــروردگارا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چيــزى كه بـاعث رضايــت تو باشــد، راهنمايــى كــن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سخن‌هــاى مــا را بــر حــق جمــــع فـــرمـــا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جانب خـود به ما ولى و ياورى عطا كن</w:t>
      </w:r>
      <w:r>
        <w:rPr>
          <w:rFonts w:eastAsia="Amiri" w:cs="Amiri" w:ascii="Amiri" w:hAnsi="Amiri"/>
          <w:color w:val="111111"/>
          <w:sz w:val="28"/>
          <w:szCs w:val="28"/>
          <w:rtl w:val="true"/>
          <w:lang w:bidi="ar-SA"/>
        </w:rPr>
        <w:t>!)</w:t>
      </w:r>
    </w:p>
    <w:p>
      <w:pPr>
        <w:pStyle w:val="Heading4"/>
        <w:numPr>
          <w:ilvl w:val="3"/>
          <w:numId w:val="1"/>
        </w:numPr>
        <w:rPr/>
      </w:pPr>
      <w:bookmarkStart w:id="1264" w:name="__RefHeading___Toc2033039_3224264995"/>
      <w:bookmarkStart w:id="1265" w:name="_Toc467"/>
      <w:bookmarkEnd w:id="1264"/>
      <w:r>
        <w:rPr>
          <w:rtl w:val="true"/>
        </w:rPr>
        <w:t xml:space="preserve">قدريه و معتزله </w:t>
      </w:r>
      <w:r>
        <w:rPr>
          <w:rtl w:val="true"/>
        </w:rPr>
        <w:t>(</w:t>
      </w:r>
      <w:r>
        <w:rPr>
          <w:rtl w:val="true"/>
        </w:rPr>
        <w:t>مسئله جبر و تفويض</w:t>
      </w:r>
      <w:r>
        <w:rPr>
          <w:rtl w:val="true"/>
        </w:rPr>
        <w:t>)</w:t>
      </w:r>
      <w:bookmarkEnd w:id="1265"/>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آيــات ما را تكذيب كردنــد كر و كورانى در ظلمتنــد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را كه خدا بخواهــد</w:t>
      </w:r>
      <w:bookmarkStart w:id="1266" w:name="pg12829_121068"/>
    </w:p>
    <w:p>
      <w:pPr>
        <w:pStyle w:val="BookText"/>
        <w:rPr/>
      </w:pPr>
      <w:bookmarkEnd w:id="12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گمراه مى‌كنـد، و كسى را كه بخواهــد به راه راســت قرارش مى‌دهــد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امـام جعفـر صـادق عليه‌السلام مى‌فـرمـايد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ردّى بر قدريه از اين امت است، كه خداوند در روز قيامت با صابئين و نصارى و مجوس محشورشان مى‌كند، مى‌گويند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ما كه از مشركان نبوديم، چه طور با آنان محشور شديم؟ خداى‌تعالى در جواب آن‌ها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ببين چه طور بر خود دروغ بسته، و به بطلان افترائاتى كه مى‌زدنــد، پى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بدانيد و آگاه باشيد كه براى هر امتى مجوسى است، و مجوس اين امت كسانى‌اند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در كار نيست؟ و چنين معتقد مى‌شوند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و قدرت خدا همه محـول بـه آنــان و براى آنـان اسـت</w:t>
      </w:r>
      <w:r>
        <w:rPr>
          <w:rFonts w:eastAsia="IRNazanin" w:cs="IRNazanin"/>
          <w:color w:val="111111"/>
          <w:sz w:val="28"/>
          <w:szCs w:val="28"/>
          <w:rtl w:val="true"/>
          <w:lang w:bidi="fa-IR"/>
        </w:rPr>
        <w:t>!»</w:t>
      </w:r>
    </w:p>
    <w:p>
      <w:pPr>
        <w:pStyle w:val="Heading4"/>
        <w:numPr>
          <w:ilvl w:val="3"/>
          <w:numId w:val="1"/>
        </w:numPr>
        <w:rPr/>
      </w:pPr>
      <w:bookmarkStart w:id="1267" w:name="__RefHeading___Toc2033041_3224264995"/>
      <w:bookmarkStart w:id="1268" w:name="_Toc468"/>
      <w:bookmarkEnd w:id="1267"/>
      <w:r>
        <w:rPr>
          <w:rtl w:val="true"/>
        </w:rPr>
        <w:t>مسئله قدر</w:t>
      </w:r>
      <w:bookmarkEnd w:id="126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مسائلى است كه در صدر اسلام مورد بحث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منكر آن شده و مى‌گفتند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اراده پروردگار هيچ‌گونه تعلقى به اعمال بندگان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بودند كه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اراده و قدرت آدمى در كارهايى كه مى‌كند،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آدمــى خـالق مستقل اعمال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 و سنى روايت‌كرده‌اندكه رسول خدا صلى‌الله‌عليه‌و‌آله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قــدريـه، مـجـوس ايـن امـــت اســـت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عقيده مزبور براى اعمال آدمى خالقى را اثبات مى‌كردند كه همان خود آدمى است، و خداى‌تعالى را خالق غير اعمال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عقيده‌اى است كه مجوس‌ها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آنان نيز قائل به دو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خالق خير، و ديگرى خالق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باب روايات ديگرى از رسول اللّه صلى‌الله‌عليه‌و‌آله و ائمه اهل بيت وارد شده كه اثبات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مشيت و اراده خداوند در اعمال بندگان نافذ است، هم‌چنان‌كه قــرآن شريف هم هميــن معنا را اثبات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منكرين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اين روايت را تأويل نموده و مى‌گوينــد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مــراد رسول اللّــه صلى‌الله‌عليه‌و‌آله كسانى است كه قــدر را اثبــات مى‌كنند و مانند مجـوس خير و شـر را به خالقى غير انسان نسبت مى‌دهند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ازآن‌چه گذشت اين معنى به دست آمد كه جمع ميان اين كه قدر در كار نيست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و ميان اين‌كه براى آدمى مشيت و قدرت نيست، جمع بين دو قول متنافى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گفتن اين‌كه قدر در كار نيست، ملازم است با قول به استقلال آدمى در مشيت و قدرت و گفتن اين‌كه قدر هست، ملازم است با قول به نفى استقلال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چه طور ممكن است كسى منكر قدر شود، و در عين حال منكر مشيت و اراده آدميان هم باشد؟</w:t>
      </w:r>
    </w:p>
    <w:p>
      <w:pPr>
        <w:pStyle w:val="BookText"/>
        <w:rPr/>
      </w:pPr>
      <w:r>
        <w:rPr>
          <w:rFonts w:ascii="IRNazanin" w:hAnsi="IRNazanin" w:eastAsia="IRNazanin"/>
          <w:color w:val="111111"/>
          <w:sz w:val="28"/>
          <w:sz w:val="28"/>
          <w:szCs w:val="28"/>
          <w:rtl w:val="true"/>
          <w:lang w:bidi="fa-IR"/>
        </w:rPr>
        <w:t xml:space="preserve">بنابرايــن، آن دو نسخه‌اى كه جمــع كرده بود بيــن قول به نفى قدر و انكار مشيت و قــدرت از آدميان صحيح نيست، و گويا كسانى كه تفسير مزبــور را استنساخ كــرده‌انــد، عبارت اصلى را تحريــف نموده، و در اثر نفهميــدن معنــى روايت،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قــدر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نوشته و مابقى را تغيير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مكـاتب فلسفـى و كلامى مستقـلاً در بخش‌ها و مجلـدات ديگر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 و تفريط در عقايد تفويضى‌ها و جبرى‌ها، كه در صدر اسلام يكه‌تاز ميدان بحث در اطراف معارف اسلامى بودند،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در مسئله مورد بحث هم از اشتباهات همين دو طايفه است، چه اين دو طايفه در اثر تعصب‌هاى مذهبى به وجه عجيبى در دو طـرف افراط و تفريط قــرار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شدند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و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واقعى هستند، و بلكه حقايقى هستند ازلى و ابدى و تغييرناپذير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اين هم اكتفاء نكرده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بر همه چيز، حتى بر خداى سبحان حكومت دارد، و ساحت مقدس پروردگار نيز در كارهاى تكوينى و تشريعى خويش محكوم به اين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امور چيزهايى را براى خداى‌تعالى واجب مى‌كند و چيزهاى ديگر را بر او حرام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معتزليان با اين رأى فاســد خود، خــداى را از سلطنت مطلقه‌اش كنار زدند و مالكيت على الاطلاقش را ابطال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آنان،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سخنان را انكار كردند، و از آن طرف افتادند و 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واقعيت ندارد بلكه حتى از امور اعتبارى هم نيستند،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كارى تنها عبارت است از اين كه مورد امر قرار گيرد، همچنان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كار عبارت است از اين كه مورد نهى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عالم چيزى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اصلاً غايت و غرضى در كار عالم نيست، نه در آفرينش آن، و نه در شرايع و احكام دينى آن</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هم اكتفا نكردند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هيچ كارى از كارهاى خود را مالك نيست، و در هيچ يك از آن‌ها اختيارى از خود ندارد، بلكه كارهاى او هم به مثل خودش مخلوق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طايفه اولى در مقابل اين طايفه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كارهاى انسان مخلوق خود اوست، و خداى‌تعالى را در آن هيچ‌گونه مالكيت و اختيارى نيست، و قـدرتش بـدان تعلـق نمـى‌گيـرد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ايــن دو مذهب، به طورى كه ديديــد، يكى در طرف افــراط و ديگرى در طرف تفريــط قرار دارنــد و حقيقت امر نه بدان شورى است و نه بدين بى‌نمكــى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حقيقت مطلب اين است كه اين امور هر چند امورى اعتبارى هستند و لكن ريشه حقيقى دارند</w:t>
      </w:r>
      <w:r>
        <w:rPr>
          <w:rFonts w:eastAsia="IRNazanin" w:cs="IRNazanin"/>
          <w:color w:val="111111"/>
          <w:sz w:val="28"/>
          <w:szCs w:val="28"/>
          <w:rtl w:val="true"/>
          <w:lang w:bidi="fa-IR"/>
        </w:rPr>
        <w:t>!</w:t>
      </w:r>
      <w:r>
        <w:rPr>
          <w:rStyle w:val="FootnoteAnchor"/>
          <w:rtl w:val="true"/>
        </w:rPr>
        <w:footnoteReference w:id="177"/>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تاريخى</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نقـل از در منثور</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مستنــد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روايـات اسلامــى تحت آيــه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سـوره مائده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روايتى</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اسلامى</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 در متن</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الميــزان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خ</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روايتى</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روايتى</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روايتي</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 اسلامى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الـميـــــــــــــــزان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الـميـــــــــــــزان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تحليل تاريخ</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تحليـل تاريخـى</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تاريخخ</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تاريخي</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الـميــزان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الـميـــــــــــــــزان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الـمـيـزان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الـميــــــــــــــزان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تاريخي</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image" Target="media/image2.jpeg"/><Relationship Id="rId466" Type="http://schemas.openxmlformats.org/officeDocument/2006/relationships/image" Target="media/image2.jpeg"/><Relationship Id="rId467" Type="http://schemas.openxmlformats.org/officeDocument/2006/relationships/footer" Target="footer460.xml"/><Relationship Id="rId468" Type="http://schemas.openxmlformats.org/officeDocument/2006/relationships/footnotes" Target="footnotes.xml"/><Relationship Id="rId469" Type="http://schemas.openxmlformats.org/officeDocument/2006/relationships/numbering" Target="numbering.xml"/><Relationship Id="rId470" Type="http://schemas.openxmlformats.org/officeDocument/2006/relationships/fontTable" Target="fontTable.xml"/><Relationship Id="rId471" Type="http://schemas.openxmlformats.org/officeDocument/2006/relationships/settings" Target="settings.xml"/><Relationship Id="rId4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472</Pages>
  <Words>61555</Words>
  <Characters>244631</Characters>
  <CharactersWithSpaces>303314</CharactersWithSpaces>
  <Paragraphs>2874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2026-08-23T20:33:13Z</dcterms:created>
  <dc:creator>ghaemiyeh.com</dc:creator>
  <dc:description/>
  <dc:language>en-US</dc:language>
  <cp:lastModifiedBy/>
  <dcterms:modified xsi:type="dcterms:W3CDTF">2026-08-24T00:03:23Z</dcterms:modified>
  <cp:revision>1</cp:revision>
  <dc:subject/>
  <dc:title>معارف قرآن در المیزان جلد 10</dc:title>
</cp:coreProperties>
</file>

<file path=docProps/custom.xml><?xml version="1.0" encoding="utf-8"?>
<Properties xmlns="http://schemas.openxmlformats.org/officeDocument/2006/custom-properties" xmlns:vt="http://schemas.openxmlformats.org/officeDocument/2006/docPropsVTypes"/>
</file>