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5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توسعه اقتصادی بر پایه قرآن و حدیث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1855_3224264995">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631857_322426499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31859_3224264995">
            <w:r>
              <w:rPr>
                <w:webHidden/>
                <w:rStyle w:val="IndexLink"/>
                <w:rtl w:val="true"/>
              </w:rPr>
              <w:t xml:space="preserve">بخش سوم </w:t>
            </w:r>
            <w:r>
              <w:rPr>
                <w:rStyle w:val="IndexLink"/>
                <w:rtl w:val="true"/>
              </w:rPr>
              <w:t xml:space="preserve">: </w:t>
            </w:r>
            <w:r>
              <w:rPr>
                <w:rStyle w:val="IndexLink"/>
                <w:rtl w:val="true"/>
              </w:rPr>
              <w:t>اصول توسعه</w:t>
            </w:r>
            <w:r>
              <w:rPr>
                <w:rStyle w:val="IndexLink"/>
                <w:rtl w:val="true"/>
              </w:rPr>
              <w:tab/>
            </w:r>
            <w:r>
              <w:rPr>
                <w:rStyle w:val="IndexLink"/>
              </w:rPr>
              <w:t>8</w:t>
            </w:r>
          </w:hyperlink>
        </w:p>
        <w:p>
          <w:pPr>
            <w:pStyle w:val="Contents3"/>
            <w:tabs>
              <w:tab w:val="clear" w:pos="8459"/>
              <w:tab w:val="right" w:pos="9026" w:leader="dot"/>
            </w:tabs>
            <w:rPr/>
          </w:pPr>
          <w:hyperlink w:anchor="__RefHeading___Toc631861_3224264995">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631863_3224264995">
            <w:r>
              <w:rPr>
                <w:webHidden/>
                <w:rStyle w:val="IndexLink"/>
                <w:rtl w:val="true"/>
              </w:rPr>
              <w:t>اصول ، موانع ، و آفاتِ توسعه</w:t>
            </w:r>
            <w:r>
              <w:rPr>
                <w:rStyle w:val="IndexLink"/>
                <w:rtl w:val="true"/>
              </w:rPr>
              <w:tab/>
            </w:r>
            <w:r>
              <w:rPr>
                <w:rStyle w:val="IndexLink"/>
              </w:rPr>
              <w:t>10</w:t>
            </w:r>
          </w:hyperlink>
        </w:p>
        <w:p>
          <w:pPr>
            <w:pStyle w:val="Contents3"/>
            <w:tabs>
              <w:tab w:val="clear" w:pos="8459"/>
              <w:tab w:val="right" w:pos="9026" w:leader="dot"/>
            </w:tabs>
            <w:rPr/>
          </w:pPr>
          <w:hyperlink w:anchor="__RefHeading___Toc631865_3224264995">
            <w:r>
              <w:rPr>
                <w:webHidden/>
                <w:rStyle w:val="IndexLink"/>
                <w:rtl w:val="true"/>
              </w:rPr>
              <w:t xml:space="preserve">فصل يكم </w:t>
            </w:r>
            <w:r>
              <w:rPr>
                <w:rStyle w:val="IndexLink"/>
                <w:rtl w:val="true"/>
              </w:rPr>
              <w:t xml:space="preserve">: </w:t>
            </w:r>
            <w:r>
              <w:rPr>
                <w:rStyle w:val="IndexLink"/>
                <w:rtl w:val="true"/>
              </w:rPr>
              <w:t>اصول اعتقادى</w:t>
            </w:r>
            <w:r>
              <w:rPr>
                <w:rStyle w:val="IndexLink"/>
                <w:rtl w:val="true"/>
              </w:rPr>
              <w:tab/>
            </w:r>
            <w:r>
              <w:rPr>
                <w:rStyle w:val="IndexLink"/>
              </w:rPr>
              <w:t>28</w:t>
            </w:r>
          </w:hyperlink>
        </w:p>
        <w:p>
          <w:pPr>
            <w:pStyle w:val="Contents4"/>
            <w:tabs>
              <w:tab w:val="clear" w:pos="8176"/>
              <w:tab w:val="right" w:pos="9026" w:leader="dot"/>
            </w:tabs>
            <w:rPr/>
          </w:pPr>
          <w:hyperlink w:anchor="__RefHeading___Toc631867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خداوند روزى بخش است</w:t>
            </w:r>
            <w:r>
              <w:rPr>
                <w:rStyle w:val="IndexLink"/>
                <w:rtl w:val="true"/>
              </w:rPr>
              <w:tab/>
            </w:r>
            <w:r>
              <w:rPr>
                <w:rStyle w:val="IndexLink"/>
              </w:rPr>
              <w:t>28</w:t>
            </w:r>
          </w:hyperlink>
        </w:p>
        <w:p>
          <w:pPr>
            <w:pStyle w:val="Contents4"/>
            <w:tabs>
              <w:tab w:val="clear" w:pos="8176"/>
              <w:tab w:val="right" w:pos="9026" w:leader="dot"/>
            </w:tabs>
            <w:rPr/>
          </w:pPr>
          <w:hyperlink w:anchor="__RefHeading___Toc631869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ويژگى هاى روزى</w:t>
            </w:r>
            <w:r>
              <w:rPr>
                <w:rStyle w:val="IndexLink"/>
                <w:rtl w:val="true"/>
              </w:rPr>
              <w:tab/>
            </w:r>
            <w:r>
              <w:rPr>
                <w:rStyle w:val="IndexLink"/>
              </w:rPr>
              <w:t>39</w:t>
            </w:r>
          </w:hyperlink>
        </w:p>
        <w:p>
          <w:pPr>
            <w:pStyle w:val="Contents4"/>
            <w:tabs>
              <w:tab w:val="clear" w:pos="8176"/>
              <w:tab w:val="right" w:pos="9026" w:leader="dot"/>
            </w:tabs>
            <w:rPr/>
          </w:pPr>
          <w:hyperlink w:anchor="__RefHeading___Toc631871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w:t>
            </w:r>
            <w:r>
              <w:rPr>
                <w:rStyle w:val="IndexLink"/>
                <w:rtl w:val="true"/>
              </w:rPr>
              <w:t xml:space="preserve"> روزى تقدير و تقسيم شده است</w:t>
            </w:r>
            <w:r>
              <w:rPr>
                <w:rStyle w:val="IndexLink"/>
                <w:rtl w:val="true"/>
              </w:rPr>
              <w:tab/>
            </w:r>
            <w:r>
              <w:rPr>
                <w:rStyle w:val="IndexLink"/>
              </w:rPr>
              <w:t>39</w:t>
            </w:r>
          </w:hyperlink>
        </w:p>
        <w:p>
          <w:pPr>
            <w:pStyle w:val="Contents4"/>
            <w:tabs>
              <w:tab w:val="clear" w:pos="8176"/>
              <w:tab w:val="right" w:pos="9026" w:leader="dot"/>
            </w:tabs>
            <w:rPr/>
          </w:pPr>
          <w:hyperlink w:anchor="__RefHeading___Toc631873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۲</w:t>
            </w:r>
            <w:r>
              <w:rPr>
                <w:rStyle w:val="IndexLink"/>
                <w:rtl w:val="true"/>
              </w:rPr>
              <w:t xml:space="preserve"> روزى تقسيم شده از حلال است</w:t>
            </w:r>
            <w:r>
              <w:rPr>
                <w:rStyle w:val="IndexLink"/>
                <w:rtl w:val="true"/>
              </w:rPr>
              <w:tab/>
            </w:r>
            <w:r>
              <w:rPr>
                <w:rStyle w:val="IndexLink"/>
              </w:rPr>
              <w:t>48</w:t>
            </w:r>
          </w:hyperlink>
        </w:p>
        <w:p>
          <w:pPr>
            <w:pStyle w:val="Contents4"/>
            <w:tabs>
              <w:tab w:val="clear" w:pos="8176"/>
              <w:tab w:val="right" w:pos="9026" w:leader="dot"/>
            </w:tabs>
            <w:rPr/>
          </w:pPr>
          <w:hyperlink w:anchor="__RefHeading___Toc631875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۳</w:t>
            </w:r>
            <w:r>
              <w:rPr>
                <w:rStyle w:val="IndexLink"/>
                <w:rtl w:val="true"/>
              </w:rPr>
              <w:t xml:space="preserve"> حرص ورزيدن روزى را افزايش نمى دهد</w:t>
            </w:r>
            <w:r>
              <w:rPr>
                <w:rStyle w:val="IndexLink"/>
                <w:rtl w:val="true"/>
              </w:rPr>
              <w:tab/>
            </w:r>
            <w:r>
              <w:rPr>
                <w:rStyle w:val="IndexLink"/>
              </w:rPr>
              <w:t>52</w:t>
            </w:r>
          </w:hyperlink>
        </w:p>
        <w:p>
          <w:pPr>
            <w:pStyle w:val="Contents4"/>
            <w:tabs>
              <w:tab w:val="clear" w:pos="8176"/>
              <w:tab w:val="right" w:pos="9026" w:leader="dot"/>
            </w:tabs>
            <w:rPr/>
          </w:pPr>
          <w:hyperlink w:anchor="__RefHeading___Toc631877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۴</w:t>
            </w:r>
            <w:r>
              <w:rPr>
                <w:rStyle w:val="IndexLink"/>
                <w:rtl w:val="true"/>
              </w:rPr>
              <w:t xml:space="preserve"> روزى براى جوينده آن ضمانت شده است</w:t>
            </w:r>
            <w:r>
              <w:rPr>
                <w:rStyle w:val="IndexLink"/>
                <w:rtl w:val="true"/>
              </w:rPr>
              <w:tab/>
            </w:r>
            <w:r>
              <w:rPr>
                <w:rStyle w:val="IndexLink"/>
              </w:rPr>
              <w:t>58</w:t>
            </w:r>
          </w:hyperlink>
        </w:p>
        <w:p>
          <w:pPr>
            <w:pStyle w:val="Contents4"/>
            <w:tabs>
              <w:tab w:val="clear" w:pos="8176"/>
              <w:tab w:val="right" w:pos="9026" w:leader="dot"/>
            </w:tabs>
            <w:rPr/>
          </w:pPr>
          <w:hyperlink w:anchor="__RefHeading___Toc631879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۵</w:t>
            </w:r>
            <w:r>
              <w:rPr>
                <w:rStyle w:val="IndexLink"/>
                <w:rtl w:val="true"/>
              </w:rPr>
              <w:t xml:space="preserve"> گاه روزى بدون برنامه ريزى به دست آيد</w:t>
            </w:r>
            <w:r>
              <w:rPr>
                <w:rStyle w:val="IndexLink"/>
                <w:rtl w:val="true"/>
              </w:rPr>
              <w:tab/>
            </w:r>
            <w:r>
              <w:rPr>
                <w:rStyle w:val="IndexLink"/>
              </w:rPr>
              <w:t>60</w:t>
            </w:r>
          </w:hyperlink>
        </w:p>
        <w:p>
          <w:pPr>
            <w:pStyle w:val="Contents4"/>
            <w:tabs>
              <w:tab w:val="clear" w:pos="8176"/>
              <w:tab w:val="right" w:pos="9026" w:leader="dot"/>
            </w:tabs>
            <w:rPr/>
          </w:pPr>
          <w:hyperlink w:anchor="__RefHeading___Toc631881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گونه هاى روزى</w:t>
            </w:r>
            <w:r>
              <w:rPr>
                <w:rStyle w:val="IndexLink"/>
                <w:rtl w:val="true"/>
              </w:rPr>
              <w:tab/>
            </w:r>
            <w:r>
              <w:rPr>
                <w:rStyle w:val="IndexLink"/>
              </w:rPr>
              <w:t>64</w:t>
            </w:r>
          </w:hyperlink>
        </w:p>
        <w:p>
          <w:pPr>
            <w:pStyle w:val="Contents4"/>
            <w:tabs>
              <w:tab w:val="clear" w:pos="8176"/>
              <w:tab w:val="right" w:pos="9026" w:leader="dot"/>
            </w:tabs>
            <w:rPr/>
          </w:pPr>
          <w:hyperlink w:anchor="__RefHeading___Toc631883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حكمت تنگنا و گشايش</w:t>
            </w:r>
            <w:r>
              <w:rPr>
                <w:rStyle w:val="IndexLink"/>
                <w:rtl w:val="true"/>
              </w:rPr>
              <w:tab/>
            </w:r>
            <w:r>
              <w:rPr>
                <w:rStyle w:val="IndexLink"/>
              </w:rPr>
              <w:t>70</w:t>
            </w:r>
          </w:hyperlink>
        </w:p>
        <w:p>
          <w:pPr>
            <w:pStyle w:val="Contents4"/>
            <w:tabs>
              <w:tab w:val="clear" w:pos="8176"/>
              <w:tab w:val="right" w:pos="9026" w:leader="dot"/>
            </w:tabs>
            <w:rPr/>
          </w:pPr>
          <w:hyperlink w:anchor="__RefHeading___Toc631885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كسانى كه از جايى كه گمان نمى رود ، روزى دريافت مى كنند</w:t>
            </w:r>
            <w:r>
              <w:rPr>
                <w:rStyle w:val="IndexLink"/>
                <w:rtl w:val="true"/>
              </w:rPr>
              <w:tab/>
            </w:r>
            <w:r>
              <w:rPr>
                <w:rStyle w:val="IndexLink"/>
              </w:rPr>
              <w:t>82</w:t>
            </w:r>
          </w:hyperlink>
        </w:p>
        <w:p>
          <w:pPr>
            <w:pStyle w:val="Contents4"/>
            <w:tabs>
              <w:tab w:val="clear" w:pos="8176"/>
              <w:tab w:val="right" w:pos="9026" w:leader="dot"/>
            </w:tabs>
            <w:rPr/>
          </w:pPr>
          <w:hyperlink w:anchor="__RefHeading___Toc631887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۱</w:t>
            </w:r>
            <w:r>
              <w:rPr>
                <w:rStyle w:val="IndexLink"/>
                <w:rtl w:val="true"/>
              </w:rPr>
              <w:t xml:space="preserve"> تقواپيشه</w:t>
            </w:r>
            <w:r>
              <w:rPr>
                <w:rStyle w:val="IndexLink"/>
                <w:rtl w:val="true"/>
              </w:rPr>
              <w:tab/>
            </w:r>
            <w:r>
              <w:rPr>
                <w:rStyle w:val="IndexLink"/>
              </w:rPr>
              <w:t>82</w:t>
            </w:r>
          </w:hyperlink>
        </w:p>
        <w:p>
          <w:pPr>
            <w:pStyle w:val="Contents4"/>
            <w:tabs>
              <w:tab w:val="clear" w:pos="8176"/>
              <w:tab w:val="right" w:pos="9026" w:leader="dot"/>
            </w:tabs>
            <w:rPr/>
          </w:pPr>
          <w:hyperlink w:anchor="__RefHeading___Toc631889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۲</w:t>
            </w:r>
            <w:r>
              <w:rPr>
                <w:rStyle w:val="IndexLink"/>
                <w:rtl w:val="true"/>
              </w:rPr>
              <w:t xml:space="preserve"> توكّل كننده</w:t>
            </w:r>
            <w:r>
              <w:rPr>
                <w:rStyle w:val="IndexLink"/>
                <w:rtl w:val="true"/>
              </w:rPr>
              <w:tab/>
            </w:r>
            <w:r>
              <w:rPr>
                <w:rStyle w:val="IndexLink"/>
              </w:rPr>
              <w:t>88</w:t>
            </w:r>
          </w:hyperlink>
        </w:p>
        <w:p>
          <w:pPr>
            <w:pStyle w:val="Contents4"/>
            <w:tabs>
              <w:tab w:val="clear" w:pos="8176"/>
              <w:tab w:val="right" w:pos="9026" w:leader="dot"/>
            </w:tabs>
            <w:rPr/>
          </w:pPr>
          <w:hyperlink w:anchor="__RefHeading___Toc631891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۳</w:t>
            </w:r>
            <w:r>
              <w:rPr>
                <w:rStyle w:val="IndexLink"/>
                <w:rtl w:val="true"/>
              </w:rPr>
              <w:t xml:space="preserve"> پژوهنده دين</w:t>
            </w:r>
            <w:r>
              <w:rPr>
                <w:rStyle w:val="IndexLink"/>
                <w:rtl w:val="true"/>
              </w:rPr>
              <w:tab/>
            </w:r>
            <w:r>
              <w:rPr>
                <w:rStyle w:val="IndexLink"/>
              </w:rPr>
              <w:t>94</w:t>
            </w:r>
          </w:hyperlink>
        </w:p>
        <w:p>
          <w:pPr>
            <w:pStyle w:val="Contents3"/>
            <w:tabs>
              <w:tab w:val="clear" w:pos="8459"/>
              <w:tab w:val="right" w:pos="9026" w:leader="dot"/>
            </w:tabs>
            <w:rPr/>
          </w:pPr>
          <w:hyperlink w:anchor="__RefHeading___Toc631893_3224264995">
            <w:r>
              <w:rPr>
                <w:webHidden/>
                <w:rStyle w:val="IndexLink"/>
                <w:rtl w:val="true"/>
              </w:rPr>
              <w:t xml:space="preserve">فصل دوم </w:t>
            </w:r>
            <w:r>
              <w:rPr>
                <w:rStyle w:val="IndexLink"/>
                <w:rtl w:val="true"/>
              </w:rPr>
              <w:t xml:space="preserve">: </w:t>
            </w:r>
            <w:r>
              <w:rPr>
                <w:rStyle w:val="IndexLink"/>
                <w:rtl w:val="true"/>
              </w:rPr>
              <w:t>اصول حقوقى</w:t>
            </w:r>
            <w:r>
              <w:rPr>
                <w:rStyle w:val="IndexLink"/>
                <w:rtl w:val="true"/>
              </w:rPr>
              <w:tab/>
            </w:r>
            <w:r>
              <w:rPr>
                <w:rStyle w:val="IndexLink"/>
              </w:rPr>
              <w:t>96</w:t>
            </w:r>
          </w:hyperlink>
        </w:p>
        <w:p>
          <w:pPr>
            <w:pStyle w:val="Contents4"/>
            <w:tabs>
              <w:tab w:val="clear" w:pos="8176"/>
              <w:tab w:val="right" w:pos="9026" w:leader="dot"/>
            </w:tabs>
            <w:rPr/>
          </w:pPr>
          <w:hyperlink w:anchor="__RefHeading___Toc631895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دارايى از آن خدا است</w:t>
            </w:r>
            <w:r>
              <w:rPr>
                <w:rStyle w:val="IndexLink"/>
                <w:rtl w:val="true"/>
              </w:rPr>
              <w:tab/>
            </w:r>
            <w:r>
              <w:rPr>
                <w:rStyle w:val="IndexLink"/>
              </w:rPr>
              <w:t>96</w:t>
            </w:r>
          </w:hyperlink>
        </w:p>
        <w:p>
          <w:pPr>
            <w:pStyle w:val="Contents4"/>
            <w:tabs>
              <w:tab w:val="clear" w:pos="8176"/>
              <w:tab w:val="right" w:pos="9026" w:leader="dot"/>
            </w:tabs>
            <w:rPr/>
          </w:pPr>
          <w:hyperlink w:anchor="__RefHeading___Toc631897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احترام داشتن مال مسلمان</w:t>
            </w:r>
            <w:r>
              <w:rPr>
                <w:rStyle w:val="IndexLink"/>
                <w:rtl w:val="true"/>
              </w:rPr>
              <w:tab/>
            </w:r>
            <w:r>
              <w:rPr>
                <w:rStyle w:val="IndexLink"/>
              </w:rPr>
              <w:t>98</w:t>
            </w:r>
          </w:hyperlink>
        </w:p>
        <w:p>
          <w:pPr>
            <w:pStyle w:val="Contents4"/>
            <w:tabs>
              <w:tab w:val="clear" w:pos="8176"/>
              <w:tab w:val="right" w:pos="9026" w:leader="dot"/>
            </w:tabs>
            <w:rPr/>
          </w:pPr>
          <w:hyperlink w:anchor="__RefHeading___Toc631899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احترام داشتن مال نامسلمانى كه با مسلمانان پيمان دارد</w:t>
            </w:r>
            <w:r>
              <w:rPr>
                <w:rStyle w:val="IndexLink"/>
                <w:rtl w:val="true"/>
              </w:rPr>
              <w:tab/>
            </w:r>
            <w:r>
              <w:rPr>
                <w:rStyle w:val="IndexLink"/>
              </w:rPr>
              <w:t>106</w:t>
            </w:r>
          </w:hyperlink>
        </w:p>
        <w:p>
          <w:pPr>
            <w:pStyle w:val="Contents4"/>
            <w:tabs>
              <w:tab w:val="clear" w:pos="8176"/>
              <w:tab w:val="right" w:pos="9026" w:leader="dot"/>
            </w:tabs>
            <w:rPr/>
          </w:pPr>
          <w:hyperlink w:anchor="__RefHeading___Toc631901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عدل و توسعه</w:t>
            </w:r>
            <w:r>
              <w:rPr>
                <w:rStyle w:val="IndexLink"/>
                <w:rtl w:val="true"/>
              </w:rPr>
              <w:tab/>
            </w:r>
            <w:r>
              <w:rPr>
                <w:rStyle w:val="IndexLink"/>
              </w:rPr>
              <w:t>108</w:t>
            </w:r>
          </w:hyperlink>
        </w:p>
        <w:p>
          <w:pPr>
            <w:pStyle w:val="Contents4"/>
            <w:tabs>
              <w:tab w:val="clear" w:pos="8176"/>
              <w:tab w:val="right" w:pos="9026" w:leader="dot"/>
            </w:tabs>
            <w:rPr/>
          </w:pPr>
          <w:hyperlink w:anchor="__RefHeading___Toc631903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حقوقِ دارايى</w:t>
            </w:r>
            <w:r>
              <w:rPr>
                <w:rStyle w:val="IndexLink"/>
                <w:rtl w:val="true"/>
              </w:rPr>
              <w:tab/>
            </w:r>
            <w:r>
              <w:rPr>
                <w:rStyle w:val="IndexLink"/>
              </w:rPr>
              <w:t>112</w:t>
            </w:r>
          </w:hyperlink>
        </w:p>
        <w:p>
          <w:pPr>
            <w:pStyle w:val="Contents4"/>
            <w:tabs>
              <w:tab w:val="clear" w:pos="8176"/>
              <w:tab w:val="right" w:pos="9026" w:leader="dot"/>
            </w:tabs>
            <w:rPr/>
          </w:pPr>
          <w:hyperlink w:anchor="__RefHeading___Toc631905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پرداخت نكردن حقوق و واپس ماندگى</w:t>
            </w:r>
            <w:r>
              <w:rPr>
                <w:rStyle w:val="IndexLink"/>
                <w:rtl w:val="true"/>
              </w:rPr>
              <w:tab/>
            </w:r>
            <w:r>
              <w:rPr>
                <w:rStyle w:val="IndexLink"/>
              </w:rPr>
              <w:t>118</w:t>
            </w:r>
          </w:hyperlink>
        </w:p>
        <w:p>
          <w:pPr>
            <w:pStyle w:val="Contents4"/>
            <w:tabs>
              <w:tab w:val="clear" w:pos="8176"/>
              <w:tab w:val="right" w:pos="9026" w:leader="dot"/>
            </w:tabs>
            <w:rPr/>
          </w:pPr>
          <w:hyperlink w:anchor="__RefHeading___Toc631907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نگاهدارى درست از مال</w:t>
            </w:r>
            <w:r>
              <w:rPr>
                <w:rStyle w:val="IndexLink"/>
                <w:rtl w:val="true"/>
              </w:rPr>
              <w:tab/>
            </w:r>
            <w:r>
              <w:rPr>
                <w:rStyle w:val="IndexLink"/>
              </w:rPr>
              <w:t>122</w:t>
            </w:r>
          </w:hyperlink>
        </w:p>
        <w:p>
          <w:pPr>
            <w:pStyle w:val="Contents4"/>
            <w:tabs>
              <w:tab w:val="clear" w:pos="8176"/>
              <w:tab w:val="right" w:pos="9026" w:leader="dot"/>
            </w:tabs>
            <w:rPr/>
          </w:pPr>
          <w:hyperlink w:anchor="__RefHeading___Toc631909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بهره ورى از دارايى</w:t>
            </w:r>
            <w:r>
              <w:rPr>
                <w:rStyle w:val="IndexLink"/>
                <w:rtl w:val="true"/>
              </w:rPr>
              <w:tab/>
            </w:r>
            <w:r>
              <w:rPr>
                <w:rStyle w:val="IndexLink"/>
              </w:rPr>
              <w:t>126</w:t>
            </w:r>
          </w:hyperlink>
        </w:p>
        <w:p>
          <w:pPr>
            <w:pStyle w:val="Contents4"/>
            <w:tabs>
              <w:tab w:val="clear" w:pos="8176"/>
              <w:tab w:val="right" w:pos="9026" w:leader="dot"/>
            </w:tabs>
            <w:rPr/>
          </w:pPr>
          <w:hyperlink w:anchor="__RefHeading___Toc631911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نگهدارىِ زمين</w:t>
            </w:r>
            <w:r>
              <w:rPr>
                <w:rStyle w:val="IndexLink"/>
                <w:rtl w:val="true"/>
              </w:rPr>
              <w:tab/>
            </w:r>
            <w:r>
              <w:rPr>
                <w:rStyle w:val="IndexLink"/>
              </w:rPr>
              <w:t>126</w:t>
            </w:r>
          </w:hyperlink>
        </w:p>
        <w:p>
          <w:pPr>
            <w:pStyle w:val="Contents4"/>
            <w:tabs>
              <w:tab w:val="clear" w:pos="8176"/>
              <w:tab w:val="right" w:pos="9026" w:leader="dot"/>
            </w:tabs>
            <w:rPr/>
          </w:pPr>
          <w:hyperlink w:anchor="__RefHeading___Toc631913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نگهدارىِ مال</w:t>
            </w:r>
            <w:r>
              <w:rPr>
                <w:rStyle w:val="IndexLink"/>
                <w:rtl w:val="true"/>
              </w:rPr>
              <w:tab/>
            </w:r>
            <w:r>
              <w:rPr>
                <w:rStyle w:val="IndexLink"/>
              </w:rPr>
              <w:t>128</w:t>
            </w:r>
          </w:hyperlink>
        </w:p>
        <w:p>
          <w:pPr>
            <w:pStyle w:val="Contents4"/>
            <w:tabs>
              <w:tab w:val="clear" w:pos="8176"/>
              <w:tab w:val="right" w:pos="9026" w:leader="dot"/>
            </w:tabs>
            <w:rPr/>
          </w:pPr>
          <w:hyperlink w:anchor="__RefHeading___Toc631915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مسؤوليت جامعه براى اداى حقوق</w:t>
            </w:r>
            <w:r>
              <w:rPr>
                <w:rStyle w:val="IndexLink"/>
                <w:rtl w:val="true"/>
              </w:rPr>
              <w:tab/>
            </w:r>
            <w:r>
              <w:rPr>
                <w:rStyle w:val="IndexLink"/>
              </w:rPr>
              <w:t>132</w:t>
            </w:r>
          </w:hyperlink>
        </w:p>
        <w:p>
          <w:pPr>
            <w:pStyle w:val="Contents3"/>
            <w:tabs>
              <w:tab w:val="clear" w:pos="8459"/>
              <w:tab w:val="right" w:pos="9026" w:leader="dot"/>
            </w:tabs>
            <w:rPr/>
          </w:pPr>
          <w:hyperlink w:anchor="__RefHeading___Toc631917_3224264995">
            <w:r>
              <w:rPr>
                <w:webHidden/>
                <w:rStyle w:val="IndexLink"/>
                <w:rtl w:val="true"/>
              </w:rPr>
              <w:t xml:space="preserve">فصل سوم </w:t>
            </w:r>
            <w:r>
              <w:rPr>
                <w:rStyle w:val="IndexLink"/>
                <w:rtl w:val="true"/>
              </w:rPr>
              <w:t xml:space="preserve">: </w:t>
            </w:r>
            <w:r>
              <w:rPr>
                <w:rStyle w:val="IndexLink"/>
                <w:rtl w:val="true"/>
              </w:rPr>
              <w:t>اصول اخلاقى</w:t>
            </w:r>
            <w:r>
              <w:rPr>
                <w:rStyle w:val="IndexLink"/>
                <w:rtl w:val="true"/>
              </w:rPr>
              <w:tab/>
            </w:r>
            <w:r>
              <w:rPr>
                <w:rStyle w:val="IndexLink"/>
              </w:rPr>
              <w:t>136</w:t>
            </w:r>
          </w:hyperlink>
        </w:p>
        <w:p>
          <w:pPr>
            <w:pStyle w:val="Contents4"/>
            <w:tabs>
              <w:tab w:val="clear" w:pos="8176"/>
              <w:tab w:val="right" w:pos="9026" w:leader="dot"/>
            </w:tabs>
            <w:rPr/>
          </w:pPr>
          <w:hyperlink w:anchor="__RefHeading___Toc631919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نيك نيّت بودن</w:t>
            </w:r>
            <w:r>
              <w:rPr>
                <w:rStyle w:val="IndexLink"/>
                <w:rtl w:val="true"/>
              </w:rPr>
              <w:tab/>
            </w:r>
            <w:r>
              <w:rPr>
                <w:rStyle w:val="IndexLink"/>
              </w:rPr>
              <w:t>136</w:t>
            </w:r>
          </w:hyperlink>
        </w:p>
        <w:p>
          <w:pPr>
            <w:pStyle w:val="Contents4"/>
            <w:tabs>
              <w:tab w:val="clear" w:pos="8176"/>
              <w:tab w:val="right" w:pos="9026" w:leader="dot"/>
            </w:tabs>
            <w:rPr/>
          </w:pPr>
          <w:hyperlink w:anchor="__RefHeading___Toc631921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نيك خوى بودن</w:t>
            </w:r>
            <w:r>
              <w:rPr>
                <w:rStyle w:val="IndexLink"/>
                <w:rtl w:val="true"/>
              </w:rPr>
              <w:tab/>
            </w:r>
            <w:r>
              <w:rPr>
                <w:rStyle w:val="IndexLink"/>
              </w:rPr>
              <w:t>136</w:t>
            </w:r>
          </w:hyperlink>
        </w:p>
        <w:p>
          <w:pPr>
            <w:pStyle w:val="Contents4"/>
            <w:tabs>
              <w:tab w:val="clear" w:pos="8176"/>
              <w:tab w:val="right" w:pos="9026" w:leader="dot"/>
            </w:tabs>
            <w:rPr/>
          </w:pPr>
          <w:hyperlink w:anchor="__RefHeading___Toc631923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مدارا</w:t>
            </w:r>
            <w:r>
              <w:rPr>
                <w:rStyle w:val="IndexLink"/>
                <w:rtl w:val="true"/>
              </w:rPr>
              <w:tab/>
            </w:r>
            <w:r>
              <w:rPr>
                <w:rStyle w:val="IndexLink"/>
              </w:rPr>
              <w:t>138</w:t>
            </w:r>
          </w:hyperlink>
        </w:p>
        <w:p>
          <w:pPr>
            <w:pStyle w:val="Contents4"/>
            <w:tabs>
              <w:tab w:val="clear" w:pos="8176"/>
              <w:tab w:val="right" w:pos="9026" w:leader="dot"/>
            </w:tabs>
            <w:rPr/>
          </w:pPr>
          <w:hyperlink w:anchor="__RefHeading___Toc631925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خوش گفتارى</w:t>
            </w:r>
            <w:r>
              <w:rPr>
                <w:rStyle w:val="IndexLink"/>
                <w:rtl w:val="true"/>
              </w:rPr>
              <w:tab/>
            </w:r>
            <w:r>
              <w:rPr>
                <w:rStyle w:val="IndexLink"/>
              </w:rPr>
              <w:t>140</w:t>
            </w:r>
          </w:hyperlink>
        </w:p>
        <w:p>
          <w:pPr>
            <w:pStyle w:val="Contents4"/>
            <w:tabs>
              <w:tab w:val="clear" w:pos="8176"/>
              <w:tab w:val="right" w:pos="9026" w:leader="dot"/>
            </w:tabs>
            <w:rPr/>
          </w:pPr>
          <w:hyperlink w:anchor="__RefHeading___Toc631927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پارسايى</w:t>
            </w:r>
            <w:r>
              <w:rPr>
                <w:rStyle w:val="IndexLink"/>
                <w:rtl w:val="true"/>
              </w:rPr>
              <w:tab/>
            </w:r>
            <w:r>
              <w:rPr>
                <w:rStyle w:val="IndexLink"/>
              </w:rPr>
              <w:t>140</w:t>
            </w:r>
          </w:hyperlink>
        </w:p>
        <w:p>
          <w:pPr>
            <w:pStyle w:val="Contents4"/>
            <w:tabs>
              <w:tab w:val="clear" w:pos="8176"/>
              <w:tab w:val="right" w:pos="9026" w:leader="dot"/>
            </w:tabs>
            <w:rPr/>
          </w:pPr>
          <w:hyperlink w:anchor="__RefHeading___Toc631929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پرهيزگارى</w:t>
            </w:r>
            <w:r>
              <w:rPr>
                <w:rStyle w:val="IndexLink"/>
                <w:rtl w:val="true"/>
              </w:rPr>
              <w:tab/>
            </w:r>
            <w:r>
              <w:rPr>
                <w:rStyle w:val="IndexLink"/>
              </w:rPr>
              <w:t>142</w:t>
            </w:r>
          </w:hyperlink>
        </w:p>
        <w:p>
          <w:pPr>
            <w:pStyle w:val="Contents4"/>
            <w:tabs>
              <w:tab w:val="clear" w:pos="8176"/>
              <w:tab w:val="right" w:pos="9026" w:leader="dot"/>
            </w:tabs>
            <w:rPr/>
          </w:pPr>
          <w:hyperlink w:anchor="__RefHeading___Toc631931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ذكر</w:t>
            </w:r>
            <w:r>
              <w:rPr>
                <w:rStyle w:val="IndexLink"/>
                <w:rtl w:val="true"/>
              </w:rPr>
              <w:tab/>
            </w:r>
            <w:r>
              <w:rPr>
                <w:rStyle w:val="IndexLink"/>
              </w:rPr>
              <w:t>144</w:t>
            </w:r>
          </w:hyperlink>
        </w:p>
        <w:p>
          <w:pPr>
            <w:pStyle w:val="Contents4"/>
            <w:tabs>
              <w:tab w:val="clear" w:pos="8176"/>
              <w:tab w:val="right" w:pos="9026" w:leader="dot"/>
            </w:tabs>
            <w:rPr/>
          </w:pPr>
          <w:hyperlink w:anchor="__RefHeading___Toc631933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شكرگزارى</w:t>
            </w:r>
            <w:r>
              <w:rPr>
                <w:rStyle w:val="IndexLink"/>
                <w:rtl w:val="true"/>
              </w:rPr>
              <w:tab/>
            </w:r>
            <w:r>
              <w:rPr>
                <w:rStyle w:val="IndexLink"/>
              </w:rPr>
              <w:t>144</w:t>
            </w:r>
          </w:hyperlink>
        </w:p>
        <w:p>
          <w:pPr>
            <w:pStyle w:val="Contents4"/>
            <w:tabs>
              <w:tab w:val="clear" w:pos="8176"/>
              <w:tab w:val="right" w:pos="9026" w:leader="dot"/>
            </w:tabs>
            <w:rPr/>
          </w:pPr>
          <w:hyperlink w:anchor="__RefHeading___Toc631935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ميانه روى</w:t>
            </w:r>
            <w:r>
              <w:rPr>
                <w:rStyle w:val="IndexLink"/>
                <w:rtl w:val="true"/>
              </w:rPr>
              <w:tab/>
            </w:r>
            <w:r>
              <w:rPr>
                <w:rStyle w:val="IndexLink"/>
              </w:rPr>
              <w:t>156</w:t>
            </w:r>
          </w:hyperlink>
        </w:p>
        <w:p>
          <w:pPr>
            <w:pStyle w:val="Contents4"/>
            <w:tabs>
              <w:tab w:val="clear" w:pos="8176"/>
              <w:tab w:val="right" w:pos="9026" w:leader="dot"/>
            </w:tabs>
            <w:rPr/>
          </w:pPr>
          <w:hyperlink w:anchor="__RefHeading___Toc631937_3224264995">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 xml:space="preserve"> رضايتمندى</w:t>
            </w:r>
            <w:r>
              <w:rPr>
                <w:rStyle w:val="IndexLink"/>
                <w:rtl w:val="true"/>
              </w:rPr>
              <w:tab/>
            </w:r>
            <w:r>
              <w:rPr>
                <w:rStyle w:val="IndexLink"/>
              </w:rPr>
              <w:t>158</w:t>
            </w:r>
          </w:hyperlink>
        </w:p>
        <w:p>
          <w:pPr>
            <w:pStyle w:val="Contents4"/>
            <w:tabs>
              <w:tab w:val="clear" w:pos="8176"/>
              <w:tab w:val="right" w:pos="9026" w:leader="dot"/>
            </w:tabs>
            <w:rPr/>
          </w:pPr>
          <w:hyperlink w:anchor="__RefHeading___Toc631939_3224264995">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 xml:space="preserve"> قناعت</w:t>
            </w:r>
            <w:r>
              <w:rPr>
                <w:rStyle w:val="IndexLink"/>
                <w:rtl w:val="true"/>
              </w:rPr>
              <w:tab/>
            </w:r>
            <w:r>
              <w:rPr>
                <w:rStyle w:val="IndexLink"/>
              </w:rPr>
              <w:t>162</w:t>
            </w:r>
          </w:hyperlink>
        </w:p>
        <w:p>
          <w:pPr>
            <w:pStyle w:val="Contents4"/>
            <w:tabs>
              <w:tab w:val="clear" w:pos="8176"/>
              <w:tab w:val="right" w:pos="9026" w:leader="dot"/>
            </w:tabs>
            <w:rPr/>
          </w:pPr>
          <w:hyperlink w:anchor="__RefHeading___Toc631941_3224264995">
            <w:r>
              <w:rPr>
                <w:webHidden/>
                <w:rStyle w:val="IndexLink"/>
              </w:rPr>
              <w:t>۳</w:t>
            </w:r>
            <w:r>
              <w:rPr>
                <w:rStyle w:val="IndexLink"/>
                <w:rtl w:val="true"/>
              </w:rPr>
              <w:t xml:space="preserve"> </w:t>
            </w:r>
            <w:r>
              <w:rPr>
                <w:rStyle w:val="IndexLink"/>
                <w:rtl w:val="true"/>
              </w:rPr>
              <w:t xml:space="preserve">/ </w:t>
            </w:r>
            <w:r>
              <w:rPr>
                <w:rStyle w:val="IndexLink"/>
              </w:rPr>
              <w:t>۱۲</w:t>
            </w:r>
            <w:r>
              <w:rPr>
                <w:rStyle w:val="IndexLink"/>
                <w:rtl w:val="true"/>
              </w:rPr>
              <w:t xml:space="preserve"> صبر</w:t>
            </w:r>
            <w:r>
              <w:rPr>
                <w:rStyle w:val="IndexLink"/>
                <w:rtl w:val="true"/>
              </w:rPr>
              <w:tab/>
            </w:r>
            <w:r>
              <w:rPr>
                <w:rStyle w:val="IndexLink"/>
              </w:rPr>
              <w:t>170</w:t>
            </w:r>
          </w:hyperlink>
        </w:p>
        <w:p>
          <w:pPr>
            <w:pStyle w:val="Contents4"/>
            <w:tabs>
              <w:tab w:val="clear" w:pos="8176"/>
              <w:tab w:val="right" w:pos="9026" w:leader="dot"/>
            </w:tabs>
            <w:rPr/>
          </w:pPr>
          <w:hyperlink w:anchor="__RefHeading___Toc631943_3224264995">
            <w:r>
              <w:rPr>
                <w:webHidden/>
                <w:rStyle w:val="IndexLink"/>
              </w:rPr>
              <w:t>۳</w:t>
            </w:r>
            <w:r>
              <w:rPr>
                <w:rStyle w:val="IndexLink"/>
                <w:rtl w:val="true"/>
              </w:rPr>
              <w:t xml:space="preserve"> </w:t>
            </w:r>
            <w:r>
              <w:rPr>
                <w:rStyle w:val="IndexLink"/>
                <w:rtl w:val="true"/>
              </w:rPr>
              <w:t xml:space="preserve">/ </w:t>
            </w:r>
            <w:r>
              <w:rPr>
                <w:rStyle w:val="IndexLink"/>
              </w:rPr>
              <w:t>۱۳</w:t>
            </w:r>
            <w:r>
              <w:rPr>
                <w:rStyle w:val="IndexLink"/>
                <w:rtl w:val="true"/>
              </w:rPr>
              <w:t xml:space="preserve"> ترجيح دادن آخرت</w:t>
            </w:r>
            <w:r>
              <w:rPr>
                <w:rStyle w:val="IndexLink"/>
                <w:rtl w:val="true"/>
              </w:rPr>
              <w:tab/>
            </w:r>
            <w:r>
              <w:rPr>
                <w:rStyle w:val="IndexLink"/>
              </w:rPr>
              <w:t>172</w:t>
            </w:r>
          </w:hyperlink>
        </w:p>
        <w:p>
          <w:pPr>
            <w:pStyle w:val="Contents4"/>
            <w:tabs>
              <w:tab w:val="clear" w:pos="8176"/>
              <w:tab w:val="right" w:pos="9026" w:leader="dot"/>
            </w:tabs>
            <w:rPr/>
          </w:pPr>
          <w:hyperlink w:anchor="__RefHeading___Toc631945_3224264995">
            <w:r>
              <w:rPr>
                <w:webHidden/>
                <w:rStyle w:val="IndexLink"/>
              </w:rPr>
              <w:t>۳</w:t>
            </w:r>
            <w:r>
              <w:rPr>
                <w:rStyle w:val="IndexLink"/>
                <w:rtl w:val="true"/>
              </w:rPr>
              <w:t xml:space="preserve"> </w:t>
            </w:r>
            <w:r>
              <w:rPr>
                <w:rStyle w:val="IndexLink"/>
                <w:rtl w:val="true"/>
              </w:rPr>
              <w:t xml:space="preserve">/ </w:t>
            </w:r>
            <w:r>
              <w:rPr>
                <w:rStyle w:val="IndexLink"/>
              </w:rPr>
              <w:t>۱۴</w:t>
            </w:r>
            <w:r>
              <w:rPr>
                <w:rStyle w:val="IndexLink"/>
                <w:rtl w:val="true"/>
              </w:rPr>
              <w:t xml:space="preserve"> نگريستن به آن كه زندگى فروترى دارد</w:t>
            </w:r>
            <w:r>
              <w:rPr>
                <w:rStyle w:val="IndexLink"/>
                <w:rtl w:val="true"/>
              </w:rPr>
              <w:tab/>
            </w:r>
            <w:r>
              <w:rPr>
                <w:rStyle w:val="IndexLink"/>
              </w:rPr>
              <w:t>176</w:t>
            </w:r>
          </w:hyperlink>
        </w:p>
        <w:p>
          <w:pPr>
            <w:pStyle w:val="Contents4"/>
            <w:tabs>
              <w:tab w:val="clear" w:pos="8176"/>
              <w:tab w:val="right" w:pos="9026" w:leader="dot"/>
            </w:tabs>
            <w:rPr/>
          </w:pPr>
          <w:hyperlink w:anchor="__RefHeading___Toc631947_3224264995">
            <w:r>
              <w:rPr>
                <w:webHidden/>
                <w:rStyle w:val="IndexLink"/>
              </w:rPr>
              <w:t>۳</w:t>
            </w:r>
            <w:r>
              <w:rPr>
                <w:rStyle w:val="IndexLink"/>
                <w:rtl w:val="true"/>
              </w:rPr>
              <w:t xml:space="preserve"> </w:t>
            </w:r>
            <w:r>
              <w:rPr>
                <w:rStyle w:val="IndexLink"/>
                <w:rtl w:val="true"/>
              </w:rPr>
              <w:t xml:space="preserve">/ </w:t>
            </w:r>
            <w:r>
              <w:rPr>
                <w:rStyle w:val="IndexLink"/>
              </w:rPr>
              <w:t>۱۵</w:t>
            </w:r>
            <w:r>
              <w:rPr>
                <w:rStyle w:val="IndexLink"/>
                <w:rtl w:val="true"/>
              </w:rPr>
              <w:t xml:space="preserve"> پاكدامنى</w:t>
            </w:r>
            <w:r>
              <w:rPr>
                <w:rStyle w:val="IndexLink"/>
                <w:rtl w:val="true"/>
              </w:rPr>
              <w:tab/>
            </w:r>
            <w:r>
              <w:rPr>
                <w:rStyle w:val="IndexLink"/>
              </w:rPr>
              <w:t>180</w:t>
            </w:r>
          </w:hyperlink>
        </w:p>
        <w:p>
          <w:pPr>
            <w:pStyle w:val="Contents4"/>
            <w:tabs>
              <w:tab w:val="clear" w:pos="8176"/>
              <w:tab w:val="right" w:pos="9026" w:leader="dot"/>
            </w:tabs>
            <w:rPr/>
          </w:pPr>
          <w:hyperlink w:anchor="__RefHeading___Toc631949_3224264995">
            <w:r>
              <w:rPr>
                <w:webHidden/>
                <w:rStyle w:val="IndexLink"/>
              </w:rPr>
              <w:t>۳</w:t>
            </w:r>
            <w:r>
              <w:rPr>
                <w:rStyle w:val="IndexLink"/>
                <w:rtl w:val="true"/>
              </w:rPr>
              <w:t xml:space="preserve"> </w:t>
            </w:r>
            <w:r>
              <w:rPr>
                <w:rStyle w:val="IndexLink"/>
                <w:rtl w:val="true"/>
              </w:rPr>
              <w:t xml:space="preserve">/ </w:t>
            </w:r>
            <w:r>
              <w:rPr>
                <w:rStyle w:val="IndexLink"/>
              </w:rPr>
              <w:t>۱۶</w:t>
            </w:r>
            <w:r>
              <w:rPr>
                <w:rStyle w:val="IndexLink"/>
                <w:rtl w:val="true"/>
              </w:rPr>
              <w:t xml:space="preserve"> امانت شمردنِ دارايى</w:t>
            </w:r>
            <w:r>
              <w:rPr>
                <w:rStyle w:val="IndexLink"/>
                <w:rtl w:val="true"/>
              </w:rPr>
              <w:tab/>
            </w:r>
            <w:r>
              <w:rPr>
                <w:rStyle w:val="IndexLink"/>
              </w:rPr>
              <w:t>182</w:t>
            </w:r>
          </w:hyperlink>
        </w:p>
        <w:p>
          <w:pPr>
            <w:pStyle w:val="Contents3"/>
            <w:tabs>
              <w:tab w:val="clear" w:pos="8459"/>
              <w:tab w:val="right" w:pos="9026" w:leader="dot"/>
            </w:tabs>
            <w:rPr/>
          </w:pPr>
          <w:hyperlink w:anchor="__RefHeading___Toc631951_3224264995">
            <w:r>
              <w:rPr>
                <w:webHidden/>
                <w:rStyle w:val="IndexLink"/>
                <w:rtl w:val="true"/>
              </w:rPr>
              <w:t xml:space="preserve">فصل چهارم </w:t>
            </w:r>
            <w:r>
              <w:rPr>
                <w:rStyle w:val="IndexLink"/>
                <w:rtl w:val="true"/>
              </w:rPr>
              <w:t xml:space="preserve">: </w:t>
            </w:r>
            <w:r>
              <w:rPr>
                <w:rStyle w:val="IndexLink"/>
                <w:rtl w:val="true"/>
              </w:rPr>
              <w:t>اصول عبادى</w:t>
            </w:r>
            <w:r>
              <w:rPr>
                <w:rStyle w:val="IndexLink"/>
                <w:rtl w:val="true"/>
              </w:rPr>
              <w:tab/>
            </w:r>
            <w:r>
              <w:rPr>
                <w:rStyle w:val="IndexLink"/>
              </w:rPr>
              <w:t>184</w:t>
            </w:r>
          </w:hyperlink>
        </w:p>
        <w:p>
          <w:pPr>
            <w:pStyle w:val="Contents4"/>
            <w:tabs>
              <w:tab w:val="clear" w:pos="8176"/>
              <w:tab w:val="right" w:pos="9026" w:leader="dot"/>
            </w:tabs>
            <w:rPr/>
          </w:pPr>
          <w:hyperlink w:anchor="__RefHeading___Toc631953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آمرزش خواستن</w:t>
            </w:r>
            <w:r>
              <w:rPr>
                <w:rStyle w:val="IndexLink"/>
                <w:rtl w:val="true"/>
              </w:rPr>
              <w:tab/>
            </w:r>
            <w:r>
              <w:rPr>
                <w:rStyle w:val="IndexLink"/>
              </w:rPr>
              <w:t>184</w:t>
            </w:r>
          </w:hyperlink>
        </w:p>
        <w:p>
          <w:pPr>
            <w:pStyle w:val="Contents4"/>
            <w:tabs>
              <w:tab w:val="clear" w:pos="8176"/>
              <w:tab w:val="right" w:pos="9026" w:leader="dot"/>
            </w:tabs>
            <w:rPr/>
          </w:pPr>
          <w:hyperlink w:anchor="__RefHeading___Toc631955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نماز</w:t>
            </w:r>
            <w:r>
              <w:rPr>
                <w:rStyle w:val="IndexLink"/>
                <w:rtl w:val="true"/>
              </w:rPr>
              <w:tab/>
            </w:r>
            <w:r>
              <w:rPr>
                <w:rStyle w:val="IndexLink"/>
              </w:rPr>
              <w:t>193</w:t>
            </w:r>
          </w:hyperlink>
        </w:p>
        <w:p>
          <w:pPr>
            <w:pStyle w:val="Contents4"/>
            <w:tabs>
              <w:tab w:val="clear" w:pos="8176"/>
              <w:tab w:val="right" w:pos="9026" w:leader="dot"/>
            </w:tabs>
            <w:rPr/>
          </w:pPr>
          <w:hyperlink w:anchor="__RefHeading___Toc631957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نماز شب</w:t>
            </w:r>
            <w:r>
              <w:rPr>
                <w:rStyle w:val="IndexLink"/>
                <w:rtl w:val="true"/>
              </w:rPr>
              <w:tab/>
            </w:r>
            <w:r>
              <w:rPr>
                <w:rStyle w:val="IndexLink"/>
              </w:rPr>
              <w:t>199</w:t>
            </w:r>
          </w:hyperlink>
        </w:p>
        <w:p>
          <w:pPr>
            <w:pStyle w:val="Contents4"/>
            <w:tabs>
              <w:tab w:val="clear" w:pos="8176"/>
              <w:tab w:val="right" w:pos="9026" w:leader="dot"/>
            </w:tabs>
            <w:rPr/>
          </w:pPr>
          <w:hyperlink w:anchor="__RefHeading___Toc631959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نماز باران</w:t>
            </w:r>
            <w:r>
              <w:rPr>
                <w:rStyle w:val="IndexLink"/>
                <w:rtl w:val="true"/>
              </w:rPr>
              <w:tab/>
            </w:r>
            <w:r>
              <w:rPr>
                <w:rStyle w:val="IndexLink"/>
              </w:rPr>
              <w:t>201</w:t>
            </w:r>
          </w:hyperlink>
        </w:p>
        <w:p>
          <w:pPr>
            <w:pStyle w:val="Contents4"/>
            <w:tabs>
              <w:tab w:val="clear" w:pos="8176"/>
              <w:tab w:val="right" w:pos="9026" w:leader="dot"/>
            </w:tabs>
            <w:rPr/>
          </w:pPr>
          <w:hyperlink w:anchor="__RefHeading___Toc631961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خواندن قرآن</w:t>
            </w:r>
            <w:r>
              <w:rPr>
                <w:rStyle w:val="IndexLink"/>
                <w:rtl w:val="true"/>
              </w:rPr>
              <w:tab/>
            </w:r>
            <w:r>
              <w:rPr>
                <w:rStyle w:val="IndexLink"/>
              </w:rPr>
              <w:t>201</w:t>
            </w:r>
          </w:hyperlink>
        </w:p>
        <w:p>
          <w:pPr>
            <w:pStyle w:val="Contents4"/>
            <w:tabs>
              <w:tab w:val="clear" w:pos="8176"/>
              <w:tab w:val="right" w:pos="9026" w:leader="dot"/>
            </w:tabs>
            <w:rPr/>
          </w:pPr>
          <w:hyperlink w:anchor="__RefHeading___Toc631963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پرداختن به ذكر و دعا از سپيده دم تا طلوع خورشيد</w:t>
            </w:r>
            <w:r>
              <w:rPr>
                <w:rStyle w:val="IndexLink"/>
                <w:rtl w:val="true"/>
              </w:rPr>
              <w:tab/>
            </w:r>
            <w:r>
              <w:rPr>
                <w:rStyle w:val="IndexLink"/>
              </w:rPr>
              <w:t>207</w:t>
            </w:r>
          </w:hyperlink>
        </w:p>
        <w:p>
          <w:pPr>
            <w:pStyle w:val="Contents4"/>
            <w:tabs>
              <w:tab w:val="clear" w:pos="8176"/>
              <w:tab w:val="right" w:pos="9026" w:leader="dot"/>
            </w:tabs>
            <w:rPr/>
          </w:pPr>
          <w:hyperlink w:anchor="__RefHeading___Toc631965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حج و عمره</w:t>
            </w:r>
            <w:r>
              <w:rPr>
                <w:rStyle w:val="IndexLink"/>
                <w:rtl w:val="true"/>
              </w:rPr>
              <w:tab/>
            </w:r>
            <w:r>
              <w:rPr>
                <w:rStyle w:val="IndexLink"/>
              </w:rPr>
              <w:t>209</w:t>
            </w:r>
          </w:hyperlink>
        </w:p>
        <w:p>
          <w:pPr>
            <w:pStyle w:val="Contents4"/>
            <w:tabs>
              <w:tab w:val="clear" w:pos="8176"/>
              <w:tab w:val="right" w:pos="9026" w:leader="dot"/>
            </w:tabs>
            <w:rPr/>
          </w:pPr>
          <w:hyperlink w:anchor="__RefHeading___Toc631967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زيارت امام حسين</w:t>
            </w:r>
            <w:r>
              <w:rPr>
                <w:rStyle w:val="IndexLink"/>
                <w:rtl w:val="true"/>
              </w:rPr>
              <w:tab/>
            </w:r>
            <w:r>
              <w:rPr>
                <w:rStyle w:val="IndexLink"/>
              </w:rPr>
              <w:t>215</w:t>
            </w:r>
          </w:hyperlink>
        </w:p>
        <w:p>
          <w:pPr>
            <w:pStyle w:val="Contents4"/>
            <w:tabs>
              <w:tab w:val="clear" w:pos="8176"/>
              <w:tab w:val="right" w:pos="9026" w:leader="dot"/>
            </w:tabs>
            <w:rPr/>
          </w:pPr>
          <w:hyperlink w:anchor="__RefHeading___Toc631969_3224264995">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همواره با طهارت بودن</w:t>
            </w:r>
            <w:r>
              <w:rPr>
                <w:rStyle w:val="IndexLink"/>
                <w:rtl w:val="true"/>
              </w:rPr>
              <w:tab/>
            </w:r>
            <w:r>
              <w:rPr>
                <w:rStyle w:val="IndexLink"/>
              </w:rPr>
              <w:t>217</w:t>
            </w:r>
          </w:hyperlink>
        </w:p>
        <w:p>
          <w:pPr>
            <w:pStyle w:val="Contents4"/>
            <w:tabs>
              <w:tab w:val="clear" w:pos="8176"/>
              <w:tab w:val="right" w:pos="9026" w:leader="dot"/>
            </w:tabs>
            <w:rPr/>
          </w:pPr>
          <w:hyperlink w:anchor="__RefHeading___Toc631971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دعا</w:t>
            </w:r>
            <w:r>
              <w:rPr>
                <w:rStyle w:val="IndexLink"/>
                <w:rtl w:val="true"/>
              </w:rPr>
              <w:tab/>
            </w:r>
            <w:r>
              <w:rPr>
                <w:rStyle w:val="IndexLink"/>
              </w:rPr>
              <w:t>217</w:t>
            </w:r>
          </w:hyperlink>
        </w:p>
        <w:p>
          <w:pPr>
            <w:pStyle w:val="Contents4"/>
            <w:tabs>
              <w:tab w:val="clear" w:pos="8176"/>
              <w:tab w:val="right" w:pos="9026" w:leader="dot"/>
            </w:tabs>
            <w:rPr/>
          </w:pPr>
          <w:hyperlink w:anchor="__RefHeading___Toc631973_3224264995">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 xml:space="preserve"> دعاى پنهان براى برادران </w:t>
            </w:r>
            <w:r>
              <w:rPr>
                <w:rStyle w:val="IndexLink"/>
                <w:rtl w:val="true"/>
              </w:rPr>
              <w:t>[</w:t>
            </w:r>
            <w:r>
              <w:rPr>
                <w:rStyle w:val="IndexLink"/>
                <w:rtl w:val="true"/>
              </w:rPr>
              <w:t>مؤمن</w:t>
            </w:r>
            <w:r>
              <w:rPr>
                <w:rStyle w:val="IndexLink"/>
                <w:rtl w:val="true"/>
              </w:rPr>
              <w:t>]</w:t>
              <w:tab/>
            </w:r>
            <w:r>
              <w:rPr>
                <w:rStyle w:val="IndexLink"/>
              </w:rPr>
              <w:t>221</w:t>
            </w:r>
          </w:hyperlink>
        </w:p>
        <w:p>
          <w:pPr>
            <w:pStyle w:val="Contents4"/>
            <w:tabs>
              <w:tab w:val="clear" w:pos="8176"/>
              <w:tab w:val="right" w:pos="9026" w:leader="dot"/>
            </w:tabs>
            <w:rPr/>
          </w:pPr>
          <w:hyperlink w:anchor="__RefHeading___Toc631975_3224264995">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دعاهاى روايت شده در طلب روزى</w:t>
            </w:r>
            <w:r>
              <w:rPr>
                <w:rStyle w:val="IndexLink"/>
                <w:rtl w:val="true"/>
              </w:rPr>
              <w:tab/>
            </w:r>
            <w:r>
              <w:rPr>
                <w:rStyle w:val="IndexLink"/>
              </w:rPr>
              <w:t>223</w:t>
            </w:r>
          </w:hyperlink>
        </w:p>
        <w:p>
          <w:pPr>
            <w:pStyle w:val="Contents4"/>
            <w:tabs>
              <w:tab w:val="clear" w:pos="8176"/>
              <w:tab w:val="right" w:pos="9026" w:leader="dot"/>
            </w:tabs>
            <w:rPr/>
          </w:pPr>
          <w:hyperlink w:anchor="__RefHeading___Toc631977_3224264995">
            <w:r>
              <w:rPr>
                <w:webHidden/>
                <w:rStyle w:val="IndexLink"/>
              </w:rPr>
              <w:t>۴</w:t>
            </w:r>
            <w:r>
              <w:rPr>
                <w:rStyle w:val="IndexLink"/>
                <w:rtl w:val="true"/>
              </w:rPr>
              <w:t xml:space="preserve"> </w:t>
            </w:r>
            <w:r>
              <w:rPr>
                <w:rStyle w:val="IndexLink"/>
                <w:rtl w:val="true"/>
              </w:rPr>
              <w:t xml:space="preserve">/ </w:t>
            </w:r>
            <w:r>
              <w:rPr>
                <w:rStyle w:val="IndexLink"/>
              </w:rPr>
              <w:t>۱۳</w:t>
            </w:r>
            <w:r>
              <w:rPr>
                <w:rStyle w:val="IndexLink"/>
                <w:rtl w:val="true"/>
              </w:rPr>
              <w:t xml:space="preserve"> ذكرهاى روايت شده براى فقرزدايى</w:t>
            </w:r>
            <w:r>
              <w:rPr>
                <w:rStyle w:val="IndexLink"/>
                <w:rtl w:val="true"/>
              </w:rPr>
              <w:tab/>
            </w:r>
            <w:r>
              <w:rPr>
                <w:rStyle w:val="IndexLink"/>
              </w:rPr>
              <w:t>229</w:t>
            </w:r>
          </w:hyperlink>
        </w:p>
        <w:p>
          <w:pPr>
            <w:pStyle w:val="Contents3"/>
            <w:tabs>
              <w:tab w:val="clear" w:pos="8459"/>
              <w:tab w:val="right" w:pos="9026" w:leader="dot"/>
            </w:tabs>
            <w:rPr/>
          </w:pPr>
          <w:hyperlink w:anchor="__RefHeading___Toc631979_3224264995">
            <w:r>
              <w:rPr>
                <w:webHidden/>
                <w:rStyle w:val="IndexLink"/>
                <w:rtl w:val="true"/>
              </w:rPr>
              <w:t xml:space="preserve">فصل پنجم </w:t>
            </w:r>
            <w:r>
              <w:rPr>
                <w:rStyle w:val="IndexLink"/>
                <w:rtl w:val="true"/>
              </w:rPr>
              <w:t xml:space="preserve">: </w:t>
            </w:r>
            <w:r>
              <w:rPr>
                <w:rStyle w:val="IndexLink"/>
                <w:rtl w:val="true"/>
              </w:rPr>
              <w:t>اصول اجتماعى</w:t>
            </w:r>
            <w:r>
              <w:rPr>
                <w:rStyle w:val="IndexLink"/>
                <w:rtl w:val="true"/>
              </w:rPr>
              <w:tab/>
            </w:r>
            <w:r>
              <w:rPr>
                <w:rStyle w:val="IndexLink"/>
              </w:rPr>
              <w:t>235</w:t>
            </w:r>
          </w:hyperlink>
        </w:p>
        <w:p>
          <w:pPr>
            <w:pStyle w:val="Contents4"/>
            <w:tabs>
              <w:tab w:val="clear" w:pos="8176"/>
              <w:tab w:val="right" w:pos="9026" w:leader="dot"/>
            </w:tabs>
            <w:rPr/>
          </w:pPr>
          <w:hyperlink w:anchor="__RefHeading___Toc631981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ازدواج</w:t>
            </w:r>
            <w:r>
              <w:rPr>
                <w:rStyle w:val="IndexLink"/>
                <w:rtl w:val="true"/>
              </w:rPr>
              <w:tab/>
            </w:r>
            <w:r>
              <w:rPr>
                <w:rStyle w:val="IndexLink"/>
              </w:rPr>
              <w:t>235</w:t>
            </w:r>
          </w:hyperlink>
        </w:p>
        <w:p>
          <w:pPr>
            <w:pStyle w:val="Contents4"/>
            <w:tabs>
              <w:tab w:val="clear" w:pos="8176"/>
              <w:tab w:val="right" w:pos="9026" w:leader="dot"/>
            </w:tabs>
            <w:rPr/>
          </w:pPr>
          <w:hyperlink w:anchor="__RefHeading___Toc631983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خودآرايى</w:t>
            </w:r>
            <w:r>
              <w:rPr>
                <w:rStyle w:val="IndexLink"/>
                <w:rtl w:val="true"/>
              </w:rPr>
              <w:tab/>
            </w:r>
            <w:r>
              <w:rPr>
                <w:rStyle w:val="IndexLink"/>
              </w:rPr>
              <w:t>239</w:t>
            </w:r>
          </w:hyperlink>
        </w:p>
        <w:p>
          <w:pPr>
            <w:pStyle w:val="Contents4"/>
            <w:tabs>
              <w:tab w:val="clear" w:pos="8176"/>
              <w:tab w:val="right" w:pos="9026" w:leader="dot"/>
            </w:tabs>
            <w:rPr/>
          </w:pPr>
          <w:hyperlink w:anchor="__RefHeading___Toc631985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پيوند با خويشان</w:t>
            </w:r>
            <w:r>
              <w:rPr>
                <w:rStyle w:val="IndexLink"/>
                <w:rtl w:val="true"/>
              </w:rPr>
              <w:tab/>
            </w:r>
            <w:r>
              <w:rPr>
                <w:rStyle w:val="IndexLink"/>
              </w:rPr>
              <w:t>243</w:t>
            </w:r>
          </w:hyperlink>
        </w:p>
        <w:p>
          <w:pPr>
            <w:pStyle w:val="Contents4"/>
            <w:tabs>
              <w:tab w:val="clear" w:pos="8176"/>
              <w:tab w:val="right" w:pos="9026" w:leader="dot"/>
            </w:tabs>
            <w:rPr/>
          </w:pPr>
          <w:hyperlink w:anchor="__RefHeading___Toc631987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نيكْ همسايگى</w:t>
            </w:r>
            <w:r>
              <w:rPr>
                <w:rStyle w:val="IndexLink"/>
                <w:rtl w:val="true"/>
              </w:rPr>
              <w:tab/>
            </w:r>
            <w:r>
              <w:rPr>
                <w:rStyle w:val="IndexLink"/>
              </w:rPr>
              <w:t>249</w:t>
            </w:r>
          </w:hyperlink>
        </w:p>
        <w:p>
          <w:pPr>
            <w:pStyle w:val="Contents4"/>
            <w:tabs>
              <w:tab w:val="clear" w:pos="8176"/>
              <w:tab w:val="right" w:pos="9026" w:leader="dot"/>
            </w:tabs>
            <w:rPr/>
          </w:pPr>
          <w:hyperlink w:anchor="__RefHeading___Toc631989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امانت دارى</w:t>
            </w:r>
            <w:r>
              <w:rPr>
                <w:rStyle w:val="IndexLink"/>
                <w:rtl w:val="true"/>
              </w:rPr>
              <w:tab/>
            </w:r>
            <w:r>
              <w:rPr>
                <w:rStyle w:val="IndexLink"/>
              </w:rPr>
              <w:t>249</w:t>
            </w:r>
          </w:hyperlink>
        </w:p>
        <w:p>
          <w:pPr>
            <w:pStyle w:val="Contents4"/>
            <w:tabs>
              <w:tab w:val="clear" w:pos="8176"/>
              <w:tab w:val="right" w:pos="9026" w:leader="dot"/>
            </w:tabs>
            <w:rPr/>
          </w:pPr>
          <w:hyperlink w:anchor="__RefHeading___Toc631991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راستگويى و وفادارى</w:t>
            </w:r>
            <w:r>
              <w:rPr>
                <w:rStyle w:val="IndexLink"/>
                <w:rtl w:val="true"/>
              </w:rPr>
              <w:tab/>
            </w:r>
            <w:r>
              <w:rPr>
                <w:rStyle w:val="IndexLink"/>
              </w:rPr>
              <w:t>251</w:t>
            </w:r>
          </w:hyperlink>
        </w:p>
        <w:p>
          <w:pPr>
            <w:pStyle w:val="Contents4"/>
            <w:tabs>
              <w:tab w:val="clear" w:pos="8176"/>
              <w:tab w:val="right" w:pos="9026" w:leader="dot"/>
            </w:tabs>
            <w:rPr/>
          </w:pPr>
          <w:hyperlink w:anchor="__RefHeading___Toc631993_3224264995">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همكارى</w:t>
            </w:r>
            <w:r>
              <w:rPr>
                <w:rStyle w:val="IndexLink"/>
                <w:rtl w:val="true"/>
              </w:rPr>
              <w:tab/>
            </w:r>
            <w:r>
              <w:rPr>
                <w:rStyle w:val="IndexLink"/>
              </w:rPr>
              <w:t>251</w:t>
            </w:r>
          </w:hyperlink>
        </w:p>
        <w:p>
          <w:pPr>
            <w:pStyle w:val="Contents4"/>
            <w:tabs>
              <w:tab w:val="clear" w:pos="8176"/>
              <w:tab w:val="right" w:pos="9026" w:leader="dot"/>
            </w:tabs>
            <w:rPr/>
          </w:pPr>
          <w:hyperlink w:anchor="__RefHeading___Toc631995_3224264995">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انفاق</w:t>
            </w:r>
            <w:r>
              <w:rPr>
                <w:rStyle w:val="IndexLink"/>
                <w:rtl w:val="true"/>
              </w:rPr>
              <w:tab/>
            </w:r>
            <w:r>
              <w:rPr>
                <w:rStyle w:val="IndexLink"/>
              </w:rPr>
              <w:t>257</w:t>
            </w:r>
          </w:hyperlink>
        </w:p>
        <w:p>
          <w:pPr>
            <w:pStyle w:val="Contents4"/>
            <w:tabs>
              <w:tab w:val="clear" w:pos="8176"/>
              <w:tab w:val="right" w:pos="9026" w:leader="dot"/>
            </w:tabs>
            <w:rPr/>
          </w:pPr>
          <w:hyperlink w:anchor="__RefHeading___Toc631997_3224264995">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 xml:space="preserve"> زكات</w:t>
            </w:r>
            <w:r>
              <w:rPr>
                <w:rStyle w:val="IndexLink"/>
                <w:rtl w:val="true"/>
              </w:rPr>
              <w:tab/>
            </w:r>
            <w:r>
              <w:rPr>
                <w:rStyle w:val="IndexLink"/>
              </w:rPr>
              <w:t>259</w:t>
            </w:r>
          </w:hyperlink>
        </w:p>
        <w:p>
          <w:pPr>
            <w:pStyle w:val="Contents4"/>
            <w:tabs>
              <w:tab w:val="clear" w:pos="8176"/>
              <w:tab w:val="right" w:pos="9026" w:leader="dot"/>
            </w:tabs>
            <w:rPr/>
          </w:pPr>
          <w:hyperlink w:anchor="__RefHeading___Toc631999_3224264995">
            <w:r>
              <w:rPr>
                <w:webHidden/>
                <w:rStyle w:val="IndexLink"/>
              </w:rPr>
              <w:t>۵</w:t>
            </w:r>
            <w:r>
              <w:rPr>
                <w:rStyle w:val="IndexLink"/>
                <w:rtl w:val="true"/>
              </w:rPr>
              <w:t xml:space="preserve"> </w:t>
            </w:r>
            <w:r>
              <w:rPr>
                <w:rStyle w:val="IndexLink"/>
                <w:rtl w:val="true"/>
              </w:rPr>
              <w:t xml:space="preserve">/ </w:t>
            </w:r>
            <w:r>
              <w:rPr>
                <w:rStyle w:val="IndexLink"/>
              </w:rPr>
              <w:t>۱۰</w:t>
            </w:r>
            <w:r>
              <w:rPr>
                <w:rStyle w:val="IndexLink"/>
                <w:rtl w:val="true"/>
              </w:rPr>
              <w:t xml:space="preserve"> طعام دادن</w:t>
            </w:r>
            <w:r>
              <w:rPr>
                <w:rStyle w:val="IndexLink"/>
                <w:rtl w:val="true"/>
              </w:rPr>
              <w:tab/>
            </w:r>
            <w:r>
              <w:rPr>
                <w:rStyle w:val="IndexLink"/>
              </w:rPr>
              <w:t>263</w:t>
            </w:r>
          </w:hyperlink>
        </w:p>
        <w:p>
          <w:pPr>
            <w:pStyle w:val="Contents4"/>
            <w:tabs>
              <w:tab w:val="clear" w:pos="8176"/>
              <w:tab w:val="right" w:pos="9026" w:leader="dot"/>
            </w:tabs>
            <w:rPr/>
          </w:pPr>
          <w:hyperlink w:anchor="__RefHeading___Toc632001_3224264995">
            <w:r>
              <w:rPr>
                <w:webHidden/>
                <w:rStyle w:val="IndexLink"/>
              </w:rPr>
              <w:t>۵</w:t>
            </w:r>
            <w:r>
              <w:rPr>
                <w:rStyle w:val="IndexLink"/>
                <w:rtl w:val="true"/>
              </w:rPr>
              <w:t xml:space="preserve"> </w:t>
            </w:r>
            <w:r>
              <w:rPr>
                <w:rStyle w:val="IndexLink"/>
                <w:rtl w:val="true"/>
              </w:rPr>
              <w:t xml:space="preserve">/ </w:t>
            </w:r>
            <w:r>
              <w:rPr>
                <w:rStyle w:val="IndexLink"/>
              </w:rPr>
              <w:t>۱۱</w:t>
            </w:r>
            <w:r>
              <w:rPr>
                <w:rStyle w:val="IndexLink"/>
                <w:rtl w:val="true"/>
              </w:rPr>
              <w:t xml:space="preserve"> نيكى كردن</w:t>
            </w:r>
            <w:r>
              <w:rPr>
                <w:rStyle w:val="IndexLink"/>
                <w:rtl w:val="true"/>
              </w:rPr>
              <w:tab/>
            </w:r>
            <w:r>
              <w:rPr>
                <w:rStyle w:val="IndexLink"/>
              </w:rPr>
              <w:t>265</w:t>
            </w:r>
          </w:hyperlink>
        </w:p>
        <w:p>
          <w:pPr>
            <w:pStyle w:val="Contents3"/>
            <w:tabs>
              <w:tab w:val="clear" w:pos="8459"/>
              <w:tab w:val="right" w:pos="9026" w:leader="dot"/>
            </w:tabs>
            <w:rPr/>
          </w:pPr>
          <w:hyperlink w:anchor="__RefHeading___Toc632003_3224264995">
            <w:r>
              <w:rPr>
                <w:webHidden/>
                <w:rStyle w:val="IndexLink"/>
                <w:rtl w:val="true"/>
              </w:rPr>
              <w:t xml:space="preserve">فصل ششم </w:t>
            </w:r>
            <w:r>
              <w:rPr>
                <w:rStyle w:val="IndexLink"/>
                <w:rtl w:val="true"/>
              </w:rPr>
              <w:t xml:space="preserve">: </w:t>
            </w:r>
            <w:r>
              <w:rPr>
                <w:rStyle w:val="IndexLink"/>
                <w:rtl w:val="true"/>
              </w:rPr>
              <w:t>اصول بهداشتى</w:t>
            </w:r>
            <w:r>
              <w:rPr>
                <w:rStyle w:val="IndexLink"/>
                <w:rtl w:val="true"/>
              </w:rPr>
              <w:tab/>
            </w:r>
            <w:r>
              <w:rPr>
                <w:rStyle w:val="IndexLink"/>
              </w:rPr>
              <w:t>269</w:t>
            </w:r>
          </w:hyperlink>
        </w:p>
        <w:p>
          <w:pPr>
            <w:pStyle w:val="Contents4"/>
            <w:tabs>
              <w:tab w:val="clear" w:pos="8176"/>
              <w:tab w:val="right" w:pos="9026" w:leader="dot"/>
            </w:tabs>
            <w:rPr/>
          </w:pPr>
          <w:hyperlink w:anchor="__RefHeading___Toc632005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پاكيزگى</w:t>
            </w:r>
            <w:r>
              <w:rPr>
                <w:rStyle w:val="IndexLink"/>
                <w:rtl w:val="true"/>
              </w:rPr>
              <w:tab/>
            </w:r>
            <w:r>
              <w:rPr>
                <w:rStyle w:val="IndexLink"/>
              </w:rPr>
              <w:t>269</w:t>
            </w:r>
          </w:hyperlink>
        </w:p>
        <w:p>
          <w:pPr>
            <w:pStyle w:val="Contents4"/>
            <w:tabs>
              <w:tab w:val="clear" w:pos="8176"/>
              <w:tab w:val="right" w:pos="9026" w:leader="dot"/>
            </w:tabs>
            <w:rPr/>
          </w:pPr>
          <w:hyperlink w:anchor="__RefHeading___Toc632007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وضو گرفتن پيش و پس از غذا</w:t>
            </w:r>
            <w:r>
              <w:rPr>
                <w:rStyle w:val="IndexLink"/>
                <w:rtl w:val="true"/>
              </w:rPr>
              <w:tab/>
            </w:r>
            <w:r>
              <w:rPr>
                <w:rStyle w:val="IndexLink"/>
              </w:rPr>
              <w:t>271</w:t>
            </w:r>
          </w:hyperlink>
        </w:p>
        <w:p>
          <w:pPr>
            <w:pStyle w:val="Contents4"/>
            <w:tabs>
              <w:tab w:val="clear" w:pos="8176"/>
              <w:tab w:val="right" w:pos="9026" w:leader="dot"/>
            </w:tabs>
            <w:rPr/>
          </w:pPr>
          <w:hyperlink w:anchor="__RefHeading___Toc632009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خلال كردن و مسواك زدن</w:t>
            </w:r>
            <w:r>
              <w:rPr>
                <w:rStyle w:val="IndexLink"/>
                <w:rtl w:val="true"/>
              </w:rPr>
              <w:tab/>
            </w:r>
            <w:r>
              <w:rPr>
                <w:rStyle w:val="IndexLink"/>
              </w:rPr>
              <w:t>273</w:t>
            </w:r>
          </w:hyperlink>
        </w:p>
        <w:p>
          <w:pPr>
            <w:pStyle w:val="Contents4"/>
            <w:tabs>
              <w:tab w:val="clear" w:pos="8176"/>
              <w:tab w:val="right" w:pos="9026" w:leader="dot"/>
            </w:tabs>
            <w:rPr/>
          </w:pPr>
          <w:hyperlink w:anchor="__RefHeading___Toc632011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چيدن ناخن ها</w:t>
            </w:r>
            <w:r>
              <w:rPr>
                <w:rStyle w:val="IndexLink"/>
                <w:rtl w:val="true"/>
              </w:rPr>
              <w:tab/>
            </w:r>
            <w:r>
              <w:rPr>
                <w:rStyle w:val="IndexLink"/>
              </w:rPr>
              <w:t>275</w:t>
            </w:r>
          </w:hyperlink>
        </w:p>
        <w:p>
          <w:pPr>
            <w:pStyle w:val="Contents3"/>
            <w:tabs>
              <w:tab w:val="clear" w:pos="8459"/>
              <w:tab w:val="right" w:pos="9026" w:leader="dot"/>
            </w:tabs>
            <w:rPr/>
          </w:pPr>
          <w:hyperlink w:anchor="__RefHeading___Toc632013_3224264995">
            <w:r>
              <w:rPr>
                <w:webHidden/>
                <w:rStyle w:val="IndexLink"/>
                <w:rtl w:val="true"/>
              </w:rPr>
              <w:t xml:space="preserve">فصل هفتم </w:t>
            </w:r>
            <w:r>
              <w:rPr>
                <w:rStyle w:val="IndexLink"/>
                <w:rtl w:val="true"/>
              </w:rPr>
              <w:t xml:space="preserve">: </w:t>
            </w:r>
            <w:r>
              <w:rPr>
                <w:rStyle w:val="IndexLink"/>
                <w:rtl w:val="true"/>
              </w:rPr>
              <w:t>روايات پراكنده</w:t>
            </w:r>
            <w:r>
              <w:rPr>
                <w:rStyle w:val="IndexLink"/>
                <w:rtl w:val="true"/>
              </w:rPr>
              <w:tab/>
            </w:r>
            <w:r>
              <w:rPr>
                <w:rStyle w:val="IndexLink"/>
              </w:rPr>
              <w:t>277</w:t>
            </w:r>
          </w:hyperlink>
        </w:p>
        <w:p>
          <w:pPr>
            <w:pStyle w:val="Contents2"/>
            <w:tabs>
              <w:tab w:val="clear" w:pos="8743"/>
              <w:tab w:val="right" w:pos="9026" w:leader="dot"/>
            </w:tabs>
            <w:rPr/>
          </w:pPr>
          <w:hyperlink w:anchor="__RefHeading___Toc632015_3224264995">
            <w:r>
              <w:rPr>
                <w:webHidden/>
                <w:rStyle w:val="IndexLink"/>
                <w:rtl w:val="true"/>
              </w:rPr>
              <w:t xml:space="preserve">بخش چهارم </w:t>
            </w:r>
            <w:r>
              <w:rPr>
                <w:rStyle w:val="IndexLink"/>
                <w:rtl w:val="true"/>
              </w:rPr>
              <w:t xml:space="preserve">: </w:t>
            </w:r>
            <w:r>
              <w:rPr>
                <w:rStyle w:val="IndexLink"/>
                <w:rtl w:val="true"/>
              </w:rPr>
              <w:t>موانع توسعه</w:t>
            </w:r>
            <w:r>
              <w:rPr>
                <w:rStyle w:val="IndexLink"/>
                <w:rtl w:val="true"/>
              </w:rPr>
              <w:tab/>
            </w:r>
            <w:r>
              <w:rPr>
                <w:rStyle w:val="IndexLink"/>
              </w:rPr>
              <w:t>283</w:t>
            </w:r>
          </w:hyperlink>
        </w:p>
        <w:p>
          <w:pPr>
            <w:pStyle w:val="Contents3"/>
            <w:tabs>
              <w:tab w:val="clear" w:pos="8459"/>
              <w:tab w:val="right" w:pos="9026" w:leader="dot"/>
            </w:tabs>
            <w:rPr/>
          </w:pPr>
          <w:hyperlink w:anchor="__RefHeading___Toc632017_3224264995">
            <w:r>
              <w:rPr>
                <w:webHidden/>
                <w:rStyle w:val="IndexLink"/>
                <w:rtl w:val="true"/>
              </w:rPr>
              <w:t>اشاره</w:t>
            </w:r>
            <w:r>
              <w:rPr>
                <w:rStyle w:val="IndexLink"/>
                <w:rtl w:val="true"/>
              </w:rPr>
              <w:tab/>
            </w:r>
            <w:r>
              <w:rPr>
                <w:rStyle w:val="IndexLink"/>
              </w:rPr>
              <w:t>283</w:t>
            </w:r>
          </w:hyperlink>
        </w:p>
        <w:p>
          <w:pPr>
            <w:pStyle w:val="Contents3"/>
            <w:tabs>
              <w:tab w:val="clear" w:pos="8459"/>
              <w:tab w:val="right" w:pos="9026" w:leader="dot"/>
            </w:tabs>
            <w:rPr/>
          </w:pPr>
          <w:hyperlink w:anchor="__RefHeading___Toc632019_3224264995">
            <w:r>
              <w:rPr>
                <w:webHidden/>
                <w:rStyle w:val="IndexLink"/>
                <w:rtl w:val="true"/>
              </w:rPr>
              <w:t xml:space="preserve">فصل يكم </w:t>
            </w:r>
            <w:r>
              <w:rPr>
                <w:rStyle w:val="IndexLink"/>
                <w:rtl w:val="true"/>
              </w:rPr>
              <w:t xml:space="preserve">: </w:t>
            </w:r>
            <w:r>
              <w:rPr>
                <w:rStyle w:val="IndexLink"/>
                <w:rtl w:val="true"/>
              </w:rPr>
              <w:t>موانع اخلاقى</w:t>
            </w:r>
            <w:r>
              <w:rPr>
                <w:rStyle w:val="IndexLink"/>
                <w:rtl w:val="true"/>
              </w:rPr>
              <w:tab/>
            </w:r>
            <w:r>
              <w:rPr>
                <w:rStyle w:val="IndexLink"/>
              </w:rPr>
              <w:t>285</w:t>
            </w:r>
          </w:hyperlink>
        </w:p>
        <w:p>
          <w:pPr>
            <w:pStyle w:val="Contents4"/>
            <w:tabs>
              <w:tab w:val="clear" w:pos="8176"/>
              <w:tab w:val="right" w:pos="9026" w:leader="dot"/>
            </w:tabs>
            <w:rPr/>
          </w:pPr>
          <w:hyperlink w:anchor="__RefHeading___Toc632021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آزمندى</w:t>
            </w:r>
            <w:r>
              <w:rPr>
                <w:rStyle w:val="IndexLink"/>
                <w:rtl w:val="true"/>
              </w:rPr>
              <w:tab/>
            </w:r>
            <w:r>
              <w:rPr>
                <w:rStyle w:val="IndexLink"/>
              </w:rPr>
              <w:t>285</w:t>
            </w:r>
          </w:hyperlink>
        </w:p>
        <w:p>
          <w:pPr>
            <w:pStyle w:val="Contents4"/>
            <w:tabs>
              <w:tab w:val="clear" w:pos="8176"/>
              <w:tab w:val="right" w:pos="9026" w:leader="dot"/>
            </w:tabs>
            <w:rPr/>
          </w:pPr>
          <w:hyperlink w:anchor="__RefHeading___Toc632023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حسد</w:t>
            </w:r>
            <w:r>
              <w:rPr>
                <w:rStyle w:val="IndexLink"/>
                <w:rtl w:val="true"/>
              </w:rPr>
              <w:tab/>
            </w:r>
            <w:r>
              <w:rPr>
                <w:rStyle w:val="IndexLink"/>
              </w:rPr>
              <w:t>291</w:t>
            </w:r>
          </w:hyperlink>
        </w:p>
        <w:p>
          <w:pPr>
            <w:pStyle w:val="Contents4"/>
            <w:tabs>
              <w:tab w:val="clear" w:pos="8176"/>
              <w:tab w:val="right" w:pos="9026" w:leader="dot"/>
            </w:tabs>
            <w:rPr/>
          </w:pPr>
          <w:hyperlink w:anchor="__RefHeading___Toc632025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دروغ گويى</w:t>
            </w:r>
            <w:r>
              <w:rPr>
                <w:rStyle w:val="IndexLink"/>
                <w:rtl w:val="true"/>
              </w:rPr>
              <w:tab/>
            </w:r>
            <w:r>
              <w:rPr>
                <w:rStyle w:val="IndexLink"/>
              </w:rPr>
              <w:t>293</w:t>
            </w:r>
          </w:hyperlink>
        </w:p>
        <w:p>
          <w:pPr>
            <w:pStyle w:val="Contents4"/>
            <w:tabs>
              <w:tab w:val="clear" w:pos="8176"/>
              <w:tab w:val="right" w:pos="9026" w:leader="dot"/>
            </w:tabs>
            <w:rPr/>
          </w:pPr>
          <w:hyperlink w:anchor="__RefHeading___Toc632027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ناسپاسى نعمت</w:t>
            </w:r>
            <w:r>
              <w:rPr>
                <w:rStyle w:val="IndexLink"/>
                <w:rtl w:val="true"/>
              </w:rPr>
              <w:tab/>
            </w:r>
            <w:r>
              <w:rPr>
                <w:rStyle w:val="IndexLink"/>
              </w:rPr>
              <w:t>293</w:t>
            </w:r>
          </w:hyperlink>
        </w:p>
        <w:p>
          <w:pPr>
            <w:pStyle w:val="Contents4"/>
            <w:tabs>
              <w:tab w:val="clear" w:pos="8176"/>
              <w:tab w:val="right" w:pos="9026" w:leader="dot"/>
            </w:tabs>
            <w:rPr/>
          </w:pPr>
          <w:hyperlink w:anchor="__RefHeading___Toc632029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سرمستى از نعمت</w:t>
            </w:r>
            <w:r>
              <w:rPr>
                <w:rStyle w:val="IndexLink"/>
                <w:rtl w:val="true"/>
              </w:rPr>
              <w:tab/>
            </w:r>
            <w:r>
              <w:rPr>
                <w:rStyle w:val="IndexLink"/>
              </w:rPr>
              <w:t>303</w:t>
            </w:r>
          </w:hyperlink>
        </w:p>
        <w:p>
          <w:pPr>
            <w:pStyle w:val="Contents4"/>
            <w:tabs>
              <w:tab w:val="clear" w:pos="8176"/>
              <w:tab w:val="right" w:pos="9026" w:leader="dot"/>
            </w:tabs>
            <w:rPr/>
          </w:pPr>
          <w:hyperlink w:anchor="__RefHeading___Toc632031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موسيقى غنايى</w:t>
            </w:r>
            <w:r>
              <w:rPr>
                <w:rStyle w:val="IndexLink"/>
                <w:rtl w:val="true"/>
              </w:rPr>
              <w:tab/>
            </w:r>
            <w:r>
              <w:rPr>
                <w:rStyle w:val="IndexLink"/>
              </w:rPr>
              <w:t>307</w:t>
            </w:r>
          </w:hyperlink>
        </w:p>
        <w:p>
          <w:pPr>
            <w:pStyle w:val="Contents3"/>
            <w:tabs>
              <w:tab w:val="clear" w:pos="8459"/>
              <w:tab w:val="right" w:pos="9026" w:leader="dot"/>
            </w:tabs>
            <w:rPr/>
          </w:pPr>
          <w:hyperlink w:anchor="__RefHeading___Toc632033_3224264995">
            <w:r>
              <w:rPr>
                <w:webHidden/>
                <w:rStyle w:val="IndexLink"/>
                <w:rtl w:val="true"/>
              </w:rPr>
              <w:t xml:space="preserve">فصل دوم </w:t>
            </w:r>
            <w:r>
              <w:rPr>
                <w:rStyle w:val="IndexLink"/>
                <w:rtl w:val="true"/>
              </w:rPr>
              <w:t xml:space="preserve">: </w:t>
            </w:r>
            <w:r>
              <w:rPr>
                <w:rStyle w:val="IndexLink"/>
                <w:rtl w:val="true"/>
              </w:rPr>
              <w:t>موانع اجتماعى</w:t>
            </w:r>
            <w:r>
              <w:rPr>
                <w:rStyle w:val="IndexLink"/>
                <w:rtl w:val="true"/>
              </w:rPr>
              <w:tab/>
            </w:r>
            <w:r>
              <w:rPr>
                <w:rStyle w:val="IndexLink"/>
              </w:rPr>
              <w:t>309</w:t>
            </w:r>
          </w:hyperlink>
        </w:p>
        <w:p>
          <w:pPr>
            <w:pStyle w:val="Contents4"/>
            <w:tabs>
              <w:tab w:val="clear" w:pos="8176"/>
              <w:tab w:val="right" w:pos="9026" w:leader="dot"/>
            </w:tabs>
            <w:rPr/>
          </w:pPr>
          <w:hyperlink w:anchor="__RefHeading___Toc632035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اختلاف</w:t>
            </w:r>
            <w:r>
              <w:rPr>
                <w:rStyle w:val="IndexLink"/>
                <w:rtl w:val="true"/>
              </w:rPr>
              <w:tab/>
            </w:r>
            <w:r>
              <w:rPr>
                <w:rStyle w:val="IndexLink"/>
              </w:rPr>
              <w:t>309</w:t>
            </w:r>
          </w:hyperlink>
        </w:p>
        <w:p>
          <w:pPr>
            <w:pStyle w:val="Contents4"/>
            <w:tabs>
              <w:tab w:val="clear" w:pos="8176"/>
              <w:tab w:val="right" w:pos="9026" w:leader="dot"/>
            </w:tabs>
            <w:rPr/>
          </w:pPr>
          <w:hyperlink w:anchor="__RefHeading___Toc632037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ستمگرى</w:t>
            </w:r>
            <w:r>
              <w:rPr>
                <w:rStyle w:val="IndexLink"/>
                <w:rtl w:val="true"/>
              </w:rPr>
              <w:tab/>
            </w:r>
            <w:r>
              <w:rPr>
                <w:rStyle w:val="IndexLink"/>
              </w:rPr>
              <w:t>313</w:t>
            </w:r>
          </w:hyperlink>
        </w:p>
        <w:p>
          <w:pPr>
            <w:pStyle w:val="Contents4"/>
            <w:tabs>
              <w:tab w:val="clear" w:pos="8176"/>
              <w:tab w:val="right" w:pos="9026" w:leader="dot"/>
            </w:tabs>
            <w:rPr/>
          </w:pPr>
          <w:hyperlink w:anchor="__RefHeading___Toc632039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خيانت</w:t>
            </w:r>
            <w:r>
              <w:rPr>
                <w:rStyle w:val="IndexLink"/>
                <w:rtl w:val="true"/>
              </w:rPr>
              <w:tab/>
            </w:r>
            <w:r>
              <w:rPr>
                <w:rStyle w:val="IndexLink"/>
              </w:rPr>
              <w:t>319</w:t>
            </w:r>
          </w:hyperlink>
        </w:p>
        <w:p>
          <w:pPr>
            <w:pStyle w:val="Contents4"/>
            <w:tabs>
              <w:tab w:val="clear" w:pos="8176"/>
              <w:tab w:val="right" w:pos="9026" w:leader="dot"/>
            </w:tabs>
            <w:rPr/>
          </w:pPr>
          <w:hyperlink w:anchor="__RefHeading___Toc632041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گسستن پيوند از خويشان</w:t>
            </w:r>
            <w:r>
              <w:rPr>
                <w:rStyle w:val="IndexLink"/>
                <w:rtl w:val="true"/>
              </w:rPr>
              <w:tab/>
            </w:r>
            <w:r>
              <w:rPr>
                <w:rStyle w:val="IndexLink"/>
              </w:rPr>
              <w:t>321</w:t>
            </w:r>
          </w:hyperlink>
        </w:p>
        <w:p>
          <w:pPr>
            <w:pStyle w:val="Contents4"/>
            <w:tabs>
              <w:tab w:val="clear" w:pos="8176"/>
              <w:tab w:val="right" w:pos="9026" w:leader="dot"/>
            </w:tabs>
            <w:rPr/>
          </w:pPr>
          <w:hyperlink w:anchor="__RefHeading___Toc632043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پس راندنِ نيازمند</w:t>
            </w:r>
            <w:r>
              <w:rPr>
                <w:rStyle w:val="IndexLink"/>
                <w:rtl w:val="true"/>
              </w:rPr>
              <w:tab/>
            </w:r>
            <w:r>
              <w:rPr>
                <w:rStyle w:val="IndexLink"/>
              </w:rPr>
              <w:t>323</w:t>
            </w:r>
          </w:hyperlink>
        </w:p>
        <w:p>
          <w:pPr>
            <w:pStyle w:val="Contents3"/>
            <w:tabs>
              <w:tab w:val="clear" w:pos="8459"/>
              <w:tab w:val="right" w:pos="9026" w:leader="dot"/>
            </w:tabs>
            <w:rPr/>
          </w:pPr>
          <w:hyperlink w:anchor="__RefHeading___Toc632045_3224264995">
            <w:r>
              <w:rPr>
                <w:webHidden/>
                <w:rStyle w:val="IndexLink"/>
                <w:rtl w:val="true"/>
              </w:rPr>
              <w:t xml:space="preserve">فصل سوم </w:t>
            </w:r>
            <w:r>
              <w:rPr>
                <w:rStyle w:val="IndexLink"/>
                <w:rtl w:val="true"/>
              </w:rPr>
              <w:t xml:space="preserve">: </w:t>
            </w:r>
            <w:r>
              <w:rPr>
                <w:rStyle w:val="IndexLink"/>
                <w:rtl w:val="true"/>
              </w:rPr>
              <w:t>موانع عملى</w:t>
            </w:r>
            <w:r>
              <w:rPr>
                <w:rStyle w:val="IndexLink"/>
                <w:rtl w:val="true"/>
              </w:rPr>
              <w:tab/>
            </w:r>
            <w:r>
              <w:rPr>
                <w:rStyle w:val="IndexLink"/>
              </w:rPr>
              <w:t>331</w:t>
            </w:r>
          </w:hyperlink>
        </w:p>
        <w:p>
          <w:pPr>
            <w:pStyle w:val="Contents4"/>
            <w:tabs>
              <w:tab w:val="clear" w:pos="8176"/>
              <w:tab w:val="right" w:pos="9026" w:leader="dot"/>
            </w:tabs>
            <w:rPr/>
          </w:pPr>
          <w:hyperlink w:anchor="__RefHeading___Toc632047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گناهان</w:t>
            </w:r>
            <w:r>
              <w:rPr>
                <w:rStyle w:val="IndexLink"/>
                <w:rtl w:val="true"/>
              </w:rPr>
              <w:tab/>
            </w:r>
            <w:r>
              <w:rPr>
                <w:rStyle w:val="IndexLink"/>
              </w:rPr>
              <w:t>331</w:t>
            </w:r>
          </w:hyperlink>
        </w:p>
        <w:p>
          <w:pPr>
            <w:pStyle w:val="Contents4"/>
            <w:tabs>
              <w:tab w:val="clear" w:pos="8176"/>
              <w:tab w:val="right" w:pos="9026" w:leader="dot"/>
            </w:tabs>
            <w:rPr/>
          </w:pPr>
          <w:hyperlink w:anchor="__RefHeading___Toc632049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ربا</w:t>
            </w:r>
            <w:r>
              <w:rPr>
                <w:rStyle w:val="IndexLink"/>
                <w:rtl w:val="true"/>
              </w:rPr>
              <w:tab/>
            </w:r>
            <w:r>
              <w:rPr>
                <w:rStyle w:val="IndexLink"/>
              </w:rPr>
              <w:t>339</w:t>
            </w:r>
          </w:hyperlink>
        </w:p>
        <w:p>
          <w:pPr>
            <w:pStyle w:val="Contents4"/>
            <w:tabs>
              <w:tab w:val="clear" w:pos="8176"/>
              <w:tab w:val="right" w:pos="9026" w:leader="dot"/>
            </w:tabs>
            <w:rPr/>
          </w:pPr>
          <w:hyperlink w:anchor="__RefHeading___Toc632051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پيشه پليد</w:t>
            </w:r>
            <w:r>
              <w:rPr>
                <w:rStyle w:val="IndexLink"/>
                <w:rtl w:val="true"/>
              </w:rPr>
              <w:tab/>
            </w:r>
            <w:r>
              <w:rPr>
                <w:rStyle w:val="IndexLink"/>
              </w:rPr>
              <w:t>343</w:t>
            </w:r>
          </w:hyperlink>
        </w:p>
        <w:p>
          <w:pPr>
            <w:pStyle w:val="Contents4"/>
            <w:tabs>
              <w:tab w:val="clear" w:pos="8176"/>
              <w:tab w:val="right" w:pos="9026" w:leader="dot"/>
            </w:tabs>
            <w:rPr/>
          </w:pPr>
          <w:hyperlink w:anchor="__RefHeading___Toc632053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زنا</w:t>
            </w:r>
            <w:r>
              <w:rPr>
                <w:rStyle w:val="IndexLink"/>
                <w:rtl w:val="true"/>
              </w:rPr>
              <w:tab/>
            </w:r>
            <w:r>
              <w:rPr>
                <w:rStyle w:val="IndexLink"/>
              </w:rPr>
              <w:t>345</w:t>
            </w:r>
          </w:hyperlink>
        </w:p>
        <w:p>
          <w:pPr>
            <w:pStyle w:val="Contents4"/>
            <w:tabs>
              <w:tab w:val="clear" w:pos="8176"/>
              <w:tab w:val="right" w:pos="9026" w:leader="dot"/>
            </w:tabs>
            <w:rPr/>
          </w:pPr>
          <w:hyperlink w:anchor="__RefHeading___Toc632055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سوگند ناروا</w:t>
            </w:r>
            <w:r>
              <w:rPr>
                <w:rStyle w:val="IndexLink"/>
                <w:rtl w:val="true"/>
              </w:rPr>
              <w:tab/>
            </w:r>
            <w:r>
              <w:rPr>
                <w:rStyle w:val="IndexLink"/>
              </w:rPr>
              <w:t>347</w:t>
            </w:r>
          </w:hyperlink>
        </w:p>
        <w:p>
          <w:pPr>
            <w:pStyle w:val="Contents4"/>
            <w:tabs>
              <w:tab w:val="clear" w:pos="8176"/>
              <w:tab w:val="right" w:pos="9026" w:leader="dot"/>
            </w:tabs>
            <w:rPr/>
          </w:pPr>
          <w:hyperlink w:anchor="__RefHeading___Toc632057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ابراز نياز</w:t>
            </w:r>
            <w:r>
              <w:rPr>
                <w:rStyle w:val="IndexLink"/>
                <w:rtl w:val="true"/>
              </w:rPr>
              <w:tab/>
            </w:r>
            <w:r>
              <w:rPr>
                <w:rStyle w:val="IndexLink"/>
              </w:rPr>
              <w:t>347</w:t>
            </w:r>
          </w:hyperlink>
        </w:p>
        <w:p>
          <w:pPr>
            <w:pStyle w:val="Contents4"/>
            <w:tabs>
              <w:tab w:val="clear" w:pos="8176"/>
              <w:tab w:val="right" w:pos="9026" w:leader="dot"/>
            </w:tabs>
            <w:rPr/>
          </w:pPr>
          <w:hyperlink w:anchor="__RefHeading___Toc632059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خواب پيش از طلوع خورشيد</w:t>
            </w:r>
            <w:r>
              <w:rPr>
                <w:rStyle w:val="IndexLink"/>
                <w:rtl w:val="true"/>
              </w:rPr>
              <w:tab/>
            </w:r>
            <w:r>
              <w:rPr>
                <w:rStyle w:val="IndexLink"/>
              </w:rPr>
              <w:t>351</w:t>
            </w:r>
          </w:hyperlink>
        </w:p>
        <w:p>
          <w:pPr>
            <w:pStyle w:val="Contents4"/>
            <w:tabs>
              <w:tab w:val="clear" w:pos="8176"/>
              <w:tab w:val="right" w:pos="9026" w:leader="dot"/>
            </w:tabs>
            <w:rPr/>
          </w:pPr>
          <w:hyperlink w:anchor="__RefHeading___Toc632061_3224264995">
            <w:r>
              <w:rPr>
                <w:webHidden/>
                <w:rStyle w:val="IndexLink"/>
                <w:rtl w:val="true"/>
              </w:rPr>
              <w:t>توضيح</w:t>
            </w:r>
            <w:r>
              <w:rPr>
                <w:rStyle w:val="IndexLink"/>
                <w:rtl w:val="true"/>
              </w:rPr>
              <w:t>:</w:t>
              <w:tab/>
            </w:r>
            <w:r>
              <w:rPr>
                <w:rStyle w:val="IndexLink"/>
              </w:rPr>
              <w:t>353</w:t>
            </w:r>
          </w:hyperlink>
        </w:p>
        <w:p>
          <w:pPr>
            <w:pStyle w:val="Contents4"/>
            <w:tabs>
              <w:tab w:val="clear" w:pos="8176"/>
              <w:tab w:val="right" w:pos="9026" w:leader="dot"/>
            </w:tabs>
            <w:rPr/>
          </w:pPr>
          <w:hyperlink w:anchor="__RefHeading___Toc632063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گوناگون</w:t>
            </w:r>
            <w:r>
              <w:rPr>
                <w:rStyle w:val="IndexLink"/>
                <w:rtl w:val="true"/>
              </w:rPr>
              <w:tab/>
            </w:r>
            <w:r>
              <w:rPr>
                <w:rStyle w:val="IndexLink"/>
              </w:rPr>
              <w:t>355</w:t>
            </w:r>
          </w:hyperlink>
        </w:p>
        <w:p>
          <w:pPr>
            <w:pStyle w:val="Contents2"/>
            <w:tabs>
              <w:tab w:val="clear" w:pos="8743"/>
              <w:tab w:val="right" w:pos="9026" w:leader="dot"/>
            </w:tabs>
            <w:rPr/>
          </w:pPr>
          <w:hyperlink w:anchor="__RefHeading___Toc632065_3224264995">
            <w:r>
              <w:rPr>
                <w:webHidden/>
                <w:rStyle w:val="IndexLink"/>
                <w:rtl w:val="true"/>
              </w:rPr>
              <w:t xml:space="preserve">بخش پنجم </w:t>
            </w:r>
            <w:r>
              <w:rPr>
                <w:rStyle w:val="IndexLink"/>
                <w:rtl w:val="true"/>
              </w:rPr>
              <w:t xml:space="preserve">: </w:t>
            </w:r>
            <w:r>
              <w:rPr>
                <w:rStyle w:val="IndexLink"/>
                <w:rtl w:val="true"/>
              </w:rPr>
              <w:t>آفات توسعه</w:t>
            </w:r>
            <w:r>
              <w:rPr>
                <w:rStyle w:val="IndexLink"/>
                <w:rtl w:val="true"/>
              </w:rPr>
              <w:tab/>
            </w:r>
            <w:r>
              <w:rPr>
                <w:rStyle w:val="IndexLink"/>
              </w:rPr>
              <w:t>371</w:t>
            </w:r>
          </w:hyperlink>
        </w:p>
        <w:p>
          <w:pPr>
            <w:pStyle w:val="Contents3"/>
            <w:tabs>
              <w:tab w:val="clear" w:pos="8459"/>
              <w:tab w:val="right" w:pos="9026" w:leader="dot"/>
            </w:tabs>
            <w:rPr/>
          </w:pPr>
          <w:hyperlink w:anchor="__RefHeading___Toc632067_3224264995">
            <w:r>
              <w:rPr>
                <w:webHidden/>
                <w:rStyle w:val="IndexLink"/>
                <w:rtl w:val="true"/>
              </w:rPr>
              <w:t>اشاره</w:t>
            </w:r>
            <w:r>
              <w:rPr>
                <w:rStyle w:val="IndexLink"/>
                <w:rtl w:val="true"/>
              </w:rPr>
              <w:tab/>
            </w:r>
            <w:r>
              <w:rPr>
                <w:rStyle w:val="IndexLink"/>
              </w:rPr>
              <w:t>371</w:t>
            </w:r>
          </w:hyperlink>
        </w:p>
        <w:p>
          <w:pPr>
            <w:pStyle w:val="Contents3"/>
            <w:tabs>
              <w:tab w:val="clear" w:pos="8459"/>
              <w:tab w:val="right" w:pos="9026" w:leader="dot"/>
            </w:tabs>
            <w:rPr/>
          </w:pPr>
          <w:hyperlink w:anchor="__RefHeading___Toc632069_3224264995">
            <w:r>
              <w:rPr>
                <w:webHidden/>
                <w:rStyle w:val="IndexLink"/>
                <w:rtl w:val="true"/>
              </w:rPr>
              <w:t xml:space="preserve">فصل يكم </w:t>
            </w:r>
            <w:r>
              <w:rPr>
                <w:rStyle w:val="IndexLink"/>
                <w:rtl w:val="true"/>
              </w:rPr>
              <w:t xml:space="preserve">: </w:t>
            </w:r>
            <w:r>
              <w:rPr>
                <w:rStyle w:val="IndexLink"/>
                <w:rtl w:val="true"/>
              </w:rPr>
              <w:t>فخر فروشى با ثروت</w:t>
            </w:r>
            <w:r>
              <w:rPr>
                <w:rStyle w:val="IndexLink"/>
                <w:rtl w:val="true"/>
              </w:rPr>
              <w:tab/>
            </w:r>
            <w:r>
              <w:rPr>
                <w:rStyle w:val="IndexLink"/>
              </w:rPr>
              <w:t>373</w:t>
            </w:r>
          </w:hyperlink>
        </w:p>
        <w:p>
          <w:pPr>
            <w:pStyle w:val="Contents4"/>
            <w:tabs>
              <w:tab w:val="clear" w:pos="8176"/>
              <w:tab w:val="right" w:pos="9026" w:leader="dot"/>
            </w:tabs>
            <w:rPr/>
          </w:pPr>
          <w:hyperlink w:anchor="__RefHeading___Toc632071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پرهيز دادن از فخرفروشى با ثروت</w:t>
            </w:r>
            <w:r>
              <w:rPr>
                <w:rStyle w:val="IndexLink"/>
                <w:rtl w:val="true"/>
              </w:rPr>
              <w:tab/>
            </w:r>
            <w:r>
              <w:rPr>
                <w:rStyle w:val="IndexLink"/>
              </w:rPr>
              <w:t>373</w:t>
            </w:r>
          </w:hyperlink>
        </w:p>
        <w:p>
          <w:pPr>
            <w:pStyle w:val="Contents4"/>
            <w:tabs>
              <w:tab w:val="clear" w:pos="8176"/>
              <w:tab w:val="right" w:pos="9026" w:leader="dot"/>
            </w:tabs>
            <w:rPr/>
          </w:pPr>
          <w:hyperlink w:anchor="__RefHeading___Toc632073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پرهيز دادن از زر اندوزى</w:t>
            </w:r>
            <w:r>
              <w:rPr>
                <w:rStyle w:val="IndexLink"/>
                <w:rtl w:val="true"/>
              </w:rPr>
              <w:tab/>
            </w:r>
            <w:r>
              <w:rPr>
                <w:rStyle w:val="IndexLink"/>
              </w:rPr>
              <w:t>385</w:t>
            </w:r>
          </w:hyperlink>
        </w:p>
        <w:p>
          <w:pPr>
            <w:pStyle w:val="Contents4"/>
            <w:tabs>
              <w:tab w:val="clear" w:pos="8176"/>
              <w:tab w:val="right" w:pos="9026" w:leader="dot"/>
            </w:tabs>
            <w:rPr/>
          </w:pPr>
          <w:hyperlink w:anchor="__RefHeading___Toc632075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شروط تحقق زراندوزى</w:t>
            </w:r>
            <w:r>
              <w:rPr>
                <w:rStyle w:val="IndexLink"/>
                <w:rtl w:val="true"/>
              </w:rPr>
              <w:tab/>
            </w:r>
            <w:r>
              <w:rPr>
                <w:rStyle w:val="IndexLink"/>
              </w:rPr>
              <w:t>401</w:t>
            </w:r>
          </w:hyperlink>
        </w:p>
        <w:p>
          <w:pPr>
            <w:pStyle w:val="Contents4"/>
            <w:tabs>
              <w:tab w:val="clear" w:pos="8176"/>
              <w:tab w:val="right" w:pos="9026" w:leader="dot"/>
            </w:tabs>
            <w:rPr/>
          </w:pPr>
          <w:hyperlink w:anchor="__RefHeading___Toc632077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w:t>
            </w:r>
            <w:r>
              <w:rPr>
                <w:rStyle w:val="IndexLink"/>
                <w:rtl w:val="true"/>
              </w:rPr>
              <w:t xml:space="preserve"> هزينه نشدن مال</w:t>
            </w:r>
            <w:r>
              <w:rPr>
                <w:rStyle w:val="IndexLink"/>
                <w:rtl w:val="true"/>
              </w:rPr>
              <w:tab/>
            </w:r>
            <w:r>
              <w:rPr>
                <w:rStyle w:val="IndexLink"/>
              </w:rPr>
              <w:t>401</w:t>
            </w:r>
          </w:hyperlink>
        </w:p>
        <w:p>
          <w:pPr>
            <w:pStyle w:val="Contents4"/>
            <w:tabs>
              <w:tab w:val="clear" w:pos="8176"/>
              <w:tab w:val="right" w:pos="9026" w:leader="dot"/>
            </w:tabs>
            <w:rPr/>
          </w:pPr>
          <w:hyperlink w:anchor="__RefHeading___Toc632079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۲</w:t>
            </w:r>
            <w:r>
              <w:rPr>
                <w:rStyle w:val="IndexLink"/>
                <w:rtl w:val="true"/>
              </w:rPr>
              <w:t xml:space="preserve"> پرداخت نكردن زكات مال</w:t>
            </w:r>
            <w:r>
              <w:rPr>
                <w:rStyle w:val="IndexLink"/>
                <w:rtl w:val="true"/>
              </w:rPr>
              <w:tab/>
            </w:r>
            <w:r>
              <w:rPr>
                <w:rStyle w:val="IndexLink"/>
              </w:rPr>
              <w:t>401</w:t>
            </w:r>
          </w:hyperlink>
        </w:p>
        <w:p>
          <w:pPr>
            <w:pStyle w:val="Contents4"/>
            <w:tabs>
              <w:tab w:val="clear" w:pos="8176"/>
              <w:tab w:val="right" w:pos="9026" w:leader="dot"/>
            </w:tabs>
            <w:rPr/>
          </w:pPr>
          <w:hyperlink w:anchor="__RefHeading___Toc632081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۳</w:t>
            </w:r>
            <w:r>
              <w:rPr>
                <w:rStyle w:val="IndexLink"/>
                <w:rtl w:val="true"/>
              </w:rPr>
              <w:t xml:space="preserve"> گوناگون</w:t>
            </w:r>
            <w:r>
              <w:rPr>
                <w:rStyle w:val="IndexLink"/>
                <w:rtl w:val="true"/>
              </w:rPr>
              <w:tab/>
            </w:r>
            <w:r>
              <w:rPr>
                <w:rStyle w:val="IndexLink"/>
              </w:rPr>
              <w:t>405</w:t>
            </w:r>
          </w:hyperlink>
        </w:p>
        <w:p>
          <w:pPr>
            <w:pStyle w:val="Contents4"/>
            <w:tabs>
              <w:tab w:val="clear" w:pos="8176"/>
              <w:tab w:val="right" w:pos="9026" w:leader="dot"/>
            </w:tabs>
            <w:rPr/>
          </w:pPr>
          <w:hyperlink w:anchor="__RefHeading___Toc632083_3224264995">
            <w:r>
              <w:rPr>
                <w:webHidden/>
                <w:rStyle w:val="IndexLink"/>
                <w:rtl w:val="true"/>
              </w:rPr>
              <w:t>معناى زراندوزى در قرآن و حديث</w:t>
            </w:r>
            <w:r>
              <w:rPr>
                <w:rStyle w:val="IndexLink"/>
                <w:rtl w:val="true"/>
              </w:rPr>
              <w:tab/>
            </w:r>
            <w:r>
              <w:rPr>
                <w:rStyle w:val="IndexLink"/>
              </w:rPr>
              <w:t>410</w:t>
            </w:r>
          </w:hyperlink>
        </w:p>
        <w:p>
          <w:pPr>
            <w:pStyle w:val="Contents4"/>
            <w:tabs>
              <w:tab w:val="clear" w:pos="8176"/>
              <w:tab w:val="right" w:pos="9026" w:leader="dot"/>
            </w:tabs>
            <w:rPr/>
          </w:pPr>
          <w:hyperlink w:anchor="__RefHeading___Toc632085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ويژگى هاى منفى ثروت</w:t>
            </w:r>
            <w:r>
              <w:rPr>
                <w:rStyle w:val="IndexLink"/>
                <w:rtl w:val="true"/>
              </w:rPr>
              <w:tab/>
            </w:r>
            <w:r>
              <w:rPr>
                <w:rStyle w:val="IndexLink"/>
              </w:rPr>
              <w:t>419</w:t>
            </w:r>
          </w:hyperlink>
        </w:p>
        <w:p>
          <w:pPr>
            <w:pStyle w:val="Contents4"/>
            <w:tabs>
              <w:tab w:val="clear" w:pos="8176"/>
              <w:tab w:val="right" w:pos="9026" w:leader="dot"/>
            </w:tabs>
            <w:rPr/>
          </w:pPr>
          <w:hyperlink w:anchor="__RefHeading___Toc632087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w:t>
            </w:r>
            <w:r>
              <w:rPr>
                <w:rStyle w:val="IndexLink"/>
                <w:rtl w:val="true"/>
              </w:rPr>
              <w:t xml:space="preserve"> مايه شهوت ها</w:t>
            </w:r>
            <w:r>
              <w:rPr>
                <w:rStyle w:val="IndexLink"/>
                <w:rtl w:val="true"/>
              </w:rPr>
              <w:tab/>
            </w:r>
            <w:r>
              <w:rPr>
                <w:rStyle w:val="IndexLink"/>
              </w:rPr>
              <w:t>419</w:t>
            </w:r>
          </w:hyperlink>
        </w:p>
        <w:p>
          <w:pPr>
            <w:pStyle w:val="Contents4"/>
            <w:tabs>
              <w:tab w:val="clear" w:pos="8176"/>
              <w:tab w:val="right" w:pos="9026" w:leader="dot"/>
            </w:tabs>
            <w:rPr/>
          </w:pPr>
          <w:hyperlink w:anchor="__RefHeading___Toc632089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۲</w:t>
            </w:r>
            <w:r>
              <w:rPr>
                <w:rStyle w:val="IndexLink"/>
                <w:rtl w:val="true"/>
              </w:rPr>
              <w:t xml:space="preserve"> دام ابليس</w:t>
            </w:r>
            <w:r>
              <w:rPr>
                <w:rStyle w:val="IndexLink"/>
                <w:rtl w:val="true"/>
              </w:rPr>
              <w:tab/>
            </w:r>
            <w:r>
              <w:rPr>
                <w:rStyle w:val="IndexLink"/>
              </w:rPr>
              <w:t>419</w:t>
            </w:r>
          </w:hyperlink>
        </w:p>
        <w:p>
          <w:pPr>
            <w:pStyle w:val="Contents4"/>
            <w:tabs>
              <w:tab w:val="clear" w:pos="8176"/>
              <w:tab w:val="right" w:pos="9026" w:leader="dot"/>
            </w:tabs>
            <w:rPr/>
          </w:pPr>
          <w:hyperlink w:anchor="__RefHeading___Toc632091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۳</w:t>
            </w:r>
            <w:r>
              <w:rPr>
                <w:rStyle w:val="IndexLink"/>
                <w:rtl w:val="true"/>
              </w:rPr>
              <w:t xml:space="preserve"> فتنه جان</w:t>
            </w:r>
            <w:r>
              <w:rPr>
                <w:rStyle w:val="IndexLink"/>
                <w:rtl w:val="true"/>
              </w:rPr>
              <w:tab/>
            </w:r>
            <w:r>
              <w:rPr>
                <w:rStyle w:val="IndexLink"/>
              </w:rPr>
              <w:t>423</w:t>
            </w:r>
          </w:hyperlink>
        </w:p>
        <w:p>
          <w:pPr>
            <w:pStyle w:val="Contents4"/>
            <w:tabs>
              <w:tab w:val="clear" w:pos="8176"/>
              <w:tab w:val="right" w:pos="9026" w:leader="dot"/>
            </w:tabs>
            <w:rPr/>
          </w:pPr>
          <w:hyperlink w:anchor="__RefHeading___Toc632093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۴</w:t>
            </w:r>
            <w:r>
              <w:rPr>
                <w:rStyle w:val="IndexLink"/>
                <w:rtl w:val="true"/>
              </w:rPr>
              <w:t xml:space="preserve"> فراخوانِ رنج</w:t>
            </w:r>
            <w:r>
              <w:rPr>
                <w:rStyle w:val="IndexLink"/>
                <w:rtl w:val="true"/>
              </w:rPr>
              <w:tab/>
            </w:r>
            <w:r>
              <w:rPr>
                <w:rStyle w:val="IndexLink"/>
              </w:rPr>
              <w:t>425</w:t>
            </w:r>
          </w:hyperlink>
        </w:p>
        <w:p>
          <w:pPr>
            <w:pStyle w:val="Contents4"/>
            <w:tabs>
              <w:tab w:val="clear" w:pos="8176"/>
              <w:tab w:val="right" w:pos="9026" w:leader="dot"/>
            </w:tabs>
            <w:rPr/>
          </w:pPr>
          <w:hyperlink w:anchor="__RefHeading___Toc632095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۵</w:t>
            </w:r>
            <w:r>
              <w:rPr>
                <w:rStyle w:val="IndexLink"/>
                <w:rtl w:val="true"/>
              </w:rPr>
              <w:t xml:space="preserve"> چپاول حوادث</w:t>
            </w:r>
            <w:r>
              <w:rPr>
                <w:rStyle w:val="IndexLink"/>
                <w:rtl w:val="true"/>
              </w:rPr>
              <w:tab/>
            </w:r>
            <w:r>
              <w:rPr>
                <w:rStyle w:val="IndexLink"/>
              </w:rPr>
              <w:t>427</w:t>
            </w:r>
          </w:hyperlink>
        </w:p>
        <w:p>
          <w:pPr>
            <w:pStyle w:val="Contents4"/>
            <w:tabs>
              <w:tab w:val="clear" w:pos="8176"/>
              <w:tab w:val="right" w:pos="9026" w:leader="dot"/>
            </w:tabs>
            <w:rPr/>
          </w:pPr>
          <w:hyperlink w:anchor="__RefHeading___Toc632097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۶</w:t>
            </w:r>
            <w:r>
              <w:rPr>
                <w:rStyle w:val="IndexLink"/>
                <w:rtl w:val="true"/>
              </w:rPr>
              <w:t xml:space="preserve"> سركرده بدكاران</w:t>
            </w:r>
            <w:r>
              <w:rPr>
                <w:rStyle w:val="IndexLink"/>
                <w:rtl w:val="true"/>
              </w:rPr>
              <w:tab/>
            </w:r>
            <w:r>
              <w:rPr>
                <w:rStyle w:val="IndexLink"/>
              </w:rPr>
              <w:t>427</w:t>
            </w:r>
          </w:hyperlink>
        </w:p>
        <w:p>
          <w:pPr>
            <w:pStyle w:val="Contents4"/>
            <w:tabs>
              <w:tab w:val="clear" w:pos="8176"/>
              <w:tab w:val="right" w:pos="9026" w:leader="dot"/>
            </w:tabs>
            <w:rPr/>
          </w:pPr>
          <w:hyperlink w:anchor="__RefHeading___Toc632099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پرهيز دادن از مال پرستى</w:t>
            </w:r>
            <w:r>
              <w:rPr>
                <w:rStyle w:val="IndexLink"/>
                <w:rtl w:val="true"/>
              </w:rPr>
              <w:tab/>
            </w:r>
            <w:r>
              <w:rPr>
                <w:rStyle w:val="IndexLink"/>
              </w:rPr>
              <w:t>429</w:t>
            </w:r>
          </w:hyperlink>
        </w:p>
        <w:p>
          <w:pPr>
            <w:pStyle w:val="Contents4"/>
            <w:tabs>
              <w:tab w:val="clear" w:pos="8176"/>
              <w:tab w:val="right" w:pos="9026" w:leader="dot"/>
            </w:tabs>
            <w:rPr/>
          </w:pPr>
          <w:hyperlink w:anchor="__RefHeading___Toc632101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نكوهش ترجيح دادن مال</w:t>
            </w:r>
            <w:r>
              <w:rPr>
                <w:rStyle w:val="IndexLink"/>
                <w:rtl w:val="true"/>
              </w:rPr>
              <w:tab/>
            </w:r>
            <w:r>
              <w:rPr>
                <w:rStyle w:val="IndexLink"/>
              </w:rPr>
              <w:t>433</w:t>
            </w:r>
          </w:hyperlink>
        </w:p>
        <w:p>
          <w:pPr>
            <w:pStyle w:val="Contents4"/>
            <w:tabs>
              <w:tab w:val="clear" w:pos="8176"/>
              <w:tab w:val="right" w:pos="9026" w:leader="dot"/>
            </w:tabs>
            <w:rPr/>
          </w:pPr>
          <w:hyperlink w:anchor="__RefHeading___Toc632103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زيان هاى فخرفروشى با ثروت ، بيش از زيان هاى فقر است</w:t>
            </w:r>
            <w:r>
              <w:rPr>
                <w:rStyle w:val="IndexLink"/>
                <w:rtl w:val="true"/>
              </w:rPr>
              <w:tab/>
            </w:r>
            <w:r>
              <w:rPr>
                <w:rStyle w:val="IndexLink"/>
              </w:rPr>
              <w:t>446</w:t>
            </w:r>
          </w:hyperlink>
        </w:p>
        <w:p>
          <w:pPr>
            <w:pStyle w:val="Contents4"/>
            <w:tabs>
              <w:tab w:val="clear" w:pos="8176"/>
              <w:tab w:val="right" w:pos="9026" w:leader="dot"/>
            </w:tabs>
            <w:rPr/>
          </w:pPr>
          <w:hyperlink w:anchor="__RefHeading___Toc632105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زيان هاى فخرفروشى با ثروت</w:t>
            </w:r>
            <w:r>
              <w:rPr>
                <w:rStyle w:val="IndexLink"/>
                <w:rtl w:val="true"/>
              </w:rPr>
              <w:tab/>
            </w:r>
            <w:r>
              <w:rPr>
                <w:rStyle w:val="IndexLink"/>
              </w:rPr>
              <w:t>452</w:t>
            </w:r>
          </w:hyperlink>
        </w:p>
        <w:p>
          <w:pPr>
            <w:pStyle w:val="Contents4"/>
            <w:tabs>
              <w:tab w:val="clear" w:pos="8176"/>
              <w:tab w:val="right" w:pos="9026" w:leader="dot"/>
            </w:tabs>
            <w:rPr/>
          </w:pPr>
          <w:hyperlink w:anchor="__RefHeading___Toc632107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ـ </w:t>
            </w:r>
            <w:r>
              <w:rPr>
                <w:rStyle w:val="IndexLink"/>
              </w:rPr>
              <w:t>۱</w:t>
            </w:r>
            <w:r>
              <w:rPr>
                <w:rStyle w:val="IndexLink"/>
                <w:rtl w:val="true"/>
              </w:rPr>
              <w:t xml:space="preserve"> سركشى</w:t>
            </w:r>
            <w:r>
              <w:rPr>
                <w:rStyle w:val="IndexLink"/>
                <w:rtl w:val="true"/>
              </w:rPr>
              <w:tab/>
            </w:r>
            <w:r>
              <w:rPr>
                <w:rStyle w:val="IndexLink"/>
              </w:rPr>
              <w:t>452</w:t>
            </w:r>
          </w:hyperlink>
        </w:p>
        <w:p>
          <w:pPr>
            <w:pStyle w:val="Contents4"/>
            <w:tabs>
              <w:tab w:val="clear" w:pos="8176"/>
              <w:tab w:val="right" w:pos="9026" w:leader="dot"/>
            </w:tabs>
            <w:rPr/>
          </w:pPr>
          <w:hyperlink w:anchor="__RefHeading___Toc632109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ـ </w:t>
            </w:r>
            <w:r>
              <w:rPr>
                <w:rStyle w:val="IndexLink"/>
              </w:rPr>
              <w:t>۲</w:t>
            </w:r>
            <w:r>
              <w:rPr>
                <w:rStyle w:val="IndexLink"/>
                <w:rtl w:val="true"/>
              </w:rPr>
              <w:t xml:space="preserve"> فراموش كردن خدا</w:t>
            </w:r>
            <w:r>
              <w:rPr>
                <w:rStyle w:val="IndexLink"/>
                <w:rtl w:val="true"/>
              </w:rPr>
              <w:tab/>
            </w:r>
            <w:r>
              <w:rPr>
                <w:rStyle w:val="IndexLink"/>
              </w:rPr>
              <w:t>456</w:t>
            </w:r>
          </w:hyperlink>
        </w:p>
        <w:p>
          <w:pPr>
            <w:pStyle w:val="Contents4"/>
            <w:tabs>
              <w:tab w:val="clear" w:pos="8176"/>
              <w:tab w:val="right" w:pos="9026" w:leader="dot"/>
            </w:tabs>
            <w:rPr/>
          </w:pPr>
          <w:hyperlink w:anchor="__RefHeading___Toc632111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ـ </w:t>
            </w:r>
            <w:r>
              <w:rPr>
                <w:rStyle w:val="IndexLink"/>
              </w:rPr>
              <w:t>۳</w:t>
            </w:r>
            <w:r>
              <w:rPr>
                <w:rStyle w:val="IndexLink"/>
                <w:rtl w:val="true"/>
              </w:rPr>
              <w:t xml:space="preserve"> سرپيچى از جهاد</w:t>
            </w:r>
            <w:r>
              <w:rPr>
                <w:rStyle w:val="IndexLink"/>
                <w:rtl w:val="true"/>
              </w:rPr>
              <w:tab/>
            </w:r>
            <w:r>
              <w:rPr>
                <w:rStyle w:val="IndexLink"/>
              </w:rPr>
              <w:t>463</w:t>
            </w:r>
          </w:hyperlink>
        </w:p>
        <w:p>
          <w:pPr>
            <w:pStyle w:val="Contents4"/>
            <w:tabs>
              <w:tab w:val="clear" w:pos="8176"/>
              <w:tab w:val="right" w:pos="9026" w:leader="dot"/>
            </w:tabs>
            <w:rPr/>
          </w:pPr>
          <w:hyperlink w:anchor="__RefHeading___Toc632113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ـ </w:t>
            </w:r>
            <w:r>
              <w:rPr>
                <w:rStyle w:val="IndexLink"/>
              </w:rPr>
              <w:t>۴</w:t>
            </w:r>
            <w:r>
              <w:rPr>
                <w:rStyle w:val="IndexLink"/>
                <w:rtl w:val="true"/>
              </w:rPr>
              <w:t xml:space="preserve"> پله پله فرو افتادن</w:t>
            </w:r>
            <w:r>
              <w:rPr>
                <w:rStyle w:val="IndexLink"/>
                <w:rtl w:val="true"/>
              </w:rPr>
              <w:tab/>
            </w:r>
            <w:r>
              <w:rPr>
                <w:rStyle w:val="IndexLink"/>
              </w:rPr>
              <w:t>463</w:t>
            </w:r>
          </w:hyperlink>
        </w:p>
        <w:p>
          <w:pPr>
            <w:pStyle w:val="Contents4"/>
            <w:tabs>
              <w:tab w:val="clear" w:pos="8176"/>
              <w:tab w:val="right" w:pos="9026" w:leader="dot"/>
            </w:tabs>
            <w:rPr/>
          </w:pPr>
          <w:hyperlink w:anchor="__RefHeading___Toc632115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ـ </w:t>
            </w:r>
            <w:r>
              <w:rPr>
                <w:rStyle w:val="IndexLink"/>
              </w:rPr>
              <w:t>۵</w:t>
            </w:r>
            <w:r>
              <w:rPr>
                <w:rStyle w:val="IndexLink"/>
                <w:rtl w:val="true"/>
              </w:rPr>
              <w:t xml:space="preserve"> اندوه فراوان</w:t>
            </w:r>
            <w:r>
              <w:rPr>
                <w:rStyle w:val="IndexLink"/>
                <w:rtl w:val="true"/>
              </w:rPr>
              <w:tab/>
            </w:r>
            <w:r>
              <w:rPr>
                <w:rStyle w:val="IndexLink"/>
              </w:rPr>
              <w:t>471</w:t>
            </w:r>
          </w:hyperlink>
        </w:p>
        <w:p>
          <w:pPr>
            <w:pStyle w:val="Contents4"/>
            <w:tabs>
              <w:tab w:val="clear" w:pos="8176"/>
              <w:tab w:val="right" w:pos="9026" w:leader="dot"/>
            </w:tabs>
            <w:rPr/>
          </w:pPr>
          <w:hyperlink w:anchor="__RefHeading___Toc632117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ـ </w:t>
            </w:r>
            <w:r>
              <w:rPr>
                <w:rStyle w:val="IndexLink"/>
              </w:rPr>
              <w:t>۶</w:t>
            </w:r>
            <w:r>
              <w:rPr>
                <w:rStyle w:val="IndexLink"/>
                <w:rtl w:val="true"/>
              </w:rPr>
              <w:t xml:space="preserve"> بسيار شدن گناهان</w:t>
            </w:r>
            <w:r>
              <w:rPr>
                <w:rStyle w:val="IndexLink"/>
                <w:rtl w:val="true"/>
              </w:rPr>
              <w:tab/>
            </w:r>
            <w:r>
              <w:rPr>
                <w:rStyle w:val="IndexLink"/>
              </w:rPr>
              <w:t>473</w:t>
            </w:r>
          </w:hyperlink>
        </w:p>
        <w:p>
          <w:pPr>
            <w:pStyle w:val="Contents4"/>
            <w:tabs>
              <w:tab w:val="clear" w:pos="8176"/>
              <w:tab w:val="right" w:pos="9026" w:leader="dot"/>
            </w:tabs>
            <w:rPr/>
          </w:pPr>
          <w:hyperlink w:anchor="__RefHeading___Toc632119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ـ </w:t>
            </w:r>
            <w:r>
              <w:rPr>
                <w:rStyle w:val="IndexLink"/>
              </w:rPr>
              <w:t>۷</w:t>
            </w:r>
            <w:r>
              <w:rPr>
                <w:rStyle w:val="IndexLink"/>
                <w:rtl w:val="true"/>
              </w:rPr>
              <w:t xml:space="preserve"> فاسد شدن دل ها</w:t>
            </w:r>
            <w:r>
              <w:rPr>
                <w:rStyle w:val="IndexLink"/>
                <w:rtl w:val="true"/>
              </w:rPr>
              <w:tab/>
            </w:r>
            <w:r>
              <w:rPr>
                <w:rStyle w:val="IndexLink"/>
              </w:rPr>
              <w:t>473</w:t>
            </w:r>
          </w:hyperlink>
        </w:p>
        <w:p>
          <w:pPr>
            <w:pStyle w:val="Contents4"/>
            <w:tabs>
              <w:tab w:val="clear" w:pos="8176"/>
              <w:tab w:val="right" w:pos="9026" w:leader="dot"/>
            </w:tabs>
            <w:rPr/>
          </w:pPr>
          <w:hyperlink w:anchor="__RefHeading___Toc632121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ـ </w:t>
            </w:r>
            <w:r>
              <w:rPr>
                <w:rStyle w:val="IndexLink"/>
              </w:rPr>
              <w:t>۸</w:t>
            </w:r>
            <w:r>
              <w:rPr>
                <w:rStyle w:val="IndexLink"/>
                <w:rtl w:val="true"/>
              </w:rPr>
              <w:t xml:space="preserve"> سياه رويى</w:t>
            </w:r>
            <w:r>
              <w:rPr>
                <w:rStyle w:val="IndexLink"/>
                <w:rtl w:val="true"/>
              </w:rPr>
              <w:tab/>
            </w:r>
            <w:r>
              <w:rPr>
                <w:rStyle w:val="IndexLink"/>
              </w:rPr>
              <w:t>475</w:t>
            </w:r>
          </w:hyperlink>
        </w:p>
        <w:p>
          <w:pPr>
            <w:pStyle w:val="Contents4"/>
            <w:tabs>
              <w:tab w:val="clear" w:pos="8176"/>
              <w:tab w:val="right" w:pos="9026" w:leader="dot"/>
            </w:tabs>
            <w:rPr/>
          </w:pPr>
          <w:hyperlink w:anchor="__RefHeading___Toc632123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ـ </w:t>
            </w:r>
            <w:r>
              <w:rPr>
                <w:rStyle w:val="IndexLink"/>
              </w:rPr>
              <w:t>۹</w:t>
            </w:r>
            <w:r>
              <w:rPr>
                <w:rStyle w:val="IndexLink"/>
                <w:rtl w:val="true"/>
              </w:rPr>
              <w:t xml:space="preserve"> ناز و نعمت براى وارث</w:t>
            </w:r>
            <w:r>
              <w:rPr>
                <w:rStyle w:val="IndexLink"/>
                <w:rtl w:val="true"/>
              </w:rPr>
              <w:tab/>
            </w:r>
            <w:r>
              <w:rPr>
                <w:rStyle w:val="IndexLink"/>
              </w:rPr>
              <w:t>475</w:t>
            </w:r>
          </w:hyperlink>
        </w:p>
        <w:p>
          <w:pPr>
            <w:pStyle w:val="Contents4"/>
            <w:tabs>
              <w:tab w:val="clear" w:pos="8176"/>
              <w:tab w:val="right" w:pos="9026" w:leader="dot"/>
            </w:tabs>
            <w:rPr/>
          </w:pPr>
          <w:hyperlink w:anchor="__RefHeading___Toc632125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ـ </w:t>
            </w:r>
            <w:r>
              <w:rPr>
                <w:rStyle w:val="IndexLink"/>
              </w:rPr>
              <w:t>۱۰</w:t>
            </w:r>
            <w:r>
              <w:rPr>
                <w:rStyle w:val="IndexLink"/>
                <w:rtl w:val="true"/>
              </w:rPr>
              <w:t xml:space="preserve"> سختىِ مرگ</w:t>
            </w:r>
            <w:r>
              <w:rPr>
                <w:rStyle w:val="IndexLink"/>
                <w:rtl w:val="true"/>
              </w:rPr>
              <w:tab/>
            </w:r>
            <w:r>
              <w:rPr>
                <w:rStyle w:val="IndexLink"/>
              </w:rPr>
              <w:t>475</w:t>
            </w:r>
          </w:hyperlink>
        </w:p>
        <w:p>
          <w:pPr>
            <w:pStyle w:val="Contents4"/>
            <w:tabs>
              <w:tab w:val="clear" w:pos="8176"/>
              <w:tab w:val="right" w:pos="9026" w:leader="dot"/>
            </w:tabs>
            <w:rPr/>
          </w:pPr>
          <w:hyperlink w:anchor="__RefHeading___Toc632127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ـ </w:t>
            </w:r>
            <w:r>
              <w:rPr>
                <w:rStyle w:val="IndexLink"/>
              </w:rPr>
              <w:t>۱۱</w:t>
            </w:r>
            <w:r>
              <w:rPr>
                <w:rStyle w:val="IndexLink"/>
                <w:rtl w:val="true"/>
              </w:rPr>
              <w:t xml:space="preserve"> حسابرسى سخت</w:t>
            </w:r>
            <w:r>
              <w:rPr>
                <w:rStyle w:val="IndexLink"/>
                <w:rtl w:val="true"/>
              </w:rPr>
              <w:tab/>
            </w:r>
            <w:r>
              <w:rPr>
                <w:rStyle w:val="IndexLink"/>
              </w:rPr>
              <w:t>477</w:t>
            </w:r>
          </w:hyperlink>
        </w:p>
        <w:p>
          <w:pPr>
            <w:pStyle w:val="Contents4"/>
            <w:tabs>
              <w:tab w:val="clear" w:pos="8176"/>
              <w:tab w:val="right" w:pos="9026" w:leader="dot"/>
            </w:tabs>
            <w:rPr/>
          </w:pPr>
          <w:hyperlink w:anchor="__RefHeading___Toc632129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ـ </w:t>
            </w:r>
            <w:r>
              <w:rPr>
                <w:rStyle w:val="IndexLink"/>
              </w:rPr>
              <w:t>۱۲</w:t>
            </w:r>
            <w:r>
              <w:rPr>
                <w:rStyle w:val="IndexLink"/>
                <w:rtl w:val="true"/>
              </w:rPr>
              <w:t xml:space="preserve"> دشوارى نجات يافتن</w:t>
            </w:r>
            <w:r>
              <w:rPr>
                <w:rStyle w:val="IndexLink"/>
                <w:rtl w:val="true"/>
              </w:rPr>
              <w:tab/>
            </w:r>
            <w:r>
              <w:rPr>
                <w:rStyle w:val="IndexLink"/>
              </w:rPr>
              <w:t>477</w:t>
            </w:r>
          </w:hyperlink>
        </w:p>
        <w:p>
          <w:pPr>
            <w:pStyle w:val="Contents4"/>
            <w:tabs>
              <w:tab w:val="clear" w:pos="8176"/>
              <w:tab w:val="right" w:pos="9026" w:leader="dot"/>
            </w:tabs>
            <w:rPr/>
          </w:pPr>
          <w:hyperlink w:anchor="__RefHeading___Toc632131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ـ </w:t>
            </w:r>
            <w:r>
              <w:rPr>
                <w:rStyle w:val="IndexLink"/>
              </w:rPr>
              <w:t>۱۳</w:t>
            </w:r>
            <w:r>
              <w:rPr>
                <w:rStyle w:val="IndexLink"/>
                <w:rtl w:val="true"/>
              </w:rPr>
              <w:t xml:space="preserve"> نابودى</w:t>
            </w:r>
            <w:r>
              <w:rPr>
                <w:rStyle w:val="IndexLink"/>
                <w:rtl w:val="true"/>
              </w:rPr>
              <w:tab/>
            </w:r>
            <w:r>
              <w:rPr>
                <w:rStyle w:val="IndexLink"/>
              </w:rPr>
              <w:t>483</w:t>
            </w:r>
          </w:hyperlink>
        </w:p>
        <w:p>
          <w:pPr>
            <w:pStyle w:val="Contents4"/>
            <w:tabs>
              <w:tab w:val="clear" w:pos="8176"/>
              <w:tab w:val="right" w:pos="9026" w:leader="dot"/>
            </w:tabs>
            <w:rPr/>
          </w:pPr>
          <w:hyperlink w:anchor="__RefHeading___Toc632133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ـ </w:t>
            </w:r>
            <w:r>
              <w:rPr>
                <w:rStyle w:val="IndexLink"/>
              </w:rPr>
              <w:t>۱۴</w:t>
            </w:r>
            <w:r>
              <w:rPr>
                <w:rStyle w:val="IndexLink"/>
                <w:rtl w:val="true"/>
              </w:rPr>
              <w:t xml:space="preserve"> شر دنيا و آخرت</w:t>
            </w:r>
            <w:r>
              <w:rPr>
                <w:rStyle w:val="IndexLink"/>
                <w:rtl w:val="true"/>
              </w:rPr>
              <w:tab/>
            </w:r>
            <w:r>
              <w:rPr>
                <w:rStyle w:val="IndexLink"/>
              </w:rPr>
              <w:t>491</w:t>
            </w:r>
          </w:hyperlink>
        </w:p>
        <w:p>
          <w:pPr>
            <w:pStyle w:val="Contents4"/>
            <w:tabs>
              <w:tab w:val="clear" w:pos="8176"/>
              <w:tab w:val="right" w:pos="9026" w:leader="dot"/>
            </w:tabs>
            <w:rPr/>
          </w:pPr>
          <w:hyperlink w:anchor="__RefHeading___Toc632135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ـ </w:t>
            </w:r>
            <w:r>
              <w:rPr>
                <w:rStyle w:val="IndexLink"/>
              </w:rPr>
              <w:t>۱۵</w:t>
            </w:r>
            <w:r>
              <w:rPr>
                <w:rStyle w:val="IndexLink"/>
                <w:rtl w:val="true"/>
              </w:rPr>
              <w:t xml:space="preserve"> مجموعه زيان هاى زراندوزى</w:t>
            </w:r>
            <w:r>
              <w:rPr>
                <w:rStyle w:val="IndexLink"/>
                <w:rtl w:val="true"/>
              </w:rPr>
              <w:tab/>
            </w:r>
            <w:r>
              <w:rPr>
                <w:rStyle w:val="IndexLink"/>
              </w:rPr>
              <w:t>493</w:t>
            </w:r>
          </w:hyperlink>
        </w:p>
        <w:p>
          <w:pPr>
            <w:pStyle w:val="Contents3"/>
            <w:tabs>
              <w:tab w:val="clear" w:pos="8459"/>
              <w:tab w:val="right" w:pos="9026" w:leader="dot"/>
            </w:tabs>
            <w:rPr/>
          </w:pPr>
          <w:hyperlink w:anchor="__RefHeading___Toc632137_3224264995">
            <w:r>
              <w:rPr>
                <w:webHidden/>
                <w:rStyle w:val="IndexLink"/>
                <w:rtl w:val="true"/>
              </w:rPr>
              <w:t xml:space="preserve">فصل دوم </w:t>
            </w:r>
            <w:r>
              <w:rPr>
                <w:rStyle w:val="IndexLink"/>
                <w:rtl w:val="true"/>
              </w:rPr>
              <w:t xml:space="preserve">: </w:t>
            </w:r>
            <w:r>
              <w:rPr>
                <w:rStyle w:val="IndexLink"/>
                <w:rtl w:val="true"/>
              </w:rPr>
              <w:t>نازپروردگى</w:t>
            </w:r>
            <w:r>
              <w:rPr>
                <w:rStyle w:val="IndexLink"/>
                <w:rtl w:val="true"/>
              </w:rPr>
              <w:tab/>
            </w:r>
            <w:r>
              <w:rPr>
                <w:rStyle w:val="IndexLink"/>
              </w:rPr>
              <w:t>499</w:t>
            </w:r>
          </w:hyperlink>
        </w:p>
        <w:p>
          <w:pPr>
            <w:pStyle w:val="Contents4"/>
            <w:tabs>
              <w:tab w:val="clear" w:pos="8176"/>
              <w:tab w:val="right" w:pos="9026" w:leader="dot"/>
            </w:tabs>
            <w:rPr/>
          </w:pPr>
          <w:hyperlink w:anchor="__RefHeading___Toc632139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پرهيز دادن از نازپروردگى</w:t>
            </w:r>
            <w:r>
              <w:rPr>
                <w:rStyle w:val="IndexLink"/>
                <w:rtl w:val="true"/>
              </w:rPr>
              <w:tab/>
            </w:r>
            <w:r>
              <w:rPr>
                <w:rStyle w:val="IndexLink"/>
              </w:rPr>
              <w:t>499</w:t>
            </w:r>
          </w:hyperlink>
        </w:p>
        <w:p>
          <w:pPr>
            <w:pStyle w:val="Contents4"/>
            <w:tabs>
              <w:tab w:val="clear" w:pos="8176"/>
              <w:tab w:val="right" w:pos="9026" w:leader="dot"/>
            </w:tabs>
            <w:rPr/>
          </w:pPr>
          <w:hyperlink w:anchor="__RefHeading___Toc632141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نازپروردگان دشمنان پيامبرانند</w:t>
            </w:r>
            <w:r>
              <w:rPr>
                <w:rStyle w:val="IndexLink"/>
                <w:rtl w:val="true"/>
              </w:rPr>
              <w:tab/>
            </w:r>
            <w:r>
              <w:rPr>
                <w:rStyle w:val="IndexLink"/>
              </w:rPr>
              <w:t>514</w:t>
            </w:r>
          </w:hyperlink>
        </w:p>
        <w:p>
          <w:pPr>
            <w:pStyle w:val="Contents4"/>
            <w:tabs>
              <w:tab w:val="clear" w:pos="8176"/>
              <w:tab w:val="right" w:pos="9026" w:leader="dot"/>
            </w:tabs>
            <w:rPr/>
          </w:pPr>
          <w:hyperlink w:anchor="__RefHeading___Toc632143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همنشينى با نازپروردگان</w:t>
            </w:r>
            <w:r>
              <w:rPr>
                <w:rStyle w:val="IndexLink"/>
                <w:rtl w:val="true"/>
              </w:rPr>
              <w:tab/>
            </w:r>
            <w:r>
              <w:rPr>
                <w:rStyle w:val="IndexLink"/>
              </w:rPr>
              <w:t>516</w:t>
            </w:r>
          </w:hyperlink>
        </w:p>
        <w:p>
          <w:pPr>
            <w:pStyle w:val="Contents4"/>
            <w:tabs>
              <w:tab w:val="clear" w:pos="8176"/>
              <w:tab w:val="right" w:pos="9026" w:leader="dot"/>
            </w:tabs>
            <w:rPr/>
          </w:pPr>
          <w:hyperlink w:anchor="__RefHeading___Toc632145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w:t>
            </w:r>
            <w:r>
              <w:rPr>
                <w:rStyle w:val="IndexLink"/>
                <w:rtl w:val="true"/>
              </w:rPr>
              <w:t xml:space="preserve"> دورى جستن از همنشينى با نازپروردگان</w:t>
            </w:r>
            <w:r>
              <w:rPr>
                <w:rStyle w:val="IndexLink"/>
                <w:rtl w:val="true"/>
              </w:rPr>
              <w:tab/>
            </w:r>
            <w:r>
              <w:rPr>
                <w:rStyle w:val="IndexLink"/>
              </w:rPr>
              <w:t>516</w:t>
            </w:r>
          </w:hyperlink>
        </w:p>
        <w:p>
          <w:pPr>
            <w:pStyle w:val="Contents4"/>
            <w:tabs>
              <w:tab w:val="clear" w:pos="8176"/>
              <w:tab w:val="right" w:pos="9026" w:leader="dot"/>
            </w:tabs>
            <w:rPr/>
          </w:pPr>
          <w:hyperlink w:anchor="__RefHeading___Toc632147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۲</w:t>
            </w:r>
            <w:r>
              <w:rPr>
                <w:rStyle w:val="IndexLink"/>
                <w:rtl w:val="true"/>
              </w:rPr>
              <w:t xml:space="preserve"> پرهيز دادن از گرامى داشتن توانگر براى توانگرى اش</w:t>
            </w:r>
            <w:r>
              <w:rPr>
                <w:rStyle w:val="IndexLink"/>
                <w:rtl w:val="true"/>
              </w:rPr>
              <w:tab/>
            </w:r>
            <w:r>
              <w:rPr>
                <w:rStyle w:val="IndexLink"/>
              </w:rPr>
              <w:t>518</w:t>
            </w:r>
          </w:hyperlink>
        </w:p>
        <w:p>
          <w:pPr>
            <w:pStyle w:val="Contents4"/>
            <w:tabs>
              <w:tab w:val="clear" w:pos="8176"/>
              <w:tab w:val="right" w:pos="9026" w:leader="dot"/>
            </w:tabs>
            <w:rPr/>
          </w:pPr>
          <w:hyperlink w:anchor="__RefHeading___Toc632149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سرانجامِ نازپروردگى</w:t>
            </w:r>
            <w:r>
              <w:rPr>
                <w:rStyle w:val="IndexLink"/>
                <w:rtl w:val="true"/>
              </w:rPr>
              <w:tab/>
            </w:r>
            <w:r>
              <w:rPr>
                <w:rStyle w:val="IndexLink"/>
              </w:rPr>
              <w:t>520</w:t>
            </w:r>
          </w:hyperlink>
        </w:p>
        <w:p>
          <w:pPr>
            <w:pStyle w:val="Contents3"/>
            <w:tabs>
              <w:tab w:val="clear" w:pos="8459"/>
              <w:tab w:val="right" w:pos="9026" w:leader="dot"/>
            </w:tabs>
            <w:rPr/>
          </w:pPr>
          <w:hyperlink w:anchor="__RefHeading___Toc632151_3224264995">
            <w:r>
              <w:rPr>
                <w:webHidden/>
                <w:rStyle w:val="IndexLink"/>
                <w:rtl w:val="true"/>
              </w:rPr>
              <w:t xml:space="preserve">فصل سوم </w:t>
            </w:r>
            <w:r>
              <w:rPr>
                <w:rStyle w:val="IndexLink"/>
                <w:rtl w:val="true"/>
              </w:rPr>
              <w:t xml:space="preserve">: </w:t>
            </w:r>
            <w:r>
              <w:rPr>
                <w:rStyle w:val="IndexLink"/>
                <w:rtl w:val="true"/>
              </w:rPr>
              <w:t>آن چه آفت مى آورد</w:t>
            </w:r>
            <w:r>
              <w:rPr>
                <w:rStyle w:val="IndexLink"/>
                <w:rtl w:val="true"/>
              </w:rPr>
              <w:tab/>
            </w:r>
            <w:r>
              <w:rPr>
                <w:rStyle w:val="IndexLink"/>
              </w:rPr>
              <w:t>526</w:t>
            </w:r>
          </w:hyperlink>
        </w:p>
        <w:p>
          <w:pPr>
            <w:pStyle w:val="Contents4"/>
            <w:tabs>
              <w:tab w:val="clear" w:pos="8176"/>
              <w:tab w:val="right" w:pos="9026" w:leader="dot"/>
            </w:tabs>
            <w:rPr/>
          </w:pPr>
          <w:hyperlink w:anchor="__RefHeading___Toc632153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غفلت از آخرت</w:t>
            </w:r>
            <w:r>
              <w:rPr>
                <w:rStyle w:val="IndexLink"/>
                <w:rtl w:val="true"/>
              </w:rPr>
              <w:tab/>
            </w:r>
            <w:r>
              <w:rPr>
                <w:rStyle w:val="IndexLink"/>
              </w:rPr>
              <w:t>526</w:t>
            </w:r>
          </w:hyperlink>
        </w:p>
        <w:p>
          <w:pPr>
            <w:pStyle w:val="Contents4"/>
            <w:tabs>
              <w:tab w:val="clear" w:pos="8176"/>
              <w:tab w:val="right" w:pos="9026" w:leader="dot"/>
            </w:tabs>
            <w:rPr/>
          </w:pPr>
          <w:hyperlink w:anchor="__RefHeading___Toc632155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آهسته يابىِ روزى</w:t>
            </w:r>
            <w:r>
              <w:rPr>
                <w:rStyle w:val="IndexLink"/>
                <w:rtl w:val="true"/>
              </w:rPr>
              <w:tab/>
            </w:r>
            <w:r>
              <w:rPr>
                <w:rStyle w:val="IndexLink"/>
              </w:rPr>
              <w:t>528</w:t>
            </w:r>
          </w:hyperlink>
        </w:p>
        <w:p>
          <w:pPr>
            <w:pStyle w:val="Contents4"/>
            <w:tabs>
              <w:tab w:val="clear" w:pos="8176"/>
              <w:tab w:val="right" w:pos="9026" w:leader="dot"/>
            </w:tabs>
            <w:rPr/>
          </w:pPr>
          <w:hyperlink w:anchor="__RefHeading___Toc632157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كم شمردنِ روزى</w:t>
            </w:r>
            <w:r>
              <w:rPr>
                <w:rStyle w:val="IndexLink"/>
                <w:rtl w:val="true"/>
              </w:rPr>
              <w:tab/>
            </w:r>
            <w:r>
              <w:rPr>
                <w:rStyle w:val="IndexLink"/>
              </w:rPr>
              <w:t>530</w:t>
            </w:r>
          </w:hyperlink>
        </w:p>
        <w:p>
          <w:pPr>
            <w:pStyle w:val="Contents4"/>
            <w:tabs>
              <w:tab w:val="clear" w:pos="8176"/>
              <w:tab w:val="right" w:pos="9026" w:leader="dot"/>
            </w:tabs>
            <w:rPr/>
          </w:pPr>
          <w:hyperlink w:anchor="__RefHeading___Toc632159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طلب حرام</w:t>
            </w:r>
            <w:r>
              <w:rPr>
                <w:rStyle w:val="IndexLink"/>
                <w:rtl w:val="true"/>
              </w:rPr>
              <w:tab/>
            </w:r>
            <w:r>
              <w:rPr>
                <w:rStyle w:val="IndexLink"/>
              </w:rPr>
              <w:t>534</w:t>
            </w:r>
          </w:hyperlink>
        </w:p>
        <w:p>
          <w:pPr>
            <w:pStyle w:val="Contents3"/>
            <w:tabs>
              <w:tab w:val="clear" w:pos="8459"/>
              <w:tab w:val="right" w:pos="9026" w:leader="dot"/>
            </w:tabs>
            <w:rPr/>
          </w:pPr>
          <w:hyperlink w:anchor="__RefHeading___Toc632161_3224264995">
            <w:r>
              <w:rPr>
                <w:webHidden/>
                <w:rStyle w:val="IndexLink"/>
                <w:rtl w:val="true"/>
              </w:rPr>
              <w:t xml:space="preserve">فصل چهارم </w:t>
            </w:r>
            <w:r>
              <w:rPr>
                <w:rStyle w:val="IndexLink"/>
                <w:rtl w:val="true"/>
              </w:rPr>
              <w:t xml:space="preserve">: </w:t>
            </w:r>
            <w:r>
              <w:rPr>
                <w:rStyle w:val="IndexLink"/>
                <w:rtl w:val="true"/>
              </w:rPr>
              <w:t>آن چه از آفات باز مى دارد</w:t>
            </w:r>
            <w:r>
              <w:rPr>
                <w:rStyle w:val="IndexLink"/>
                <w:rtl w:val="true"/>
              </w:rPr>
              <w:tab/>
            </w:r>
            <w:r>
              <w:rPr>
                <w:rStyle w:val="IndexLink"/>
              </w:rPr>
              <w:t>544</w:t>
            </w:r>
          </w:hyperlink>
        </w:p>
        <w:p>
          <w:pPr>
            <w:pStyle w:val="Contents4"/>
            <w:tabs>
              <w:tab w:val="clear" w:pos="8176"/>
              <w:tab w:val="right" w:pos="9026" w:leader="dot"/>
            </w:tabs>
            <w:rPr/>
          </w:pPr>
          <w:hyperlink w:anchor="__RefHeading___Toc632163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ياد خدا</w:t>
            </w:r>
            <w:r>
              <w:rPr>
                <w:rStyle w:val="IndexLink"/>
                <w:rtl w:val="true"/>
              </w:rPr>
              <w:tab/>
            </w:r>
            <w:r>
              <w:rPr>
                <w:rStyle w:val="IndexLink"/>
              </w:rPr>
              <w:t>544</w:t>
            </w:r>
          </w:hyperlink>
        </w:p>
        <w:p>
          <w:pPr>
            <w:pStyle w:val="Contents4"/>
            <w:tabs>
              <w:tab w:val="clear" w:pos="8176"/>
              <w:tab w:val="right" w:pos="9026" w:leader="dot"/>
            </w:tabs>
            <w:rPr/>
          </w:pPr>
          <w:hyperlink w:anchor="__RefHeading___Toc632165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ترجيح دادن آخرت</w:t>
            </w:r>
            <w:r>
              <w:rPr>
                <w:rStyle w:val="IndexLink"/>
                <w:rtl w:val="true"/>
              </w:rPr>
              <w:tab/>
            </w:r>
            <w:r>
              <w:rPr>
                <w:rStyle w:val="IndexLink"/>
              </w:rPr>
              <w:t>546</w:t>
            </w:r>
          </w:hyperlink>
        </w:p>
        <w:p>
          <w:pPr>
            <w:pStyle w:val="Contents4"/>
            <w:tabs>
              <w:tab w:val="clear" w:pos="8176"/>
              <w:tab w:val="right" w:pos="9026" w:leader="dot"/>
            </w:tabs>
            <w:rPr/>
          </w:pPr>
          <w:hyperlink w:anchor="__RefHeading___Toc632167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اعتدال در طلب</w:t>
            </w:r>
            <w:r>
              <w:rPr>
                <w:rStyle w:val="IndexLink"/>
                <w:rtl w:val="true"/>
              </w:rPr>
              <w:tab/>
            </w:r>
            <w:r>
              <w:rPr>
                <w:rStyle w:val="IndexLink"/>
              </w:rPr>
              <w:t>548</w:t>
            </w:r>
          </w:hyperlink>
        </w:p>
        <w:p>
          <w:pPr>
            <w:pStyle w:val="Contents4"/>
            <w:tabs>
              <w:tab w:val="clear" w:pos="8176"/>
              <w:tab w:val="right" w:pos="9026" w:leader="dot"/>
            </w:tabs>
            <w:rPr/>
          </w:pPr>
          <w:hyperlink w:anchor="__RefHeading___Toc632169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اكتفا كردن به مقدار نياز</w:t>
            </w:r>
            <w:r>
              <w:rPr>
                <w:rStyle w:val="IndexLink"/>
                <w:rtl w:val="true"/>
              </w:rPr>
              <w:tab/>
            </w:r>
            <w:r>
              <w:rPr>
                <w:rStyle w:val="IndexLink"/>
              </w:rPr>
              <w:t>556</w:t>
            </w:r>
          </w:hyperlink>
        </w:p>
        <w:p>
          <w:pPr>
            <w:pStyle w:val="Contents4"/>
            <w:tabs>
              <w:tab w:val="clear" w:pos="8176"/>
              <w:tab w:val="right" w:pos="9026" w:leader="dot"/>
            </w:tabs>
            <w:rPr/>
          </w:pPr>
          <w:hyperlink w:anchor="__RefHeading___Toc632171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غم نخوردن براى روزىِ فردا</w:t>
            </w:r>
            <w:r>
              <w:rPr>
                <w:rStyle w:val="IndexLink"/>
                <w:rtl w:val="true"/>
              </w:rPr>
              <w:tab/>
            </w:r>
            <w:r>
              <w:rPr>
                <w:rStyle w:val="IndexLink"/>
              </w:rPr>
              <w:t>572</w:t>
            </w:r>
          </w:hyperlink>
        </w:p>
        <w:p>
          <w:pPr>
            <w:pStyle w:val="Contents4"/>
            <w:tabs>
              <w:tab w:val="clear" w:pos="8176"/>
              <w:tab w:val="right" w:pos="9026" w:leader="dot"/>
            </w:tabs>
            <w:rPr/>
          </w:pPr>
          <w:hyperlink w:anchor="__RefHeading___Toc632173_3224264995">
            <w:r>
              <w:rPr>
                <w:webHidden/>
                <w:rStyle w:val="IndexLink"/>
                <w:rtl w:val="true"/>
              </w:rPr>
              <w:t>توضيحاتى درباره آفات توسعه و پرهيز از آن ها</w:t>
            </w:r>
            <w:r>
              <w:rPr>
                <w:rStyle w:val="IndexLink"/>
                <w:rtl w:val="true"/>
              </w:rPr>
              <w:tab/>
            </w:r>
            <w:r>
              <w:rPr>
                <w:rStyle w:val="IndexLink"/>
              </w:rPr>
              <w:t>577</w:t>
            </w:r>
          </w:hyperlink>
        </w:p>
        <w:p>
          <w:pPr>
            <w:pStyle w:val="Contents3"/>
            <w:tabs>
              <w:tab w:val="clear" w:pos="8459"/>
              <w:tab w:val="right" w:pos="9026" w:leader="dot"/>
            </w:tabs>
            <w:rPr/>
          </w:pPr>
          <w:hyperlink w:anchor="__RefHeading___Toc632175_3224264995">
            <w:r>
              <w:rPr>
                <w:webHidden/>
                <w:rStyle w:val="IndexLink"/>
                <w:rtl w:val="true"/>
              </w:rPr>
              <w:t>فهرست منابع ومآخذ</w:t>
            </w:r>
            <w:r>
              <w:rPr>
                <w:rStyle w:val="IndexLink"/>
                <w:rtl w:val="true"/>
              </w:rPr>
              <w:tab/>
            </w:r>
            <w:r>
              <w:rPr>
                <w:rStyle w:val="IndexLink"/>
              </w:rPr>
              <w:t>624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65_123286"/>
      <w:bookmarkStart w:id="1" w:name="pg12765_123286"/>
      <w:bookmarkEnd w:id="1"/>
    </w:p>
    <w:p>
      <w:pPr>
        <w:pStyle w:val="Heading2"/>
        <w:numPr>
          <w:ilvl w:val="1"/>
          <w:numId w:val="1"/>
        </w:numPr>
        <w:rPr/>
      </w:pPr>
      <w:bookmarkStart w:id="2" w:name="pg12765_123286"/>
      <w:bookmarkStart w:id="3" w:name="__RefHeading___Toc631855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اقتصادي بر پايه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محمدي‌ري‌شهري ؛ با همكاري رضا حسيني ؛ ترجمه ابوالقاسم 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تحقيقات دار الحديث </w:t>
      </w:r>
      <w:r>
        <w:rPr>
          <w:rFonts w:ascii="Amiri" w:hAnsi="Amiri" w:eastAsia="Amiri" w:cs="Amiri"/>
          <w:color w:val="111111"/>
          <w:sz w:val="28"/>
          <w:sz w:val="28"/>
          <w:szCs w:val="28"/>
          <w:lang w:bidi="ar-SA"/>
        </w:rPr>
        <w:t>۵۷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 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 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جنبه‌هاي 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 رضا، </w:t>
      </w:r>
      <w:r>
        <w:rPr>
          <w:rFonts w:ascii="Amiri" w:hAnsi="Amiri" w:eastAsia="Amiri" w:cs="Amiri"/>
          <w:color w:val="111111"/>
          <w:sz w:val="28"/>
          <w:sz w:val="28"/>
          <w:szCs w:val="28"/>
          <w:lang w:bidi="ar-SA"/>
        </w:rPr>
        <w:t>۱۳۴۴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 سيدابوالقاسم،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۲۳۰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‌۳۳۴</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۴۸۳۳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۶۰۵۴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1857_3224264995"/>
      <w:bookmarkStart w:id="6" w:name="_Toc2"/>
      <w:bookmarkEnd w:id="5"/>
      <w:r>
        <w:rPr>
          <w:rtl w:val="true"/>
        </w:rPr>
        <w:t>اشاره</w:t>
      </w:r>
      <w:bookmarkStart w:id="7" w:name="pg12765_123786"/>
      <w:bookmarkEnd w:id="6"/>
    </w:p>
    <w:p>
      <w:pPr>
        <w:pStyle w:val="Heading2"/>
        <w:numPr>
          <w:ilvl w:val="1"/>
          <w:numId w:val="1"/>
        </w:numPr>
        <w:rPr/>
      </w:pPr>
      <w:bookmarkStart w:id="8" w:name="__RefHeading___Toc631859_3224264995"/>
      <w:bookmarkStart w:id="9" w:name="_Toc3"/>
      <w:bookmarkEnd w:id="7"/>
      <w:bookmarkEnd w:id="8"/>
      <w:r>
        <w:rPr>
          <w:rtl w:val="true"/>
        </w:rPr>
        <w:t xml:space="preserve">بخش سوم </w:t>
      </w:r>
      <w:r>
        <w:rPr>
          <w:rtl w:val="true"/>
        </w:rPr>
        <w:t xml:space="preserve">: </w:t>
      </w:r>
      <w:r>
        <w:rPr>
          <w:rtl w:val="true"/>
        </w:rPr>
        <w:t>اصول توسعه</w:t>
      </w:r>
      <w:bookmarkEnd w:id="9"/>
    </w:p>
    <w:p>
      <w:pPr>
        <w:pStyle w:val="Heading3"/>
        <w:numPr>
          <w:ilvl w:val="2"/>
          <w:numId w:val="1"/>
        </w:numPr>
        <w:rPr/>
      </w:pPr>
      <w:bookmarkStart w:id="10" w:name="__RefHeading___Toc631861_3224264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توسعهفصل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اعتقادىفصل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حقوقىفصل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اخلاقىفصل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عبادىفصل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اجتماعىفصل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بهداشتىفصل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ديگر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 w:name="pg12765_123788"/>
    </w:p>
    <w:p>
      <w:pPr>
        <w:pStyle w:val="Heading3"/>
        <w:numPr>
          <w:ilvl w:val="2"/>
          <w:numId w:val="1"/>
        </w:numPr>
        <w:rPr/>
      </w:pPr>
      <w:bookmarkStart w:id="13" w:name="__RefHeading___Toc631863_3224264995"/>
      <w:bookmarkStart w:id="14" w:name="_Toc5"/>
      <w:bookmarkEnd w:id="12"/>
      <w:bookmarkEnd w:id="13"/>
      <w:r>
        <w:rPr>
          <w:rtl w:val="true"/>
        </w:rPr>
        <w:t>اصول ، موانع ، و آفاتِ توسعه</w:t>
      </w:r>
      <w:bookmarkEnd w:id="14"/>
    </w:p>
    <w:p>
      <w:pPr>
        <w:pStyle w:val="BookText"/>
        <w:rPr/>
      </w:pPr>
      <w:r>
        <w:rPr>
          <w:rFonts w:ascii="IRNazanin" w:hAnsi="IRNazanin" w:eastAsia="IRNazanin"/>
          <w:color w:val="111111"/>
          <w:sz w:val="28"/>
          <w:sz w:val="28"/>
          <w:szCs w:val="28"/>
          <w:rtl w:val="true"/>
          <w:lang w:bidi="fa-IR"/>
        </w:rPr>
        <w:t xml:space="preserve">اصول ، موانع ، و آفاتِ توسعهبى شك ، مواجهه با عناصر مندرج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توسعه اقتصادى يا موانع و آفات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 اقتصاددانان جهان معاصر را برمى انگيزد و ايشان را در بهت فرو مى برد و اين پرسش را در ذهن آنان ترسيم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پيوندى ميان اين عناصر و توسعه اقتصادى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ادّعا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شمارى از آن چه با نام اصول و بنيان هاى توسعه آورده شده ، نه تنها در توسعه اقتصادى سهمى ندارد ، بلكه در رديف موانع و آفات آن است ؛ و به عكس ، برخى از آن چه در زمره موانع و آفات ذكر شده ، نه فقط در روند توسعه اقتصادى خللى پديد نمى آورد ، بلكه از مقدّمات آن به شمار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عناصرى همچون اعتقاد به روزى ده بودنِ خداوند و اين كه خداوند رزّاق است و روزى هاى مردم را تقدير مى فرمايد ؛ نيز تشويق به زهد و قناعت و حرص نورزيدن به ثروت اندوزى ، و تأكيد بر اين كه حرصِ فراوان روزى مقدّر را نمى افزايد ؛ و همچنين اعتقاد به تأثير تقوا و توكّل در افزايش درآمد و رشد ثروت ، و امورى از اين دست سبب مى شوند كه اميد به افزايش رفاه زندگى از طريق كار و سختكوشى از ميان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 چنين عناصرى را بايد از موانع و آفات توسعه اقتصادى دانست</w:t>
      </w:r>
      <w:r>
        <w:rPr>
          <w:rFonts w:eastAsia="IRNazanin" w:cs="IRNazanin"/>
          <w:color w:val="111111"/>
          <w:sz w:val="28"/>
          <w:szCs w:val="28"/>
          <w:rtl w:val="true"/>
          <w:lang w:bidi="fa-IR"/>
        </w:rPr>
        <w:t>»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همين سان ، در نظرگاه اقتصاد معاصر ، عناصرى همچون رباخوارى ، آزمندى ، و ثروت اندوزى نه تنها از موانع و آفات توسعه اقتصادى نيستند ، بلكه از مقدّمات و پايه هاى آن به شمار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پرداختن به متون اسلامى مربوط به تعيين اصول و موانع و آفات توسعه اقتصادى ، در اين بخش به بيان ارتباط ميان اين عناصر و توسعه مى پردازيم ، همان گونه كه بايد برخى از اصطلاحات خاص را براى گروهى كه با قرآن و حديث و منطق آن آشنا نيستند ، از رهگذر عناوين زير تفسير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 و توسعه براى تبيين نوع ارتباط ميان اصول و موانع و آفات توسعه با رشد اقتصادى در ديدگاه اسلامى ، تذكّر نكات زير ضرورت دارد ؛ و اين ، افزون بر توضيحى است كه درباره تأثير و نقش ارزش هاى اخلاقى در توسعه در مقدّمه كتاب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درگذشتن از قلمرو دانش معاصر نخستين نكته درباره تأثير و نقش مسائل معنوى در توسعه اقتصادى ، آن است كه اين ارتباط از سطح دانش انسانى معاصر فراتر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جز در چهارچوب يك نگرش جهان بينانه ، نمى توان تحليلى مبنايى از اين امور ارائه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نمى توان انتظار داشت گروه هايى كه با ديدگاهى مادّى و بر پايه مبانى و ارزش هاى اين مكتب ، برنامه هاى اقتصادى خود را عرضه مى كنند ، به تأثير ارزش هاى معنوى در اقتصاد ايمان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آشكارا مى توان در پاسخ به منكرانِ اثرگذارىِ امور معنوى در مسائل مادّى گفت ، همان جواب قرآن كريم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كَذَّبُواْ بِمَا لَمْ يُحِيطُواْ بِعِلْمِهِى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بلكه آن چه را كه به دانشِ آن نرسيدند ، دروغ پنداشتند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اينان آن چه را كه در قلمرو دانش خود نمى يابند ، انكار مى كنند ، حال آن كه اگر اندكى مى انديشيدند ، درمى يافتند كه عقل روا نمى دارد آن چه را نمى دانند و نمى شناسند انكار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نيافتنِ تأثير متقابل ارزش هاى معنوى يا ضدّ ارزش ها بر روند توسعه اقتصادى ، نمى تواند دليل عدم تأثير آن باشد ؛ زيرا دانش نداشتن به چيزى دليلِ انكار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انكار كردن نقش ارزش ها در توسعه ، نه پايه عقلى دارد و نه اساس علمى ؛ و فقط از جهل انكار كننده سرچشمه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جهان بينى اسلامى ، همه پديده ها به سرچشمه علّت ها و آفريننده حقيقى ، يعنى خداوند سبحان ، باز مى گردند ، بى آن كه ميان عوامل مادّى و معنوى تفاوتى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چهارچوب اين ديدگاه ، معنويّت مى تواند از دل مادّيّت سر برآورَد و نيز مادّيّت از درون معنويّت سرچشمه گيرد ، چنان كه پيش تر توضيح داديم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به سخن ديگر ، از ديد جهان بينى اسلامى و در بستر واقعيّت ، ارزش هاى انسانى همان گونه كه سبب توسعه سياسى و فرهنگى و اجتماعى مى شوند ، يكى از مجراهاى امداد غيبى خداوند كه پديده توسعه اقتصادى را پشتوانه اند و با ايجاد زمينه هاى رشد و شكوفايى ، آن را بالنده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هاى زندگى ، گستره هاى اين حقيقتِ فراگسترند ؛ و هر كه خواهد ، تواند آن را بيازمايد </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اين صحنه گاه تاريخ است كه سرشار از رويدادها و</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پديده هاى فراوان از حيات افراد و امّت ها است كه با علّت ها و انگيزه هاى مادّى محض قابل تفسير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آشكار ميان بخشى از ارزش ها و توسعه در خور توجّه است كه ارتباط ميان اصول يا موانع معنوى با توسعه ، به نسبت همه اين اصول و موانع ، پيچيده به نظر نمى رسد ؛ بلكه ارتباط بخشى از اصول معنوى ، همچون زكات و خمس و صدقه و وقف و نذر ، با توسعه از مسائل آشكار است كه به توضيح نياز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برخى از موانع ضدّ ارزشى ، همچون ستم و احتكار ، با عقب ماندگى اقتصادى ، نيز به همين وضوح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امور ، علاوه بر نقش مثبت يا منفى اى كه در زندگى معنوى انسان دارند ، بر نحوه توزيع ثروت تأثير مستقيم به جاى مى گذارند ؛ تا آن جا كه بررسى هاى تجربى در بسيارى از كشورهاى توسعه يافته نشان مى دهد كه در روزگار ما ، رعايت عدالت در توزيع ثروت تأثيرى مثبت بر رشد اقتصادى دارد </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غير مستقيم ميان برخى از ارزش ها و توسعه جز آن چه تاكنون به آن اشاره شد ، برخى ديگر از ارزش هاى معنوى تأثيرى غير مستقيم و انكارنشدنى بر توسعه و شكوفايى اقتصادى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 تفاوتى نيست ميان آن چه كه تنها در چهارچوب تربيت روانى جاى دارد و آن چه كه تضمين كننده سلامت و تقويت جسم انسان است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طور عام ، ارتباط با خداى سبحان ، توجّه به معنويات و انس با فضاى آن ، دورى گزيدن از صفات ناپسند مغاير با ارزش هاى اخلاقى و عملى ، آراسته شدن به خصوصيّت پشتكار و درست انجام دادن كارها ، برخوردارى از ويژگى امانتدارى و درستكارى ، همگى عناصرى هستند كه همبستگى اجتماعى را در سازندگى اجتماع تقويت مى كنند و در ايجاد فضايى مناسب براى برقرارى امنيّت و آرامش و عدالت در جامعه سهم دارند ؛ و اين ها ، خود ، از شروط مهمّ توسعه و شكوفايى اقتصادى ، در همه صورت هاى آن ، هستند </w:t>
      </w:r>
      <w:r>
        <w:rPr>
          <w:rFonts w:eastAsia="IRNazanin" w:cs="IRNazanin"/>
          <w:color w:val="111111"/>
          <w:sz w:val="28"/>
          <w:szCs w:val="28"/>
          <w:rtl w:val="true"/>
          <w:lang w:bidi="fa-IR"/>
        </w:rPr>
        <w:t xml:space="preserve">. </w:t>
      </w:r>
      <w:r>
        <w:rPr>
          <w:rStyle w:val="FootnoteAnchor"/>
        </w:rPr>
        <w:footnoteReference w:id="6"/>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و توسعه خداوند روزى دهنده انسان و همه آفريدگان و جنبندگان در گسترده پهناور هستى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حقيقتى است كه شواهد فصل اوّل از 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زودى خواهد آمد ، به آن گواهى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جنبنده اى نيست مگر آن كه خداوند روزى اش را تقدير فرموده و به مقتضاى حكمت خويش و براى آزمودن انسان ، آن را گسترده يا تنگ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آزمندىِ انسان حريص سبب مى شود كه بيش از روزىِ مقدّر حاصل شود و نه كراهت ورزيدن فردِ ناخوش دارنده آن را مى كاهد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انسان مى تواند با رعايت تقواى خداوند و توكّل بر او ، از رهگذرِ سبب هاى غير طبيعى و به شكلى درنيافتنى و ندانستنى ؛ روزى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پرسش پيش مى آيد كه اعتقاد به چنين اصول و پايه هايى چه هدفى را دنبال مى كند ؛ و آيا اين باورها خاستگاه توسعه اند يا مانع و آفتِ آن به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تر اشاره كرديم كه شناخت زبان قرآن و حديث و دريافتنِ منطق مخصوص آن ، براى فهم صحيح معارف اسلامى ضرورت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انسان با اين منطق آشنا گردد يا سيره آشنايان با آن منطق را بررسى كند ، به آسانى در مى يابد كه چنين باورهايى نه فقط مانع توسعه نيستند ، بلكه بهترين عامل براى تحقّق توسعه الگو و مطلوب به شمار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شرحى مختصر بر عناوينى كه گذشت ، مى نگاريم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رازق بودنِ خداوند در فرهنگ قرآن و حديث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عبارت است از هر چيزى كه براى تأمين زندگى مادّى و معنوى موجودهاى زنده ضرورت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رازق بودن خداوند به اين معنا است كه خداوند سبحان روزىِ همه موجودهاى زنده را در نظام آفرينش و هستى تأمين فرموده و راه دستيابى به آن را نيز براى آن ها هموار ساخته ، همان گونه كه ابزارهاى دسترسى به آن را نيز در اختيارشان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بينى توحيدى ، هر پديده اى ـ خواه آن كه به اراده انسان حركت مى يابد و خواه آن كه اراده انسان در آن نقشى ندارد ـ بى ترديد به علّتِ همه علّت ها و سبب آفرينىِ همه سبب ها كه خداوند سبحان است ، منتهى مى شود ؛ و</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يكى از همين پديده ها است و از آن قاعده بيرون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رازق بودن خداوند هرگز با اراده انسان و آزادى انتخاب وى منافات ندارد ، همان گونه كه نقش او را در تعيين سرنوشت مادّى و معنوى اش نفى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ـ جلّ جلاله ـ روزى دهنده است ، ليكن انسان را آزاد نهاده تا خود به انتخاب راه زندگى اش بپردازد </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و تقسيمِ روزى ها در پرتو مطالب گذشته ، ضرورت دارد كه براى تبيين معناى تقدير و تقسيم روزى ها از نظر جهان بينى توحيدى و ارتباط آن با توسعه اقتصادى ، ملاحظاتى را ذكر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نگريستن به اصطلاح تقدير در ارتباطش با پديده هاى هستى ، روشن مى شود كه سير و دوام هر پديده بر پايه نظامى دقيق و حكيمانه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ديدگاه اسلامى ، يكايك پديده ها بر مبناى سنجش حكمت پروردگار آفريده شده </w:t>
      </w:r>
      <w:r>
        <w:rPr>
          <w:rStyle w:val="FootnoteAnchor"/>
          <w:rtl w:val="true"/>
        </w:rPr>
        <w:footnoteReference w:id="9"/>
      </w:r>
      <w:r>
        <w:rPr>
          <w:rFonts w:ascii="IRNazanin" w:hAnsi="IRNazanin" w:eastAsia="IRNazanin"/>
          <w:color w:val="111111"/>
          <w:sz w:val="28"/>
          <w:sz w:val="28"/>
          <w:szCs w:val="28"/>
          <w:rtl w:val="true"/>
          <w:lang w:bidi="fa-IR"/>
        </w:rPr>
        <w:t xml:space="preserve">و در نظام هستى هيچ پديده بيهوده اى وجود ندارد ؛ و هر چيز با سببى خاص </w:t>
      </w:r>
      <w:r>
        <w:rPr>
          <w:rStyle w:val="FootnoteAnchor"/>
          <w:rtl w:val="true"/>
        </w:rPr>
        <w:footnoteReference w:id="10"/>
      </w:r>
      <w:r>
        <w:rPr>
          <w:rFonts w:ascii="IRNazanin" w:hAnsi="IRNazanin" w:eastAsia="IRNazanin"/>
          <w:color w:val="111111"/>
          <w:sz w:val="28"/>
          <w:sz w:val="28"/>
          <w:szCs w:val="28"/>
          <w:rtl w:val="true"/>
          <w:lang w:bidi="fa-IR"/>
        </w:rPr>
        <w:t xml:space="preserve">و در مسيرى معيّن جريان مى يابد ، به گونه اى كه نقش وجودىِ خويش را در چهارچوب وضعيّت خاصّ خود ايفا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 پديده رزق و توسعه يا عقب ماندگى اقتصادى از اين قانون تكوينى عامّ خداوندى بر كنار نيستند و اين ها نيز داراى سبب هاى مخصوص و</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عواملى هستند كه از رهگذر آن و براساس حكمت رساى پروردگار جريان 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تقدير روزى ها معنايى جز اين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موجودهاى داراى اراده ، همچون انسان ، اختيار در مقدّرات نقش دارد ، آن هم به گونه اى كه ميان تقدير و اختيار ناسازگارى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موجودهاى بدون اراده ، مقدّرات به شكل جبرى جريان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خداوند سبحان براى خورشيد و ماه مسيرى معيّن برنهاده كه در نظام آفرينش همواره در آن جريان دارند </w:t>
      </w:r>
      <w:r>
        <w:rPr>
          <w:rStyle w:val="FootnoteAnchor"/>
          <w:rtl w:val="true"/>
        </w:rPr>
        <w:footnoteReference w:id="11"/>
      </w:r>
      <w:r>
        <w:rPr>
          <w:rFonts w:ascii="IRNazanin" w:hAnsi="IRNazanin" w:eastAsia="IRNazanin"/>
          <w:color w:val="111111"/>
          <w:sz w:val="28"/>
          <w:sz w:val="28"/>
          <w:szCs w:val="28"/>
          <w:rtl w:val="true"/>
          <w:lang w:bidi="fa-IR"/>
        </w:rPr>
        <w:t xml:space="preserve">؛ و اين تقدير حكيمانه به صورت جبرى تحقّق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موجودهاى داراى اراده ، تقدير خداوند اقتضا فرموده كه هر كارشان با اختيار ، و البتّه با منشأ اراده و قدرت او ، تحقّق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اين حقيقت تصريح كرده ؛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لَّيْسَ لِلاْءِنسَـنِ إِلاَّ مَا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كه چيزى از آنِ انسان نيست ، جز آن قدر كه كوشش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رو ، درباره انسان كه همواره داراى نيروى اراده است ، تقدير خداوند چنين اقتضا كرده كه هر چه بيشتر بكوشد ، به مقدّرات خويش نزديكتر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نظرگاه است كه احاديث اسلامى بر اين نكته تأكيد ورزيده اند كه خداوند سبحان روزىِ هر كس را تضمين فرموده ، مشروط به آن كه فرد به كوشش و كار و حركت و تلاش بپردازد </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تقسيمِ روزى ها در نظام آفرينش آن است كه مقدّرات هر انسان با توان جسمى و اقتضائات روحى و فكرى او تناسب دارد و با محيط طبيعى و</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شخصيّت خانوادگى و اجتماعى اش سازگار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است كه تلاش هاى او هنگامى به توفيق مى انجامد كه با روند مقدّراتش سازگار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مثال متعارف ، مى توان اين سازگارى را دريافت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مقدّرات علمىِ انسانِ داراى حافظه قوى با فرد داراى حافظه متوسّط يا ضعيف تفاوت دارد ، مقدّرات مالى و اقتصادى افرادِ داراى وضعيّت هاى مختلف مالى نيز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حكمتِ نهفته در اين اختلافات آن است كه هر انسانى به برآوردن بخشى از احتياجات جامعه بپردازد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باور داشتن تقدير و تقسيم روزى ها بر پايه چنين تفسيرى ، دو دستاورد مهم و تأثيرگذار در عرصه فعاليت هاى اقتصادى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تلاش ها به سمت و سويى درست مى گرايد ، به گونه اى كه هر كس شيوه اى را براى كسب روزى برمى گزيند كه با توان و استعدادهاى وى تناسب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است كه روايات اسلامى در اين زمينه ، آن را تشويق و توصيه مى كنند ؛ از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رُزِقَ في شَيءٍ فَليَلزَمهُ ؛ هر كس كه روزى اش در چيزى نهاده شده ، بايد بر همان مداومت ورزد</w:t>
      </w:r>
      <w:r>
        <w:rPr>
          <w:rFonts w:eastAsia="IRNazanin" w:cs="IRNazanin"/>
          <w:color w:val="111111"/>
          <w:sz w:val="28"/>
          <w:szCs w:val="28"/>
          <w:rtl w:val="true"/>
          <w:lang w:bidi="fa-IR"/>
        </w:rPr>
        <w:t xml:space="preserve">» . </w:t>
      </w:r>
      <w:r>
        <w:rPr>
          <w:rStyle w:val="FootnoteAnchor"/>
          <w:rtl w:val="true"/>
        </w:rPr>
        <w:footnoteReference w:id="14"/>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احساس آرامش و امنيت روانى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تقدير و تقسيم روزى ها ايمان دارد ، در مى يابد كه همه تلاش هايش در چهارچوب مقدرات چنانچه با توان وى هماهنگ باشد ، به ثمر مى 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او درمى يابد كه انسان نمى تواند به هر چه مى خواهد دست يابد ؛ پس از بند حرص و افزون خواهى</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رها مى گردد و خود را بازيچه رنج بيهوده و بى ثمر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گونه رضايت از تقدير ، چنين كسى به آرامش و امنيت روانى دست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سخن اين كه تأكيد روايات اسلامى بر مقدر بودن و تقسيم روزى ها در دو جنبه قابل ارزيابى است ؛ يكى سوق دادن و تنظيم تلاش ها در مسير مناسب ، و ديگرى ايجاد آرامش روانى براى كسى كه در هر حال به تلاش ادامه مى دهد ، بى آن كه به حرص مبتلا شود يا گذران زندگى او را وادارد كه به حقوق ديگران تجاوز كند يا كارى ناشايست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حكمت روشن تقدير ؛ نه آن كه انسان از عمل باز ايستد و با ادعاى ايمان به تقدير و تقسيم روزى ها از تلاش دست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 توسعه در متون مربوط به اصول اعتقادى توسعه مى خوانيم كه خداوند سبحان روزىِ سه گروه را بدون محاسبه تضمين فرموده ، يعنى بيرون از چهارچوب محاسبات عادى به ايشان روزى عطا مى فرمايد ؛ و آنان عبارتند از تقواپيشگان و توكلّ كنندگان و فقاهت پيشگان در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متون مى توان گفت كه ياد كردن از گروه هاى دوم و سوم از باب ذكر خاص بعد از عام است ؛ بدين معنا كه توكّل و فقاهت ورزيدن از صفات بارز همراه با تقوا به شمار مى آيند ، چرا كه براى تحقق يافتن تقواى كامل بايد آن دو صفت نيز حاصل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پيوند با اين ديدگاه ، دو پرسش مهم مطرح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كه تقوا سبب كسب روزى از مسير غير طبيعى است ، چيست؟ آيا اين كه تقوا سبب كسب روزى است ، در امتداد كار و تلاش قرار دارد يا در موازات آن است؟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بى ترديد نقش تقوا در توسعه اقتصادى ، در امتداد كار و تلاش است و نه در عرض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روشن اين مدعا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مسلّم پيامبران و رسولان گرامى و پيشوايان دين كه قله هاى بلند تقوا و توكّل به شمار مى روند ، به روشنى گواهى مى دهد كه نقش تقوا و توكّل در زندگى ايشان در امتداد كار و تلاش ، و نه به موازات آن ، بوده است </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و روايات متعدد و بلكه فراوان يافت مى شوند كه مردم را به سختكوشى و كار فرا مى خوانند و از مسلمانان مى خواهند كه نيازهاى زندگى خود را از رهگذر تحمل سختى و رنج در اين راه تأمين كنند ؛ و نيز سستى و سهل انگارى را زمينه ساز فقر و واپس ماندگى مى شمارند و كسى را كه سربار جامعه باشد ، نكوهش مى كنند و حتّى آن كس را كه در برآوردن نيازهاى خانواده اش كوتاهى ورزد و به مسؤوليت خود در اين زمينه عمل نكند ، ملعون و گناهكار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نشان مى دهد كه نقش تقوا در امتداد عمل ، و نه در عرض آن است </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موجود در تفسير آيه مبارك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يَتَّقِ اللَّهَ يَجْعَل لَّهُو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يَرْزُقْهُ مِنْ حَيْثُ لاَ يَحْتَسِبُ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تقواى خدا را پيشه كند ، خداوند براى وى راه برون شدن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گونه اى كه محاسبه نتوان كرد ، روزى اش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گواه براى مدعاى ما است </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آن گاه كه پيامبر صلى الله عليه و آله شنيد گروهى از صحابه حقيقت اين آيه را درك نكرده و آن را به نحو صحيح درنيافته و كار و</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را رها كرده و تنها به عبادت روى آورده اند ، آنان را فرا خواند و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اين كار روى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روزى ما را تضمين فرمودى ؛ پس ما به عبادت روى آورديم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آينه هر كس چنين كند ، دعايش مستجاب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شما كسب روزى است</w:t>
      </w:r>
      <w:r>
        <w:rPr>
          <w:rFonts w:eastAsia="IRNazanin" w:cs="IRNazanin"/>
          <w:color w:val="111111"/>
          <w:sz w:val="28"/>
          <w:szCs w:val="28"/>
          <w:rtl w:val="true"/>
          <w:lang w:bidi="fa-IR"/>
        </w:rPr>
        <w:t xml:space="preserve">» . </w:t>
      </w:r>
      <w:r>
        <w:rPr>
          <w:rStyle w:val="FootnoteAnchor"/>
          <w:rtl w:val="true"/>
        </w:rPr>
        <w:footnoteReference w:id="18"/>
      </w:r>
      <w:r>
        <w:rPr>
          <w:rFonts w:ascii="IRNazanin" w:hAnsi="IRNazanin" w:eastAsia="IRNazanin"/>
          <w:color w:val="111111"/>
          <w:sz w:val="28"/>
          <w:sz w:val="28"/>
          <w:szCs w:val="28"/>
          <w:rtl w:val="true"/>
          <w:lang w:bidi="fa-IR"/>
        </w:rPr>
        <w:t xml:space="preserve">بدين ترتيب ، چه بسا پرسيده شود كه تقوا در كنار كار و تلاش چه تأثيرى در توسعه اقتصادى دارد و چگونه مى توان اين تأثير را دريافت و تعيين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متون اسلامى مى توان دريافت كه تقوا در كنار عمل دو اثر مهم در توسعه اقتصادى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سبب مى شود كه كار داراى بركت گردد و نتايج و دستاوردهاى آن فراتر از محاسبات عادى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قرآن كريم ، در اين حال بركات خداوند از آسمان و زمين فرود آمده ، از هر سو جامعه را دربرمى گيرد </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سبب هاى مادى از رسيدن به مقصود در مى مانند و تلاش ها به جايى نمى رسد ، تقوا همچون پنجره اى از غيب به روى انسان باز مى شود و چون هديه اى از آسمان فرود مى آيد و روزى انسان را از طريقى غير عادى فراهم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تقوا در كنار عمل ، نه تنها مانع توسعه اقتصادى نيست ، بلكه از مبانى ارزشى آن به شمار مى رود ، همان گونه كه در قرآن كريم بدان اشارت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 گاه حكمت خداوند اقتضا مى كند كه بدون كار و</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 كسى به روزى دست يابد تا مردم روزى دهنده حقيقى خود را بهتر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نيز خداوند اقتضا مى كند كه بدون كار و تلاش ، كسى به روزى دست يابد تا مردم روزى دهنده حقيقى خود را بهتر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نيز خداوند سبحان حكمت ديگرى از اين كار داشته باشد </w:t>
      </w:r>
      <w:r>
        <w:rPr>
          <w:rFonts w:eastAsia="IRNazanin" w:cs="IRNazanin"/>
          <w:color w:val="111111"/>
          <w:sz w:val="28"/>
          <w:szCs w:val="28"/>
          <w:rtl w:val="true"/>
          <w:lang w:bidi="fa-IR"/>
        </w:rPr>
        <w:t xml:space="preserve">. </w:t>
      </w:r>
      <w:r>
        <w:rPr>
          <w:rStyle w:val="FootnoteAnchor"/>
          <w:rtl w:val="true"/>
        </w:rPr>
        <w:footnoteReference w:id="20"/>
      </w:r>
      <w:r>
        <w:rPr>
          <w:rFonts w:ascii="Amiri" w:hAnsi="Amiri" w:eastAsia="Amiri" w:cs="Amiri"/>
          <w:color w:val="111111"/>
          <w:sz w:val="28"/>
          <w:sz w:val="28"/>
          <w:szCs w:val="28"/>
          <w:rtl w:val="true"/>
          <w:lang w:bidi="ar-SA"/>
        </w:rPr>
        <w:t>مثال اين حالت را قرآن كريم براى حضرت مريم بيان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دَخَلَ عَلَيْهَا زَكَرِيَّا الْمِحْرَابَ وَجَدَ عِندَهَا رِزْقًا قَالَ يَـمَرْيَمُ أَنَّى لَكِ هَـذَا قَالَتْ هُوَ مِنْ عِندِ اللَّهِ إِنَّ اللَّهَ يَرْزُقُ مَن يَشَآءُ بِغَيْرِ حِسَابٍ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هرگاه زكريا به نمازخانه بر او در مى آمد ، نزد او روزى اى مى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كجا براى تو رسيد؟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خدا ؛ كه خدا هر كه را بخواهد بى شمار روزى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حالت ها كميابند و چنان كه اشاره شد تابع حكمت خاصى هستند كه آن ها را اقتضا نموده است و با ضرورى بودنِ كار براى نقش آفرينىِ تقوا در ساير موارد منافات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و توسعه در متون اسلامى ، زهد و امور مربوط به آن همچون رضايت و قناعت ، در شمار مبانى توسعه محسوب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 حرص و مال اندوزى از موانع و آفات توسعه به شمار مى آيند </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اما در فضاى تمدن مادى ، به ويژه در چهارچوب</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اخلاقى توسعه مادى ، كاملاً عكس اين مطلب مصداق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ماكس وبر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دارى و اخلاق پروتستانيزم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است كه شكوفايى سرمايه دارى غربى مديون رواج اخلاق پروتستانيزم است كه ثروت اندوزى را تقويت كرده ، مردم را به آن تشويق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در ظاهر به نظر مى رسد كه زهد با توسعه سازگار نيست و حرص و ثروت اندوزى به تحقق توسعه كمك مى كند ؛ اما در واقع چنين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اين مطلب ؛ بايد به دو نكته عنايت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توضيح نوع ارتباط ميان زهد و توسعه ، نخست بايد مفهوم اين دو اصطلاح و اهداف آن ها را تعيين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مفهوم توسعه را در چهارچوب رشد توليد داخلى و دستيابى به پيشرفت فنى و علمى خلاصه كنيم و آن را هدف نهايى و عالى توسعه بدانيم ، و نيز زهد را به معناى كناره گيرى از دنيا و هر گونه تلاش اقتصادى بشماريم ، آن گاه بايد اعتراف كنيم كه زهد نه تنها در توسعه سهمى ندارد ، بلكه از آفات آن به شمار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توسعه را حالت كمال يافتگى شكوفايى نيروهاى انسانى و سربرزدن استعدادهاى نهفته آدمى در همه زمينه هاى زندگى و با هدف تأمين نيازهاى مادى و معنوى بدانيم و هدف از آن را دستيابى به كمال مطلق و خوشبختى جاودانه بشماريم ، و نيز زهد را در چهارچوب معناى درست آن درك كنيم ، آن گاه زهد نه تنها با توسعه منافات ندارد ، بلكه در شمار اصول اخلاقى آن محسوب مى شود ، همان گونه كه در اين كتاب همين جايگاه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زهد را به معناى كناره گيرى از دنيا و دست كشيدن از فعاليت هاى اقتصادى بدانيم ، برداشتى انحراف آميز و نادرست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صحيح</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زهد آن است كه انسان از هر چه مانع تكامل و دستيابى وى به كمال مطلق است ، دورى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نخست از زهد ، برداشت كمتر براى بازدهى و خدمتِ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زاهد حقيقى كسى است كه از سويى همه تلاشش را در زمينه كار و توليد صرف كند و هيچ بخشى از نيروى خود را معطل نگذارد ؛ و از سوى ديگر در عرصه مصرف شخصى و به هنگام اعطا و بهره ورى خصوصى ، به آسانى از خواست هاى مادى اش بگذرد ، چرا كه بر نفس خود كاملاً مسلط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كسى است كه فراوان مى بخشد و به كم قانع است و نهايت سختى را تحمل مى كند تا به ديگران عطا كند ، در حالى كه براى خود به كمترين بهره خشنود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الگوى عالى چنين شيوه زاهدانه اى ، زندگى و رفتار امام زاهدان حضرت اميرالمؤمنين عليه السلام در كار و توليد و مصرف است </w:t>
      </w:r>
      <w:r>
        <w:rPr>
          <w:rFonts w:eastAsia="IRNazanin" w:cs="IRNazanin"/>
          <w:color w:val="111111"/>
          <w:sz w:val="28"/>
          <w:szCs w:val="28"/>
          <w:rtl w:val="true"/>
          <w:lang w:bidi="fa-IR"/>
        </w:rPr>
        <w:t xml:space="preserve">. </w:t>
      </w:r>
      <w:r>
        <w:rPr>
          <w:rStyle w:val="FootnoteAnchor"/>
        </w:rPr>
        <w:footnoteReference w:id="23"/>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و توسعه گفته اند كه براى توسعه ، افزون خواهى و ميل به بهره ورى فراوان ضرورت دارد ؛ و اين با مفاهيمى چون قناعت و رضايت كه در متون مربوط به اصول توسعه آمده ، منافات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پاسخ گويى به اين اشكال لازم است كه علاوه بر نكات ذكر شده درباره زهد ، به اين امور نيز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مفاهيم را نمى توان در زمينه توليد و كاستن از ساعات كار استعمال كرد ؛ زيرا بى ترديد ، توليد براى خدمت به ديگران نه تنها محدوديت ندارد ، بلكه از برترين عبادات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بهره ورى ، قناعت به معناى تنگ گرفتن معيشت نيست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بلكه اسلام از ما مى خواهد كه در مصرف تعادل را رعايت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جهت است كه اسلام هم اسراف را نهى فرموده و هم تنگ گرفتن را ؛ تا اعتدال رعايت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طرح موضوع قناعت در اسلام ، تشويق انسان ها به دستگيرى از نيازمندان و از كارافتادگان است ؛ و برآورده شدن اين هدف به معناى افزون شدن مصرف در سطح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قناعت سبب مى شود كه هزينه كردن براى عموم طبقات مردم جايگزين مصرف طبقه مرفه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روشن مى شود كه قناعت و مفاهيمى از اين دست نه تنها مانع توسعه نيستند ، بلكه روند آن را تسريع مى كنند ؛ زيرا امكانات و نيروهاى جامعه را به سوى بهره ورى از توان انسانى سوق مى دهند يا آن را در مسير بهره ورى مستقيم حركت مى بخشند ؛ و اين ، مايه شتاب بخشيدن به سير توسعه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اندوزى و توسعه اكنون سخن به حرص و ثروت اندوزى و مفاهيم مرتبط با آن همانند ربا مى 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اين اعمال موجب تجاوز به حقوق ديگران هستند ، در جهان بينى اسلامى از آفات توسعه پايدار به شمار مى آيند ، اگرچه در نظرگاه اقتصاد سرمايه دارى از مبانى پيشرفت اقتصادى محسوب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رسيدن به توسعه پايدار ، اسلام از سويى نيروى كار را تحكيم كرده ، آن را در جهتى سوق مى دهد كه در خدمت رشد و تقويت توليد ملى قرار گيرد ؛ همان گونه كه از سوى ديگر ، هر چيزى را كه آفتى براى توسعه فراگير و پايدار باشد ، تحريم مى نمايد ، هر چند موقتا به شكوفايى توليد ملى بينجامد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اسلام سفارش ها و هشدارهايى همسطح دارد ؛ ترجيح دادن آخرت در ضمن تلاش براى كسب روزى </w:t>
      </w:r>
      <w:r>
        <w:rPr>
          <w:rStyle w:val="FootnoteAnchor"/>
          <w:rtl w:val="true"/>
        </w:rPr>
        <w:footnoteReference w:id="24"/>
      </w:r>
      <w:r>
        <w:rPr>
          <w:rFonts w:ascii="Amiri" w:hAnsi="Amiri" w:eastAsia="Amiri" w:cs="Amiri"/>
          <w:color w:val="111111"/>
          <w:sz w:val="28"/>
          <w:sz w:val="28"/>
          <w:szCs w:val="28"/>
          <w:rtl w:val="true"/>
          <w:lang w:bidi="ar-SA"/>
        </w:rPr>
        <w:t xml:space="preserve">؛ دورى از افراط و تفريط در خواهش </w:t>
      </w:r>
      <w:r>
        <w:rPr>
          <w:rStyle w:val="FootnoteAnchor"/>
          <w:rtl w:val="true"/>
        </w:rPr>
        <w:footnoteReference w:id="25"/>
      </w:r>
      <w:r>
        <w:rPr>
          <w:rFonts w:ascii="IRNazanin" w:hAnsi="IRNazanin" w:eastAsia="IRNazanin"/>
          <w:color w:val="111111"/>
          <w:sz w:val="28"/>
          <w:sz w:val="28"/>
          <w:szCs w:val="28"/>
          <w:rtl w:val="true"/>
          <w:lang w:bidi="fa-IR"/>
        </w:rPr>
        <w:t xml:space="preserve">؛ حفظ آرامش به هنگام كُند نتيجه بخشيدن فعاليت هاى اقتصادى </w:t>
      </w:r>
      <w:r>
        <w:rPr>
          <w:rStyle w:val="FootnoteAnchor"/>
          <w:rtl w:val="true"/>
        </w:rPr>
        <w:footnoteReference w:id="26"/>
      </w:r>
      <w:r>
        <w:rPr>
          <w:rFonts w:ascii="IRNazanin" w:hAnsi="IRNazanin" w:eastAsia="IRNazanin"/>
          <w:color w:val="111111"/>
          <w:sz w:val="28"/>
          <w:sz w:val="28"/>
          <w:szCs w:val="28"/>
          <w:rtl w:val="true"/>
          <w:lang w:bidi="fa-IR"/>
        </w:rPr>
        <w:t xml:space="preserve">؛ اندوه نخوردن براى روزى فردا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اسلام بر كار و داشتن طرح و برنامه صحيح براى تأمين معاش بسيار تأكيد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سفارش ها و تأكيدهاى اسلام از آن رو است كه موانع توسعه پايدار را ريشه كن كند و آفات تهديد كننده آن را از ميان بردارد و بدين ترتيب ، راه را براى يكايك افراد جامعه باز كند و زمينه اى فراهم آورد كه به هدف اصلى ، يعنى دستيابى به كمال مطلق و آسايش جاودانه ، برسند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الاعتقاديّة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اللّهُ هُوَ الرَّزّاقُالكتاب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يَرْزُقُكُم مِّنَ السَّمَـوَ تِ وَ الْأَرْضِ قُلِ اللَّهُ وَ إِنَّـآ أَوْ إِيَّاكُمْ لَعَلَى هُدًى أَوْ فِى ضَلَـلٍ مُّبِينٍ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شَىْ ءٍ إِلاَّ عِندَنَا خَزَآءِنُهُ وَ مَا نُنَزِّلُهُ إِلاَّ بِقَدَرٍ مَّعْلُومٍ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تَعُدُّواْ نِعْمَةَ اللَّهِ لاَ تُحْصُوهَآ إِنَّ اللَّهَ لَغَفُورٌ رَّحِيمٌ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الَّذِى خَلَقَ السَّمَـوَ تِ وَ الْأَرْضَ وَ أَنزَلَ مِنَ السَّمَآءِ مَآءً فَأَخْرَجَ بِهِ مِنَ الثَّمَرَ تِ رِزْقًا لَّكُمْ وَ سَخَّرَ لَكُمُ الْفُلْكَ لِتَجْرِىَ فِى الْبَحْرِ بِأَمْرِهِ وَ سَخَّرَ لَكُمُ الْأَنْهَـرَ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الشَّمْسَ وَ الْقَمَرَ دَآءِبَيْنِ وَ سَخَّرَ لَكُمُ الَّيْلَ 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ءَاتَـكُم مِّن كُلِّ مَا سَأَلْتُمُوهُ وَ إِن تَعُدُّواْ نِعْمَتَ اللَّهِ لاَ تُحْصُوهَآ إِنَّ الاْءِنسَـنَ لَظَـلُومٌ كَفَّارٌ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12765_123806"/>
    </w:p>
    <w:p>
      <w:pPr>
        <w:pStyle w:val="Heading3"/>
        <w:numPr>
          <w:ilvl w:val="2"/>
          <w:numId w:val="1"/>
        </w:numPr>
        <w:rPr/>
      </w:pPr>
      <w:bookmarkStart w:id="16" w:name="__RefHeading___Toc631865_3224264995"/>
      <w:bookmarkStart w:id="17" w:name="_Toc6"/>
      <w:bookmarkEnd w:id="15"/>
      <w:bookmarkEnd w:id="16"/>
      <w:r>
        <w:rPr>
          <w:rtl w:val="true"/>
        </w:rPr>
        <w:t xml:space="preserve">فصل يكم </w:t>
      </w:r>
      <w:r>
        <w:rPr>
          <w:rtl w:val="true"/>
        </w:rPr>
        <w:t xml:space="preserve">: </w:t>
      </w:r>
      <w:r>
        <w:rPr>
          <w:rtl w:val="true"/>
        </w:rPr>
        <w:t>اصول اعتقادى</w:t>
      </w:r>
      <w:bookmarkEnd w:id="17"/>
    </w:p>
    <w:p>
      <w:pPr>
        <w:pStyle w:val="Heading4"/>
        <w:numPr>
          <w:ilvl w:val="3"/>
          <w:numId w:val="1"/>
        </w:numPr>
        <w:rPr/>
      </w:pPr>
      <w:bookmarkStart w:id="18" w:name="__RefHeading___Toc631867_3224264995"/>
      <w:bookmarkStart w:id="19" w:name="_Toc7"/>
      <w:bookmarkEnd w:id="18"/>
      <w:r>
        <w:rPr/>
        <w:t>۱</w:t>
      </w:r>
      <w:r>
        <w:rPr>
          <w:rtl w:val="true"/>
        </w:rPr>
        <w:t xml:space="preserve"> </w:t>
      </w:r>
      <w:r>
        <w:rPr>
          <w:rtl w:val="true"/>
        </w:rPr>
        <w:t xml:space="preserve">/ </w:t>
      </w:r>
      <w:r>
        <w:rPr/>
        <w:t>۱</w:t>
      </w:r>
      <w:r>
        <w:rPr>
          <w:rtl w:val="true"/>
        </w:rPr>
        <w:t xml:space="preserve"> خداوند روزى بخش است</w:t>
      </w:r>
      <w:bookmarkEnd w:id="19"/>
    </w:p>
    <w:p>
      <w:pPr>
        <w:pStyle w:val="BookText"/>
        <w:rPr/>
      </w:pP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اعتقادى</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خداوند روزى بخش استقرآن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خدا است روزى دهنده </w:t>
      </w:r>
      <w:r>
        <w:rPr>
          <w:rStyle w:val="FootnoteAnchor"/>
          <w:rtl w:val="true"/>
        </w:rPr>
        <w:footnoteReference w:id="33"/>
      </w:r>
      <w:r>
        <w:rPr>
          <w:rFonts w:ascii="Amiri" w:hAnsi="Amiri" w:eastAsia="Amiri" w:cs="Amiri"/>
          <w:color w:val="111111"/>
          <w:sz w:val="28"/>
          <w:sz w:val="28"/>
          <w:szCs w:val="28"/>
          <w:rtl w:val="true"/>
          <w:lang w:bidi="ar-SA"/>
        </w:rPr>
        <w:t xml:space="preserve">و نيرومند استوار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شما را از آسمان ها و زمين روزى مى دهد؟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و هر آينه ما يا شما بر راه راستيم يا در گمراهى آشكار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هيچ چيزى نيست مگر آن كه گنجينه هاى آن نزد ما است و آن را جز به اندازه معلوم فرو نمى فرستيم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نعمت خداى را بشمريد ، شمار كردن آن نتوانيد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آمرزگار و مهربان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است آن كه آسمان ها و زمين را آفريد و از آسمان آبى فرو فرستاد؛ پس به آن آب ، از ميوه ها براى شما روزى بيرون آورد؛ و كشتى ها را رام شما كرد تا به فرمان او در دريا روان شوند؛ و رودها را رام شما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خورشيد و ماه را كه پيوسته در جنبش و گردشند براى شما رام كرد؛ و شب و روز را نيز رام شما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چه خواستيد به شما داد؛ و اگر نعمت خدا را بشمريد ، آن را شمار نتوانيد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آدمى ستمگر و ناسپاس است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تَرَوْاْ أَنَّ اللَّهَ سَخَّرَ لَكُم مَّا فِى السَّمَـوَ تِ وَ مَا فِى الْأَرْضِ وَ أَسْبَغَ عَلَيْكُمْ نِعَمَهُ ظَـهِرَةً وَ بَاطِنَةً وَ مِنَ النَّاسِ مَن يُجَـدِلُ فِى اللَّهِ بِغَيْرِ عِلْمٍ وَ لاَ هُدًى وَ لاَ كِتَـبٍ مُّنِيرٍ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الَّذِينَ يَقُولُونَ لاَ تُنفِقُواْ عَلَى مَنْ عِندَ رَسُولِ اللَّهِ حَتَّى يَنفَضُّواْ وَ لِلَّهِ خَزَآءِنُ السَّمَـوَ تِ وَ الْأَرْضِ وَ لَـكِنَّ الْمُنَـفِقِينَ لاَ يَفْقَهُونَ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كُلَّ شَىْ ءٍ خَلَقْنَـهُ بِقَدَرٍ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 دَآبَّةٍ فِى الْأَرْضِ إِلاَّ عَلَى اللَّهِ رِزْقُهَا وَ يَعْلَمُ مُسْتَقَرَّهَا وَ مُسْتَوْدَعَهَا كُلٌّ فِى كِتَـبٍ مُّبِينٍ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كَأَيِّن مِّن دَآبَّةٍ لاَّ تَحْمِلُ رِزْقَهَا اللَّهُ يَرْزُقُهَا وَ إِيَّاكُمْ وَ هُوَ السَّمِيعُ الْعَلِيمُ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يَرَوْاْ أَنَّ اللَّهَ يَبْسُطُ الرِّزْقَ لِمَن يَشَآءُ وَ يَقْدِرُ إِنَّ فِى ذَ لِكَ لَأَيَـتٍ لِّقَوْمٍ يُؤْمِنُونَ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تُولِجُ الَّيْلَ فِى النَّهَارِ وَ تُولِجُ النَّهَارَ فِى الَّيْلِ وَ تُخْرِجُ الْحَىَّ مِنَ الْمَيِّتِ وَ تُخْرِجُ الْمَيِّتَ مِنَ الْحَىِّ وَ تَرْزُقُ مَن تَشَآءُ بِغَيْرِ حِسَابٍ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أَصْبَحَ الَّذِينَ تَمَنَّوْاْ مَكَانَهُ بِالْأَمْسِ يَقُولُونَ وَيْكَأَنَّ اللَّهَ يَبْسُطُ الرِّزْقَ لِمَن يَشَآءُ مِنْ عِبَادِهِ وَ يَقْدِرُ لَوْلاَ أَن مَّنَّ اللَّهُ عَلَيْنَا لَخَسَفَ بِنَا وَيْكَأَنَّهُ لاَ يُفْلِحُ الْكَـفِرُونَ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نديده ايد كه خدا آن چه را در آسمان ها و آن چه را در زمين است ، از بهر شما رام ساخته و نعمت هاى آشكار و نهان خويش را بر شما گسترده و فراوان كرده است؟ و از مردمان كس هست كه درباره خدا بى هيچ دانش و رهيافت و كتاب روشنى گفت و گو و ستيزه 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همان كسان هستند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كه نزد پيامبر خدايند هزينه مكنيد تا پراكنده شوند؛ حال آن كه گنجينه هاى آسمان ها و زمين از آن خدا است و ليكن منافقان درنمى يابند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هر چيزى را به اندازه آفريديم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هيچ جنبنده اى در زمين نيست مگر آن كه روزى او بر خدا است و قرارگاه آن و جايگاه نگاهداشت آن را مى داند؛ همه در كتابى روشن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بسا جنبندگانى كه روزى خويش برنمى دارند ـ نتوانند روزى خود را با خود برگيرند يا آن را ذخيره كنند ـ ؛ خدا آن ها و شما را روزى مى دهد و او شنوا و دانا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نديده اند كه خدا روزى را براى هر كه بخواهد فراخ و تنگ مى گرداند؟ همانا در اين فراخى و تنگى ، براى مردمى كه ايمان آورند ، نشانه ها و عبرت 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 را در روز درمى آورى و روز را در شب درمى آورى؛ زنده را از مرده بيرون مى آورى و مرده را از زنده بيرون مى آورى و به هر كه خواهى ، بى شمار روزى مى دهى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كه ديروز جايگاه او را آرزو مى كردند ، در حالى بامداد كردند كه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خدا است كه روزى را براى هر كه از بندگان خود بخواهد فراخ مى كند و تنگ مى گرداند؛ اگر نه اين بود كه خدا بر ما منت نهاد ، هر آينه ما را نيز به زمين فرو مى برد؛ 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كافران رستگار نمى شوند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عَلى خَمسِ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يَرى أنَّ الرِّزقَ مِنَ الكَسبِ لا مِنَ اللّهِ فَهُوَ كافِرٌ ؛ ومِنهُم مَن يَرى أنَّ الرِّزقَ مِنَ اللّهِ ومِنَ الكَسبِ فَهُوَ مُشرِكٌ ؛ ومِنهُم مَن يَرى أنَّ الرِّزقَ مِنَ اللّهِ وأنَّ الكَسبَ سَبَبٌ ، فَلا يَدري يُعطيهِ أم لا ، فَهُوَ مُنافِقٌ شاكٌّ ؛ ومِنهُم مَن يَرى أنَّ الرِّزقَ مِنَ اللّهِ وأنَّ الكَسبَ سَبَبٌ ، فَلا يُؤَدّي حَقَّهُ ويَعصِي اللّهَ مِن أجلِ الكَسبِ ، فَهُوَ فاسِقٌ ؛ ومِنهُم مَن يَرى أنَّ الرِّزقَ مِنَ اللّهِ ويَرَى الكَسبَ سَبَبا ، ويُؤَدّي حَقَّهُ ولا يَعصِي اللّهَ لِأَجلِ الكَسبِ ، فَهُوَ مُؤمِنٌ مُخَلِّصٌ طُعمَهُ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نَفسٍ إلاّ ولَها بابٌ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رِزقُهُ ، ومِنهُ يَصعَدُ عَمَلُهُ ، فَإِذا أرادَ اللّهُ أن يَرزُقَها فَتَحَ ذلِكَ البابَ فَيُنزِلُ إلَيها رِزقَها ، فَإِذا اُغلِقَ لَن يَستَطيعَ أحَدٌ فَتحَهُ حَتّى يَفتَحَهُ اللّهُ إذا شاءَ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عن حبّة وسواء ابنا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عَلَى النَّبِيِّ صلى الله عليه و آلهوهُوَ يُعالِجُ شَيئا فَأَعَنّاهُ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تَيأَسا مِنَ الرِّزقِ ما تَهَزَّزَت رُؤوسُكُما ، فَإِنَّ الإِنسانَ تَلِدُهُ اُمُّهُ أحمَرَ لَيسَ عَلَيهِ قِشرٌ ثُمَّ يَرزُقُهُ اللّهُ عز و جل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نوادر الاُصول عن زيد بن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الأَشعَرِيّينَ أبا موسى وأبا مالِكٍ وأبا عامِرٍ في نَفَرٍ مِنهُم ، لَمّا هاجَروا قَدِموا عَلى رَسولِ اللّهِ صلى الله عليه و آله في فُلكٍ وقَد أرمَلوا مِنَ الزّادِ ، فَأَرسَلوا رَجُلاً مِنهُم إلى رَسولِ اللّهِ صلى الله عليه و آله يَسأَلُهُ ، فَلَمَّا انتَهى إلى بابِ رَسولِ اللّهِ صلى الله عليه و آله سَمِعَهُ يَقرَأُ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مِن دَآبَّةٍ فِى الْأَرْضِ إِلاَّ عَلَى اللَّهِ رِزْقُهَا وَ يَعْلَمُ مُسْتَقَرَّهَا وَ مُسْتَوْدَعَهَا كُلٌّ فِى كِتَـبٍ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الأَشعَرِيّونَ بِأَهَونِ الدَّوابِّ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ولَم يَدخُل عَلى رَسولِ اللّهِ صلى الله عليه و آله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أتاكُمُ الغَوثُ ، ولا يَظُنّونَ إلاّ أنَّهُ كَلَّمَ رَسولَ اللّهِ صلى الله عليه و آلهفَوَعَدَهُ ، فَبَينَما هُم كَذلِكَ إذ أتاهُم رَجُلانِ يَحمِلانِ قَصعَةً بَينَهُما مَملوءَةً خُبزا ولَحما ، فَأَكَلوا مِنها ما شاؤوا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أنّا رَدَدنا هذَا الطَّعامَ إلى رَسولِ اللّهِ صلى الله عليه و آلهلِيَقضِيَ بِهِ حاجَتَهُ ، فَقالا لِلرَّجُلَينِ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بِهذَا الطَّعامِ إلى رَسولِ اللّهِ صلى الله عليه و آله وإنّا قَد قَضَينا حاجَتَنا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أتَوا رَسولَ اللّهِ صلى الله عليه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رَأَينا طَعاما أكثَرَ ولا أطيَبَ مِن طَعامٍ أرسَلتَ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أرسَلتُ إلَيكُم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فَأَخبَروهُ أنَّهُم أرسَلوا صاحِبَهُم ، فَسَأَلَهُ رَسولُ اللّهِ صلى الله عليه و آله ، فَأَخبَرَهُ ما صَنَعَ وما قالَ لَهُم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شَيءٌ رَزَقَكُموهُ اللّهُ سُبحانَهُ </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پنج مرتبه جاى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 كه مى پندارد روزى از كسب فراهم آيد نه از جانب خدا ، كه او كافر است ؛ ديگرى آن كه گمان دارد روزى هم از كسب است و هم از جانب خدا ، كه وى مشرك است ؛ و ديگر آن كه مى داند روزى از جانب خدا است و كسبْ وسيله است ، اما نمى داند كه خداوند روزى اش را عطا مى كند يا نه ، و او منافقى شك پيشه است ؛ و ديگرى آن كه مى داند روزى از جانب خدا است و كسبْ وسيله است ، اما حقِّ اين اعتقاد را به جاى نمى آورد و براى كسب ، خداى را نافرمانى مى كند ، و او فاسق است ؛ و ديگر آن كس است كه مى داند روزى از جانب خداوند است و كسب وسيله است و حق اين اعتقاد را نيز به جاى مى آورد و براى كسب ، خداى را نافرمانى نمى كند ، و او مؤمنى است كه راه هاى كسب درآمدش را پاك و سره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نيست جز آن كه او را درى است در آسمان كه روزى وى از آن نازل مى شود و عملش از آن فراز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خداوند اراده فرمايد كه وى را روزى دهد ، آن در را مى گشايد و روزى اش را فرو مى فرستد ؛ و چون آن در فرو بسته شود ، هيچ كس نتواند آن را بگشايد ، مگر آن گاه كه خدا خواهد و بگشايدش </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سنن ابن ماجه از حبّه و سواء ، دختران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صلى الله عليه و آلهدرآمديم كه مشغول كارى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در انجام آن كار يارى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مادام كه سرهاى شما در اهتزاز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كه زنده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روزى نااميد نشويد ؛ كه آدمى آن گاه كه مادرش او را مى زايد ، سرخ است و بر وى پوست نيست ، آن گاه خداوند روزى اش مى دهد</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تَعمَلونَ لِلدُّنيا وأنتُم تُرزَقونَ فيها بِغَيرِ عَمَلٍ ، ولا تَعمَلونَ لِلآخِرَةِ وأنتُم لا تُرزَقونَ فيها إلاّ بِالعَمَلِ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اِختَرتُ مِنَ التَّوراةِ اثنَتَي عَشرَةَ آيَةً ، فَنَقَلتُها إلَى العَرَبِيَّةِ ، وأنَا أنظُرُ إلَيها في كُلِّ يَومٍ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عَلَيكَ فَريضَتي وعَلَيَّ رِزقُكَ ، فَإِن خالَفتَني في فَريضَتي فَإِنّي لا اُخالِفُكَ في رِزقِكَ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يَملِكُ إمساكَ الأَرزاقِ وإدرارَها إلاَّ الرَّزّاقُ </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الاصول از زيد بن اسلم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شمارى از اشعرى ها ، از جمله ابوموسى و ابومالك و ابوعامر ، چون هجرت گزيدند ، با كشتى روى به سوى رسول خدا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توشه شان تمام شد ، كسى از خود نزد پيامبر روانه كردند تا از وى يارى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او به آستانه خانه پيامبر رسيد ، شنيد كه اين آيه را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هيچ جنبنده اى در زمين نيست مگر آن كه روزى او بر خدا است و قرارگاه آن و جايگاه نگاهداشت آن را مى داند ؛ همه در كتابى روشن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 ، اشعرى ها فرومايه ترين جنبندگان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بازگشت ، بى آن كه نزد رسول خدا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يارانش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مژده باد كه يارى تان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جز اين گمان نكردند كه وى با پيامبر سخن گفته و او وعده اش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بودند كه دو مرد نزد ايشان آمدند و كاسه اى چوبى در ميان داشتند كه لبريز از نان و گوشت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خواستند ، از آن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يكديگر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اين غذا را نزد پيامبر بازگردانيم تا از آن نيازش را برآورد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آن دو مرد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خوراك را نزد پيامبر بريد كه ما نياز خود را برآورديم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ايشان نزد پيامبر آمده ،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خوراكى فراوان تر و نيكوتر از آن چه فرستادى ، نخورده 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چيزى نزد شما نفرستادم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به وى گفتند كه رفيق خود را نزدش فرستاده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حال را از او بازپرسيد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بازگفت كه چه كرده و به آنان چه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چيزى است كه خداوند سبحان روزى تان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حضرت 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دنيا كار مى كنيد ، حال آن كه بدون عمل در آن روزى مى يابيد ؛ و براى آخرت كار نمى كنيد ، حال آن كه در آن ، جز با عمل روزى نخواهيد يافت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تورات دوازده آيه برگزيدم و به عربى بازگرداندم و هر روز سه بار در آن مى نگرم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است كه واجب مرا انجام دهى ؛ و بر من است كه روزى تو را تأمين كنم ؛ اگر تو واجب مرا به جا نياورى ، من روزى تو را نمى ستانم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خداوند روزى دهنده هيچ كس نمى تواند روزى ها را بازدارد يا جارى كند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غُرابٌ و هذا عُقابٌ ، وهذا حَمامٌ وهذا نَعامٌ ؛ دَعا كُلَّ طائِرٍ بِاسمِهِ ، وكَفَلَ لَهُ بِرِزقِهِ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كُلُّ يَومٍ عِندَهُ جَديدٌ ، وكُلُّ رِزقٍ عِندَهُ عَتيدٌ ، لِلضَّعيفِ وَالقَوِيِّ وَالشَّديدِ ؛ قَسَمتَ الأَرزاقَ بَينَ الخَلائِقِ ، فَسَوَّيتَ بَينَ الذَّرَّةِ وَالعُصفورِ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اِغنَ عَنِ المَخلوقِ بِالخالِقِتَغنَ عَنِ الكاذِبِ وَالصّادِقِ وَاستَرزِقِ الرَّحمنَ مِن فَضلِهِفَلَيسَ غَيرُ اللّهِ مِن ازِقِ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الإمام زين العابدين عليه السلامـ في زِيارَةِ أمينِ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أرزاقَكَ إلَى الخَلائِقِ مِن لَدُنكَ نازِلةٌ ، وعَوائِدَ المَزيدِ لَهُم مُتَواتِ </w:t>
      </w:r>
      <w:r>
        <w:rPr>
          <w:rStyle w:val="FootnoteAnchor"/>
          <w:rtl w:val="true"/>
        </w:rPr>
        <w:footnoteReference w:id="54"/>
      </w:r>
      <w:r>
        <w:rPr>
          <w:rFonts w:ascii="Amiri" w:hAnsi="Amiri" w:eastAsia="Amiri" w:cs="Amiri"/>
          <w:color w:val="111111"/>
          <w:sz w:val="28"/>
          <w:sz w:val="28"/>
          <w:szCs w:val="28"/>
          <w:rtl w:val="true"/>
          <w:lang w:bidi="ar-SA"/>
        </w:rPr>
        <w:t xml:space="preserve">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الكاظم عليه السلامـ في دُعائِهِ بَعدَ صَلاةِ الفَجرِ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رازِقَ مَن يَشاءُ بِغَيرِ حِسابٍ ، يا رازِقَ الجَنينِ وَالطِّفلِ الصَّغيرِ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الإمام المهديّ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بِاسمِكَ الَّذي تُصَوِّرُ بِهِ خَلقَكَ فِيالأَرحامِ كَيفَ تَشاءُ ، وبِهِ تَسوقُ إلَيهِم أرزاقَهُم في أطباقِ الظُّلُماتِ مِن بَينِ العُروقِ وَالعِظامِ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وأسأَلُكَ بِاسمِكَ الَّذي خَلَقتَ بِهِ خَلقَكَ ورَزَقتَهُم كَيفَ شِئتَ وكَيفَ شاؤوا </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كلاغ است و اين عقاب ؛ اين كبوتر است و اين شترمرغ ؛ خداوند هر پرنده اى را به نام ، خوانده و روزى اش را تضمين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آن كه هر روز نزد وى تازه ، و هر روزى نزد او آماده است ، خواه بر ناتوان و خواه براى قدرتمند و سختْ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ها را ميان آفريدگان تقسيم فرموده اى و به مورچه و گنجشك يكسان روزى داده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يارى گرفتن از آفريدگار ، از آفريده بى نياز شوتا از دروغگو و راستگو بى نياز 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رحمان روزى بخواهكه جز خدا هيچ روزى دهنده اى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السلامـ در زيارت امين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روزى ها از سوى تو بر آفريدگان فرود آيد و احسان تو براى ايشان پياپى درآيد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السلامـ در دعايش پس از نماز صبح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به هر كه خواهد ، بدون حساب روزى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به جنين و نوزاد روزى مى دهى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مهدى عليه السلامـ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آن نامت كه با آن ، آفريدگان خويش را در زِهدان ها هر گونه كه خواهى صورت بخشى و روزى هاشان را در لايه هاى تاريكى از ميان رگ ها و استخوان ها به سويشان مى كشانى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از تو مى خواهم به حق آن نامت كه با آن آفريدگانت را آفريده و هر گونه اى خواسته اى و خواسته اند ، ايشان را روزى داده اى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اِعمَلوا للّهِِ ولا تَعمَلوا لِبُطونِكُم ؛ اُنظُروا إلى هذَا الطَّيرِ يَغدو ويَروحُ لا يَحرِثُ ولا يَحصِدُ ، اللّهُ تَعالى يَرزُقُها ؛ 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أعظَمُ بُطونا مِنَ الطَّيرِ ، فَانظُروا إلى هذِهِ الأَباقِرِ مِنَ الوَحشِ وَالحُمُرِ تَغدو وتَروحُ لا تَحرِثُ ولا تَحصِدُ ، اللّهُ تَعالى يَرزُقُها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فُضولَ الدُّنيا ؛ فَإِنَّ فُضولَ الدُّنيا عِندَ اللّهِ رِجزٌ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خَصائِصُ الرِّزقِ</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مُقَدَّرٌ مَقسومٌالكتاب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هُمْ يَقْسِمُونَ رَحْمَتَ رَبِّكَ نَحْنُ قَسَمْنَا بَيْنَهُم مَّعِيشَتَهُمْ فِى الْحَيَوةِ الدُّنْيَا وَ رَفَعْنَا بَعْضَهُمْ فَوْقَ بَعْضٍ دَرَجَـتٍ لِّيَتَّخِذَ بَعْضُهُم بَعْضًا سُخْرِيًّا وَ رَحْمَتُ رَبِّكَ خَيْرٌ مِّمَّا يَجْمَعُونَ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فِى السَّمَآءِ رِزْقُكُمْ وَ 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السَّمَآءِ وَ الْأَرْضِ إِنَّهُ لَحَقٌّ مِّثْلَ مَآ أَنَّكُمْ تَنطِقُونَ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12765_123816"/>
    </w:p>
    <w:p>
      <w:pPr>
        <w:pStyle w:val="Heading4"/>
        <w:numPr>
          <w:ilvl w:val="3"/>
          <w:numId w:val="1"/>
        </w:numPr>
        <w:rPr/>
      </w:pPr>
      <w:bookmarkStart w:id="21" w:name="__RefHeading___Toc631869_3224264995"/>
      <w:bookmarkStart w:id="22" w:name="_Toc8"/>
      <w:bookmarkEnd w:id="20"/>
      <w:bookmarkEnd w:id="21"/>
      <w:r>
        <w:rPr/>
        <w:t>۱</w:t>
      </w:r>
      <w:r>
        <w:rPr>
          <w:rtl w:val="true"/>
        </w:rPr>
        <w:t xml:space="preserve"> </w:t>
      </w:r>
      <w:r>
        <w:rPr>
          <w:rtl w:val="true"/>
        </w:rPr>
        <w:t xml:space="preserve">/ </w:t>
      </w:r>
      <w:r>
        <w:rPr/>
        <w:t>۲</w:t>
      </w:r>
      <w:r>
        <w:rPr>
          <w:rtl w:val="true"/>
        </w:rPr>
        <w:t xml:space="preserve"> ويژگى هاى روزى</w:t>
      </w:r>
      <w:bookmarkEnd w:id="22"/>
    </w:p>
    <w:p>
      <w:pPr>
        <w:pStyle w:val="Heading4"/>
        <w:numPr>
          <w:ilvl w:val="3"/>
          <w:numId w:val="1"/>
        </w:numPr>
        <w:rPr/>
      </w:pPr>
      <w:bookmarkStart w:id="23" w:name="__RefHeading___Toc631871_3224264995"/>
      <w:bookmarkStart w:id="24" w:name="_Toc9"/>
      <w:bookmarkEnd w:id="23"/>
      <w:r>
        <w:rPr/>
        <w:t>۱</w:t>
      </w:r>
      <w:r>
        <w:rPr>
          <w:rtl w:val="true"/>
        </w:rPr>
        <w:t xml:space="preserve"> </w:t>
      </w:r>
      <w:r>
        <w:rPr>
          <w:rtl w:val="true"/>
        </w:rPr>
        <w:t xml:space="preserve">/ </w:t>
      </w:r>
      <w:r>
        <w:rPr/>
        <w:t>۲</w:t>
      </w:r>
      <w:r>
        <w:rPr>
          <w:rtl w:val="true"/>
        </w:rPr>
        <w:t xml:space="preserve"> ـ </w:t>
      </w:r>
      <w:r>
        <w:rPr/>
        <w:t>۱</w:t>
      </w:r>
      <w:r>
        <w:rPr>
          <w:rtl w:val="true"/>
        </w:rPr>
        <w:t xml:space="preserve"> روزى تقدير و تقسيم شده است</w:t>
      </w:r>
      <w:bookmarkEnd w:id="24"/>
    </w:p>
    <w:p>
      <w:pPr>
        <w:pStyle w:val="BookText"/>
        <w:rPr/>
      </w:pPr>
      <w:r>
        <w:rPr>
          <w:rFonts w:ascii="Amiri" w:hAnsi="Amiri" w:eastAsia="Amiri" w:cs="Amiri"/>
          <w:color w:val="111111"/>
          <w:sz w:val="28"/>
          <w:sz w:val="28"/>
          <w:szCs w:val="28"/>
          <w:rtl w:val="true"/>
          <w:lang w:bidi="ar-SA"/>
        </w:rPr>
        <w:t xml:space="preserve">حضرت 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خدا كار كنيد ، نه براى شكم هاتان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پرندگان بنگريد كه روز و شب را مى گذرانند و بى آن كه كِشت و درو كنند ، خداى تعالى به آن ها روزى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بگوييد كه شكم ما بزرگتر از پرندگان است ، پس به اين گاوها و خران وحشى بنگريد كه روز و شب را مى گذرانند و بى آن كه كِشت و درو كنند ، خداى تعالى به آن ها روزى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زوايد دنيا پرهيز كنيد ؛ كه اين زوايد نزد خداوند مايه گناهند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ويژگى هاى روزى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روزى تقدير و تقسيم شده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 ها رحمت پروردگار تو را تقسيم مى كنند؟ ماييم كه ميان آنان مايه گذرانشان را در زندگى دنيا تقسيم كرده ايم و پايه هاى برخى را بر برخى برتر داشته ايم تا بعضى ، بعض ديگر را به خدمت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بخشايش پروردگار تو از آن چه گرد مى آورند ،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روزى شما و آن چه وعده داده مى شويد ، در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پروردگار آسمان و زمين كه اين سخن راست است ، همچنان كه شما سخن مى گوييد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أحَدٌ مِنكُم بِأَكسَبَ مِن أحَدٍ ؛ قَد كَتَبَ اللّهُ المُصيبَةَ وَالأَجَلَ ، وقَسَمَ المَعيشَةَ وَالعَمَلَ ، فَالنّاسُ يَجرونَ فيها إلى مُنتَهىً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آدَمَ ، لَستَ بِبالِغٍ أمَلَكَ ، ولا بِدافِعٍ أجَلَكَ ، ولا بِمَدفوعٍ عَن رِزقِكَ ؛ فَبِماذا تُشقي نَفسَكَ يا شَقِيُّ يا شَقِيُّ يا شَقِيُّ؟</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كَتَبَ عَلى كُلِّ نَفسٍ رِزقَها ومُصيبَتَها وأجَلَها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سَأَلتَ فَاسأَلِ اللّهَ ، وإذَا استَعَنتَ فَاستَعِن بِاللّهِ عز و جل ؛ فَقَد مَضَى القَلَمُ بِما هُوَ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جَهَدَ النّاسُ أن يَنفَعوكَ بِأَمرٍ لَم يَكتُبهُ اللّهُ لَكَ لَم يَقدِروا عَلَيهِ ، ولَو جَهَدوا أن يَضُرّوكَ بِأَمرٍ لَم يَكتُبهُ اللّهُ عَلَيكَ لَم يَقدِروا عَلَيهِ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الخَلائِقَ لَوِ اجتَمَعوا عَلى أن يُعطوكَ شَيئا لَم يُرِدِ اللّهُ أن يُعطِيَكَهُ لَم يَقدِروا عَلى ذلِكَ ، أو أن يَصرِفوا عَنكَ شَيئا أرادَ اللّهُ أن يُعطِيَكَهُ لَم يَقدِروا عَلى ذلِكَ ، وأن قَد جَفَّ القَلَمُ بِما هُوَ كائِنٌ إلى يَومِ القِيامَةِ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عنه صلى الله عليه و آلهـ فِي احتِجاجِهِ عَلى عَبدِ اللّهِ بنِ أبي اُمَيَّةَ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للّهِِ ، يَقسِمُ كَيفَ يَشاءُ ويَفعَلُ كَما يَشاءُ ، وهُوَ حَكيمٌ في أفعالِهِ ، مَحمودٌ في أعمالِهِ ،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لَوْلاَ نُزِّلَ هَـذَا الْقُرْءَانُ عَلَى رَجُلٍ مِّنَ الْقَرْيَتَيْنِ عَظِيمٍ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هُمْ يَقْسِمُونَ رَحْمَتَ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يا مُحَمَّدُ؟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قَسَمْنَا بَيْنَهُم مَّعِيشَتَهُمْ فِى الْحَيَوةِ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فَأَحوَجنا بَعضا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أحوَجَ هذَا الرَّجَلَ إلى مالِ ذلِكَ ، وأحوَجَ ذلِكَ إلى سِلعَةِ هذا أو إلى خِدمَتِهِ ، فَتَرى أجَلَّ المُلوكِ وأغنَى الأَغنِياءِ مُحتاجا إلى أفقَرِ الفُقَراءِ في ضَربٍ مِنَ الضُّروبِ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سِلعَةٌ مَعَهُ لَيسَت مَعَهُ ، وإمّا خِدمَةٌ يَصلُحُ لَها لا يَتَهَيَّأُ لِذلِكَ المَلِكِ أن يَستَغنِيَ إلاّ بِهِ ، وإمّا بابٌ مِنَ العُلومِ وَالحِكَمِ هُوَ فَقيرٌ إلى أن يَستَفيدَها مِن هذَا الفَقيرِ ، فَهذَا الفَقيرُ يَحتاجُ إلى مالِ ذلِكَ المَلِكِ الغَنِيِّ ، وذلِكَ المَلِكُ يَحتاجُ إلى عِلمِ هذَا الفَقيرِ أو رَأيِهِ أو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لَيسَ لِلمَلِكِ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اجتَمَعَ إلى مالي عِلمُ هذَا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لِلفَقيرِ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اجتَمَعَ إلى رَأيي وعِلمي وما أتَصَرَّفُ فيهِ مِن فُنونِ الحِكَمِ مالُ هذَا المَلِكِ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بَعْضَهُمْ فَوْقَ بَعْضٍ دَرَجَـتٍ لِّيَتَّخِذَ بَعْضُهُم بَعْضًا سُخْرِيًّا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وَرَحْمَتُ رَبِّكَ خَيْرٌ مِّمَّا يَجْمَعُونَ ؛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يَجمَعُهُ هؤُلاءِ مِن أموالِ الدُّنيا </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يك از شما بيش از ديگرى كسب نتواند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مصيبت و مرگ را برنوشته و مايه گذران زندگى و كار را تقسيم فرموده است ؛ پس مردم در اين ميان به سوى پايانْ گاه در حركتند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نيستى كه به آرزوى خويش رسى و مرگ خود را دور كنى و از روزى ات بازداشته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بينوا ، اى بينوا ، اى بينوا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به سختى مى افكنى؟</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براى هر كس روزى و مصيبت و مرگش را برنوشته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چيزى مى خواهى ، از خدا بخواه ؛ و هر گاه يارى مى جويى ، از او بجوى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قلم تقدير خداوند همه چيز را تا روز قيامت رقم زده است ؛ پس اگر همه مردم بكوشند تا تو را به بهره اى برسانند كه خدا برايت برننوشته است ، نتوانند كه چنين كنند ؛ و اگر بكوشند تا به تو زيانى رسانند كه خدا برايت برننوشته است ، چنين نتوانند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همه آفريدگان گرد آيند تا تو را چيزى دهند كه خداوند نخواسته آن را به تو عطا فرمايد ، نتوانند كه چنين كنند ، و نيز اگر بخواهند تو را از چيزى بازدارند كه خدا خواسته آن را به تو عطا فرمايد ، نتوانند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قلم تقدير خداوند هر چيز را كه تا روز قيامت پديد آيد ، برنوشته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مناظره وى با عبداللّه بن ابى اميه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حكمرانى از آن خدا است ؛ آن گونه كه خواهد ، قسمت مى نمايد و هر گونه خواهد ، عمل مى كند ؛ در كارهايش حكمت مى ورزد و در اعمالش ستوده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گفته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گفتند چرا اين قرآن بر مردى بزرگ از اين دو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طايف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خداوند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آنان رحمت پروردگار تو را تقسيم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ماييم كه ميان آنان مايه گذرانشان را در زندگانى دنيا تقسيم كرده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برخى از ما را به برخى ديگر نيازمند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به دارايى آن ؛ و آن را به كالا يا خدمت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نگرى كه بزرگ ترين پادشاه يا برترين توانگر گاه به درويش ترين فقير به گونه اى محتاج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كالايى دارد كه وى را فراهم نيست و يا خدمتى تواند كرد كه آن پادشاه جز به يارى او از آن خدمت بهره مند نگردد و يا دانش و حكمتى دارد كه آن پادشاه بدان محتاج است و بايد از وى فراگيرد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 آن فقير به دارايى اين پادشاه توانگر نياز دارد و هم اين پادشاه به دانش يا انديشه يا معرفت آن فقير محتاج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پادشاه را نرسد كه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دانش آن فقير در كنار دارايى من گرد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فقير را نيز نرسد كه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دارايى آن پادشاه توانگر با انديشه و دانش و حكمت ورزى هاى من يكجا گرد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ايشان را بر برخى ديگر برترى بخشيده ايم تا بعضى شان بعضى ديگر را به خدمت 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 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پروردگار تو از آن چه ايشان گرد مى آورند ، نيكوتر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از دارايى هاى دنيا كه اينان انباشته مى كنند ، بهتر است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الأَمرَ يَنزِلُ مِنَ السَّماءِ إلَى الأَرضِ كَقَطرِ المَطَرِ إلى كُلِّ نَفسٍ بِما قَدَّرَ اللّهُ لَها مِن زِيادَةٍ أو نُقصانٍ ، فَإِن أصابَ أحَدَكُم مُصيبَةٌ في أهلٍ أو مالٍ أو نَفسٍ ورَأى عِندَ أخيهِ غَفيرَةً في أهلٍ أو مالٍ أو نَفسٍ فَلا تَكونَنَّ عَلَيهِ فِتنَةً ؛ فَإِنَّ المَرءَ المُسلِمَ لَبَريءٌ مِنَ الخِيانَةِ ما لَم يَغشَ دَناءَةً تَظهَرُ ـ فَيَخشَعُ لَها إذا ذُكِرَت ، ويُغرى بِها لِئامُ النّاسِ ـ كانَ كَالفالِجِ الياسِرِ الَّذي يَنتَظِرُ أوَّلَ فَوزَةٍ مِن قِداحِهِ؛ توجِبُ لَهُ المَغنَمَ ، ويُدفَعُ بِها عَنهُ المَغرَمُ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المَرءُ المُسلِمُ البَريءُ مِنَ الخِيانَةِ ، يَنتَظِرُ مِنَ اللّهِ تَعالى إحدَى الحُسنَيَينِ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داعِيَ اللّهِ فَما عِندَ اللّهِ خَيرٌ لَهُ ، وإمّا رِزقَ اللّهِ فَإِذا هُوَ ذو أهلٍ ومالٍ ومَعَهُ دينُهُ وحَسَبُهُ ؛ إنَّ المالَ وَالبَنينَ حَرثُ الدُّنيا ، وَالعَمَلُ الصّالِحُ حَرثُ الآخِرَةِ وقَد يَجمَعُهُمَا اللّهُ لِأَقوامٍ </w:t>
      </w:r>
      <w:r>
        <w:rPr>
          <w:rFonts w:eastAsia="Amiri" w:cs="Amiri" w:ascii="Amiri" w:hAnsi="Amiri"/>
          <w:color w:val="111111"/>
          <w:sz w:val="28"/>
          <w:szCs w:val="28"/>
          <w:rtl w:val="true"/>
          <w:lang w:bidi="ar-SA"/>
        </w:rPr>
        <w:t xml:space="preserve">. </w:t>
      </w:r>
      <w:r>
        <w:rPr>
          <w:rStyle w:val="FootnoteAnchor"/>
          <w:rtl w:val="true"/>
        </w:rPr>
        <w:footnoteReference w:id="6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امر پروردگار همانند باريدن باران ، به فراخور تقديرى كه خداوند از بيش يا كم براى هر كس تعيين فرموده ، از آسمان بر زمين فرود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هر يك از شما را مصيبتى در خاندان و دارايى و جانش در رسيد و برادرش را ديد كه خاندان و دارايى و جانش فزونى مى پذيرد ، مبادا فريفته شود ؛ زيرا انسان مسلمان مادام كه اظهار پستى نكرده ـ تا از وى به خوارى ياد گردد و مردم فرومايه به سبب آن ، بر وى برانگيخته شوند ـ از خيانت بر كنار است و همانند قماربازى است تيزچنگ كه از نخستين تيرهاى قمار خود انتظار پيروزى دارد تا هم بهره اى به دست آورد و هم باخت هايش را جبران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حال انسان مسلمان بر كنار از خيانت كه يكى از دو نيكى را از خداوند انتظار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فراخواننده به سوى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 كه آن چه نزد او است براى انسان بهتر است ؛ و يا روزى خدا را ، كه در اين حال هم صاحب خاندان و دارايى است و هم دين و شرافت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دارايى و فرزندان دستمايه دنيا است و عمل نيكو دستمايه آخرت ؛ و گاه خداوند اين هر دو را به گروهى عطا فرمايد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رِزقُ كُلِّ امرِئٍ مُقَدَّرٌ كَتَقديرِ أجَلِهِ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يَفُت نَفسا ما قُدِّرَ لَها مِنَ الرِّزقِ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لَكُم مِن رِزقٍ فَسَيَأتيكُم عَلى ضَعفِكُم ، وما كانَ عَلَيكُم فَلَن تَقدِروا أن تَدفَعوهُ بِحيلَةٍ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الإمام زين العابدين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روحٍ مِنهُم قوتا مَعلوما مَقسوما مِن رِزقِهِ ، لا يَنقُصُ مَن زادَهُ ناقِصٌ ، ولا يَزيدُ مَن نَقَصَ مِنهُم زائِدٌ</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هر انسان ، همانند مرگ وى ، به قلم تقدير درآمده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تقدير شده هيچ كس از او سلب نمى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روزى اى كه به سود شما باشد ، حتّى در حال ناتوانى تان به شما مى رسد و آن كه به زيان شما باشد ، با هيچ تدبيرى دورش نتوانيد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براى هر يك از ايشان از روزى معين و تقسيم شده اش غذايى برنهاده ، به گونه اى كه هر كه را او فزونى عطا فرموده ، هيچ كاهنده اى نباشد و هر يك از ايشان را كه او كاستى داده ، هيچ افزاينده اى نباشد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في ما يُنسَبُ إلَيهِ في مِصباحِ الشَّريعَةِ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مَقسومٌ، فَماذا يَنفَعُ الحَسَدُ الحاسِدَ؟</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المَقاديرُ الغالِبَةُ لا تُدفَعُ بِالمُغالَبَةِ ، وَالأَرزاقُ المَكتوبَةُ لا تُنالُ بِالشَّرَهِ ، ولا تُدفَعُ بِالإِمساكِ عَنها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صَخرَةٍ فِي البَحرِ راسِيَةٍصَمّاءَ مَلمومَةٍ مَلسٍ نَواحيها رِزقٌ لِنَفسٍ يَراهَا اللّهُ لاَنفَلَقَتعَنهُ فَأَدَّت إلَيهِ كُلَّ ما فيها أو كانَ بَينَ طِباقِ السَّبعِ مَجمَعُهُلَسَهَّلَ اللّهُ فِي المَرقى مَراقيها حَتّى يُوافِيَ الَّذي فِي اللَّوحِ خُطَّ لَهُإن هِيَ أتَتهُ وإلاّ فَهوَ يَأتيها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عنه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الدُّنيا تُنالُ بِفِطنَةٍوفَضلٍ وعِلمٍ نِلتُ أعلَى المَراتِ ولكِنَّمَا الأَرزاقُ حَظٌّ وقِسمَةٌبِفَضلِ مَليكٍ لا بِحيلَةِ طالِبِ </w:t>
      </w:r>
      <w:r>
        <w:rPr>
          <w:rStyle w:val="FootnoteAnchor"/>
          <w:rtl w:val="true"/>
        </w:rPr>
        <w:footnoteReference w:id="7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مَقسومٌ مِنَ الحَلالِالكتاب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أَرَءَيْتُم مَّآ أَنزَلَ اللَّهُ لَكُم مِّن رِّزْقٍ فَجَعَلْتُم مِّنْهُ حَرَامًا وَ حَلَـلاً قُلْ ءَآللَّهُ أَذِنَ لَكُمْ أَمْ عَلَى اللَّهِ تَفْتَرُونَ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2765_123824"/>
    </w:p>
    <w:p>
      <w:pPr>
        <w:pStyle w:val="Heading4"/>
        <w:numPr>
          <w:ilvl w:val="3"/>
          <w:numId w:val="1"/>
        </w:numPr>
        <w:rPr/>
      </w:pPr>
      <w:bookmarkStart w:id="26" w:name="__RefHeading___Toc631873_3224264995"/>
      <w:bookmarkStart w:id="27" w:name="_Toc10"/>
      <w:bookmarkEnd w:id="25"/>
      <w:bookmarkEnd w:id="26"/>
      <w:r>
        <w:rPr/>
        <w:t>۱</w:t>
      </w:r>
      <w:r>
        <w:rPr>
          <w:rtl w:val="true"/>
        </w:rPr>
        <w:t xml:space="preserve"> </w:t>
      </w:r>
      <w:r>
        <w:rPr>
          <w:rtl w:val="true"/>
        </w:rPr>
        <w:t xml:space="preserve">/ </w:t>
      </w:r>
      <w:r>
        <w:rPr/>
        <w:t>۲</w:t>
      </w:r>
      <w:r>
        <w:rPr>
          <w:rtl w:val="true"/>
        </w:rPr>
        <w:t xml:space="preserve"> ـ </w:t>
      </w:r>
      <w:r>
        <w:rPr/>
        <w:t>۲</w:t>
      </w:r>
      <w:r>
        <w:rPr>
          <w:rtl w:val="true"/>
        </w:rPr>
        <w:t xml:space="preserve"> روزى تقسيم شده از حلال است</w:t>
      </w:r>
      <w:bookmarkEnd w:id="27"/>
    </w:p>
    <w:p>
      <w:pPr>
        <w:pStyle w:val="BookText"/>
        <w:rPr/>
      </w:pPr>
      <w:r>
        <w:rPr>
          <w:rFonts w:ascii="IRNazanin" w:hAnsi="IRNazanin" w:eastAsia="IRNazanin"/>
          <w:color w:val="111111"/>
          <w:sz w:val="28"/>
          <w:sz w:val="28"/>
          <w:szCs w:val="28"/>
          <w:rtl w:val="true"/>
          <w:lang w:bidi="fa-IR"/>
        </w:rPr>
        <w:t>امام صادق عليه السلامـ در كلام منسوب به وى در مصباح الشريعه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تقسيم شده است ؛ پس حسد ورزيدن چه سودى براى حسود دارد؟</w:t>
      </w:r>
    </w:p>
    <w:p>
      <w:pPr>
        <w:pStyle w:val="BookText"/>
        <w:rPr/>
      </w:pP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تقديرهاى تعيين شده با كشمكش دور نگردد و روزى هاى برنوشته شده ، نه با آزمندى به دست آيد و نه با پرهيز ورزيدن دور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صخره اى استوار و سختو به هم فشرده با پيرامونى هموار در دل دريا روزى كسى به مصلحتْ ديدِ خدا نهاده شده باشدآن روزى از آن صخره شكافته گردد و يكسره بدان كس رسد و يا اگر آن روزى ميان آسمان هاى هفتگانه باشدخداوند چنان راه پيمودنش را آسان سازد كه به آن كس رسد كه در لوح تقدير برايش نوشته شده استيا آن روزى به وى رسد و يا وى به آن روزى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ديوان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دنيا با هوشيارى وفضيلت ودانش به چنگ 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والاترين پايه هاى دنيا مى رسيدم اما روزى ها بهره و قسمت خدادادى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چاره انديشىِ جوينده به دست نمى آيند</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روزى تقسيم شده از حلال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دهيد ، آن چه خداى از روزى براى شما فرستاده است ، پس شما از آن حرامى و حلالى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ايد ، ـ بگو ـ آيا خدا شما را دستورى داده است يا بر خدا دروغ مى بنديد؟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قَسَّمَ الأَرزاقَ بَينَ خَلقِهِ حَلالاً ولَم يُقَسِّمها حَراما ؛ فَمَنِ اتَّقَى اللّهَ عز و جل وصَبَرَ أتاهُ اللّهُ بِرِزقِهِ مِن حِلِّهِ ، ومَن هَتَكَ حِجابَ السِّترِ وعَجَّلَ فَأَخَذَهُ مِن غَيرِ حِلِّهِ ، قُصَّ بِهِ مِن رِزقِهِ الحَلالِ ، وحوسِبَ عَلَيهِ يَومَ القِيامَةِ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سَرَقَ سارِقٌ شَيئا إلاّ حُسِبَ مِن رِزقِهِ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تفسير العيّاشي عن إسماعيل بن كثير رفعه إلى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سْـئلُواْ اللَّهَ مِن فَضْلِهِ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أصحابُ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الفَضلُ ؟ أيُّكُم يَسأَلُ رَسولَ اللّهِ صلى الله عليه و آلهعَن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أسأَلُهُ عَنهُ ، فَسَأَلَهُ عَن ذلِكَ الفَضلِ ما هُوَ؟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خَلقَهُ وقَسَّمَ لَهُم أرزاقَهُم مِن حِلِّها ، وعَرَضَ لَهُم بِالحَرامِ ، فَمَنِ انتَهَكَ حَراما نُقِصَ لَهُ مِنَ الحَلالِ بِقَدرِ مَا انتَهَكَ مِنَ الحَرامِ ، وحوسِبَ بِهِ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 عليه السلام المَسجِدَ وقالَ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عَلى بَغلَتي ، فَخَلَعَ لِجامَها وذَهَبَ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عَلِيٌّ وفي يَدِهِ دِرهَمانِ لِيُكافِئَهُ ، فَوَجَدَها عُطُلاً ، فَرَكِبَها ومَضى ، فَأَعطى غُلامَهُ الدِّرهَمَينِ لِيَشتَرِيَ بِها لِجاما ، فَوَجَدَ الغُلامُ اللِّجامَ فِي السّوقِ ؛ فَقَد باعَهُ السّارِقُ بِدِرهَمَينِ ، فَأَخَذَهُ بِالدِّرهَمَينِ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لَيَحرِمُ نَفسَهُ الرِّزقَ الحَلالَ بِتَركِ الصَّبرِ ، ولا يَزدادُ عَلى ما قُدِّرَ لَهُ </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خجسته و بزرگ روزى ها را ميان آفريدگانش به حلال تقسيم فرموده و نه به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كه تقواى خدا را پيشه كند و صبور باشد ، خدا از روزى حلالش به وى عطا فرمايد و آن كس كه پرده پوشيدهْ بر دِرَد و شتاب ورزد ، خدا به غير حلالش وى را گرفتار سازد ؛ روزى حلالش از او بريده شود و روز قيامت به همان محاسبه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سارقى جز از آن چه به حساب روزى اش نوشته شده ، دزدى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العيّاشي از اسماعيل بن كثيرـ در روايتى كه به پيامبر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آيه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خداى را از فضلش بجوييد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ياران پيامبر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فضل چيست؟ چه كس از شما اين را از وى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وى مى پرسم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او پرسيد كه اين فضل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آينه خداوند آفريدگانش را آفريد و روزى هاى حلال را ميان ايشان تقسيم فرمود و روزى حرام را در معرض ديدشان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حرام روى آورد ، به همان اندازه كه مرتكب حرام شده ، از حلالش كاسته و به پايش نوشته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ربيع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به مسجد درآمد و به مردى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 مرا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افسار استر را باز كرد و با خود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بيرون آمد ، حال آن كه دو درهم در كف داشت تا به وى پاداش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كه استر رها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سوار گشت و رهسپار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خادم خويش دو درهم داد تا با آن افسارى بخرد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همان افسار را در بازار يافت كه آن دزد به دو درهم فروخته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درهم داد و آن را باز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على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بنده با دست كشيدن از صبر ، خود را از روزى حلال محروم مى كند و بيش از روزى اى كه برايش تقدير شده ، به دست نمى آورد</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نَفسٍ إلاّ وقَد فَرَضَ اللّهُ عز و جل لَها رِزقَها حَلالاً يَأتيها في عافِيَةٍ ، وعَرَضَ لَها بِالحَرامِ مِن وَجهٍ آخَرَ ؛ فَإِن هِيَ تَناوَلَت شَيئا مِنَ الحَرامِ قاصَّها بِهِ مِنَ الحَلالِ الَّذي فَرَضَ لَها ، وعِندَ اللّهِ سِواهُما فَضلٌ كَثيرٌ ، وهُوَ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وَسْـئلُواْ اللَّهَ مِن فَضْلِهِ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لا يَزيدُهُ حِرصُ الحَريصِرسول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 لا يُسبَقُ بَطيءٌ بِحَظِّهِ ، ولا يُدرِكُ حَريصٌ ما لَم يُقَدَّر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اُعطِيَ خَيرا فَاللّهُ عز و جل أعطاهُ ، ومَن وُقِيَ شَرّا فَإِنَّ اللّهَ وَقاهُ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رِزقَ اللّهِ لا يَسوقُهُ إلَيكَ حِرصُ حَريصٍ ، ولا يَرُدُّهُ عَنكَ كَراهِيَةُ كارِهٍ </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12765_123828"/>
    </w:p>
    <w:p>
      <w:pPr>
        <w:pStyle w:val="Heading4"/>
        <w:numPr>
          <w:ilvl w:val="3"/>
          <w:numId w:val="1"/>
        </w:numPr>
        <w:rPr/>
      </w:pPr>
      <w:bookmarkStart w:id="29" w:name="__RefHeading___Toc631875_3224264995"/>
      <w:bookmarkStart w:id="30" w:name="_Toc11"/>
      <w:bookmarkEnd w:id="28"/>
      <w:bookmarkEnd w:id="29"/>
      <w:r>
        <w:rPr/>
        <w:t>۱</w:t>
      </w:r>
      <w:r>
        <w:rPr>
          <w:rtl w:val="true"/>
        </w:rPr>
        <w:t xml:space="preserve"> </w:t>
      </w:r>
      <w:r>
        <w:rPr>
          <w:rtl w:val="true"/>
        </w:rPr>
        <w:t xml:space="preserve">/ </w:t>
      </w:r>
      <w:r>
        <w:rPr/>
        <w:t>۲</w:t>
      </w:r>
      <w:r>
        <w:rPr>
          <w:rtl w:val="true"/>
        </w:rPr>
        <w:t xml:space="preserve"> ـ </w:t>
      </w:r>
      <w:r>
        <w:rPr/>
        <w:t>۳</w:t>
      </w:r>
      <w:r>
        <w:rPr>
          <w:rtl w:val="true"/>
        </w:rPr>
        <w:t xml:space="preserve"> حرص ورزيدن روزى را افزايش نمى دهد</w:t>
      </w:r>
      <w:bookmarkEnd w:id="30"/>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جز آن كه خداوند برايش روزى حلال مقرر فرموده كه عافيت مندانه به وى مى رسد ؛ و از جانب ديگر حرام را در معرض ديد او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وى به روزى حرام دست اندازد ، خداوند به ازاى آن از روزى حلالى كه برايش مقرر فرموده ، مى كاهد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دو ، نزد خدا فضل فراوان است و آن همان است كه خود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خداى را از فضلش درخواست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حرص ورزيدن روزى را افزايش نمى دهدپيامبر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كندى مى كند ، از روزى معين خود باز نمى ماند و آن كه حرص مى ورزد ، به آن چه برايش مقدر نشده ، دست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خيرى بيابد ، خدا به او خير عطا فرموده و هر كس از شرى بازداشته شود ، خداوند او را بازداشته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روزى خدا را نه حرص ورزيدنِ آزمندى به سويت جلب مى كند و نه بى ميلى جستنِ كراهت ورزنده اى از تو باز مى دارد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عَلِمَ أنَّ اللّهَ قَد ضَمِنَ الأَرزاقَ وقَدَّرَها وأنَّ سَعيَهُ لا يَزيدُهُ في ما قَدَّرَ لَهُ مِنها ، وهُوَ حَريصٌ دائِبٌ في طَلَبِ الرِّزقِ</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لا يَزيدُ فِي الرِّزقِ ، ولكِن يُذِلُّ القَدرَ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الأَرزاقُ لا تُنالُ بِالحِرصِ وَالمُطالَبَةِ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الأَجَلُ مَحتومٌ ، وَالرِّزقُ مَقسومٌ ، فَلا يَغُمَّنَّ أحَدَكُم إبطاؤُهُ ؛ فَإِنَّ الحِرصَ لا يُقَدِّمُهُ ، وَالعَفافَ لا يُؤَخِّرُهُ ، وَالمُؤمِنُ بِالتَّحَمُّلِ خَليقٌ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مُتعِبٍ نَفسَهُ مُقَتَّرٌ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ومُقتَصِدٍ فِي الطَّلَبِ قَد ساعَدَتهُ المَقاديرُ</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عنه عليه السلامـ في رِسالَتِهِ إلى عَبدِ اللّهِ بنِ العَبّاسِ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 لَستَ بِسابِقٍ أجَلَكَ ، ولا مَرزوقٍ ما لَيسَ لَكَ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الاِهتِمامَ بِالدُّنيا غَيرُ زائِدٍ فِي المَوظوفِ وفيهِ تَضييعُ الزّادِ ، وَالإِقبالُ عَلَى الآخِرَةِ غَيرُ ناقِصٍ مِنَ المَقدورِ وفيهِ إحرازُ المَعادِ </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آن كس كه مى داند خداوند روزى ها را ضمانت و تقدير فرموده و كوشش وى روزى مقدر شده اش را نمى افزايد ، اما باز در طلب روزى با حرص ورزى مى كوشد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آزمندى روزى را نمى افزايد ، بلكه موجب خوارى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روزى ها را با آزمندى و طلب نتوان يافت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ترديدناپذير و روزى تقسيم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كندى رسيدنِ روزى شما را غمگين نسازد ؛ كه نه حرص ورزيدن آن را پيش مى اندازد و نه عفت پيشگى آن را واپس مى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 آن است كه شكيبايى پيشه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كسى كه خود را به رنج مى افكند ، اما معيشتش تنگ است ؛ و بسا كسى كه در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ميانه روى مى كند ، اما تقدير با وى يار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نامه اش به عبداللّه 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همانا تو نتوانى بر مرگت پيشى گيرى و آن چه را از آنِ تو تقدير نشده ، روزى يابى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 هر آينه اهتمام ورزيدن به دنيا سبب افزون شدن روزى مقدر نيست و مايه تباهى توشه است ؛ و روى نهادن به آخرت از روزى مقدر نمى كاهد و مايه دستيابى به بهره هاى آخرت است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كَثيرا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عِلما يَقينا أنَّ اللّهَ عز و جل لَم يَجعَل لِلعَبدِ ـ وإنِ اشتَدَّ جَهدُهُ وعَظُمَت حيلَتُهُ وكَثُرَت مُكابَدَتُهُ ـ أن يَسبِقَ ما سُمِّيَ لَهُ فِي الذِّكرِ الحَكيمِ ، ولَم يَحُل بَينَ العَبدِ في ضَعفِهِ وقِلَّةِ حيلَتِهِ أن يَبلُغَ ما سُمِّيَ لَهُ فِي الذِّكرِ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إنَّهُ لَن يَزدادَ امرُؤٌ نَقيرا بِحَذقِهِ ، ولَم يَنتَقِصِ امرُؤٌ نَقيرا لِحُمقِهِ ، فَالعالِمُ لِهذَا العامِلُ بِهِ أعظَمُ النّاسِ راحَةً في مَنفَعَتِهِ ، وَالعالِمُ لِهذَا التّارِكُ لَهُ أعظَمُ النّاسِ شُغلاً في مَضَرَّتِهِ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الرِّزقُ مَقسوما فَالحِرصُ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الحِسابُ حَقّا فَالجَمعُ لِماذا؟</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الإمام عليّ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الحِرصَ عَلَى الدُّنياوفِي العَيشِ فَلا تَطمَع ولا تَجمَع مِنَ المالِولا تَدري لِمَن تَجمَع ولا تَدري أفي أرضِكَأم في غَيرِها تُصرَع فَإِنَّ الرِّزقَ مَقسومٌوكَدُّ المَرءِ لا يَنفَع فَقيرٌ كُلُّ مَن يَطمَعغَنِيٌّ كُلُّ مَن يَقنَع </w:t>
      </w:r>
      <w:r>
        <w:rPr>
          <w:rStyle w:val="FootnoteAnchor"/>
          <w:rtl w:val="true"/>
        </w:rPr>
        <w:footnoteReference w:id="9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اميرالمؤمنين عليه السلام بسيار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يقين بدانيد كه خداوند روا نداشته كه بنده اى از آن چه در كتاب حكمت خدا برايش مقدر شده ، پيش افتد ـ هر چند كه سخت بكوشد و بسيار تدبير كند و فراوان رنج برد ـ ؛ و بنده كم توان و كوتاه انديش را از رسيدن به آن چه در كتاب حكمت خدا برايش تقدير گشته ، مانع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هيچ كس به سبب هوشيارى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شكاف هسته خرما افزايش روزى نيابد و هرگز هيچ كس به سبب كودنى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شكاف هسته خرما كاهش روزى نيابد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اين را بداند و به آن عمل كند ، در سودبرى آسوده ترينِ مردم است و آن كه اين را بداند و به آن عمل نكند ، در زيان برى گرفتارترينِ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روزى تقسيم شده است ، پس چرا آزمندى؟ و اگر محاسبه خداوند حقيقت دارد ، پس مال اندوزى چرا؟</w:t>
      </w:r>
    </w:p>
    <w:p>
      <w:pPr>
        <w:pStyle w:val="BookText"/>
        <w:rPr/>
      </w:pPr>
      <w:r>
        <w:rPr>
          <w:rFonts w:ascii="IRNazanin" w:hAnsi="IRNazanin" w:eastAsia="IRNazanin"/>
          <w:color w:val="111111"/>
          <w:sz w:val="28"/>
          <w:sz w:val="28"/>
          <w:szCs w:val="28"/>
          <w:rtl w:val="true"/>
          <w:lang w:bidi="fa-IR"/>
        </w:rPr>
        <w:t>امام على عليه السلامـ در ديوان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ورزى بر دنيا را رها كنو در بهره بردن از آن طمع 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اندوزى منماحال آن كه نمى دانى براى چه كس مال مى اندوزى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دانى كه در سرزمينخود درمى گذرى يا در غربت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روزى تقسيم شدهو كوشش انسان سودى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طمع ورزد ، به فقر دچار مى شودو هر كه قناعت پيشه كند ، بى نياز مى گردد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الدّيوانِ المَنسوبِ إلَيهِ ، في ذَمِّ الحِرصِ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 عِنانَكَ لا تَجمَح بِهِ طَلَبافَلا ورَبِّكَ مَا الأَرزاقُ بِالطَّلَب قَد يَأكُلُ المالَ مَن لَم يُحفِ راحِلَةًويَترُكُ المالَ مَن قَد جَدَّ فِي الطَّلَبِ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تاريخ دمشق عن محمّد بن يزيد بن عبد الأكبر 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مَكتوبا عَلى سَيفِ الإِمامِ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حِرصٌ عَلَى الدُّنيا وتَدبيرُوصَفوُها لَكَ مَمزوجٌ بِتَكديرِ لَم يُرزَقوها بِعَقلٍ عِندَما قُسِمَتلكِنَّهُم رُزِقوها بِالمَقاديرِ كَم مِن أديبٍ لَبيبٍ لا تُساعِدُهُومائِقٌ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دُنياهُ بِتَقصيرِ لَو كانَ عَن قُوَّةٍ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مُغالَبَةٍطارَ البُزاةُ بِأَرزاقِ العَصافيرِ </w:t>
      </w:r>
      <w:r>
        <w:rPr>
          <w:rStyle w:val="FootnoteAnchor"/>
          <w:rtl w:val="true"/>
        </w:rPr>
        <w:footnoteReference w:id="9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مَضمونٌ لِطالِبِهِرسول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بابَ الرِّزقِ مَفتوحٌ مِن لَدُنِ العَرشِ إلى قَرارِ بَطنِ الأَرضِ ، يَرزُقُ اللّهُ كُلَّ عَبدٍ عَلى قَدرِ هِمَّتِهِ ونِهمَتِهِ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اُطلُبُوا الرِّزقَ ؛ فَإِنَّهُ مَضمونٌ لِطالِبِهِ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في بَعضِ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حَرِّك يَدَكَ أبسُط لَكَ فِي الرِّزقِ ، وأطِعني في ما آمُرُكَ ، فَما أعلَمَني بِما يُصلِحُكَ </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2765_123834"/>
    </w:p>
    <w:p>
      <w:pPr>
        <w:pStyle w:val="Heading4"/>
        <w:numPr>
          <w:ilvl w:val="3"/>
          <w:numId w:val="1"/>
        </w:numPr>
        <w:rPr/>
      </w:pPr>
      <w:bookmarkStart w:id="32" w:name="__RefHeading___Toc631877_3224264995"/>
      <w:bookmarkStart w:id="33" w:name="_Toc12"/>
      <w:bookmarkEnd w:id="31"/>
      <w:bookmarkEnd w:id="32"/>
      <w:r>
        <w:rPr/>
        <w:t>۱</w:t>
      </w:r>
      <w:r>
        <w:rPr>
          <w:rtl w:val="true"/>
        </w:rPr>
        <w:t xml:space="preserve"> </w:t>
      </w:r>
      <w:r>
        <w:rPr>
          <w:rtl w:val="true"/>
        </w:rPr>
        <w:t xml:space="preserve">/ </w:t>
      </w:r>
      <w:r>
        <w:rPr/>
        <w:t>۲</w:t>
      </w:r>
      <w:r>
        <w:rPr>
          <w:rtl w:val="true"/>
        </w:rPr>
        <w:t xml:space="preserve"> ـ </w:t>
      </w:r>
      <w:r>
        <w:rPr/>
        <w:t>۴</w:t>
      </w:r>
      <w:r>
        <w:rPr>
          <w:rtl w:val="true"/>
        </w:rPr>
        <w:t xml:space="preserve"> روزى براى جوينده آن ضمانت شده است</w:t>
      </w:r>
      <w:bookmarkEnd w:id="33"/>
    </w:p>
    <w:p>
      <w:pPr>
        <w:pStyle w:val="BookText"/>
        <w:rPr/>
      </w:pPr>
      <w:r>
        <w:rPr>
          <w:rFonts w:ascii="IRNazanin" w:hAnsi="IRNazanin" w:eastAsia="IRNazanin"/>
          <w:color w:val="111111"/>
          <w:sz w:val="28"/>
          <w:sz w:val="28"/>
          <w:szCs w:val="28"/>
          <w:rtl w:val="true"/>
          <w:lang w:bidi="fa-IR"/>
        </w:rPr>
        <w:t>امام على عليه السلامـ در ديوان منسوب به وى ، در نكوهش حرص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عنان خويش را نگاه دار و در طلب دنيا چموشى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روزى ها با طلب كردن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كسى از مال بهره مى برد كه پاى در ره ننهاده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مال بر جا مى نهد كه بسيار در طلب آن كوشيده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دمشق از محمّد بن يزيد بن عبدالاكبر 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شمشير امام على بن ابى طالب عليه السلامچنين نگاشته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دنيا حرص مى ورزند و براى آن تدبير مى كنندحال آن كه پاكى اش برايت آميخته به تيرگى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روزى تقسيم مى شد ، مردم با عقل و تدبير به روزى دست نيافتندلكه روزىِ هر كس به تقدير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اديب هوشيار كه دنيا يار او نيستو بسا كوتاه فكر كه با همه كوتاه انديشى اش به دنياى خود دست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روزى يافتن به نيرو يا غلبه بودبازها بايد بر روزىِ گنجشكان چنگ مى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روزى براى جوينده آن ضمانت شده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 روزى از پيشگاه عرش تا هموارْگاهِ درون زمين گشوده شده است ؛ خداوند هر بنده اى را به قدر همت و نيازش روزى مى بخشد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طلب روزى باشيد ؛ زيرا روزى براى جوينده اش ضمانت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كنز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از كتب اين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خويش را حركت بخش تا روزى ات را گسترش دهم؛ وآن چه را به تو فرمان مى دهم ، اطاعت كن كه من به مايه صلاح تو بسيار آگاهم</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قَد يَجري بِغَيرِ حيلَةٍالإمام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جَرَتِ الأَرزاقُ بِالأَلبابِ وَالعُقولِ ؛ لَم تَعِشِ البَهائِمُ وَالحَمقى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الرِّزقُ بِالحُمقِ ، ووُكِّلَ الحِرمانُ بِالعَقلِ ، ووُكِّلَ البَلاءُ بِالصَّبرِ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الحَظُّ يَسعى إلى مَن لا يَخطُبُهُ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الحَظُّ يَأتي مَن لايَأتيهِ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وَسَّعَ في أرزاقِ الحُمَقاءِ لِيَعتَبِرَ العُقَلاءُ ، ويَعلَموا أنَّ الدُّنيا لَيسَ يُنالُ ما فيها بِعَمَلٍ ولا حيلَةٍ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اُوحِيَ إلى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لِمَ رَزَقتُ الأَحمَقَ؟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أنَّ الرِّزقَ لَيسَ بِالاِحتِيالِ </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12765_123836"/>
    </w:p>
    <w:p>
      <w:pPr>
        <w:pStyle w:val="Heading4"/>
        <w:numPr>
          <w:ilvl w:val="3"/>
          <w:numId w:val="1"/>
        </w:numPr>
        <w:rPr/>
      </w:pPr>
      <w:bookmarkStart w:id="35" w:name="__RefHeading___Toc631879_3224264995"/>
      <w:bookmarkStart w:id="36" w:name="_Toc13"/>
      <w:bookmarkEnd w:id="34"/>
      <w:bookmarkEnd w:id="35"/>
      <w:r>
        <w:rPr/>
        <w:t>۱</w:t>
      </w:r>
      <w:r>
        <w:rPr>
          <w:rtl w:val="true"/>
        </w:rPr>
        <w:t xml:space="preserve"> </w:t>
      </w:r>
      <w:r>
        <w:rPr>
          <w:rtl w:val="true"/>
        </w:rPr>
        <w:t xml:space="preserve">/ </w:t>
      </w:r>
      <w:r>
        <w:rPr/>
        <w:t>۲</w:t>
      </w:r>
      <w:r>
        <w:rPr>
          <w:rtl w:val="true"/>
        </w:rPr>
        <w:t xml:space="preserve"> ـ </w:t>
      </w:r>
      <w:r>
        <w:rPr/>
        <w:t>۵</w:t>
      </w:r>
      <w:r>
        <w:rPr>
          <w:rtl w:val="true"/>
        </w:rPr>
        <w:t xml:space="preserve"> گاه روزى بدون برنامه ريزى به دست آيد</w:t>
      </w:r>
      <w:bookmarkEnd w:id="3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گاه روزى بدون برنامه ريزى به دست آيدامام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روزى ها به سبب انديشه ها و خردها جريان مى يافت ، چهارپايان و بى خردان معيشت نمى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به نادانى واگذار شده ؛ ناكامى به دانايى ؛ و بلا به صبورى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كاميابى به سوى كسى مى شتابد كه به دنبال آن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بهره مندى از آن كسى است كه به سوى آن نمى رود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در روزى نادانان گشايش پديد آورده تا دانايان عبرت گيرند و بدانند كه با كار و چاره جويى نمى توان به دنيا دست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ربيع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موسى عليه السلام وحى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چرا احمق را روزى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دانسته شود كه روزى با چاره انديشى به دست نيايد</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ثَلاثٌ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بِالحُمقِ ، وَالحِرمانُ بِالعَقلِ ، وَالبَلاءُ بِالمَنطِقِ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ابنُ آدَمَ أن لَيسَ لَهُ مِنَ الأَمرِ شَيءٌ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عَقلُهُ نَقَصَ حَظُّهُ ، وما جَعَلَ اللّهُ لِأَحَدٍ عَقلاً وافِرا إلاَّ احتُسِبَ بِهِ عَلَيهِ مِن رِزقِهِ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عنه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أديبٍ فَطِنٍ عالِمٍمُستَكمِلِ العَقلِ مُقِلٍّ عَديمِ ومِن جَهولٍ مُكثِرٍ مالَهُذلِكَ تَقديرُ العَزيزِ العَليمِ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عنه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عَليمٍ قَوِيٍّ في تَقَلُّبِهِمُهَذَّبِ اللُّبِّ عَنهُ الرِّزقُ يَنحَرِفُ كَم مِن ضَعيفٍ سَخيفِ العَقلِ مُختَلِطٍكَأَنَّهُ مِن خَليجِ البَحرِ يَغتَرِفُ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العُقولَ تَجُرُّ رِزقالَكانَ الرِّزقُ عِندَ ذَوِي العُقولِ فَكَم مِن مُؤمِنٍ قَد جاعَ يَوماسَيُروى مِن رَحيقِ السَّلسَبيلِ </w:t>
      </w:r>
      <w:r>
        <w:rPr>
          <w:rStyle w:val="FootnoteAnchor"/>
          <w:rtl w:val="true"/>
        </w:rPr>
        <w:footnoteReference w:id="11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كلمات حكيمانه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به سه چيز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نادانى ، ناكامى به دانايى ، و بلا به فهم و شعور ؛ تا فرزند آدم دريابد كه هيچكاره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كلمات حكيمانه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عقلش بيش ، بهره اش كم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هيچ كس عقل فراوان نداده ، مگر اين كه به ازاى آن از روزى اش كاسته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ديوان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اديب هوشيار و دانشمندكه از عقل فراوان بهره دارد ، ولى بى چيز و تنگدست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نادان كه مال بسيار داردو اين ، تقدير خداوند سرافراز دانا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ديوان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داناى قوى عزم و نيكوانديشكه روزى از وى روى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ناتوان كوته انديش تباه عقلكه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بسى نعمت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از كناره دريا با كف دست آب بر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انديشه ها روزى را سوى خود مى كشاندندآن گاه روزى نزد انديش مندان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مؤمن كه يك روز گرسنگى كشدو در بهشت از باده ناب سلسبيل سيراب گردد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بِاللُّبِّ يَزدادُ اللَّبيبُ غِنىًلَكانَ كُلُّ لَبيبٍ مِثلَ قارونِ لكِنَّمَا الرِّزقُ بِالميزانِ مِن حَكَمٍيُعطِي اللَّبيبَ ويُعطي كُلَّ مَأفونِ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عنه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يَكونُ فَلا يَكونُ بِحيلَةٍأبَدا وما هُوَ كائِنٌ سَيَكونُ سَيَكونُ ما هُوَ كائِنٌ في وَقتِهِوأخُو الجَهالَةِ مُتعَبٌ مَحزونُ يَسعَى القَوِيُّ فَلا يَنالُ بِسَعيِهِحَظّا ويَحظى عاجِزٌ ومَهينُ </w:t>
      </w:r>
      <w:r>
        <w:rPr>
          <w:rStyle w:val="FootnoteAnchor"/>
          <w:rtl w:val="true"/>
        </w:rPr>
        <w:footnoteReference w:id="114"/>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أصنافُ الرِّزقِرسول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فَرِزقٌ تَطلُبونَهُ ، ورِزقٌ يَطلُبُكُم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فَاطلُبوا أرزاقَكُم مِن حَلالٍ ؛ فَإِنَّكُم آكِلوها حَلالاً إن طَلَبتُموها مِن وُجوهِها ، وإن لَم تَطلُبوها مِن وُجوهِها أكَلتُموها حَراما ، وهِيَ أرزاقُكُم لابُدَّ لَكُم مِن أكلِها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الرِّزقَ لَيَطلُبُ العَبدَ كَما يَطلُبُهُ أجَلُهُ </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12765_123840"/>
    </w:p>
    <w:p>
      <w:pPr>
        <w:pStyle w:val="Heading4"/>
        <w:numPr>
          <w:ilvl w:val="3"/>
          <w:numId w:val="1"/>
        </w:numPr>
        <w:rPr/>
      </w:pPr>
      <w:bookmarkStart w:id="38" w:name="__RefHeading___Toc631881_3224264995"/>
      <w:bookmarkStart w:id="39" w:name="_Toc14"/>
      <w:bookmarkEnd w:id="37"/>
      <w:bookmarkEnd w:id="38"/>
      <w:r>
        <w:rPr/>
        <w:t>۱</w:t>
      </w:r>
      <w:r>
        <w:rPr>
          <w:rtl w:val="true"/>
        </w:rPr>
        <w:t xml:space="preserve"> </w:t>
      </w:r>
      <w:r>
        <w:rPr>
          <w:rtl w:val="true"/>
        </w:rPr>
        <w:t xml:space="preserve">/ </w:t>
      </w:r>
      <w:r>
        <w:rPr/>
        <w:t>۳</w:t>
      </w:r>
      <w:r>
        <w:rPr>
          <w:rtl w:val="true"/>
        </w:rPr>
        <w:t xml:space="preserve"> گونه هاى روزى</w:t>
      </w:r>
      <w:bookmarkEnd w:id="39"/>
    </w:p>
    <w:p>
      <w:pPr>
        <w:pStyle w:val="BookText"/>
        <w:rPr/>
      </w:pPr>
      <w:r>
        <w:rPr>
          <w:rFonts w:ascii="IRNazanin" w:hAnsi="IRNazanin" w:eastAsia="IRNazanin"/>
          <w:color w:val="111111"/>
          <w:sz w:val="28"/>
          <w:sz w:val="28"/>
          <w:szCs w:val="28"/>
          <w:rtl w:val="true"/>
          <w:lang w:bidi="fa-IR"/>
        </w:rPr>
        <w:t>امام على عليه السلامـ در ديوان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خردمند به سبب افزونى خرد ، توانگرتر مى شدآن گاه هر خردمندى مى بايست همچون قارون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روزى را ترازويى است نزد خداى حكم گزاركه هم خردمند را نصيب عطا فرمايد و هم كم خرد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ديوان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بنا نيست كه باشد ، با هيچ تدبيرى بودنى نخواهد شدو آن چه بنا است كه باشد ،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بنا است كه باشد ، در وقت خويش خواهد شدو نادان همواره در رنج و اندوه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نيرومند مى كوشد ، اما با كوشش خويش به نصيبى نمى رسدحال آن كه ناتوان و فرومايه به نصيب خويش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گونه هاى روزىپيامبر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روزى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شما در پى آنيد و آن چه او در پى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روزى هاى خويش را از حلال جست و جو كنيد ؛ كه اگر آن را از طريق مناسب به دست آورده باشيد ، به حلال مصرفش مى كنيد ؛ و اگر آن را از طريق مناسب به كف نياورده باشيد ، به حرامش مى 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ها روزى هاى شمايند كه ناچار از مصرف آن هاييد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روزى در پى بنده است ، همان گونه كه مرگ در پى او است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 لَو أنَّ ابنَ آدَمَ فَرَّ مِن رِزقِهِ كَما يَفِرُّ مِنَ المَوتِ لَأَدرَكَهُ رِزقُهُ كَما يُدرِكُهُ المَوتُ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الإمام عليّ عليه السلامـ لِمَن سَأَلَهُ 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الْعَــلَمِينَ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الْعَــلَمِينَ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مالِكُهُم وخالِقُهُم وسائِقُ أرزاقِهِم إلَيهِم مِن حَيثُ يَعلَمونَ ومِن حَيثُ لا يَعلَمونَ ؛ فَالرِّزقُ مَقسومٌ ، وهُوَ يَأتِي ابنَ آدَمَ عَلى أيِّ سيرَةٍ سارَها مِنَ الدُّنيا ، لَيسَ تَقوى مُتَّقٍ بِزائِدِهِ ، ولا فُجورُ فاجِرٍ بِناقِصِهِ ، وبَينَهُ وبَينَهُ سِترٌ ، وهُوَ طالِبُهُ ؛ فَلَو أنَّ أحَدَكُم يَفِرُّ مِن رِزقِهِ لَطَلَبَهُ كَما يَطلُبُهُ المَوتُ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الرِّزقُ يَطلُبُ مَن لا يَطلُبُهُ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رِزقُكَ يَطلُبُكَ فَأَرِح نَفسَكَ مِن طَلَبِهِ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عنه عليه السلامـ في وَصِيَّتِهِ لاِبنِهِ مُحَمَّدِ بنِ الحَنَفِيَّةِ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تَطلُبُهُ ، ورِزقٌ يَطلُبُكَ ؛ فَإِن لَم تَأتِهِ أتاكَ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تَحمِل هَمَّ سَنَتِكَ عَلى هَمِّ يَومِكَ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وكَفاكَ كُلُّ يَومٍ ما هُوَ فيهِ ، فَإِن تَكُنِ السَّنَةُ مِن عُمُرِكَ فَإِنَّ اللّهَ عز و جلسَيَأتيكَ في كُلِّ غَدٍ بِجَديدِ ما قَسَمَ لَكَ ، وإن لَم تَكُنِ السَّنَةُ مِن عُمُرِكَ فَما تَصنَعُ بِغَمٍّ وهَمٍّ ما لَيسَ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لَن يَسبِقَكَ إلى رِزقِكَ طالِبٌ ، ولَن يَغلِبَكَ عَلَيهِ غالِبٌ ، ولَن يَحتَجِبَ عَنكَ ما قُدِّرَ لَكَ </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 آدم از روزى بگريزد ، همان گونه كه از مرگ مى گريزد ، هر آينه روزى اش به وى خواهد رسيد ، همان سان كه مرگ او را درخواهد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خطاب به كسى كه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وى پرسيد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 آفريننده ، و كشاننده روزى هاى ايشان به سويشان است ، خواه به گونه اى كه دريابند و خواه بدان سان كه درنيابند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روزى تقسيم شده است و به فرزند آدم مى رسد ، بى آن كه به نوع رفتار وى در دنيا بستگى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تقواى فرد پرهيزگار به روزى وى مى افزايد و نه بدكارى فرد زشتكار از روزى اش مى كاهد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بنده و روزى پرده اى است و روزى در پى بنده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شما از روزى خويش بگريزد ، روزى در پى وى مى رود ، همان گونه كه مرگ به دنبالش روان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به دنبال كسى است كه در پى آن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خود ، به دنبال تو مى آيد ؛ پس خويشتن را براى طلب آن به رنج ميفكن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سفارشش به فرزندش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 چه تو در پى آنى ؛ و يكى آن چه او در پى تو است ؛ پس اگر به دنبالش نروى ، او به دنبال تو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يك روز را به قدر يك سال نگران نباش ؛ كه هر روز را روزىِ همان روز كفايتت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سال از عمرت مانده باشد ، خداوند از پس هر روز ، روزى تازه ات را خواهد داد ؛ و اگر يك سال از عمرت نمانده باشد ، پس چرا اندوه و غمِ زمانى را مى خورى كه از آنِ تو نيست؟ بدان كه بر روزى تو جوينده اى ديگر پيشى نتواند گرفت و سلطه گرى غلبه نتواند يافت و رزقى كه برايت مقدر شده از تو پوشيده نخواهد ماند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 ومَطلوبٌ ؛ فَمَن طَلَبَ الدُّنيا طَلَبَهُ المَوتُ حَتّى يُخرِجَهُ عَنها ، ومَن طَلَبَ الآخِرَةَ طَلَبَتهُ الدُّنيا حَتّى يَستَوفِيَ رِزقَهُ مِنها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سُدَّ عَلى رَجُلٍ بابُ بَيتِهِ وتُرِكَ فيهِ ، مِن أينَ كانَ يَأتيهِ رِزقُهُ؟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يَأتيهِ أجَلُهُ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الرِّزقُ مَقسومٌ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واصِلٌ إلى صاحِبِهِ وإن لَم يَطلُبهُ ، وَالآخَرُ مُعَلَّقٌ بِطَلَبِهِ ؛ فَالَّذي قُسِمَ لِلعَبدِ عَلى كُلِّ حالٍ آتيهِ وإن لَم يَسعَ لَهُ ، وَالَّذي قُسِمَ لَهُ بِالسَّعيِ فَيَنبَغي أن يَلتَمِسَهُ مِن وُجوهِهِ ؛ وهُوَ ما أحَلَّهُ اللّهُ تَعالى لَهُ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طَلَبَهُ مِن جِهَةِ الحَرامِ فَوَجَدَهُ حُسِبَ عَلَيهِ بِرِزقِهِ وحوسِبَ بِهِ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الإمام عليّ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تَعتِبَنَّ عَلَى العِبادِ فَإِنَّمايَأتيكَ رِزقُكَ حينَ يُؤذَنُ فيهِ سَبَقَ القَضاءُ لِوَقتِهِ فَكَأَنَّهُيَأتيكَ خَيرَ الوَقتِ أو تَأتيهِ فَثِقَن بِمَولاكَ الكَريمِ فَإِنَّهُلِلعَبدِ أرأَفُ مِن أبٍ لِبَنيهِ </w:t>
      </w:r>
      <w:r>
        <w:rPr>
          <w:rStyle w:val="FootnoteAnchor"/>
          <w:rtl w:val="true"/>
        </w:rPr>
        <w:footnoteReference w:id="12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دنبال مى آيد و آن چه به دنبالش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دنبال دنيا رود ، مرگ در پى وى مى آيد تا از دنيا بيرونش كشد ؛ و هر كه آخرت را بجويد ، دنيا در پى او مى آيد تا روزى اش را به نحو كامل به وى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را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خانه كسى بر وى بسته شود و او در آن محبوس گردد ، روزى اش از كجا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جاى كه مرگش فرا مى 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به دو گونه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به صاحبش مى رسد ، هر چند آن را نجويد ؛ و ديگرى وقتى به دست آيد كه در پى آن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در هر حال براى بنده مقدر شده ، به وى مى رسد ، هر چند بنده براى آن نكوشد ؛ و اما آن چه با كوشش برايش مقدر شده ، بنده بايد آن را از راهش بيابد ، يعنى راهى كه خداى تعالى به حلال قرار داده و نه جز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را از راه حرام طلب كرد و يافت ، به پاىِ روزى اش نوشته مى شود ، در حالى كه براى آن مؤاخذه نيز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ديوان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 بندگان درشتناكى مكن ؛ كه بى ترديد ،هرگاه خدا رخصت فرمايد ، روزى ات خواهد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قضاى پروردگار در زمان مناسب پيش مى افتد ،چندان كه گويى در بهترين وقت يا او به تو مى رسد و يا تو به او مى 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مولاى كرم بخش خويش بسى اعتماد ورز كه او به بنده ،بيش از پدر به فرزندانش ، مهر مى ورزد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حِكمَةُ القَبضِ وَالبَسطِالكتاب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بَسَطَ اللَّهُ الرِّزْقَ لِعِبَادِهِ لَبَغَوْاْ فِى الْأَرْضِ وَ لَـكِن يُنَزِّلُ بِقَدَرٍ مَّا يَشَآءُ إِنَّهُ بِعِبَادِهِ خَبِيرُ بَصِيرٌ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فَضَّلَ بَعْضَكُمْ عَلَى بَعْضٍ فِى الرِّزْقِ فَمَا الَّذِينَ فُضِّلُواْ بِرَآدِّى رِزْقِهِمْ عَلَى مَا مَلَكَتْ أَيْمَـنُهُمْ فَهُمْ فِيهِ سَوَآءٌ أَ فَبِنِعْمَةِ اللَّهِ يَجْحَدُونَ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 خَذْنَآ ءَالَ فِرْعَوْنَ بِالسِّنِينَ وَ نَقْصٍ مِّنَ الثَّمَرَ تِ لَعَلَّهُمْ يَذَّكَّرُونَ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أَنَّمَآ أَمْوَ لُكُمْ وَ أَوْلَـدُكُمْ فِتْنَةٌ وَ أَنَّ اللَّهَ عِندَ هُو أَجْرٌ عَظِيمٌ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لَنَبْلُوَنَّكُم بِشَىْ ءٍ مِّنَ الْخَوْفِ وَ الْجُوعِ وَ نَقْصٍ مِّنَ الْأَمْوَ لِ وَ الْأَنفُسِ وَ الثَّمَرَ تِ وَ بَشِّرِ الصَّـبِرِينَ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الاْءِنسَـنُ إِذَا مَا ابْتَلَهُ رَبُّهُ فَأَكْرَمَهُ وَ نَعَّمَهُ فَيَقُولُ رَبِّى أَكْرَمَنِ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أَمَّآ إِذَا مَا ابْتَلَـهُ فَقَدَرَ عَلَيْهِ رِزْقَهُ فَيَقُولُ رَبِّى أَهَـنَنِ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لاَّ تُكْرِمُونَ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تَحَـضُّونَ عَلَى طَعَامِ الْمِسْكِينِ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اُغنِ الغَنِيَّ لِكَرامَةٍ بِهِ عَلَيَّ ، ولكِنَّهُ مِمَّا ابتَلَيتُ بِهِ الأَغنِياءَ </w:t>
      </w:r>
      <w:r>
        <w:rPr>
          <w:rFonts w:eastAsia="Amiri" w:cs="Amiri" w:ascii="Amiri" w:hAnsi="Amiri"/>
          <w:color w:val="111111"/>
          <w:sz w:val="28"/>
          <w:szCs w:val="28"/>
          <w:rtl w:val="true"/>
          <w:lang w:bidi="ar-SA"/>
        </w:rPr>
        <w:t xml:space="preserve">. </w:t>
      </w:r>
      <w:r>
        <w:rPr>
          <w:rStyle w:val="FootnoteAnchor"/>
          <w:rtl w:val="true"/>
        </w:rPr>
        <w:footnoteReference w:id="13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12765_123846"/>
    </w:p>
    <w:p>
      <w:pPr>
        <w:pStyle w:val="Heading4"/>
        <w:numPr>
          <w:ilvl w:val="3"/>
          <w:numId w:val="1"/>
        </w:numPr>
        <w:rPr/>
      </w:pPr>
      <w:bookmarkStart w:id="41" w:name="__RefHeading___Toc631883_3224264995"/>
      <w:bookmarkStart w:id="42" w:name="_Toc15"/>
      <w:bookmarkEnd w:id="40"/>
      <w:bookmarkEnd w:id="41"/>
      <w:r>
        <w:rPr/>
        <w:t>۱</w:t>
      </w:r>
      <w:r>
        <w:rPr>
          <w:rtl w:val="true"/>
        </w:rPr>
        <w:t xml:space="preserve"> </w:t>
      </w:r>
      <w:r>
        <w:rPr>
          <w:rtl w:val="true"/>
        </w:rPr>
        <w:t xml:space="preserve">/ </w:t>
      </w:r>
      <w:r>
        <w:rPr/>
        <w:t>۴</w:t>
      </w:r>
      <w:r>
        <w:rPr>
          <w:rtl w:val="true"/>
        </w:rPr>
        <w:t xml:space="preserve"> حكمت تنگنا و گشايش</w:t>
      </w:r>
      <w:bookmarkEnd w:id="4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حكمت تنگنا و گشايشقرآن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خداوند روزى را بر بندگان خود فراخ مى كرد ، هر آينه در زمين ستم و سركشى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به اندازه اى كه بخواهد ، فرو مى آورد؛ كه او به بندگان خويش آگاه و بينا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برخى از شما را در روزى بر برخى فزونى داد؛ پس كسانى كه فزونى داده شده اند ، بر آن نيستند كه روزى خويش به زيردستان خود بازدهند تا همه در روزى برابر و يكسان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نعمت خداى را انكار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راستى فرعونيان را به خشكسال ها و كاهش ميوه ها گرفتار كرديم؛ شايد پند گيرند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بدانيد كه همانا مال ها و فرزندانتان آزمونى اند؛ و بدانيد كه پاداشى بزرگ نزد خداوند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آينه شما را به چيزى از بيم و گرسنگى و كاهش مال ها و جان ها و ميوه ها مى آزماييم و شكيبايان را مژده 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آدمى آن گاه كه پروردگارش او را بيازمايد و گرامى دارد و نعمتش دهد ،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گرامى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چون او را بيازمايد و روزى اش را بر او تنگ سازد ،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خوار و زبون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چنان است؛ بلكه يتيم را نمى نوازيد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يكديگر را بر طعام دادنِ درويش و بينوا برنمى انگيزيد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من توانگر را بدان جهت كه نزدم كرامتى دارد ، توانگرى نبخشيده ام ؛ بلكه از باب مبتلا ساختن توانگران است</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فيهِ خَيرٌ و شَرٌّ ؛ فيهِ حَملُ الكَلِّ وصِلَةُ الرَّحِمِ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لَيَبتَلِي العَبدَ بِالرِّزقِ لِيَنظُرَ كَيفَ يَعمَلُ ؛ فَإِن رَضِيَ بورِكَ لَهُ ، وإن لَم يَرضَ لَم يُبارَك لَهُ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يَبتَلي عَبدَهُ بِما أعطاهُ ، فَمَن رَضِيَ بِما قَسَمَ اللّهُ عز و جل لَهُ بارَكَ اللّهُ لَهُ فيهِ ووَسَّعَهُ ، ومَن لَم يَرضَ لَم يُبارِك لَهُ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 اللّهُ عَبدا اِبتَلاهُ ، فَإِذا أحَبَّهُ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البالِغَ اقتَناهُ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اقتِناؤُهُ؟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يَترُكَ لَهُ مالاً ولا وَلَدا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اُخرِجُ عَبدا مِنَ الدُّنيا وأنَا اُريدُ أن أرحَمَهُ حَتّى أستَوفِيَ مِنهُ كُلَّ خَطيئَةٍ عَمِلَها ؛ إمّا بِسُقمٍ في جَسَدِهِ ، وإمّا بِضيقٍ في رِزقِهِ ، وإمّا بِخَوفٍ في دُنياهُ ، فَإِن بَقِيَت عَلَيهِ بَقِيَّةٌ شَدَّدتُ عَلَيهِ 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اُخرِجُ عَبدا مِنَ الدُّنيا وأنَا اُريدُ أن اُعَذِّبَهُ حَتّى اُوَفِّيَهُ كُلَّ حَسَنَةٍ عَمِلَها ؛ إمّا بِسَعَةٍ في رِزقِهِ ، وإمّا بِصِحَّةٍ في جِسمِهِ ، وإمّا بِأَمنٍ في دُنياهُ ، فَإِن بَقِيَت عَلَيهِ بَقِيَّةٌ هَوَّنتُ عَلَيهِ بِهَا المَوتَ </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مال هم خير است و هم شر ؛ با آن به حمل بار ديگران توان پرداخت و نيز پيوند با خويشان برقرار توان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خداى تعالى بنده را با روزىِ دادن آزمايش مى كند تا درنگرد كه وى چگونه عمل مى كند ؛ اگر بنده از آن روزى خشنود باشد ، روزى اش بركت مى يابد و اگر خشنود نباشد ، روزى اش بى بركت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خداى بزرگ و بلند پايه بنده خويش را با آن چه به وى عطا فرمايد ، آزمايش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 چه خدا قسمتش فرموده ، راضى باشد ، خداوند به وى بركت و گشايش بخشد ؛ و اگر راضى نباشد ، خدا به او بركت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بنده اى را دوست بدارد ، مبتلايش سازد و هر گاه او را بسيار دوست بدارد ، وى را در هم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 گرفتن وى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بدين گونه است كه برايش هيچ دارايى و فرزندى نگذارد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سرفرازى و شكوهم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اى را كه بخواهم بر وى رحمت آورم ، از دنيا برون نمى آورم ، مگر آن كه هر گناهى را كه مرتكب شده ، از وى بزدايم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چنين است كه يا تنش را بيمار مى كنم و يا روزى اش را تنگ مى سازم و يا در دنيا به هراس دچارش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 هم گناهى بر او باقى ماند ، هنگام مرگ بر وى سخت مى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سرفرازى و شكوهم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اى را كه بخواهم به عذاب دچار سازم ، از دنيا برون نمى آورم ، مگر آن كه هر كار نيكى را كه مرتكب شده ، از وى بگيرم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چنين است كه يا روزى اش را گشايش بخشم و يا تنش را سلامت دارم و يا در دنيا برايش امنيت فراهم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 هم باقى ماند ، به سبب آن ، مرگ را بر وى آسان مى سازم</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الرَّجُلَ ألَمَّ اللّهُ بِهِ الفَقرَ وَالمَرَضَ ؛ فَإِنَّ اللّهَ تَعالى يُريدُ أن يُصافِيَهُ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إذا قارَفَ الذُّنوبَ وَابتُلِيَ بِهَا ، ابتُلِيَ بِالفَقرِ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سَأَلَني وَلِيِّيَ المُؤمِنُ الغِنى فَأَصرِفُهُ إلَى الفَقرِ ، ولَو صَرَفتُهُ إلَى الغِنى لَكانَ شَرّا لَهُ ؛ ورُبَّما سَأَلَني وَلِيِّيَ المُؤمِنُ الفَقرَ فَأَصرِفُهُ إلَى الغِنى ولَو صَرَفتُهُ إلَى الفَقرِ لَكانَ شَرّا لَهُ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ـ تَبارَكَ وتَعالى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عِبادِيَ المُؤمِنينَ لَمَن لَم يَصلُح إيمانُهُ إلاّ بِالفَقرِ ، ولَو أغنَيتُهُ لَأَفسَدَهُ ذلِكَ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أتاني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رَبُّكَ يَقرَأُ عَلَيكَ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عِبادي مَن لا يَصلُحُ إيمانُهُ إلاّ بِالغِنى ، ولَو أفقَرتُهُ لَكَفَرَ ؛ وإنَّ مِن عِبادي مَن لا يَصلُحُ إيمانُهُ إلاّ بِالفَقرِ ، ولَو أغنَيتُهُ لَكَفَرَ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عِبادِيَ المُؤمِنينَ لَعِبادا لا يَصلُحُ لَهُم أمرُ دينِهِم إلاّ بِالفاقَةِ وَالمَسكَنَةِ وَالسُّقمِ في أبدانِهِم ، فَأَبلوهُم بِالفاقَةِ وَالمَسكَنَةِ وَالسُّقمِ فَيَصلُحُ عَلَيهِم أمرُ دينِهِم ، وأنَا أعلَمُ بِما يَصلُحُ عَلَيهِ أمرُ دينِ عِبادِيَ المُؤمِنينَ </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كسى را ديديد كه خدا فقر و بيمارى را بر وى وارد فرموده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خداى تعالى مى خواهد با وى صفا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هرگاه مؤمن به گناهان دست يازد و بدان ها گرفتار گردد ، به فقر مبتلا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بسا كه دوست مؤمنم از من توانگرى خواهد ، اما من به وى فقر دهم ؛ كه اگر توانگرى اش دهم ، براى او 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كه دوست مؤمنم از من فقر خواهد ، اما من به وى توانگرى دهم ؛ كه اگر فقرش دهم ، براى او شر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خجسته و بلندپايه فرموده است</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همانا از بندگان مؤمن من كسى است كه ايمانش جز با فقر سامان نيابد ؛ و اگر توانگرش سازم ، همين او را به فساد كشاند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بر تو درود مى فرستد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از بندگان من كسى است كه ايمانش جز با توانگرى سامان نيابد ؛ و اگر فقيرش سازم ، كافر گردد ؛ و نيز از بندگان من كسى است كه ايمانش جز با فقر سامان نيابد ؛ و اگر توانگرش سازم ، كافر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از بندگان مؤمن من كسانى هستند كه كار دينشان برايشان به سامان نيايد جز به اين كه در فقر و تنگدستى و بيمارى به سر برند ؛ پس ايشان را به فقر و تنگدستى و بيمارى مبتلا مى كنم تا بدين سان كار دينشان برايشان سامان يابد ؛ و من آگاه ترم كه كار دين بندگان مؤمنم به چه چيز سامان يابد</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أستَحيي مِن عَبدِيَ المُؤمِنِ ، ما تَرَكتُ عَلَيهِ خِرقَةً يَتَوارى بِها ، وإذا أكمَلتُ لَهُ الإِيمانَ ابتَلَيتُهُ بِضَعفٍ في قُوَّتِهِ ، وقِلَّةٍ في رِزقِهِ ، فَإِن هُوَ جَزِعَ أعَدتُ عَلَيهِ ، وإن صَبَرَ باهَيتُ بِهِ مَلائِكَتي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الأَرزاقَ فَكَثَّرَها وقَلَّلَها ، وقَسَّمَها عَلَى الضّيقِ وَالسَّعَةِ ، فَعَدَلَ فيها لِيَبتَلِيَ مَن أرادَ بِمَيسورِها ومَعسورِها ، ولِيَختَبِرَ بِذلِكَ الشُّكرَ وَالصَّبرَ مِن غَنِيِّها وفَقيرِها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قَرَنَ بِسَعَتِها عَقابيلَ فاقَتِها ، وبِسَلامَتِها طَوارِقَ آفاتِها ، وبِفُرَجِ أفراحِها غُصَصَ أتراحِها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أبزاحِها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وخَلَقَ الآجالَ فَأَطالَها وقَصَّرَها ، وقَدَّمَها وأخَّرَها ، ووَصَلَ بِالمَوتِ أسبابَها ، وجَعَلَهُ خالِجا لِأَشطانِها ، وقاطِعا لِمَرائِرِ أقرانِها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يُبدي جَواهِرَ الرِّجالِ وخَلائِقَها </w:t>
      </w:r>
      <w:r>
        <w:rPr>
          <w:rFonts w:eastAsia="Amiri" w:cs="Amiri" w:ascii="Amiri" w:hAnsi="Amiri"/>
          <w:color w:val="111111"/>
          <w:sz w:val="28"/>
          <w:szCs w:val="28"/>
          <w:rtl w:val="true"/>
          <w:lang w:bidi="ar-SA"/>
        </w:rPr>
        <w:t xml:space="preserve">. </w:t>
      </w:r>
      <w:r>
        <w:rPr>
          <w:rStyle w:val="FootnoteAnchor"/>
          <w:rtl w:val="true"/>
        </w:rPr>
        <w:footnoteReference w:id="14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بنده مؤمن خويش حيا نمى ورزيدم ، برايش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زيرجامه اى نمى نهادم كه خود را با آن بپوشاند ؛ و چون ايمانش را كمال بخشم ، به كم توانى و اندكىِ روزى مبتلايش سازم ؛ اگر بيتابى كند ، ديگر بار مبتلايش سازم و اگر صبر پيشه كند ، با او بر فرشتگان مباهات ورزم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روزى ها را تقدير فرموده و آن ها را فراوان يا اندك و در تنگنا يا گشايش مقرر فرموده است و در اين رفتار دادگرى ورزيده تا هر كه را خواهد ، با روزىِ آسان يا سخت آزمايش فرمايد و بدين گونه شكر ورزيدن و صبر كردن را از توانگر و فقير بيازمايد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همراه با گشايش روزى ، ناگوارى هاى فقر را قرار داده و با سلامتش بلاهاى بيمارى را درآميخته و با شادمانى هاى سُرورش غمناكى هاى اندوهش را همراه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رسيدن زندگى ها را مقدر فرموده و آن ها را بلند يا كوتاه و پيش يا پس قرار داده و سبب هاى مرگ را فراهم آورده و مرگ را كِشنده طناب هاى دراز عمرها و پاره كننده ريسمان هاى كوتاه گره خورده آن ها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دارايى ، گوهرها و خوى هاى آدميان را آشكار مى كند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الغِنى وَالفَقرُ يَكشِفانِ جَواهِرَ الرِّجالِ وأوصافَها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تَعتَبِرُوا الرِّضا وَالسُّخطَ بِالمالِ وَالوَلَدِ جَهلاً بِمَواقِعِ الفِتنَةِ ، وَالاِختِبارِ في مَوضِعِ الغِنى وَالاِقتِدارِ ، فَقَد قالَ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يَحْسَبُونَ أَنَّمَا نُمِدُّهُم بِهِ مِن مَّالٍ وَ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فِى الْخَيْرَتِ بَل لاَّ يَشْعُرُونَ ؛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يَختَبِرُ عِبادَهُ المُستَكبِرينَ في أنفُسِهِم بِأَولِيائِهِ المُستَضعَفينَ في أعيُنِهِم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تَفرَح بِالغَناءِ وَالرَّخاءِ ، ولا تَغتَمَّ بِالفَقرِ وَالبَلاءِ ؛ فَإِنَّ الذَّهَبَ يُجَرَّبُ بِالنّارِ ، وَالمُؤمِنَ يُجَرَّبُ بِالبَلاءِ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أَنَّمَآ أَمْوَلُكُمْ وَ أَوْلَـدُكُمْ فِتْنَةٌ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أَنَّمَآ أَمْوَلُكُمْ وَ أَوْلَـدُكُمْ فِتْنَةٌ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أنَّهُ يَختَبِرُهُم بِالأَموالِ وَالأَولادِ ؛ لِيَتَبَيَّنَ السّاخِطَ لِرِزقِهِ ، وَالرّاضِيَ بِقِسمِهِ ، وإن كانَ سُبحانَهُ أعلَمَ بِهِم مِن أنفُسِهِم ، ولكِن لِتَظهَرَ الأَفعالُ الَّتي بِها يُستَحَقُّ الثَّوابُ وَالعِقابُ ؛ لِأَنَّ بَعضَهُم يُحِبُّ الذُّكورَ ويَكرَهُ الإِناثَ ، وبَعضَهُم يُحِبُّ تَثميرَ المالِ ويَكرَهُ انثِلامَ الحالِ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يُمتَحَنُ بِها عُقولُ الرِّجالِ ، 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 وَالوِلايَةُ ، وَالمُصيبَةُ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ضُيِّقَ عَلَيهِ في ذاتِ يَدِهِ فَلَم يَظُنَّ أنَّ ذلِكَ حُسنُ نَظَرٍ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ضَيَّعَ مَأمولاً ، ومَن وُسِّعَ عَلَيهِ في ذاتِ يَدِهِ فَلَم يَظُنَّ أنَّ ذلِكَ استِدراجٌ مِنَ اللّهِ فَقَد أمِنَ مَخوفا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توانگرى و فقر ، گوهرها و ويژگى هاى آدميان را آشكار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جهل به موارد آزمايش و امتحان در جاى توانگرى و قدرت ، گمان نكنيد كه خشنودى يا ناخشنودى خدا به اين شكل است كه مال و فرزند به كسى دهد يا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منزه و بزرگ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پندارند كه آن چه از مال و فرزندان به آنان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نيكى ها شتاب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نمى فهمند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خداى سبحان آن گروه از بندگانش را كه خود را نزد خويش بزرگ مى شمارند ، به سبب آن دسته از دوستانش كه در چشم آن گروهْ ضعيف به شمار مى روند ، آزمايش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توانگرى و آسايش شادمان مشو و از فقر و بلا نيز اندوه مخور ؛ كه طلا با آتش محك مى خورد و مؤمن با بلا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السلامـ درباره اين سخن خداى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بدانيد جز اين نيست كه دارايى ها و فرزندانتان مايه آزمايش شمايند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معناى اين سخن آن است </w:t>
      </w:r>
      <w:r>
        <w:rPr>
          <w:rStyle w:val="FootnoteAnchor"/>
          <w:rtl w:val="true"/>
        </w:rPr>
        <w:footnoteReference w:id="155"/>
      </w:r>
      <w:r>
        <w:rPr>
          <w:rFonts w:ascii="IRNazanin" w:hAnsi="IRNazanin" w:eastAsia="IRNazanin"/>
          <w:color w:val="111111"/>
          <w:sz w:val="28"/>
          <w:sz w:val="28"/>
          <w:szCs w:val="28"/>
          <w:rtl w:val="true"/>
          <w:lang w:bidi="fa-IR"/>
        </w:rPr>
        <w:t xml:space="preserve">كه خداوند ايشان را به دارايى ها و فرزندان مى آزمايد تا آن كه به روزى او ناخرسند و آن كه بدان خشنود است ، شناخته شود ، هر چند كه خداى سبحان به آنان آگاه تر از خودشان است ؛ ليكن چنين مى كند تا كردارهاى شايسته پاداش و كيفر ظهور يابد ؛ چرا كه برخى شان فرزند پسر را مى پسندد و از دختر بيزار است ، و برخى مال بر مال نهادن را دوست مى دارد و از آشفته حالى كراهت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سه چيز خردهاى كسان آزموده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دارايى ، حكمرانى ، و مصيبت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تنگدستى دچار شود و گمان نبرد كه اين ، نيك بينى خدا به او است ، اميد را تباه ساخته و آن كس كه گشاده دست گردد و گمان نبرد كه اين ، گرفتارىِ تدريجى </w:t>
      </w:r>
      <w:r>
        <w:rPr>
          <w:rStyle w:val="FootnoteAnchor"/>
          <w:rtl w:val="true"/>
        </w:rPr>
        <w:footnoteReference w:id="156"/>
      </w:r>
      <w:r>
        <w:rPr>
          <w:rFonts w:ascii="Amiri" w:hAnsi="Amiri" w:eastAsia="Amiri" w:cs="Amiri"/>
          <w:color w:val="111111"/>
          <w:sz w:val="28"/>
          <w:sz w:val="28"/>
          <w:szCs w:val="28"/>
          <w:rtl w:val="true"/>
          <w:lang w:bidi="ar-SA"/>
        </w:rPr>
        <w:t xml:space="preserve">خدا براى او است ، خود را از بيمى كه نبايد از آن ايمن باشد ، ايمن داشته است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اُسرِيَ بِالنَّبِيِّ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ما حالُ المُؤمِنِ عِندَكَ؟قالَ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وإنَّ مِن عِبادِيَ المُؤمِنينَ مَن لا يُصلِحُهُ إلاَّ الغِنى ، ولَو صَرَفتُهُ إلى غَيرِ ذلِكَ لَهَلَكَ ؛ وإنَّ مِن عِبادِيَ المُؤمِنينَ مَن لا يُصلِحُهُ إلاَّ الفَقرُ ، ولَو صَرَفتُهُ إلى غَيرِ ذلِكَ لَهَلَكَ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عنه عليه السلامـ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 لِكَ فَتَنَّا بَعْضَهُم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اختَبَرنَا الأَغنِياءَ بِالغَناءِ لِنَنظُرَ كَيفَ مُواساتُهُم لِلفُقَراءِ ، وكَيفَ يُخرِجونَ ما فَرَضَ اللّهُ عَلَيهِم في أموالِهِم ، فَاختَبَرنَا الفُقَراءَ لِنَنظُرَ كَيفَ صَبرُهُم عَلَى الفَقرِ وعَمّا في أيدِي الأَغنِياءِ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 اللّهُ عَلَيهِ فَجَعَلَهُ مُوَسَّعا عَلَيهِ فَحُجَّتُهُ عَلَيهِ مالُهُ ، ثُمَّ تَعاهُدُهُ الفُقَراءَ بَعدُ بِنَوافِلِهِ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اُعطِيَ عَبدٌ مِنَ الدُّنيا إلاَّ اعتِبارا ، وما زُوِيَ عَنهُ إلاَّ اختِبارا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عنه عليه السلامـ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بَسَطَ اللّهُ الرِّزْقَ لِعِبادِهِ لَبَغَوا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 لَفَعَلوا ، ولكِن جَعَلَهُم مُحتاجينَ بَعضَهُم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وَاستَعبَدَهُم بِذلِكَ ، ولَو جَعَلَهُم كُلَّهُم أغنِياءَ لَبَغَوا فِي الأَرضِ </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پيامبر صلى الله عليه و آله به معراج برده شد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نزد تو چه حالى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از بندگان مؤمن من كسى است كه جز توانگرى به صلاح او نيست و اگر به حالى جز آن بدارمش ، تباه گردد ؛ و از بندگان مؤمن من كسى است كه جز فقر به صلاح او نيست و اگر به حالى جز آن بدارمش ، تباه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باقر عليه السلامـ در تفسير اين سخن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بدين گونه برخى از ايشان را به برخى آزموديم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توانگران را به فقيران آزموديم تا درنگريم كه با فقيران چگونه همراهى مى كنند و چه سان بخشى از مالشان را كه خداوند واجب فرموده ، بيرون مى سازند ؛ و نيز فقيران را آزموديم تا درنگريم كه چگونه بر فقر خويش و توانگرىِ توانگران صبر مى 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خداوند بر وى منت نهد و گشاده دستى اش دهد ، حجتى كه خدا بر او قرار داده دارايى او است كه چگونه با دهش و بخشش ، از فقيران مواظبت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از دنيا برخوردار نمى شود ، مگر براى عبرت يافتن ؛ و هيچ بنده اى از آن بى بهره نگردد ، مگر براى آزموده شدن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تفسير اين سخن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خداوند روزى را براى بندگانش گشاده مى ساخت ، هر آينه ايشان در زمين تجاوزگرى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چنين مى كرد ، آنان بى ترديد چنان مى كردند ؛ ليكن برخى از ايشان را به برخى ديگر نيازمند ساخت و بدين سان به بندگى شان واداشت ؛ و اگر همه را توانگر مى ساخت ، هر آينه در زمين تجاوزگرى مى كردند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كَثرَةُ إلحاحِ المُؤمِنِ فِي الرِّزقِ ، لَضَيَّقَ عَلَيهِ مِنَ الرِّزقِ أكثَرَ مِمّا هُوَ فيهِ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الاحتجاجـ مِن سُو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الزِّنديقِ الَّذي سَأَلَ أبا عَبدِ اللّهِ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بِماذَا استَحَقَّ الَّذينَ أغناهُم وأوسَعَ عَلَيهِم مِن رِزقِهِ الغَناءَ وَالسَّعَةَ ؟ وبِماذَا استَحَقَّ الفَقيرُ التَّقتيرَ وَالضّيقَ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اِختَبَرَ الأَغنِياءَ بِما أعطاهُم لِيَنظُرَ كَيفَ شُكرُهُم ، وَالفُقَراءَ بِما مَنَعَهُم لِيَنظُرَ كَيفَ صَبرُهُم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عَجَّلَ لِقَومٍ في حَياتِهِم ، ولِقَومٍ آخَرَ لِيَومِ حاجَتِهِم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عَلِمَ احتِمالَ كُلِّ قَومٍ فَأَعطاهُم عَلى قَدرِ احتِمالِهِم ، ولَو كانَ الخَلقُ كُلُّهُم أغنِياءَ لَخَرِبَتِ الدُّنيا ، وفَسَدَ التَّدبيرُ ، وصارَ أهلُها إلَى الفَناءِ ، ولكِن جَعَلَ بَعضَهُم لِبَعضٍ عَونا ، وجَعَلَ أسبابَ أرزاقِهِم في ضُروبِ الأَعمالِ وأنواعِ الصِّناعاتِ ؛ وذلِكَ أدوَمُ فِي البَقاءِ وأصَحُّ فِي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اختَبَرَ الأَغنِياءَ بِالاِستِعطافِ عَلَى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لُطفٌ ورَحمَةٌ مِنَ الحَكيمِ الَّذي لا يُعابُ تَدبيرُهُ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المَرزوقُ مِن حَيثُ لا يَحتَسِبُ</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المُتَّقيالكتاب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يَرْزُقْهُ مِنْ حَيْثُ لاَ يَحْتَسِبُ وَ مَن يَتَوَكَّلْ عَلَى اللَّهِ فَهُوَ حَسْبُهُ إِنَّ اللَّهَ بَــلِغُ أَمْرِهِ قَدْ جَعَلَ اللَّهُ لِكُلِّ شَىْ ءٍ قَدْرًا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12765_123858"/>
    </w:p>
    <w:p>
      <w:pPr>
        <w:pStyle w:val="Heading4"/>
        <w:numPr>
          <w:ilvl w:val="3"/>
          <w:numId w:val="1"/>
        </w:numPr>
        <w:rPr/>
      </w:pPr>
      <w:bookmarkStart w:id="44" w:name="__RefHeading___Toc631885_3224264995"/>
      <w:bookmarkStart w:id="45" w:name="_Toc16"/>
      <w:bookmarkEnd w:id="43"/>
      <w:bookmarkEnd w:id="44"/>
      <w:r>
        <w:rPr/>
        <w:t>۱</w:t>
      </w:r>
      <w:r>
        <w:rPr>
          <w:rtl w:val="true"/>
        </w:rPr>
        <w:t xml:space="preserve"> </w:t>
      </w:r>
      <w:r>
        <w:rPr>
          <w:rtl w:val="true"/>
        </w:rPr>
        <w:t xml:space="preserve">/ </w:t>
      </w:r>
      <w:r>
        <w:rPr/>
        <w:t>۵</w:t>
      </w:r>
      <w:r>
        <w:rPr>
          <w:rtl w:val="true"/>
        </w:rPr>
        <w:t xml:space="preserve"> كسانى كه از جايى كه گمان نمى رود ، روزى دريافت مى كنند</w:t>
      </w:r>
      <w:bookmarkEnd w:id="45"/>
    </w:p>
    <w:p>
      <w:pPr>
        <w:pStyle w:val="Heading4"/>
        <w:numPr>
          <w:ilvl w:val="3"/>
          <w:numId w:val="1"/>
        </w:numPr>
        <w:rPr/>
      </w:pPr>
      <w:bookmarkStart w:id="46" w:name="__RefHeading___Toc631887_3224264995"/>
      <w:bookmarkStart w:id="47" w:name="_Toc17"/>
      <w:bookmarkEnd w:id="46"/>
      <w:r>
        <w:rPr/>
        <w:t>۱</w:t>
      </w:r>
      <w:r>
        <w:rPr>
          <w:rtl w:val="true"/>
        </w:rPr>
        <w:t xml:space="preserve"> </w:t>
      </w:r>
      <w:r>
        <w:rPr>
          <w:rtl w:val="true"/>
        </w:rPr>
        <w:t xml:space="preserve">/ </w:t>
      </w:r>
      <w:r>
        <w:rPr/>
        <w:t>۵</w:t>
      </w:r>
      <w:r>
        <w:rPr>
          <w:rtl w:val="true"/>
        </w:rPr>
        <w:t xml:space="preserve"> ـ </w:t>
      </w:r>
      <w:r>
        <w:rPr/>
        <w:t>۱</w:t>
      </w:r>
      <w:r>
        <w:rPr>
          <w:rtl w:val="true"/>
        </w:rPr>
        <w:t xml:space="preserve"> تقواپيشه</w:t>
      </w:r>
      <w:bookmarkEnd w:id="47"/>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اصرار فراوان مؤمن براى برخوردارى از روزى نبود ، همانا بيش از اين وى در تنگناى روزى قرار مى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الاحتجاجـ بخشى از پرسش كافرى از امام صادق عليه السلامـ</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به چه سبب كسانى كه خداوند توانگرى شان بخشيده و روزى شان را گشايش داده ، مستحق توانگرى و گشايش گشته اند؟ به چه سبب فقير مستحق تنگنا و تنگدستى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توانگران را با آن چه به ايشان عطا فرموده ، آزموده است تا در نگرد كه چگونه شكر مى كنند ؛ و فقيران را با تنگنا آزموده تا ببيند كه چه سان صبر مى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ديگر آن كه روزى برخى را در زندگى شان پيش انداخته و روزى برخى ديگر را به هنگامى محول فرموده كه بدان نياز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سبب آن كه خداوند مى داند هر گروه چه اندازه تحمل دارد و هر يك را به قدر تحملش روزى عطا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مردم توانگر بودند ، دنيا ويران مى شد و تدبير تباه مى گشت و اهل جهان نابود مى شدند ؛ ليكن برخى از ايشان را يار برخى ديگر قرار داد و سبب هاى پيدايش روزى را در انواع كارها و حرفه ها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ماندگارتر و تدبيرمندانه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توانگران را با لطف ورزيدن به فقيران آزمود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 لطف و رحمت خداى حكمت پيشه است كه در تدبيرش عيبى راه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كسانى كه از جايى كه گمان نمى رود ، روزى دريافت مى كنند</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تقواپيشهقرآن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كه از خدا پروا كند ، براى او راه بيرون شدن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از جايى كه گمان ندارد ، روزى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بر خدا توكلّ كند ، خدا او را بسنده است؛ كه خدا به انجام رساننده فرمان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خداوند براى هر چيز اندازه اى نهاده است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وعَظَمَتي وبَهائي وعُلُوِّ ارتِفاعي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يُؤثِرُ عَبدٌ مُؤمِنٌ هَوايَ عَلى هَواهُ في شَيءٍ مِن أمرِ الدُّنيا إلاّ جَعَلتُ غِناهُ في نَفسِهِ ، وهِمَّتَهُ في آخِرَتِهِ ، وضَمَّنتُ السَّماواتِ وَالأَرضَ رِزقَهُ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المعجم الكبير عن معاذ بن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اتَّخِذوا تَقوَى اللّهِ تِجارَةً يَأتِكُمُ </w:t>
      </w:r>
      <w:r>
        <w:rPr>
          <w:rStyle w:val="FootnoteAnchor"/>
          <w:rtl w:val="true"/>
        </w:rPr>
        <w:footnoteReference w:id="166"/>
      </w:r>
      <w:r>
        <w:rPr>
          <w:rFonts w:ascii="Amiri" w:hAnsi="Amiri" w:eastAsia="Amiri" w:cs="Amiri"/>
          <w:color w:val="111111"/>
          <w:sz w:val="28"/>
          <w:sz w:val="28"/>
          <w:szCs w:val="28"/>
          <w:rtl w:val="true"/>
          <w:lang w:bidi="ar-SA"/>
        </w:rPr>
        <w:t xml:space="preserve">الرِّزقُ بِلا بِضاعَةٍ ولا 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يَرْزُقْهُ مِنْ حَيْثُ لاَ يَحْتَسِبُ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رَسولُ اللّهِ صلى الله عليه و آله يَتلو عَلَيَّ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فَرَغَ مِنَ الآيَةِ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 لَو أنَّ النّاسَ كُلَّهُم أخَذوا بِها لَكَفَتهُم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يَتلو بِها ويُرَدِّدُها عَلَيَّ حَتّى نَعَستُ </w:t>
      </w:r>
      <w:r>
        <w:rPr>
          <w:rFonts w:eastAsia="Amiri" w:cs="Amiri" w:ascii="Amiri" w:hAnsi="Amiri"/>
          <w:color w:val="111111"/>
          <w:sz w:val="28"/>
          <w:szCs w:val="28"/>
          <w:rtl w:val="true"/>
          <w:lang w:bidi="ar-SA"/>
        </w:rPr>
        <w:t xml:space="preserve">. </w:t>
      </w:r>
      <w:r>
        <w:rPr>
          <w:rStyle w:val="FootnoteAnchor"/>
          <w:rtl w:val="true"/>
        </w:rPr>
        <w:footnoteReference w:id="16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سرفرازى و شكوه و بزرگى و درخشش و بلند پايگى ام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من خواست مرا بر خواست خود در كار دنيا ترجيح نمى دهد ، مگر اين كه توانگرى اش را در جانش مى نهم ، همتش را در آخرتش قرار مى دهم ، و آسمان ها و زمين را تضمين كننده روزى اش مى سازم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المعجم الكبير از معاذ بن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صلى الله عليه و آله شنيدم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خدا را دستمايه سازيد تا روزى تان بدون سرمايه و كسب و كار فراهم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اين آيه را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كه از خدا پروا كند ، براى او راه بيرون شدن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جايى كه گمان ندارد ، روزى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ابن حنبل از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تلاوت اين آيه را براى من آغاز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از خدا پروا كند ، براى او راه بيرون شدن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 كه از تلاوت آن فراغت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به همين آيه تمسك مى جستند ، برايشان كفايت مى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ابوذر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بازخوانى اين آيه را برايم از سر گرفت و تا وقتى كه چشمم سنگين شد ، آن را بر من خواند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أبَى اللّهُ عز و جل أن يَرزُقَ عَبدَهُ المُؤمِنَ إلاّ مِن حَيثُ لا يَعلَمُ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أتاهُ اللّهُ عز و جل بِرِزقٍ لَم يَخطُ إلَيهِ بِرِجلِهِ ، ولا يَمُدَّ إلَيهِ يَدَهُ ، ولَم يَتَكَلَّم فيهِ بِلِسانِهِ ، ولَم يَشُدَّ إلَيهِ ثِيابَهُ ، ولَم يَتَعَرَّض لَهُ ، كانَ مِمَّن ذَكَرَهُ اللّهُ عز و 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يَرْزُقْهُ مِنْ حَيْثُ لاَ يَحْتَسِبُ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السَّماواتِ وَالأَرضَ كانَتا عَلى عَبدٍ رَتقا ثُمَّ اتَّقَى اللّهَ ، لَجَعَلَ اللّهُ لَهُ مِنهُما مَخرَجا ورَزَقَهُ مِن حَيثُ لايَحتَسِبُ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أبَى اللّهُ عز و جل إلاّ أن يَجعَلَ أرزاقَ المُؤمِنينَ مِن حَيثُ لا يَحتَسِبونَ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جَعَلَ أرزاقَ المُؤمِنينَ مِن حَيثُ لا يَحتَسِبونَ ، وذلِكَ أنَّ العَبدَ إذا لَم يَعرِف وَجهَ رِزقِهِ كَثُرَ دُعاؤُهُ </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مى پرهيزد از آن كه بنده مؤمنش را روزى دهد جز از طريقى كه وى مى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خداوند به وى روزى دهد بى آن كه براى كسب آن گامى بردارد و دستى دراز كند و زبانى بگشايد و كمر همت بندد و بدان روى نهد ، از همانان است كه خدا در كتابش ياد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كه از خدا پروا كند ، براى او راه بيرون شدن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جايى كه گمان ندارد ، روزى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آسمان ها و زمين بر بنده اى تنگ شده باشد و سپس تقوا ورزد ، هر آينه خداوند براى او از آن دو ، راه بيرون شدن پديد آورد و از جايى كه گمان نكند ، روزى اش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مى پرهيزد از اين كه مؤمنان را جز از جايى كه گمان ندارند ، روزى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روزى هاى مؤمنان را از جايى كه گمان نمى برند ، قرار داده ؛ و اين بدان جهت است كه بنده هر گاه نداند روزى اش از كجا رسد ، دعايش افزون گردد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رِسالَتِهِ لِأَحَدِ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اُوصيكَ بِتَقوَى اللّهِ ؛ فَإِنَّ اللّهَ قَد ضَمِنَ لِمَنِ اتَّقاهُ أن يُحَوِّلَهُ عَمّا يَكرَهُ إلى ما يُحِبُّ ، ويَرزُقَهُ مِن حَيثُ لا يَحتَسِبُ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عز و جل لا يُخدَعُ عَن جَنَّتِهِ ، ولا يُنالُ ما عِندَهُ إلاّ بِطاعَتِهِ إن شاءَ اللّهُ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يَرْزُقْهُ مِنْ حَيْثُ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يُبارِك لَهُ في ما آتاهُ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 في طلب المعيشة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المُتَوَكِّلالكتاب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يَتَوَكَّلْ عَلَى اللَّهِ فَهُوَ حَسْبُهُ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أنَّكُم كُنتُم تَوَكَّلونَ عَلَى اللّهِ حَقَّ تَوَكُّلِهِ ، لَرُزِقتُم كَما يُرزَقُ الطَّيرُ ؛ تَغدو خِماصا وتَروحُ بِطانا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انقَطَعَ إلَى اللّهِ كَفاهُ اللّهُ كُلَّ مَؤونَةٍ ، ورَزَقَهُ مِن حَيثُ لا يَحتَسِبُ ؛ ومَنِ انقَطَعَ إلَى الدُّنيا وَكَلَهُ اللّهُ إلَيها </w:t>
      </w:r>
      <w:r>
        <w:rPr>
          <w:rFonts w:eastAsia="Amiri" w:cs="Amiri" w:ascii="Amiri" w:hAnsi="Amiri"/>
          <w:color w:val="111111"/>
          <w:sz w:val="28"/>
          <w:szCs w:val="28"/>
          <w:rtl w:val="true"/>
          <w:lang w:bidi="ar-SA"/>
        </w:rPr>
        <w:t xml:space="preserve">. </w:t>
      </w:r>
      <w:r>
        <w:rPr>
          <w:rStyle w:val="FootnoteAnchor"/>
          <w:rtl w:val="true"/>
        </w:rPr>
        <w:footnoteReference w:id="17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2765_123864"/>
    </w:p>
    <w:p>
      <w:pPr>
        <w:pStyle w:val="Heading4"/>
        <w:numPr>
          <w:ilvl w:val="3"/>
          <w:numId w:val="1"/>
        </w:numPr>
        <w:rPr/>
      </w:pPr>
      <w:bookmarkStart w:id="49" w:name="__RefHeading___Toc631889_3224264995"/>
      <w:bookmarkStart w:id="50" w:name="_Toc18"/>
      <w:bookmarkEnd w:id="48"/>
      <w:bookmarkEnd w:id="49"/>
      <w:r>
        <w:rPr/>
        <w:t>۱</w:t>
      </w:r>
      <w:r>
        <w:rPr>
          <w:rtl w:val="true"/>
        </w:rPr>
        <w:t xml:space="preserve"> </w:t>
      </w:r>
      <w:r>
        <w:rPr>
          <w:rtl w:val="true"/>
        </w:rPr>
        <w:t xml:space="preserve">/ </w:t>
      </w:r>
      <w:r>
        <w:rPr/>
        <w:t>۵</w:t>
      </w:r>
      <w:r>
        <w:rPr>
          <w:rtl w:val="true"/>
        </w:rPr>
        <w:t xml:space="preserve"> ـ </w:t>
      </w:r>
      <w:r>
        <w:rPr/>
        <w:t>۲</w:t>
      </w:r>
      <w:r>
        <w:rPr>
          <w:rtl w:val="true"/>
        </w:rPr>
        <w:t xml:space="preserve"> توكّل كننده</w:t>
      </w:r>
      <w:bookmarkEnd w:id="50"/>
    </w:p>
    <w:p>
      <w:pPr>
        <w:pStyle w:val="BookText"/>
        <w:rPr/>
      </w:pPr>
      <w:r>
        <w:rPr>
          <w:rFonts w:ascii="IRNazanin" w:hAnsi="IRNazanin" w:eastAsia="IRNazanin"/>
          <w:color w:val="111111"/>
          <w:sz w:val="28"/>
          <w:sz w:val="28"/>
          <w:szCs w:val="28"/>
          <w:rtl w:val="true"/>
          <w:lang w:bidi="fa-IR"/>
        </w:rPr>
        <w:t>امام على عليه السلامـ در نامه اش به يكى از يارانش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همانا من به تقواى خداوند سفارشت مى كنم ؛ كه خدا براى هر كه تقوا پيشه كند ، تضمين فرموده كه از هر چه دوست نمى دارد ، به آن چه دوست مى دارد گرايشش دهد و از جايى كه گمان ندارد ، روزى اش بخشد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همانا خداوند براى كسب بهشتش فريفته نشود و آن چه نزد او است ، جز با اطاعتش به دست نيايد ـ اگر او خواهد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درباره اين سخن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روزى دهد از جايى كه گمان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آن چه به وى دهد ، بركت نهد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رنج بردن در طلب روزى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توكّل كنندهقرآن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بر خدا توكّل كند ، خدا او را بس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چنان كه شايسته توكّل كردن بر خدا است ، بر او توكّل مى كرديد ، هر آينه همچون پرندگان روزى مى يافتيد كه بامدادان گرسنه برمى خيزند و شامگاهان سير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يكسره به خدا پيوندد ، خداوند هر بارِ او را بر عهده گيرد و از جايى كه گمان ندارد ، روزى اش بخشد ؛ و هر كه به دنيا پيوندد ، خدا وى را به دنيا واگذارد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تَوَكَّلَ عَلَى اللّهِ كَفاهُ التَّشَعُّبَ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يَرزُقَهُ اللّهُ مِن حَيثُ لا يَحتَسِبُ فَليَتَوَكَّل عَلَى اللّهِ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مَخلوقٍ يَعتَصِمُ دوني إلاّ قَطَعتُ أسبابَ السَّماواتِ وأسبابَ الأَرضِ مِن دونِهِ ؛ فَإِن سَأَلَني لَم اُعطِهِ ، وإن دَعاني لَم اُجِبهُ ، وما مِن مَخلوقٍ يَعتَصِمُ بي دونَ خَلقي إلاّ ضَمَّنتُ السَّماواتِ وَالأَرضَ رِزقَهُ ؛ فَإِن دَعاني أجَبتُهُ ، وإن سَأَلَني أعطَيتُهُ ، وإنِ استَغفَرَني غَفَرتُ لَهُ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جَعَلَ اللّهُ سُبحانَهُ مَوئِلَ رَجائِهِ ، كَفاهُ أمرَ دينِهِ ودُنياهُ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حَسبُكَ مِن تَوَكُّلِكَ أن لا تَرى لِرِزقِكَ مُجرِيا إلاَّ اللّهَ سُبحانَهُ </w:t>
      </w:r>
      <w:r>
        <w:rPr>
          <w:rFonts w:eastAsia="Amiri" w:cs="Amiri" w:ascii="Amiri" w:hAnsi="Amiri"/>
          <w:color w:val="111111"/>
          <w:sz w:val="28"/>
          <w:szCs w:val="28"/>
          <w:rtl w:val="true"/>
          <w:lang w:bidi="ar-SA"/>
        </w:rPr>
        <w:t xml:space="preserve">. </w:t>
      </w:r>
      <w:r>
        <w:rPr>
          <w:rStyle w:val="FootnoteAnchor"/>
          <w:rtl w:val="true"/>
        </w:rPr>
        <w:footnoteReference w:id="18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بر خدا توكّل كند ، خداى از پراكندگى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اتكا به كسان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نيازش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خواهد خداوند از جايى كه گمان ندارد روزى اش بخشد ، بايد بر خدا توكّل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آفريده اى نيست كه به غير من پناه جويد ، مگر اين كه دستاويزهاى آسمان ها و زمين را از وى بگسلانم ؛ پس اگر از من چيزى خواهد ، به وى ندهم و اگر مرا فراخواند ، اجابتش نكنم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آفريده اى نيست كه از مخلوق من پيوند بريده ، تنها به من پناه آورد ، جز اين كه آسمان ها و زمين را تضمين گر روزى اش سازم ؛ اگر مرا بخواند ، اجابتش كنم و اگر از من چيزى خواهد ، به وى عطا كنم و اگر از من آمرزش جويد ، وى را بيامرزم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خداى سبحان را اميدگاه خويش سازد ، خداوند كار دين و دنيايش را كفايت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توكّل كردنت همين بس كه هيچ كس جز خدا را جريان بخش روزى خود ندانى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مُتَوَكِّلاً تَكُن مَكفِيّا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مُتَوَكِّلاً لَم يَعدَمِ الإِعانَةَ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اللّهُ لِيَفتَحَ بابَ التَّوَكُّلِ ولَم يَجعَل لِلمُتَوَكِّلِ مَخرَجا ؛ فَإِنَّهُ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يَرْزُقْهُ مِنْ حَيْثُ لاَ يَحْتَسِبُ وَ مَن يَتَوَكَّلْ عَلَى اللَّهِ فَهُوَ حَسْبُهُ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معاوية بن وهب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اُعطِيَ التَّوَكُّلَ اُعطِيَ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أتَلَوتَ كِتابَ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يَتَوَكَّلْ عَلَى اللَّهِ فَهُوَ 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عَلَى اللَّهِ فَلْيَتَوَكَّلِ الْمُتَوَكِّلُونَ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الزّارِعونَ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اهتَمَّ لِرِزقِهِ كُتِبَ عَلَيهِ خَطيئَةٌ ، إنَّ دانِيالَ كانَ في زَمَنِ مَلِكٍ جَبّارٍ عاتٍ ، أخَذَهُ فَطَرَحَهُ في جُبٍّ وطَرَحَ مَعَهُ السِّباعَ فَلَم تَدنُ مِنهُ ولَم تَجرَحهُ ، فَأَوحَى اللّهُ إلى نَبِيٍ مِن 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ائتِ دانِيالَ بِطَعامٍ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وأينَ دانِيالُ؟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 القَريَةِ فَيَستَقبِلُكَ ضَبُعٌ فَاتَّبِعهُ فَإِنَّهُ يَدُلُّكَ عَلَيهِ ، فَأَتَت بِهِ الضَّبُعُ إلى ذلِكَ الجُبِّ ، فَإِذا فيهِ دانِيالُ ، فَأَدلى إلَيهِ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دانِيالُ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يَنسى مَن ذَكَرَهُ ، وَالحَمدُ للّهِِ الَّذي لا يَخيبُ مَن دَعاهُ ، الحَمدُ للّهِِ الَّذي مَن تَوَكَّلَ عَلَيهِ كَفاهُ ، الحَمدُ للّهِِ الَّذي مَن وَثِقَ بِهِ لَم يَكِلهُ إلى غَيرِهِ ، الحَمدُ للّهِِ الَّذي يَجزي بِالإِحسانِ إحسانا وبِالصَّبرِ نَجاةً </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توكّل پيشه باش تا بى نياز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توكّل پيشه كند ، بى ياورى نمى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 كه خداوند درِ توكّل را بگشايد و براى توكّل پيشه راه بيرون شدن پديد نياورد ؛ كه خداى سبحان ، خود ،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كه از خدا پروا كند ، براى او راه بيرون شدن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جايى كه گمان ندارد ، روزى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 از معاويه پسر وهب از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خداوند به وى توكّل عطا كند ، از بى نيازى برخوردار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آيا كتاب خدا را تلاوت كرده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كه بر خدا توكّل كند ، خداى او 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درباره اين سخن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توكّل پيشگان بايد بر خدا توكلّ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كشاورزانند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براى روزى اش اندوهگين باشد ، گناهى بر وى نوشته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دانيال در دوره پادشاهى ستمگر و سركش مى زيست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پادشاه وى را در چاهى افكند و درندگان را با او در چاه انداخت ، اما درندگان به وى نزديك نشدند و به او زخمى نزدند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يكى از پيامبرانش وحى فرستاد كه براى دانيال غذا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دانيال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سرزمينت بيرون مى شوى ؛ كفتارى پيش تو مى آيد ؛ به دنبال او روان شو كه تو را نزد دانيال مى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 كفتار وى را بدان چاه برد كه دانيال در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غذا را براى او فرو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دانيال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خدايى را است كه هر كه را به يادش باشد ، فراموش نكند و آن را كه بخواندش ، نااميد نسازد و هر كه را بر وى توكّل كند ، كفايت فرمايد و هر كس را به او اعتماد ورزد ، به غير خود وانگذارد و نيكى را به نيكى جزا دهد و صبر را به رهايى پاداش دهد</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 ح</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المُتَفَقِّهُ فِي الدّينِرسول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تَفَقَّهَ في دينِ اللّهِ رَزَقَهُ اللّهُ مِن حَيثُ لَم يَحتَسِب ، وكَفاهُ هَمَّهُ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قَد تَكَفَّلَ لِطالِبِ العِلمِ بِرِزقِهِ خَاصَّةً عَمّا ضَمِنَهُ لِغَيرِهِ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العِلمَ تَكَفَّلَ اللّهُ بِرِزقِهِ </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12765_123870"/>
    </w:p>
    <w:p>
      <w:pPr>
        <w:pStyle w:val="Heading4"/>
        <w:numPr>
          <w:ilvl w:val="3"/>
          <w:numId w:val="1"/>
        </w:numPr>
        <w:rPr/>
      </w:pPr>
      <w:bookmarkStart w:id="52" w:name="__RefHeading___Toc631891_3224264995"/>
      <w:bookmarkStart w:id="53" w:name="_Toc19"/>
      <w:bookmarkEnd w:id="51"/>
      <w:bookmarkEnd w:id="52"/>
      <w:r>
        <w:rPr/>
        <w:t>۱</w:t>
      </w:r>
      <w:r>
        <w:rPr>
          <w:rtl w:val="true"/>
        </w:rPr>
        <w:t xml:space="preserve"> </w:t>
      </w:r>
      <w:r>
        <w:rPr>
          <w:rtl w:val="true"/>
        </w:rPr>
        <w:t xml:space="preserve">/ </w:t>
      </w:r>
      <w:r>
        <w:rPr/>
        <w:t>۵</w:t>
      </w:r>
      <w:r>
        <w:rPr>
          <w:rtl w:val="true"/>
        </w:rPr>
        <w:t xml:space="preserve"> ـ </w:t>
      </w:r>
      <w:r>
        <w:rPr/>
        <w:t>۳</w:t>
      </w:r>
      <w:r>
        <w:rPr>
          <w:rtl w:val="true"/>
        </w:rPr>
        <w:t xml:space="preserve"> پژوهنده دين</w:t>
      </w:r>
      <w:bookmarkEnd w:id="53"/>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۳۸۴</w:t>
      </w:r>
      <w:r>
        <w:rPr>
          <w:rFonts w:ascii="Amiri" w:hAnsi="Amiri" w:eastAsia="Amiri" w:cs="Amiri"/>
          <w:color w:val="111111"/>
          <w:sz w:val="28"/>
          <w:sz w:val="28"/>
          <w:szCs w:val="28"/>
          <w:rtl w:val="true"/>
          <w:lang w:bidi="ar-SA"/>
        </w:rPr>
        <w:t xml:space="preserve"> و ص</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۳۸۸</w:t>
      </w:r>
      <w:r>
        <w:rPr>
          <w:rFonts w:ascii="Amiri" w:hAnsi="Amiri" w:eastAsia="Amiri" w:cs="Amiri"/>
          <w:color w:val="111111"/>
          <w:sz w:val="28"/>
          <w:sz w:val="28"/>
          <w:szCs w:val="28"/>
          <w:rtl w:val="true"/>
          <w:lang w:bidi="ar-SA"/>
        </w:rPr>
        <w:t xml:space="preserve"> و ص</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۳۹۲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پژوهنده دينپيامبر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دين خدا پژوهش كند ، خداوند از جايى كه گمان ندارد ، روزى اش دهد و او را از غم و اندوه برهاند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خداى ـ تعالى ـ روزىِ جوينده علم را به طور خاص تضمين فرموده ، افزون بر آن چه براى ديگران ضمانت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پى دانش باشد ، خداوند روزى اش را ضمانت فرمايد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الحقوقيّة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المالُ مالُ اللّهِالكتاب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ءَاتُوهُم مِّن مَّالِ اللَّهِ الَّذِى ءَاتَـاكُمْ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 ابتاعوا أنفُسَكُم مِنَ اللّهِ مِن مالِ اللّهِ ، لَيسَ لاِمرِئٍ شَيءٌ </w:t>
      </w:r>
      <w:r>
        <w:rPr>
          <w:rFonts w:eastAsia="Amiri" w:cs="Amiri" w:ascii="Amiri" w:hAnsi="Amiri"/>
          <w:color w:val="111111"/>
          <w:sz w:val="28"/>
          <w:szCs w:val="28"/>
          <w:rtl w:val="true"/>
          <w:lang w:bidi="ar-SA"/>
        </w:rPr>
        <w:t xml:space="preserve">. </w:t>
      </w:r>
      <w:r>
        <w:rPr>
          <w:rStyle w:val="FootnoteAnchor"/>
          <w:rtl w:val="true"/>
        </w:rPr>
        <w:footnoteReference w:id="19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 w:name="pg12765_123872"/>
    </w:p>
    <w:p>
      <w:pPr>
        <w:pStyle w:val="Heading3"/>
        <w:numPr>
          <w:ilvl w:val="2"/>
          <w:numId w:val="1"/>
        </w:numPr>
        <w:rPr/>
      </w:pPr>
      <w:bookmarkStart w:id="55" w:name="__RefHeading___Toc631893_3224264995"/>
      <w:bookmarkStart w:id="56" w:name="_Toc20"/>
      <w:bookmarkEnd w:id="54"/>
      <w:bookmarkEnd w:id="55"/>
      <w:r>
        <w:rPr>
          <w:rtl w:val="true"/>
        </w:rPr>
        <w:t xml:space="preserve">فصل دوم </w:t>
      </w:r>
      <w:r>
        <w:rPr>
          <w:rtl w:val="true"/>
        </w:rPr>
        <w:t xml:space="preserve">: </w:t>
      </w:r>
      <w:r>
        <w:rPr>
          <w:rtl w:val="true"/>
        </w:rPr>
        <w:t>اصول حقوقى</w:t>
      </w:r>
      <w:bookmarkEnd w:id="56"/>
    </w:p>
    <w:p>
      <w:pPr>
        <w:pStyle w:val="Heading4"/>
        <w:numPr>
          <w:ilvl w:val="3"/>
          <w:numId w:val="1"/>
        </w:numPr>
        <w:rPr/>
      </w:pPr>
      <w:bookmarkStart w:id="57" w:name="__RefHeading___Toc631895_3224264995"/>
      <w:bookmarkStart w:id="58" w:name="_Toc21"/>
      <w:bookmarkEnd w:id="57"/>
      <w:r>
        <w:rPr/>
        <w:t>۲</w:t>
      </w:r>
      <w:r>
        <w:rPr>
          <w:rtl w:val="true"/>
        </w:rPr>
        <w:t xml:space="preserve"> </w:t>
      </w:r>
      <w:r>
        <w:rPr>
          <w:rtl w:val="true"/>
        </w:rPr>
        <w:t xml:space="preserve">/ </w:t>
      </w:r>
      <w:r>
        <w:rPr/>
        <w:t>۱</w:t>
      </w:r>
      <w:r>
        <w:rPr>
          <w:rtl w:val="true"/>
        </w:rPr>
        <w:t xml:space="preserve"> دارايى از آن خدا است</w:t>
      </w:r>
      <w:bookmarkEnd w:id="58"/>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حقوقى</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دارايى از آن خدا استقرآن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ايشان را از دارايى خدا كه نصيبتان فرموده ، بدهيد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مال خدا ، جان هاى خود را از خدا بخريد ؛ كه هيچ كس را چيزى نيست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مالَ اللّهِ تَعالى لَمَسؤولٌ ومُنطىً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الإمام الصادق عليه السلامـ لِعيسَى بنِ موسى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 المالُ مالُ اللّهِ عز و جل ، جَعَلَهُ وَدائِعَ عِندَ خَلقِهِ ، وأمَرَهُم أن يَأكُلوا مِنهُ قَصدا ، ويَشرَبوا مِنهُ قَصدا ، ويَلبَسوا مِنهُ قَصدا ، ويَنكِحوا مِنهُ قَصدا ، ويَركَبوا مِنهُ قَصدا ، ويَعودوا بِما سِوى ذلِكَ عَلى فُقَراءِ المُؤمِنينَ ، فَمَن تَعَدّى ذلِكَ كانَ أكلُهُ مِنهُ حَراما ، وما شَرِبَ مِنهُ حَراما ، وما لَبِسَهُ مِنهُ حَراما ، وما نَكَحَهُ مِنهُ حَراما ، وما رَكِبَهُ مِنهُ حَراما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حُرمَةُ مالِ المُسلِمِرسول اللّه صلى الله عليه و آلهـ حينَ نَظَرَ إلَى الكَعبَةِ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بِالبَيتِ ما أعظَمَكَ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أعظَمَ حُرمَتَكَ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لَلمُؤمِنُ أعظَمُ حُرمَةً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حَرَّمَ مِنكَ واحِدَةً ومِنَ المُؤمِنِ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 ودَمَهُ ، وأن يُظَنَّ بِهِ ظَنَّ السّوءِ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عنه صلى الله عليه و آلهـ في حَجَّةِ الوَداعِ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عَلَى المُؤمِنِ حَرامٌ عِرضُهُ ومالُهُ ونَفسُهُ ؛ حُرمَةٌ كَحُرمَةِ هذَا اليَومِ </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12765_123874"/>
    </w:p>
    <w:p>
      <w:pPr>
        <w:pStyle w:val="Heading4"/>
        <w:numPr>
          <w:ilvl w:val="3"/>
          <w:numId w:val="1"/>
        </w:numPr>
        <w:rPr/>
      </w:pPr>
      <w:bookmarkStart w:id="60" w:name="__RefHeading___Toc631897_3224264995"/>
      <w:bookmarkStart w:id="61" w:name="_Toc22"/>
      <w:bookmarkEnd w:id="59"/>
      <w:bookmarkEnd w:id="60"/>
      <w:r>
        <w:rPr/>
        <w:t>۲</w:t>
      </w:r>
      <w:r>
        <w:rPr>
          <w:rtl w:val="true"/>
        </w:rPr>
        <w:t xml:space="preserve"> </w:t>
      </w:r>
      <w:r>
        <w:rPr>
          <w:rtl w:val="true"/>
        </w:rPr>
        <w:t xml:space="preserve">/ </w:t>
      </w:r>
      <w:r>
        <w:rPr/>
        <w:t>۲</w:t>
      </w:r>
      <w:r>
        <w:rPr>
          <w:rtl w:val="true"/>
        </w:rPr>
        <w:t xml:space="preserve"> احترام داشتن مال مسلمان</w:t>
      </w:r>
      <w:bookmarkEnd w:id="61"/>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مال خداى تعالى است كه از آن بازخواست مى گردد و اعطا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خطاب به عيسى بن موسى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از آن خدا است كه آن را به امانت نزد آفريدگانش نهاده و فرمانشان داده كه به ميانه روى از آن بخورند و بياشامند و پوشاك برسازند و همسر گزينند و سوارى گيرند و آن چه را باقى ماند ، به مؤمنان فقير بازگردانند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از اين شيوه تجاوز كند ، خوردن و آشاميدن و پوشاك بر ساختن و همسر گزيدن و سوارى گرفتنش از آن مال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احترام داشتن مال مسلمانپيامبر خدا صلى الله عليه و آلهـ هنگام نگريستن به كعبه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زهى اين خانه و بزرگىِ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سترگ است حرمت تو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احترام مؤمن بيش از تو است ؛ زيرا خدا از تو يك چيز را داراى حريم ساخته و از مؤمن سه چيز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مالش ، خونش ، و اين كه به وى گمان بد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حج بازپسين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 و مال و جان مؤمن بر مؤمن حرام است و حرمتش همانند حرمت اين روز است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حَرامٌ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 ، ومالُهُ ، ودَمُهُ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مالِ المُؤمِنِ كَحُرمَةِ دَمِهِ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اُمِرتُ أن اُقاتِلَ النّاسَ حَتّى يَشهَدوا أن لا إلهَ إلاَّ اللّهُ وأنَّ مُحَمَّدا رَسولُ اللّهِ ، ويُقيمُوا الصَّلاةَ ويُؤتُوا الزَّكاةَ ؛ فَإِذا فَعَلوا ذلِكَ عَصَموا مِنّي دِماءَهُم وأموالَهُم إلاّ بِحَقِّ الإِسلامِ ، وحِسابُهُم عَلَى اللّهِ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عنه صلى الله عليه و آلهـ لِعَلِيٍّ عليه السلام لَمّا بَعَثَهُ لِفَتحِ خَيبَرَ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حَتّى يَشهَدوا أن لا إلهَ إلاَّ اللّهُ وأنَّ مُحَمَّدا رَسولُ اللّهِ ؛ فَإِذا فَعَلوا ذلِكَ فَقَد مَنَعوا مِنكَ دِماءَهُم وأموالَهُم إلاّ بِحَقِّها ، وحِسابُهُم عَلَى اللّهِ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لاِمرِئٍ أن يَأخُذَ مالَ أخيهِ بِغَيرِ حَقِّهِ ؛ وذلِكَ لِما حَرَّمَ اللّهُ مالَ المُسلِمِ عَلَى المُسلِمِ </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يكسره احترام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آبرويش ، مالش ، و خونش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 مال مؤمن همانند خون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يافتم كه با مردم نبرد كنم تا آن گاه كه گواهى دهند معبودى جز خدا نيست و محمّد رسول او است و نماز برپاى دارند و زكات پردازند ؛ پس هر گاه چنين كنند ، خون ها و مال هاى خويش را از من در امان داشته اند ـ مگر آن كه به موجب حكم اسلام محترم نباشد ـ و حساب ايشان با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خطاب به على عليه السلام هنگامى كه وى را براى فتح خيبر گسيل فرمود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ايشان نبرد كن تا زمانى كه گواهى دهند معبودى جز خداى نيست و محمّد رسول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چنين كردند ، خون و اموالشان را از تو در حريم داشته اند ، مگر آن كه به موجب حقى ، احترام آن از ميان رود ؛ و حساب ايشان با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را روا نيست كه به ناحق ، مال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واگيرد ؛ و اين از آن رو است كه خداوند مال مسلمان را بر مسلمان در حريم قرار داده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لاِمرِئٍ أن يَأخُذَ عَصا أخيهِ بِغَيرِ طيبِ نَفسِهِ ، وذلِكَ لِشِدَّةِ ما حَرَّمَ اللّهِ مِن مالِ المُسلِمِ عَلَى المُسلِمِ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عنه صلى الله عليه و آلهـ في حَجَّةِ الوَداعِ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اسمَعوا ما أقولُ لَكُم وَاعقِلوهُ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أعظَمُ حُرمَةً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شَهرٍ أعظَمُ حُرمَةً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بَلَدٍ أعظَمُ حُرمَةً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دِماءَكُم وأموالَكُم عَلَيكُم حَرامٌ كَحُرمَةِ يَومِكُم هذا في شَهرِكُم هذا في بَلَدِكُم هذا إلى يَومِ تَلقَونَهُ فَيَسأَلُكُم عَن أعمالِكُم ، ألا هَل بَلَّغتُ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كانَت عِندَهُ أمانَةٌ فَليُؤَدِّها إلى مَنِ ائتَمَنَهُ عَلَيها ؛ فَإِنَّهُ لا يَحِلُّ دَمُ امرِئٍ مُسلِمٍ ولا مالُهُ إلاّ بِطيبِ نَفسِهِ ، ولا تَظلِموا أنفُسَكُم ، ولا تَرجِعوا بَعدي كُفّاراً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يَأخُذَنَّ أحَدُكُم مَتاعَ أخيهِ لاعِبا ولا جادّا ، ومَن أخَذَ عَصا أخيهِ فَليَرُدَّها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مسند ابن حنبل عن أبو حرّة الرقاشيّ عن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آخِذاً بِزِمامِ ناقَةِ رَسولِ اللّهِ صلى الله عليه و آله في أوسَطِ أيّامِ التَّشريقِ أذودُ عَنهُ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أتَدرونَ في أيِّ شَهرٍ أنتُم ، وفي أيِّ يَومٍ أنتُم ، وفي أيِّ بَلَدٍ أنتُم؟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حَرامٍ وشَهرٍ حَرامٍ وبَلَدٍ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دِماءَكُم وأموالَكُم وأعراضَكُم عَلَيكُم حَرامٌ كَحُرمَةِ يَومِكُم هذا في شَهرِكُم هذا في بَلَدِكُم هذا إلى يَومِ تَلقَونَهُ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مِنّي تَعيشوا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تَظلِموا ، ألا لا تَظلِموا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تَظلِموا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لايَحِلُّ مالُ امرِىٍ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بِطيبِ نَفسٍ مِنهُ </w:t>
      </w:r>
      <w:r>
        <w:rPr>
          <w:rFonts w:eastAsia="Amiri" w:cs="Amiri" w:ascii="Amiri" w:hAnsi="Amiri"/>
          <w:color w:val="111111"/>
          <w:sz w:val="28"/>
          <w:szCs w:val="28"/>
          <w:rtl w:val="true"/>
          <w:lang w:bidi="ar-SA"/>
        </w:rPr>
        <w:t xml:space="preserve">. </w:t>
      </w:r>
      <w:r>
        <w:rPr>
          <w:rStyle w:val="FootnoteAnchor"/>
          <w:rtl w:val="true"/>
        </w:rPr>
        <w:footnoteReference w:id="20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را نرسد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عصاى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بدون رضايت وى برگيرد ؛ و اين به سبب آن است كه خداوند مال مسلمان را بر مسلمان داراى حرمت فراوان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حج بازپسين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مى گويم ، بشنويد و آن را از من واگيريد و نگاه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روز برترين حرمت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امروز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ماه برترين حرمت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ماه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سرزمين برترين حرمت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سرزمين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خون ها و مال هاتان نزد يكديگر حرمت دارد ، همانند حرمت همين روز در همين ماه در همين سرزمين ؛ تا آن گاه كه خدا را ملاقات مى كنيد و او درباره كارهاتان از شما بازخواست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آيا پيام را به شما ابلاغ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كه هر كس امانتى نزد خود دارد ، آن را بدان كس كه وى را بر آن امين شمرده ، بازگرداند ؛ زيرا خون و مال مسلمان جز به رضايت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خويشتن ستم نورزيد و پس از من به كفر باز مگرديد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يك از شما نبايد كالاى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 خواه به شوخى و خواه به جِد ، برگيرد ؛ و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عصاى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بگيرد ، بايد آن را بازپس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 از ابو حره رقاشى از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ميانه ايام تشريق ، زمام ماده شتر رسول خدا صلى الله عليه و آلهرا در دست گرفته ، مردم را از وى كنار مى پراكندم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در چه ماه و چه روز و چه سرزمينى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و ماه و سرزمين حرام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خون ها و مال ها و آبروهاتان نزد يكديگر حرمت دارد ، همانند حرمت اين روز در اين ماه در اين سرزمين تا روزى كه خداوند را ديدار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من بشنويد تا از زندگانى بهره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ستم نورزيد ؛ هلا ستم نورزيد ؛ هلا ستم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مال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رضايت وى حلال نيست</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وأصحابَهُ مَرّوا بِامرَأَةٍ فَذَبَحَت لَهُم شاةً وَاتَّخَذَت لَهُم طَعاما ، فَلَمّا رَجَعَ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إنَّا اتَّخَذنا لَكُم طَعاماً فَادخُلوا فَكُلوا ، فَدَخَلَ رَسولُ اللّهِ صلى الله عليه و آله وأصحابُهُ وكانوا لا يَبدَو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حَتّى يَبتَدِئَ النَّبِيُّ صلى الله عليه و آله ، فَأَخَذَ النَّبِيُّ صلى الله عليه و آلهلُقمَةً فَلَم يَستَطِع أن يُسيغَها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شاةٌ ذُبِحَت بِغَيرِ إذنِ أهلِها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استَطاعَ مِنكُم أن يَلقَى اللّهَ تَعالى وهُوَ نَقِيُّ الرّاحَةِ مِن دِماءِ المُسلِمينَ وأموالِهِم ، سَليمُ اللِّسانِ مِن أعراضِهِم ، فَليَفعَل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عنه عليه السلامـ لِشُرَيحٍ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أهلِ المَعكِ وَالمَطلِ ، ودَفعِ حُقوقِ النّاسِ مِن أهلِ المَقدِرَةِ وَاليَسارِ مِمَّن يُدلي بِأَموالِ المُسلِمينَ إلَى الحُكّامِ ، فَخُذ لِلنّاسِ بِحُقوقِهِم مِنهُم ، وبِع فيهِ العَقارَ وَالدِّيارَ ؛ فَإِنّي سَمِعتُ رَسولَ اللّهِ صلى الله عليه و آلهيَقولُ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 المُسلِمِ الموسِرِ ظُلمٌ لِلمُسلِمِ ، ومَن لَم يَكُن لَهُ عَقارٌ ولا دارٌ ولا مالٌ فَلا سَبيلَ عَلَيهِ </w:t>
      </w:r>
      <w:r>
        <w:rPr>
          <w:rFonts w:eastAsia="Amiri" w:cs="Amiri" w:ascii="Amiri" w:hAnsi="Amiri"/>
          <w:color w:val="111111"/>
          <w:sz w:val="28"/>
          <w:szCs w:val="28"/>
          <w:rtl w:val="true"/>
          <w:lang w:bidi="ar-SA"/>
        </w:rPr>
        <w:t xml:space="preserve">. </w:t>
      </w:r>
      <w:r>
        <w:rPr>
          <w:rStyle w:val="FootnoteAnchor"/>
          <w:rtl w:val="true"/>
        </w:rPr>
        <w:footnoteReference w:id="21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از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و يارانش بر زنى 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براى ايشان گوسفندى ذبح كرد و غذايى فراهم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بازگشت ، 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غذايى فراهم آورده ايم ؛ درون آييد و بخوريد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و يارانش داخل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لب به غذا نگشودند تا پيامبر آغاز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لقمه اى برگرفت ، ليكن نتوانست آن را فرو برد ؛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گوسفند به رضايت صاحب آن ذبح نشده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شما كه مى تواند خداى تعالى را ديدار كند ، حال آن كه از تعرض به خون ها و مال هاى مسلمانان يكسره پيراسته است و زبانش از هتك آبروى ايشان پاك مانده ، بايد چنين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خطاب به شريح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آنان كه در پرداخت حق مردم تأخير كرده ، آن را به فردا مى افكنند ، درنگر و به مواردى بينديش كه زورمندان و توانگران اموال مسلمانان را به رشوه به حاكمان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حقوق مردم را از ايشان بگير و به آنان بازگردان و اگر ملك و خانه اى دارند ، بفروش ؛ كه من از رسول خدا صلى الله عليه و آلهشنيدم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مسلمان توانگر در پرداخت حق مسلمان ديگر تأخير كند ، به وى ستم ورزيده ؛ اما آن كس كه ملك و خانه و مالى ندارد ، راهى براى كيفر او نيست</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مِنّا يَكونُ عِندَهُ شَيءٌ يَتَبَلَّغُ بِهِ وعَلَيهِ دَينٌ ، أيُطعِمُهُ عِيالَهُ حَتّى يَأتِيَ اللّهُ عز و جل بِمَيسَرَةٍ فَيَقضِيَ دَينَهُ ، أو يَستَقرِضُ عَلى ظَهرِهِ في خُبثِ الزَّمانِ وشِدَّةِ المَكاسِبِ، أو يَقبَلُ الصَّدَقَةَ؟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بِما عِندَهُ دَينَهُ ، ولا يَأكُلُ أموالَ النّاسِ إلاّ وعِندَهُ ما يُؤَدّي إلَيهِم حُقوقَهُم ؛ إنَّ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تَأْكُلُواْ أَمْوَ لَكُم بَيْنَكُم بِالْبَـطِـلِ إِلاَّ أَن تَكُونَ تِجَـرَةً عَن تَرَاضٍ مِّنكُمْ ،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يَستَقرِضُ عَلى ظَهرِهِ إلاّ وعِندَهُ وَفاءٌ ولَو طافَ عَلى أبوابِ النّاسِ فَرَدَّوهُ بِاللُّقمَةِ وَاللُّقمَتَينِ وَالتَّمرَةِ وَالتَّمرَتَينِ ، إلاّ أن يَكونَ لَهُ وَلِيٌّ يَقضي دَينَهُ مِن بَعدِهِ ؛ لَيسَ مِنّا مِن مَيِّتٍ إلاّ جَعَلَ اللّهُ عز و جللَهُ وَلِيّا يَقومُ في عِدَتِهِ ودَينِهِ ، فَيَقضي عِدَتَهُ ودَينَهُ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حُرمَةُ مالِ المُعاهَدِرسول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مَن ظَلَمَ مُعاهَدا ، أوِ انتَقَصَهُ ، أو كَلَّفَهُ فَوقَ طاقَتِهِ ، أو أخَذَ مِنهُ شَيئا بِغَيرِ طيبِ نَفسٍ ، فَأَنَا حَجيجُهُ يَومَ القِيامَةِ </w:t>
      </w:r>
      <w:r>
        <w:rPr>
          <w:rFonts w:eastAsia="Amiri" w:cs="Amiri" w:ascii="Amiri" w:hAnsi="Amiri"/>
          <w:color w:val="111111"/>
          <w:sz w:val="28"/>
          <w:szCs w:val="28"/>
          <w:rtl w:val="true"/>
          <w:lang w:bidi="ar-SA"/>
        </w:rPr>
        <w:t xml:space="preserve">! </w:t>
      </w:r>
      <w:r>
        <w:rPr>
          <w:rStyle w:val="FootnoteAnchor"/>
          <w:rtl w:val="true"/>
        </w:rPr>
        <w:footnoteReference w:id="21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12765_123882"/>
    </w:p>
    <w:p>
      <w:pPr>
        <w:pStyle w:val="Heading4"/>
        <w:numPr>
          <w:ilvl w:val="3"/>
          <w:numId w:val="1"/>
        </w:numPr>
        <w:rPr/>
      </w:pPr>
      <w:bookmarkStart w:id="63" w:name="__RefHeading___Toc631899_3224264995"/>
      <w:bookmarkStart w:id="64" w:name="_Toc23"/>
      <w:bookmarkEnd w:id="62"/>
      <w:bookmarkEnd w:id="63"/>
      <w:r>
        <w:rPr/>
        <w:t>۲</w:t>
      </w:r>
      <w:r>
        <w:rPr>
          <w:rtl w:val="true"/>
        </w:rPr>
        <w:t xml:space="preserve"> </w:t>
      </w:r>
      <w:r>
        <w:rPr>
          <w:rtl w:val="true"/>
        </w:rPr>
        <w:t xml:space="preserve">/ </w:t>
      </w:r>
      <w:r>
        <w:rPr/>
        <w:t>۳</w:t>
      </w:r>
      <w:r>
        <w:rPr>
          <w:rtl w:val="true"/>
        </w:rPr>
        <w:t xml:space="preserve"> احترام داشتن مال نامسلمانى كه با مسلمانان پيمان دارد</w:t>
      </w:r>
      <w:bookmarkEnd w:id="64"/>
    </w:p>
    <w:p>
      <w:pPr>
        <w:pStyle w:val="BookText"/>
        <w:rPr/>
      </w:pPr>
      <w:r>
        <w:rPr>
          <w:rFonts w:ascii="IRNazanin" w:hAnsi="IRNazanin" w:eastAsia="IRNazanin"/>
          <w:color w:val="111111"/>
          <w:sz w:val="28"/>
          <w:sz w:val="28"/>
          <w:szCs w:val="28"/>
          <w:rtl w:val="true"/>
          <w:lang w:bidi="fa-IR"/>
        </w:rPr>
        <w:t xml:space="preserve">الكافى از 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كسى است كه نزد خود مالى دارد و آن مال همه دارايى او است و نيز دَينى بر گردن او است ؛ آيا از آن مال مخارج خانواده خود را بپردازد تا زمانى كه خدا او را گشايش عطا فرمايد كه دين خود را ادا كند ، يا با سخت حالى و تنگناى كار و كسب به وام گرفتن روى آورد ، يا صدقه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چه نزد خود دارد ، دَينش را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مردم را نخورد مگر اين كه چيزى نزد خود داشته باشد كه با آن بتواند حقوق مردم را ادا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اموالتان را ميان خويش به باطل مخوريد ، مگر به داد و ستدى كه مورد رضايتتان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نبايد وام گيرد مگر آن كه بتواند ادا كند ، هر چند بدين گونه كه بر درِ خانه هاى مردم بچرخد و او را يكى دو لقمه يا يكى دو دانه خرما دهند يا پس از خود ياورى داشته باشد كه دَينش را ادا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مرده ما نيست مگر آن كه خداوند براى وى ياورى قرار دهد كه عهد و دَين او را ادا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احترام داشتن مال نامسلمانى كه با مسلمانان پيمان داردپيامبر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 كه هر كس به نامسلمان پيمان دارنده اى ستم كند يا حقش را ضايع سازد يا فراتر از توانش بر وى بار نهد يا بدون رضايتش چيزى از او بستاند ، در روز قيامت من ، خود با وى در مى افتم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بَلَغَني أنَّ الرَّجُلَ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جَيشِ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يَدخُلُ عَلَى المَرأَةِ المُسلِمَةِ وَالاُخرَى المُعاهَدَةِ ، فَيَنتَزِعُ حِجلَها وقُلبَها وقَلائِدَها ورِعاثَها ، ما تَمنَعُ مِنهُ إلاّ بِالاِستِرجاعِ وَالاِستِرحامِ ، ثُمَّ انصَرَفوا وافِرينَ ما نالَ رَجُلاً مِنهُم كَلمٌ ولا اُريقَ لَهُ دَمٌ ؛ فَلَو أنَّ امرَأً مُسلِما ماتَ مِن بَعدِ هذا أسَفا ما كانَ بِهِ مَلوما ، بَل كانَ عِندي بِهِ جَديرا</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عنه عليه السلامـ في كِتابِهِ إلى عُمّالِهِ عَلَى الخَراجِ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تَبيعُنَّ لِلنّاسِ فِي الخَراجِ كِسوَةَ شِتاءٍ ولا صَيفٍ ، ولا دابَّةً يَعتَمِلونَ عَلَيها ، ولا عَبدا ، ولا تَضرِبُنَّ أحَدا سَوطا لِمَكانِ دِرهَمٍ ، ولا تَمَسُّنَّ مالَ أحَدٍ مِنَ النّاسِ ؛ مُصَلٍّ ولا مُعاهَدٍ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الكافي عن محمّد بن مسلم عن الإمام الباقر عليه السلامـ في أهلِ الجِزيَهِ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يُؤخَذُ مِن أموالِهِم ومَواشيهِم شَيءٌ سِوَى الجِزيَةِ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العَدلُ وَالتَّنمِيَةُالإمام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أقوى أساسٍ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سُبحانَهُ العَدلَ قِواما لِلأَنامِ ، وتَنزيها مِنَ المَظالِمِ وَالآثامِ ، وتَسنِيَةً لِلإِسلامِ </w:t>
      </w:r>
      <w:r>
        <w:rPr>
          <w:rFonts w:eastAsia="Amiri" w:cs="Amiri" w:ascii="Amiri" w:hAnsi="Amiri"/>
          <w:color w:val="111111"/>
          <w:sz w:val="28"/>
          <w:szCs w:val="28"/>
          <w:rtl w:val="true"/>
          <w:lang w:bidi="ar-SA"/>
        </w:rPr>
        <w:t xml:space="preserve">. </w:t>
      </w:r>
      <w:r>
        <w:rPr>
          <w:rStyle w:val="FootnoteAnchor"/>
          <w:rtl w:val="true"/>
        </w:rPr>
        <w:footnoteReference w:id="21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 w:name="pg12765_123884"/>
    </w:p>
    <w:p>
      <w:pPr>
        <w:pStyle w:val="Heading4"/>
        <w:numPr>
          <w:ilvl w:val="3"/>
          <w:numId w:val="1"/>
        </w:numPr>
        <w:rPr/>
      </w:pPr>
      <w:bookmarkStart w:id="66" w:name="__RefHeading___Toc631901_3224264995"/>
      <w:bookmarkStart w:id="67" w:name="_Toc24"/>
      <w:bookmarkEnd w:id="65"/>
      <w:bookmarkEnd w:id="66"/>
      <w:r>
        <w:rPr/>
        <w:t>۲</w:t>
      </w:r>
      <w:r>
        <w:rPr>
          <w:rtl w:val="true"/>
        </w:rPr>
        <w:t xml:space="preserve"> </w:t>
      </w:r>
      <w:r>
        <w:rPr>
          <w:rtl w:val="true"/>
        </w:rPr>
        <w:t xml:space="preserve">/ </w:t>
      </w:r>
      <w:r>
        <w:rPr/>
        <w:t>۴</w:t>
      </w:r>
      <w:r>
        <w:rPr>
          <w:rtl w:val="true"/>
        </w:rPr>
        <w:t xml:space="preserve"> عدل و توسعه</w:t>
      </w:r>
      <w:bookmarkEnd w:id="6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رسيده كه مردى از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خانه زنى مسلمان و زن نامسلمان پيمان دارنده اى وارد شده و خلخال و دستبند و گردن آويز و گوشواره هاى آنان را غارت كرده است ، حال آن كه آن دو هيچ وسيله اى براى دفاع جز شيون و زارى 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با غنايم فراوان بازگشته اند ، بى آن كه يكى از ايشان زخمى بردارد يا خونى از وى بريزيد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بعد از اين ماجرا ، مردى مسلمان از اندوه بميرد ، وى را سرزنش نبايد كرد ؛ بلكه از ديد من ، اگر بميرد نيز سزاوار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نامه اش به خراج گزارانش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گرفتن خراج از مردم ، جامه زمستانى و تابستانى ، مركب كارى ، و بنده آنان را نفروشيد و كسى را براى گرفتن درهمى تازيانه مزنيد و به مال هيچ يك از مردم ، خواه مسلمان و خواه نامسلمان پيمان دارنده ، دست اندازى مكنيد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 از محمّد بن مسلم از امام باقر عليه السلامـ درباره جزيه پردازان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وى پرسيده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غير از جزيه ، چيزى ديگر از دارايى ها و حيوانات آنان ستانده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عدل و توسعهامام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استوارترين پايه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عدل را مايه استوارى مردم ، پيرايش آنان از ستم ها و گناهان ، و آسان سازى اسلام قرار داد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قِوامُ الرَّعِيَّةِ ، وجَمالُ الوُلاةِ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بِالعَدلِ تَتَضاعَفُ البَرَكاتُ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أغنَى الغِناءِ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عَدلُ السُّلطانِ خَيرٌ مِن خِصبِ الزَّمانِ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عنه عليه السلامـ في خُطبَةٍ لَهُ بَعدَ أن بايَعوهُ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وكُلُّ قِطعَةٍ أقطَعَها عُثمانُ أو مالٍ ـ وَالَّذي فَلَقَ الحَبَّةَ وبَرَأَ النَّسَمَةَ ـ لَو وَجَدتُهُ قَد تُزُوِّجَ بِهِ النِّساءُ وتَفَرَّقَ فِي البُلدانِ لَرَدَدتُهُ عَلى أهلِهِ ؛ فَإِنَّ فِي الحَقِّ وَالعَدلِ لَكُم سَعَةً ، ومَن ضاقَ بِهِ العَدلُ فَالجَورُ بِهِ أضَيقُ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أوسَعَ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يَستَغنونَ إذا عُدِلَ فيهِم ، وتُنزِلُ السَّماءُ رِزقَها ، وتُخرِجُ الأَرضُ بَرَكَتَها بِإِذنِ اللّهِ عز و جل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الكافي عن حمّاد بن عيسى عن بعض أصحابنا عن العبد الصالح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 يَترُك شَيئا مِن صُنوفِ الأَموالِ إلاّ وقَد قَسَّمَهُ وأعطى كُلَّ ذي حَقٍّ حَقَّهُ ؛ الخاصَّةَ ، وَالعامَّةَ ، وَالفُقَراءَ ، وَالمَساكينَ ، وكُلَّ صِنفٍ مِن صُنوفِ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عُدِلَ فِي النّاسِ لاَستَغنَوا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العَدلَ أحلى مِنَ العَسَلِ ، ولا يَعدِلُ إلاّ مَن يُحسِنُ العَدلَ </w:t>
      </w:r>
      <w:r>
        <w:rPr>
          <w:rFonts w:eastAsia="Amiri" w:cs="Amiri" w:ascii="Amiri" w:hAnsi="Amiri"/>
          <w:color w:val="111111"/>
          <w:sz w:val="28"/>
          <w:szCs w:val="28"/>
          <w:rtl w:val="true"/>
          <w:lang w:bidi="ar-SA"/>
        </w:rPr>
        <w:t xml:space="preserve">. </w:t>
      </w:r>
      <w:r>
        <w:rPr>
          <w:rStyle w:val="FootnoteAnchor"/>
          <w:rtl w:val="true"/>
        </w:rPr>
        <w:footnoteReference w:id="22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برپا دارنده جامعه و زينت حاكمان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عدل ، بركت ها افزون 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برترين توانگرى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دادگرى حاكم بهتر از حاصلخيزى و شادابى روزگار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خطبه اش پس از بيعت مردم با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سوگند به آن كه دانه را شكافت و انسان را پديد آورد ، هر پاره زمين يا مالى كه عثمان به كسى بخشيده باشد ، حتّى اگر در كابين زنان بيابم يا در سرزمين ها پراكنده شده باشد ، به صاحبانشان باز مى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حق و عدل براى شما گشايش است و آن كه عدل براى وى تنگنا آور است ، از بيداد بيش تر در تنگنا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گشايش آفرين است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گاه كه در ميانشان عدل رعايت گردد ، توانگر مى شوند و آسمان روزى اش را فرو مى فرستد و زمين بركتش را به رخصت پروردگار برون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از حماد بن عيسى از يكى از شيعيان از 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هيچ دسته اى از اموال را رها نكرده ، مگر اين كه آن را تقسيم فرموده و حق هر صاحب حق را عطا كرده ، خواص و عوام و فقيران و بينوايان و هر دسته از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در ميان مردم عدالت رعايت مى شد ، هر آينه بى نياز مى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همانا عدل از عسل شيرين تر است و به عدل نمى گرايد جز كسى كه آن را نيكو مى شمارد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يُحْىِ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يُحييها بِالقَطرِ ، ولكِن يَبعَثُ اللّهُ رِجالاً فَيُحيونَ العَدلَ ؛ فَتَحيَا الأَرضُ لاِءِحياءِ العَدلِ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حُقوقُ المالِالكتاب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هُمْ عَلَى صَلاَتِهِمْ دَآءِمُونَ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فِى أَمْوَ لِهِمْ حَقٌّ مَّعْلُومٌ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بِالْأَسْحَارِ هُمْ يَسْتَغْفِرُونَ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أَمْوَ لِهِمْ حَقٌّ لِّلسَّآءِلِ وَ الْمَحْرُومِ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مِن ثَمَرِهِ إِذَآ أَثْمَرَ وَ ءَاتُواْ حَقَّهُ يَوْمَ حَصَادِهِ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رَجُلٌ مِن بَني تَميمٍ رَسولَ اللّهِ صلى الله عليه و آلهفَقالَ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ذو مالٍ كَثيرٍ ، وذو أهلٍ ووَلَدٍ وحاضِرَةٍ ، فَأَخبِرني كَيفَ اُنفِقُ ، وكَيفَ أصنَعُ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الزَّكاةَ مِن مالِكَ ؛ فَإِنَّها طُهرَةٌ تُطَهِّرُكَ ، وتَصِلُ أقرِباءَكَ ، وتَعرِفُ حَقَّ السّائِلِ وَالجارِ وَالمِسكينِ </w:t>
      </w:r>
      <w:r>
        <w:rPr>
          <w:rFonts w:eastAsia="Amiri" w:cs="Amiri" w:ascii="Amiri" w:hAnsi="Amiri"/>
          <w:color w:val="111111"/>
          <w:sz w:val="28"/>
          <w:szCs w:val="28"/>
          <w:rtl w:val="true"/>
          <w:lang w:bidi="ar-SA"/>
        </w:rPr>
        <w:t xml:space="preserve">. </w:t>
      </w:r>
      <w:r>
        <w:rPr>
          <w:rStyle w:val="FootnoteAnchor"/>
          <w:rtl w:val="true"/>
        </w:rPr>
        <w:footnoteReference w:id="23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2765_123888"/>
    </w:p>
    <w:p>
      <w:pPr>
        <w:pStyle w:val="Heading4"/>
        <w:numPr>
          <w:ilvl w:val="3"/>
          <w:numId w:val="1"/>
        </w:numPr>
        <w:rPr/>
      </w:pPr>
      <w:bookmarkStart w:id="69" w:name="__RefHeading___Toc631903_3224264995"/>
      <w:bookmarkStart w:id="70" w:name="_Toc25"/>
      <w:bookmarkEnd w:id="68"/>
      <w:bookmarkEnd w:id="69"/>
      <w:r>
        <w:rPr/>
        <w:t>۲</w:t>
      </w:r>
      <w:r>
        <w:rPr>
          <w:rtl w:val="true"/>
        </w:rPr>
        <w:t xml:space="preserve"> </w:t>
      </w:r>
      <w:r>
        <w:rPr>
          <w:rtl w:val="true"/>
        </w:rPr>
        <w:t xml:space="preserve">/ </w:t>
      </w:r>
      <w:r>
        <w:rPr/>
        <w:t>۵</w:t>
      </w:r>
      <w:r>
        <w:rPr>
          <w:rtl w:val="true"/>
        </w:rPr>
        <w:t xml:space="preserve"> حقوقِ دارايى</w:t>
      </w:r>
      <w:bookmarkEnd w:id="70"/>
    </w:p>
    <w:p>
      <w:pPr>
        <w:pStyle w:val="BookText"/>
        <w:rPr/>
      </w:pPr>
      <w:r>
        <w:rPr>
          <w:rFonts w:ascii="IRNazanin" w:hAnsi="IRNazanin" w:eastAsia="IRNazanin"/>
          <w:color w:val="111111"/>
          <w:sz w:val="28"/>
          <w:sz w:val="28"/>
          <w:szCs w:val="28"/>
          <w:rtl w:val="true"/>
          <w:lang w:bidi="fa-IR"/>
        </w:rPr>
        <w:t xml:space="preserve">امام كاظم عليه السلامـ درباره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را پس از مرگش زنده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زمين را با باران زنده نمى كند ، بلكه مردانى را مى فرستد كه عدل را برپا مى دارند و با زنده شدن عدل ، زمين زنده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حقوقِ دارايىقرآن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آنان كه همواره در نمازند و در اموالشان حقّى معين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سحرگاهان آمرزش مى جويند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اموالشان حقّى براى نياز خواه و محروم هست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ميوه آن ، چون ميوه دهد ، بخوريد و حق آن را در روز چيدن و درو كردنش بدهيد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از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بنى تميم نزد پيامبر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مالى بسيار دارم و صاحب خانواده و فرزندان و خاندانم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فرما كه چگونه انفاق كنم و چه سان رفتار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زكات را از مالت بيرون ساز ؛ كه زكات مايه پاكى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خويشاوندانت پيوند داشته باش و حق نيازخواه و همسايه و بينوا را بدان</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أفِي المالِ حَقٌّ سِوَى الزَّكاةِ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بِرُّ الرَّحِمِ إذا أدبَرَت ، وصِلَةُ الجارِ المُسلِمِ ؛ فَما أقَرَّ بي مَن باتَ شَبعانَ وجارُهُ المُسلِمُ جائِعٌ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جَبرَئيلُ عليه السلام يوصيني بِالجارِ حَتّى ظَنَنتُ أنَّهُ سَيُوَرِّثُهُ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فَرَضَ في أموالِ الأَغنِياءِ أقواتَ الفُقَراءِ ، فَما جاعَ فَقيرٌ إلاّ بِما مُتِّعَ بِهِ غَنِيٌّ ، وَاللّهُ تَعالى سائِلُهُم عَن ذلِكَ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فَرَضَ عَلَى الأَغنِياءِ في أموالِهِم بِقَدرِ ما يَكفي فُقَراءَهُم ، وإن جاعوا وعَروا وجُهِدوا فَبِمَنعِ الأَغنِياءِ ، وحَقٌّ عَلَى اللّهِ أن يُحاسِبَهُم يَومَ القِيامَةِ ويُعَذِّبَهُم عَلَيهِ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كَثُرَ مالُهُ ولَم يُعطِ حَقَّهُ ؛ فَإِنَّما مالُهُ حَيّاتٌ يَنهَشنَهُ يَومَ القِيامَةِ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عِندَكَ فَلا تَضَعهُ إلاّ في حَقِّهِ ، وما عِندَ غَيرِكَ فَلا تَأخُذهُ إلاّ بِحَقِّهِ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الإمام زين العابدين عليه السلامـ في بَيانِ الحُقوقِ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حَقُّ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لا تَأخُذَهُ إلاّ مِن حِلِّهِ ، ولا تُنفِقَهُ إلاّ في وَجهِهِ ، ولا تُؤثِرَ عَلى نَفسِكَ مَن لايَحمَدُكَ ؛ فَاعمَل بِهِ بِطاعَةِ رَبِّكَ ، ولا تَبخَل بِهِ ؛ فَتَبوءَ بِالحَسرَةِ وَالنَّدامَةِ مَعَ التَّبِعَةِ ،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پرسيده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زكات حقى ديگر در 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نيكى به خويشاندى كه پيوند بريده باشد و همپيوندى با همسايه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اقرار نياورده است آن كس كه سير ، روز را به شب رساند و همسايه مسلمانش گرسنه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جبرئيل همواره مرا درباره همسايه سفارش مى فرمود ، چندان كه گمان بردم او را از وارثان مى شمرد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خداى سبحان روزى فقيران را در اموال توانگران واجب فرموده ؛ و هيچ فقيرى گرسنه نمى ماند ، مگر آن كه توانگرى از وى بهره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تعالى توانگران را از اين ، بازخواست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خداوند بر توانگران در اموالشان چندان حق واجب قرار داده كه فقيران جامعه را بى نياز سازد ؛ پس اگر فقيران گرسنه و برهنه و بينوا بمانند ، به سبب خوددارى توانگران از پرداخت حق آنان است و خداى را سزا است كه روز قيامت از ايشان حساب كشد و بدين جهت عذابشان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مال بسيار داشته باشد و حق آن را ادا نكند ، بى ترديد در روز قيامت ، مالش به مارهايى تبديل مى شود كه او را نيش مى زنند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در كلمات حكيمانه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كه خود چه دارى ، پس آن را ضايع مكن مگر آن كه حقش را ادا كنى ؛ و بنگر كه ديگرى چه دارد ، پس آن را جز به حق نستان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السلامـ در شمارش حقوق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دارايى ات آن است كه آن را جز از راه حلال به دست نياورى و جز در جاى خود ، آن را مصرف نكنى و كسى را كه سپاسمند تو نيست ، بر خود ترجيح ندهى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آن به اطاعت پروردگارت پرداز و بدان بخل مورز ؛ كه دچار حسرت خواهى شد و در پى ، پشيمانى خواهى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نيرويى نيست مگر از جانب خدا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رِسالَتِهِ المَعروفَةِ بِرِسالَةِ الحُقوقِ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حَقُّ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لا تَأخُذَهُ إلاّ مِن حِلِّهِ ، ولا تُنفِقَهُ إلاّ في حِلِّهِ ، ولا تُحَرِّفَهُ عَن مَواضِعِهِ ، ولا تَصرِفَهُ عَن حَقائِقِهِ ، ولا تَجعَلَهُ إذا كانَ مِنَ اللّهِ إلاّ إلَيهِ وسَبَبا إلَى اللّهِ ، ولا تُؤثِرَ بِهِ عَلى نَفسِكَ مَن لَعَلَّهُ لايَحمَدُكَ وبِالحَرِيِّ أن لا يُحسِنَ خِلافَتَهُ في تَرِكَتِكَ ولا يَعمَلَ فيهِ بِطاعَةِ رَبِّكَ ؛ فَتَكونَ مُعينا لَهُ عَلى ذلِكَ أو بِما أحدَثَ في مالِكَ أحسَنَ نَظَرا لِنَفسِهِ ، فَيَعمَلَ بِطاعَةِ رَبِّهِ ؛ فَيَذهَبَ بِالغَنيمَةِ وتَبوءَ بِالإِثمِ وَالحَسرَةِ وَالنَّدامَةِ مَعَ التَّبِعَةِ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جاءَ إلى أبي عَلِيِّ بنِ الحُسَينِ عليهماالسلامفَقالَ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فِى أَمْوَ 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لِّلسَّآءِلِ وَ الْمَحْرُومِ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الحَقُّ المَعلومُ ؟ فَقالَ لَهُ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يُخرِجُهُ الرَّجُلُ مِن مالِهِ لَيسَ مِنَ الزَّكاةِ ولا مِنَ الصَّدَقَةِ المَفروضَتَينِ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يَكُن مِنَ الزَّكاةِ ولا مِنَ الصَّدَقَةِ فَما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الشَّيءُ يُخرِجُهُ الرَّجُلُ مِن مالِهِ إن شاءَ أكثَرَ وإن شاءَ أقَلَّ عَلى قَدرِ ما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يَصنَعُ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بِهِ رَحِما ، ويُقري بِهِ ضَيفا ، ويَحمِلُ بِهِ كَلاًّ ، أو يَصِلُ بِهِ أخا لَهُ فِي اللّهِ ، أو لِنائِبَةٍ تَنوبُهُ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حَيثُ يَجعَلُ رِسالاتِهِ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يَبعَثُ يَومَ القِيامَةِ ناسا مِن قُبورِهِم مَشدودَةً أيديهِم إلى أعناقِهِم لا يَستَطيعونَ أن يَتَناوَلوا بِها قيسَ اُنمُلَةٍ ، مَعَهُم مَلائِكَةٌ يُعَيِّرونَهُم تَعييرا شَديدا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مَنَعوا خَيرا قَليلاً مِن خَيرٍ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أعطاهُمُ اللّهُ فَمَنَعوا حَقَّ اللّهِ في أموالِهِم </w:t>
      </w:r>
      <w:r>
        <w:rPr>
          <w:rFonts w:eastAsia="Amiri" w:cs="Amiri" w:ascii="Amiri" w:hAnsi="Amiri"/>
          <w:color w:val="111111"/>
          <w:sz w:val="28"/>
          <w:szCs w:val="28"/>
          <w:rtl w:val="true"/>
          <w:lang w:bidi="ar-SA"/>
        </w:rPr>
        <w:t xml:space="preserve">! </w:t>
      </w:r>
      <w:r>
        <w:rPr>
          <w:rStyle w:val="FootnoteAnchor"/>
          <w:rtl w:val="true"/>
        </w:rPr>
        <w:footnoteReference w:id="24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عليه السلامـ در رساله معروف به رساله حقوق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مال آن است كه آن را جز از راه حلال به كف نياورى و جز در راه حلال مصرف نكنى و از جايگاه مناسبش بيرون نسازى و از كاركردهاى حقيقى اش دور نگردانى و حال كه مال از آن خدا است ، آن را جز داراى سمت و سويى خدايى و به منزله دستاويزى به حضرت او قرار ندهى و در آن ، كسى را بر خويش ترجيح ندهى كه شايد سپاسمند تو نباشد و شأنش چنين است كه بازمانده مالت را به نيكى مصرف نكند و با آن به اطاعت پروردگارت نپردازد ؛ كه در اين صورت ، تو نيز ياور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وى با آن چه در مال تو روا مى دارد ، در كار خويش نيك نظر كند و به اطاعت پروردگارش پردازد و خود سود برد و تو فقط گناه و حسرت و پشيمانى در پى داشته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نزد پدرم على بن حسين عليهماالسلام آمد و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آگاه كن كه در اين سخن خداوند ، مراد از حق معين 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كه در اموال آنان حقى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نيازخواه و محروم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عليهماالسلام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معين آن است كه انسان از مال خويش بيرون مى سازد و آن غير از زكات و صدقه واجب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زكات و صدقه نيست ، پس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چيزى است كه انسان از مال خويش بيرون مى كند ، خواه زياد و خواه كم ، به حسب مقدار دارايى 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چه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خويشاوندى پيوند مى يابد ؛ مهمانى را طعام مى دهد ؛ بارى را به دوش مى كشد ؛ و با برادر ايمانى اش يا كسى كه هم رتبه او است ، پيوند برقرار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مى داند كه رسالت هاى خويش را كجا قرار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خجسته بلند رتبه در روز قيامت عده اى را از گورهاشان برمى انگيزد ، در حالى كه دست هاشان به گردن هاشان بسته شده است ، به گونه اى كه نمى توانند با آن به قدر سرِ انگشتى چيزى برگيرند ؛ و با ايشان فرشتگانى همراهند كه آنان را سخت سرزنش مى كنند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كسانى هستند كه خير كم را از خير فراوان دريغ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هستند كه خداوند ايشان را بهره مند فرمود ، ليكن آنان حق خدا را كه در اموالشان بود ، نپرداختند</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ما وَعَظَ بِهِ لُقمانُ ابنَهُ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اِعلَم أنَّكَ سَتُسأَلُ غَدا إذا وَقَفتَ بَينَ يَدَيِ اللّهِ عز و جل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شَبابِكَ فيمَ أبلَيتَهُ ؟ وعُمُرِكَ فيمَ أفنَيتَهُ ؟ ومالِكَ مِمَّ اكتَسَبتَهُ؟ وفيمَ أنفَقتَهُ؟ فَتَأَهَّب لِذلِكَ وأعِدَّ لَهُ جَوابا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النّاسَ أخَذوا ما أمَرَهُمُ اللّهُ عز و جل بِهِ فَأَنفَقوهُ في ما نَها هُمُ اللّهُ عَنهُ ما قَبِلَهُ مِنهُم ، ولَو أخَذوا ما نَهاهُمُ اللّهُ عَنهُ فَأَنفَقوهُ في ما أمَرَهُمُ اللّهُ بِهِ ما قَبِلَهُ مِنهُم حَتّى يَأخُذوهُ مِن حَقٍّ ويُنفِقوهُ في حَقٍّ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حَقيقٌ عَلَى اللّهِ ـ تَبارَكَ وتَعالى ـ أن يَمنَعَ رَحمَتَهُ مِمَّن مَنَعَ حَقَّ اللّهِ مِن مالِهِ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حَبسُ الحُقوقِ والتَّخَلُّفُرسول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حَبَسَ عَن أخيهِ المُسلِمِ شَيئا مِن حَقِّهِ ، حَرَّمَ اللّهُ عَلَيهِ بَرَكَةَ الرِّزقِ إلاّ أن يَتوبَ </w:t>
      </w:r>
      <w:r>
        <w:rPr>
          <w:rFonts w:eastAsia="Amiri" w:cs="Amiri" w:ascii="Amiri" w:hAnsi="Amiri"/>
          <w:color w:val="111111"/>
          <w:sz w:val="28"/>
          <w:szCs w:val="28"/>
          <w:rtl w:val="true"/>
          <w:lang w:bidi="ar-SA"/>
        </w:rPr>
        <w:t xml:space="preserve">. </w:t>
      </w:r>
      <w:r>
        <w:rPr>
          <w:rStyle w:val="FootnoteAnchor"/>
          <w:rtl w:val="true"/>
        </w:rPr>
        <w:footnoteReference w:id="24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12765_123894"/>
    </w:p>
    <w:p>
      <w:pPr>
        <w:pStyle w:val="Heading4"/>
        <w:numPr>
          <w:ilvl w:val="3"/>
          <w:numId w:val="1"/>
        </w:numPr>
        <w:rPr/>
      </w:pPr>
      <w:bookmarkStart w:id="72" w:name="__RefHeading___Toc631905_3224264995"/>
      <w:bookmarkStart w:id="73" w:name="_Toc26"/>
      <w:bookmarkEnd w:id="71"/>
      <w:bookmarkEnd w:id="72"/>
      <w:r>
        <w:rPr/>
        <w:t>۲</w:t>
      </w:r>
      <w:r>
        <w:rPr>
          <w:rtl w:val="true"/>
        </w:rPr>
        <w:t xml:space="preserve"> </w:t>
      </w:r>
      <w:r>
        <w:rPr>
          <w:rtl w:val="true"/>
        </w:rPr>
        <w:t xml:space="preserve">/ </w:t>
      </w:r>
      <w:r>
        <w:rPr/>
        <w:t>۶</w:t>
      </w:r>
      <w:r>
        <w:rPr>
          <w:rtl w:val="true"/>
        </w:rPr>
        <w:t xml:space="preserve"> پرداخت نكردن حقوق و واپس ماندگى</w:t>
      </w:r>
      <w:bookmarkEnd w:id="73"/>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اندرزهاى لقمان به پسرش اين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كه فردا چون مقابل خدا بايستى ، از چهار چيز بازخواست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را چگونه به پيرى رساندى؟ عمرت را چه سان سپرى كردى؟ مالت را از چه راهى به دست آوردى؟ و آن را در كدام راه خرج كردى؟ پس براى چنان هنگامى آماده باش و پاسخ فراهم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مال را از راهى كه خداوند امر فرموده به دست آورند ، ليكن آن را به شيوه اى كه نهى فرموده مصرف كنند ، از ايشان نمى پذيرد ؛ و اگر آن را از راهى كه خداوند نهى فرموده به دست آورند ، ليكن آن را به شيوه اى كه امر فرموده مصرف كنند ، باز از ايشان نمى پذيرد ؛ تا آن گاه كه هم به حق به دست آورند و هم به حق مصرف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 است كه خداوند خجسته بلند رتبه رحمت خويش را دريغ دارد از كسى كه حق خدا را از مالش پرداخت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پرداخت نكردن حقوق و واپس ماندگىپيامبر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برادر مسلمانش چيزى از حق وى را دريغ كند ، خداوند بركت روزى را از وى دريغ فرمايد تا آن گاه كه توبه نمايد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يَمنَعوا الزَّكاةَ إلاّ مُنِعُوا القَطرَ مِنَ السَّماءِ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وَجَدنا في كِتابِ عَلِيِّ بنِ الحُسَينِ 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لاَ إِنَّ أَوْلِيَآءَ اللَّهِ لاَ خَوْفٌ عَلَيْهِمْ وَ لاَ هُمْ يَحْزَنُونَ </w:t>
      </w:r>
      <w:r>
        <w:rPr>
          <w:rFonts w:eastAsia="Amiri" w:cs="Amiri" w:ascii="Amiri" w:hAnsi="Amiri"/>
          <w:color w:val="111111"/>
          <w:sz w:val="28"/>
          <w:szCs w:val="28"/>
          <w:rtl w:val="true"/>
          <w:lang w:bidi="ar-SA"/>
        </w:rPr>
        <w:t xml:space="preserve">» : </w:t>
      </w:r>
      <w:r>
        <w:rPr>
          <w:rStyle w:val="FootnoteAnchor"/>
          <w:rtl w:val="true"/>
        </w:rPr>
        <w:footnoteReference w:id="246"/>
      </w:r>
      <w:r>
        <w:rPr>
          <w:rFonts w:ascii="Amiri" w:hAnsi="Amiri" w:eastAsia="Amiri" w:cs="Amiri"/>
          <w:color w:val="111111"/>
          <w:sz w:val="28"/>
          <w:sz w:val="28"/>
          <w:szCs w:val="28"/>
          <w:rtl w:val="true"/>
          <w:lang w:bidi="ar-SA"/>
        </w:rPr>
        <w:t xml:space="preserve">إذا أدَّوا فَرائِضَ اللّهِ ، وأخَذوا بِسُنَنِ رَسولِ اللّهِ صلى الله عليه و آله ، وتَوَرَّعوا عَن مَحارِمِ اللّهِ ، وزَهِدوا في عاجِلِ زَهرَةِ الدُّنيا ، ورَغِبوا في ما عِندَ اللّهِ ، وَاكتَسَبُوا الطَّيِّبَ مِن رِزقِ اللّهِ لا يُريدونَ بِهِ التَّفاخُرَ وَالتَّكاثُرَ ، ثُمَّ أنفَقوا في ما يَلزَمُهُم مِن حُقوقٍ واجِبَةٍ ؛ فَاُولئِكَ الَّذينَ بارَكَ اللّهُ لَهُم في ما اكتَسَبوا ، ويُثابونَ عَلى ما قَدَّموا لاِخِرَتِهِم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وَجَدنا في كِتابِ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مَنَعُوا الزَّكاةَ مَنَعَتِ الأَرضُ بَرَكَتَها مِنَ الزَّرعِ وَالثِّمارِ وَالمَعادِنِ كُلِّها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مُنِعَتِ الزَّكاةُ ظَهَرَتِ الحاجَةُ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فَرَضَ اللّهُ عَلى هذِهِ الاُمَّةِ شَيئا أشَدَّ عَلَيهِم مِنَ الزَّكاةِ ، وفيها تَهلِكُ عامَّتُهُم </w:t>
      </w:r>
      <w:r>
        <w:rPr>
          <w:rFonts w:eastAsia="Amiri" w:cs="Amiri" w:ascii="Amiri" w:hAnsi="Amiri"/>
          <w:color w:val="111111"/>
          <w:sz w:val="28"/>
          <w:szCs w:val="28"/>
          <w:rtl w:val="true"/>
          <w:lang w:bidi="ar-SA"/>
        </w:rPr>
        <w:t xml:space="preserve">. </w:t>
      </w:r>
      <w:r>
        <w:rPr>
          <w:rStyle w:val="FootnoteAnchor"/>
          <w:rtl w:val="true"/>
        </w:rPr>
        <w:footnoteReference w:id="25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از پرداخت زكات خوددارى نكنند ، مگر آن كه بارش آسمان از ايشان دريغ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نوشته على بن حسين عليهماالسلام چنين يافتيم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كه دوستان خدا را نه بيمى رسد و نه اندوهناك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مردم واجب ها را به جا آورند ، سنت هاى رسول خدا صلى الله عليه و آله را در پيش گيرند ، از آن چه خداوند حرام فرموده بپرهيزند ، در كاميابى از بهره هاى شتابان دنيا پارسايى ورزند ، به آن چه نزد خدا است بگرايند ، روزى پاكيزه خدا را بدون فخرفروشى و مال اندوزى كسب كنند ، و در مواردى كه حقوق واجب اقتضا كند انفاق ورزند ، آن گاه همانانى خواهند بود كه خداوند در كار و كسبشان بركت نهاده و به سبب اين كه براى آخرت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مى فرستند ، پاداش مى يابند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نوشته رسول خدا صلى الله عليه و آله چنين يافتيم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مردم زكات ندهند ، زمين همه بركت هاى خود از جمله محصولات كشاورزى و ميوه ها و معادن را از ايشان دريغ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زكات پرداخت نشود ، نيازمندى ظهور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امت ، خداوند بر هيچ واجبى بيش از زكات تأكيد نفرموده است و عموم ايشان نيز با عمل نكردن به آن هلاك مى گردند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النّاسَ أدَّوا حُقوقَهُم لَكانوا عائِشينَ بِخَيرٍ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حُبِسَتِ الزَّكاةُ ماتَتِ المَواشي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معاني الأخبار عن أحمد بن محمّد بن خالد عن بعض من رواه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مُنِعَتِ الزَّكاةُ ساءَت حالُ الفَقيرِ وَالغَنِيِّ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الفَقيرُ تَسوءُ حالُهُ لِما مُنِعَ مِن حَقِّهِ ، فَكَيفَ تَسوءُ حالُ الغَنِيِّ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 المانِعُ لِلزَّكاةِ تَسوءُ حالُهُ فِي الآخِرَةِ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عَلَيكُم لِأَولِيائِهِ حُقوقا ، فَأَمَرَكُم بِأَدائِها إلَيهِم ؛ لِيَحِلَّ لَكُم ماوَراءَ ظُهورِكُم مِن أزواجِكُم وأموالِكُم ومَأكَلِكُم ومَشرَبِكُم ، ويُعَرِّفَكُم بِذلِكَ البَرَكَةَ وَالنَّماءَ وَالثَّروَةَ ، ولِيَعلَمَ مَن يُطيعُهُ مِنكُم بِالغَيبِ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اِستِصلاحُ المالِرسول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المُروءَةِ استِصلاحُ المالِ </w:t>
      </w:r>
      <w:r>
        <w:rPr>
          <w:rFonts w:eastAsia="Amiri" w:cs="Amiri" w:ascii="Amiri" w:hAnsi="Amiri"/>
          <w:color w:val="111111"/>
          <w:sz w:val="28"/>
          <w:szCs w:val="28"/>
          <w:rtl w:val="true"/>
          <w:lang w:bidi="ar-SA"/>
        </w:rPr>
        <w:t xml:space="preserve">. </w:t>
      </w:r>
      <w:r>
        <w:rPr>
          <w:rStyle w:val="FootnoteAnchor"/>
          <w:rtl w:val="true"/>
        </w:rPr>
        <w:footnoteReference w:id="25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12765_123898"/>
    </w:p>
    <w:p>
      <w:pPr>
        <w:pStyle w:val="Heading4"/>
        <w:numPr>
          <w:ilvl w:val="3"/>
          <w:numId w:val="1"/>
        </w:numPr>
        <w:rPr/>
      </w:pPr>
      <w:bookmarkStart w:id="75" w:name="__RefHeading___Toc631907_3224264995"/>
      <w:bookmarkStart w:id="76" w:name="_Toc27"/>
      <w:bookmarkEnd w:id="74"/>
      <w:bookmarkEnd w:id="75"/>
      <w:r>
        <w:rPr/>
        <w:t>۲</w:t>
      </w:r>
      <w:r>
        <w:rPr>
          <w:rtl w:val="true"/>
        </w:rPr>
        <w:t xml:space="preserve"> </w:t>
      </w:r>
      <w:r>
        <w:rPr>
          <w:rtl w:val="true"/>
        </w:rPr>
        <w:t xml:space="preserve">/ </w:t>
      </w:r>
      <w:r>
        <w:rPr/>
        <w:t>۷</w:t>
      </w:r>
      <w:r>
        <w:rPr>
          <w:rtl w:val="true"/>
        </w:rPr>
        <w:t xml:space="preserve"> نگاهدارى درست از مال</w:t>
      </w:r>
      <w:bookmarkEnd w:id="76"/>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حقوق خويش را ادا مى كردند ، به خير مى زيستند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زكات داده نشود ، چهارپايان مى ميرند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معانى الاخبار از احمد بن محمّد بن خالد از كسى كه روايت را بى سند به امام عليه السلامبازگردانده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زكات داده نشود ، هم حال فقير پريشان گردد و هم حال توانگر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فقير از آن جا كه حقش پرداخت نشده ، حالش پريشان گردد ؛ اما حال توانگر چرا پريشان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توانگرى كه زكات ندهد ، در آخرت حالش پريشان 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عسكرى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خداى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دوستان خود حقوقى بر عهده شما قرار داده و امرتان فرموده كه آن حقوق را ادا نماييد تا زنان و اموال و خوردنى و نوشيدنى اى كه در اختيار داريد ، حلالتان باشد ؛ و بدين سان ، بركت و رشد و ثروت را به شما بشناساند و بداند كدام يك از شما به سبب ايمان به غيب ، فرمان او را اطاعت مى كنيد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نگاهدارى درست از مالپيامبر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هاى مردانگى نگاهدارى درست از مال است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في صِفَةِ العَقلِ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فَيَتَشَعَّبُ مِنهَا اللُّطفُ وَالحَزمُ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وَاستِصلاحُ المالِ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الإمام عليّ عليه السلامـ في كِتابِهِ إلَى الحارِثِ الهَمدانِيِّ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اِستَصلِح كُلَّ نِعمَةٍ أنعَمَهَااللّهُ عَلَيكَ، ولا تُضَيِّعَنَّ نِعمَةً مِن نِعَمِ اللّهِ عِندَكَ ، وَليُرَ عَلَيكَ أثَرُ ما أنعَمَ اللّهُ بِهِ عَلَيكَ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يَدِهِ شَيءٌ مِن رِزقِ اللّهِ سُبحانَهُ فَليُصلِحهُ ؛ فَإِنَّكُم في زَمانٍ إذَا احتاجَ المَرءُ فيهِ إلَى النّاسِ كانَ أوَّلُ ما يَبذُلُهُ لَهُم دينَهُ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يَكتَسِب مالاً مَن لَم يُصلِحهُ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معاني الأخبار عن الحارث الأعور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لِلحَسَنِ ابنِهِ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مَا المُروءَةُ؟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العَفافُ وإصلاحُ المالِ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بِإِصلاحِ المالِ ؛ فَإِنَّ فيهِ مَنبَهَةً لِلكَريمِ ، وَاستِغناءً عَنِ اللَّئيمِ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تَعاهُدُ الرَّجُلِ ضَيعَتَهُ مِنَ المُروءَةِ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إصلاحُ المالِ مِنَ الإِيمانِ </w:t>
      </w:r>
      <w:r>
        <w:rPr>
          <w:rFonts w:eastAsia="Amiri" w:cs="Amiri" w:ascii="Amiri" w:hAnsi="Amiri"/>
          <w:color w:val="111111"/>
          <w:sz w:val="28"/>
          <w:szCs w:val="28"/>
          <w:rtl w:val="true"/>
          <w:lang w:bidi="ar-SA"/>
        </w:rPr>
        <w:t xml:space="preserve">. </w:t>
      </w:r>
      <w:r>
        <w:rPr>
          <w:rStyle w:val="FootnoteAnchor"/>
          <w:rtl w:val="true"/>
        </w:rPr>
        <w:footnoteReference w:id="26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آلهـ در نشانه هاى عقل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وقار ؛ لطف ورزى و دورانديشى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نگاهداشتنِ مال ، از آن ريشه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نامه اش به حارث همدانى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نعمتى كه خداوند به تو ارزانى فرموده ، از آن به درستى نگاهدارى كن و هيچ يك از نعمت هاى خدا را نزد خويش تلف مكن ؛ كه بايد نشانه نعمت خدا نزد تو ديده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كلمات حكيمانه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چيزى از روزى خداى سبحان را در اختيار دارد ، بايد از آن درست نگاهدارى كند ؛ زيرا شما در زمانه اى به سر مى بريد كه اگر انسان به مردم نيازمند شود ، نخست دينش را به آنان تسليم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مال به درستى نگاهدارى نكند ، نمى تواند دارايى فراهم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معانى الأخبار از حارث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 به پسرش حسن عليه 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پاكدامنى و نگاهدارى درست از مال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از مال ، نيكو نگاهدارى كنى ؛ زيرا انسان گرامى با آن قدرت مى يابد و از فرومايه بى نياز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انسان از كالاى خود نيكو نگاهدارى كند ، از مردانگى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نگاهدارى نيكو از مال نشانه ايمان است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اِستِثمارُ المالِالإمام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اِستِثمارُ المالِ تَمامُ المُروءَةِ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الكافي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يُخَلِّفُ الرَّجُلُ شَيئا أشَدَّ عَلَيهِ مِنَ المالِ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 فِي الحائِطِ ـ يَعني فِي البُستانِ أوِ الدّارِ ـ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الكافي عن محمّد بن عذافر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 أبو عَبدِ اللّهِ عليه السلام أبي ألفا وسَبعَمِائَةِ دينارٍ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اِتَّجِر بِها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لَيسَ لي رَغبَةٌ في رِبحِها وإن كانَ الرِّبحُ مَرغوبا فيهِ ، ولكِنّي أحبَبتُ أن يَرانِيَ اللّهُ ـ جَلَّ وعَزَّ ـ مُتَعَرِّضا لِفَوائِدِهِ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فَرَبِحتُ لَهُ فيها مِائَةَ دينارٍ ، ثُمَّ لَقيتُهُ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رَبِحتُ لَكَ فيها مِائَةَ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أبو عَبدِ اللّهِ عليه السلامبِذلِكَ فَرَحا شَديدا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أثبِتها في رَأسِ مالي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حفظ الأرضالإمام الصادق عليه السلامـ لِمُصادِفٍ مَولاهُ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عُقدَةً أو ضَيعَةً ؛ فَإِنَّ الرَّجُلَ إذا نَزَلَت بِهِ النّازِلَةُ أوِ المُصيبَةُ فَذَكَرَ أنَّ وَراءَ ظَهرِهِ ما يُقيمُ عِيالَهُ كانَ أسخى لِنَفسِهِ </w:t>
      </w:r>
      <w:r>
        <w:rPr>
          <w:rFonts w:eastAsia="Amiri" w:cs="Amiri" w:ascii="Amiri" w:hAnsi="Amiri"/>
          <w:color w:val="111111"/>
          <w:sz w:val="28"/>
          <w:szCs w:val="28"/>
          <w:rtl w:val="true"/>
          <w:lang w:bidi="ar-SA"/>
        </w:rPr>
        <w:t xml:space="preserve">. </w:t>
      </w:r>
      <w:r>
        <w:rPr>
          <w:rStyle w:val="FootnoteAnchor"/>
          <w:rtl w:val="true"/>
        </w:rPr>
        <w:footnoteReference w:id="26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12765_123902"/>
    </w:p>
    <w:p>
      <w:pPr>
        <w:pStyle w:val="Heading4"/>
        <w:numPr>
          <w:ilvl w:val="3"/>
          <w:numId w:val="1"/>
        </w:numPr>
        <w:rPr/>
      </w:pPr>
      <w:bookmarkStart w:id="78" w:name="__RefHeading___Toc631909_3224264995"/>
      <w:bookmarkStart w:id="79" w:name="_Toc28"/>
      <w:bookmarkEnd w:id="77"/>
      <w:bookmarkEnd w:id="78"/>
      <w:r>
        <w:rPr/>
        <w:t>۲</w:t>
      </w:r>
      <w:r>
        <w:rPr>
          <w:rtl w:val="true"/>
        </w:rPr>
        <w:t xml:space="preserve"> </w:t>
      </w:r>
      <w:r>
        <w:rPr>
          <w:rtl w:val="true"/>
        </w:rPr>
        <w:t xml:space="preserve">/ </w:t>
      </w:r>
      <w:r>
        <w:rPr/>
        <w:t>۸</w:t>
      </w:r>
      <w:r>
        <w:rPr>
          <w:rtl w:val="true"/>
        </w:rPr>
        <w:t xml:space="preserve"> بهره ورى از دارايى</w:t>
      </w:r>
      <w:bookmarkEnd w:id="79"/>
    </w:p>
    <w:p>
      <w:pPr>
        <w:pStyle w:val="Heading4"/>
        <w:numPr>
          <w:ilvl w:val="3"/>
          <w:numId w:val="1"/>
        </w:numPr>
        <w:rPr/>
      </w:pPr>
      <w:bookmarkStart w:id="80" w:name="__RefHeading___Toc631911_3224264995"/>
      <w:bookmarkStart w:id="81" w:name="_Toc29"/>
      <w:bookmarkEnd w:id="80"/>
      <w:r>
        <w:rPr/>
        <w:t>۲</w:t>
      </w:r>
      <w:r>
        <w:rPr>
          <w:rtl w:val="true"/>
        </w:rPr>
        <w:t xml:space="preserve"> </w:t>
      </w:r>
      <w:r>
        <w:rPr>
          <w:rtl w:val="true"/>
        </w:rPr>
        <w:t xml:space="preserve">/ </w:t>
      </w:r>
      <w:r>
        <w:rPr/>
        <w:t>۹</w:t>
      </w:r>
      <w:r>
        <w:rPr>
          <w:rtl w:val="true"/>
        </w:rPr>
        <w:t xml:space="preserve"> نگهدارىِ زمين</w:t>
      </w:r>
      <w:bookmarkEnd w:id="8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بهره ورى از دارايىامام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مردانگى بهره ورى از مال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از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چه انسان از خود به جا مى گذارد ، هيچ چيز به اندازه مال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زيان او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در باغ هزينه كند </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از محمّد بن عذافر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پدرم </w:t>
      </w:r>
      <w:r>
        <w:rPr>
          <w:rFonts w:ascii="IRNazanin" w:hAnsi="IRNazanin" w:eastAsia="IRNazanin"/>
          <w:color w:val="111111"/>
          <w:sz w:val="28"/>
          <w:sz w:val="28"/>
          <w:szCs w:val="28"/>
          <w:lang w:bidi="fa-IR"/>
        </w:rPr>
        <w:t>۱۷۰۰</w:t>
      </w:r>
      <w:r>
        <w:rPr>
          <w:rFonts w:ascii="IRNazanin" w:hAnsi="IRNazanin" w:eastAsia="IRNazanin"/>
          <w:color w:val="111111"/>
          <w:sz w:val="28"/>
          <w:sz w:val="28"/>
          <w:szCs w:val="28"/>
          <w:rtl w:val="true"/>
          <w:lang w:bidi="fa-IR"/>
        </w:rPr>
        <w:t xml:space="preserve"> دينار داد و او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بازرگانى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كه مرا به سود آن رغبتى نيست ، هر چند كه سود ، خواستنى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دوست مى دارم كه خداوند بزرگِ بشكوه مرا در حالى بيند كه به بهره هاى آفريده او روى مى آورم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 مال صد دينار براى وى سود كسب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ديدار وى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 برايت صد دينار سود كسب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خبر بسيار خرسند شد و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سرمايه من قرار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نگهدارىِ زمينامام صادق عليه السلامـ به خدمتكارش مصادف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زمينى پردرخت يا كشتزارى تهيه كن ؛ زيرا هر گاه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مصيبتى براى انسان پيش آيد و او به ياد آورد كه پشتوانه اى مالى دارد كه خانواده اش را اداره كند سخاوتمندتر خواهد بود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مُشتَرِي العُقدَةِ مَرزوقٌ وبائِعُها مَمحوقٌ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الكافي عن مسمع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أرضا تُطلَبُ مِنّي ويُرَغِّبونّي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سَيّارٍ ، أما عَلِمتَ أنَّ مَن باعَ الماءَ وَالطّينَ ذَهَبَ مالُهُ 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أبيعُ بِالثَّمَنِ الكَثيرِ ، وأشتَري ما هُوَ أوسَعُ رُقعَةً مِمّا بِعتُ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الكافي عن أبان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دَعاني جَعفَرٌ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فُلانٌ أرضَهُ؟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التَّوراةِ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أرضا أو ماءً ولَم يَضَعهُ في أرضٍ أو ماءٍ ذَهَبَ ثَمَنُهُ مَحقا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ثَمَنُ العَقارِ مَمحوقٌ ، إلاّ أن يُجعَلَ في عَقارٍ مِثلِهِ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حِفظُ المالِرسول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دونَ مالِهِ فَهُوَ بِمَنزِلَةِ شَهيدٍ </w:t>
      </w:r>
      <w:r>
        <w:rPr>
          <w:rFonts w:eastAsia="Amiri" w:cs="Amiri" w:ascii="Amiri" w:hAnsi="Amiri"/>
          <w:color w:val="111111"/>
          <w:sz w:val="28"/>
          <w:szCs w:val="28"/>
          <w:rtl w:val="true"/>
          <w:lang w:bidi="ar-SA"/>
        </w:rPr>
        <w:t xml:space="preserve">. </w:t>
      </w:r>
      <w:r>
        <w:rPr>
          <w:rStyle w:val="FootnoteAnchor"/>
          <w:rtl w:val="true"/>
        </w:rPr>
        <w:footnoteReference w:id="27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12765_123904"/>
    </w:p>
    <w:p>
      <w:pPr>
        <w:pStyle w:val="Heading4"/>
        <w:numPr>
          <w:ilvl w:val="3"/>
          <w:numId w:val="1"/>
        </w:numPr>
        <w:rPr/>
      </w:pPr>
      <w:bookmarkStart w:id="83" w:name="__RefHeading___Toc631913_3224264995"/>
      <w:bookmarkStart w:id="84" w:name="_Toc30"/>
      <w:bookmarkEnd w:id="82"/>
      <w:bookmarkEnd w:id="83"/>
      <w:r>
        <w:rPr/>
        <w:t>۲</w:t>
      </w:r>
      <w:r>
        <w:rPr>
          <w:rtl w:val="true"/>
        </w:rPr>
        <w:t xml:space="preserve"> </w:t>
      </w:r>
      <w:r>
        <w:rPr>
          <w:rtl w:val="true"/>
        </w:rPr>
        <w:t xml:space="preserve">/ </w:t>
      </w:r>
      <w:r>
        <w:rPr/>
        <w:t>۱۰</w:t>
      </w:r>
      <w:r>
        <w:rPr>
          <w:rtl w:val="true"/>
        </w:rPr>
        <w:t xml:space="preserve"> نگهدارىِ مال</w:t>
      </w:r>
      <w:bookmarkEnd w:id="84"/>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خريدار زمين پردرخت روزى مى يابد و فروشنده آن كم بركت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از مسمع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زمينى است كه از من مى خواهندش و به فروش آن ترغيبم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كه هر كس آب و گِلى را بفروشد ، مالش بر باد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 ؛ آن را به بهاى بسيار مى فروشم و زمينى بزرگ تر از آن كه فروخته ام ، مى خرم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 از ابان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مرا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فلان كس زمينش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تورات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زمينى يا آبى را بفروشد و با بهاى آن ، زمين يا آبى ديگر نخرد ، پولش نابود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پول فروش زمين و كشتزار نابود مى شود ، مگر آن كه براى خريد زمين يا كشتزارى همانند آن صرف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نگهدارىِ مالپيامبر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براى حفظ مالش كُشته شود ، به منزله شهيد است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يُستَحى مِنَ الخَتمِ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لِنَفيِ التُّهمَةِ ، وَالجَوهَرُ لِنَفاسَتِهِ ، وَالدَّواءُ لِلاِحتِياطِ مِنَ العَدُوِّ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إمساكَ الحافِظِ أجمَلُ مِن بَذلِ المُضَيِّعِ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الكافي عن أبو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حَدَّثتُكُم بِشَيءٍ فَاسأَلوني عَن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نَهى عَنِ القيلِ وَالقالِ ، وفَسادِ المالِ ، وكَثرَةِ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وأينَ هذا مِن كِتابِ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خَيْرَ فِى كَثِيرٍ مِّن نَّجْوَاهُمْ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الآية ، </w:t>
      </w:r>
      <w:r>
        <w:rPr>
          <w:rStyle w:val="FootnoteAnchor"/>
          <w:rtl w:val="true"/>
        </w:rPr>
        <w:footnoteReference w:id="27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تُؤْتُواْ السُّفَهَآءَ أَمْوَلَكُمُ الَّتِى جَعَلَ اللَّهُ لَكُمْ قِيَـمًا ،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تَسْـئلُواْ عَنْ أَشْيَآءَ إِن تُبْدَ لَكُمْ تَسُؤْكُمْ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لَيَبسُطُ يَدَيهِ يَدعُو اللّهَ ويَسأَلُهُ مِن فَضلِهِ مالاً فَيَرزُقُهُ ، فَيُنفِقُهُ في ما لا خَيرَ فيهِ ، ثُمَّ يَعودُ فَيَدعو ،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اُعطِكَ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أفعَل بِكَ كَذا وكَذا ؟</w:t>
      </w:r>
      <w:r>
        <w:rPr>
          <w:rFonts w:eastAsia="Amiri" w:cs="Amiri" w:ascii="Amiri" w:hAnsi="Amiri"/>
          <w:color w:val="111111"/>
          <w:sz w:val="28"/>
          <w:szCs w:val="28"/>
          <w:rtl w:val="true"/>
          <w:lang w:bidi="ar-SA"/>
        </w:rPr>
        <w:t xml:space="preserve">! </w:t>
      </w:r>
      <w:r>
        <w:rPr>
          <w:rStyle w:val="FootnoteAnchor"/>
          <w:rtl w:val="true"/>
        </w:rPr>
        <w:footnoteReference w:id="28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كلمات حكيمانه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چيزند كه از مُهر نهادن و پوشيده نگاه داشتن آن ها شرم و باك نبايد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 براى دفع تهمت ؛ گوهر ، به سبب ارزشمندى اش ؛ و دارو ، به جهت احتياط از حيله دشمن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نگاه دارنده مال در حفظ آن خسّت ورزد ، هر آينه زيباتر از گشاده دستى كسى است كه مال را تباه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از ابو 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با شما حديث گويم ، مرا از كتاب خدا بپرسيد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امام در سخنش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از بگومگو و تباه شدن مال و زياد پرسيدن نهى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 كتاب خدا چه نسبتى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كتابش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بسيارى از رازگويى هاى ايشان خيرى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بى خردان ، اموالتان را كه خداوند مايه برپايى تان ساخته ، مسپاريد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چيزهايى مپرسيد كه اگر براى شما آشكار گردد ، ناگوارتان افتد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بنده دستانش را براى دعا به سوى خدا مى گشايد و از فضل او ، مالى طلب مى كند ؛ آن گاه خداوند به وى روزى عطا مى فرمايد ، ليكن او آن مال را به گونه اى كه خيرى در آن نيست ، مصرف مى كند ؛ سپس كه به دعا باز مى گردد ،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تو عطا نكردم؟ آيا برايت چنين و چنان نكردم؟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لا تُستَجابُ لَهُم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جالِسٌ في بَيتِهِ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كانَت لَهُ امرَأَةٌ فَدَعا عَلَيها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أمرَها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كانَ لَهُ مالٌ فَأَفسَدَهُ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إِذَآ أَنفَقُواْ لَمْ يُسْرِفُواْ وَ لَمْ يَقْتُرُواْ وَ كَانَ بَيْنَ ذَلِكَ قَوَامًا ،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كانَ لَهُ مالٌ فَأَدانَهُ بِغَيرِ بَيِّنَةٍ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بِالشَّهادَةِ؟</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مَسؤولِيَّةُ الاُمَّةِ إزاءَ إقامَةِ الحُقوقِرسول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تُقَدَّسُ اُمَّةٌ لا تَأخُذُ لِضَعيفِها مِن شَديدِها حَقَّهُ وهُوَ غَيرُ مُتَعتَعٍ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قُدِّسَت اُمَّةٌ لا يُقضى فيها بِالحَقِّ ، فَيَأخُذَ ضَعيفُها حَقَّهُ مِن قَوِيِّها غَيرَ مُتَعتَعٍ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الإمام عليّ عليه السلامـ في كِتابِهِ لِلأَشتَرِ لَمّا وَلاّهُ عَلى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لِذَوِي الحاجاتِ مِنكَ قِسما تُفَرِّغُ لَهُم فيهِ شَخصَكَ وتَجلِسُ لَهُم مَجلِسا عامّا ، فَتَتَواضَعُ فيهِ للّهِِ الَّذي خَلَقَكَ ، وتُقعِدُ عَنهُم جُندَكَ وأعوانَكَ مِن أحراسِكَ وشُرَطِكَ ، حَتّى يُكَلِّمَكَ مُتَكَلِّمُهُم غَيرَ مُتَتَعتِعٍ ؛ فَإِنّي سَمِعتُ رَسولَ اللّهِ صلى الله عليه و آلهيَقولُ في غَيرِ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تُقَدَّسَ اُمَّةٌ لا يُؤخَذُ لِلضَّعيفِ فيها حَقُّهُ مِنَ القَوِيِّ غَيرَ مُتَتَعتِعٍ </w:t>
      </w:r>
      <w:r>
        <w:rPr>
          <w:rFonts w:eastAsia="Amiri" w:cs="Amiri" w:ascii="Amiri" w:hAnsi="Amiri"/>
          <w:color w:val="111111"/>
          <w:sz w:val="28"/>
          <w:szCs w:val="28"/>
          <w:rtl w:val="true"/>
          <w:lang w:bidi="ar-SA"/>
        </w:rPr>
        <w:t xml:space="preserve">. </w:t>
      </w:r>
      <w:r>
        <w:rPr>
          <w:rStyle w:val="FootnoteAnchor"/>
          <w:rtl w:val="true"/>
        </w:rPr>
        <w:footnoteReference w:id="28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12765_123908"/>
    </w:p>
    <w:p>
      <w:pPr>
        <w:pStyle w:val="Heading4"/>
        <w:numPr>
          <w:ilvl w:val="3"/>
          <w:numId w:val="1"/>
        </w:numPr>
        <w:rPr/>
      </w:pPr>
      <w:bookmarkStart w:id="86" w:name="__RefHeading___Toc631915_3224264995"/>
      <w:bookmarkStart w:id="87" w:name="_Toc31"/>
      <w:bookmarkEnd w:id="85"/>
      <w:bookmarkEnd w:id="86"/>
      <w:r>
        <w:rPr/>
        <w:t>۲</w:t>
      </w:r>
      <w:r>
        <w:rPr>
          <w:rtl w:val="true"/>
        </w:rPr>
        <w:t xml:space="preserve"> </w:t>
      </w:r>
      <w:r>
        <w:rPr>
          <w:rtl w:val="true"/>
        </w:rPr>
        <w:t xml:space="preserve">/ </w:t>
      </w:r>
      <w:r>
        <w:rPr/>
        <w:t>۱۱</w:t>
      </w:r>
      <w:r>
        <w:rPr>
          <w:rtl w:val="true"/>
        </w:rPr>
        <w:t xml:space="preserve"> مسؤوليت جامعه براى اداى حقوق</w:t>
      </w:r>
      <w:bookmarkEnd w:id="87"/>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چهار كس پذيرفته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در خانه اش بنشيند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روزى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وى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را فرمان ندادم كه در پى روزى برآيى؟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مردى است كه همسرش را نفرين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كار او را به تو وانگذاردم؟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مردى است كه مالى دارد و آن را تباه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روزى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به تو فرمان ندادم كه ميانه روى كنى و از مالت درست بهره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سپس امام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هر گاه مصرف كنند ، نه اسراف ورزند و نه تنگ گيرند ، بلكه راه ميانه را روند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و ديگر مردى است كه مالى دارد و آن را بدون شاهد گرفتن وام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را فرمان ندادم كه شاهد 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مسؤوليت جامعه براى اداى حقوقپيامبر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 توان جامعه اى را به پاكى ستود كه حق ضعيفش را از نيرومندش نمى ستاند ، بى آن كه فرد ضعيف در اضطراب و نگرانى به سر بَرد؟</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پاكى ستوده نشود جامعه اى كه در آن ، به حق حكم نشود تا ضعيفش بدون اضطراب ، حق خود را از نيرومندش بستاند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نامه اش به مالك اشتر ، آن گاه كه وى را به حكمرانى مصر گماشت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وقت خود را به كسانى اختصاص ده كه به تو نياز دارند تا خود ، به كار ايشان پردازى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عمومى با آنان بنشين و در آن مجلس نزد خداى آفريننده خويش فروتنى پيشه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سربازان و يارانت را كه به نگاهبانى و حراستت موظفند ، از سر راه ايشان دور دار تا سخنگوى آنان بدون اضطراب با تو سخن گويد ؛ كه من در موارد گوناگون از رسول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پاكى ستوده نشود جامعه اى كه در آن ، حق ضعيف ، بدون اضطراب از نيرومند ستانده نشود</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قُدِّسَت اُمَّةٌ لَم يُؤخَذ لِضَعيفِها مِن قَوِيِّها بِحَقِّهِ غَيرَ مُتَعتَعٍ </w:t>
      </w:r>
      <w:r>
        <w:rPr>
          <w:rFonts w:eastAsia="Amiri" w:cs="Amiri" w:ascii="Amiri" w:hAnsi="Amiri"/>
          <w:color w:val="111111"/>
          <w:sz w:val="28"/>
          <w:szCs w:val="28"/>
          <w:rtl w:val="true"/>
          <w:lang w:bidi="ar-SA"/>
        </w:rPr>
        <w:t xml:space="preserve">. </w:t>
      </w:r>
      <w:r>
        <w:rPr>
          <w:rStyle w:val="FootnoteAnchor"/>
          <w:rtl w:val="true"/>
        </w:rPr>
        <w:footnoteReference w:id="28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پاكى ستوده نشود جامعه اى كه حق ضعيفش ، بدون اضطراب از نيرومند ستانده نشود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الأخلاقيّة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حُسنُ النِّيَّةِالإمام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حَسُنَت نِيَّتُهُ زيدَ في رِزقِهِ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حُسنُ الخُلُقِرسول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الخُلُقِ وكَفُّ الأَذى يَزيدانِ فِي الرِّزقِ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سَعَةِ الأَخلاقِ كُنوزُ الأَرزاقِ </w:t>
      </w:r>
      <w:r>
        <w:rPr>
          <w:rFonts w:eastAsia="Amiri" w:cs="Amiri" w:ascii="Amiri" w:hAnsi="Amiri"/>
          <w:color w:val="111111"/>
          <w:sz w:val="28"/>
          <w:szCs w:val="28"/>
          <w:rtl w:val="true"/>
          <w:lang w:bidi="ar-SA"/>
        </w:rPr>
        <w:t xml:space="preserve">. </w:t>
      </w:r>
      <w:r>
        <w:rPr>
          <w:rStyle w:val="FootnoteAnchor"/>
          <w:rtl w:val="true"/>
        </w:rPr>
        <w:footnoteReference w:id="28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12765_123912"/>
    </w:p>
    <w:p>
      <w:pPr>
        <w:pStyle w:val="Heading3"/>
        <w:numPr>
          <w:ilvl w:val="2"/>
          <w:numId w:val="1"/>
        </w:numPr>
        <w:rPr/>
      </w:pPr>
      <w:bookmarkStart w:id="89" w:name="__RefHeading___Toc631917_3224264995"/>
      <w:bookmarkStart w:id="90" w:name="_Toc32"/>
      <w:bookmarkEnd w:id="88"/>
      <w:bookmarkEnd w:id="89"/>
      <w:r>
        <w:rPr>
          <w:rtl w:val="true"/>
        </w:rPr>
        <w:t xml:space="preserve">فصل سوم </w:t>
      </w:r>
      <w:r>
        <w:rPr>
          <w:rtl w:val="true"/>
        </w:rPr>
        <w:t xml:space="preserve">: </w:t>
      </w:r>
      <w:r>
        <w:rPr>
          <w:rtl w:val="true"/>
        </w:rPr>
        <w:t>اصول اخلاقى</w:t>
      </w:r>
      <w:bookmarkEnd w:id="90"/>
    </w:p>
    <w:p>
      <w:pPr>
        <w:pStyle w:val="Heading4"/>
        <w:numPr>
          <w:ilvl w:val="3"/>
          <w:numId w:val="1"/>
        </w:numPr>
        <w:rPr/>
      </w:pPr>
      <w:bookmarkStart w:id="91" w:name="__RefHeading___Toc631919_3224264995"/>
      <w:bookmarkStart w:id="92" w:name="_Toc33"/>
      <w:bookmarkEnd w:id="91"/>
      <w:r>
        <w:rPr/>
        <w:t>۳</w:t>
      </w:r>
      <w:r>
        <w:rPr>
          <w:rtl w:val="true"/>
        </w:rPr>
        <w:t xml:space="preserve"> </w:t>
      </w:r>
      <w:r>
        <w:rPr>
          <w:rtl w:val="true"/>
        </w:rPr>
        <w:t xml:space="preserve">/ </w:t>
      </w:r>
      <w:r>
        <w:rPr/>
        <w:t>۱</w:t>
      </w:r>
      <w:r>
        <w:rPr>
          <w:rtl w:val="true"/>
        </w:rPr>
        <w:t xml:space="preserve"> نيك نيّت بودن</w:t>
      </w:r>
      <w:bookmarkEnd w:id="92"/>
    </w:p>
    <w:p>
      <w:pPr>
        <w:pStyle w:val="Heading4"/>
        <w:numPr>
          <w:ilvl w:val="3"/>
          <w:numId w:val="1"/>
        </w:numPr>
        <w:rPr/>
      </w:pPr>
      <w:bookmarkStart w:id="93" w:name="__RefHeading___Toc631921_3224264995"/>
      <w:bookmarkStart w:id="94" w:name="_Toc34"/>
      <w:bookmarkEnd w:id="93"/>
      <w:r>
        <w:rPr/>
        <w:t>۳</w:t>
      </w:r>
      <w:r>
        <w:rPr>
          <w:rtl w:val="true"/>
        </w:rPr>
        <w:t xml:space="preserve"> </w:t>
      </w:r>
      <w:r>
        <w:rPr>
          <w:rtl w:val="true"/>
        </w:rPr>
        <w:t xml:space="preserve">/ </w:t>
      </w:r>
      <w:r>
        <w:rPr/>
        <w:t>۲</w:t>
      </w:r>
      <w:r>
        <w:rPr>
          <w:rtl w:val="true"/>
        </w:rPr>
        <w:t xml:space="preserve"> نيك خوى بودن</w:t>
      </w:r>
      <w:bookmarkEnd w:id="94"/>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نيك نيّت بودنامام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نيتش نيك باشد ، روزى اش افزوده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نيك خوى بودنپيامبر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 خويى و آزار نكردن ، روزى را افزايش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 هاى روزى ها در گشاده خُلقى نهفته است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بِالسَّخاءِ وحُسنِ الخُلُقِ ؛ فَإِنَّهُما يَزيدانِ الرِّزقَ ويوجِبانِ المَحَبَّةَ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عنه عليه السلام 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سَعَةُ الأَخلاقِ كيمِياءُ الأَرزاقِ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 خُلُقُهُ ضاقَ رِزقُهُ ؛ مَن كَرُمَ خُلُقُهُ اتَّسَعَ رِزقُهُ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الأَخلاقِ يُدِرُّ الأَرزاقَ ، ويُؤنِسُ الرِّفاقَ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الرِّفقرسول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الرِّفقِ الزِّيادَةَ وَالبَرَكَةَ ، ومَن يُحرَمِ الرِّفقَ يُحرَمِ الخَيرَ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استَعمَلَ الرِّفقَ استَدَرَّ الرِّزقَ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التَّلَطُّفُ مِفتاحُ الرِّزقِ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أهلِ بَيتٍ اُعطوا حَظَّهُم مِنَ الرِّفقِ فَقَد وَسَّعَ اللّهُ عَلَيهِم فِي الرِّزقِ </w:t>
      </w:r>
      <w:r>
        <w:rPr>
          <w:rFonts w:eastAsia="Amiri" w:cs="Amiri" w:ascii="Amiri" w:hAnsi="Amiri"/>
          <w:color w:val="111111"/>
          <w:sz w:val="28"/>
          <w:szCs w:val="28"/>
          <w:rtl w:val="true"/>
          <w:lang w:bidi="ar-SA"/>
        </w:rPr>
        <w:t xml:space="preserve">. </w:t>
      </w:r>
      <w:r>
        <w:rPr>
          <w:rStyle w:val="FootnoteAnchor"/>
          <w:rtl w:val="true"/>
        </w:rPr>
        <w:footnoteReference w:id="29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2765_123914"/>
    </w:p>
    <w:p>
      <w:pPr>
        <w:pStyle w:val="Heading4"/>
        <w:numPr>
          <w:ilvl w:val="3"/>
          <w:numId w:val="1"/>
        </w:numPr>
        <w:rPr/>
      </w:pPr>
      <w:bookmarkStart w:id="96" w:name="__RefHeading___Toc631923_3224264995"/>
      <w:bookmarkStart w:id="97" w:name="_Toc35"/>
      <w:bookmarkEnd w:id="95"/>
      <w:bookmarkEnd w:id="96"/>
      <w:r>
        <w:rPr/>
        <w:t>۳</w:t>
      </w:r>
      <w:r>
        <w:rPr>
          <w:rtl w:val="true"/>
        </w:rPr>
        <w:t xml:space="preserve"> </w:t>
      </w:r>
      <w:r>
        <w:rPr>
          <w:rtl w:val="true"/>
        </w:rPr>
        <w:t xml:space="preserve">/ </w:t>
      </w:r>
      <w:r>
        <w:rPr/>
        <w:t>۳</w:t>
      </w:r>
      <w:r>
        <w:rPr>
          <w:rtl w:val="true"/>
        </w:rPr>
        <w:t xml:space="preserve"> مدارا</w:t>
      </w:r>
      <w:bookmarkEnd w:id="9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بخششگرى و نيك خويى ؛ زيرا روزى را مى افزايند و محبت پديد مى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كلمات حكيمانه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 خُلقى كيمياى روزى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زشت خوى باشد ، روزى اش تنگ گردد و هر كه خوش خوى باشد ، روزى اش گشاده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خوش خويى روزى ها را سرازير مى كند و دوستان را الفت مى بخشد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مداراپيامبر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مدارا ، افزايش روزى و بركت نهفته است و هر كه از مدارا بى بهره باشد ، از خير بهره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با مدارا رفتار كند ، روزى اش افزون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لطف ورزيدن كليد روزى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خانواده اى كه از مهر و مدارا بهره داشته باشند ، خداوند در روزى ايشان گشايش پديد آورد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الرِّفقَ وَالبِرَّ وحُسنَ الخُلُقِ يَعمُرُ الدِّيارَ ، ويَزيدُ فِي الرِّزقِ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حُسنُ القَولِالإمام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الحَسَنُ يُثرِي المالَ ، ويُنمِي الرِّزقَ ، ويُنسِئُ فِي الأَجَلِ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الزُّهدالإمام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يَفتَقِرَ مَن زَهِدَ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الزّاهِدونَ فِي الدُّنيا مُلوكُ الدُّنيا وَ الآخِرَةِ ، ومَن لَم يَزهَد فِي الدُّنيا ورَغِبَ فيها فَهُوَ فَقيرُ الدُّنيا وَالآخِرَةِ ، ومَن زَهِدَ فيها مَلَكَها ، ومَن رَغِبَ فيها مَلَكَتهُ </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12765_123916"/>
    </w:p>
    <w:p>
      <w:pPr>
        <w:pStyle w:val="Heading4"/>
        <w:numPr>
          <w:ilvl w:val="3"/>
          <w:numId w:val="1"/>
        </w:numPr>
        <w:rPr/>
      </w:pPr>
      <w:bookmarkStart w:id="99" w:name="__RefHeading___Toc631925_3224264995"/>
      <w:bookmarkStart w:id="100" w:name="_Toc36"/>
      <w:bookmarkEnd w:id="98"/>
      <w:bookmarkEnd w:id="99"/>
      <w:r>
        <w:rPr/>
        <w:t>۳</w:t>
      </w:r>
      <w:r>
        <w:rPr>
          <w:rtl w:val="true"/>
        </w:rPr>
        <w:t xml:space="preserve"> </w:t>
      </w:r>
      <w:r>
        <w:rPr>
          <w:rtl w:val="true"/>
        </w:rPr>
        <w:t xml:space="preserve">/ </w:t>
      </w:r>
      <w:r>
        <w:rPr/>
        <w:t>۴</w:t>
      </w:r>
      <w:r>
        <w:rPr>
          <w:rtl w:val="true"/>
        </w:rPr>
        <w:t xml:space="preserve"> خوش گفتارى</w:t>
      </w:r>
      <w:bookmarkEnd w:id="100"/>
    </w:p>
    <w:p>
      <w:pPr>
        <w:pStyle w:val="Heading4"/>
        <w:numPr>
          <w:ilvl w:val="3"/>
          <w:numId w:val="1"/>
        </w:numPr>
        <w:rPr/>
      </w:pPr>
      <w:bookmarkStart w:id="101" w:name="__RefHeading___Toc631927_3224264995"/>
      <w:bookmarkStart w:id="102" w:name="_Toc37"/>
      <w:bookmarkEnd w:id="101"/>
      <w:r>
        <w:rPr/>
        <w:t>۳</w:t>
      </w:r>
      <w:r>
        <w:rPr>
          <w:rtl w:val="true"/>
        </w:rPr>
        <w:t xml:space="preserve"> </w:t>
      </w:r>
      <w:r>
        <w:rPr>
          <w:rtl w:val="true"/>
        </w:rPr>
        <w:t xml:space="preserve">/ </w:t>
      </w:r>
      <w:r>
        <w:rPr/>
        <w:t>۵</w:t>
      </w:r>
      <w:r>
        <w:rPr>
          <w:rtl w:val="true"/>
        </w:rPr>
        <w:t xml:space="preserve"> پارسايى</w:t>
      </w:r>
      <w:bookmarkEnd w:id="102"/>
    </w:p>
    <w:p>
      <w:pPr>
        <w:pStyle w:val="BookText"/>
        <w:rPr/>
      </w:pP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مدارا و نيكى و خوش خلقى مايه آبادانى و افزايش روزى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خوش گفتارىامام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نيك مال را مى افزايد ، روزى را رشد مى دهد ، و مرگ را به تأخير مى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پارسايىامام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پارسايى پيشه كند ، فقير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پارسايانِ دنيا ، شاهانِ دنيا و آخرتند ؛ و هر كه دنياگريز نباشد و به آن روى آورد ، در دنيا و آخرت فقير است ؛ و هر كه بدان نگرايد ، آن را مالك گردد ؛ و هر كه بدان رغبت ورزد ، دنيا وى را مالك گردد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التَّقوىرسول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رُزِقَ تُقىً فَقَد رُزِقَ خَيرَ الدُّنيا وَالآخِرَةِ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بِتَقوَى اللّهِ ؛ فَإِنَّها جِماعُ كُلِّ خَيرٍ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التَّقوى ظاهِرُهُ شَرَفُ الدُّنيا ، وباطِنُهُ شَرَفُ الآخِرَةِ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رُزِقَ الدّينَ فَقَد رُزِقَ خَيرَ الدُّنيا وَالآخِرَةِ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فَإِنّي اُوصيكُم بِتَقوَى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أخَذَ بِالتَّقوى عَزَبَت عَنهُ الشَّدائِدُ بَعدَ دُنُوِّها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وتَحَدَّبَت عَلَيهِ الرَّحمَةُ بَعدَ نُفورِها ، وتَفَجَّرَت عَلَيهِ النِّعَمُ بَعدَ نُضوبِها ، ووَبَلَت عَلَيهِ البَرَكَةُ بَعدَ إرذاذِها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التَّقوى أقوى أساسٍ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التُّقى سائِقٌ إلى كُلِّ خَيرٍ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يَتَّقِ اللّهَ فَقَد أحرَزَ نَفسَهُ مِنَ النّارِ بِإِذنِ اللّهِ ، وأصابَ الخَيرَ كُلَّهُ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سعادة الدُّنيا والآخرة</w:t>
      </w:r>
      <w:r>
        <w:rPr>
          <w:rFonts w:eastAsia="Amiri" w:cs="Amiri" w:ascii="Amiri" w:hAnsi="Amiri"/>
          <w:color w:val="111111"/>
          <w:sz w:val="28"/>
          <w:szCs w:val="28"/>
          <w:rtl w:val="true"/>
          <w:lang w:bidi="ar-SA"/>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12765_123918"/>
    </w:p>
    <w:p>
      <w:pPr>
        <w:pStyle w:val="Heading4"/>
        <w:numPr>
          <w:ilvl w:val="3"/>
          <w:numId w:val="1"/>
        </w:numPr>
        <w:rPr/>
      </w:pPr>
      <w:bookmarkStart w:id="104" w:name="__RefHeading___Toc631929_3224264995"/>
      <w:bookmarkStart w:id="105" w:name="_Toc38"/>
      <w:bookmarkEnd w:id="103"/>
      <w:bookmarkEnd w:id="104"/>
      <w:r>
        <w:rPr/>
        <w:t>۳</w:t>
      </w:r>
      <w:r>
        <w:rPr>
          <w:rtl w:val="true"/>
        </w:rPr>
        <w:t xml:space="preserve"> </w:t>
      </w:r>
      <w:r>
        <w:rPr>
          <w:rtl w:val="true"/>
        </w:rPr>
        <w:t xml:space="preserve">/ </w:t>
      </w:r>
      <w:r>
        <w:rPr/>
        <w:t>۶</w:t>
      </w:r>
      <w:r>
        <w:rPr>
          <w:rtl w:val="true"/>
        </w:rPr>
        <w:t xml:space="preserve"> پرهيزگارى</w:t>
      </w:r>
      <w:bookmarkEnd w:id="10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پرهيزگارىپيامبر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پرهيزگارى روزى اش شده باشد ، خير دنيا و آخرت را نصيب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تقواى خدا ؛ كه در آن همه خيرها گرد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پرهيزگارى ، شرافت دنيا ؛ و باطن آن ، شرافت آخرت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ديندارى روزى اش شده باشد ، خير دنيا و آخرت را بهره برده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 هر آينه شما را به تقواى خدا سفارش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هر كس پرهيزگارى پيشه كند ، سختى ها پس از نزديك شدن به وى از او دورى جويند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رحمت پس از رويگردانى از وى به او روى آورد ؛ و نعمت ها پس از فرو رفتن ، شكوفا گردند ؛ و بركت پس از بند آمدن ، فراوان بر وى ببارد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پرهيزگارى استوارترين پايه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پرهيزگارى پيش برنده به سوى هر خير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تقواى خدا را پيشه كند ، به رخصت خداوند ، خود را از آتش دور داشته و به همه خوبى هاى دنيا و آخرت دست يافته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خوشبختى دنيا و آخرت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الذِّكررسول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ألبَسَهُ اللّهُ نِعمَةً فَليُكثِر مِنَ الحَمدِ للّهِِ ، ومَن كَثُرَت هُمومُهُ فَليَستَغفِرِ اللّهَ ، ومَن أبطَأَ عَنهُ رِزقُهُ فَليُكثِر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حَلِيَ </w:t>
      </w:r>
      <w:r>
        <w:rPr>
          <w:rStyle w:val="FootnoteAnchor"/>
          <w:rtl w:val="true"/>
        </w:rPr>
        <w:footnoteReference w:id="311"/>
      </w:r>
      <w:r>
        <w:rPr>
          <w:rFonts w:ascii="Amiri" w:hAnsi="Amiri" w:eastAsia="Amiri" w:cs="Amiri"/>
          <w:color w:val="111111"/>
          <w:sz w:val="28"/>
          <w:sz w:val="28"/>
          <w:szCs w:val="28"/>
          <w:rtl w:val="true"/>
          <w:lang w:bidi="ar-SA"/>
        </w:rPr>
        <w:t xml:space="preserve">في عَينِهِ شَيءٌ مِنَ الأَهلِ وَالمالِ وَالوَلَدِ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قُوَّةَ إلاّ بِاللّهِ ، مُتِّعَ بِهِ ، ألا تَرى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لاَ إِذْ دَخَلْتَ جَنَّتَكَ قُلْتَ مَا شَآءَ اللَّهُ لاَ قُوَّةَ إِلاَّ بِاللَّهِ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اُعجِبَ بِشَيءٍ مِن أموالِهِ وأرادَ بَقاءَهُ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قُوَّةَ إلاّ بِاللّهِ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الشُّكرالكتاب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تَأَذَّنَ رَبُّكُمْ لَـئِن شَكَرْتُمْ لَأَزِيدَنَّكُمْ وَلَـئِن كَفَرْتُمْ إِنَّ عَذَابِى لَشَدِيدٌ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12765_123920"/>
    </w:p>
    <w:p>
      <w:pPr>
        <w:pStyle w:val="Heading4"/>
        <w:numPr>
          <w:ilvl w:val="3"/>
          <w:numId w:val="1"/>
        </w:numPr>
        <w:rPr/>
      </w:pPr>
      <w:bookmarkStart w:id="107" w:name="__RefHeading___Toc631931_3224264995"/>
      <w:bookmarkStart w:id="108" w:name="_Toc39"/>
      <w:bookmarkEnd w:id="106"/>
      <w:bookmarkEnd w:id="107"/>
      <w:r>
        <w:rPr/>
        <w:t>۳</w:t>
      </w:r>
      <w:r>
        <w:rPr>
          <w:rtl w:val="true"/>
        </w:rPr>
        <w:t xml:space="preserve"> </w:t>
      </w:r>
      <w:r>
        <w:rPr>
          <w:rtl w:val="true"/>
        </w:rPr>
        <w:t xml:space="preserve">/ </w:t>
      </w:r>
      <w:r>
        <w:rPr/>
        <w:t>۷</w:t>
      </w:r>
      <w:r>
        <w:rPr>
          <w:rtl w:val="true"/>
        </w:rPr>
        <w:t xml:space="preserve"> ذكر</w:t>
      </w:r>
      <w:bookmarkEnd w:id="108"/>
    </w:p>
    <w:p>
      <w:pPr>
        <w:pStyle w:val="Heading4"/>
        <w:numPr>
          <w:ilvl w:val="3"/>
          <w:numId w:val="1"/>
        </w:numPr>
        <w:rPr/>
      </w:pPr>
      <w:bookmarkStart w:id="109" w:name="__RefHeading___Toc631933_3224264995"/>
      <w:bookmarkStart w:id="110" w:name="_Toc40"/>
      <w:bookmarkEnd w:id="109"/>
      <w:r>
        <w:rPr/>
        <w:t>۳</w:t>
      </w:r>
      <w:r>
        <w:rPr>
          <w:rtl w:val="true"/>
        </w:rPr>
        <w:t xml:space="preserve"> </w:t>
      </w:r>
      <w:r>
        <w:rPr>
          <w:rtl w:val="true"/>
        </w:rPr>
        <w:t xml:space="preserve">/ </w:t>
      </w:r>
      <w:r>
        <w:rPr/>
        <w:t>۸</w:t>
      </w:r>
      <w:r>
        <w:rPr>
          <w:rtl w:val="true"/>
        </w:rPr>
        <w:t xml:space="preserve"> شكرگزارى</w:t>
      </w:r>
      <w:bookmarkEnd w:id="11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ذكرپيامبر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خداوند بر تن وى جامه نعمت پوشاند ، بايد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 و هر كه اندوهش بسيار شود ،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 و هر كه روزى اش به كُندى رسد ، بايد فراوان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بهره اى از خانواده و مال و فرزند در نظرش زيبا جلوه كند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شاء اللّه لا قوة الا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خداى خواهد ؛ نيرويى جز به يارى خداى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راند ، از آن بهره برخوردار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سخن خداى تعالى را در نمى نگرى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چرا آن گاه كه به بوستانت درآمدى ، نگفتى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خداى خواهد ؛ نيرويى جز به يارى خداى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بهره اى از دارايى هايش برايش نيك جلوه كند و خواستار پايدارى آن باشد ، بايد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شاء اللّه لا قوة الا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خداى خواهد ؛ نيرويى جز به يارى خداى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۶۳۵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شكرگزارى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شكرگزارىقرآن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پروردگارتان به شما آگاهى داد كه اگر شكرگزاريد ، همانا شما را نعمت بيفزايم و اگر ناسپاسى كنيد ، هر آينه عذاب من سخت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يَرزُقُ اللّهُ عز و جل عَبدا الشُّكرَ فَيَحرِمَهُ الزِّيادَةَ ؛ لِأَنَّ اللّهَ عز و جليَقولُ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لَـئِن شَكَرْتُمْ لَأَزِيدَنَّكُمْ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مِمّا أوصى بِهِ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بِالدُّعاءِ ؛ فَإِنَّكَ لا تَدري مَتى يُستَجابُ لَكَ ، وعَلَيكَ بِالشُّكرِ ؛ فَإِنَّ الشُّكرَ زِيادَةٌ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يَغُرَّنَّكُم مِن رَبِّكُم طولُ النَّسيئَةِ وتَمادِي الإِمهالِ وحُسنُ التَّقاضي ؛ فَإِنَّ أخذَهُ أليمٌ وعَذابَهٌ شَديدٌ ؛ إنَّ للّهِِ تَعالى عَلى نِعَمِهِ حَقّا وهُوَ شُكرُهُ ، فَمَن أدّاهُ زادَهُ ، ومَن قَصَّرَ فيهِ سَلَبَهُ مِنهُ ؛ فَليَراكُمُ اللّهُ مِنَ النِّقمَةِ وَجِلينَ كَما يَراكُم بِالنِّعمَةِ فَرِحينَ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شُكرُ المُنعِمِ يَزيدُ فِي الرِّزقِ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حَمِدَ اللّهَ أغناهُ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أنعَمَ اللّهُ عَلى عَبدٍ نِعمَةً فَشَكَرَها بِقَلبِهِ إلاَّ استَوجَبَ المَزيدَ فيها قَبلَ أن يُظهِرَ شُكرَها عَلى لِسانِهِ </w:t>
      </w:r>
      <w:r>
        <w:rPr>
          <w:rFonts w:eastAsia="Amiri" w:cs="Amiri" w:ascii="Amiri" w:hAnsi="Amiri"/>
          <w:color w:val="111111"/>
          <w:sz w:val="28"/>
          <w:szCs w:val="28"/>
          <w:rtl w:val="true"/>
          <w:lang w:bidi="ar-SA"/>
        </w:rPr>
        <w:t xml:space="preserve">. </w:t>
      </w:r>
      <w:r>
        <w:rPr>
          <w:rStyle w:val="FootnoteAnchor"/>
          <w:rtl w:val="true"/>
        </w:rPr>
        <w:footnoteReference w:id="32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اى نيست كه خداوند شكر را روزى اش فرموده باشد و از افزايش نعمت محرومش گرداند ؛ زيرا خود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شكرگزاريد ، همانا شما را نعمت بيفزايم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خدا صلى الله عليه و آلهـ از جمله سفارش هاى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دعا كردن ، كه تو ندانى چه هنگام دعايت مستجاب گردد ؛ و بر تو باد شكر گزاردن ، كه شكر سبب افزايش نعمت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پروردگارتان ديرزمانى از گناهانتان چشم مى پوشد و بسيار مهلتتان مى دهد و با شما نيك برخورد مى كند ، نبايد مايه فريفتگى تان شود ؛ زيرا گرفتار ساختنش دردآور و عذابش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را به ازاى نعمت هايش حقى است كه همان شكر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شكر به جاى آورد ، خدا نعمتش را بيفزايد ؛ و هر كه در شكرگزارى كوتاهى ورزد ، نعمتش را از او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خداوند بنگرد كه از كيفر بيمناكيد ، همان گونه كه به نعمت شادمانيد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گزارى از نعمت بخش ، روزى را مى افزايد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خداى را سپاس گويد ، خدا توانگرى اش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بنده اى نعمت نداد و او با دل و جان شكرش ننهاد ، مگر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بر زبان راندن آن شكر ، شايسته افزايش آن نعمت گرديد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اللّهُ لِيَفتَحَ عَلى عَبدٍ بابَ الشُّكرِ ويُغلِقَ عَنهُ بابَ الزِّيادَةِ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اُعطِيَ الشُّكرَ لَم يُحرَمِ الزِّيادَةَ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 إنَّ للّهِِ في كُلِّ نِعمَةٍ حَقّا ، فَمَن أدّاهُ زادَهُ ، ومَن قَصَرَ عَنهُ خاطَرَ بِزَوالِ النِّعمَةِ وتَعَجُّلِ العُقوبَةِ ؛ فَليَراكُمُ اللّهُ مِنَ النِّعمَةِ وَجِلينَ كَما يَراكُم مِنَ الذُّنوبِ فَرِقينَ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شُكرُ النِّعَمِ يُضاعِفُها ويَزيدُها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النِّعمَةُ مَوصولَةٌ بِالشُّكرِ ، وَالشُّكرُ مَوصولٌ بِالمَزيدِ ، وهُما مَقرونانِ في قَرنٍ ، فَلَن يَنقَطِعَ المَزيدُ مِنَ اللّهِ سُبحانَهُ حَتّى يَنقَطِعَ الشُّكرُ مِنَ الشّاكِرِ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 ما تُستَمَدُّ بِهِ النِّعمَةُ الشُّكرُ ، وأعظَمُ ما تُمَحَّصُ بِهِ المِحنَةُ الصَّبرُ </w:t>
      </w:r>
      <w:r>
        <w:rPr>
          <w:rFonts w:eastAsia="Amiri" w:cs="Amiri" w:ascii="Amiri" w:hAnsi="Amiri"/>
          <w:color w:val="111111"/>
          <w:sz w:val="28"/>
          <w:szCs w:val="28"/>
          <w:rtl w:val="true"/>
          <w:lang w:bidi="ar-SA"/>
        </w:rPr>
        <w:t xml:space="preserve">. </w:t>
      </w:r>
      <w:r>
        <w:rPr>
          <w:rStyle w:val="FootnoteAnchor"/>
          <w:rtl w:val="true"/>
        </w:rPr>
        <w:footnoteReference w:id="32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نيست كه خداوند درِ شكر را بر بنده اى بگشايد و درِ نعمت افزايى را بر وى ببندد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شكر بهره ور باشد ، از افزايش نعمت محروم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را در هر نعمتى حقى واجب است و هر كه آن را ادا كند ، خداوند آن نعمت را بيفزايد ؛ و هر كس در آن كوتاهى ورزد ، به سلب نعمت و پيش افتادن كيفر گرفتار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خداوند بنگردتان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بيمناكيد ، همان سان كه شما را از گناهان جدا مى 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شكر نعمت ها سبب بالندگى و افزايندگى آن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پيوسته به شكر است و شكر پيوسته به فزونى نعمت ؛ و آن دو با يكديگر همراهند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افزونى نعمت از جانب خداى سبحان قطع نشود ، مگر آن گاه كه شكر از سوى شكرگزارنده قطع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بيش از هر چيز نعمت را بيفزايد ، شكر است ؛ و بزرگ ترين مايه چيره شدن بر محنت ، صبر است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شُكرُ النِّعَمِ يوجِبُ مَزيدَها ، وكُفرُها بُرهانُ جُحودِها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نَفادَ لِفائِدَةٍ إذا شُكِرَت ، ولا بَقاءَ لِنِعمَةٍ إذا كُفِرَت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شُكرُ النِّعمَةِ يَقضي بِمَزيدِها ، ويوجِبُ تَجديدَها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الشُّكرُ عَلَى النِّعمَةِ جَزاءٌ لِماضيها ، وَاجتِلابٌ لاِتيها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جَعَلَ الحَمدَ خِتامَ النِّعمَةِ ، جَعَلَهُ اللّهُ سُبحانَهُ مِفتاحَ المَزيدِ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شُكرُ الإِلهِ يُدِرُّ النِّعَمَ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اِغتَنِمُوا الشُّكرَ ؛ فَأَدنى نَفعِهِ الزِّيادَةُ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الشُّكرِ زِيادَةُ النِّعَمِ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النِّعَمُ تَدوم بِالشُّكرِ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اُشكُر مَن أنعَمَ عَلَيكَ ، وأنعِم عَلى مَن شَكَرَكَ ؛ فَإِنَّهُ لا زَوالَ لِلنِّعمَةِ إذا شُكِرَت ولا بَقاءَ لَها إذا كُفِرَت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شكر نعمت ها موجب افزايش آن ها ؛ و ناسپاسىِ آن ها نشانه ناديده گرفتنشان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بهره اى كه شكر آن گزارده شود ، پايان نپذيرد ؛ و نعمتى كه سپاسش به جاى آورده نشود ، پايدار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شكر نعمت ها سبب افزايش آن ها مى شود و تازگى شان مى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شكر نعمت سزاى موهبت گذشته ؛ و جلب كننده موهبت آينده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پايان نعمت ، سپاس به جاى آورد ، خداوند سبحان سپاس وى را كليد افزون بخشى به او قرار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شكر خداوند نعمت ها را سرازير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شكر را غنيمت شماريد ؛ كه كم ترين بهره آن افزايش نعمت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فايده شكر فزونى نعمت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ها با شكر پايدار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را به تو نعمتى رساند ، سپاس به جاى آور ؛ و آن را كه سپاست گويد ، از نعمت بهره مند ساز ؛ زيرا نعمتى كه شكرش گزارده شود ، نابود نگردد و آن كه ناسپاسى شود ، پايدار نماند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نَزَلَت بِكَ النِّعمَةُ فَاجعَل قِراهَا الشُّكرَ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النّاسِ حالاً فِي النِّعَمِ مَنِ استَدامَ حاضِرَها بِالشُّكرِ ، وَارتَجَعَ فائِتَها بِالصَّبرِ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أحَقُّ النّاسِ بِزِيادَةِ النِّعمَةِ أشكَرُهُم لِما اُعطِيَ مِنها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يَقدِرَ أحَدٌ أن يُحَصِّنَ النِّعَمَ بِمِثلِ شُكرِها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الشُّكرُ زينَةُ الغِنى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استَغنى شَكَرَ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تَكُن مِمَّن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يَعجِزُ عَن شُكرِ ما اُوتِيَ ويَبتَغِي الزِّيادَةَ في ما بَقِيَ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الإمام زين العابدين عليه السلامـ في وَصِيَّتِهِ لِبَعضِ وُلدِهِ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اشكُرِ اللّهَ في ما أنعَمَ عَلَيكَ ، وأنعِم عَلى مَن شَكَرَكَ ؛ فَإِنَّهُ لا زَوالَ لِلنِّعمَةِ إذا شَكَرتَ عَلَيها ، ولا بَقاءَ لَها إذا كَفَرتَها ، وَالشّاكِرُ بِشُكرِهِ أسعَدُ مِنهُ بِالنِّعمَةِ الَّتي وَجَبَ عَلَيهِ الشُّكرُ بِها ، وتَلا ـ يَعني عَلِيَّ بنَ الحُسَينِ عليهماالسلام ـ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تَأَذَّنَ رَبُّكُمْ لَـئِن شَكَرْتُمْ لَأَزِيدَنَّكُمْ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Style w:val="FootnoteAnchor"/>
          <w:rtl w:val="true"/>
        </w:rPr>
        <w:footnoteReference w:id="34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نعمت بر تو فرود آيد ، از پس آن شكر به جاى آور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 حال ترين مردم در برخوردارى از نعمت ها كسى است كه نعمت موجود را شكر گويد و بر نعمت از دست رفته صبر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سزاوارترين كس براى بهره بردن از نعمتِ افزون ، آن است كه نعمت هاى عطا شده را بيش تر شكر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كه با شكر مى توان نعمت ها را پايدارى بخشيد ، با روش ديگر نتوان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شكر آراينده توانگرى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مؤمن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چون توانگر شود ، شكر به جاى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كسى مباش كه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شكر آن چه به وى عطا شده ، درمانده و باز در جست و جوى فزونى نعمت باقى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السلامـ در سفارش به يكى از فرزندانش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نعمتى كه خدا به تو بخشيده ، او را شكر كن و كسى را كه سپاست مى گويد ، نعمت بخش ؛ كه نعمت را چون سپاسش گويى ، نيستى نباشد و چون ناسپاسى اش كنى ، پايدار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شكر كننده در حال شكرگزارى اش سعادتمندتر از حال برخوردارى اش از آن نعمتى است كه شكرش بر وى واجب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سپس امام اين آيه را تا پايان تلاوت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ياد آور آن گاه را كه پروردگارتان آگاهى داد كه چون شكر گوييد ، نعمتتان را افزون سازم</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 ما أرادَ اللّهُ تَعالى مِنَ النّاسِ إلاّ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يُقِرّوا لَهُ بِالنِّعَمِ فَيَزيدَهُم ، وبِالذُّنوبِ فَيَغفِرَها لَهُم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مَكتوبٌ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اُشكُر مَن أنعَمَ عَلَيكَ وأنعِم عَلى مَن شَكَرَكَ ؛ فَإِنَّهُ لا زَوالَ لِلنَّعماءِ إذا شُكِرَت ، ولا بَقاءَ لَها إذا كُفِرَت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زِيادَةٌ فِي النِّعَمِ وأمانٌ مِنَ الغِيَرِ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الغَنِيُّ الشّاكِرُ ؛ لَهُ مِنَ الأَجرِ كَأَجرِ المَحرومِ القانِعِ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مكارم الأخلاق عن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أبي عَبدِ اللّهِ عليه السلاموهُوَ يُحَدِّثُ نَفسَهُ ، ثُمَّ استَقبَلَ القِبلَةَ فَسَجَدَ طَويلاً ، ثُمَّ ألزَقَ خَدَّهُ الأَيمَنَ بِالتُّرابِ طَويلاً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 وَجهَهُ ثُمَّ رَكِبَ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صَنَعتَ شَيئا ما رَأَيتُهُ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 إنّي ذَكَرتُ نِعمَةً مِن نِعَمِ اللّهِ عز و جلعَلَيَّ ، فَأَحبَبتُ أن اُذَلِّلَ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 ما أنعَمَ اللّهُ عَلى عَبدِهِ بِنِعمَةٍ فَشَكَرَها بِسَجدَةٍ يَحمَدُ اللّهَ فيها فَفَرَغَ مِنها حَتّى يُؤمَرَ لَهُ بِالمَزيدِ مِنَ الدّارَينِ </w:t>
      </w:r>
      <w:r>
        <w:rPr>
          <w:rFonts w:eastAsia="Amiri" w:cs="Amiri" w:ascii="Amiri" w:hAnsi="Amiri"/>
          <w:color w:val="111111"/>
          <w:sz w:val="28"/>
          <w:szCs w:val="28"/>
          <w:rtl w:val="true"/>
          <w:lang w:bidi="ar-SA"/>
        </w:rPr>
        <w:t xml:space="preserve">. </w:t>
      </w:r>
      <w:r>
        <w:rPr>
          <w:rStyle w:val="FootnoteAnchor"/>
          <w:rtl w:val="true"/>
        </w:rPr>
        <w:footnoteReference w:id="35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كه او از مردم جز دو ويژگى نخواسته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وى به نعمت هايش زبان اقرار گشايند تا آن را افزايش دهد ؛ و به گناهانشان اعتراف نمايند تا ايشان را بيامرزد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كس را كه به تو نعمتى دهد ، شكر كن و آن كس را كه سپاست گويد ، نعمت بخش ؛ كه نعمت ها چون شكرشان به جاى آيد ، فنا نپذيرند و چون ناسپاسى گردند ، پايدارى نيابند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نعمت را مى افزايد و آن را از زوال در امان مى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توانگرِ شكرگزار همان پاداشى را دارد كه محرومِ قناعت پيشه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مكارم الاخلاق از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امام صادق عليه السلام روان گشتم ، در حالى كه با خود سخن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روى به قبله نهاد و ديرزمانى سجده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ديرگاهى گونه راستش را بر خاك چسباند و آن گاه خاك را از چهره اش زدود و بر مركبش سوار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كردى كه تاكنون نديده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نعمتى از نعمت هاى خدا بر خويش را به ياد آوردم ؛ پس خواستم كه خود را براى خدا كوچك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بنده اى نعمتى نداده كه وى آن را با سجده اى شكر گويد و خداى را در آن سجده سپاس گزارد ، مگر اين كه پس از فراغت از آن ، خداوند فرمان دهد كه نعمت افزون در هر دو سراى به وى عطا كنند</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رَأَينا مِن ذَوي ثَروَةٍلَم يُقبِلوا بِالشُّكرِ إقبالَها تاهوا عَلَى الدُّنيا بِأَموالِهِموقَيَّدوا بِالبُخلِ أقفالَها لَو شَكَرُوا النِّعمَهَ جازاهُمُمَقالَةَ الشُّكرِ الَّتي قالَها لَئِن شَكَرتُم لَأَزيدَنَّكُملكِنَّما كُفرُهُم غالَها </w:t>
      </w:r>
      <w:r>
        <w:rPr>
          <w:rStyle w:val="FootnoteAnchor"/>
          <w:rtl w:val="true"/>
        </w:rPr>
        <w:footnoteReference w:id="35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القَصدرسول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بِالاِقتِصادِ ؛ فَمَا افتَقَرَ قَومٌ قَطُّ اقتَصَدوا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عالَ مَنِ اقتَصَدَ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الإمام عليّ عليه السلامـ في وَصِيَّتِهِ لاِبنِهِ مُحَمَّدِ بنِ الحَنَفِيَّةِ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يُنمِي اليَسيرَ </w:t>
      </w:r>
      <w:r>
        <w:rPr>
          <w:rFonts w:eastAsia="Amiri" w:cs="Amiri" w:ascii="Amiri" w:hAnsi="Amiri"/>
          <w:color w:val="111111"/>
          <w:sz w:val="28"/>
          <w:szCs w:val="28"/>
          <w:rtl w:val="true"/>
          <w:lang w:bidi="ar-SA"/>
        </w:rPr>
        <w:t xml:space="preserve">. </w:t>
      </w:r>
      <w:r>
        <w:rPr>
          <w:rStyle w:val="FootnoteAnchor"/>
          <w:rtl w:val="true"/>
        </w:rPr>
        <w:footnoteReference w:id="35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12765_123932"/>
    </w:p>
    <w:p>
      <w:pPr>
        <w:pStyle w:val="Heading4"/>
        <w:numPr>
          <w:ilvl w:val="3"/>
          <w:numId w:val="1"/>
        </w:numPr>
        <w:rPr/>
      </w:pPr>
      <w:bookmarkStart w:id="112" w:name="__RefHeading___Toc631935_3224264995"/>
      <w:bookmarkStart w:id="113" w:name="_Toc41"/>
      <w:bookmarkEnd w:id="111"/>
      <w:bookmarkEnd w:id="112"/>
      <w:r>
        <w:rPr/>
        <w:t>۳</w:t>
      </w:r>
      <w:r>
        <w:rPr>
          <w:rtl w:val="true"/>
        </w:rPr>
        <w:t xml:space="preserve"> </w:t>
      </w:r>
      <w:r>
        <w:rPr>
          <w:rtl w:val="true"/>
        </w:rPr>
        <w:t xml:space="preserve">/ </w:t>
      </w:r>
      <w:r>
        <w:rPr/>
        <w:t>۹</w:t>
      </w:r>
      <w:r>
        <w:rPr>
          <w:rtl w:val="true"/>
        </w:rPr>
        <w:t xml:space="preserve"> ميانه روى</w:t>
      </w:r>
      <w:bookmarkEnd w:id="113"/>
    </w:p>
    <w:p>
      <w:pPr>
        <w:pStyle w:val="BookText"/>
        <w:rPr/>
      </w:pPr>
      <w:r>
        <w:rPr>
          <w:rFonts w:ascii="IRNazanin" w:hAnsi="IRNazanin" w:eastAsia="IRNazanin"/>
          <w:color w:val="111111"/>
          <w:sz w:val="28"/>
          <w:sz w:val="28"/>
          <w:szCs w:val="28"/>
          <w:rtl w:val="true"/>
          <w:lang w:bidi="fa-IR"/>
        </w:rPr>
        <w:t>امام على عليه السلامـ در ديوان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ديديم ثروتمندانى راكه به شكرگزارى روى نياورند ؛ و به اموال خويش در دنيا كبر فروختندو بر آن قفل خسّت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نعمت را شكر مى نهادند ،خداوند چنان كه خود فرموده ، پاداششان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شكر به جاى آوريد ، هر آينه نعمتتان را بيفزايم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كفر ايشان آن نعمت را از ميان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ميانه روىپيامبر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ميانه روى ؛ كه هيچ گروه ميانه روى فقير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ميانه رو باشد ، نيازمند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وصيتش به پسرش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ميانه روى مال اندك را افزايش مى دهد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صَحِبَ الاِقتِصادَ دامَت صُحبَةُ الغِنى لَهُ ، وجَبَرَ الاِقتِصادُ فَقرَهُ وخَلَلَهُ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ضَمِنتُ لِمَنِ اقتَصَدَ أن لا يَفتَقِرَ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القَصدَ يورِثُ الغِنى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عالَ امرُؤٌ فِي اقتِصادٍ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الرِّضارسول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بِما رَزَقَهُ اللّهُ قَرَّت عَينُهُ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أشرَفُ الزُّهدِ أن يَسكُنَ قَلبُكَ عَلى ما رُزِقتَ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لِكُلِّ امرِئٍ رِزقا هُوَ يَأتيهِ لا مَحالَةَ ؛ فَمَن رَضِيَ بِهِ بورِكَ لَهُ فيهِ ووَسِعَهُ ، ومَن لَم يَرضَ لَم يُبارَك لَهُ فيهِ ولَم يَسَعهُ </w:t>
      </w:r>
      <w:r>
        <w:rPr>
          <w:rFonts w:eastAsia="Amiri" w:cs="Amiri" w:ascii="Amiri" w:hAnsi="Amiri"/>
          <w:color w:val="111111"/>
          <w:sz w:val="28"/>
          <w:szCs w:val="28"/>
          <w:rtl w:val="true"/>
          <w:lang w:bidi="ar-SA"/>
        </w:rPr>
        <w:t xml:space="preserve">. </w:t>
      </w:r>
      <w:r>
        <w:rPr>
          <w:rStyle w:val="FootnoteAnchor"/>
          <w:rtl w:val="true"/>
        </w:rPr>
        <w:footnoteReference w:id="36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 w:name="pg12765_123934"/>
    </w:p>
    <w:p>
      <w:pPr>
        <w:pStyle w:val="Heading4"/>
        <w:numPr>
          <w:ilvl w:val="3"/>
          <w:numId w:val="1"/>
        </w:numPr>
        <w:rPr/>
      </w:pPr>
      <w:bookmarkStart w:id="115" w:name="__RefHeading___Toc631937_3224264995"/>
      <w:bookmarkStart w:id="116" w:name="_Toc42"/>
      <w:bookmarkEnd w:id="114"/>
      <w:bookmarkEnd w:id="115"/>
      <w:r>
        <w:rPr/>
        <w:t>۳</w:t>
      </w:r>
      <w:r>
        <w:rPr>
          <w:rtl w:val="true"/>
        </w:rPr>
        <w:t xml:space="preserve"> </w:t>
      </w:r>
      <w:r>
        <w:rPr>
          <w:rtl w:val="true"/>
        </w:rPr>
        <w:t xml:space="preserve">/ </w:t>
      </w:r>
      <w:r>
        <w:rPr/>
        <w:t>۱۰</w:t>
      </w:r>
      <w:r>
        <w:rPr>
          <w:rtl w:val="true"/>
        </w:rPr>
        <w:t xml:space="preserve"> رضايتمندى</w:t>
      </w:r>
      <w:bookmarkEnd w:id="116"/>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با ميانه روى همدمى كند ، توانگرى با وى همراه است و ميانه روى ، فقر و كاستى هايش را جبران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تضمين مى كنم كه هر كس ميانه روى پيشه كند ، به فقر دچار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ميانه روى توانگرى را به دنبال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در ميانه روى به سر برد ، نيازمند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رضايتمندىپيامبر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آن چه خداوند روزى اش فرمايد ، خشنود باشد ، شادمان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پارسايى آن است كه قلبت به آن چه روزى ات گشته ، آرام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 كه هر كسى را روزى اى است كه خواه ناخواه به وى خواهد رسيد ؛ پس هر كس بدان خشنود باشد ، روزى اش بركت و گشايش مى يابد ؛ و هر كه بدان خشنود نباشد ، روزى اش بركت و گشايش نيابد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يَبتَلي عَبدَهُ بِما أعطاهُ ؛ فَمَن رَضِيَ بِما قَسَمَ اللّهُ عز و جل لَهُ بارَكَ اللّهُ لَهُ فيهِ ووَسَّعَهُ ، ومَن لَم يَرضَ لَم يُبارِك لَهُ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اِرضَ مِنَ الرِّزقِ بِما قُسِمَ لَكَ تَعِش غَنِيّا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بِرِزقِ اللّهِ لَم يَأسَف عَلى ما في يَدِ غَيرِهِ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بِرِزقِ اللّهِ لَم يَحزَن عَلى ما فاتَهُ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مالَ أذهَبُ لِلفاقَةِ مِنَ الرِّضا بِالقوتِ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مِنَ الدُّنيا بِما يُجزِئُهُ كانَ أيسَرُ ما فيها يَكفيهِ ، ومَن لَم يَرضَ مِنَ الدُّنيا بِما يُجزِئُهُ لَم يَكُن فيها شَيءٌ يَكفيهِ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مَكتوبٌ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مَن رَضِيَ بِاليَسيرِ مِنَ الحَلالِ خَفَّت مَؤونَتُهُ ، وزَكَت مَكسَبَتُهُ ، وخَرَجَ مِن حَدِّ الفُجورِ </w:t>
      </w:r>
      <w:r>
        <w:rPr>
          <w:rFonts w:eastAsia="Amiri" w:cs="Amiri" w:ascii="Amiri" w:hAnsi="Amiri"/>
          <w:color w:val="111111"/>
          <w:sz w:val="28"/>
          <w:szCs w:val="28"/>
          <w:rtl w:val="true"/>
          <w:lang w:bidi="ar-SA"/>
        </w:rPr>
        <w:t xml:space="preserve">. </w:t>
      </w:r>
      <w:r>
        <w:rPr>
          <w:rStyle w:val="FootnoteAnchor"/>
          <w:rtl w:val="true"/>
        </w:rPr>
        <w:footnoteReference w:id="36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خداى خجسته بلندرتبه بنده اش را با آن چه به وى عطا فرمايد ، بيازمايد ؛ پس هر كه به آن چه خداوند قسمتش فرموده ، راضى باشد ، خدا به وى بركت و گشايش دهد و هر كه راضى نباشد ، خدا به وى بركت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روزى اى كه قسمتت گشته راضى باش تا توانگرانه زندگى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روزىِ خداداده راضى باشد ، از آن چه در اختيار ديگران است ، اندوهگين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روزى خداداده رضايت دهد ، بر آن چه از دست رود ، اندوه نخورَد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 به اندازه رضايتمندى از روزى ، فقر را از ميان نمى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آن چه از دنيا كه كفايتش كند ، راضى شود ، كم ترين بهره دنيا براى او بس است ؛ و آن كس كه به آن چه از دنيا كه كفايتش كند ، راضى نشود ، هيچ چيزِ دنيا وى را كفايت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هر كس به حلال اندك راضى شود ، سبكبار مى شود و درآمدش پاك مى گردد و از قلمرو بدكارى بيرون مى آيد</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خَوَّفتَني وشَوَّقتَني ، وَاحتَجَجتَ عَلَيَّ بِرِقّي ، وكَفَلتَ لي بِرِزقي ؛ فَأَمِنتُ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خَوفِكَ ، وتَثَبَّطتُ عَن تَشويقِكَ ، ولَم أتَّكِل عَلى ضَمانِكَ ، وتَهاوَنتُ بِاحتِجاجِكَ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فَاجعَل أمني مِنكَ في هذِهِ الدُّنيا خَوفا ، وحَوِّل تَثَبُّطي شَوقا وتَهاوُني بِحُجَّتِكَ فَرَقا مِنكَ ، ثُمَّ رَضِّني بِما قَسَمتَ لي مِن رِزقِكَ ، يا كَريمُ </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بِالقَليلِ مِنَ الرِّزقِ قَبِلَ اللّهُ مِنهُ اليَسيرَ مِنَ العَمَلِ ؛ ومَن رَضِيَ بِاليَسيرِ مِنَ الحَلالِ خَفَّت مَؤونَتُهُ وتَنَعَّمَ أهلُهُ ، وبَصَّرَهُ اللّهُ داءَ الدُّنيا ودَواءَها ، وأخرَجَهُ مِنها سالِما إلى دارِ السَّلامِ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القَناعَةالكتاب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صَــلِحًا مِّن ذَكَرٍ أَوْ أُنثَى وَ هُوَ مُؤْمِنٌ فَلَنُحْيِيَنَّهُ حَيَوةً طَيِّبَةً وَ لَنَجْزِيَنَّهُمْ أَجْرَهُم بِأَحْسَنِ مَا كَانُواْ يَعْمَلُونَ </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أميرُ المُؤمِنينَ عليه السلام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فَلَنُحْيِيَنَّهُو حَيَوةً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القَناعَةُ </w:t>
      </w:r>
      <w:r>
        <w:rPr>
          <w:rFonts w:eastAsia="Amiri" w:cs="Amiri" w:ascii="Amiri" w:hAnsi="Amiri"/>
          <w:color w:val="111111"/>
          <w:sz w:val="28"/>
          <w:szCs w:val="28"/>
          <w:rtl w:val="true"/>
          <w:lang w:bidi="ar-SA"/>
        </w:rPr>
        <w:t xml:space="preserve">. </w:t>
      </w:r>
      <w:r>
        <w:rPr>
          <w:rStyle w:val="FootnoteAnchor"/>
          <w:rtl w:val="true"/>
        </w:rPr>
        <w:footnoteReference w:id="37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12765_123938"/>
    </w:p>
    <w:p>
      <w:pPr>
        <w:pStyle w:val="Heading4"/>
        <w:numPr>
          <w:ilvl w:val="3"/>
          <w:numId w:val="1"/>
        </w:numPr>
        <w:rPr/>
      </w:pPr>
      <w:bookmarkStart w:id="118" w:name="__RefHeading___Toc631939_3224264995"/>
      <w:bookmarkStart w:id="119" w:name="_Toc43"/>
      <w:bookmarkEnd w:id="117"/>
      <w:bookmarkEnd w:id="118"/>
      <w:r>
        <w:rPr/>
        <w:t>۳</w:t>
      </w:r>
      <w:r>
        <w:rPr>
          <w:rtl w:val="true"/>
        </w:rPr>
        <w:t xml:space="preserve"> </w:t>
      </w:r>
      <w:r>
        <w:rPr>
          <w:rtl w:val="true"/>
        </w:rPr>
        <w:t xml:space="preserve">/ </w:t>
      </w:r>
      <w:r>
        <w:rPr/>
        <w:t>۱۱</w:t>
      </w:r>
      <w:r>
        <w:rPr>
          <w:rtl w:val="true"/>
        </w:rPr>
        <w:t xml:space="preserve"> قناعت</w:t>
      </w:r>
      <w:bookmarkEnd w:id="119"/>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بيم و اميد دادى و با سستى و ناتوانى ام بر من حجت آوردى و روزى مرا تضمين فرمودى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بيمت خود را ايمن يافتم و از اميدت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درنگ افتادم و به تضمين تو توكّل نكردم و حجت آورى ات را سبك شمردم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احساس ايمنى ام از خودت را به بيمناكى ، درنگم را به شوق ، و سبك شمردن حجتت را به بندگى و گردن سپارى ام تبديل فرما و مرا به آن چه قسمتم فرموده اى ، راضى ساز ؛ اى كرامت پيشه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به روزى اندك رضايت دهد ، خداوند نيز به عمل اندك او راضى مى شود ؛ و هر كه به حلال اندك خشنود باشد ، سبكبار است و خانواده اش از نعمت بهره مى برند و خداوند او را به درد و درمان دنيا بينا مى سازد و به سلامت از دنيا به سوى آخرت مى برد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قناعتقرآن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مرد و زن كه كارى نيك كند در حالى كه مؤمن باشد ، هر آينه او را به زندگانى پاك و خوشى زنده بداريم و مزد چنين كسانى را بر پايه نيكوترين كارى كه مى كرده اند ، پاداش 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اين سخن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او را به زندگانى پاك و خوشى زنده بداريم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حضرت اميرالمؤمنين عليه السلام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زندگانى قناعت است</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فَلَنُحْيِيَنَّهُ حَيَوةً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القُنوعُ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بَرَكَةٌ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بَحرُ مالٍ لا يَنفَدُ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بِالقَناعَةِ ؛ فَإِنَّ القَناعَةَ مالٌ لا يَنفَدُ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قَنِعا تَكُن مِن أغنَى النّاسِ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مُلكٌ لا يَزولُ ، وهِيَ مَركَبُ رِضَا اللّهِ تَعالى تَحمِلُ صاحِبَها إلى دارِهِ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مالَ أذهَبُ بِالفاقَةِ مِنَ الرِّضا بِالقَناعَةِ ، ولا كَنزَ أغنى مِنَ القُنوعِ ، ومَنِ اقتَصَرَ عَلى بُلغَةِ الكَفافِ فَقَدِ انتَظَمَ الرّاحَةَ وتَبَوَّأَ خَفضَ الدَّعَةِ </w:t>
      </w:r>
      <w:r>
        <w:rPr>
          <w:rFonts w:eastAsia="Amiri" w:cs="Amiri" w:ascii="Amiri" w:hAnsi="Amiri"/>
          <w:color w:val="111111"/>
          <w:sz w:val="28"/>
          <w:szCs w:val="28"/>
          <w:rtl w:val="true"/>
          <w:lang w:bidi="ar-SA"/>
        </w:rPr>
        <w:t xml:space="preserve">. </w:t>
      </w:r>
      <w:r>
        <w:rPr>
          <w:rStyle w:val="FootnoteAnchor"/>
          <w:rtl w:val="true"/>
        </w:rPr>
        <w:footnoteReference w:id="38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درباره اين سخن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او را به زندگانى پاك و خوشى زنده بداريم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 قناعت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قناعت ، بركت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قناعت دريايى است از مال كه كرانه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قناعت ؛ كه هر آينه قناعت مالى است كه تمام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قانع باش تا از توانگرترين مردم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قناعت ، قدرت و دارايى بى پايان است و سوارى دهنده اى است كه رضايت خداى تعالى را به همراه دارد و سوار خويش را به سراى خدا مى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مالى به اندازه قناعت رضايتمندانه ، فقر را نمى زدايد و هيچ گنجى ارزشمندتر از قناعت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قدر كفايت بسنده كند ، به آسودگى سامان يابد و در فراخىِ رفاه جاى گيرد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قَنِعَ بِرِزقِ اللّهِ استَغنى عَنِ الخَلقِ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طَلَبتَ الغِنى فَاطلُبهُ بِالقَناعَةِ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طَلَبتُ الغِنى فَما وَجَدتُ إلاّ بِالقَناعَةِ ؛ عَلَيكُم بِالقَناعَةِ تَستَغنوا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إن قَنِعتُم حُزتُمُ الغَناءَ ، وخَفَّت عَلَيكُم مُؤَنُ الدُّنيا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القَناعَةِ الغَناءُ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تُغني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الغِنى فِي القَناعَةِ وَالرِّضا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قَنِعَ عَزَّ وَاستَغنى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عِزٌّ وغَناءٌ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وَالطّاعَةُ توجِبانِ الغِنى وَالعِزَّةَ </w:t>
      </w:r>
      <w:r>
        <w:rPr>
          <w:rFonts w:eastAsia="Amiri" w:cs="Amiri" w:ascii="Amiri" w:hAnsi="Amiri"/>
          <w:color w:val="111111"/>
          <w:sz w:val="28"/>
          <w:szCs w:val="28"/>
          <w:rtl w:val="true"/>
          <w:lang w:bidi="ar-SA"/>
        </w:rPr>
        <w:t xml:space="preserve">. </w:t>
      </w:r>
      <w:r>
        <w:rPr>
          <w:rStyle w:val="FootnoteAnchor"/>
          <w:rtl w:val="true"/>
        </w:rPr>
        <w:footnoteReference w:id="39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روزى خدا قانع باشد ، از مردم بى نياز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پى توانگرى هستى ، آن را با قناعت بجوى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توانگرى را جستم و آن را جز در قناعت نيافتم ؛ بر شما باد قناعت تا بى نياز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اگر قناعت در پيش گيريد ، به بى نيازى دست يابيد و بارهاى دنيا بر شما سبك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نتيجه قناعت ، توانگرى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قناعت ، بى نيازى بخشد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توانگرى در قناعت و رضايتمندى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قناعت پيشه كند ، عزت و توانگرى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قناعت ، عزت است و توانگرى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قناعت و اطاعت مايه توانگرى و عزتند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إلَى القَناعَةِ بِيَسيرِ الرِّزقِ أحوَجُ مِنكُم إلَى اكتِسابِ الحِرصِ فِي الطَّلَبِ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أهنَأُ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 وصِحَّةُ الأَجسامِ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العَيشِ القَناعَةُ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أطيَبُ العَيشِ القَناعَةُ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أنعَمُ النّاسِ عَيشا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مَنَحَهُ اللّهُ سُبحانَهُ القَناعَةَ ، وأصلَحَ لَهُ زَوجَهُ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أهنَأُ عَيشٍ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بِيَسيرِ الدُّنيا لا يَقنَعُ ، لَم يُغنِهِ مِن كَثيرِها ما يَجمَعُ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تُريدُ مِنَ الدُّنيا ما يَكفيكَ فَإِنَّ أيسَرَ ما فيها يَكفيكَ ، وإن كُنتَ إنَّما تُريدُ ما لايَكفيكَ فَإِنَّ كُلَّ ما فيها لا يَكفيكَ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 الرِّضا ؛ يَلزَمكَ الغَناءُ وَالكَرامَةُ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لَزِمَ القَناعَةَ زالَ فَقرُهُ </w:t>
      </w:r>
      <w:r>
        <w:rPr>
          <w:rFonts w:eastAsia="Amiri" w:cs="Amiri" w:ascii="Amiri" w:hAnsi="Amiri"/>
          <w:color w:val="111111"/>
          <w:sz w:val="28"/>
          <w:szCs w:val="28"/>
          <w:rtl w:val="true"/>
          <w:lang w:bidi="ar-SA"/>
        </w:rPr>
        <w:t xml:space="preserve">. </w:t>
      </w:r>
      <w:r>
        <w:rPr>
          <w:rStyle w:val="FootnoteAnchor"/>
          <w:rtl w:val="true"/>
        </w:rPr>
        <w:footnoteReference w:id="40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شما به قناعت بر روزى اندك محتاج تريد تا به حرص ورزيدن در جست و جوى روزى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گواراترين قسمت ها قناعت و تندرستى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زيبايى زندگى ، قناعت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خوش ترين مايه زيستن ، قناعت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 زندگانى ترين مردم كسى است كه خداى سبحان به وى قناعت بخشيده و همسر شايسته عطا كرده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قناعت گواراترين مايه زندگى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اندك دنيا قانع نباشد ، آن چه از بسيارِ آن گرد آورَد ، وى را بى نياز نسازد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زاده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دنيا خواهانِ چيزى هستى كه بى نيازت كند ، اندك آن تو را بس است ؛ و اگر چيزى مى خواهى كه فراتر از كفايتت باشد ، همه دنيا نيز تو را بس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پيوسته رضايتمند باش تا توانگرى و كرامت همواره با تو همراه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همواره قانع باشد ، فقرش از ميان رود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لَذَّةُ العَيشِ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اِقنَع بِقَسمِ اللّهِ لَكَ يَصفُ عَيشُكَ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عنه عليه السلامـ في ما يُنسَبُ إلَيهِ في مِصباحِ الشَّريعَةِ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قَنِعَ بِالمَقسومِ استَراحَ مِنَ الهَمِّ وَالكَربِ وَالتَّعَبِ ، وكُلَّما نَقَصَ مِنَ القَناعَةِ زادَ فِي الرَّغبَةِ وَالطَّمَعِ ، وَالطَّمَعُ وَالرَّغبَةُ فِي الدُّنيا أصلانِ لِكُلِّ شَرٍّ ، وصاحِبُهُما لا يَنجو مِنَ النّارِ إلاّ أن يَتوبَ عَن ذلِكَ </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عنه عليه السلامـ في ما يُنسَبُ إلَيهِ في مِصباحِ الشَّريعَةِ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القانِعُ بِتَمَلُّكِهِ الدّارَينِ لَصَدَّقَهُ اللّهُ عز و جل بِذلِكَ ولَأَبَرَّهُ ؛ لِعِظَمِ شَأنِ مَرتَبَةِ القَناعَةِ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الصَّبرالإمام عليّ عليه السلامـ في وَصفِ الاُمَمِ السّابِقَةِ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رَأَى اللّهُ سُبحانَهُ جِدَّ الصَّبرِ مِنهُم عَلى الأَذى في مَحَبَّتِهِ ، وَالاِحتِمالَ لِلمَكروهِ مِن خَوفِهِ ، جَعَلَ لَهُم مِن مَضايِقِ البَلاءِ فَرَجا ، فَأَبدَلَهُمُ العِزَّ مَكانَ الذُّلِّ ، وَالأَمنَ مَكانَ الخَوفِ ، فَصاروا مُلوكا حُكّاما ، وأئِمَّةً أعلاما ، وقَد بَلَغَتِ الكَرامَةُ مِنَ اللّهِ لَهُم ما لَم تَذهَبِ الآمالُ إلَيهِ بِهِم </w:t>
      </w:r>
      <w:r>
        <w:rPr>
          <w:rFonts w:eastAsia="Amiri" w:cs="Amiri" w:ascii="Amiri" w:hAnsi="Amiri"/>
          <w:color w:val="111111"/>
          <w:sz w:val="28"/>
          <w:szCs w:val="28"/>
          <w:rtl w:val="true"/>
          <w:lang w:bidi="ar-SA"/>
        </w:rPr>
        <w:t xml:space="preserve">. </w:t>
      </w:r>
      <w:r>
        <w:rPr>
          <w:rStyle w:val="FootnoteAnchor"/>
          <w:rtl w:val="true"/>
        </w:rPr>
        <w:footnoteReference w:id="40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12765_123946"/>
    </w:p>
    <w:p>
      <w:pPr>
        <w:pStyle w:val="Heading4"/>
        <w:numPr>
          <w:ilvl w:val="3"/>
          <w:numId w:val="1"/>
        </w:numPr>
        <w:rPr/>
      </w:pPr>
      <w:bookmarkStart w:id="121" w:name="__RefHeading___Toc631941_3224264995"/>
      <w:bookmarkStart w:id="122" w:name="_Toc44"/>
      <w:bookmarkEnd w:id="120"/>
      <w:bookmarkEnd w:id="121"/>
      <w:r>
        <w:rPr/>
        <w:t>۳</w:t>
      </w:r>
      <w:r>
        <w:rPr>
          <w:rtl w:val="true"/>
        </w:rPr>
        <w:t xml:space="preserve"> </w:t>
      </w:r>
      <w:r>
        <w:rPr>
          <w:rtl w:val="true"/>
        </w:rPr>
        <w:t xml:space="preserve">/ </w:t>
      </w:r>
      <w:r>
        <w:rPr/>
        <w:t>۱۲</w:t>
      </w:r>
      <w:r>
        <w:rPr>
          <w:rtl w:val="true"/>
        </w:rPr>
        <w:t xml:space="preserve"> صبر</w:t>
      </w:r>
      <w:bookmarkEnd w:id="122"/>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قناعت لذت زندگانى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عزيزم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به قسمت خداى قانع باش تا زندگانى ات پاك و ناب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در زمره آن چه در مصباح الشريعه به وى منسوب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روزى تقسيم شده قانع باشد ، از اندوه و رنج و سختى رها گردد ؛ و هر چه قناعت كم شود ، ميل و طمع فزونى يابد ؛ و ميل و طمع به دنيا دو سرچشمه هر شرند و كسى كه چنين باشد ، از آتش نجات نپذيرد مگر آن كه از اين كار بازگردد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زمره آن چه در مصباح الشريعه به وى منسوب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قانع سوگند خورد كه هر دو سراى را صاحب گردد ، خداوند سخنش را درست شمارد و سوگندش را راست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صبرامام على عليه السلامـ در وصف امت هاى پيشين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خداى سبحان ديد كه ايشان در آزار كشيدن در راه محبت او بسيار صبورند و از بيم او آن چه را خوش نمى دارند ، تحمل مى كنند ، از تنگناهاى بلا گشايشگاهى برايشان پديد آورد و سرافرازى را جايگزين خوارى شان فرمود و امنيت را به جاى بيمشان نشاند ؛ پس تبديل به راهبران حكم گزار و پيشوايان راهنما گشتند و نزد خدا چندان كرامت يافتند كه در دسترسِ هيچ آرزويى نيايد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نِعمَةٍ مِفتاحٌ ومِغلاقٌ ؛ فَمِفتاحُهَا الصَّبرُ ، ومِغلاقُهَا الكَسَلُ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اِستَتِمّوا نِعَمَ اللّهِ عَلَيكُم بِالصَّبرِ عَلى طاعَتِهِ وَالمُجانَبَةِ لِمَعصِيَتِهِ ؛ فَإِنَّ غَدا مِنَ اليَومِ قَريبٌ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اِستَتِمّوا نِعمَةَ اللّهِ عَلَيكُم بِالصَّبرِ عَلى طاعَةِ اللّهِ ، وَالمُحافَظَةِ عَلى مَا استَحفَظَكُم مِن كِتابِهِ </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اِستَتِمّوا نِعَمَ اللّهِ عَلَيكُم بِالصَّبرِ لِأَنفُسِكُم عَلى طاعَةِ اللّهِ ، وَالذُّلِّ لِحُكمِهِ جَلَّ ثَناؤُهُ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أنعَمَ عَلى قَومٍ فَلَم يَشكُروا ؛ فَصارَت عَلَيهِم وَبالاً ، وَابتَلى قَوما بِالمَصائِبِ فَصَبَروا ؛ فَصارَت عَلَيهِم نِعمَةً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إيثارُ الآخِرَةِرسول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آثَرَ الدُّنيا عَلَى الآخِرَةِ حُرِمَهُما جَميعا ، ومَن آثَرَ الآخِرَةَ عَلَى الدُّنيا أصابَهُما جَميعا </w:t>
      </w:r>
      <w:r>
        <w:rPr>
          <w:rFonts w:eastAsia="Amiri" w:cs="Amiri" w:ascii="Amiri" w:hAnsi="Amiri"/>
          <w:color w:val="111111"/>
          <w:sz w:val="28"/>
          <w:szCs w:val="28"/>
          <w:rtl w:val="true"/>
          <w:lang w:bidi="ar-SA"/>
        </w:rPr>
        <w:t xml:space="preserve">. </w:t>
      </w:r>
      <w:r>
        <w:rPr>
          <w:rStyle w:val="FootnoteAnchor"/>
          <w:rtl w:val="true"/>
        </w:rPr>
        <w:footnoteReference w:id="41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12765_123948"/>
    </w:p>
    <w:p>
      <w:pPr>
        <w:pStyle w:val="Heading4"/>
        <w:numPr>
          <w:ilvl w:val="3"/>
          <w:numId w:val="1"/>
        </w:numPr>
        <w:rPr/>
      </w:pPr>
      <w:bookmarkStart w:id="124" w:name="__RefHeading___Toc631943_3224264995"/>
      <w:bookmarkStart w:id="125" w:name="_Toc45"/>
      <w:bookmarkEnd w:id="123"/>
      <w:bookmarkEnd w:id="124"/>
      <w:r>
        <w:rPr/>
        <w:t>۳</w:t>
      </w:r>
      <w:r>
        <w:rPr>
          <w:rtl w:val="true"/>
        </w:rPr>
        <w:t xml:space="preserve"> </w:t>
      </w:r>
      <w:r>
        <w:rPr>
          <w:rtl w:val="true"/>
        </w:rPr>
        <w:t xml:space="preserve">/ </w:t>
      </w:r>
      <w:r>
        <w:rPr/>
        <w:t>۱۳</w:t>
      </w:r>
      <w:r>
        <w:rPr>
          <w:rtl w:val="true"/>
        </w:rPr>
        <w:t xml:space="preserve"> ترجيح دادن آخرت</w:t>
      </w:r>
      <w:bookmarkEnd w:id="125"/>
    </w:p>
    <w:p>
      <w:pPr>
        <w:pStyle w:val="BookText"/>
        <w:rPr/>
      </w:pPr>
      <w:r>
        <w:rPr>
          <w:rFonts w:ascii="Amiri" w:hAnsi="Amiri" w:eastAsia="Amiri" w:cs="Amiri"/>
          <w:color w:val="111111"/>
          <w:sz w:val="28"/>
          <w:sz w:val="28"/>
          <w:szCs w:val="28"/>
          <w:rtl w:val="true"/>
          <w:lang w:bidi="ar-SA"/>
        </w:rPr>
        <w:t>امام على عليه السلامـ در كلمات حكيمانه منسوب به وى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هر نعمتى كليدى و كُلونى است ؛ كليد آن صبر است و كلون آن سستى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صبر بر اطاعت خدا و پرهيز از نافرمانى اش ، نعمت هاى او را بر خود تمام سازيد ؛ كه فردا از پسِ امروز نزديك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صبر بر اطاعت خدا و مراقبت بر آيات كتابش كه شما را بدان خوانده ، نعمت هاى او را بر خود تمام سازيد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صبر خويشتن بر اطاعت خدا و رام گشتن در برابر فرمانش ، نعمت هاى او را بر خود تمام سازيد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خداى تعالى به گروهى نعمت بخشيد و ايشان شكر نكردند ، پس آن نعمت برايشان بار گران شد ؛ و گروهى را به مصيبت ها گرفتار فرمود و ايشان صبر ورزيدند ، پس آن مصيبت ها برايشان نعمت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ترجيح دادن آخرتپيامبر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دنيا را بر آخرت ترجيح دهد ، از هر دو محروم گردد و هر كس آخرت را بر دنيا ترجيح دهد ، به هر دو دست مى يابد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تَفَرَّغوا مِن هُمومِ الدُّنيا مَا استَطَعتُم ؛ فَإِنَّهُ غَيرُ نَصيبِهِ المَكتوبِ لَهُ ، ومَن كانَتِ الآخِرَةُ هِمَّتَهُ جَمَعَ اللّهُ لَهُ أمرَهُ ، وجَعَلَ غِناهُ في قَلبِهِ ، وأتَتهُ الدُّنيا راغِمَةً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لاِخِرَتِهِ كَفاهُ اللّهُ أمرَ دُنياهُ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عدّة الداعي عن أبو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آلهيَقولُ ـ عِندَ مُنصَرَفِهِ مِن اُحُدٍ ، وَالنّاسُ مُحدِقونَ بِهِ ، وقَد أسنَدَ ظَهرَهُ إلى طَلحَةٍ هُناكَ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أقبِلوا عَلى ما كُلِّفتُموهُ مِن إصلاحِ آخِرَتِكُم ، وأعرِضوا عَمّا ضُمِنَ لَكُم مِن دُنياكُم ، ولا تَستَعمِلوا جَوارِحَ غُذِّيَت بِنِعمَتِهِ فِي التَّعَرُّضِ لِسَخَطِهِ بِمَعصِيَتِهِ ، وَاجعَلوا شُغلَكُم فِي التِماسِ مَغفِرَتِهِ ، وَاصرِفوا هِمَّتَكُم بِالتَّقَرُّبِ إلى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بَدَأَ بِنَصيبِهِ مِنَ الدُّنيا فاتَهُ نَصيبُهُ مِنَ الآخِرَةِ ، ولَم يُدرِك مِنها ما يُريدُ ، ومَن بَدَأَ بِنَصيبِهِ مِنَ الآخِرَةِ وَصَلَ إلَيهِ نَصيبُهُ مِنَ الدُّنيا ، وأدرَكَ مِنَ الآخِرَةِ ما يُريدُ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لِدينِهِ كَفاهُ اللّهُ أمرَ دُنياهُ </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أصلَحَ أمرَ آخِرَتِهِ أصلَحَ اللّهُ لَهُ أمرَ دُنياهُ </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بِالآخِرَةِ تَأتِكَ الدُّنيا صاغِرَةً </w:t>
      </w:r>
      <w:r>
        <w:rPr>
          <w:rFonts w:eastAsia="Amiri" w:cs="Amiri" w:ascii="Amiri" w:hAnsi="Amiri"/>
          <w:color w:val="111111"/>
          <w:sz w:val="28"/>
          <w:szCs w:val="28"/>
          <w:rtl w:val="true"/>
          <w:lang w:bidi="ar-SA"/>
        </w:rPr>
        <w:t xml:space="preserve">. </w:t>
      </w:r>
      <w:r>
        <w:rPr>
          <w:rStyle w:val="FootnoteAnchor"/>
          <w:rtl w:val="true"/>
        </w:rPr>
        <w:footnoteReference w:id="41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چندان كه مى توانيد ، غم دنيا را مخوريد ؛ زيرا آن بهره نانوشته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همه همتش را صرف آخرت كند ، خداوند كارش را به سامان آورَد و توانگرى را در قلبش بنهد و دنيا ، خود ، به او روى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براى آخرتش كار كند ، خداوند گذرانِ دنيايش را كفايت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الداعي از ابوسعيد خدرى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صلى الله عليه و آله شنيدم كه به هنگام بازگشت از اُحد ، در حالى كه مردم پيرامونش را گرفته بودند و او به طلحه تكيه داده بود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وظيفه خويش براى اصلاح آخرتتان روى آوريد و از دنيايتان كه براى شما ضمانت گشته ، روى گردانيد ؛ و با اعضايتان كه از نعمت خداوند تغذيه مى گردد ، در روى آوردن به خشم او با انجام گناه ، استفاده نكنيد ؛ و همواره از خداوند آمرزش طلبيد ؛ و همت خود را صرف نزديك شدن به خدا از طريق بندگى اش 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نخست به نصيب خود از دنيا پردازد ، بهره آخرتش از كف وى مى رود و از دنيا نيز آن چه را مى خواهد به دست نمى آورد ؛ و هر كه نخست به بهره آخرتش پردازد ، نصيب دنيايى اش نيز به وى رسد و از آخرت آن چه را خواهد ، به دست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براى دينش كار كند ، خداوند كار دنيايش را كفايت 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كار آخرتش را به سامان آورد ، خداوند كار دنيايش را سامان بخشد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پرداختن به آخرت تا دنيا فروتنانه به سوى تو آيد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طالِبُ الآخِرَةِ يُدرِكُ مِنها أمَلَهُ ، ويَأتيهِ مِنَ الدُّنيا ما قُدِّرَ لَهُ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فِي الدُّنيا عامِلانِ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عَمِلَ فِي الدُّنيا لِلدُّنيا ، قَد شَغَلَتهُ دُنياهُ عَن آخِرَتِهِ ، يَخشى عَلى ما يُخَلِّفُهُ الفَقرَ ، ويَأمَنُهُ عَلى نَفسِهِ ، فَيُفني عُمُرَهُ في مَنفَعَةِ غَيرِهِ ؛ وعامِلٌ عَمِلَ فِي الدُّنيا لِما بَعدَها ، فَجاءَ الَّذي لَهُ مِنَ الدُّنيا بِغَيرِ عَمَلٍ ، فَأَحرَزَ الحَظَّينِ مَعا ، ومَلَكَ الدّارَينِ جَميعا ، فَأَصبَحَ وَجيها عِندَ اللّهِ لا يَسأَلُ اللّهَ حاجَةً فَيَمنَعُهُ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جَعَلتَ دُنياكَ تَبَعا لِدينِكَ أحرَزتَ دينَكَ ودُنياكَ ، وكُنتَ فِي الآخِرَةِ مِنَ الفائِزينَ </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الكافي عن عبد اللّه 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إنّا لَنَطلُبُ الدُّنيا ونُحِبُّ أن نُؤتاها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 أن تَصنَعَ بِها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أعودُ بِها عَلى نَفسي وعِيالي ، وأصِلُ بِها ، وأتَصَدَّقُ بِها ، وأحُجُّ وأعتَمِرُ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طَلَبُ الدُّنيا ؛ هذا طَلَبُ الآخِرَةِ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النَّظَرُ إلَى الأَدنى مَعيشَةًرسول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نَظَرَ أحَدُكُم إلى مَن فُضِّلَ عَلَيهِ فِي المالِ وَالخَلقِ ، فَليَنظُر إلى مَن هُوَ أسفَلَ مِنهُ </w:t>
      </w:r>
      <w:r>
        <w:rPr>
          <w:rFonts w:eastAsia="Amiri" w:cs="Amiri" w:ascii="Amiri" w:hAnsi="Amiri"/>
          <w:color w:val="111111"/>
          <w:sz w:val="28"/>
          <w:szCs w:val="28"/>
          <w:rtl w:val="true"/>
          <w:lang w:bidi="ar-SA"/>
        </w:rPr>
        <w:t xml:space="preserve">. </w:t>
      </w:r>
      <w:r>
        <w:rPr>
          <w:rStyle w:val="FootnoteAnchor"/>
          <w:rtl w:val="true"/>
        </w:rPr>
        <w:footnoteReference w:id="42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12765_123952"/>
    </w:p>
    <w:p>
      <w:pPr>
        <w:pStyle w:val="Heading4"/>
        <w:numPr>
          <w:ilvl w:val="3"/>
          <w:numId w:val="1"/>
        </w:numPr>
        <w:rPr/>
      </w:pPr>
      <w:bookmarkStart w:id="127" w:name="__RefHeading___Toc631945_3224264995"/>
      <w:bookmarkStart w:id="128" w:name="_Toc46"/>
      <w:bookmarkEnd w:id="126"/>
      <w:bookmarkEnd w:id="127"/>
      <w:r>
        <w:rPr/>
        <w:t>۳</w:t>
      </w:r>
      <w:r>
        <w:rPr>
          <w:rtl w:val="true"/>
        </w:rPr>
        <w:t xml:space="preserve"> </w:t>
      </w:r>
      <w:r>
        <w:rPr>
          <w:rtl w:val="true"/>
        </w:rPr>
        <w:t xml:space="preserve">/ </w:t>
      </w:r>
      <w:r>
        <w:rPr/>
        <w:t>۱۴</w:t>
      </w:r>
      <w:r>
        <w:rPr>
          <w:rtl w:val="true"/>
        </w:rPr>
        <w:t xml:space="preserve"> نگريستن به آن كه زندگى فروترى دارد</w:t>
      </w:r>
      <w:bookmarkEnd w:id="128"/>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جوينده آخرت به خواسته خود از آن دست مى يابد و آن چه از دنيا برايش مقدر شده نيز به وى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دنيا دو گونه 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دنيا براى دنيا كار مى كند و دنيايش او را از آخرتش باز مى دارد ؛ وى بيم دارد كه بازماندگانش فقير شوند ، اما از فقر خويش بيمى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خود را براى نفع ديگران فنا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كسى است كه در دنيا براى آخرت كار مى كند ؛ پس آن چه از دنيا قسمت او است ، بدون كار نصيبش مى شود و از هر دو بهره مى گيرد و هر دو سراى را به كف مى آورد و نزد خدا آبرو مى يابد ، به گونه اى كه از خدا حاجتى نمى خواهد مگر آن كه برآورده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دنيا را پيرو دينت سازى ، هم به دينت دست مى يابى و هم به دنيايت ؛ و در آخرت نيز از رستگاران خواهى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از عبداللّه بن ابى يعفور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امام صادق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ما در طلب دنياييم و دوست مى داريم كه به آن دست يابيم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خواهى به آن دست يابى كه چه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خواهم خود و خانواده ام را تأمين كنم و با خويشانم پيوند برقرار نمايم و با آن صدقه دهم و حج و عمره گزارم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دنيا خواهى نيست ، بلكه آخرت خواهى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نگريستن به آن كه زندگى فروترى داردپيامبر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به فردى فراتر در مال و خلقت نگريست ،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نظر كند كه از او فروتر است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إلى مَن أسفَلَ مِنكُم ، ولا تَنظُروا إلى مَن هُوَ فَوقَكُم ؛ فَهُوَ أجدَرُ أن لا تَزدَروا نِعمَةَ اللّهِ </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الخصال عن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أوصاني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أنظُرَ إلى مَن هُوَ دوني ولا أنظُرَ إلى مَن هُوَ فَوقي </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أغبَطِ أولِيائي عِندي عَبدا مُؤمِنا ذا حَظٍّ مِن صَلاحٍ ، أحسَنَ عِبادَةَ رَبِّهِ ، وعَبَدَ اللّهَ فِي السَّريرَةِ ، وكانَ غامِضا فِي النّاسِ فَلَم يُشَر إلَيهِ بِالأَصابِعِ ، وكانَ رِزقُهُ كَفافا فَصَبَرَ عَلَيهِ ، فَعَجِلَت بِهِ المَنِيَّةُ ، فَقَلَّ تُراثُهُ وقَلَّت بَواكيهِ </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الإمام الباقر عليه السلامـ لِعَمرِو بنِ هِلالٍ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تُطمِحَ بَصَرَكَ إلى مَن هُوَ 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فَكَفى بِما قالَ اللّهُ عز و جل 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تُعْجِبْكَ أَمْوَ لُهُمْ وَ لآَ أَوْلَـدُهُمْ ،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تَمُدَّنَّ عَيْنَيْكَ إِلَى مَا مَتَّعْنَا بِهِ أَزْوَ جًا مِّنْهُمْ زَهْرَةَ الْحَيَوةِ الدُّنْيَا ؛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دَخَلَكَ مِن ذلِكَ شَيءٌ فَاذكُر عَيشَ رَسولِ اللّهِ صلى الله عليه و آله ؛ فَإِنَّما كانَ قوتُهُ الشَّعيرَ وحَلواهُ التَّمرَ ووَقودُهُ السَّعَفَ إذا وَجَدَهُ </w:t>
      </w:r>
      <w:r>
        <w:rPr>
          <w:rFonts w:eastAsia="Amiri" w:cs="Amiri" w:ascii="Amiri" w:hAnsi="Amiri"/>
          <w:color w:val="111111"/>
          <w:sz w:val="28"/>
          <w:szCs w:val="28"/>
          <w:rtl w:val="true"/>
          <w:lang w:bidi="ar-SA"/>
        </w:rPr>
        <w:t xml:space="preserve">. </w:t>
      </w:r>
      <w:r>
        <w:rPr>
          <w:rStyle w:val="FootnoteAnchor"/>
          <w:rtl w:val="true"/>
        </w:rPr>
        <w:footnoteReference w:id="42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كسى بنگريد كه فروتر از شما است نه به آن كه فراتر از شما است ؛ اين براى آن كه نعمت خدا را كوچك مشماريد ، شايسته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از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مرا وصيت فرمود كه به آن كه فروتر از من است ، بنگرم و نه به آن كه برتر از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نزد من در ميان دوستانم آن كس نيكوحال تر است كه بهره اى از شايستگى داشته باشد ؛ عبادت پروردگارش را به نيكى به جاى آورد ؛ خداى را نهانى عبادت كند ؛ در ميان مردم بى نام و نشان باشد ، چنان كه به وى با انگشت اشاره نكنند ؛ روزى اش در حد كفاف باشد و بر آن صبر ورزد ؛ و مرگ شتابان به سراغ وى آيد ، حال آن كه ميراثش كم باشد و آنان كه بر وى مى گريند ، اندك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باقر عليه السلامـ خطاب به عمرو بن هلال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كسى چشم بدوزى كه فراتر از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است اين سخن خداى تعالى به پيامبرش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و فرزندانشان تو را نفريبد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ديدگانت را مدوز بدانچه برخوردارى داده ايم گروه هايى از آن ها را از آرايش زندگى دنيا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بدين گونه تو را رنجى رسد ، زندگانى رسول خدا صلى الله عليه و آله را به ياد آور كه غذايش نان جو بود و حلوايش خرما و سوختش شاخه خرمابُن ، اگر مى يافت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حُمرانُ ، اُنظُر إلى مَن هُوَ دونَكَ فِي المَقدُرَةِ ، ولا تَنظُر إلى مَن هُوَ فَوقَكَ فِي المَقدُرَةِ ؛ فَإِنَّ ذلِكَ أقنَعُ لَكَ بِما قُسِمَ لَكَ ، وأحرى أن تَستَوجِبَ الزِّيادَةَ مِن رَبِّكَ </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العِفَّةالإمام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تَكونُ غَنِيّا حَتّى تَكونَ عَفيفا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عَفيفٌ فِي الغِنى ، مُتَنَزِّهٌ عَنِ الدُّنيا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۸۳۸</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۱۵۶۵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2765_123956"/>
    </w:p>
    <w:p>
      <w:pPr>
        <w:pStyle w:val="Heading4"/>
        <w:numPr>
          <w:ilvl w:val="3"/>
          <w:numId w:val="1"/>
        </w:numPr>
        <w:rPr/>
      </w:pPr>
      <w:bookmarkStart w:id="130" w:name="__RefHeading___Toc631947_3224264995"/>
      <w:bookmarkStart w:id="131" w:name="_Toc47"/>
      <w:bookmarkEnd w:id="129"/>
      <w:bookmarkEnd w:id="130"/>
      <w:r>
        <w:rPr/>
        <w:t>۳</w:t>
      </w:r>
      <w:r>
        <w:rPr>
          <w:rtl w:val="true"/>
        </w:rPr>
        <w:t xml:space="preserve"> </w:t>
      </w:r>
      <w:r>
        <w:rPr>
          <w:rtl w:val="true"/>
        </w:rPr>
        <w:t xml:space="preserve">/ </w:t>
      </w:r>
      <w:r>
        <w:rPr/>
        <w:t>۱۵</w:t>
      </w:r>
      <w:r>
        <w:rPr>
          <w:rtl w:val="true"/>
        </w:rPr>
        <w:t xml:space="preserve"> پاكدامنى</w:t>
      </w:r>
      <w:bookmarkEnd w:id="131"/>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بنگر كه توانش كم تر از تو است و نه آن كه توانش بيش از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تو را به آن چه قسمتت گشته ، بيش تر خرسند مى سازد و شايسته افزونى نعمت پروردگارت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پاكدامنىامام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پاكدامن نباشى ، توانگر نخواهى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در توانگرى پاكدامن است و از دنيا دامن شسته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۸۳۹</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۱۵۶۵</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عَدُّ المالِ عارِيَةًالإمام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عارِيَةٌ </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ذي ثَروَةٍ خَطيرٍ صَيَّرَهُ الدَّهرُ فَقيرا حَقيرا </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 مَعَ كُلِّ لَذَّةٍ زَوالَها ، ومَعَ كُلِّ نِعمَةٍ اِنتِقالَها ، ومَعَ كُلِّ بَلِيَّةٍ كَشفَها ؛ فَإِنَّ ذلِكَ أبقى لِلنِّعمَةِ ، وأنفى لِلشَّهوَةِ ، وأذهَبُ لِلبَطَرِ ، وأقرَبُ إلَى الفَرَجِ ، وأجدَرُ بِكَشفِ الغُمَّةِ ودَركِ المَأمولِ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مالَكَ عارِيَةً تَرُدُّها </w:t>
      </w:r>
      <w:r>
        <w:rPr>
          <w:rFonts w:eastAsia="Amiri" w:cs="Amiri" w:ascii="Amiri" w:hAnsi="Amiri"/>
          <w:color w:val="111111"/>
          <w:sz w:val="28"/>
          <w:szCs w:val="28"/>
          <w:rtl w:val="true"/>
          <w:lang w:bidi="ar-SA"/>
        </w:rPr>
        <w:t xml:space="preserve">. </w:t>
      </w:r>
      <w:r>
        <w:rPr>
          <w:rStyle w:val="FootnoteAnchor"/>
          <w:rtl w:val="true"/>
        </w:rPr>
        <w:footnoteReference w:id="43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12765_123958"/>
    </w:p>
    <w:p>
      <w:pPr>
        <w:pStyle w:val="Heading4"/>
        <w:numPr>
          <w:ilvl w:val="3"/>
          <w:numId w:val="1"/>
        </w:numPr>
        <w:rPr/>
      </w:pPr>
      <w:bookmarkStart w:id="133" w:name="__RefHeading___Toc631949_3224264995"/>
      <w:bookmarkStart w:id="134" w:name="_Toc48"/>
      <w:bookmarkEnd w:id="132"/>
      <w:bookmarkEnd w:id="133"/>
      <w:r>
        <w:rPr/>
        <w:t>۳</w:t>
      </w:r>
      <w:r>
        <w:rPr>
          <w:rtl w:val="true"/>
        </w:rPr>
        <w:t xml:space="preserve"> </w:t>
      </w:r>
      <w:r>
        <w:rPr>
          <w:rtl w:val="true"/>
        </w:rPr>
        <w:t xml:space="preserve">/ </w:t>
      </w:r>
      <w:r>
        <w:rPr/>
        <w:t>۱۶</w:t>
      </w:r>
      <w:r>
        <w:rPr>
          <w:rtl w:val="true"/>
        </w:rPr>
        <w:t xml:space="preserve"> امانت شمردنِ دارايى</w:t>
      </w:r>
      <w:bookmarkEnd w:id="134"/>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امانت شمردنِ دارايىامام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امانت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ثروتمند بلندرتبه كه روزگار او را فقير فرومايه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هر لذت ، نيست شدنش را به ياد آور ؛ و با هر نعمت ، از كف شدنش را ؛ و با هر بلا ، رخت بربستنش را ؛ كه اين ، براى پايدارى نعمت ، نابودى شهوت ، راندن غرور ، نزديك شدن به گشايش ، و برطرف شدن اندوه و دست يافتن به آرزو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خود را امانتى بدان كه بايد بازگردانى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العباديّة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الاِستِغفارالكتاب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اسْتَغْفِرُواْ رَبَّكُمْ ثُمَّ تُوبُواْ إِلَيْهِ يُمَتِّعْكُم مَّتَـعًا حَسَنًا إِلَى أَجَلٍ مُّسَمًّى وَ يُؤْتِ كُلَّ ذِى فَضْلٍ فَضْلَهُ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وَيَـقَوْمِ اسْتَغْفِرُواْ رَبَّكُمْ ثُمَّ تُوبُواْ إِلَيْهِ يُرْسِلِ السَّمَآءَ عَلَيْكُم مِّدْرَارًا وَ يَزِدْكُمْ قُوَّةً إِلَى قُوَّتِكُمْ وَ لاَ تَتَوَلَّوْاْ مُجْرِمِينَ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السَّمَآءَ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يُمْدِدْكُم بِأَمْوَ لٍ وَ بَنِينَ وَ يَجْعَل لَّكُمْ جَنَّـتٍ وَ يَجْعَل لَّكُمْ أَنْهَـرًا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2765_123960"/>
    </w:p>
    <w:p>
      <w:pPr>
        <w:pStyle w:val="Heading3"/>
        <w:numPr>
          <w:ilvl w:val="2"/>
          <w:numId w:val="1"/>
        </w:numPr>
        <w:rPr/>
      </w:pPr>
      <w:bookmarkStart w:id="136" w:name="__RefHeading___Toc631951_3224264995"/>
      <w:bookmarkStart w:id="137" w:name="_Toc49"/>
      <w:bookmarkEnd w:id="135"/>
      <w:bookmarkEnd w:id="136"/>
      <w:r>
        <w:rPr>
          <w:rtl w:val="true"/>
        </w:rPr>
        <w:t xml:space="preserve">فصل چهارم </w:t>
      </w:r>
      <w:r>
        <w:rPr>
          <w:rtl w:val="true"/>
        </w:rPr>
        <w:t xml:space="preserve">: </w:t>
      </w:r>
      <w:r>
        <w:rPr>
          <w:rtl w:val="true"/>
        </w:rPr>
        <w:t>اصول عبادى</w:t>
      </w:r>
      <w:bookmarkEnd w:id="137"/>
    </w:p>
    <w:p>
      <w:pPr>
        <w:pStyle w:val="Heading4"/>
        <w:numPr>
          <w:ilvl w:val="3"/>
          <w:numId w:val="1"/>
        </w:numPr>
        <w:rPr/>
      </w:pPr>
      <w:bookmarkStart w:id="138" w:name="__RefHeading___Toc631953_3224264995"/>
      <w:bookmarkStart w:id="139" w:name="_Toc50"/>
      <w:bookmarkEnd w:id="138"/>
      <w:r>
        <w:rPr/>
        <w:t>۴</w:t>
      </w:r>
      <w:r>
        <w:rPr>
          <w:rtl w:val="true"/>
        </w:rPr>
        <w:t xml:space="preserve"> </w:t>
      </w:r>
      <w:r>
        <w:rPr>
          <w:rtl w:val="true"/>
        </w:rPr>
        <w:t xml:space="preserve">/ </w:t>
      </w:r>
      <w:r>
        <w:rPr/>
        <w:t>۱</w:t>
      </w:r>
      <w:r>
        <w:rPr>
          <w:rtl w:val="true"/>
        </w:rPr>
        <w:t xml:space="preserve"> آمرزش خواستن</w:t>
      </w:r>
      <w:bookmarkEnd w:id="139"/>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عبادى</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آمرزش خواستنقرآن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كه از پروردگارتان آمرزش بخواهيد و آن گاه به او باز گرديد تا شما را به بهره اى نيكو تا سرآمدى معين برخوردارى دهد و هر بافضيلتى را فزونى بخشد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آمرزش بخواهيد؛ آن گاه به او بازگرديد تا باران را بر شما پياپى و فراوان فرو فرستد و نيرويى بر نيرويتان بيفزايد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بزهكارانه روى مگردانيد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آمرزش بخواهيد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همواره آمرزگار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آسمان را بر شما بارنده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با مال ها و پسران يارى كند و به شما بوستان ها دهد و برايتان جوى ها پديد آورد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الاِستِغفارَ ؛ فَإِنَّهُ يَجلِبُ الرِّزقَ </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أنعَمَ اللّهُ تَعالى عَلَيهِ نِعمَةً فَليَحمَدِ اللّهَ ، ومَنِ استَبطَأَ الرِّزقَ فَليَستَغفِرِ اللّهَ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تنبيه الغافلين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رَسولَ اللّهِ صلى الله عليه و آله وقَد 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قَلَّت ذاتُ 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مِن صَلاةِ المَلائِكَةِ ، وتَسبيحِ الخَلائِقِ وما بِهِ يُرزَقونَ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يا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 ، سُبحانَ اللّهِ العَظيمِ ، 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ما بَينَ طُلوعِ الفَجرِ إلى أن تُصَلِّيَ صَلاةَ الغَداةِ ، تَأتيكَ الدُّنيا صاغِرَةً راغِمَةً </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جَعَلَ اللّهُ سُبحانَهُ الاِستِغفارَ سَبَبا لِدُرورِ الرِّزقِ ورَحمَةِ الخَلقِ ،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السَّمَآءَ عَلَيْكُم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يُمْدِدْكُم بِأَمْوَلٍ وَ بَنِينَ وَ يَجْعَل لَّكُمْ جَنَّـتٍ وَ يَجْعَل لَّكُمْ أَنْهَـرًا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4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فراوان آمرزش خواهيد ؛ كه مايه جلب روزى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خداى تعالى به او نعمت دهد ، بايد خدا را شكر كند ؛ و هر كه روزى اش كُند رسد ، بايد از خدا آمرزش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تنبيه الغافلين از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بودم كه مردى نزد رسول خدا صلى الله عليه و آلهآمد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ام اندك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درود فرشتگان و تسبيح آفريدگان و مايه روزى مردم را به يارى نمى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چيست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 و ستودنى ؛ منزه است خداى بزرگ ؛ از او آمرزش مى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ذكر را صد بار از سر بر زدن سپيده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پايان يافتن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 ادا كن تا دنيا فروتنانه و ناگزير به سويت آيد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سبحان آمرزش خواستن را مايه افزونى روزى و رحمت آفريدگان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پروردگارتان آمرزش بخواهيد كه او همواره آمرزگار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آسمان را بر شما بارنده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با مال ها و پسران يارى كند و به شما بوستان ها دهد و برايتان جوى ها پديد آورد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 تُرزَق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عنه عليه السلامـ لِكُمَيلِ بنِ زِيادٍ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أبطَأَتِ الأَرزاقُ عَلَيكَ فَاستَغفِرِ اللّهَ يُوَسِّع عَلَيكَ فيها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النّاسَ حينَ تَنزِلُ بِهِمُ النِّقَمُ وتَزولُ عَنهُمُ النِّعَمُ فَزِعوا إلى رَبِّهِم بِصِدقٍ مِن نِيّاتِهِم ووَلَهٍ مِن قُلوبِهِم ، لَرَدَّ عَلَيهِم كُلَّ شارِدٍ ، وأصلَحَ لَهُم كُلَّ فاسِدٍ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الفرج بعد الشدّة عن أيّوب بن العبّاس بن الحسنـ بِإِسنادٍ كَثيرٍ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أعرابِيّا شَكا إلى أميرِ المُؤمِنينَ عَلِيٍّ عليه السلامشَكوىً لَحِقَتهُ ، وضيقا فِي الحالِ ، وكَثرَةً مِنَ العِيالِ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بِالاِستِغفارِ ؛ فَإِنَّ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فَمَضَى الرَّجُلُ وعادَ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إنّي قَدِ استَغفَرتُ اللّهَ كَثيرا ولَم أرَ فَرَجا مِمّا أنَا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لا تُحسِنُ الاِستِغفارَ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أخلِص نِيَّتَكَ وأطِع رَبَّكَ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أستَغفِرُكَ مِن كُلِّ ذَنبٍ قَوِيَ عَلَيهِ بَدَني بِعافِيَتِكَ ، أو نالَتهُ قُدرَتي بِفَضلِ نِعمَتِكَ ، أو بَسَطتُ إلَيهِ يَدي بِسابِغِ رِزقِكَ ، وَاتَّكَلتُ فيهِ عِندَ خَوفي مِنهُ عَلى أمانِكَ ، ووَثِقتُ فيهِ بِحِلمِكَ ، وعَوَّلتُ فيهِ عَلى كَريمِ 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مِن كُلِّ ذَنبٍ خُنتُ </w:t>
      </w:r>
      <w:r>
        <w:rPr>
          <w:rStyle w:val="FootnoteAnchor"/>
          <w:rtl w:val="true"/>
        </w:rPr>
        <w:footnoteReference w:id="447"/>
      </w:r>
      <w:r>
        <w:rPr>
          <w:rFonts w:ascii="Amiri" w:hAnsi="Amiri" w:eastAsia="Amiri" w:cs="Amiri"/>
          <w:color w:val="111111"/>
          <w:sz w:val="28"/>
          <w:sz w:val="28"/>
          <w:szCs w:val="28"/>
          <w:rtl w:val="true"/>
          <w:lang w:bidi="ar-SA"/>
        </w:rPr>
        <w:t xml:space="preserve">فيهِ أمانَتي ، أو بَخَستُ فيهِ نَفسي ، أو قَدَّمتُ فيهِ لَذَّتي ، أو آثَرتُ فيهِ شَهوَتي ، أو سَعَيتُ فيهِ لِغَيري ، أوِ استَغوَيتُ إلَيهِ مَن تَبِعَني ، أو غَلَبتُ فيهِ بِفَضلِ حيلَتي ، أو أحَلتُ فيهِ عَلى مَولايَ فَلَم يُعاجِلني عَلى فِعلي ، إذ كُنتَ سُبحانَكَ كارِها لِمَعصِيَتي غَيرَ مُريدِها مِنّي ، لكِن سَبَقَ عِلمُكَ فِيَّ بِاختِياري وَاستِعمالِ مُرادي وإيثاري ، فَحَلُمتَ عَنّي ، ولَم تُدخِلني فيهِ جَبرا ، ولَم تَحمِلني عَلَيهِ قَهرا ، ولَم تَظلِمني عَلَيهِ شَيئا ،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صاحِبي في شِدَّتي ، يا مُؤنِسي في وَحدَتي ، يا حافِظي في غُربَتي ، يا وَلِيِّي في نِعمَتي ، يا كاشِفَ كُربَتي ، يا مُستَمِعَ دَعوَتي ، يا راحِمَ عَبرَتي ، يا مُقيلَ عَثرَتي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بِالتَّحقيقِ ، يا رُكنِيَ الوَثيقَ ، يا رَجايَ لِلضّيقِ ، يا مَولايَ الشَّفيقَ ، يا رَبَّ البَيتِ العَتيقِ ، أخرِجني مِن حَلقِ المَضيقِ إلى سَعَةِ الطَّريقِ بِفَرَجٍ مِن عِندِكَ قَريبٍ وَثيقٍ ، وَاكشِف عَنّي كُلَّ شِدَّةٍ وضيقٍ ، وَاكفِني ما اُطيقُ وما لا اُطيقُ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فَرِّج عَنّي كُلَّ هَمٍّ وغَمٍّ ، وأخرِجني مِن كُلِّ حُزنٍ وكَربٍ ، يا فارِجَ الهَمِّ ، ويا كاشِفَ الغَمِّ ، ويا مُنزِلَ القَطرِ ، ويا مُجيبَ دَعوَةِ المُضطَرِّ ، يا رَحمنَ الدُّنيا وَالآخِرَةِ ورَحيمَهُما ، صَلِّ عَلى مُحَمَّدٍ خِيَرَتِكَ مِن خَلقِكَ وعَلى آلِهِ الطَّيِّبينَ الطّاهِرينَ ، وفَرِّج عَنّي ما ضاقَ بِهِ صَدري ، وعيلَ مَعَهُ صَبري ، وقَلَّت فيهِ حيلَتي ، وضَعُفَت لَهُ قُوَّتي ، يا كاشِفَ كُلِّ ضُرٍّ وبَلِيَّةٍ ، يا عالِمَ كُلِّ سِرٍّ وخَفِيَّةٍ ،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واُفَوِّضُ أمري إلَى اللّهِ إنَّ اللّهَ بَصيرٌ بِالعِبادِ ، وما تَوفيقي إلاّ بِاللّهِ ، عَلَيهِ تَوَكَّلتُ وهُوَ رَبُّ العَرشِ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فَاستَغفَرتُ بِذلِكَ مِرارا ، فَكَشَفَ اللّهُ عَنِّي الغَمَّ وَالضّيقَ ، ووَسَّعَ عَلَيَّ فِي الرِّزقِ ، وأزالَ المِحنَةَ </w:t>
      </w:r>
      <w:r>
        <w:rPr>
          <w:rFonts w:eastAsia="Amiri" w:cs="Amiri" w:ascii="Amiri" w:hAnsi="Amiri"/>
          <w:color w:val="111111"/>
          <w:sz w:val="28"/>
          <w:szCs w:val="28"/>
          <w:rtl w:val="true"/>
          <w:lang w:bidi="ar-SA"/>
        </w:rPr>
        <w:t xml:space="preserve">. </w:t>
      </w:r>
      <w:r>
        <w:rPr>
          <w:rStyle w:val="FootnoteAnchor"/>
          <w:rtl w:val="true"/>
        </w:rPr>
        <w:footnoteReference w:id="44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آمرزش بخواه تا روزى يابى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خطاب به كميل بن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روزى ات به تنگنا افتاد ، از خداوند آمرزش بخواه تا آن را بر تو گشاده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به هنگام فرو رسيدن بلاها و زوال نعمت ها ، با نيت راستين و شوق درونى نزد خدا تضرع كنند ، خداوند نعمت دور شده را به ايشان باز گرداند و هر گونه خرابى و تباهى را برايشان به سامان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الفرج بعد الشدّة از ايوب بن عباس بن حسنـ با ذكر سند فراوان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بيابان نشينان عرب ، كسى نزد اميرالمؤمنين از مشكلى كه به وى روى آورده بود و تنگناى احوال و عيالوارى شكايت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تو باد آمرزش خواهى ؛ كه خداوند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آمرزش جوييد ؛ كه هر آينه او آمرزنده است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آن مرد برفت و ديگر بار باز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بسيار از خدا آمرزش خواستم ، اما از حال خويش گشايشى نيافتم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به نيكى آمرزش نخواسته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بياموز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نيت خود را خالص كن و با فرمانبرى از پروردگارت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گناهى كه با اين تن كه تو سالمش ساخته اى ، انجام داده ام ؛ يا با توانى كه تو به نعمت بخشى خويش نصيبم فرموده اى ، مرتكب شده ام ؛ يا با فراخ روزى اى كه عطايم فرموده اى ، بدان دست زدم ؛ و در عين بيم از آن گناه ، به پناه دهى تو توكّل كردم و به شكيبايى ات دل بستم و به بخشايش كريمانه ات اتكا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هرگناهى كه با ارتكاب آن ، به امانتم خيانت كردم يا حق نفسم را پايمال كردم يا لذتم را مقدم شمردم يا شهوتم را ترجيح دادم يا براى غير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زيان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كوشيدم يا با آن ، دنباله روان خويش را گمراه ساختم يا به يارى تدبيرم بر انجام آن گناه پيروز گشتم يا آن را به مولاى خود واگذاردم ولى او در كار من شتاب نفرمود ؛ كه تو اى خداى سبحان از گناه من بيزارى و آن را از من نمى خواهى ، اما از پيش مى دانستى كه من به اختيار و خواست و گزينش خود ، چنان مى كنم ؛ پس بر من شكيب ورزيدى و مرا به ناچارى در آن درنياوردى و به اجبار بدان وانداشتى و در آن هيچ ستمى بر من نكردى ، اى مهرورزترينِ مهرورزان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يار من در سخت حالى ام ؛ اى مونس من در تنهايى ام ؛ اى نگهدارنده من در بى كسى ام ؛ اى صاحب اختيار من در نعمتم ؛ اى زداينده اندوهم ؛ اى شنواى دعايم ؛ اى رحم كننده به اشك روانم ؛ اى درگذرنده از لغزشم ؛ اى معبود حقيقى من ؛ اى بنياد استوار من ؛ اى اميد من در تنگناها ؛ اى مولاى مهربانم ؛ اى پروردگار خانه آزاد ؛ مرا از گلوگاه تنگنا به فراخناى گشايش درآور با گشايشى از سوى خود كه نزديك و قابل اعتماد است ؛ و هر گونه سختى و تنگنا را از من بزداى ؛ و در آن چه توان دارم و ندارم ، مرا كفايت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اندوه و غصه را از من واگشا ؛ و از هر غم و رنج بيرونم آور ؛ اى گشاينده اندوه و اى زداينده غم و اى فروفرستنده باران و اى اجابت كننده دعاى گرفتار و اى رحمت آور و مهرورز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كه بهترينِ آفريدگان تو است و بر خاندان پاك و پاك نهادش درود فرست و واگشاى از من آن چه سينه ام را تنگ كرده و صبرم را بر هم زده و تدبيرم را اندك نموده و نيرويم را كم كرده ؛ اى زداينده هر سختى و بلا ؛ اى داننده هر پنهان و ناپيدا ؛ اى مهرورزترينِ مهرورزان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كارم را يكسره به خدا وا مى نهم ؛ كه خدا به بندگانش بينا است و توفيق من جز از او نيست ؛ بر وى توكّل مى كنم و او است پروردگار عرش بزرگ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باديه نشين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به اين شيوه آمرزش خواستم و خدا اندوه و تنگنا را از من واگشود و روزى ام را وسعت بخشيد و غم را زدود</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أبطَأَ عَلَيكَ رِزقٌ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الكافي عن أبو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استَبطَأتُ الرِّزقَ ، فَغَضِبَ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تَكَفَّلتَ بِرِزقي ورِزقِ كُلِّ دابَّةٍ ، يا خَيرَ مَدعُوٍّ ، ويا خَيرَ مَن أعطى ، ويا خَيرَ مَن سُئِلَ ، ويا أفضَلَ مُرتَجىً ؛ اِفعَل بي كَذا وكَذا</w:t>
      </w:r>
      <w:r>
        <w:rPr>
          <w:rFonts w:eastAsia="Amiri" w:cs="Amiri" w:ascii="Amiri" w:hAnsi="Amiri"/>
          <w:color w:val="111111"/>
          <w:sz w:val="28"/>
          <w:szCs w:val="28"/>
          <w:rtl w:val="true"/>
          <w:lang w:bidi="ar-SA"/>
        </w:rPr>
        <w:t xml:space="preserve">» .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الزهد لابن حنبل عن أبو الجلد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داودَ عليه السلام أمَرَ مُنادِيا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 فَخَرَجَ النّاسُ وهُم يَرَونَ أنَّهُ سَيَكونُ مِنهُ يَومَئِذٍ مَوعِظَةٌ وتَأديبٌ ودُعاءٌ ، فَلَمّا وافى مَكانَهُ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 فَاستَقبَلَ آخِرُ النّاسِ أوائِلَهُم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 اللّهِ عليه السلام إنَّما دَعا بِدَعوَةٍ واحِدَةٍ ثُمَّ 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نَرجو أن يَكونَ هذَا اليَومُ يَومَ عِبادَةٍ ودُعاءٍ ومَوعِظَةٍ وتَأديبٍ ، فَما دَعا إلاّ بِدَعوَةٍ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أن أبلِغ عَنّي قَومَكَ ـ فَإِنَّهُم قَدِ استَقَلّوا دُعاءَكَ ـ أنّي مَن أغفِر لَهُ اُصلِح لَهُ أمرَ آخِرَتِهِ ودُنياهُ </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الموانع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السيّئات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الصَّلاةنثر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بِهِ الضّيقُ فِي الرِّزقِ أمَرَ أهلَهُ بِالصَّلاةِ ،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أْمُرْ أَهْلَكَ بِالصَّلَوةِ وَ اصْطَبِرْ عَلَيْهَا لاَنَسْـئلُكَ رِزْقًا نَّحْنُ نَرْزُقُكَ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 w:name="pg12765_123968"/>
    </w:p>
    <w:p>
      <w:pPr>
        <w:pStyle w:val="Heading4"/>
        <w:numPr>
          <w:ilvl w:val="3"/>
          <w:numId w:val="1"/>
        </w:numPr>
        <w:rPr/>
      </w:pPr>
      <w:bookmarkStart w:id="141" w:name="__RefHeading___Toc631955_3224264995"/>
      <w:bookmarkStart w:id="142" w:name="_Toc51"/>
      <w:bookmarkEnd w:id="140"/>
      <w:bookmarkEnd w:id="141"/>
      <w:r>
        <w:rPr/>
        <w:t>۴</w:t>
      </w:r>
      <w:r>
        <w:rPr>
          <w:rtl w:val="true"/>
        </w:rPr>
        <w:t xml:space="preserve"> </w:t>
      </w:r>
      <w:r>
        <w:rPr>
          <w:rtl w:val="true"/>
        </w:rPr>
        <w:t xml:space="preserve">/ </w:t>
      </w:r>
      <w:r>
        <w:rPr/>
        <w:t>۲</w:t>
      </w:r>
      <w:r>
        <w:rPr>
          <w:rtl w:val="true"/>
        </w:rPr>
        <w:t xml:space="preserve"> نماز</w:t>
      </w:r>
      <w:bookmarkEnd w:id="142"/>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روزى ات به تأخير افتاد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آمرزش مى جويم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من به تأخير افتاده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خشمناك گشت و سپس مرا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روزى من و هر جنبنده اى را ضمانت فرموده اى ؛ اى بهترين فراخوانده شده ؛ اى بهترين بخشاينده ؛ اى بهترين درخواست شونده ؛ اى برترين اميدگاه ؛ با من چنين و چنان فرما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الزهد ابن حنبل از ابو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 عليه السلام ، پيامبر خدا ، به نداگرى فرمان داد كه نداى نماز جماعت در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بيرون شدند ، حال آن كه مى دانستند آن روز وى ايشان را پند و ادب و دعا خواهد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به جايگاه خود درآمد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بيامرز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واپس بودند ، به مردم پيشين روى كرده ،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دريافتيد؟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تنها يك دعا كرد و بازگشت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اميد داشتيم كه امروز هنگامه عبادت و دعا و پند و ادب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يك دعا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وحى فرمود كه به قوم خود كه دعاى تو را كوچك شمرده اند ، از سوى من ابلاغ كن كه هر كس را بيامرزم ، كار آخرت و دنيايش را به سامان آورم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موانع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نمازنثر 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هرگاه دچار تنگناى روزى مى شد ، خانواده اش را به نماز فرمان مى داد و سپس اين آيه را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خاندان خويش را به نماز فرمان ده و بر آن شكيبا باش ؛ از تو روزى نمى خواهيم ، ما خود به تو روزى مى دهيم</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يُروى عَن رَسولِ اللّهِ صلى الله عليه و آله أنَّهُ كانَ إذا أصابَ أهلَهُ خَصاصَةٌ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إلَى الصَّلاةِ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أمَرَني رَبّي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أْمُرْ أَهْلَكَ بِالصَّلَوةِ وَ اصْطَبِرْ عَلَيْهَا لاَنَسْـئلُكَ رِزْقًا نَّحْنُ نَرْزُقُكَ وَ الْعَـقِبَةُ لِلتَّقْوَى </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رَكعَتَينِ إذا دَخَلَ إلى رَحلِهِ ؛ نَفَى اللّهُ تَعالى عَنهُ الفَقرَ ، وكَتَبَهُ فِي الأَوّابينَ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لِلمُصَلّي حُبُّ المَلائِكَةِ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وبَرَكَةٌ فِي الرِّزقِ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الدُّنيا وَالآخِرَةِ فِي الصَّلاةِ ، وبِها يَتَبَيَّنُ الكافِرُ مِنَ المُؤمِنِ ، وَالمُخلِصُ مِنَ المُنافِقِ ، وهِيَ عِمادُ الدّينِ ، ومَلاذُ الجَسَدِ ، وزَينُ الإِسلامِ ، ومُناجاةُ الحَبيبِ لِلحَبيبِ ، وقَضاءُ الحاجَةِ ، وتَوبَةُ التّائِبِ ، وتَذكِرَةُ المَنِيَّةِ ، وَالبَرَكَةُ فِي المالِ ، وسَعَةُ الرِّزقِ ، ونورُ الوَجهِ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 في مَعاشِكَ ضيقا وفي أمرِكَ التِياثاً ، فَأَنزِل حاجَتَكَ بِاللّهِ عز و جل ، ولا تَدَع صَلاةَ الاِستِغفارِ ـ وهِيَ رَكعَتانِ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تَفتَتِحُ الصَّلاةَ وتَقرَأُ الحَمدَ وإنّا أنزَلناهُ مَرَّةً واحِدَةً في كُلِّ رَكعَةٍ ، ثُمَّ تَقولُ بَعدَ القِراءَةِ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عَشرَةَ مَرَّةً ، ثُمَّ تَركَعُ فَتَقرَأُها عَشرا عَلى هَيئَةِ صَلاةِ جَعفَرٍ ـ يُصلِحِ اللّهُ لَكَ شَأنَكَ كُلَّهُ ، إن شاءَ اللّهُ </w:t>
      </w:r>
      <w:r>
        <w:rPr>
          <w:rFonts w:eastAsia="Amiri" w:cs="Amiri" w:ascii="Amiri" w:hAnsi="Amiri"/>
          <w:color w:val="111111"/>
          <w:sz w:val="28"/>
          <w:szCs w:val="28"/>
          <w:rtl w:val="true"/>
          <w:lang w:bidi="ar-SA"/>
        </w:rPr>
        <w:t xml:space="preserve">. </w:t>
      </w:r>
      <w:r>
        <w:rPr>
          <w:rStyle w:val="FootnoteAnchor"/>
          <w:rtl w:val="true"/>
        </w:rPr>
        <w:footnoteReference w:id="45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صلى الله عليه و آله روايت شده كه هرگاه خانواده پيامبر نيازمند مى گشتند ، وى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نماز 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مرا چنين امر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خاندان خويش را به نماز فرمان ده و بر آن شكيبا باش ؛ از تو روزى نمى خواهيم ، ما خود به تو روزى مى دهيم ؛ و سرانجام از آنِ پرهيزگاران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هنگام وارد شدن به خانه اش دو ركعت نماز بگزارد ، خدا فقر را از او بزدايد و وى را در زمره توبه كنندگان به شمار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نمازگزار را فرشتگان دوست مى دارند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روزى اش بركت 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دنيا و آخرت در نماز است و با آن ، كافر از مؤمن ، و اخلاص پيشه ، از منافق شناخته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ستون دين ، و پناهگاه تن ، و زينت اسلام ، و مناجات دو دوست ، و مايه برآمدن نياز ، و بازگشت توبه كار ، و ياد مرگ ، و بركت در مال ، و گشايش روزى ، و نور چهره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در زندگانى ات تنگنا و در كارت پيچشى يافتى ، نيازت را نزد خداوند عرضه كن و نمازِ آمرزش را وامگذار ؛ و آن دو ركعت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ركعت ، سوره هاى حمد و قدر را يك بار قراءت كن و سپس پانزده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آن گاه در ركوع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 به گونه نماز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كارهايت را به سامان مى آورد ، اگر خدا خواهد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في بَيانِ آثارِ التَّهاوُنِ بِالصَّلاهِ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أمَّا اللَّواتي تُصيبُهُ في دارِ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فَالاُولى يَرفَعُ اللّهُ البَرَكَةَ مِن عُمُرِهِ ، ويَرفَعُ اللّهُ البَرَكَةَ مِن رِزقِهِ </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ذو عِيالٍ وعَلَيَّ دَينٌ وقَدِ اشتَدَّت حالي ، فَعَلِّمني دُعاءً أدعُو اللّهَ عز و جل بِهِ لِيَرزُقَني ما أقضي بِهِ دَيني وأستَعينُ بِهِ عَلى عِيالي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تَوَضَّأ وأسبِغ وُضوءَكَ ، ثُمَّ صَلِّ رَكعَتَينِ تُتِمُّ الرُّكوعَ وَالسُّجودَ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ماجِدُ يا واحِدُ يا كَريمُ يا دائِمُ ، أتَوَجَّهُ إلَيكَ بِمُحَمَّدٍ نَبِيِّكَ نَبِيِّ الرَّحمَةِ صلى الله عليه و آلهـ يا مُحَمَّدُ يا رَسولَ اللّهِ، إنّي أتَوَجَّهُ بِكَ إلَى اللّهِ رَبِّكَ ورَبّي وَربِّ كُلِّ شَيءٍ ـ أن تُصَلِّيَ عَلى مُحَمَّدٍ وأهلِ بَيتِهِ ، وأسأَلُكَ نَفحَةً كَريمَةً مِن نَفَحاتِكَ ، وفَتحا يَسيرا ورِزقا واسِعا ، ألُمُّ بِهِ شَعَثي وأقضي بِهِ دَيني وأستَعينُ بِهِ عَلى عِيالي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تَترُكوا رَكعَتَينِ بَعدَ العِشاءِ الآخِرَةِ ؛ فَإِنَّها مَجلَبَةٌ لِلرِّزقِ </w:t>
      </w:r>
      <w:r>
        <w:rPr>
          <w:rFonts w:eastAsia="Amiri" w:cs="Amiri" w:ascii="Amiri" w:hAnsi="Amiri"/>
          <w:color w:val="111111"/>
          <w:sz w:val="28"/>
          <w:szCs w:val="28"/>
          <w:rtl w:val="true"/>
          <w:lang w:bidi="ar-SA"/>
        </w:rPr>
        <w:t xml:space="preserve">. </w:t>
      </w:r>
      <w:r>
        <w:rPr>
          <w:rStyle w:val="FootnoteAnchor"/>
          <w:rtl w:val="true"/>
        </w:rPr>
        <w:footnoteReference w:id="46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آلهـ در بيان آثار سبك شمردن نماز ـ</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اما آثار دنيايى آن از اين قرارند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خدا بركت را از عمر و روزى انسان مى زدايد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نزد پيامبر صلى الله عليه و 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عيالوار و بدهكار و سخت احوالم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دعايى آموز كه با آن خدا را فراخوانم تا مرا چندان روزى دهد كه هم وامم را بپردازم و هم خانواده ام را تأمين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ساز و حقِّ هر اندام را در وضويت به خوبى ادا كن و سپس دو ركعت نماز بگزار و در آن ركوع و سجده اى كامل به جاى آور و آن گاه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بزرگوار ، اى يگانه ، اى كرامت بخش ، اى 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روى مى آورم به واسطه محمّد ، پيامبرت ، كه پيامبر رحمت است ـ اى محمّد ،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به واسطه تو به خدا روى مى آورم كه پروردگار تو و من و هر چيز است ـ كه بر محمّد و خاندانش درود فرستى ؛ و از تو بخششى كريمانه از بخشش هايت و گشايشى آسان بخش و روزى اى گسترده خواهانم تا با آن ، آشفتگى ام را سامان دهم و وامم را بپردازم و نياز خانواده ام را تأمين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ركعتِ پس از نماز عشا را ترك مكنيد ؛ كه آن جلب كننده روزى است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صَلاةُ اللَّيلِرسول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اللَّيلِ مَرضاةٌ لِلرَّبِّ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وبَرَكَةٌ فِي الرِّزقِ </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اللَّيلِ تُبَيِّضُ الوُجوهَ ، وتُطَيِّبُ الرّيحَ ، وتَجلِبُ الرِّزقَ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اللَّيلِ تُحَسِّنُ الوَجهَ ، وتُحَسِّنُ الخُلُقَ ، وتُطَيِّبُ الرّيحَ ، وتُدِرُّ الرِّزقَ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اللَّيلِ تَجلِبُ الرِّزقَ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مَن زَعَمَ أنَّهُ يُصَلّي بِاللَّيلِ ويَجوعُ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ضَمِنَ بِصَلاةِ اللَّيلِ قوتَ النَّهارِ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لَيَكذِبُ الكَذبَةَ فَيُحرَمُ بِها صَلاةَ اللَّيلِ ؛ فَإِذا حُرِمَ صَلاةَ اللَّيلِ حُرِمَ بِهَا الرِّزقَ </w:t>
      </w:r>
      <w:r>
        <w:rPr>
          <w:rFonts w:eastAsia="Amiri" w:cs="Amiri" w:ascii="Amiri" w:hAnsi="Amiri"/>
          <w:color w:val="111111"/>
          <w:sz w:val="28"/>
          <w:szCs w:val="28"/>
          <w:rtl w:val="true"/>
          <w:lang w:bidi="ar-SA"/>
        </w:rPr>
        <w:t xml:space="preserve">. </w:t>
      </w:r>
      <w:r>
        <w:rPr>
          <w:rStyle w:val="FootnoteAnchor"/>
          <w:rtl w:val="true"/>
        </w:rPr>
        <w:footnoteReference w:id="46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12765_123974"/>
    </w:p>
    <w:p>
      <w:pPr>
        <w:pStyle w:val="Heading4"/>
        <w:numPr>
          <w:ilvl w:val="3"/>
          <w:numId w:val="1"/>
        </w:numPr>
        <w:rPr/>
      </w:pPr>
      <w:bookmarkStart w:id="144" w:name="__RefHeading___Toc631957_3224264995"/>
      <w:bookmarkStart w:id="145" w:name="_Toc52"/>
      <w:bookmarkEnd w:id="143"/>
      <w:bookmarkEnd w:id="144"/>
      <w:r>
        <w:rPr/>
        <w:t>۴</w:t>
      </w:r>
      <w:r>
        <w:rPr>
          <w:rtl w:val="true"/>
        </w:rPr>
        <w:t xml:space="preserve"> </w:t>
      </w:r>
      <w:r>
        <w:rPr>
          <w:rtl w:val="true"/>
        </w:rPr>
        <w:t xml:space="preserve">/ </w:t>
      </w:r>
      <w:r>
        <w:rPr/>
        <w:t>۳</w:t>
      </w:r>
      <w:r>
        <w:rPr>
          <w:rtl w:val="true"/>
        </w:rPr>
        <w:t xml:space="preserve"> نماز شب</w:t>
      </w:r>
      <w:bookmarkEnd w:id="14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نماز شبپيامبر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شب مايه خشنودى پروردگار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بركت روزى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شب روى ها را سپيد گرداند ، عطر خوش بخشد ، و روزى را جلب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شب چهره را زيبا سازد ، خوى را نيكو كند ، عطر خوش بخشد ، و روزى را فراوان 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نماز شب روزى را جلب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پندارد به شب نماز خوانَد و در روز گرسنه مانَد ، دروغ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تعالى بانماز شب ، روزىِ روز را تضمين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انسان دروغى گويد و به سبب آن ، از نماز شب محروم گردد ؛ و چون از نماز شب محروم گردد ، از روزى بى نصيب شود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صَلاةُ الاِستِسقاءِرسول اللّه صلى الله عليه و آلهـ مِن دُعائِهِ فِي الاِستِسقاءِ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اسقِنا سَقيا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تُرخِصُ بِهِ الأَسعارَ في جَميعِ الأَمصارِ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انشُر عَلَينا غَيثَكَ وبَرَكَتَكَ ، ورِزقَكَ ورَحمَتَكَ ، وَاسقِنا سُقيا ناقِعَةً مُروِيَةً مُعشِبَةً ، تُنبِتُ بِها ما قَد فاتَ ، وتُحيي بِها ما قَد ماتَ ، نافِعَةَ الحَيا ، كَثيرَةَ المُجتَنى ، تُروي بِهَا القيعانَ ، وتُسيلُ البُطنانَ ، وتَستَورِقُ الأَشجارَ ، وتُرخِصُ الأَسعارَ ؛ إنَّكَ عَلى ما تَشاءُ قَديرٌ </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الإمام الحسن عليه السلامـ مِن دُعائِهِ في صَلاةِ الاِستِسقاءِ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 سَهلَنا وجَبَلَنا ، وبَدوَنا وحَضَرَنا ؛ حَتّى تُرخِصَ بِهِ أسعارَنا ، وتُبارِكَ بِهِ في ضِياعِنا ومُدُنِنا ؛ أرِنَا الرِّزقَ مَوجودا وَالغَلاءَ مَفقودا </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قِراءَةُ القُرآنِرسول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اِجعَلوا في بُيوتِكُم مِن صَلاتِكُم ، وَاعمُروها بِالقُرآنِ ؛ فَإِنَّ أفقَرَ البُيوتِ بَيتٌ لا يُقرَأُ فيهِ كِتابُ اللّهِ عز و جل </w:t>
      </w:r>
      <w:r>
        <w:rPr>
          <w:rFonts w:eastAsia="Amiri" w:cs="Amiri" w:ascii="Amiri" w:hAnsi="Amiri"/>
          <w:color w:val="111111"/>
          <w:sz w:val="28"/>
          <w:szCs w:val="28"/>
          <w:rtl w:val="true"/>
          <w:lang w:bidi="ar-SA"/>
        </w:rPr>
        <w:t xml:space="preserve">. </w:t>
      </w:r>
      <w:r>
        <w:rPr>
          <w:rStyle w:val="FootnoteAnchor"/>
          <w:rtl w:val="true"/>
        </w:rPr>
        <w:footnoteReference w:id="47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12765_123976"/>
    </w:p>
    <w:p>
      <w:pPr>
        <w:pStyle w:val="Heading4"/>
        <w:numPr>
          <w:ilvl w:val="3"/>
          <w:numId w:val="1"/>
        </w:numPr>
        <w:rPr/>
      </w:pPr>
      <w:bookmarkStart w:id="147" w:name="__RefHeading___Toc631959_3224264995"/>
      <w:bookmarkStart w:id="148" w:name="_Toc53"/>
      <w:bookmarkEnd w:id="146"/>
      <w:bookmarkEnd w:id="147"/>
      <w:r>
        <w:rPr/>
        <w:t>۴</w:t>
      </w:r>
      <w:r>
        <w:rPr>
          <w:rtl w:val="true"/>
        </w:rPr>
        <w:t xml:space="preserve"> </w:t>
      </w:r>
      <w:r>
        <w:rPr>
          <w:rtl w:val="true"/>
        </w:rPr>
        <w:t xml:space="preserve">/ </w:t>
      </w:r>
      <w:r>
        <w:rPr/>
        <w:t>۴</w:t>
      </w:r>
      <w:r>
        <w:rPr>
          <w:rtl w:val="true"/>
        </w:rPr>
        <w:t xml:space="preserve"> نماز باران</w:t>
      </w:r>
      <w:bookmarkEnd w:id="148"/>
    </w:p>
    <w:p>
      <w:pPr>
        <w:pStyle w:val="Heading4"/>
        <w:numPr>
          <w:ilvl w:val="3"/>
          <w:numId w:val="1"/>
        </w:numPr>
        <w:rPr/>
      </w:pPr>
      <w:bookmarkStart w:id="149" w:name="__RefHeading___Toc631961_3224264995"/>
      <w:bookmarkStart w:id="150" w:name="_Toc54"/>
      <w:bookmarkEnd w:id="149"/>
      <w:r>
        <w:rPr/>
        <w:t>۴</w:t>
      </w:r>
      <w:r>
        <w:rPr>
          <w:rtl w:val="true"/>
        </w:rPr>
        <w:t xml:space="preserve"> </w:t>
      </w:r>
      <w:r>
        <w:rPr>
          <w:rtl w:val="true"/>
        </w:rPr>
        <w:t xml:space="preserve">/ </w:t>
      </w:r>
      <w:r>
        <w:rPr/>
        <w:t>۵</w:t>
      </w:r>
      <w:r>
        <w:rPr>
          <w:rtl w:val="true"/>
        </w:rPr>
        <w:t xml:space="preserve"> خواندن قرآن</w:t>
      </w:r>
      <w:bookmarkEnd w:id="150"/>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نماز بارانپيامبر خدا صلى الله عليه و آلهـ از دعاى وى در طلب باران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سيرابى بخش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 با آن ، نرخ ها را در همه جا ارزان سازى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و بركت و روزى و رحمتت را بر ما جارى ساز و آبى عطا فرما كه سود دهد و سيرابى آورد و سرسبزى ايجاد كند ؛ تا با آن ، خشك شده ها را برويانى و مرده ها را زنده سازى ، چندان كه تشنگى را بزدايد و ميوه فراوان پديد آورد و زمين هاى هموار را با آن سيراب سازى و در زمين هاى پرنشيب جارى اش گردانى و درختان را پر برگ و بار نمايى و نرخ ها را ارزان فرمايى ؛ كه تو بر هر چه خواهى ، توانايى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السلامـ از دعايش در نماز باران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 و كوه و بيابان و شهر ما را سيراب گردان تا بدان ، نرخ هامان را ارزان سازى و كشتگاه ها و شهرهامان را بركت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را به ما بنمايان و گرانى را از ما نهان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خواندن قرآنپيامبر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بخشى از نمازتان را در خانه هاتان بگزاريد و آن ها را با قرآن آباد كنيد ؛ كه همانا فقيرترين خانه ها خانه اى است كه در آن ، كتاب خدا خوانده نشود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مِن قِراءَةِ القُرآنِ في بُيوتِكُم ؛ فَإِنَّ البَيتَ الَّذي لا يُقرَأُ فيهِ القُرآنُ يَقِلُّ خَيرُهُ ، ويَكثُرُ شَرُّهُ ، ويَضيقُ عَلى أهلِهِ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اِجعَلوا لِبُيوتِكُم نَصيبا مِنَ القُرآنِ ؛ فَإِنَّ البَيتَ إذا قُرِئَ فيهِ تَيَسَّرَ عَلى أهلِهِ ، وكَثُرَ خَيرُهُ ، وكانَ سُكّانُهُ في زِيادَةٍ ، وإذا لَم يُقرَأ فيهِ القُرآنُ ضُيِّقَ عَلى أهلِهِ ، وقَلَّ خَيرُهُ ، وكانَ سُكّانُهُ في نُقصانٍ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نَوِّروا بُيوتَكُم مَا استَطَعتُم ؛ فَإِنَّ البَيتَ الَّذي يُقرَأُ فيهِ القُرآنُ يَتَّسِعُ عَلى أهلِهِ ، ويَكثُرُ خَيرُهُ ، وتَحضُرُهُ المَلائِكَةُ ، وتَهجُرُهُ الشَّياطينُ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نَوِّروا بُيوتَكُم بِتِلاوَةِ القُرآنِ ، ولا تَتَّخِذوها قُبورا كَما فَعَلَتِ اليَهودُ وَالنَّصارى صَلَّوا فِي الكَنائِسِ وَالبِيَعِ وعَطَّلوا بُيوتَهُم ؛ فَإِنَّ البَيتَ إذا كَثُرَ فيهِ تِلاوَةُ القُرآنِ كَثُرَ خَيرُهُ ، وَاتَّسَعَ أهلُهُ ، وأضاءَ لِأَهلِ السَّماءِ كَما تُضيءُ نُجومُ السَّماءِ لِأَهلِ الدُّنيا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أصفَرَ البُيوتِ لَبَيتٌ أصفَرَ مِن كِتابِ اللّهِ </w:t>
      </w:r>
      <w:r>
        <w:rPr>
          <w:rFonts w:eastAsia="Amiri" w:cs="Amiri" w:ascii="Amiri" w:hAnsi="Amiri"/>
          <w:color w:val="111111"/>
          <w:sz w:val="28"/>
          <w:szCs w:val="28"/>
          <w:rtl w:val="true"/>
          <w:lang w:bidi="ar-SA"/>
        </w:rPr>
        <w:t xml:space="preserve">. </w:t>
      </w:r>
      <w:r>
        <w:rPr>
          <w:rStyle w:val="FootnoteAnchor"/>
          <w:rtl w:val="true"/>
        </w:rPr>
        <w:footnoteReference w:id="47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 هاتان فراوان قرآن بخوانيد ؛ كه همانا خانه اى كه در آن قرآن خوانده نشود ، خيرش كم و شرش بسيار است و بر ساكنانش تنگى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خانه هاتان بهره اى از قرآن قرار دهيد ؛ كه همانا خانه اى كه در آن قرآن خوانده شود ، براى ساكنانش آسايش فراهم آيد و خيرش بسيار باشد و اهلش از افزونى برخوردار گردند ؛ و هر گاه در آن قرآن خوانده نشود ، بر ساكنانش تنگ گردد و خيرش اندك شود و اهلش در كمبود به سر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چندان كه مى توانيد ، خانه هاتان را نور بخشيد ؛ كه هر آينه خانه اى كه قرآن در آن خوانده شود ، بر ساكنانش گشاده گردد و خيرش فراوان شود و فرشتگان در آن حضور يابند و شيطان ها از آن دورى گزينند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هاتان را به تلاوت قرآن نور بخشيد و آن ها را مقبره نكنيد ـ همانند يهوديان و مسيحيان كه در كنيسه ها و ديرها نماز مى گزارند و خانه هاشان را وامى نهند ـ ؛ زيرا هرگاه در خانه اى بسيار قرآن تلاوت شود ، خيرش فراوان گردد و ساكنانش از گشايش بهره يابند و براى آسمانيان نور پراكنند ، همان گونه كه ستارگان آسمان به ساكنان دنيا نور مى بخشند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آيه فقيرترين خانه ، خانه اى است كه از كتاب خدا تهى باشد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يَدخُلُ مَنزِلَهُ ، نَفَتِ الفَقرَ عَن أهلِ ذلِكَ المَنزِلِ وَالجيرانِ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مستدرك الوسائل عن سهل بن سعد الساعديّ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مِنَ الأَنصارِ إلَى النَّبِيِّ صلى الله عليه و آله ، فَشَكا إلَيهِ الفَقرَ وضيقَ المَعاشِ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بَيتَكَ فَسَلِّم إن كانَ فيهِ أحَدٌ ، وإن لَم يَكُن فيهِ أحَدٌ فَصَلِّ عَلَيَّ وَاقرَأ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الرَّجُلُ ، فَأَفاضَ اللّهُ عَلَيهِ رِزقا ، ووَسَّعَ عَلَيهِ حَتّى أفاضَ عَلى جيرانِهِ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يَدخُلُ مَنزِلَهُ ؛ فَإِنَّهُ يَنفِي الفَقرَ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البَيتُ الَّذي يُقرَأُ فيهِ القُرآنُ ويُذكَرُ اللّهُ عز و جل فيهِ تَكثُرُ بَرَكَتُهُ ، وتَحضُرُهُ المَلائِكَةُ ، وتَهجُرُهُ الشَّياطينُ ، ويُضيءُ لِأَهلِ السَّماءِ كَما تُضيءُ الكَواكِبُ لِأَهلِ الأَرضِ ؛ وإنَّ البَيتَ الَّذي لا يُقرَأُ فيهِ القُرآنُ ولا يُذكَرُ اللّهُ عز و جل فيهِ تَقِلُّ بَرَكَتُهُ ، وتَهجُرُهُ المَلائِكَةُ وتَحضُرُهُ الشّياطينُ </w:t>
      </w:r>
      <w:r>
        <w:rPr>
          <w:rFonts w:eastAsia="Amiri" w:cs="Amiri" w:ascii="Amiri" w:hAnsi="Amiri"/>
          <w:color w:val="111111"/>
          <w:sz w:val="28"/>
          <w:szCs w:val="28"/>
          <w:rtl w:val="true"/>
          <w:lang w:bidi="ar-SA"/>
        </w:rPr>
        <w:t xml:space="preserve">. </w:t>
      </w:r>
      <w:r>
        <w:rPr>
          <w:rStyle w:val="FootnoteAnchor"/>
          <w:rtl w:val="true"/>
        </w:rPr>
        <w:footnoteReference w:id="48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هنگام ورود به خانه اش سوره توحيد را بخواند ، فقر از ساكنان آن و نيز همسايگانش رخت بربندد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مستدرك الوسائل از سهل بن سعد ساعدى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انصار نزد پيامبر صلى الله عليه و آلهآمد و از فقر و تنگدستى به وى شكايت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به خانه درآيى ، اگر كسى در آن باشد ، سلام ده ؛ و اگر كسى نباشد ، بر من درود فرست و سوره توحيد را يك بار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چنين كرد و خداوند بر وى روزى فراوان فرو فرستاد و چندان برايش گشايش فراهم آورد كه همسايگانش را نيز بهره مند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بايد هنگام ورود به خانه اش سوره توحيد را بخواند ؛ كه همانا اين كار فقر را مى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اى كه در آن قرآن خوانده شود و از خدا ياد گردد ، بركتش افزون گردد و فرشتگان در آن حضور يابند و شيطان ها از آن دور گردند و آن خانه براى آسمانيان پرتو افشاند ، همان گونه كه ستارگان براى زمينيان نورافشانى كنند ؛ و خانه اى كه در آن قرآن خوانده نشود و از خدا ياد نگردد ، بركتش اندك شود و فرشتگان از آن دورى گزينند و شيطان ها در آن حضور يابند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الاِشتِغالُ بِالذِّكرِ وَالدُّعاءِ بَينَ الطُّلوعَينِالإمام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الجُلوسُ فِي المَسجِدِ مِن بَعدِ طُلوعِ الفَجرِ إلى حينِ طُلوعِ الشَّمسِ لِلاِشتِغالِ بِذِكرِ اللّهِ سُبحانَهُ ، أسرَعُ في تَيسيرِ الرِّزقِ مِنَ الضَّربِ في أقطارِ الأَرضِ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تفسير العيّاشي عن الحسين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النَّومَ بَعدَ الفَجرِ مَكروهٌ ؛ لِأَنَّ الأَرزاقَ تُقَسَمُ في ذلِكَ الوَقتِ،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الأَرزاقُ مَوظوفَةٌ مَقسومَةٌ، وللّهِِ فَضلٌ يَقسِمُهُ مِن طُلوعِ الفَجرِ إلى طُلوعِ الشَّمسِ؛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وَسْـئلُواْ اللَّهَ مِن فَضْلِهِ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اللّهِ بَعدَ طُلوعِ الفَجرِ أبلَغُ في طَلَبِ الرِّزقِ مِنَ الضَّربِ فِي الأَرضِ </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الجُلوسُ بَعدَ صَلاةِ الغَداةِ فِي التَّعقيبِ وَالدُّعاءِ حَتّى تَطلُعَ الشَّمسُ ، أبلَغُ في طَلَبِ الرِّزقِ مِنَ الضَّربِ فِي الأَرضِ </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لَجُلوسُ الرَّجُلِ في دُبُرِ صَلاةِ الفَجرِ إلى طُلوعِ الشَّمسِ أنفَذُ في طَلَبِ الرِّزقِ مِن رُكوبِ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لِلرَّجُلِ الحاجَةُ يَخافُ فَوتَها؟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يُدلِجُ فيها ، وَليَذكُرِ اللّهَ عز و جل ؛ فَإِنَّهُ فيتَعقيبٍ مادامَ عَلى وُضوءٍ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الموانع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قبل طلوع الشمس</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 w:name="pg12765_123982"/>
    </w:p>
    <w:p>
      <w:pPr>
        <w:pStyle w:val="Heading4"/>
        <w:numPr>
          <w:ilvl w:val="3"/>
          <w:numId w:val="1"/>
        </w:numPr>
        <w:rPr/>
      </w:pPr>
      <w:bookmarkStart w:id="152" w:name="__RefHeading___Toc631963_3224264995"/>
      <w:bookmarkStart w:id="153" w:name="_Toc55"/>
      <w:bookmarkEnd w:id="151"/>
      <w:bookmarkEnd w:id="152"/>
      <w:r>
        <w:rPr/>
        <w:t>۴</w:t>
      </w:r>
      <w:r>
        <w:rPr>
          <w:rtl w:val="true"/>
        </w:rPr>
        <w:t xml:space="preserve"> </w:t>
      </w:r>
      <w:r>
        <w:rPr>
          <w:rtl w:val="true"/>
        </w:rPr>
        <w:t xml:space="preserve">/ </w:t>
      </w:r>
      <w:r>
        <w:rPr/>
        <w:t>۶</w:t>
      </w:r>
      <w:r>
        <w:rPr>
          <w:rtl w:val="true"/>
        </w:rPr>
        <w:t xml:space="preserve"> پرداختن به ذكر و دعا از سپيده دم تا طلوع خورشيد</w:t>
      </w:r>
      <w:bookmarkEnd w:id="15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پرداختن به ذكر و دعا از سپيده دم تا طلوع خورشيدامام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نشستن در سجده گاه پس از سپيده دم تا طلوع خورشيد براى پرداختن به ذكر خداى سبحان ، بيش از جست و جوى روزى در همه سوى زمين ، مايه گشايش روزى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العياشى از حسين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السلامتفسير العياشى از حسين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خواب پس از سپيده دم مكروه است ؛ زيرا روزى ها در آن هنگام تقسيم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ها معين و تقسيم شده اند ؛ و خداى را بخشايشى است كه آن را از سپيده دم تا طلوع خورشيد تقسيم مى كند ؛ و همين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بخشايش خدا درخواست كنيد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سپيده دم ذكر خداى را گفتن بيش از جست و جوى روزى در زمين ، در دستيابى به آن مؤثر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دنباله هاى مستحب و دعا پرداختن پس از نماز صبح تا طلوع خورشيد ، بيش از تلاش كردن در پى روزى در زمين ، براى كسب آن مؤثر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انسان پس از نماز صبح تا طلوع خورشيد ، براى طلب روزى مؤثرتر از پيمودن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كار ضرور داشته باشد كه نتواند آن را به تأخير افكند ،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نماز صبح در پى آن كار رود ، اما همچنان به ذكر مشغول باشد ؛ زيرا مادام كه با وضو باشد ، در حال پرداختن به دنباله هاى مستحب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موانع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پيش از طلوع خورشيد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الحَجُّ وَ العُمرَةُرسول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حُجّوا تَستَغنوا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حُجّوا لَن تَفتَقِروا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 حُجُّوا البَيتَ ؛ فَما وَرَدَهُ أهلُ بَيتٍ إلاَّ استَغنَوا ، ولا تَخَلَّفوا عَنهُ إلاَّ افتَقَروا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وَالعُمرَةُ يَنفِيانِ الفَقرَ وَالذُّنوبَ كَما يَنفِي الكيرُ خُبثَ الحَديدِ </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تابِعوا بَينَ الحَجِّ وَالعُمرَةِ ؛ فَإِنَّهُما يَنفِيانِ الفَقرَ وَالذُّنوبَ كَما يَنفِي الكيرُ خُبثَ الحَديدِ </w:t>
      </w:r>
      <w:r>
        <w:rPr>
          <w:rFonts w:eastAsia="Amiri" w:cs="Amiri" w:ascii="Amiri" w:hAnsi="Amiri"/>
          <w:color w:val="111111"/>
          <w:sz w:val="28"/>
          <w:szCs w:val="28"/>
          <w:rtl w:val="true"/>
          <w:lang w:bidi="ar-SA"/>
        </w:rPr>
        <w:t xml:space="preserve">. </w:t>
      </w:r>
      <w:r>
        <w:rPr>
          <w:rStyle w:val="FootnoteAnchor"/>
          <w:rtl w:val="true"/>
        </w:rPr>
        <w:footnoteReference w:id="49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12765_123984"/>
    </w:p>
    <w:p>
      <w:pPr>
        <w:pStyle w:val="Heading4"/>
        <w:numPr>
          <w:ilvl w:val="3"/>
          <w:numId w:val="1"/>
        </w:numPr>
        <w:rPr/>
      </w:pPr>
      <w:bookmarkStart w:id="155" w:name="__RefHeading___Toc631965_3224264995"/>
      <w:bookmarkStart w:id="156" w:name="_Toc56"/>
      <w:bookmarkEnd w:id="154"/>
      <w:bookmarkEnd w:id="155"/>
      <w:r>
        <w:rPr/>
        <w:t>۴</w:t>
      </w:r>
      <w:r>
        <w:rPr>
          <w:rtl w:val="true"/>
        </w:rPr>
        <w:t xml:space="preserve"> </w:t>
      </w:r>
      <w:r>
        <w:rPr>
          <w:rtl w:val="true"/>
        </w:rPr>
        <w:t xml:space="preserve">/ </w:t>
      </w:r>
      <w:r>
        <w:rPr/>
        <w:t>۷</w:t>
      </w:r>
      <w:r>
        <w:rPr>
          <w:rtl w:val="true"/>
        </w:rPr>
        <w:t xml:space="preserve"> حج و عمره</w:t>
      </w:r>
      <w:bookmarkEnd w:id="15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حج و عمرهپيامبر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به جاى آوريد تا توانگر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گزاريد تا فقير نشويد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هاى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خانه خدا را به جاى آوريد ؛ كه هيچ خانواده اى حج ننهاد مگر آن كه توانگرى يافت و از حج سرباز نزد مگر آن كه فقير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و عمره فقر و گناهان را مى رانند ، همان گونه كه دَمه آتش چرك را از آهن بزدايد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پياپى حج و عمره بگزاريد ؛ زيرا حج و عمره فقر و گناهان را مى رانند ، همان گونه كه دَمه آتش چرك را از آهن بزدايد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يُحالِفُ الفَقرُ وَالحُمّى مُدمِنَ الحَجِّ وَالعُمرَةِ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 تَترى وعُمَرٌ نَسقا ، تَدفَعُ ميتَةَ السّوءِ وعَيلَةَ الفَقرِ </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المعجم الأوسط عن محمّد بن المُنكَدِر عن جابر بن عبد اللّه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أمعَرَ حاجٌّ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الإِمعارُ؟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افتَقَرَ </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ما تَوَسَّلَ بِهِ المُتَوَسِّلونَ إلَى اللّهِ ـ سُبحانَهُ وتَعالى ـ الإِيمانُ بِهِ وبِرَسولِهِ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البَيتِ وَاعتِمارُهُ ؛ فَإِنَّهُما يَنفِيانِ الفَقرَ ويَرحَضانِ الذَّنبَ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علل الشرايع عن إبراهيم بن عمر بإسناده يرفعه إلى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ما تَوَسَّلَ بِهِ المُتَوَسِّلونَ الإِيمانُ بِاللّهِ ورَسولِهِ ، وَالجِهادُ في سَبيلِ اللّهِ ، وكَلِمَةُ الإِخلاصِ فَإِنَّهَا الفِطرَةُ ، وتَمامُ الصَّلاةِ فَإِنَّهَا المِلَّةُ ، وإيتاءُ الزَّكاةِ فَإِنَّها مِن فَرائِضِ اللّهِ عز و جل ، وصَومُ شَهرِ رَمَضانَ فَإِنَّهُ جُنَّةٌ مِن عَذابِهِ ، وحَجُّ البَيتِ فَإِنَّهُ مَنفاةٌ لِلفَقرِ ومَدحَضَةٌ لِلذَّنبِ ، وصِلَةُ الرَّحِمِ فَإِنَّها مَثراةٌ لِلمالِ ومَنسَأَةٌ لِلأَجَلِ </w:t>
      </w:r>
      <w:r>
        <w:rPr>
          <w:rFonts w:eastAsia="Amiri" w:cs="Amiri" w:ascii="Amiri" w:hAnsi="Amiri"/>
          <w:color w:val="111111"/>
          <w:sz w:val="28"/>
          <w:szCs w:val="28"/>
          <w:rtl w:val="true"/>
          <w:lang w:bidi="ar-SA"/>
        </w:rPr>
        <w:t xml:space="preserve">. </w:t>
      </w:r>
      <w:r>
        <w:rPr>
          <w:rStyle w:val="FootnoteAnchor"/>
          <w:rtl w:val="true"/>
        </w:rPr>
        <w:footnoteReference w:id="49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و تب با كسى كه پيوسته حج و عمره گزارد ، همراه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هاى پيوسته و عمره هاى مرتب ، مرگ ناگوار و گرانبارىِ فقر را مى 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الاوسط از محمّد بن منكدر از جابر بن عبداللّه در حديث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گزارنده بى توشه نماند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جابر پرسيده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اين سخن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فقير نگردد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مايه توسل به خداى منزه بزرگ ، ايمان به او و رسولش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حج و عمره خانه خدايند ؛ همانا اين دو فقر را دور مى كنند و گناه را مى شويند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الشرايع از ابراهيم بن عمر با ذكر سند كه به على بن ابى طالب عليه السلاممى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برترين وسيله نزديكى جستن به خدا ، اين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خداوند و رسولش و جهاد در راه او و سخن مخلصانه ـ و آن ، فطرت است ـ و كامل گزاردن نماز ـ و آن ، آيين است ـ و پرداخت زكات ـ و آن ، از واجبات خداوند است ـ و روزه ماه رمضان ـ و آن ، سپرى است از عذاب خداى ـ و حج خانه خدا ـ و آن ، دور كننده فقر و ابطالگر گناه است ـ و پيوند با خويشان ـ و آن ، افزاينده مال و پس افكننده مرگ است ـ</w:t>
      </w:r>
      <w:r>
        <w:rPr>
          <w:rFonts w:eastAsia="IRNazanin" w:cs="IRNazanin"/>
          <w:color w:val="111111"/>
          <w:sz w:val="28"/>
          <w:szCs w:val="28"/>
          <w:rtl w:val="true"/>
          <w:lang w:bidi="fa-IR"/>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حُجّوا وَاعتَمِروا ، تَصِحَّ أبدانُكُم وتَتَّسِع أرزاقُكُم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شَيئا أسرَعَ غِنىً ولا أنفى لِلفَقرِ مِن إدمانِ حَجِّ هذَا البَيتِ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الكافي عن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وَطَّنتُ نَفسي عَلى لُزومِ الحَجِّ كُلَّ عامٍ بِنَفسي أو بِرَجُلٍ مِن أهلِ بَيتي بِمالي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عَزَمتَ عَلى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ذلِكَ فَأَبشِر بِكَثرَةِ المالِ </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تفسير العيّاشي عن إسحاق بن عمّار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الحاجُّ لا يُملِقُ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الإِملاقُ؟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الإِفلاسُ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يَكثُرَ مالُهُ فَليُطِلِ الوُقوفَ عَلَى الصَّفا وَالمَروَةِ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xml:space="preserve">إن أرَدتَ أن يَكثُرَ مالُكَ فَأَكثِرِ الوُقوفَ عَلَى الصَّفا </w:t>
      </w:r>
      <w:r>
        <w:rPr>
          <w:rFonts w:eastAsia="Amiri" w:cs="Amiri" w:ascii="Amiri" w:hAnsi="Amiri"/>
          <w:color w:val="111111"/>
          <w:sz w:val="28"/>
          <w:szCs w:val="28"/>
          <w:rtl w:val="true"/>
          <w:lang w:bidi="ar-SA"/>
        </w:rPr>
        <w:t xml:space="preserve">. </w:t>
      </w:r>
      <w:r>
        <w:rPr>
          <w:rStyle w:val="FootnoteAnchor"/>
          <w:rtl w:val="true"/>
        </w:rPr>
        <w:footnoteReference w:id="501"/>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و عمره بگزاريد تا بدن هاتان سالم ماند و روزى هاتان گشايش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 را نيافته ام كه به اندازه حج مرتبِ اين خانه ، زود توانگرى آورد و فقر را بزدايد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از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خويشتن لازم كرده ام كه هر سال يا خود به حج روم و يا مردى از خاندانم را با مال خود به حج فرستم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 اين تصميم استوارى؟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كنى ، به مال فراوان مژده ات باد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العياشى از اسحاق بن عمار از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گزارنده هرگز به فقر دچار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تنگدستى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خواهد مالش افزون گردد ، بايد بر صفا و مروه زمانى دراز توقف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خواهى دارايى ات فراوان گردد ، بر صفا بسيار توقف كن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زِيارَةُ الحُسَينِ عليه السلامالإمام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شيعَتَنا بِزِيارَةِ قَبرِ الحُسَينِ عليه السلام ؛ فَإِنَّ إتيانَهُ يَزيدُ الرِّزقَ ويَمُدُّ فِي العُمُرِ ، ويَدفَعُ مَدافِعَ السّوءِ ، وإتيانُهُ مُفتَرَضٌ عَلى كُلِّ مُؤمِنٍ يُقِرُّ لَهُ بِالإِمامَةِ مِنَ اللّهِ </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الإمام الصادق عليه السلامـ في زِيارَةِ قَبرِ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زارَهُ كانَ اللّهُ لَهُ مِن وَراءِ حَوائِجِهِ ، وكَفى ما أهَمَّهُ مِن أمرِ دُنياهُ ، وإنَّهُ يَجلِبُ الرِّزقَ عَلَى العَبدِ ، ويُخلِفُ عَلَيهِ ما يُنفِقُ ، ويَغفِرُ لَهُ ذُنوبَ خَمسينَ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سَلِمَ فَتَحَ لَهُ البابَ الَّذي يَنزِلُ مِنهُ رِزقُهُ ، ويَجعَلُ لَهُ بِكُلِّ دِرهَمٍ أنفَقَهُ عَشَرَةَ آلافِ دِرهَمٍ وذَخَرَ ذلِكَ لَهُ ، فَإِذا حُشِرَ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بِكُلِّ دِرهَمٍ عَشَرَةُ آلافِ دِرهَمٍ ؛ إنَّ اللّهَ نَظَرَ لَكَ فَذَخَرَها لَكَ عِندَهُ </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زورُوا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كُلَّ سَنَةٍ ؛ فَإِنَّ كُلَّ مَن أتاهُ عارِفا بِحَقِّهِ غَيرَ جاحِدٍ ، لَم يَكُن لَهُ عِوَضٌ غَيرُ الجَنَّةِ ، ورُزِقَ رِزقا واسِعا ، وأتاهُ اللّهُ بِفَرَجٍ عاجِلٍ </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قَبرَ الحُسَينِ عليه السلام فِي السَّنَةِ ثَلاثَ مَرّاتٍ أمِنَ مِنَ الفَقرِ </w:t>
      </w:r>
      <w:r>
        <w:rPr>
          <w:rFonts w:eastAsia="Amiri" w:cs="Amiri" w:ascii="Amiri" w:hAnsi="Amiri"/>
          <w:color w:val="111111"/>
          <w:sz w:val="28"/>
          <w:szCs w:val="28"/>
          <w:rtl w:val="true"/>
          <w:lang w:bidi="ar-SA"/>
        </w:rPr>
        <w:t xml:space="preserve">. </w:t>
      </w:r>
      <w:r>
        <w:rPr>
          <w:rStyle w:val="FootnoteAnchor"/>
          <w:rtl w:val="true"/>
        </w:rPr>
        <w:footnoteReference w:id="50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 w:name="pg12765_123990"/>
    </w:p>
    <w:p>
      <w:pPr>
        <w:pStyle w:val="Heading4"/>
        <w:numPr>
          <w:ilvl w:val="3"/>
          <w:numId w:val="1"/>
        </w:numPr>
        <w:rPr/>
      </w:pPr>
      <w:bookmarkStart w:id="158" w:name="__RefHeading___Toc631967_3224264995"/>
      <w:bookmarkStart w:id="159" w:name="_Toc57"/>
      <w:bookmarkEnd w:id="157"/>
      <w:bookmarkEnd w:id="158"/>
      <w:r>
        <w:rPr/>
        <w:t>۴</w:t>
      </w:r>
      <w:r>
        <w:rPr>
          <w:rtl w:val="true"/>
        </w:rPr>
        <w:t xml:space="preserve"> </w:t>
      </w:r>
      <w:r>
        <w:rPr>
          <w:rtl w:val="true"/>
        </w:rPr>
        <w:t xml:space="preserve">/ </w:t>
      </w:r>
      <w:r>
        <w:rPr/>
        <w:t>۸</w:t>
      </w:r>
      <w:r>
        <w:rPr>
          <w:rtl w:val="true"/>
        </w:rPr>
        <w:t xml:space="preserve"> زيارت امام حسين</w:t>
      </w:r>
      <w:bookmarkEnd w:id="15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زيارت امام حسينامام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پيروان ما را به زيارت مزار حسين عليه السلامفراخوانيد ؛ زيرا زيارت وى روزى را فراوان كند و عمر را دراز گرداند و از ناگوارى ها بازدارد و بر هر مؤمن كه امامت او از جانب خدا را باور دارد ،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زيارت مزار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او را زيارت كند ، خداوند نيازهايش را برآورد و كار دنيايش كه او را دلمشغول داشته ، كفايت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او روزى را به سوى بنده جلب كند و آن چه را هزينه كند ، جايگزين نمايد و سبب آمرزش گناهان پنجاه سال وى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چون به سلامت مانَد ، خداوند آن درى را كه روزى اش از آن فرود آيد ، بر وى بگشايد و به ازاى هر درهم كه انفاق كند ، ده هزار درهم به او بخشد و آن را برايش ذخيره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برانگيخته شود ، به وى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ازاى هر درهم ، تو را ده هزار درهم بوده كه خداوند به تو مهر ورزيد و آن را نزد خويش برايت ذخيره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اگرچه سالى يك بار ، زيارت كنيد ؛ كه هر كس با شناخت حق وى و بدون ناسپاسى قدر او ، به زيارتش رود ، هيچ پاداشى جز بهشت در خور وى نباشد و روزى اى گشاده يابد و خداوند گشايشى نزديك برايش پيش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سالى سه بار به زيارت حسين عليه السلام رود ، از فقر در امان باشد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الدَّوامُ عَلَى الطَّهارَةِعوالي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الله عليه و آله شَكا إلَيهِ رَجُلٌ قِلَّةَ الرِّزقِ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أدِمِ الطَّهارَةَ يَدُم عَلَيكَ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الرَّجُلُ ذلِكَ فَوُسِّعَ عَلَيهِ الرِّزقُ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المبادئ الصّحّيّة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الدُّعاءالإمام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أدُلُّكُم عَلى سِلاحٍ يُنجيكُم مِن أعدائِكُم ويُدِرُّ أرزاقَكُم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 رَبَّكُم بِاللَّيلِ وَالنَّهارِ ؛ فَإِنَّ سِلاحَ المُؤمِنِ الدُّعاءُ </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أستَعينُهُ فاقَةً إلى كِفايَتِهِ ؛ إنَّهُ لا يَضِلُّ مَن هَداهُ ، ولا يَئِلُ مَن عاداهُ ، ولا يَفتَقِرُ مَن كَفاهُ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الإمام زين العابدين عليه السلامـ مِن دُعائِهِ عِندَ الشِّدَّةِ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طاقَةَ لي بِالجَهدِ ، ولا صَبرَ لي عَلَى البَلاءِ ، ولا قُوَّةَ لي عَلَى الفَقرِ ، فَلا تَحظُر عَلَيَّ رِزقي ، ولا تَكِلني إلى خَلقِكَ ، بَل تَفَرَّد بِحاجَتي وتَوَلَّ كِفايَتي </w:t>
      </w:r>
      <w:r>
        <w:rPr>
          <w:rFonts w:eastAsia="Amiri" w:cs="Amiri" w:ascii="Amiri" w:hAnsi="Amiri"/>
          <w:color w:val="111111"/>
          <w:sz w:val="28"/>
          <w:szCs w:val="28"/>
          <w:rtl w:val="true"/>
          <w:lang w:bidi="ar-SA"/>
        </w:rPr>
        <w:t xml:space="preserve">. </w:t>
      </w:r>
      <w:r>
        <w:rPr>
          <w:rStyle w:val="FootnoteAnchor"/>
          <w:rtl w:val="true"/>
        </w:rPr>
        <w:footnoteReference w:id="50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12765_123992"/>
    </w:p>
    <w:p>
      <w:pPr>
        <w:pStyle w:val="Heading4"/>
        <w:numPr>
          <w:ilvl w:val="3"/>
          <w:numId w:val="1"/>
        </w:numPr>
        <w:rPr/>
      </w:pPr>
      <w:bookmarkStart w:id="161" w:name="__RefHeading___Toc631969_3224264995"/>
      <w:bookmarkStart w:id="162" w:name="_Toc58"/>
      <w:bookmarkEnd w:id="160"/>
      <w:bookmarkEnd w:id="161"/>
      <w:r>
        <w:rPr/>
        <w:t>۴</w:t>
      </w:r>
      <w:r>
        <w:rPr>
          <w:rtl w:val="true"/>
        </w:rPr>
        <w:t xml:space="preserve"> </w:t>
      </w:r>
      <w:r>
        <w:rPr>
          <w:rtl w:val="true"/>
        </w:rPr>
        <w:t xml:space="preserve">/ </w:t>
      </w:r>
      <w:r>
        <w:rPr/>
        <w:t>۹</w:t>
      </w:r>
      <w:r>
        <w:rPr>
          <w:rtl w:val="true"/>
        </w:rPr>
        <w:t xml:space="preserve"> همواره با طهارت بودن</w:t>
      </w:r>
      <w:bookmarkEnd w:id="162"/>
    </w:p>
    <w:p>
      <w:pPr>
        <w:pStyle w:val="Heading4"/>
        <w:numPr>
          <w:ilvl w:val="3"/>
          <w:numId w:val="1"/>
        </w:numPr>
        <w:rPr/>
      </w:pPr>
      <w:bookmarkStart w:id="163" w:name="__RefHeading___Toc631971_3224264995"/>
      <w:bookmarkStart w:id="164" w:name="_Toc59"/>
      <w:bookmarkEnd w:id="163"/>
      <w:r>
        <w:rPr/>
        <w:t>۴</w:t>
      </w:r>
      <w:r>
        <w:rPr>
          <w:rtl w:val="true"/>
        </w:rPr>
        <w:t xml:space="preserve"> </w:t>
      </w:r>
      <w:r>
        <w:rPr>
          <w:rtl w:val="true"/>
        </w:rPr>
        <w:t xml:space="preserve">/ </w:t>
      </w:r>
      <w:r>
        <w:rPr/>
        <w:t>۱۰</w:t>
      </w:r>
      <w:r>
        <w:rPr>
          <w:rtl w:val="true"/>
        </w:rPr>
        <w:t xml:space="preserve"> دعا</w:t>
      </w:r>
      <w:bookmarkEnd w:id="16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همواره با طهارت بودنعوالى اللآلى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 است كه مردى نزد رسول خدا صلى الله عليه و آله از اندكىِ روزى شكوه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با طهارت باش تا روزى ات پيوسته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چنين كرد و روزى اش گشايش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۷۷۵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بهداشتى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دعاامام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رهنمودتان ندهم به سلاحى كه شما را از دشمنانتان رهايى بخشد و روزى هاتان را فراوان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را شب و روز بخوانيد ؛ كه سلاح مؤمن دعا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عين نياز به كفايت بخشى او ، از او يارى مى جويم ؛ كه همانا هر كس او هدايتش كرده باشد ، گمراه نگردد و هر كس او با وى دشمنى ورزد ، نجات و پناه نيابد و هر كس او كفايتش كند ، فقير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السلامـ از دعاى او به گاه سختى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رنج ، توانايى ؛ و بر بلا ، شكيبايى ؛ و بر فقر ، توان تحمل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روزى ام را از من مستان و به خَلقت وامگذار ؛ بلكه خود ، نيازم را برآور و مرا كفايت فرما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دُعائِهِ فِي المَعونَةِ عَلى قَضاءِ الدَّينِ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وأجِرني مِنهُ بِوُسعٍ فاضِلٍ ، أو كَفافٍ واصِلٍ </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عنه عليه السلامـ مِن دُعائِهِ في مَكارِمِ الأَخلاقِ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وأغنِني ، وأوسِع عَلَيَّ في رِزقِكَ </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عنه عليه السلامـ مِن دُعائِهِ في مَكارِمِ الأَخلاقِ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وَاكفِني مَؤونَةَ الاِكتِسابِ ، وَارزُقني مِن غَيرِ احتِسابٍ ؛ فَلا أشتَغِلَ عَن عِبادَتِكَ بِالطَّلَبِ ، ولا أحتَمِلَ إصرَ تَبِعاتِ المَكسَبِ ، اللّهُمَّ فَاطلُبني بِقُدرَتِكَ ما أطلُبُ ، وأجِرني بِعِزَّتِكَ مِمّا أرهَبُ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 رَجُلٌ مِنَ الأَنصارِ إلى رَسولِ اللّهِ صلى الله عليه و آلهأنَّ الدّورَ قَدِ اكتَنَفَتهُ ،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صَوتَكَ مَا استَطَعتَ ، وسَلِ اللّهَ أن يُوَسِّعَ عَلَيكَ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عنه عليه السلامـ فِي الدُّعاءِ بَعدَ الصَّلاةِ المُسَمّاةِ بِالكامِلَةِ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وما قَسَمتَ لي مِن قَسمٍ أو رَزَقتَني مِن رِزقٍ فَاجعَلهُ حَلالاً طَيِّبا ، واسِعا مُبارَكا ، قَريبَ المَطلَبِ ، سَهلَ المَأخَذِ ، في يُسرٍ مِنكَ وعافِيَةٍ ، وسَلامَةٍ وسَعادَةٍ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51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عليه السلامـ از دعاى او در يارى خواستن براى پرداخت وام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با توانگرىِ بسيار يا روزىِ به قدر نياز و پيوسته ، از آن 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السلامـ از دعاى او در خوى هاى نيكو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 و مرا بى نياز كن و در روزى اى كه به من مى دهى گشايش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السلامـ از دعاى او در خوى هاى نيكو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و مرا از رنج بردن در كسب روزى اى ، بى نياز ساز و روزىِ بى حسابم ده تا با طلب كردن روزى از عبادتت بازنمانم و بار سنگين كسب و كار را بر دوش نكشم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خويش ، آن چه را طلب مى كنم ، برآور و به سرافرازى ات ، مرا از آن چه بيم دارم ، وا 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انصار نزد رسول خدا صلى الله عليه و آله شكايت برد كه خانه اش تنگ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چندان كه مى توانى ، صدايت را بلند كن و از خدا بخواه كه تو را گشايش عطا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در دعاى پس از نماز كامل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و آن چه را قسمت و روزى من ساخته اى ، حلال و پاك و گشاده و مبارك و در دسترس و آسان ياب قرار ده و آن را فراوان و همراه خرمى و سلامت و خوشبختى ساز ؛ كه تو بر هر چيز توانايى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جعفر بن محمّد بن يقظان رفعه إليهم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الرَّجُلُ إذا فَرَغَ مِنَ الأَذانِ وجَلَسَ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قَلبي 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وعَيشي 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ورِزقي دارّا ، وَاجعَل لي عِندَ قَبرِ نَبِيِّكَ صلى الله عليه و آلهقَرارا ومُستَقَرّا </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الدُّعاءُ لِلإِخوانِ بِظَهرِ الغَيبِالإمام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المُؤمِنِ لِلمُؤمِنِ يَدفَعُ عَنهُ البَلاءَ ، ويُدِرُّ عَلَيهِ الرِّزقَ </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المَرءِ لِأَخيهِ بِظَهرِ الغَيبِ يُدِرُّ الرِّزقَ ، ويَدفَعُ المَكروهَ </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الكافي عن حفص بن عمران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أبي عَبدِ اللّهِ عليه السلامحالي وَانتِشارَ أمري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قَدِمتَ الكوفَةَ فَبِع وِسادَةً مِن بَيتِكَ بِعَشَرَةِ دَراهِمَ ، وَادعُ إخوانَكَ وأعِدَّ لَهُم طَعاما ، وسَلهُم يَدعونَ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 وما أمكَنَني ذلِكَ حَتّى بِعتُ وِسادَةً ، وَاتَّخَذتُ طَعاما كَما أمَرَني ، وسَأَلتُهُم أن يَدعُوا اللّهَ 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مَكَثتُ إلاّ قَليلاً حَتّى أتاني غَريمٌ لي فَدَقَّ البابَ عَلَيَّ وصالَحَني مِن مالٍ لي كَثيرٍ كُنتُ أحسِبُهُ نَحوا مِن عَشَرَةِ آلافِ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أقبَلَتِ الأَشياءُ عَلَيَّ </w:t>
      </w:r>
      <w:r>
        <w:rPr>
          <w:rFonts w:eastAsia="Amiri" w:cs="Amiri" w:ascii="Amiri" w:hAnsi="Amiri"/>
          <w:color w:val="111111"/>
          <w:sz w:val="28"/>
          <w:szCs w:val="28"/>
          <w:rtl w:val="true"/>
          <w:lang w:bidi="ar-SA"/>
        </w:rPr>
        <w:t xml:space="preserve">. </w:t>
      </w:r>
      <w:r>
        <w:rPr>
          <w:rStyle w:val="FootnoteAnchor"/>
          <w:rtl w:val="true"/>
        </w:rPr>
        <w:footnoteReference w:id="51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12765_123996"/>
    </w:p>
    <w:p>
      <w:pPr>
        <w:pStyle w:val="Heading4"/>
        <w:numPr>
          <w:ilvl w:val="3"/>
          <w:numId w:val="1"/>
        </w:numPr>
        <w:rPr/>
      </w:pPr>
      <w:bookmarkStart w:id="166" w:name="__RefHeading___Toc631973_3224264995"/>
      <w:bookmarkStart w:id="167" w:name="_Toc60"/>
      <w:bookmarkEnd w:id="165"/>
      <w:bookmarkEnd w:id="166"/>
      <w:r>
        <w:rPr/>
        <w:t>۴</w:t>
      </w:r>
      <w:r>
        <w:rPr>
          <w:rtl w:val="true"/>
        </w:rPr>
        <w:t xml:space="preserve"> </w:t>
      </w:r>
      <w:r>
        <w:rPr>
          <w:rtl w:val="true"/>
        </w:rPr>
        <w:t xml:space="preserve">/ </w:t>
      </w:r>
      <w:r>
        <w:rPr/>
        <w:t>۱۱</w:t>
      </w:r>
      <w:r>
        <w:rPr>
          <w:rtl w:val="true"/>
        </w:rPr>
        <w:t xml:space="preserve"> دعاى پنهان براى برادران </w:t>
      </w:r>
      <w:r>
        <w:rPr>
          <w:rtl w:val="true"/>
        </w:rPr>
        <w:t>[</w:t>
      </w:r>
      <w:r>
        <w:rPr>
          <w:rtl w:val="true"/>
        </w:rPr>
        <w:t>مؤمن</w:t>
      </w:r>
      <w:r>
        <w:rPr>
          <w:rtl w:val="true"/>
        </w:rPr>
        <w:t>]</w:t>
      </w:r>
      <w:bookmarkEnd w:id="167"/>
    </w:p>
    <w:p>
      <w:pPr>
        <w:pStyle w:val="BookText"/>
        <w:rPr/>
      </w:pPr>
      <w:r>
        <w:rPr>
          <w:rFonts w:ascii="IRNazanin" w:hAnsi="IRNazanin" w:eastAsia="IRNazanin"/>
          <w:color w:val="111111"/>
          <w:sz w:val="28"/>
          <w:sz w:val="28"/>
          <w:szCs w:val="28"/>
          <w:rtl w:val="true"/>
          <w:lang w:bidi="fa-IR"/>
        </w:rPr>
        <w:t>الكافى از جعفر بن محمّد بن يقظان كه حديث را به امامان معصوم عليهم السلامرسانده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بايد پس از اذان و برجاى نشستن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مرا نيك ، زندگى ام را آرام ، و روزى ام را سرشار ساز ؛ و مرا نزد مزار پيامبرت صلى الله عليه و آله آرامش و آسودگى نصيب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دعاى پنهان براى برادران مؤمنامام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مؤمن براى مؤمن ، بلا را از او دور مى كند و روزى وى را فراهم مى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دعاى انسان براى برادر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 روزى را فراوان و ناخوشايندها را دور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حفص بن عمران بجلى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از حال خود و گسسته شدن رشته كارهايم شكايت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كوفه بازگشتى ، بالشى از خانه ات به ده درهم بفروش و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فراخوان و غذايى برايشان آماده ساز و از ايشان بخواه كه برايت نزد خداوند دعا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چنين كردم و انجام دادن آن به اين شكل برايم ميسر شد كه بالشى فروختم و غذايى فراهم آوردم ، همان گونه كه او فرمان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آنان خواستم كه نزد خدا برايم دعا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ديرى نگذشت كه يكى از بدهكارانم فرا آمد و درِ خانه ام را كوفت و مالى فراوان كه مربوط به خودم بود ـ گمان دارم در حدود ده هزار درهم ـ را با من مصالحه كرد و از آن پس ، روزگار به من روى آورد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الأَدعِيةُ المَأثورَةُ في طَلَبِ الرِّزقِرسول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سَلمانُ ، أكثِر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اقضِ عَنِّي الدَّينَ ، وأغنِني مِنَ الفَقرِ </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يَخافُ زَوالَ نِعمَةٍ ، أو فُجاءَةَ نِقمَةٍ ، أو تَغَيُّرَ عافِيَةٍ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حَيُّ يا قَيّومُ ، يا واحِدُ يا مَجيدُ ، يا بَرُّ يا كَريمُ ، يا رَحيمُ يا غَنِيُّ ، تَمِّم عَلَينا نِعمَتَكَ ، وهَب لَنا كَرامَتَكَ ، وألبِسنا عافِيَتَكَ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أعطاهُ اللّهُ تَعالى خَيرَ الدُّنيا وَالآخِرَةِ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الكافي عن إسماعيل بن عبد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أبطَأَ رَجُلٌ مِن أصحابِ النَّبِيِّ صلى الله عليه و آلهعَنهُ ثُمَّ أتاهُ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أبطَأَ بِكَ عَنّا؟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السُّقمُ وَالفَقرُ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اُعَلِّمُكَ دُعاءً يَذهَبُ اللّهُ عَنكَ بِالسُّقمِ وَالفَقرِ؟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تَوَكَّلتُ عَلَى الحَيِ الَّذي لا يَموتُ ، وَالحَمدُ للّهِِ الَّذي لَم يَتَّخِذ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صاحِبَةً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 ، ولَم يَكُن لَهُ شَريكٌ فِي المُلكِ ، ولَم يَكُن لَهُ وَلِيٌّ مِنَ الذُّلِّ وكَبِّرهُ تَكبيرا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أن عادَ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قَد أذهَبَ اللّهُ عَنِّي السُّقمَ وَالفَقرَ </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إذا أصابَتكُم مُصيبَةٌ مِنَ الدُّنيا أو نَزَلَ بِكُم فاقَةٌ ، فَليَتَوَضَّاَ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فَيُحسِنَ وُضوءَهُ ، وَليُصَلِّ أربَعَ رَكَعاتٍ أو رَكعَتَينِ ، فَإِذَا انصَرَفَ مِن صَلاتِهِ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مَوضِعَ كُلِّ شَكوى ، يا سامِعَ كُلِّ نَجوى ، يا شافِيَ كُلِّ بَلاءٍ ، ويا عالِمَ كُلِّ خَفِيَّةٍ ، ويا كاشِفَ ما يَشاءُ مِن بَلِيَّةٍ ، ويا مُنجِيَ موسى ، ويا مُصطَفِيَ مُحَمَّدٍ ، ويا خَليلَ إبراهيمَ ، أدعوكَ دُعاءَ مَنِ اشتَدَّت فاقَتُهُ وضَعُفَت قُوَّتُهُ وقَلَّت حيلَتُهُ ، دُعاءَ الغَريبِ الغَريقِ الفَقيرِ الَّذي لا يَجِدُ لِكَشفِ ما هُوَ فيهِ إلاّ أنتَ ، يا أرحَمَ الرّاحِمينَ ، سُبحانَكَ إنّي كُنتُ مِنَ الظّالِمينَ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يَدعو بِهذا رَجُلٌ أصابَهُ بَلاءٌ إلاّ فَرَّجَ اللّهُ تَعالى عَنهُ </w:t>
      </w:r>
      <w:r>
        <w:rPr>
          <w:rFonts w:eastAsia="Amiri" w:cs="Amiri" w:ascii="Amiri" w:hAnsi="Amiri"/>
          <w:color w:val="111111"/>
          <w:sz w:val="28"/>
          <w:szCs w:val="28"/>
          <w:rtl w:val="true"/>
          <w:lang w:bidi="ar-SA"/>
        </w:rPr>
        <w:t xml:space="preserve">. </w:t>
      </w:r>
      <w:r>
        <w:rPr>
          <w:rStyle w:val="FootnoteAnchor"/>
          <w:rtl w:val="true"/>
        </w:rPr>
        <w:footnoteReference w:id="52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12765_123998"/>
    </w:p>
    <w:p>
      <w:pPr>
        <w:pStyle w:val="Heading4"/>
        <w:numPr>
          <w:ilvl w:val="3"/>
          <w:numId w:val="1"/>
        </w:numPr>
        <w:rPr/>
      </w:pPr>
      <w:bookmarkStart w:id="169" w:name="__RefHeading___Toc631975_3224264995"/>
      <w:bookmarkStart w:id="170" w:name="_Toc61"/>
      <w:bookmarkEnd w:id="168"/>
      <w:bookmarkEnd w:id="169"/>
      <w:r>
        <w:rPr/>
        <w:t>۴</w:t>
      </w:r>
      <w:r>
        <w:rPr>
          <w:rtl w:val="true"/>
        </w:rPr>
        <w:t xml:space="preserve"> </w:t>
      </w:r>
      <w:r>
        <w:rPr>
          <w:rtl w:val="true"/>
        </w:rPr>
        <w:t xml:space="preserve">/ </w:t>
      </w:r>
      <w:r>
        <w:rPr/>
        <w:t>۱۲</w:t>
      </w:r>
      <w:r>
        <w:rPr>
          <w:rtl w:val="true"/>
        </w:rPr>
        <w:t xml:space="preserve"> دعاهاى روايت شده در طلب روزى</w:t>
      </w:r>
      <w:bookmarkEnd w:id="170"/>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دعاهاى روايت شده در طلب روزىپيامبر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مرا ادا كن و از فقر رهايم فرما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 اى كه از نيستىِ نعمتى يا رخ دادن عذابى ناگهانى يا رخت بربستن سلامتى بيم داشته باشد و اين ذكر را بگويد ، خداى تعالى خير دنيا و آخرت را به وى عطا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زنده ، اى پابرجا ، اى يگانه ، اى باشكوه ، اى نيكو ، اى كرامت پيشه ، اى مهرورز ، اى توانگر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خويش را بر ما تمام فرما و كرامتت را به ما نصيب گردان و جامه سلامتت را بر ما بپوشان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 از اسماعيل بن عبدالخالق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ياران پيامبر صلى الله عليه و آلهچندى به ديدار وى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كه به ديدار آمد ،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تأخير را سبب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بيمارى و فقر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دعايى نياموزمت كه با آن ، خداوند بيمارى و فقر را از تو دور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اى رسول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جز از خداى والاى بزرگ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مى كنم بر زنده اى كه هرگز نميرد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سپاس خداى را كه همنشين و فرزندى نگيرد و در حكمرانى شريكى ندارد و از سرِ فروترى يارى نگيرد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بسى بزرگ بشمار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ديرى نگذشت كه او نزد پيامبر صلى الله عليه و آله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بيمارى و فقر را از من زدود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على عليهماالسلام به فرزندانش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مصيبتى دنيايى يا تنگنايى به شما روى آورد ، انسان بايد نيك وضو گيرد و چهار يا دو ركعت نماز بگزارد و پس از پايان نماز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هر شكايت را نزد وى برند ؛ اى شنونده هر نجوا ؛ اى از ميان برنده هر بلا ؛ اى داناى هر نهان ؛ اى زداينده هر بلا كه خود خواهد ؛ اى نجات بخش موسى ؛ اى برگزيننده محمّد ؛ اى دوست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گونه كسى مى خوانم كه تنگناى او شدت گرفته و نيرويش كاستى پذيرفته و تدبيرش اندك شده ؛ به گونه غريب غرق شده فقيرى كه براى رهايى از اين حال ، هيچ كس را جز تو نيابد ؛ اى مهرورزترينِ مهرورزان ؛ منزهى تو و من از ستمگرانم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گرفتار بلايى بدين گونه دعا نكند ، مگر آن كه خداى تعالى برايش گشايش فراهم آورد</w:t>
      </w:r>
      <w:r>
        <w:rPr>
          <w:rFonts w:eastAsia="IRNazanin" w:cs="IRNazanin"/>
          <w:color w:val="111111"/>
          <w:sz w:val="28"/>
          <w:szCs w:val="28"/>
          <w:rtl w:val="true"/>
          <w:lang w:bidi="fa-IR"/>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السلامـ في دُعائِهِ إذا قُتِّرَ عَلَيهِ الرِّزقُ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ابتَلَيتَنا في أرزاقِنا بِسوءِ الظَّنِّ ، وفي آجالِنا بِطولِ الأَمَلِ ؛ حَتَّى التَمَسنا أرزاقَكَ مِن عِندِ المَرزوقينَ ، وطَمِعنا بِآمالِنا في أعمارِ المُعَمَّرينَ ، فَصَلِّ عَلى مُحَمَّدٍ وآلِهِ ، وهَب لَنا يَقينا صادِقا تَكفينا بِهِ مِن مَؤونَةِ الطَّلَبِ ، وألهِمنا ثِقَةً خالِصَةً تُعفينا بِها مِن شِدَّةِ النَّصَبِ ، وَاجعَل ما صَرَّحتَ بِهِ مِن عِدَتِكَ في وَحيِكَ وأتبَعتَهُ مِن قَسَمِكَ في كِتابِكَ ، قاطِعا لاِهتِمامِنا بِالرِّزقِ الَّذي تَكَفَّلتَ بِهِ ، وحَسما لِلاِشتِغالِ بِما ضَمِنتَ مِنَ الكِفايَةِ لَهُ ، فَقُلتَ وقَولُكَ الحَقُّ الأَصدَقُ ، وأقسَمتَ وقَسَمُكَ الأَبَرُّ الأَوفى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السَّمَآءِ رِزْقُكُمْ وَ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فَوَرَبِّ السَّمَآءِ وَ الْأَرْضِ إِنَّهُ لَحَقٌّ مِّثْلَ مَآ أَنَّكُمْ تَنطِقُونَ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عليه السلامـ در دعايش به گاه تنگىِ روزى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را در روزى هامان ، به بدگمانى ؛ و در سرآمد عمرمان ، به دراز آرزويى آزموده اى ؛ چندان كه روزى هاى تو را از روزى داده شدگان طلب كرديم و با آرزوهاى خويش ، در عمرهاى ديرينه عُمران طمع ورزيديم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خاندان وى درود فرست و ما را يقينى صادقانه بخش كه با آن ، از رنج طلب رهايى مان دهى ؛ و اعتمادى خالصانه در دلمان افكن كه با آن ، از سختىِ رنج نجاتمان بخشى ؛ و نويدهايى را كه در وحى خويش آورده اى و با سوگندهايت در كتابت همراه فرموده اى ، مايه دست كشيدن ما از تلاش بيهوده براى كسب روزى اى ساز كه خود برعهده گرفته اى و نيز آن را سبب ترك مشغوليت ما به چيزى گردان كه خود برآوردنش را تضمين فرموده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گفته اى ـ و گفته ات حق است و راست ترين ـ و سوگند خورده اى ـ و سوگندت نيكوترين است و صادقانه ترين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روزى تان و آن چه بدان وعده داده شده ايد ،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فرموده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سوگند به پروردگار آسمان و زمين كه همانا سخن وى حق است ، چنان كه شما سخن مى 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حق مى شمريد</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حَولَ ولا قُوَّةَ إلاّ بِاللّهِ ، تَوَكَّلتُ عَلَى الحَيِّ الَّذي لا يَموتُ ، وَالحَمدُ للّهِِ الَّذي لَم يَتَّخِذ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صاحِبَةً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 ولَم يَكُن لَهُ شَريكٌ فِي المُلكِ ، ولَم يَكُن لَهُ وَلِيٌّ مِنَ الذُّلِّ وكَبِّرهُ 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اللّهُ عَنهُ السُّقمَ وَالفَقرَ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غَدَوتَ في حاجَتِكَ بَعدَ أن تَجِبَ الصَّلاةُ ، فَصَلِّ رَكعَتَينِ ، فَإِذا فَرَغتَ مِنَ التَّشَهُّدِ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غَدَوتُ ألتَمِسُ مِن فَضلِكَ كَما أمَرتَني ، فَارزُقني رِزقا حَلالاً طَيِّبا ، وأعطِني في ما رَزَقتَنِي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تُعيدُها ثَلاثَ مَرّاتٍ ، ثُمَّ تُصَلّي رَكعَتَينِ اُخراوَينِ ، فَإِذا فَرَغتَ مِنَ التَّشَهُّدِ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بِحَولِ اللّهِ وقُوَّتِهِ غَدَوتُ بِغَيرِ حَولٍ مِنّي ولا قُوَّةٍ ولكِن بِحَولِكَ يا رَبِّ وقُوَّتِكَ ، وأبرَأُ إلَيكَ مِنَ الحَولِ وَالقُوَّةِ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بَرَكَةَ هذَا اليَومِ وبَرَكَةَ أهلِهِ ، وأسأَلُكَ أن تَرزُقَني مِن فَضلِكَ رِزقا واسِعا طَيِّبا حَلالاً ، تَسوقُهُ إلَيَّ بِحَولِكَ وقُوَّتِكَ وأنَا خافِضٌ في عافِيَتِكَ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تَقولُها ثَلاثا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تفسير العيّاشي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إلى أبي عَبدِ اللّهِ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اُعَلِّمُكَ شَيئا إذا قُلتَهُ قَضَى اللّهُ دَينَكَ وأنعَشَكَ وأنعَشَ حالَكَ؟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أحوَجَني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فَعَلَّمَهُ هذَا الدُّعاءَ ، قُل في دُبُرِ صَلاةِ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تَوَكَّلتُ عَلَى الحَيِّ الَّذي لا يَموتُ ، وَالحَمدُ للّهِِ الَّذي لَم يَتَّخِذ وَلَدا ، ولَم يَكُن لَهُ شَريكٌ فِي المُلكِ ، ولَم يَكُن لَهُ وَلِيٌّ مِنَ الذُّلِّ وكَبِّرهُ تَكبيرا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البُؤسِ وَالفَقرِ ، ومِن غَلَبَةِ الدَّينِ وَالسُّقمِ ، وأسأَلُكَ أن تُعينَني عَلى أداءِ حَقِّكَ إلَيكَ وإلَى النّاسِ</w:t>
      </w:r>
      <w:r>
        <w:rPr>
          <w:rFonts w:eastAsia="Amiri" w:cs="Amiri" w:ascii="Amiri" w:hAnsi="Amiri"/>
          <w:color w:val="111111"/>
          <w:sz w:val="28"/>
          <w:szCs w:val="28"/>
          <w:rtl w:val="true"/>
          <w:lang w:bidi="ar-SA"/>
        </w:rPr>
        <w:t xml:space="preserve">» . </w:t>
      </w:r>
      <w:r>
        <w:rPr>
          <w:rStyle w:val="FootnoteAnchor"/>
          <w:rtl w:val="true"/>
        </w:rPr>
        <w:footnoteReference w:id="52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نيرو و توانى جز از خداى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مى كنم بر زنده اى كه هرگز نميرد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سپاس خداى را كه همنشين و فرزندى نگيرد و در حكمرانى شريكى ندارد و از سرِ فروترى يارى نگيرد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بسى بزرگ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بيمارى و فقر را از وى بزدايد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بامدادان كه در پى حاجتى مى روى ، پس از نماز واجب دو ركعت نماز بگزار و بعد از تشهد ، سه بار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همان گونه كه فرمانم داده اى ، در پى نعمت تو روان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روزى حلال و پاكت نصيب فرما و در آن چه روزى ام مى سازى ، سلامت مقرر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دو ركعت ديگر بگزار و بعد از تشهد ، سه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توان و نيروى خدا ، حركت كردم و نه به نيرو و توان خود ، بلكه به نيرو و توان تو اى پروردگارم ؛ و از هر نيرو و توانى به سوى تو مى گرايم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بركت اين روز و اهلش را خواهانم و درخواست مى كنم كه از فضل خويش ، روزى گسترده پاك حلالى نصيبم فرمايى كه با نيرو و توان خود ، آن را به سوى من مى كشانى ، حال آن كه من در سلامت تو آرميده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العياشى از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شكايت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چيزى نياموزمت كه هرگاه بگويى ، خداوند وامت را ادا فرمايد و نشاطت بخشد و حالت را خوش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چنين چيزى بسيار نيازمندم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اين دعا را آموخت كه بعد از نماز صبح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توكّل مى كنم بر زنده اى كه هرگز نميرد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سپاس خداى را كه همنشين و فرزندى نگيرد و در حكمرانى شريكى ندارد و از سرِ فروترى يارى نگيرد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بسى بزرگ بشمار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بدحالى و فقر و از غالب شدن قرض و بيمارى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درخواست مى كنم كه يارى ام فرمايى تا حق تو و مردم را ادا كنم</w:t>
      </w:r>
      <w:r>
        <w:rPr>
          <w:rFonts w:eastAsia="IRNazanin" w:cs="IRNazanin"/>
          <w:color w:val="111111"/>
          <w:sz w:val="28"/>
          <w:szCs w:val="28"/>
          <w:rtl w:val="true"/>
          <w:lang w:bidi="fa-IR"/>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فلاح السائل عن محمّد بن أبي عمير عن عبيد بن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أبا عَبدِ اللّهِ عليه السلام وشَكا إلَيهِ رَجُلٌ مِن شيعَتِهِ الفَقرَ وضيقَ المَعيشَةِ ، وأنَّهُ يَجولُ في طَلَبِ الرِّزقِ البُلدانَ فَلا يَزدادُ إلاّ فَقرا ، 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العِشاءَ الآخِرَةَ فَقُل وأنتَ مُتَأَنٍّ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إنَّهُ لَيسَ لي عِلمٌ بِمَوضِعِ رِزقي ، وإنَّما أطلُبُهُ بِخَطَراتٍ تَخطُرُ عَلى قَلبي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مَضَت بِالرَّجُلِ مُدَيدَةٌ حَتّى زالَ عَنهُ الفَقرُ ، وحَسُنَت حالُهُ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الأَذكارُ المَأثورَةُ لِدَفعِ الفَقرِرسول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جَبرَئيلَ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مِن اُمَّتِكَ ـ يا مُحَمَّدُ ـ في كُلِّ يَومٍ مِائَةً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المَلِكُ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أمانا مِنَ الفَقرِ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كُلِّ يَومٍ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المَلِكُ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أماناً مِنَ الفَقرِ ، وأمِنَ مِن وَحشَةِ القَبرِ ، وَاستَجلَبَ الغِنى </w:t>
      </w:r>
      <w:r>
        <w:rPr>
          <w:rFonts w:eastAsia="Amiri" w:cs="Amiri" w:ascii="Amiri" w:hAnsi="Amiri"/>
          <w:color w:val="111111"/>
          <w:sz w:val="28"/>
          <w:szCs w:val="28"/>
          <w:rtl w:val="true"/>
          <w:lang w:bidi="ar-SA"/>
        </w:rPr>
        <w:t xml:space="preserve">. </w:t>
      </w:r>
      <w:r>
        <w:rPr>
          <w:rStyle w:val="FootnoteAnchor"/>
          <w:rtl w:val="true"/>
        </w:rPr>
        <w:footnoteReference w:id="53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12765_124004"/>
    </w:p>
    <w:p>
      <w:pPr>
        <w:pStyle w:val="Heading4"/>
        <w:numPr>
          <w:ilvl w:val="3"/>
          <w:numId w:val="1"/>
        </w:numPr>
        <w:rPr/>
      </w:pPr>
      <w:bookmarkStart w:id="172" w:name="__RefHeading___Toc631977_3224264995"/>
      <w:bookmarkStart w:id="173" w:name="_Toc62"/>
      <w:bookmarkEnd w:id="171"/>
      <w:bookmarkEnd w:id="172"/>
      <w:r>
        <w:rPr/>
        <w:t>۴</w:t>
      </w:r>
      <w:r>
        <w:rPr>
          <w:rtl w:val="true"/>
        </w:rPr>
        <w:t xml:space="preserve"> </w:t>
      </w:r>
      <w:r>
        <w:rPr>
          <w:rtl w:val="true"/>
        </w:rPr>
        <w:t xml:space="preserve">/ </w:t>
      </w:r>
      <w:r>
        <w:rPr/>
        <w:t>۱۳</w:t>
      </w:r>
      <w:r>
        <w:rPr>
          <w:rtl w:val="true"/>
        </w:rPr>
        <w:t xml:space="preserve"> ذكرهاى روايت شده براى فقرزدايى</w:t>
      </w:r>
      <w:bookmarkEnd w:id="173"/>
    </w:p>
    <w:p>
      <w:pPr>
        <w:pStyle w:val="BookText"/>
        <w:rPr/>
      </w:pPr>
      <w:r>
        <w:rPr>
          <w:rFonts w:ascii="IRNazanin" w:hAnsi="IRNazanin" w:eastAsia="IRNazanin"/>
          <w:color w:val="111111"/>
          <w:sz w:val="28"/>
          <w:sz w:val="28"/>
          <w:szCs w:val="28"/>
          <w:rtl w:val="true"/>
          <w:lang w:bidi="fa-IR"/>
        </w:rPr>
        <w:t xml:space="preserve">فلاح السائل از محمّد بن ابى عمير از عبيد بن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صادق عليه السلامبودم كه مردى از پيروانش از فقر و تنگدستى به وى شكايت آورد و گفت كه در طلب روزى ديار به ديار مى گردد ، ولى جز فقر روز افزون نصيبش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نماز عشا را به جاى آوردى ، با آرامى و وقار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دانم كه روزى ام در كجا نهاده شده و آن را چنان كه به قلبم خطور مى كند ، مى طلبم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عبيد بن 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كوتاه زمانى ، فقر از وى زدوده شد و حالش خوش گشت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ذكرهاى روايت شده براى فقرزدايىپيامبر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جبرئيل شنيدم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امت تو روزانه صد بار اين ذكر را بگويد ، از فقر در امان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الملك الحق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خداى حكمران راستين روشنگر معبودى نيست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روزانه صد بار اين ذكر را بگويد ، از فقر در امان باشد و از وحشت قبر رها گردد و توانگرى را به دست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الملك الحق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خداى حكمران راستين روشنگر معبودى نيست</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ألَحَّ عَلَيهِ الفَقرُ فَليُكثِر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يُنفى عَنهُ الفَقرُ </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سَبَّحَ اللّهَ كُلَّ يَومٍ ثَلاثينَ مَرَّةً ، دَفَعَ اللّهُ عز و جلعَنهُ سَبعينَ نَوعا مِنَ البَلاءِ ، أيسَرُهَا الفَقرُ </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 ، سُبحانَ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 اِستَقبَلَ الغِنى ، وَاستَدبَرَ الفَقرَ ، وقَرَعَ بابَ الجَنَّةِ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عنه عليه السلامعن آبائه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كُلِّ يَومٍ ثَلاثينَ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الغِنى ، وَاستَدبَرَ الفَقرَ ، وقَرَعَ بابَ الجَنَّةِ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الكافي عن إبراهيم بن صالح عن رجل من الجعفريّين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بِالمَدينَةِ عِندَنا رَجُلٌ يُكَنّى أبَا القَمقامِ ، وكانَ مُحارَفا ، فَأَتى أبَا الحَسَنِ عليه السلام فَشَكا إلَيهِ حِرفَتَهُ ، وأخبَرَهُ أنَّهُ لا يَتَوَجَّهُ في حاجَةٍ فَيُقضى لَهُ ، فَقالَ لَهُ أبُوالحَسَنِ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آخِرِ دُعائِكَ مِن صَلاةِ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العَظيمِ ، أستَغفِرُ اللّهَ ، وأسأَلُهُ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القَمقامِ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فَلَزِمتُ ذلِكَ ، فَوَاللّهِ ما لَبِثتُ إلاّ قَليلاً حَتّى وَرَدَ عَلَيَّ قَومٌ مِنَ البادِيَةِ ، فَأَخبَروني أنَّ رَجُلاً مِن قَومي ماتَ ولَم يُعرَف لَهُ وارِثٌ غَيري ، فَانطَلَقتُ وقَبَضتُ ميراثَهُ وأنَا مُستَغنٍ </w:t>
      </w:r>
      <w:r>
        <w:rPr>
          <w:rFonts w:eastAsia="Amiri" w:cs="Amiri" w:ascii="Amiri" w:hAnsi="Amiri"/>
          <w:color w:val="111111"/>
          <w:sz w:val="28"/>
          <w:szCs w:val="28"/>
          <w:rtl w:val="true"/>
          <w:lang w:bidi="ar-SA"/>
        </w:rPr>
        <w:t xml:space="preserve">. </w:t>
      </w:r>
      <w:r>
        <w:rPr>
          <w:rStyle w:val="FootnoteAnchor"/>
          <w:rtl w:val="true"/>
        </w:rPr>
        <w:footnoteReference w:id="53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فقر بر وى فشار آورد ، فراوان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حول ولا قوة الا باللّه العلى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مگر با تكيه بر خداى والاى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بدين سان ، فقر از وى زدوده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روزانه سى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 خداوند هفتاد گونه بلا را از وى دور سازد كه كم ترينِ آن ها فقر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سى بار اين ذكر را بگويد ، به توانگرى روى كند و از فقر روى گرداند و درِ بهشت را بكوبد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وبحمده ، سبحان اللّه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و او را مى ستايم ؛ منزه است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روزانه سى بار اين ذكر را بگويد ، به توانگرى روى كند و از فقر روى گرداند و درِ بهشت را بكوبد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الحق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خداى راستين روشنگر معبودى نيست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الكافى از ابراهيم بن صالح از مردى در زمره جعفرى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مدينه ، نزديك ما مردى بود با كنيه ابوقمقام كه از روزى محروم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نزد امام كاظم عليه السلامآمد و از محروميتش به وى شكايت آورد و به او گفت كه به هيچ حاجتى روى نمى آورد كه بدان دست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پايان دعاى خود پس از نماز صبح ده بار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العظيم ، استغفر اللّه ، و اسأله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خداى بزرگ ؛ از خداوند آمرزش مى خواهم ؛ و بخشش او را درخواست مى كنم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ابوقمقام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چنين كردم و به خدا سوگند كه ديرى نگذشت تا گروهى از صحرا بر من درآمدند و خبرم دادند كه يكى از خويشانم درگذشته و جز من وارثى براى او شناخته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روان گشته ، ميراث وى را برگرفتم و توانگرى يافتم</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للتقدّم الاقتصادي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براى پيشرفت اقتصادى</w:t>
      </w:r>
      <w:r>
        <w:rPr>
          <w:rFonts w:eastAsia="IRNazanin" w:cs="IRNazanin"/>
          <w:color w:val="111111"/>
          <w:sz w:val="28"/>
          <w:szCs w:val="28"/>
          <w:rtl w:val="true"/>
          <w:lang w:bidi="fa-IR"/>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الاجتماعيّة</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النِّكاحرسول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اِلتَمِسُوا الرِّزقَ بِالنِّكاحِ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تَزَوَّجُوا النِّساءَ ؛ فَإِنَّهُنَّ يَأتينَكُم بِالمالِ </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الأَهلَ ؛ فَإِنَّهُ أرزَقُ لَكُم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تَزَوَّجوا أياماكُم ؛ فَإِنَّ اللّهَ تَعالى يُحَسِّنُ لَهُنَّ في أخلاقِهِنَّ ، ويُوَسِّعُ لَهُنَّ في أرزاقِهِنَّ ، ويَزيدُهُنَّ في مُرُوّاتِهِنَّ </w:t>
      </w:r>
      <w:r>
        <w:rPr>
          <w:rFonts w:eastAsia="Amiri" w:cs="Amiri" w:ascii="Amiri" w:hAnsi="Amiri"/>
          <w:color w:val="111111"/>
          <w:sz w:val="28"/>
          <w:szCs w:val="28"/>
          <w:rtl w:val="true"/>
          <w:lang w:bidi="ar-SA"/>
        </w:rPr>
        <w:t xml:space="preserve">. </w:t>
      </w:r>
      <w:r>
        <w:rPr>
          <w:rStyle w:val="FootnoteAnchor"/>
          <w:rtl w:val="true"/>
        </w:rPr>
        <w:footnoteReference w:id="53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12765_124010"/>
    </w:p>
    <w:p>
      <w:pPr>
        <w:pStyle w:val="Heading3"/>
        <w:numPr>
          <w:ilvl w:val="2"/>
          <w:numId w:val="1"/>
        </w:numPr>
        <w:rPr/>
      </w:pPr>
      <w:bookmarkStart w:id="175" w:name="__RefHeading___Toc631979_3224264995"/>
      <w:bookmarkStart w:id="176" w:name="_Toc63"/>
      <w:bookmarkEnd w:id="174"/>
      <w:bookmarkEnd w:id="175"/>
      <w:r>
        <w:rPr>
          <w:rtl w:val="true"/>
        </w:rPr>
        <w:t xml:space="preserve">فصل پنجم </w:t>
      </w:r>
      <w:r>
        <w:rPr>
          <w:rtl w:val="true"/>
        </w:rPr>
        <w:t xml:space="preserve">: </w:t>
      </w:r>
      <w:r>
        <w:rPr>
          <w:rtl w:val="true"/>
        </w:rPr>
        <w:t>اصول اجتماعى</w:t>
      </w:r>
      <w:bookmarkEnd w:id="176"/>
    </w:p>
    <w:p>
      <w:pPr>
        <w:pStyle w:val="Heading4"/>
        <w:numPr>
          <w:ilvl w:val="3"/>
          <w:numId w:val="1"/>
        </w:numPr>
        <w:rPr/>
      </w:pPr>
      <w:bookmarkStart w:id="177" w:name="__RefHeading___Toc631981_3224264995"/>
      <w:bookmarkStart w:id="178" w:name="_Toc64"/>
      <w:bookmarkEnd w:id="177"/>
      <w:r>
        <w:rPr/>
        <w:t>۵</w:t>
      </w:r>
      <w:r>
        <w:rPr>
          <w:rtl w:val="true"/>
        </w:rPr>
        <w:t xml:space="preserve"> </w:t>
      </w:r>
      <w:r>
        <w:rPr>
          <w:rtl w:val="true"/>
        </w:rPr>
        <w:t xml:space="preserve">/ </w:t>
      </w:r>
      <w:r>
        <w:rPr/>
        <w:t>۱</w:t>
      </w:r>
      <w:r>
        <w:rPr>
          <w:rtl w:val="true"/>
        </w:rPr>
        <w:t xml:space="preserve"> ازدواج</w:t>
      </w:r>
      <w:bookmarkEnd w:id="178"/>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اجتماعى</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ازدواجپيامبر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ازدواج ، روزى را بطلبيد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را به همسرى گيريد كه ايشان برايتان دارايى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دار شويد كه بدين سان روزى تان بيش تر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زنان بى همسر ازدواج كنيد كه خداى تعالى اخلاق ايشان را نيك گرداند و روزى هاشان را بيفزايد و بلند همتى شان را بيش سازد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رَسولَ اللّهِ صلى الله عليه و آله شابٌّ مِنَ الأَنصارِ ، فَشَكا إلَيهِ الحاجَةَ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 فَقالَ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لَأَستَحيي أن أعودَ إلى رَسولِ اللّهِ ، فَلَحِقَهُ رَجُلٌ مِنَ 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بِنتا وَسيمَةً ، فَزَوَّجَها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فَوَسَّعَ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الشّابُّ النَّبِيَّ صلى الله عليه و آلهفَأَخبَرَهُ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الشَّبابِ ، عَلَيكُم بِالباهِ </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عنه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لْيَسْتَعْفِفِ الَّذِينَ لاَ يَجِدُونَ نِكَاحًا حَتَّى يُغْنِيَهُمُ اللَّهُ مِن فَضْلِهِ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يَتَزَوَّجوا حَتّى يُغنِيَهُم مِن فَضلِهِ </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فَشَكا إلَيهِ الحاجَةَ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 فَتَزَوَّجَ فَوُسِّعَ عَلَيهِ </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الكافي عن عاصم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فَأَتاهُ رَجُلٌ فَشَكا إلَيهِ الحاجَةَ ، فَأَمَرَهُ بِالتَّزويجِ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فَاشتَدَّت بِهِ الحاجَةُ ، فَأَتى أبا عَبدِ اللّهِ عليه السلامفَسَأَلَهُ عَن حالِهِ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اِشتَدَّت بِيَ الحاجَةُ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فَفارِق ، ثُمَّ أتاهُ فَسَأَلَهُ عَن حالِهِ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أثرَيتُ وحَسُنَ حالي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أمَرتُكَ بِأَمرَينِ أمَرَ اللّهُ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أَنكِحُواْ الْأَيَـمَى مِنكُمْ وَ الصَّــلِحِينَ مِنْ عِبَادِكُمْ وَ إِمَآئِكُمْ إِن يَكُونُواْ فُقَرَآءَ يُغْنِهِمُ اللَّهُ مِن فَضْلِه وَ اللَّهُ وَسِعٌ عَلِيمٌ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يَتَفَرَّقَا يُغْنِ اللَّهُ كُلاًّ مِّن سَعَتِهِ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جوانى از انصار نزد رسول خدا صلى الله عليه و آله آمد و به وى از نيازمندى شكايت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شرم دارم كه نزد رسول خدا بازگردم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از انصار نزد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دخترى است خوش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گاه ، دخترش را به همسرى وى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او ، خداوند وى را گشايش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جوان نزد پيامبر صلى الله عليه و آله آمد و ماجرا را به وى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ازدواج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درباره سخن خداى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زناشويى نيابند ، بايد خويشتندارى و پاكدامنى پيش گيرند تا خداوند از بخشش خود بى نيازشان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كنند تا خداى از بخشش خود بى نيازشان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پيامبر صلى الله عليه و آله آمد و به وى از نيازمندى شكايت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ازدواج كرد و زندگى اش گشايش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 از عاصم بن 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صادق عليه السلام بودم كه مردى نزد وى آمد و از نيازمندى شكايت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 را به ازدواج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ازدواج كرد ، نيازمندى اش شدت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ديگر بار نزد امام صادق عليه السلامآمد و امام حال وى را جويا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نيازم شدت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همسرت جدا شو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مرد چنين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امام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حال وى را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يافتم و حالم نيكو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تو را به دو كار فرمان دادم كه خدا به آن ها امر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مردان بى زن و زنان بى شوهر را و شايستگان از بندگان و كنيزان خود را به زناشويى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تنگدست باشند ، خداوند آنان را از بخشش خويش بى نياز مى گرداند ؛ و خدا فراخى بخش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جدا شوند ، خداوند هر يك را از گشايش خويش بى نياز مى كند</w:t>
      </w:r>
      <w:r>
        <w:rPr>
          <w:rFonts w:eastAsia="IRNazanin" w:cs="IRNazanin"/>
          <w:color w:val="111111"/>
          <w:sz w:val="28"/>
          <w:szCs w:val="28"/>
          <w:rtl w:val="true"/>
          <w:lang w:bidi="fa-IR"/>
        </w:rPr>
        <w:t>» »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آلحَديثُ الَّذي يَرويهِ النّاسُ حَقٌّ ؛ أنَّ رَجُلاً أتَى النَّبِيَّ صلى الله عليه و آلهفَشَكا إلَيهِ الحاجَةَ فَأَمَرَهُ بِالتَّزويجِ ، فَفَعَلَ، ثُمَّ أتاهُ فَشَكا إلَيهِ الحاجَةَ فَأَمَرَهُ بِالتَّزويجِ، حَتّى أمَرَهُ ثَلاثَ مَرّاتٍ ؟ فَقالَ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مَعَ النِّساءِ وَالعِيالِ </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التَّجَمُّلرسول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ماءَ الوَردِ يَزيدُ في ماءِ الوَجهِ، ويَنفِي الفَقرَ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تَخَتَّموا بِاليَواقيتِ ؛ فَإِنَّها تَنفِي الفَقرَ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تَخَتَّموا بِالعَقيقِ ؛ فَإِنَّهُ يَنفِي الفَقرَ </w:t>
      </w:r>
      <w:r>
        <w:rPr>
          <w:rFonts w:eastAsia="Amiri" w:cs="Amiri" w:ascii="Amiri" w:hAnsi="Amiri"/>
          <w:color w:val="111111"/>
          <w:sz w:val="28"/>
          <w:szCs w:val="28"/>
          <w:rtl w:val="true"/>
          <w:lang w:bidi="ar-SA"/>
        </w:rPr>
        <w:t xml:space="preserve">. </w:t>
      </w:r>
      <w:r>
        <w:rPr>
          <w:rStyle w:val="FootnoteAnchor"/>
          <w:rtl w:val="true"/>
        </w:rPr>
        <w:footnoteReference w:id="55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12765_124014"/>
    </w:p>
    <w:p>
      <w:pPr>
        <w:pStyle w:val="Heading4"/>
        <w:numPr>
          <w:ilvl w:val="3"/>
          <w:numId w:val="1"/>
        </w:numPr>
        <w:rPr/>
      </w:pPr>
      <w:bookmarkStart w:id="180" w:name="__RefHeading___Toc631983_3224264995"/>
      <w:bookmarkStart w:id="181" w:name="_Toc65"/>
      <w:bookmarkEnd w:id="179"/>
      <w:bookmarkEnd w:id="180"/>
      <w:r>
        <w:rPr/>
        <w:t>۵</w:t>
      </w:r>
      <w:r>
        <w:rPr>
          <w:rtl w:val="true"/>
        </w:rPr>
        <w:t xml:space="preserve"> </w:t>
      </w:r>
      <w:r>
        <w:rPr>
          <w:rtl w:val="true"/>
        </w:rPr>
        <w:t xml:space="preserve">/ </w:t>
      </w:r>
      <w:r>
        <w:rPr/>
        <w:t>۲</w:t>
      </w:r>
      <w:r>
        <w:rPr>
          <w:rtl w:val="true"/>
        </w:rPr>
        <w:t xml:space="preserve"> خودآرايى</w:t>
      </w:r>
      <w:bookmarkEnd w:id="181"/>
    </w:p>
    <w:p>
      <w:pPr>
        <w:pStyle w:val="BookText"/>
        <w:rPr/>
      </w:pPr>
      <w:r>
        <w:rPr>
          <w:rFonts w:ascii="IRNazanin" w:hAnsi="IRNazanin" w:eastAsia="IRNazanin"/>
          <w:color w:val="111111"/>
          <w:sz w:val="28"/>
          <w:sz w:val="28"/>
          <w:szCs w:val="28"/>
          <w:rtl w:val="true"/>
          <w:lang w:bidi="fa-IR"/>
        </w:rPr>
        <w:t xml:space="preserve">الكافى از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حديث كه مردم روايت مى كنند راست است كه مردى نزد رسول خدا آمد و از نيازمندى اش به وى شكايت آورد و پيامبر او را به ازدواج فرمان داد و او چنين كرد و ديگر بار نزد وى از نيازمندى شكايت كرد و باز پيامبر او را به ازدواج فرمان داد و اين سه بار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همراه زنان و نان خوران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خودآرايىپيامبر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گلاب آبرو را مى افزايد و فقر را مى زدايد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انگشتر ياقوت در انگشت كنيد ؛ كه اين شيوه فقر را مى زدايد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انگشتر عقيق در بر كنيد ؛ كه اين ، فقر را از ميان مى برد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التَّجَمُّلُ اجتِنابُ المَسكَنَةِ </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الشّارِبِ وَالأَظفارِ وغَسلُ الرَّأسِ بِالخَطمِيِّ يَومَ الجُمُعَةِ ، يَنفِي الفَقرَ ويَزيدُ فِي الرِّزقِ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المَشطُ يَنفِي الفَقرَ ويَذهَبُ بِالدّاءِ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عنه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يَجلِبُ الرِّزقَ ، ويُحَسِّنُ الشَّعرَ ، ويُنجِزُ الحاجَةَ ، ويَزيدُ في ماءِ الصُّلبِ ، ويَقطَعُ البَلغَمَ </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سَيِّدُنَاالصّادِقُ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الجَمالَ وَالتَّجميلَ ، ويَكرَهُ البُؤسَ وَالتَّباؤُسَ ؛ فَإِنَّ اللّهَ عز و جل إذا أنعَمَ عَلى عَبدٍ نِعمَةً أحَبَّ أن يَرى عَلَيهِ أثَرَها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يُنَظِّفُ ثَوبَهُ ، ويُطَيِّبُ ريحَهُ ، ويُجَصِّصُ دارَهُ ، ويَكنِسُ أفنِيَتَهُ ، حَتّى إنَّ السِّراجَ قَبلَ مَغيبِ الشَّمسِ يَنفِي الفَقرَ ويَزيدُ فِي الرِّزقِ </w:t>
      </w:r>
      <w:r>
        <w:rPr>
          <w:rFonts w:eastAsia="Amiri" w:cs="Amiri" w:ascii="Amiri" w:hAnsi="Amiri"/>
          <w:color w:val="111111"/>
          <w:sz w:val="28"/>
          <w:szCs w:val="28"/>
          <w:rtl w:val="true"/>
          <w:lang w:bidi="ar-SA"/>
        </w:rPr>
        <w:t xml:space="preserve">. </w:t>
      </w:r>
      <w:r>
        <w:rPr>
          <w:rStyle w:val="FootnoteAnchor"/>
          <w:rtl w:val="true"/>
        </w:rPr>
        <w:footnoteReference w:id="55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خودآرايى سبب دورى از بينوايى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كوتاه كردن موى پشت لب و ناخن و شست و شوى سر با گل خطمى در روز جمعه ، فقر را مى زدايد و روزى را مى افزايد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شانه زدن فقر را دور مى كند و بيمارى را از ميان مى برد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السلامـ درباره سخن خداى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سجده گاه ، زينت خويش را برگيريد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 شانه زدن است كه روزى را جلب مى كند ، موى را نكو مى نمايد ، نياز را برمى آورد ، آب پشت را مى افزايد ، و بلغم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سستى عضلات و زردى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ميان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ما صادق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زيبايى و زيباگرايى را دوست مى دارد و از زشتى و زشتى گرايى بيزار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هر گاه بنده اى را نعمت بخشد ، دوست مى دارد كه نشانه آن را بر وى بنگرد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 اش را تميز سازد ، خود را خوشبوى گرداند ، خانه اش را سفيد كند ، صحن سرايش را بروبد ؛ حتّى افروختن چراغى پيش از غروب خورشيد ، فقر را از ميان مى برد و روزى را مى افزايد</w:t>
      </w:r>
      <w:r>
        <w:rPr>
          <w:rFonts w:eastAsia="IRNazanin" w:cs="IRNazanin"/>
          <w:color w:val="111111"/>
          <w:sz w:val="28"/>
          <w:szCs w:val="28"/>
          <w:rtl w:val="true"/>
          <w:lang w:bidi="fa-IR"/>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العَقيقُ يَنفِي الفَقرَ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صِلَةُ الرَّحِمِرسول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صِلَةَ الرَّحِمِ لَتَزيدُ فِي الرِّزقِ </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يُبسَطَ لَهُ في رِزقِهِ وأن يُنسَأَ لَهُ في أثَرِهِ ، فَليَصِل رَحِمَهُ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أهلِ بَيتٍ واصَلوا ، إلاّ أجرَى اللّهُ عَلَيهِمُ الرِّزقَ ، وكانوا في كَنَفِ اللّهِ عز و جل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ضَمِنَ لي واحِدَةً ضَمِنتُ لَهُ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رَحِمَهُ ؛ فَيُحِبُّهُ اللّهُ ، ويُوَسِّعُ عَلَيهِ في رِزقِهِ ، ويَزيدُ في عُمُرِهِ ، ويُدخِلُهُ الجَنَّةَ الَّتي وَعَدَهُ </w:t>
      </w:r>
      <w:r>
        <w:rPr>
          <w:rFonts w:eastAsia="Amiri" w:cs="Amiri" w:ascii="Amiri" w:hAnsi="Amiri"/>
          <w:color w:val="111111"/>
          <w:sz w:val="28"/>
          <w:szCs w:val="28"/>
          <w:rtl w:val="true"/>
          <w:lang w:bidi="ar-SA"/>
        </w:rPr>
        <w:t xml:space="preserve">. </w:t>
      </w:r>
      <w:r>
        <w:rPr>
          <w:rStyle w:val="FootnoteAnchor"/>
          <w:rtl w:val="true"/>
        </w:rPr>
        <w:footnoteReference w:id="56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 w:name="pg12765_124018"/>
    </w:p>
    <w:p>
      <w:pPr>
        <w:pStyle w:val="Heading4"/>
        <w:numPr>
          <w:ilvl w:val="3"/>
          <w:numId w:val="1"/>
        </w:numPr>
        <w:rPr/>
      </w:pPr>
      <w:bookmarkStart w:id="183" w:name="__RefHeading___Toc631985_3224264995"/>
      <w:bookmarkStart w:id="184" w:name="_Toc66"/>
      <w:bookmarkEnd w:id="182"/>
      <w:bookmarkEnd w:id="183"/>
      <w:r>
        <w:rPr/>
        <w:t>۵</w:t>
      </w:r>
      <w:r>
        <w:rPr>
          <w:rtl w:val="true"/>
        </w:rPr>
        <w:t xml:space="preserve"> </w:t>
      </w:r>
      <w:r>
        <w:rPr>
          <w:rtl w:val="true"/>
        </w:rPr>
        <w:t xml:space="preserve">/ </w:t>
      </w:r>
      <w:r>
        <w:rPr/>
        <w:t>۳</w:t>
      </w:r>
      <w:r>
        <w:rPr>
          <w:rtl w:val="true"/>
        </w:rPr>
        <w:t xml:space="preserve"> پيوند با خويشان</w:t>
      </w:r>
      <w:bookmarkEnd w:id="184"/>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كردن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عقيق ، فقر را مى زدايد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پيوند با خويشانپيامبر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پيوند با خويشان ، روزى را مى افزايد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گشاده روزى و عمر دراز شاد مى شود ، بايد با خويشان پيوند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اعضاى هيچ خانواده اى با هم پيوند برقرار نكنند ، مگر آن كه خداوند روزى را بر ايشان جارى گرداند و در حمايت او جاى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انجام يك كار را به من ضمانت نمايد ، من براى او چهار چيز را ضمانت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با خويشانش پيوند داشته باشد ، خداى دوستش مى دارد و روزى اش را گشايش مى بخشد و عمر وى را دراز مى سازد و او را در بهشتى كه وعده فرموده ، جاى مى دهد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يَضمَن لي بِرَّ الوالِدَينِ وصِلَةَ الرَّحِمِ ، أضمَن لَهُ كَثرَةَ المالِ ، وزِيادَةَ العُمُرِ ، وَالمَحَبَّةَ فِي العَشيرَةِ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الرَّحِمِ تَزيدُ فِي العُمُرِ ، وتَنفِي الفَقرَ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صِلَةَ الرَّحِمِ مَثراةٌ فِي المالِ ، ومَحَبَّةٌ فِي الأَهلِ ، ومَنسَأَةٌ فِي الأَجَلِ </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يَمُدَّ اللّهُ في عُمُرِهِ وأن يَبسُطَ لَهُ في رِزقِهِ فَليَصِل رَحِمَهُ ؛ فَإِنَّ الرَّحِمَ لَها لِسانٌ يَومَ القِيامَةِ ذَلِقٌ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صِل مَن وَصَلَني ، وَاقطَع مَن قَطَعَني ، فَالرَّجُلُ لَيُرى بِسَبيلِ خَيرٍ إذا أتَتهُ الرَّحِمُ الَّتي قَطَعَها فَتَهوي بِهِ إلى أسفَلِ قَعرٍ فِي النّارِ </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يُملَأَ لَهُ في عُمُرِهِ ، ويُبسَطَ لَهُ في رِزقِهِ ، ويُستَجابَ لَهُ الدُّعاءُ ، ويُدفَعَ عَنهُ ميتَةُ السّوءِ ؛ فَليُطِع أبَوَيهِ في طاعَةِ اللّهِ عز و جل ، وَليَصِل رَحِمَهُ ، وَليَعلَم أنَّ الرَّحِمَ مُعَلَّقَةٌ بِالعَرشِ تَأتي يَومَ القِيامَةِ لَها لِسانٌ طَلِقٌ ذَلِقٌ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مَن وَصَلَني ، اللّهُمَّ اقطَع مَن قَطَعَني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فَيُجيبُهَا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استَجَبتُ دَعوَتَكِ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العَبدَ قائِمٌ يَرى أنَّهُ لَبِسَبيلِ خَيرٍ حَتّى تَأتِيَهُ الرَّحِمُ فَتَأخُذَ بِهامَتِهِ ، فَتَذهَبَ بِهِ إلى أسفَلِ دَرَكٍ مِنَ البَلاءِ بِقَطيعَتِهِ إيّاها ، كانَ ذلِكَ في دارِ الدُّنيا </w:t>
      </w:r>
      <w:r>
        <w:rPr>
          <w:rFonts w:eastAsia="Amiri" w:cs="Amiri" w:ascii="Amiri" w:hAnsi="Amiri"/>
          <w:color w:val="111111"/>
          <w:sz w:val="28"/>
          <w:szCs w:val="28"/>
          <w:rtl w:val="true"/>
          <w:lang w:bidi="ar-SA"/>
        </w:rPr>
        <w:t xml:space="preserve">. </w:t>
      </w:r>
      <w:r>
        <w:rPr>
          <w:rStyle w:val="FootnoteAnchor"/>
          <w:rtl w:val="true"/>
        </w:rPr>
        <w:footnoteReference w:id="56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نيكى به پدر و مادر و پيوند با خويشان را به من تضمين نمايد ، من نيز فراوانى مال و درازى عمر و محبت اقوام را براى وى ضمانت نمايم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پيوند با خويشان ، عمر را بيفزايد و فقر را بزدايد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پيوند با خويشان ، مال را بيفزايد و محبت خانواده را افزون كند و مرگ را به تأخير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از اين كه خدا عمرش را دراز گرداند و روزى اش را گشايش دهد ، شاد گردد ، بايد با خويشانش پيوند داشته باشد ؛ زيرا خويشاوندى را در روز قيامت زبانى گويا است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ساز با كسى كه با من پيوند برقرار كرد ؛ و پيوند بِبُر با كسى كه از من پيوند 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گاه به كسى راهى نيكو نمايانده مى شود و آن گاه ، خويشاوندى اى كه او از آن پيوند بريده ، پيش آيد و او را به فروترين گودى آتش دراندازد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دوست مى دارد عمرى دراز يابد و روزى اش گشاده شود و دعايش پذيرفته گردد و مرگ بد از او دور شود ، بايد در مسير بندگى خدا ، از پدر و مادرش اطاعت كند و با خويشانش پيوند داشته باشد و بداند كه خويشاوندى به عرش خدا پيوسته است و روز قيامت با زبانى گويا مى آيد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ساز با كسى كه با من پيوند برقرار كرد ؛ و پيوند بِبُر با كسى كه از من پيوند 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دعايش را اجابت فرمايد 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دعايت را پذيرفتم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گاه شود كه بنده اى ايستاده ، گمان دارد كه راهى نيك در پيش دارد ، اما آن خويشاوندى برسد و سرش را بگيرد و او را به دليل آن كه در دنيا پيوندش را با آن بريده بود ، به فروترين جايگاه بلا دراندازد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الشُّكرِ وصِلَةُ الرَّحِمِ تَزيدانِ النِّعَمَ ، وتَفسَحانِ فِي الأَجَلِ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حِراسَةُ النِّعَمِ في صِلَةِ الرَّحِمِ </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الأَرحامِ تُزَكِّي الأَعمالَ ، وتَدفَعُ البَلوى ، وتُنمِي الأَموالَ ، وتُنسِئُ لَهُ في عُمُرِهِ ، وتُوَسِّعُ في رِزقِهِ ، وتُحَبِّبُ في أهلِ بَيتِهِ ، فَليَتَّقِ اللّهَ وَليَصِل رَحِمَهُ </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الأَرحامِ تُحَسِّنُ الخُلُقَ ، وتُسَمِّحُ الكَفَّ ، وتُطيبُ النَّفسَ ، وتَزيدُ فِي الرِّزقِ ، وتُنسِئُ فِي الأَجَلِ </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يُخَفِّفَ اللّهُ عز و جل عَنهُ سَكَراتِ المَوتِ ، فَليَكُن لِقَرابَتِهِ وَصولاً وبِوالِدَيهِ بارّاً ؛ فَإِذا كانَ كَذلِكَ هَوَّنَ اللّهُ عَلَيهِ سَكَراتِ المَوتِ ، ولَم يُصِبهُ في حَياتِهِ فَقرٌ أبَدا </w:t>
      </w:r>
      <w:r>
        <w:rPr>
          <w:rFonts w:eastAsia="Amiri" w:cs="Amiri" w:ascii="Amiri" w:hAnsi="Amiri"/>
          <w:color w:val="111111"/>
          <w:sz w:val="28"/>
          <w:szCs w:val="28"/>
          <w:rtl w:val="true"/>
          <w:lang w:bidi="ar-SA"/>
        </w:rPr>
        <w:t xml:space="preserve">. </w:t>
      </w:r>
      <w:r>
        <w:rPr>
          <w:rStyle w:val="FootnoteAnchor"/>
          <w:rtl w:val="true"/>
        </w:rPr>
        <w:footnoteReference w:id="57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شكر فراوان و پيوند با خويشان ، نعمت ها را بيفزايند و مرگ را به تأخير اندازند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پاسدارى از نعمت ها در گرو پيوند با خويشان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پيوند با خويشان ، اعمال را مى پيرايد ؛ بلا را دور مى كند ؛ اموال را مى افزايد ؛ عمر را دراز مى گرداند ؛ روزى را گشاده مى سازد ؛ و محبت خويشان را بيشينه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بايد از خدا بپرهيزد و با خويشانش پيوند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پيوند با خويشان ، خوى ها را نيك گرداند و دست را گشاده سازد و درون را نكو كند و روزى را بيفزايد و مرگ را به تأخير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دوست مى دارد خداوند سختىِ جان كندن را بر او سبك سازد ، بايد با خويشانش پيوند داشته باشد و به پدر و مادرش نيكى كند ؛ پس اگر چنين كند ، خداوند سختىِ جان كندن را بر او سبك سازد و در زندگانى اش فقر به وى روى نياورد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حُسنُ الجِوارِرسول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وحُسنُ الجِوارِ زِيادَةٌ فِي الرِّزقِ ، وعِمارَةٌ في الدُّنيا </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الجِوارِ يَزيدُ فِي الرِّزقِ </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الأَمانَةرسول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الأَمانَةُ تَجلِبُ الغِنى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الأَمانَةُ تَجلِبُ الرِّزقَ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الأَمانَةُ غِنىً </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الأمالي للطوسي عن يحيى بن العلاء وإسحاق بن عمّار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وَدَّعَنا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إلاّ أوصانا بِخَصلَتَينِ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بِصِدقِ الحَديثِ ، وأداءِ الأَمانَةِ إلَى البَرِّ وَالفاجِرِ ؛ فَإِنَّهُما مِفتاحُ الرِّزقِ </w:t>
      </w:r>
      <w:r>
        <w:rPr>
          <w:rFonts w:eastAsia="Amiri" w:cs="Amiri" w:ascii="Amiri" w:hAnsi="Amiri"/>
          <w:color w:val="111111"/>
          <w:sz w:val="28"/>
          <w:szCs w:val="28"/>
          <w:rtl w:val="true"/>
          <w:lang w:bidi="ar-SA"/>
        </w:rPr>
        <w:t xml:space="preserve">. </w:t>
      </w:r>
      <w:r>
        <w:rPr>
          <w:rStyle w:val="FootnoteAnchor"/>
          <w:rtl w:val="true"/>
        </w:rPr>
        <w:footnoteReference w:id="57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 w:name="pg12765_124024"/>
    </w:p>
    <w:p>
      <w:pPr>
        <w:pStyle w:val="Heading4"/>
        <w:numPr>
          <w:ilvl w:val="3"/>
          <w:numId w:val="1"/>
        </w:numPr>
        <w:rPr/>
      </w:pPr>
      <w:bookmarkStart w:id="186" w:name="__RefHeading___Toc631987_3224264995"/>
      <w:bookmarkStart w:id="187" w:name="_Toc67"/>
      <w:bookmarkEnd w:id="185"/>
      <w:bookmarkEnd w:id="186"/>
      <w:r>
        <w:rPr/>
        <w:t>۵</w:t>
      </w:r>
      <w:r>
        <w:rPr>
          <w:rtl w:val="true"/>
        </w:rPr>
        <w:t xml:space="preserve"> </w:t>
      </w:r>
      <w:r>
        <w:rPr>
          <w:rtl w:val="true"/>
        </w:rPr>
        <w:t xml:space="preserve">/ </w:t>
      </w:r>
      <w:r>
        <w:rPr/>
        <w:t>۴</w:t>
      </w:r>
      <w:r>
        <w:rPr>
          <w:rtl w:val="true"/>
        </w:rPr>
        <w:t xml:space="preserve"> نيكْ همسايگى</w:t>
      </w:r>
      <w:bookmarkEnd w:id="187"/>
    </w:p>
    <w:p>
      <w:pPr>
        <w:pStyle w:val="Heading4"/>
        <w:numPr>
          <w:ilvl w:val="3"/>
          <w:numId w:val="1"/>
        </w:numPr>
        <w:rPr/>
      </w:pPr>
      <w:bookmarkStart w:id="188" w:name="__RefHeading___Toc631989_3224264995"/>
      <w:bookmarkStart w:id="189" w:name="_Toc68"/>
      <w:bookmarkEnd w:id="188"/>
      <w:r>
        <w:rPr/>
        <w:t>۵</w:t>
      </w:r>
      <w:r>
        <w:rPr>
          <w:rtl w:val="true"/>
        </w:rPr>
        <w:t xml:space="preserve"> </w:t>
      </w:r>
      <w:r>
        <w:rPr>
          <w:rtl w:val="true"/>
        </w:rPr>
        <w:t xml:space="preserve">/ </w:t>
      </w:r>
      <w:r>
        <w:rPr/>
        <w:t>۵</w:t>
      </w:r>
      <w:r>
        <w:rPr>
          <w:rtl w:val="true"/>
        </w:rPr>
        <w:t xml:space="preserve"> امانت دارى</w:t>
      </w:r>
      <w:bookmarkEnd w:id="189"/>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نيكْ همسايگىپيامبر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نيكوكارى و نيك همسايگى ، روزى را مى افزايند و دنيا را آباد مى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 همسايگى ، روزى را مى افزايد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امانت دارىپيامبر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دارى توانگرى را جلب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دارى روزى را جلب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دارى مايه توانگرى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امالى طوسى از يحيى بن علاء و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السلامهيچ گاه از ما وداع نمى كرد ، مگر آن كه به دو ويژگى سفارشمان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باد راستگويى و امانت دارى ، خواه براى نيك كردار و خواه براى بدكار ؛ كه اين دو كليد روزى هستند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أداءُ الأَمانَةِ وَالصِّدقُ يَجلِبانِ الرِّزقَ ، وَالخِيانَةُ وَالكَذِبُ يَجلِبانِ الفَقرَ وَالنِّفاقَ </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لقمان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كُن أمينا تَكُن غَنِيّا </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الصِّدقُ وَالوَفاءُرسول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الوَفاءُ وَالصِّدقُ يَجُرّانِ الرِّزقَ </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صَلاحُ كُلِّ شَيءٍ ؛ الكَذِبُ فَسادُ كُلِّ شَيءٍ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مَفاتيحِ الاُمورِ الصِّدقُ ، وخَيرُ خَواتيمِهَا الوَفاءُ </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التَّعاوُنالكتاب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تَعَاوَنُواْ عَلَى الْبِرِّ وَ التَّقْوَى </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 w:name="pg12765_124026"/>
    </w:p>
    <w:p>
      <w:pPr>
        <w:pStyle w:val="Heading4"/>
        <w:numPr>
          <w:ilvl w:val="3"/>
          <w:numId w:val="1"/>
        </w:numPr>
        <w:rPr/>
      </w:pPr>
      <w:bookmarkStart w:id="191" w:name="__RefHeading___Toc631991_3224264995"/>
      <w:bookmarkStart w:id="192" w:name="_Toc69"/>
      <w:bookmarkEnd w:id="190"/>
      <w:bookmarkEnd w:id="191"/>
      <w:r>
        <w:rPr/>
        <w:t>۵</w:t>
      </w:r>
      <w:r>
        <w:rPr>
          <w:rtl w:val="true"/>
        </w:rPr>
        <w:t xml:space="preserve"> </w:t>
      </w:r>
      <w:r>
        <w:rPr>
          <w:rtl w:val="true"/>
        </w:rPr>
        <w:t xml:space="preserve">/ </w:t>
      </w:r>
      <w:r>
        <w:rPr/>
        <w:t>۶</w:t>
      </w:r>
      <w:r>
        <w:rPr>
          <w:rtl w:val="true"/>
        </w:rPr>
        <w:t xml:space="preserve"> راستگويى و وفادارى</w:t>
      </w:r>
      <w:bookmarkEnd w:id="192"/>
    </w:p>
    <w:p>
      <w:pPr>
        <w:pStyle w:val="Heading4"/>
        <w:numPr>
          <w:ilvl w:val="3"/>
          <w:numId w:val="1"/>
        </w:numPr>
        <w:rPr/>
      </w:pPr>
      <w:bookmarkStart w:id="193" w:name="__RefHeading___Toc631993_3224264995"/>
      <w:bookmarkStart w:id="194" w:name="_Toc70"/>
      <w:bookmarkEnd w:id="193"/>
      <w:r>
        <w:rPr/>
        <w:t>۵</w:t>
      </w:r>
      <w:r>
        <w:rPr>
          <w:rtl w:val="true"/>
        </w:rPr>
        <w:t xml:space="preserve"> </w:t>
      </w:r>
      <w:r>
        <w:rPr>
          <w:rtl w:val="true"/>
        </w:rPr>
        <w:t xml:space="preserve">/ </w:t>
      </w:r>
      <w:r>
        <w:rPr/>
        <w:t>۷</w:t>
      </w:r>
      <w:r>
        <w:rPr>
          <w:rtl w:val="true"/>
        </w:rPr>
        <w:t xml:space="preserve"> همكارى</w:t>
      </w:r>
      <w:bookmarkEnd w:id="194"/>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دارى و راستگويى ، روزى را جلب مى كنند و خيانت و دروغگويى ، فقر و نفاق را در پى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باش تا توانگر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راستگويى و وفادارىپيامبر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وفادارى و راستگويى ، روزى را به سوى خود مى كشانند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راستگويى اصلاحگر هر چيز و دروغگويى فاسد كننده هر چيز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گشاينده كارها راستگويى ؛ و بهترين پايان بخش آن ، وفادارى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همكارىقرآن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نيكى و تقوا همكارى كنيد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 أخُو المُسلِمِ ؛ يَسَعُهُمَا الماءُ وَالشَّجَرُ ، ويَتَعاوَنانِ عَلَى الفَتّانِ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 أخُو المُسلِمِ ؛ لا يَمنَعُهُ الماعونَ </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النّاسُ بِخَيرٍ ما أمَروا بِالمَعروفِ ونَهَوا عَنِ المُنكَرِ وتَعاوَنوا عَلَى البِرِّ وَالتَّقوى ، فَإِذا لَم يَفعَلوا ذلِكَ نُزِعَت مِنهُمُ البَرَكاتُ ، وسُلِّطَ بَعضُهُم عَلى بَعضٍ ،ولَم يَكُن لَهُم ناصِرٌ فِي الأَرضِ ولا فِي السَّماءِ </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مُؤاساةُ الأَخِ فِي اللّهِ عز و جل يَزيدُ فِي الرِّزقِ </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الأمالي للطوسي عن صعصعة بن صوحان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عادَني عَلِيٌّ أميرُ المُؤمِنينَ عليه السلام في مَرَضٍ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فَلا تَجعَلَنَّ عِيادَتي إيّاكَ فَخرا عَلى قَومِكَ ، فَإِذا رَأَيتَهُم في أمرٍ فَلا تَخرُج مِنهُ ، فَإِنَّهُ لَيسَ بِالرَّجُلِ غَناءٌ عَن قَومِهِ ؛ إذا خَلَعَ مِنهُم يَدا واحِدَةً يَخلَعونَ مِنهُ أيدِيا كَثيرَةً ، فَإِذا رَأَيتَهُم في خَيرٍ فَأَعِنهُم عَلَيهِ ، وإذا رَأَيتَهُم في شَرٍّ فَلا تَخذُلَنَّهُم ، وَليَكُن تَعاوُنُكُم عَلى طاعَةِ اللّهِ ؛ فَإِنَّكُم لَن تَزالوابِخَيرٍ ما تَعاوَنتُم عَلى طاعَهِ اللّهِ تَعالى وتَناهَيتُم عَن مَعاصيهِ</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الكافي عن الحجّاج بن أرطاة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حَجّاجُ ، كَيفَ تَواسيكُم؟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يا أباجَعفَرٍ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أحَدُكُم يَدَهُ في كيسِ أخيهِ فَيَأخُذُ حاجَتَهُ إذَا احتاجَ إلَيهِ؟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فَعَلتُم مَا احتَجتُم </w:t>
      </w:r>
      <w:r>
        <w:rPr>
          <w:rFonts w:eastAsia="Amiri" w:cs="Amiri" w:ascii="Amiri" w:hAnsi="Amiri"/>
          <w:color w:val="111111"/>
          <w:sz w:val="28"/>
          <w:szCs w:val="28"/>
          <w:rtl w:val="true"/>
          <w:lang w:bidi="ar-SA"/>
        </w:rPr>
        <w:t xml:space="preserve">. </w:t>
      </w:r>
      <w:r>
        <w:rPr>
          <w:rStyle w:val="FootnoteAnchor"/>
          <w:rtl w:val="true"/>
        </w:rPr>
        <w:footnoteReference w:id="588"/>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با مسلمان برادر است و آب و درخت گنجايش ايشان را دارد </w:t>
      </w:r>
      <w:r>
        <w:rPr>
          <w:rStyle w:val="FootnoteAnchor"/>
          <w:rtl w:val="true"/>
        </w:rPr>
        <w:footnoteReference w:id="589"/>
      </w:r>
      <w:r>
        <w:rPr>
          <w:rFonts w:ascii="IRNazanin" w:hAnsi="IRNazanin" w:eastAsia="IRNazanin"/>
          <w:color w:val="111111"/>
          <w:sz w:val="28"/>
          <w:sz w:val="28"/>
          <w:szCs w:val="28"/>
          <w:rtl w:val="true"/>
          <w:lang w:bidi="fa-IR"/>
        </w:rPr>
        <w:t xml:space="preserve">؛ و روياروى شيطان با يكديگر همكارى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برادر مسلمان است و از نيكى به او خوددارى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مادام كه مردمى امر به معروف و نهى از منكر كنند و بر نيكى و تقوا همكارى ورزند ، همواره در خيرند ؛ و هرگاه چنين نكنند ، بركت ها از ايشان سلب گردد و برخى شان بر برخى ديگر مسلط گردند و در زمين و آسمان ياورى نيابند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همراهى كردن با برادر ايمانى ، روزى را مى افزايد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امالى طوسى از صعصعة بن صوحان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بيمار بودم كه حضرت على اميرالمؤمنين عليه السلام به عيادتم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مراقب باش و اين را كه به عيادتت آمده ام ، مايه مباهات بر خويشاوندانت نساز و هر گاه آنان را در كارى ديدى ، از آن بيرون مشو ؛ زيرا انسان از خويشان خود بى نياز نباشد و اگر اندكى از آنان كناره گيرد ، ايشان بسيار از او دور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آنان را در كار خيرى ديدى ، آنان را بر آن يارى كن ؛ و هر گاه ايشان را در كار شرى ديدى ، خوارشان مساز ؛ و بايد همكاريتان براى بندگى خدا باشد ؛ كه شما همواره در خير به سر مى بريد ، مادام كه بر بندگى خداى تعالى همكارى كنيد و از نافرمانى او دورى نماييد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از حجاج بن ارطاة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السلامالكافى از حجاج بن ارطاة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كردنتان به يكديگر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نيكو است اى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يكى از شما آن گاه كه نياز دارد ، دست در كيسه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 كند تا نياز خود را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گونه ،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كه اگر چنين مى كرديد ، نيازمند نمى گشتيد</w:t>
      </w:r>
      <w:r>
        <w:rPr>
          <w:rFonts w:eastAsia="IRNazanin" w:cs="IRNazanin"/>
          <w:color w:val="111111"/>
          <w:sz w:val="28"/>
          <w:szCs w:val="28"/>
          <w:rtl w:val="true"/>
          <w:lang w:bidi="fa-IR"/>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سعيد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أيَجيءُ أحَدُكُم إلى أخيهِ فَيُدخِلُ يَدَهُ في كيسِهِ فَيَأخُذُ حاجَتَهُ فَلا يَدفَعُهُ؟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ذلِكَ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فَالهَلاكُ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لَم يُعطَوا أحلامَهُم بَعدُ </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حلية الأولياء عن عبيد اللّه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لَنا أبو جَعفَرٍ مُحَمَّدُ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أحَدُكُم يَدَهُ في كُمِّ صاحِبِهِ فَيَأخُذُ ما يُريدُ؟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فَلَستُم بِإِخوانٍ كَما تَزعُمونَ </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كتاب البصائر عن محمّد بن جعفر بن العاصم عن أبيه عن جدّه عن الإمام الكاظم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عاصِمُ ، كَيفَ أنتُم فِي التَّواصُلِ وَالتَّبارِّ؟فَقالَ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أفضَلِ ما كانَ عَلَيهِ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أيَأتي أحَدُكُم عِندَ الضّيقَةِ مَنزِلَ أخيهِ فَلا يَجِدُهُ ، فَيَأمُرُ بِإِخراجِ كيسِهِ فَيُخرَجُ ، فَيَفُضُّ خَتمَهُ فَيَأخُذُ مِن ذلِكَ حاجَتَهُ فَلا يُنكَرُ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لَستُم عَلى ما اُحِبُّ عَلَيهِ مِنَ التَّواصُلِ </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 أخُو المُسلِمِ ؛ لا يَظلِمُهُ ولا يَخذُلُهُ ولا يَخونُهُ ، ويَحِقُّ عَلَى المُسلِمينَ الاِجتِهادُ فِي التَّواصُلِ ، وَالتَّعاوُنُ عَلَى التَّعاطُفِ ، وَالمُؤاساةُ لِأَهلِ الحاجَةِ ، وتَعاطُفُ بَعضِهِم عَلى بَعضٍ ، حَتّى تَكونوا كَما أمَرَكُمُ اللّهُ عز و جل ؛ رُحَماءَ بَينَكُم ، مُتَراحِمينَ ، مُغتَمّينَ لِما غابَ عَنكُم مِن أمرِهِم عَلى ما مَضى عَلَيهِ مَعشَرُ الأَنصارِ عَلى عَهدِ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593"/>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 از سعيد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السلامالكافى از سعيد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يكى از شما نزد برادر وى نيازش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مى رود و دست در كيسه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تا به قدر بردارد و آن كس او را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خودمان چنين چيزى را سراغ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چنين چيزى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عقل هاى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هنوز كامل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حلية الأولياء از عبيد اللّه بن 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به ما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آيا كسى از شما در آستين جامه </w:t>
      </w:r>
      <w:r>
        <w:rPr>
          <w:rStyle w:val="FootnoteAnchor"/>
          <w:rtl w:val="true"/>
        </w:rPr>
        <w:footnoteReference w:id="594"/>
      </w:r>
      <w:r>
        <w:rPr>
          <w:rFonts w:ascii="IRNazanin" w:hAnsi="IRNazanin" w:eastAsia="IRNazanin"/>
          <w:color w:val="111111"/>
          <w:sz w:val="28"/>
          <w:sz w:val="28"/>
          <w:szCs w:val="28"/>
          <w:rtl w:val="true"/>
          <w:lang w:bidi="fa-IR"/>
        </w:rPr>
        <w:t>دوستش دست مى برد تا آن چه را مى خواهد ،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چنان كه مى پنداريد ، برادر نيستيد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كتاب بصائر از محمّد بن جعفر بن عاصم از پدرش از جدش از امام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در پيوند و نيكى به يكديگر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بهترين گونه اى كه كسى بر آن تواند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چنين هست كه يكى از شما به هنگام تنگدستى ، به خانه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رود و او را نيابد و بخواهد كه هر چه را در كيسه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 ، بيرون آورند و چنين شود و او مُهر آن را بگشايد و به قدر نيازش از آن بردارد و كسى او را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گونه كه من دوست مى دارم ، با هم پيوند نداريد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با مسلمان برادر است ، به او ستم نمى ورزد ، خوارش نمى كند ، و به وى خيانت نمى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سزاوار است كه در پيوند با يكديگر بكوشند و بر مهرورزى به هم يارى نمايند و نيازمندان را دست گيرند و به هم عاطفه ورزند ؛ تا چنان كه خداوند امرتان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خود مهر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هم رحمت آوريد و اندوه خوريد كه مبادا از امور ايشان چيزى بر شما پنهان مانَد ، هم چنان كه ياران پيامبر صلى الله عليه و آله در روزگار وى بودند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شيعَتُنا مَرعِيّينَ مَحفوظينَ مَستورينَ مَعصومينَ ما أحسَنُوا النَّظَرَ لِأَنفُسِهِم في ما بَينَهُم وبَينَ خالِقِهِم ، وصَحَّت نِيّاتُهُم لِأَئِمَّتِهِم ، وبَرّوا إخوانَهُم ، فَعَطَفوا عَلى ضَعيفِهِم ، وتَصَدَّقوا عَلى ذَوِي الفاقَةِ مِنهُم ، إنّا لا نَأمُرُ بِظُلمٍ ، ولكِّنا نَأمُرُكُم بِالوَرَعِ الوَرَعِ الوَرَعِ ، وَالمُؤاساةِ المُؤاساةِ لاِءِخوانِكُم </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الإِنفاقالكتاب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يَمْحَقُ اللَّهُ الرِّبَواْ وَ يُرْبِى الصَّدَقَـتِ </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اِستَنزِلُوا الرِّزقَ بِالصَّدَقَةِ </w:t>
      </w:r>
      <w:r>
        <w:rPr>
          <w:rFonts w:eastAsia="Amiri" w:cs="Amiri" w:ascii="Amiri" w:hAnsi="Amiri"/>
          <w:color w:val="111111"/>
          <w:sz w:val="28"/>
          <w:szCs w:val="28"/>
          <w:rtl w:val="true"/>
          <w:lang w:bidi="ar-SA"/>
        </w:rPr>
        <w:t xml:space="preserve">. </w:t>
      </w:r>
      <w:r>
        <w:rPr>
          <w:rStyle w:val="FootnoteAnchor"/>
          <w:rtl w:val="true"/>
        </w:rPr>
        <w:footnoteReference w:id="59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 w:name="pg12765_124032"/>
    </w:p>
    <w:p>
      <w:pPr>
        <w:pStyle w:val="Heading4"/>
        <w:numPr>
          <w:ilvl w:val="3"/>
          <w:numId w:val="1"/>
        </w:numPr>
        <w:rPr/>
      </w:pPr>
      <w:bookmarkStart w:id="196" w:name="__RefHeading___Toc631995_3224264995"/>
      <w:bookmarkStart w:id="197" w:name="_Toc71"/>
      <w:bookmarkEnd w:id="195"/>
      <w:bookmarkEnd w:id="196"/>
      <w:r>
        <w:rPr/>
        <w:t>۵</w:t>
      </w:r>
      <w:r>
        <w:rPr>
          <w:rtl w:val="true"/>
        </w:rPr>
        <w:t xml:space="preserve"> </w:t>
      </w:r>
      <w:r>
        <w:rPr>
          <w:rtl w:val="true"/>
        </w:rPr>
        <w:t xml:space="preserve">/ </w:t>
      </w:r>
      <w:r>
        <w:rPr/>
        <w:t>۸</w:t>
      </w:r>
      <w:r>
        <w:rPr>
          <w:rtl w:val="true"/>
        </w:rPr>
        <w:t xml:space="preserve"> انفاق</w:t>
      </w:r>
      <w:bookmarkEnd w:id="197"/>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ما همواره از عنايت و حفظ و پناه برخوردارند و از گناه نگاه داشته مى شوند ، مادام كه رابطه خود و آفريدگارشان را نيك در نظر گيرند و براى پيشوايان خويش نيك انديشى كنند و به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نيكى ورزند و بر ضعيفشان مهر آورند و به تنگدستشان صدقه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ستم فرمان نمى دهيم ؛ بلكه فرمانتان مى دهيم به پارسايى ، پارسايى ، پارسايى ؛ و به همراهى ، به همراهى با برادرانتان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انفاققرآن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ربا را نابود مى كند و صدقه ها را مى افزايد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را با صدقه بر خود فرود آوريد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فَتَحَ رَجُلٌ بابَ عَطِيَّةٍ يُريدُ بِها صِلَةً إلاّ زادَهُ اللّهُ بِها كَثرَةً </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بابَ الرِّزقِ مَفتوحٌ بِبابِ العَرشِ ، يُنَزِّلُ اللّهُ عَلَى العِبادِ أرزاقَهُم عَلى قَدرِ نَفَقاتِهِم ؛ فَمَن قَلَّلَ قَلَّلَ لَهُ ، ومَن كَثَّرَ كَثَّرَ لَهُ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الرِّزقُ إلَى السَّخِيِّ أسرَعُ مِنَ السِّكّينِ إلى ذِروَةِ البَعيرِ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داوُوا الجَورَ بِالعَدلِ ، وداوُوا الفَقرَ بِالصَّدَقَةِ وَالبَذلِ </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الصَّدَقَةَ تَنمو عِندَ اللّهِ </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الزَّكاةالكتاب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مَآ ءَاتَيْتُم مِّن زَكَوةٍ تُرِيدُونَ وَجْهَ اللَّهِ فَأُوْلَـئِكَ هُمُ الْمُضْعِفُونَ </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حَصِّنوا أموالَكُم بِالزَّكاةِ </w:t>
      </w:r>
      <w:r>
        <w:rPr>
          <w:rFonts w:eastAsia="Amiri" w:cs="Amiri" w:ascii="Amiri" w:hAnsi="Amiri"/>
          <w:color w:val="111111"/>
          <w:sz w:val="28"/>
          <w:szCs w:val="28"/>
          <w:rtl w:val="true"/>
          <w:lang w:bidi="ar-SA"/>
        </w:rPr>
        <w:t xml:space="preserve">. </w:t>
      </w:r>
      <w:r>
        <w:rPr>
          <w:rStyle w:val="FootnoteAnchor"/>
          <w:rtl w:val="true"/>
        </w:rPr>
        <w:footnoteReference w:id="604"/>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12765_124034"/>
    </w:p>
    <w:p>
      <w:pPr>
        <w:pStyle w:val="Heading4"/>
        <w:numPr>
          <w:ilvl w:val="3"/>
          <w:numId w:val="1"/>
        </w:numPr>
        <w:rPr/>
      </w:pPr>
      <w:bookmarkStart w:id="199" w:name="__RefHeading___Toc631997_3224264995"/>
      <w:bookmarkStart w:id="200" w:name="_Toc72"/>
      <w:bookmarkEnd w:id="198"/>
      <w:bookmarkEnd w:id="199"/>
      <w:r>
        <w:rPr/>
        <w:t>۵</w:t>
      </w:r>
      <w:r>
        <w:rPr>
          <w:rtl w:val="true"/>
        </w:rPr>
        <w:t xml:space="preserve"> </w:t>
      </w:r>
      <w:r>
        <w:rPr>
          <w:rtl w:val="true"/>
        </w:rPr>
        <w:t xml:space="preserve">/ </w:t>
      </w:r>
      <w:r>
        <w:rPr/>
        <w:t>۹</w:t>
      </w:r>
      <w:r>
        <w:rPr>
          <w:rtl w:val="true"/>
        </w:rPr>
        <w:t xml:space="preserve"> زكات</w:t>
      </w:r>
      <w:bookmarkEnd w:id="200"/>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به نيت پيوند ، درِ هديه دادن را نگشاد ، مگر آن كه خداوند به سبب آن ، وى را افزونى بخشيد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 روزى در آستانه عرش گشاده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قدر انفاق هاى بندگانش ، روزى را بر ايشان نازل گرداند ؛ هر كه كم دهد ، اندكش بخشد و هر كه فراوان دهد ، فراوانش عطا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سخاوت ورزد ، روزى به وى روى آورد ، زودتر از آن كه كارد بر كوهان شتر فرو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 را با دادگرى درمان كنيد و فقر را با صدقه و بخشش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صدقه نزد خداوند افزوده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زكاتقرآن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چه از زكات مى دهيد كه خداى را خواهيد ، پس آن ها افزون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خود را با زكات در پناه نگاه داريد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نَقصٌ فِي الصّورَةِ ، وزِيادَةٌ فِي المَعنى </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الإِيمانَ تَطهيرا مِنَ الشِّركِ ، وَالصَّلاةَ تَنزيها عَنِ الكِبرِ ، وَالزَّكاةَ تَسبيبا لِلرِّزقِ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الزَّكاةُ تَزكِيَةٌ لِلنَّفسِ ، ونَماءٌ فِي الرِّزقِ </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عنها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الإِيمانَ تَطهيرا مِنَ الشِّركِ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وَالزَّكاةَ زِيادَةً فِي الرِّزقِ </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الزَّكاةُ تَزيدُ فِي الرِّزقِ </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أخرَجَ النّاسُ زَكاةَ أموالِهِم مَا احتاجَ أحَدٌ </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وَضَعَ الزَّكاةَ قوتا لِلفُقَراءِ ، وتَوفيرا لِأَموالِكُم </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عِلَّةَ الزَّكاةِ مِن أجلِ قوتِ الفُقَراءِ ، وتَحصينِ أموالِ الأَغنِياءِ </w:t>
      </w:r>
      <w:r>
        <w:rPr>
          <w:rFonts w:eastAsia="Amiri" w:cs="Amiri" w:ascii="Amiri" w:hAnsi="Amiri"/>
          <w:color w:val="111111"/>
          <w:sz w:val="28"/>
          <w:szCs w:val="28"/>
          <w:rtl w:val="true"/>
          <w:lang w:bidi="ar-SA"/>
        </w:rPr>
        <w:t xml:space="preserve">. </w:t>
      </w:r>
      <w:r>
        <w:rPr>
          <w:rStyle w:val="FootnoteAnchor"/>
          <w:rtl w:val="true"/>
        </w:rPr>
        <w:footnoteReference w:id="61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السلامـ در كلمات حكيمانه منسوب به وى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زكات در ظاهر كاستى دهنده است و در باطن ، افزاينده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ايمان را پاك كننده شرك ؛ نماز را زداينده كبر ؛ و زكات را زمينه ساز روزى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زكات پاك كننده جان و افزاينده روزى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ايمان را پاك كننده از شرك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زكات را افزاينده روزى ساخته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زكات روزى را مى افزايد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زكات اموال خويش را بيرون مى ساختند ، هيچ كس نيازمند نمى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زكات را مايه گذران زندگى فقيران و افزاينده اموال شما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زكات از آن روى وضع شده كه فقيران را مايه گذران زندگى باشد و اموال توانگران را نگاهبانى كند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الإِطعامرسول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الخَيرُ أسرَعُ إلَى البَيتِ الَّذي يُغشى مِنَ الشَّفرَةِ إلى سَنامِ البَعيرِ </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الرِّزقُ أسرَعُ إلى مَن يُطعِمُ الطَّعامَ مِنَ السِّكّينِ فِي السَّنامِ </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الرِّزقُ إلى بَيتٍ فيهِ السَّخاءُ أسرَعُ مِنَ الشَّفرَةِ إلى سَنامِ البَعيرِ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البَرَكَةَ أسرَعُ إلَى البَيتِ الَّذي يُمتارُ مِنهُ المَعروفُ مِنَ الشَّفرَةِ في سَنامِ البَعيرِ ، أو مِنَ السَّيلِ إلى مُنتَهاهُ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كنزالعمّال عن سلمان بن عامر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 أبي كانَ يُقرِي الضَّيفَ ، ويُكرِمُ الجارَ ، ويَفي بِالذِّمَّةِ ، ويُعطي فِي النّائِبَةِ ، فَما يَنفَعُهُ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مُشرِكا؟قُلتُ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لا تَنفَعُهُ ولكِنَّها تَكونُ في عَقِبِهِ ؛ إنَّهُم لَن يَخزَوا أبَدا ، ولَن يَذِلّوا أبَدا ، ولَن يَفتَقِروا أبَدا </w:t>
      </w:r>
      <w:r>
        <w:rPr>
          <w:rFonts w:eastAsia="Amiri" w:cs="Amiri" w:ascii="Amiri" w:hAnsi="Amiri"/>
          <w:color w:val="111111"/>
          <w:sz w:val="28"/>
          <w:szCs w:val="28"/>
          <w:rtl w:val="true"/>
          <w:lang w:bidi="ar-SA"/>
        </w:rPr>
        <w:t xml:space="preserve">. </w:t>
      </w:r>
      <w:r>
        <w:rPr>
          <w:rStyle w:val="FootnoteAnchor"/>
          <w:rtl w:val="true"/>
        </w:rPr>
        <w:footnoteReference w:id="61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 w:name="pg12765_124038"/>
    </w:p>
    <w:p>
      <w:pPr>
        <w:pStyle w:val="Heading4"/>
        <w:numPr>
          <w:ilvl w:val="3"/>
          <w:numId w:val="1"/>
        </w:numPr>
        <w:rPr/>
      </w:pPr>
      <w:bookmarkStart w:id="202" w:name="__RefHeading___Toc631999_3224264995"/>
      <w:bookmarkStart w:id="203" w:name="_Toc73"/>
      <w:bookmarkEnd w:id="201"/>
      <w:bookmarkEnd w:id="202"/>
      <w:r>
        <w:rPr/>
        <w:t>۵</w:t>
      </w:r>
      <w:r>
        <w:rPr>
          <w:rtl w:val="true"/>
        </w:rPr>
        <w:t xml:space="preserve"> </w:t>
      </w:r>
      <w:r>
        <w:rPr>
          <w:rtl w:val="true"/>
        </w:rPr>
        <w:t xml:space="preserve">/ </w:t>
      </w:r>
      <w:r>
        <w:rPr/>
        <w:t>۱۰</w:t>
      </w:r>
      <w:r>
        <w:rPr>
          <w:rtl w:val="true"/>
        </w:rPr>
        <w:t xml:space="preserve"> طعام دادن</w:t>
      </w:r>
      <w:bookmarkEnd w:id="203"/>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طعام دادنپيامبر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آوردن خير به سوى خانه اى كه محل رفت و آمد است ، شتابناك تر از حركت لبه تيز كارد در كوهان 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آوردن روزى به سوى كسى كه طعام مى دهد ، شتابناك تر از حركت كارد در كوهان 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آوردن روزى به سوى خانه اى كه جايگاه سخاوت است ، شتابناك تر از حركت لبه تيز كارد در كوهان 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آوردن بركت به سوى خانه اى كه از آن ، خوراكى نيكو اعطا گردد ، شتابناك تر از حركت لبه تيز كارد در كوهان شتر يا جريان سيل به سوى پايان گاه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كنز العمّال از سلمان بن عامر ضبى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ميهمان پذير بود و همسايه را گرامى مى داشت و به پيمان وفا مى كرد و در هنگام بلا ، بخشش مى كرد ؛ اما اين ها او را سود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شرك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هلا كه گرچه آن كارها سودش ندهد ؛ اما براى نسل أو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هرگز خوارى نبينند و ذلت نپذيرند و فقير نگردند</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البِرّرسول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البِرَّ يَزيدُ فِي الرِّزقِ </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 الخَيرِ في أعمالِ البِرِّ </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صَنائِعُ المَعروفِ تُدِرُّ النَّعماءَ ، وتَدفَعُ البَلاءَ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 وَحشِيَّةٌ ؛ فَقَيِّدوها بِالمَعروفِ </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نِعمَةٍ اُنيلَ مِنهَا المَعروفُ فَإِنَّها مَأمونَةُ السَّلَبِ ، مُحَصَّنَةٌ مِنَ الغِيَرِ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بَسَطَ يَدَهُ بِالإِنعامِ حَصَّنَ نِعمَتَهُ مِنَ الاِنصِرامِ </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حُصِّنَتِ النِّعَمُ بِمِثلِ الإِنعامِ بِها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بِبَذلِ النِّعمَةِ تُستَدامُ النِّعمَةُ </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وَالصَّدَقَةُ يَنفِيانِ الفَقرَ ، ويَزيدانِ فِي العُمُرِ ، ويَدفَعانِ تِسعينَ ميتَةَ سوءٍ </w:t>
      </w:r>
      <w:r>
        <w:rPr>
          <w:rFonts w:eastAsia="Amiri" w:cs="Amiri" w:ascii="Amiri" w:hAnsi="Amiri"/>
          <w:color w:val="111111"/>
          <w:sz w:val="28"/>
          <w:szCs w:val="28"/>
          <w:rtl w:val="true"/>
          <w:lang w:bidi="ar-SA"/>
        </w:rPr>
        <w:t xml:space="preserve">. </w:t>
      </w:r>
      <w:r>
        <w:rPr>
          <w:rStyle w:val="FootnoteAnchor"/>
          <w:rtl w:val="true"/>
        </w:rPr>
        <w:footnoteReference w:id="62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12765_124040"/>
    </w:p>
    <w:p>
      <w:pPr>
        <w:pStyle w:val="Heading4"/>
        <w:numPr>
          <w:ilvl w:val="3"/>
          <w:numId w:val="1"/>
        </w:numPr>
        <w:rPr/>
      </w:pPr>
      <w:bookmarkStart w:id="205" w:name="__RefHeading___Toc632001_3224264995"/>
      <w:bookmarkStart w:id="206" w:name="_Toc74"/>
      <w:bookmarkEnd w:id="204"/>
      <w:bookmarkEnd w:id="205"/>
      <w:r>
        <w:rPr/>
        <w:t>۵</w:t>
      </w:r>
      <w:r>
        <w:rPr>
          <w:rtl w:val="true"/>
        </w:rPr>
        <w:t xml:space="preserve"> </w:t>
      </w:r>
      <w:r>
        <w:rPr>
          <w:rtl w:val="true"/>
        </w:rPr>
        <w:t xml:space="preserve">/ </w:t>
      </w:r>
      <w:r>
        <w:rPr/>
        <w:t>۱۱</w:t>
      </w:r>
      <w:r>
        <w:rPr>
          <w:rtl w:val="true"/>
        </w:rPr>
        <w:t xml:space="preserve"> نيكى كردن</w:t>
      </w:r>
      <w:bookmarkEnd w:id="206"/>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نيكى كردنپيامبر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نيكى كردن ، روزى را مى افزايد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كارهاى نيك گرد آيند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انجام كارهاى نيك ، نعمت ها را فراوان و بلا را دور مى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السلامـ در كلمات حكيمانه منسوب به وى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ها رام نيستند ؛ آن ها را با انجام كار نيك در بند كنيد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نعمتى كه با آن ، كار نيكى انجام پذيرد ، سلب نگردد و از پيشامدهاى روزگار در امان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دست به بخشش گشاده دارد ، نعمتش را از نابودى نجات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در امان نگهداشتن نعمت ها ، هيچ شيوه اى مؤثرتر از بخشيدنِ آن ها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نعمت با بخشش ، تداوم يابد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نيكوكارى و صدقه دادن ، فقر را مى زدايند و عمر را مى افزايند و 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ناگوار را دور مى كنند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بَني إسرائيلَ رَجُلٌ صالِحٌ ، و كانَت لَهُ امرَأَةٌ صالِحَةٌ ، فَرَأى فِي النَّومِ أنَّ اللّهَ تَعالى قَد وَقَّتَ لَكَ مِنَ العُمُرِ كَذا وكَذا سَنَةً ، وجَعَلَ نِصفَ عُمُرِكَ في سَعَةٍ ، وجَعَلَ النِّصفَ الآخَرَ في ضيقٍ ، فَاختَر لِنَفسِكَ إمَّا النِّصفَ الأَوَّلَ وإمَّا النِّصفَ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زَوجَةً صالِحَةً ، وهِيَ شَريكَتي فِي المَعاشِ ، فَاُشاوِرُها في ذلِكَ ، وتَعودُ إلَيَّ فَاُخبِرُكَ ، فَلَمّا أصبَحَ الرَّجُلُ قالَ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النَّومِ كَذا وكَذا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اختَرِ النِّصفَ الأَوَّلَ ، وتَعَجَّلِ العافِيَةَ ؛ لَعَلَّ اللّهَ سَيَرحَمُنا ويُتِمُّ لَنَا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اللَّيلَةِ الثّانِيَةِ أتَى الآتي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اختَرتَ؟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النِّصفَ الأَوَّلَ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 ، فَأَقبَلَتِ الدُّنيا عَلَيهِ مِن كُلِّ وَجهٍ ، ولَمّا ظَهَرَت نِعمَتُهُ قالَت لَهُ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قَرابَتُكَ وَالمُحتاجونَ فَصِلهُم وبِرَّهُم ، وجارُكَ وأخوكَ فُلانٌ فَهَبهُم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نِصفُ العُمُرِ وجازَ حَدُّ الوَقتِ رَأَى الرَّجُلَ الَّذي رَآهُ أوَّلاً فِي النَّومِ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شَكَرَ لَكَ ذلِكَ ، ولَكَ ـ تَمامَ عُمُرِكَ ـ سَعَةٌ مِثلُ ما مَضى </w:t>
      </w:r>
      <w:r>
        <w:rPr>
          <w:rFonts w:eastAsia="Amiri" w:cs="Amiri" w:ascii="Amiri" w:hAnsi="Amiri"/>
          <w:color w:val="111111"/>
          <w:sz w:val="28"/>
          <w:szCs w:val="28"/>
          <w:rtl w:val="true"/>
          <w:lang w:bidi="ar-SA"/>
        </w:rPr>
        <w:t xml:space="preserve">. </w:t>
      </w:r>
      <w:r>
        <w:rPr>
          <w:rStyle w:val="FootnoteAnchor"/>
          <w:rtl w:val="true"/>
        </w:rPr>
        <w:footnoteReference w:id="62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بنى اسرائيل ، مردى شايسته مى زيست كه همسرى شايسته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خواب ، چنين 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به اين اندازه براى تو عمر قرار داده و نيم عمرت را در گشايش و نيم ديگر آن را در تنگنا مقرر فرموده است ؛ پس از اين دو نيمه ، اول و آخر را براى خود برگزين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همسرى شايسته است كه در زندگى ، شريك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در اين امر مشورت مى كنم ؛ آن گاه ، بازگرد تا خبرت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صبحگاهان مرد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چنان و چنين ديدم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نخست را برگزين و عافيت را پيش انداز ؛ باشد كه خداوند بر ما رحمت آورد و نعمت را بر ما تمام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دوم ، آن كس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برگزيدى؟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نيمه نخست را برگزيدم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براى تو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دنيا از هر سوى به او روى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نعمت وى بروز يافت ، همسرش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خويشاوندانت و نيازمندان رسيدگى و احسان كن و به همسايه ات و فلان برادرت بخشش 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نيم عمر به سر آمد و زمان معين رسيد ، مرد همان خواب نخست را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قدردان اين كار تو است و باقى عمرت نيز همانند قبل ، در گشايش خواهد گذشت</w:t>
      </w:r>
      <w:r>
        <w:rPr>
          <w:rFonts w:eastAsia="IRNazanin" w:cs="IRNazanin"/>
          <w:color w:val="111111"/>
          <w:sz w:val="28"/>
          <w:szCs w:val="28"/>
          <w:rtl w:val="true"/>
          <w:lang w:bidi="fa-IR"/>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الصحيّة</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النَّظافَةرسول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الإِناءِ وطَهارَةُ الفِناءِ يورِثانِ الغَناءَ </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نَظِّفوا بُيوتَكُم مِن حَوكِ العَنكَبوتِ ؛ فَإِنَّ تَركَهُ فِي البَيتِ يورِثُ الفَقرَ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كَنسُ البَيتِ يَنفِي الفَقرَ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الإِناءِ وكَسحُ الفِناءِ مَجلَبَةٌ لِلرِّزقِ </w:t>
      </w:r>
      <w:r>
        <w:rPr>
          <w:rFonts w:eastAsia="Amiri" w:cs="Amiri" w:ascii="Amiri" w:hAnsi="Amiri"/>
          <w:color w:val="111111"/>
          <w:sz w:val="28"/>
          <w:szCs w:val="28"/>
          <w:rtl w:val="true"/>
          <w:lang w:bidi="ar-SA"/>
        </w:rPr>
        <w:t xml:space="preserve">. </w:t>
      </w:r>
      <w:r>
        <w:rPr>
          <w:rStyle w:val="FootnoteAnchor"/>
          <w:rtl w:val="true"/>
        </w:rPr>
        <w:footnoteReference w:id="63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12765_124044"/>
    </w:p>
    <w:p>
      <w:pPr>
        <w:pStyle w:val="Heading3"/>
        <w:numPr>
          <w:ilvl w:val="2"/>
          <w:numId w:val="1"/>
        </w:numPr>
        <w:rPr/>
      </w:pPr>
      <w:bookmarkStart w:id="208" w:name="__RefHeading___Toc632003_3224264995"/>
      <w:bookmarkStart w:id="209" w:name="_Toc75"/>
      <w:bookmarkEnd w:id="207"/>
      <w:bookmarkEnd w:id="208"/>
      <w:r>
        <w:rPr>
          <w:rtl w:val="true"/>
        </w:rPr>
        <w:t xml:space="preserve">فصل ششم </w:t>
      </w:r>
      <w:r>
        <w:rPr>
          <w:rtl w:val="true"/>
        </w:rPr>
        <w:t xml:space="preserve">: </w:t>
      </w:r>
      <w:r>
        <w:rPr>
          <w:rtl w:val="true"/>
        </w:rPr>
        <w:t>اصول بهداشتى</w:t>
      </w:r>
      <w:bookmarkEnd w:id="209"/>
    </w:p>
    <w:p>
      <w:pPr>
        <w:pStyle w:val="Heading4"/>
        <w:numPr>
          <w:ilvl w:val="3"/>
          <w:numId w:val="1"/>
        </w:numPr>
        <w:rPr/>
      </w:pPr>
      <w:bookmarkStart w:id="210" w:name="__RefHeading___Toc632005_3224264995"/>
      <w:bookmarkStart w:id="211" w:name="_Toc76"/>
      <w:bookmarkEnd w:id="210"/>
      <w:r>
        <w:rPr/>
        <w:t>۶</w:t>
      </w:r>
      <w:r>
        <w:rPr>
          <w:rtl w:val="true"/>
        </w:rPr>
        <w:t xml:space="preserve"> </w:t>
      </w:r>
      <w:r>
        <w:rPr>
          <w:rtl w:val="true"/>
        </w:rPr>
        <w:t xml:space="preserve">/ </w:t>
      </w:r>
      <w:r>
        <w:rPr/>
        <w:t>۱</w:t>
      </w:r>
      <w:r>
        <w:rPr>
          <w:rtl w:val="true"/>
        </w:rPr>
        <w:t xml:space="preserve"> پاكيزگى</w:t>
      </w:r>
      <w:bookmarkEnd w:id="211"/>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بهداشتى</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پاكيزگىپيامبر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شستن ظرف ها و پاكيزه نگاه داشتن صحن خانه ، سبب توانگرى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هاى خود را از تار عنكبوت پاك كنيد ؛ كه باقى ماندنش در خانه ، فقر به بار مى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جارو كردن خانه ، فقر را مى زدايد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شستن ظرف ها و تميز كردن صحن خانه ، روزى را جلب مى كند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التعريف للصفوانيّ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النّورَةَ أمانٌ مِنَ الفَقرِ </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الوُضوءُ قَبلَ الطَّعامِ و بَعدَهُرسول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سَعَةُ الرِّزقِ ورَدعُ سُنَّةِ الشَّيطانِ ؛ الوُضوءُ قَبلَ الطَّعامِ وبَعدَهُ </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يَكثُرَ خَيرُ بَيتِهِ فَليَتَوَضَّأ عِندَ حُضورِ طَعامِهِ </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يَكثُرَ خَيرُ بَيتِهِ فَليَتَوَضَّأ قَبلَ الطَّعامِ وبَعدَهُ </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إنَّ الوُضوءَ قَبلَ الطَّعامِ وبَعدَهُ شِفاءٌ فِي الجَسَدِ ، ويُمنٌ فِي الرِّزقِ </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الكافي عن أبو عوف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قَبلَ الطَّعامِ وبَعدَهُ يَزيدانِ فِي الرِّزقِ ؛ ورُوِيَ أنَّ رَسولَ اللّهِ صلى الله عليه و آلهقالَ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يَنفِي الفَقرَ وآخِرُهُ يَنفِي الهَمَّ </w:t>
      </w:r>
      <w:r>
        <w:rPr>
          <w:rFonts w:eastAsia="Amiri" w:cs="Amiri" w:ascii="Amiri" w:hAnsi="Amiri"/>
          <w:color w:val="111111"/>
          <w:sz w:val="28"/>
          <w:szCs w:val="28"/>
          <w:rtl w:val="true"/>
          <w:lang w:bidi="ar-SA"/>
        </w:rPr>
        <w:t xml:space="preserve">. </w:t>
      </w:r>
      <w:r>
        <w:rPr>
          <w:rStyle w:val="FootnoteAnchor"/>
          <w:rtl w:val="true"/>
        </w:rPr>
        <w:footnoteReference w:id="637"/>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12765_124046"/>
    </w:p>
    <w:p>
      <w:pPr>
        <w:pStyle w:val="Heading4"/>
        <w:numPr>
          <w:ilvl w:val="3"/>
          <w:numId w:val="1"/>
        </w:numPr>
        <w:rPr/>
      </w:pPr>
      <w:bookmarkStart w:id="213" w:name="__RefHeading___Toc632007_3224264995"/>
      <w:bookmarkStart w:id="214" w:name="_Toc77"/>
      <w:bookmarkEnd w:id="212"/>
      <w:bookmarkEnd w:id="213"/>
      <w:r>
        <w:rPr/>
        <w:t>۶</w:t>
      </w:r>
      <w:r>
        <w:rPr>
          <w:rtl w:val="true"/>
        </w:rPr>
        <w:t xml:space="preserve"> </w:t>
      </w:r>
      <w:r>
        <w:rPr>
          <w:rtl w:val="true"/>
        </w:rPr>
        <w:t xml:space="preserve">/ </w:t>
      </w:r>
      <w:r>
        <w:rPr/>
        <w:t>۲</w:t>
      </w:r>
      <w:r>
        <w:rPr>
          <w:rtl w:val="true"/>
        </w:rPr>
        <w:t xml:space="preserve"> وضو گرفتن پيش و پس از غذا</w:t>
      </w:r>
      <w:bookmarkEnd w:id="214"/>
    </w:p>
    <w:p>
      <w:pPr>
        <w:pStyle w:val="BookText"/>
        <w:rPr/>
      </w:pPr>
      <w:r>
        <w:rPr>
          <w:rFonts w:ascii="Amiri" w:hAnsi="Amiri" w:eastAsia="Amiri" w:cs="Amiri"/>
          <w:color w:val="111111"/>
          <w:sz w:val="28"/>
          <w:sz w:val="28"/>
          <w:szCs w:val="28"/>
          <w:rtl w:val="true"/>
          <w:lang w:bidi="ar-SA"/>
        </w:rPr>
        <w:t xml:space="preserve">كتاب التعريف از آنِ صفوانى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شده كه زدودن موى هاى زايد بدن ، انسان را از فقر در امان مى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وضو گرفتن پيش و پس از غذاپيامبر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 گرفتن پيش و پس از غذا ، موجب گشايش روزى و مقابله با شيوه شيطان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دوست مى دارد خير در خانه اش فراوان گردد ، بايد هنگام حاضر شدن غذا ، وضو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خواهد خير خانه اش بسيار گردد ، پيش و پس از غذا بايد وضو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پيش و پس از غذا شفابخش جسم و بركت دهنده روزى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از ابوعوف بجلى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پيش و پس از غذا ، روزى را مى افزايد و از رسول خدا صلى الله عليه و آله روايت است كه اولى فقر را مى زدايد و ديگرى اندوه را</w:t>
      </w:r>
      <w:r>
        <w:rPr>
          <w:rFonts w:eastAsia="IRNazanin" w:cs="IRNazanin"/>
          <w:color w:val="111111"/>
          <w:sz w:val="28"/>
          <w:szCs w:val="28"/>
          <w:rtl w:val="true"/>
          <w:lang w:bidi="fa-IR"/>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اِغسِلوا أيدِيَكُم قَبلَ الطَّعامِ وبَعدَهُ ؛ فَإِنَّهُ يَنفِي الفَقرَ ، ويَزيدُ فِي العُمُرِ </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التَّخَلُّلُ وَالسِّواكُرسول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استاكَ كُلَّ يَومٍ مَرَّتَينِ فَقَد أدامَ سُنَّةَ الأَنبِياءِ 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وَاستَغنى عَنِ الفَقرِ </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تَخَلَّلوا عَلى إثرِ الطَّعامِ ؛ فَإِنَّهُ صِحَّةٌ لِلنّابِ وَالنَّواجِذِ ، ويَجلِبُ الرِّزقَ </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عنه صلى الله عليه و آلهـ لِجَعفَرٍ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تَخَلَّل ؛ فَإِنَّ الخِلالَ يَجلِبُ الرِّزقَ </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ناوَلَ النَّبِيُّ صلى الله عليه و آله جَعفَرَ بنَ أبي طالِبٍ عليه السلامخِلالاً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تَخَلَّل ؛ فَإِنَّهُ مَصلَحَةٌ لِلفَمِ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لِلِّثَةِ ـ ومَجلَبَةٌ لِلرِّزقِ </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الخِلالُ بَعدَ الطَّعامِ يَشُدُّ اللِّثاتِ ، ويَجلِبُ الرِّزقَ ، ويُطَيِّبُ النَّكهَةَ </w:t>
      </w:r>
      <w:r>
        <w:rPr>
          <w:rFonts w:eastAsia="Amiri" w:cs="Amiri" w:ascii="Amiri" w:hAnsi="Amiri"/>
          <w:color w:val="111111"/>
          <w:sz w:val="28"/>
          <w:szCs w:val="28"/>
          <w:rtl w:val="true"/>
          <w:lang w:bidi="ar-SA"/>
        </w:rPr>
        <w:t xml:space="preserve">. </w:t>
      </w:r>
      <w:r>
        <w:rPr>
          <w:rStyle w:val="FootnoteAnchor"/>
          <w:rtl w:val="true"/>
        </w:rPr>
        <w:footnoteReference w:id="64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2765_124048"/>
    </w:p>
    <w:p>
      <w:pPr>
        <w:pStyle w:val="Heading4"/>
        <w:numPr>
          <w:ilvl w:val="3"/>
          <w:numId w:val="1"/>
        </w:numPr>
        <w:rPr/>
      </w:pPr>
      <w:bookmarkStart w:id="216" w:name="__RefHeading___Toc632009_3224264995"/>
      <w:bookmarkStart w:id="217" w:name="_Toc78"/>
      <w:bookmarkEnd w:id="215"/>
      <w:bookmarkEnd w:id="216"/>
      <w:r>
        <w:rPr/>
        <w:t>۶</w:t>
      </w:r>
      <w:r>
        <w:rPr>
          <w:rtl w:val="true"/>
        </w:rPr>
        <w:t xml:space="preserve"> </w:t>
      </w:r>
      <w:r>
        <w:rPr>
          <w:rtl w:val="true"/>
        </w:rPr>
        <w:t xml:space="preserve">/ </w:t>
      </w:r>
      <w:r>
        <w:rPr/>
        <w:t>۳</w:t>
      </w:r>
      <w:r>
        <w:rPr>
          <w:rtl w:val="true"/>
        </w:rPr>
        <w:t xml:space="preserve"> خلال كردن و مسواك زدن</w:t>
      </w:r>
      <w:bookmarkEnd w:id="217"/>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هاى خود را پيش و پس از غذا بشوييد ؛ كه اين كار فقر را مى زدايد و عمر را مى افزايد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خلال كردن و مسواك زدنپيامبر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روزى دو بار مسواك كند ، شيوه پيامبران را زنده داشته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از فقر رهايى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دنبال غذا ، خلال كنيد ؛ كه هم دندان هاى نيش و آسيا را سالم مى دارد و هم روزى را جلب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خطاب به جعفر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كن ؛ كه خلال كردن ، روزى را جلب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به جعفر بن ابى طالب عليه السلام خلالى داد و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خلال كن ؛ كه اين كار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سالم مى دارد و روزى را فراهم مى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خلال كردن پس از غذا ، لثه ها را محكم سازد و روزى را جلب كند و بوى خوش پديد آورد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تَقليمُ الأَظفارِرسول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تَقليمُ الأَظفارِ يَمنَعُ الدّاءَ الأَعظَمَ ، ويُدِرُّ الرِّزقَ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الخصال عن أبو كهمس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دُعاءً أستَنزِلُ بِهِ الرِّزقَ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شارِبِكَ وأظفارِكَ ، وَليَكُن ذلِكَ في يَومِ الجُمُعَةِ </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تَقليمُ الأَظفارِ يَجلِبُ الرِّزقَ </w:t>
      </w:r>
      <w:r>
        <w:rPr>
          <w:rFonts w:eastAsia="Amiri" w:cs="Amiri" w:ascii="Amiri" w:hAnsi="Amiri"/>
          <w:color w:val="111111"/>
          <w:sz w:val="28"/>
          <w:szCs w:val="28"/>
          <w:rtl w:val="true"/>
          <w:lang w:bidi="ar-SA"/>
        </w:rPr>
        <w:t xml:space="preserve">. </w:t>
      </w:r>
      <w:r>
        <w:rPr>
          <w:rStyle w:val="FootnoteAnchor"/>
          <w:rtl w:val="true"/>
        </w:rPr>
        <w:footnoteReference w:id="646"/>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 w:name="pg12765_124050"/>
    </w:p>
    <w:p>
      <w:pPr>
        <w:pStyle w:val="Heading4"/>
        <w:numPr>
          <w:ilvl w:val="3"/>
          <w:numId w:val="1"/>
        </w:numPr>
        <w:rPr/>
      </w:pPr>
      <w:bookmarkStart w:id="219" w:name="__RefHeading___Toc632011_3224264995"/>
      <w:bookmarkStart w:id="220" w:name="_Toc79"/>
      <w:bookmarkEnd w:id="218"/>
      <w:bookmarkEnd w:id="219"/>
      <w:r>
        <w:rPr/>
        <w:t>۶</w:t>
      </w:r>
      <w:r>
        <w:rPr>
          <w:rtl w:val="true"/>
        </w:rPr>
        <w:t xml:space="preserve"> </w:t>
      </w:r>
      <w:r>
        <w:rPr>
          <w:rtl w:val="true"/>
        </w:rPr>
        <w:t xml:space="preserve">/ </w:t>
      </w:r>
      <w:r>
        <w:rPr/>
        <w:t>۴</w:t>
      </w:r>
      <w:r>
        <w:rPr>
          <w:rtl w:val="true"/>
        </w:rPr>
        <w:t xml:space="preserve"> چيدن ناخن ها</w:t>
      </w:r>
      <w:bookmarkEnd w:id="220"/>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چيدن ناخن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چيدن ناخن ها بيمارى بزرگ را دور مى كند و روزى را فروان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از ابوكهمس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دعايى بياموز كه با آن ، روزى را به سوى خود آورم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موى لب و ناخن هايت را بچين و اين كار بايد در روز جمعه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چيدن ناخن ها روزى را فراهم آورد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تَوَضَّأَ لِكُلِّ حَدَثٍ ، ولَم يَكُن دَخّالاً عَلَى النِّساءِ فِي البُيوتاتِ ، ولَم يَكُن يَكتَسِبُ مالاً بِغَيرِ حَقٍّ ؛ رُزِقَ مِنَ الدُّنيا بِغَيرِ حِسابٍ </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الخَطِّ مِن مَفاتيحِ الرِّزقِ ، وطيبُ الكَلامِ يَزيدُ فِي الرِّزقِ </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تَتَبَّعَ ما يَقَعُ مِن مائِدَتِهِ فَأَكَلَهُ ، ذَهَبَ عَنهُ الفَقرُ وعَن وُلدِهِ ووُلدِ وُلدِهِ إلَى السّابِعِ </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العَصا يَنفِي الفَقرَ </w:t>
      </w:r>
      <w:r>
        <w:rPr>
          <w:rFonts w:eastAsia="Amiri" w:cs="Amiri" w:ascii="Amiri" w:hAnsi="Amiri"/>
          <w:color w:val="111111"/>
          <w:sz w:val="28"/>
          <w:szCs w:val="28"/>
          <w:rtl w:val="true"/>
          <w:lang w:bidi="ar-SA"/>
        </w:rPr>
        <w:t xml:space="preserve">. </w:t>
      </w:r>
      <w:r>
        <w:rPr>
          <w:rStyle w:val="FootnoteAnchor"/>
          <w:rtl w:val="true"/>
        </w:rPr>
        <w:footnoteReference w:id="650"/>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12765_124052"/>
    </w:p>
    <w:p>
      <w:pPr>
        <w:pStyle w:val="Heading3"/>
        <w:numPr>
          <w:ilvl w:val="2"/>
          <w:numId w:val="1"/>
        </w:numPr>
        <w:rPr/>
      </w:pPr>
      <w:bookmarkStart w:id="222" w:name="__RefHeading___Toc632013_3224264995"/>
      <w:bookmarkStart w:id="223" w:name="_Toc80"/>
      <w:bookmarkEnd w:id="221"/>
      <w:bookmarkEnd w:id="222"/>
      <w:r>
        <w:rPr>
          <w:rtl w:val="true"/>
        </w:rPr>
        <w:t xml:space="preserve">فصل هفتم </w:t>
      </w:r>
      <w:r>
        <w:rPr>
          <w:rtl w:val="true"/>
        </w:rPr>
        <w:t xml:space="preserve">: </w:t>
      </w:r>
      <w:r>
        <w:rPr>
          <w:rtl w:val="true"/>
        </w:rPr>
        <w:t>روايات پراكنده</w:t>
      </w:r>
      <w:bookmarkEnd w:id="223"/>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پراكندهپيامبر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به دنبالِ هر باطل كننده وضو ، وضويى تازه گيرد و در خانه ها فراوان بر زنان درنيايد و مالى را به ناحق فراهم نياورد ، بدون حساب از دنيا روزى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نيكويىِ خط ، از كليدهاى روزى است و خوش سخنى روزى را مى افزايد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ريزه هاى غذا را در سفره بِجويَد و بخورد ، فقر از وى و فرزندانش و فرزندان فرزندانش تا نسل هفتم زدوده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 برداشتن فقر را مى زدايد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عن سعيد بن 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أميرَ المُؤمِنينَ عَلِيَّ بنَ أبي طالِبٍ عليه السلاميَقولُ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ألا اُنَبِّئُكُم بِما يَزيدُ فِي الرِّزقِ؟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الصَّلاتَينِ يَزيدُ فِي الرِّزقِ ، وَالتَّعقيبُ بَعدَ الغَداةِ وبَعدَ العَصرِ يَزيدُ فِي الرِّزقِ ، وصِلَةُ الرَّحِمِ تَزيدُ فِي الرِّزقِ ، وكَسحُ الفِناءِ يَزيدُ فِي الرِّزقِ ، ومُواساةُ الأَخِ فِي اللّهِ عز و جل يَزيدُ فِي الرِّزقِ ، وَالبُكورُ في طَلَبِ الرِّزقِ يَزيدُ فِي الرِّزقِ ، وَالاِستِغفارُ يَزيدُ فِي الرِّزقِ ، وَاستِعمالُ الأَمانَةِ يَزيدُ فِي الرِّزقِ ، وقَولُ الحَقِّ يَزيدُ فِي الرِّزقِ ، وإجابَةُ المُؤَذِّنِ يَزيدُ فِي الرِّزقِ ، وتَركُ الكَلامِ فِي الخَلاءِ يَزيدُ فِي الرِّزقِ ، وتَركُ الحِرصِ يَزيدُ فِي الرِّزقِ ، وشُكرُ المُنعِمِ يَزيدُ فِي الرِّزقِ ، وَاجتِنابُ اليَمينِ الكاذِبَةِ يَزيدُ فِي الرِّزقِ ، وَالوُضوءُ قَبلَ الطَّعامِ يَزيدُ فِي الرِّزقِ ، وأكلُ ما يَسقُطُ عَنِ الخِوانِ يَزيدُ فِي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سَبَّحَ اللّهَ كُلَّ يَومٍ ثَلاثينَ مَرَّةً دَفَعَ اللّهُ عز و جل عَنهُ سَبعينَ نَوعا مِنَ البَلاءِ أيسَرُهَا الفَقرُ </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الكافي عن معاوية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أكَلنا عِندَ أبي عَبدِ اللّهِ عليه السلام ، فَلَمّا رُفِعَ الخِوانُ لَقَطَ ما وَقَعَ مِنهُ فَأَكَلَهُ ، ثُمَّ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يَنفِي الفَقرَ ويُكثِرُ الوَلَدَ </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الدعوات للراونديّ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شَكا رَجُلٌ إلى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كُلَّما سَمِعتَ الأَذانَ كَما يُؤَذِّنُ المُؤَذِّنونَ </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الكافي عن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إن يَعلَمهُنَّ المُؤمِنُ كانَ زِيادَةٌ في عُمُرِهِ وبَقاءِ النِّعَمِ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تَطويلُهُ في رُكوعِهِ وسُجودِهِ في صَلاتِهِ ، وتَطويلُهُ لِجُلوسِهِ عَلى طَعامِهِ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 عَلى مائِدَتِهِ ، وَاصطِناعُهُ المَعروفَ إلى أهلِهِ </w:t>
      </w:r>
      <w:r>
        <w:rPr>
          <w:rFonts w:eastAsia="Amiri" w:cs="Amiri" w:ascii="Amiri" w:hAnsi="Amiri"/>
          <w:color w:val="111111"/>
          <w:sz w:val="28"/>
          <w:szCs w:val="28"/>
          <w:rtl w:val="true"/>
          <w:lang w:bidi="ar-SA"/>
        </w:rPr>
        <w:t xml:space="preserve">. </w:t>
      </w:r>
      <w:r>
        <w:rPr>
          <w:rStyle w:val="FootnoteAnchor"/>
          <w:rtl w:val="true"/>
        </w:rPr>
        <w:footnoteReference w:id="654"/>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از سعيد بن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امير المؤمنين على بن ابى طالب عليه السلامشنيدم كه فرمود</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آيا خبرتان ندهم از آن چه روزى را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چيزها روزى را مى افزايند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نماز را به هم پيوستن ، پس از نمازهاى صبح و عصر تعقيبات به جاى آوردن ، با خويشان پيوند داشتن ، صحن خانه را تميز كردن ، براى خدا با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همراهى كردن ، بامدادان در پى روزى روان شدن ، آمرزش خواستن ، امانت دارى كردن ، سخن حق گفتن ، با نداى مؤذن همنوايى كردن ، به هنگام قضاى حاجت سخن نگفتن ، پرهيز از آزمندى ، نعمت بخش را سپاس گفتن ، از سوگند دروغ خوددارى كردن ، پيش از غذا وضو گرفتن ، و خوردن آن چه بر سفره فرو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هر كس روزانه سى بار خداى را تسبيح گويد ، خداوند هفتاد گونه بلا را كه سبك ترينِ آن ها فقر است ، از وى دور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 از معاوية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صادق عليه السلام غذا مى خورديم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برچيده شدن سفره ، فروافتاده غذا را برگرفت و خورد و سپس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فقر را مى زدايد و فرزند را مى افزايد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الدعوات از 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امام صادق عليه السلام از فقر شكايت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اذان را مى شنوى ، همان گونه كه مؤذنان بانگ برمى آورند ، اذان بخوان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 از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چيز را اگر مؤمن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مايه افزايش عمر و پايدارى نعمت ها براى وى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ركوع و سجود طولانى در نماز ، فراوان نشستن بر سفره غذا به هنگام اطعام ديگران ، و به خانواده نيكى كردن</w:t>
      </w:r>
      <w:r>
        <w:rPr>
          <w:rFonts w:eastAsia="IRNazanin" w:cs="IRNazanin"/>
          <w:color w:val="111111"/>
          <w:sz w:val="28"/>
          <w:szCs w:val="28"/>
          <w:rtl w:val="true"/>
          <w:lang w:bidi="fa-IR"/>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تَدومُ النِّعَمُ إلاّ بَعدَ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بِما يَلزَمُ للّهِِ سُبحانَهُ فيها ، وأداءِ شُكرِها ، وَالتَّعَبِ فيها </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إسراجُ السِّراجِ قَبلَ أن تَغيبَ الشَّمسُ يَنفِي الفَقرَ </w:t>
      </w:r>
      <w:r>
        <w:rPr>
          <w:rFonts w:eastAsia="Amiri" w:cs="Amiri" w:ascii="Amiri" w:hAnsi="Amiri"/>
          <w:color w:val="111111"/>
          <w:sz w:val="28"/>
          <w:szCs w:val="28"/>
          <w:rtl w:val="true"/>
          <w:lang w:bidi="ar-SA"/>
        </w:rPr>
        <w:t xml:space="preserve">. </w:t>
      </w:r>
      <w:r>
        <w:rPr>
          <w:rStyle w:val="FootnoteAnchor"/>
          <w:rtl w:val="true"/>
        </w:rPr>
        <w:footnoteReference w:id="65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ها جز از پسِ سه چيز پايدار نمانند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حقِّ خداى سبحان در آن نعمت ها ، به جاى آوردن شكرِ آن ها ، و رنج بردن براى آن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چراغ افروختن پيش از غروب خورشيد ، فقر را مى زدايد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4" w:name="pg12765_124058"/>
    </w:p>
    <w:p>
      <w:pPr>
        <w:pStyle w:val="Heading2"/>
        <w:numPr>
          <w:ilvl w:val="1"/>
          <w:numId w:val="1"/>
        </w:numPr>
        <w:rPr/>
      </w:pPr>
      <w:bookmarkStart w:id="225" w:name="__RefHeading___Toc632015_3224264995"/>
      <w:bookmarkStart w:id="226" w:name="_Toc81"/>
      <w:bookmarkEnd w:id="224"/>
      <w:bookmarkEnd w:id="225"/>
      <w:r>
        <w:rPr>
          <w:rtl w:val="true"/>
        </w:rPr>
        <w:t xml:space="preserve">بخش چهارم </w:t>
      </w:r>
      <w:r>
        <w:rPr>
          <w:rtl w:val="true"/>
        </w:rPr>
        <w:t xml:space="preserve">: </w:t>
      </w:r>
      <w:r>
        <w:rPr>
          <w:rtl w:val="true"/>
        </w:rPr>
        <w:t>موانع توسعه</w:t>
      </w:r>
      <w:bookmarkEnd w:id="226"/>
    </w:p>
    <w:p>
      <w:pPr>
        <w:pStyle w:val="Heading3"/>
        <w:numPr>
          <w:ilvl w:val="2"/>
          <w:numId w:val="1"/>
        </w:numPr>
        <w:rPr/>
      </w:pPr>
      <w:bookmarkStart w:id="227" w:name="__RefHeading___Toc632017_3224264995"/>
      <w:bookmarkStart w:id="228" w:name="_Toc82"/>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توسعهفصل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اخلاقىفصل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اجتماعىفصل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عملى</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الموانع الاخلاقيّه</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الحِرصرسول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صَلاحَ أوَّلِ هذِهِ الاُمَّةِ بِالزُّهدِ وَاليَقينِ ، وهَلاكُ آخِرِها بِالشُّحِّ وَالأَمَلِ </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لاِبنِ آدَمَ وادِيانِ مِن مالٍ لاَبتَغى ثالِثا ، ولا يَملَأُ جَوفَ ابنِ آدَمَ إلاَّ التُّرابُ ، ويَتوبُ اللّهُ عَلى مَن تابَ </w:t>
      </w:r>
      <w:r>
        <w:rPr>
          <w:rFonts w:eastAsia="Amiri" w:cs="Amiri" w:ascii="Amiri" w:hAnsi="Amiri"/>
          <w:color w:val="111111"/>
          <w:sz w:val="28"/>
          <w:szCs w:val="28"/>
          <w:rtl w:val="true"/>
          <w:lang w:bidi="ar-SA"/>
        </w:rPr>
        <w:t xml:space="preserve">. </w:t>
      </w:r>
      <w:r>
        <w:rPr>
          <w:rStyle w:val="FootnoteAnchor"/>
          <w:rtl w:val="true"/>
        </w:rPr>
        <w:footnoteReference w:id="658"/>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12765_124060"/>
    </w:p>
    <w:p>
      <w:pPr>
        <w:pStyle w:val="Heading3"/>
        <w:numPr>
          <w:ilvl w:val="2"/>
          <w:numId w:val="1"/>
        </w:numPr>
        <w:rPr/>
      </w:pPr>
      <w:bookmarkStart w:id="230" w:name="__RefHeading___Toc632019_3224264995"/>
      <w:bookmarkStart w:id="231" w:name="_Toc83"/>
      <w:bookmarkEnd w:id="229"/>
      <w:bookmarkEnd w:id="230"/>
      <w:r>
        <w:rPr>
          <w:rtl w:val="true"/>
        </w:rPr>
        <w:t xml:space="preserve">فصل يكم </w:t>
      </w:r>
      <w:r>
        <w:rPr>
          <w:rtl w:val="true"/>
        </w:rPr>
        <w:t xml:space="preserve">: </w:t>
      </w:r>
      <w:r>
        <w:rPr>
          <w:rtl w:val="true"/>
        </w:rPr>
        <w:t>موانع اخلاقى</w:t>
      </w:r>
      <w:bookmarkEnd w:id="231"/>
    </w:p>
    <w:p>
      <w:pPr>
        <w:pStyle w:val="Heading4"/>
        <w:numPr>
          <w:ilvl w:val="3"/>
          <w:numId w:val="1"/>
        </w:numPr>
        <w:rPr/>
      </w:pPr>
      <w:bookmarkStart w:id="232" w:name="__RefHeading___Toc632021_3224264995"/>
      <w:bookmarkStart w:id="233" w:name="_Toc84"/>
      <w:bookmarkEnd w:id="232"/>
      <w:r>
        <w:rPr/>
        <w:t>۱</w:t>
      </w:r>
      <w:r>
        <w:rPr>
          <w:rtl w:val="true"/>
        </w:rPr>
        <w:t xml:space="preserve"> </w:t>
      </w:r>
      <w:r>
        <w:rPr>
          <w:rtl w:val="true"/>
        </w:rPr>
        <w:t xml:space="preserve">/ </w:t>
      </w:r>
      <w:r>
        <w:rPr/>
        <w:t>۱</w:t>
      </w:r>
      <w:r>
        <w:rPr>
          <w:rtl w:val="true"/>
        </w:rPr>
        <w:t xml:space="preserve"> آزمندى</w:t>
      </w:r>
      <w:bookmarkEnd w:id="233"/>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اخلاقى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آزمندىپيامبر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صالح زيستنِ نسل هاى نخست امت من به دليل پارسايى و دين باورى است ؛ و نابودى نسل هاى واپسينِ آن به سبب آزمندى و آرزوپرورى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فرزند آدم را به قدر دو وادى ، مال بود ، باز وادى سومى مى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فرزند آدم را جز خاك چيزى پُر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توبه هر كه را توبه كند ، مى پذيرد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لاِبنِ آدَمَ مِثلَ وادٍ مالاً لَأَحَبَّ أن لَهُ إلَيهِ مِثلَهُ ، ولا يَملَأُ عَينَ ابنِ آدَمَ إلاَّ التُّرابُ ، و يَتوبُ اللّهُ عَلى مَن تابَ </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حَرَصَ عَلَى الدُّنيا هَلَكَ </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مَطِيَّةُ التَّعَبِ </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يُلفَى الحَريصُ مُستَريحا </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عَناءٌ مُؤَبَّدٌ </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أطوَلُ النّاسِ نَصَبا الحَريصُ إذا طَمِعَ ، وَالحَقودُ إذا مُنِعَ </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الحَريصُ مَتعوبٌ في ما يَضُرُّهُ </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مِفتاحُ التَّعَبِ </w:t>
      </w:r>
      <w:r>
        <w:rPr>
          <w:rFonts w:eastAsia="Amiri" w:cs="Amiri" w:ascii="Amiri" w:hAnsi="Amiri"/>
          <w:color w:val="111111"/>
          <w:sz w:val="28"/>
          <w:szCs w:val="28"/>
          <w:rtl w:val="true"/>
          <w:lang w:bidi="ar-SA"/>
        </w:rPr>
        <w:t xml:space="preserve">. </w:t>
      </w:r>
      <w:r>
        <w:rPr>
          <w:rStyle w:val="FootnoteAnchor"/>
          <w:rtl w:val="true"/>
        </w:rPr>
        <w:footnoteReference w:id="66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فرزند آدم به قدر يك وادى مال داشته باشد ، باز دوست مى دارد كه يك وادى ديگر از آنِ او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فرزند آدم را چيزى جز خاك پُر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توبه آن كس را كه توبه كند ، مى 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بر دنيا حرص ورزد ، هلاك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رنج بر آزمندى سوار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آزمند در حال آسايش يافت نگردد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حرص رنج جاودانه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در كلمات حكيمانه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مردم ، درازترين رنج را حريص ، هنگامى كه طمع مى ورزد و حسود ، هنگامى كه ناكام گردد ، بينند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حريص در راه آن چه برايش زيان دارد ، رنج مى بيند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حرص كليد رنج است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ظَمَأُ المالِ أشَدُّ مِن ظَمَاَ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الحِرمانُ مَعَ الحِرصِ </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الزِّيادَةَ وَقَعَ فِي النُّقصانِ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يَستَغنِ بِالكَثيرِ افتَقَرَ إلَى الحَقيرِ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إظهارُ الحِرصِ يورِثُ الفَقرَ </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أسرَفَ في طَلَبِ الدُّنيا ماتَ فَقيرا </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مَفقَرَةٌ </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الحَريصُ فَقيرٌ ولَو مَلَكَ الدُّنيا بِحَذافيرِها </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رَأسُ الفَقرِ واُسُّ الشَّرِّ </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حَريصٍ فَقيرٌ </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يَسيرُ الحِرصِ يَحمِلُ عَلى كَثيرِ الطَّمَعِ </w:t>
      </w:r>
      <w:r>
        <w:rPr>
          <w:rFonts w:eastAsia="Amiri" w:cs="Amiri" w:ascii="Amiri" w:hAnsi="Amiri"/>
          <w:color w:val="111111"/>
          <w:sz w:val="28"/>
          <w:szCs w:val="28"/>
          <w:rtl w:val="true"/>
          <w:lang w:bidi="ar-SA"/>
        </w:rPr>
        <w:t xml:space="preserve">. </w:t>
      </w:r>
      <w:r>
        <w:rPr>
          <w:rStyle w:val="FootnoteAnchor"/>
          <w:rtl w:val="true"/>
        </w:rPr>
        <w:footnoteReference w:id="677"/>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ناسيرابىِ مال سخت تر از ناسيرابىِ آب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ناكامى با آزمندى همراه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زياده خواه باشد ، در كمبود افتد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زياد توانگرى نيابد ، به كم نيازمند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نشان دادن آزمندى ، فقر به بار مى آورد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در طلب دنيا زياده روى كند ، فقير مى ميرد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حرص مايه فقر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حريص فقير است ، حتّى اگر كران تا كرانِ دنيا را مالك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آزمندى سرچشمه فقر و پايه شر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آزمندى فقير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حرص اندك ، انسان را به طمع بسيار مى كشاند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الحَريصُ لا يَكتَفي </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لِحَريصٍ غَناءٌ </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ما نَزَلَ بِهِ الوَحيُ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لاِبنِ آدَمَ وادِيَينِ يَسيلانِ ذَهَبا وفِضَّةً لاَبتَغى إلَيهِما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إنَّما بَطنُكَ بَحرٌ مِنَ البُحورِ ووادٍ مِنَ الأَودِيَةِ لا يَملَؤُهُ شَيءٌ إلاَّ التُّرابَ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الحَسَدالإمام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الحَسَدُ يُنَكِّدُ العَيشَ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عَيشَ لِحَسودٍ </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أسوَأُ النّاسِ عَيشا الحَسودُ </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لا يَهنَأُ لِصاحِبِهِنَّ 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 وَالحَسَدُ ، وسوءُ الخُلُقِ </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عَيشَ أنكَدُ مِن عَيشِ الحَسودِ وَالحَقودِ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الحَسَدِ شَقاءُ الدُّنيا وَالآخِرَةِ </w:t>
      </w:r>
      <w:r>
        <w:rPr>
          <w:rFonts w:eastAsia="Amiri" w:cs="Amiri" w:ascii="Amiri" w:hAnsi="Amiri"/>
          <w:color w:val="111111"/>
          <w:sz w:val="28"/>
          <w:szCs w:val="28"/>
          <w:rtl w:val="true"/>
          <w:lang w:bidi="ar-SA"/>
        </w:rPr>
        <w:t xml:space="preserve">. </w:t>
      </w:r>
      <w:r>
        <w:rPr>
          <w:rStyle w:val="FootnoteAnchor"/>
          <w:rtl w:val="true"/>
        </w:rPr>
        <w:footnoteReference w:id="686"/>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12765_124066"/>
    </w:p>
    <w:p>
      <w:pPr>
        <w:pStyle w:val="Heading4"/>
        <w:numPr>
          <w:ilvl w:val="3"/>
          <w:numId w:val="1"/>
        </w:numPr>
        <w:rPr/>
      </w:pPr>
      <w:bookmarkStart w:id="235" w:name="__RefHeading___Toc632023_3224264995"/>
      <w:bookmarkStart w:id="236" w:name="_Toc85"/>
      <w:bookmarkEnd w:id="234"/>
      <w:bookmarkEnd w:id="235"/>
      <w:r>
        <w:rPr/>
        <w:t>۱</w:t>
      </w:r>
      <w:r>
        <w:rPr>
          <w:rtl w:val="true"/>
        </w:rPr>
        <w:t xml:space="preserve"> </w:t>
      </w:r>
      <w:r>
        <w:rPr>
          <w:rtl w:val="true"/>
        </w:rPr>
        <w:t xml:space="preserve">/ </w:t>
      </w:r>
      <w:r>
        <w:rPr/>
        <w:t>۲</w:t>
      </w:r>
      <w:r>
        <w:rPr>
          <w:rtl w:val="true"/>
        </w:rPr>
        <w:t xml:space="preserve"> حسد</w:t>
      </w:r>
      <w:bookmarkEnd w:id="236"/>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حريص به چيزى بسنده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حريص را چيزى كفايت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زمره وحى فرو آمده از آسمان ،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فرزند آدم را دو وادى باشد كه در آن ها طلا و نقره جارى باشد ، باز به دنبال سومى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درون تو دريايى است از جمله درياها و وادى اى است از جمله وادى ها كه آن را هيچ چيز جز خاك پُر نكند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حسدامام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حسد زندگى را تيره و دشوار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حسود را زندگانى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زندگانى ترينِ مردم ، حسود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زندگانى گوارا براى كس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 ورزى و حسد و بدخُلقى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زندگانى اى تيره تر از زندگى حسود و كينه ورز نباشد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نتيجه حسد ، تيره بختى دنيا و آخرت است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لِحَسودٍ غِنىً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الكَذِبرسول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الكَذِبُ يَنقُصُ الرِّزقَ </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اِعتِيادُ الكَذِبِ يورِثُ الفَقرَ </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كَذَبَ الوُلاةُ حُبِسَ المَطَرُ </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كُفرُ النِّعمَةِالكتاب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 اللَّهُ مَثَلاً قَرْيَةً كَانَتْ ءَامِنَةً مُّطْمَـئِنَّةً يَأْتِيهَا رِزْقُهَا رَغَدًا مِّن كُلِّ مَكَانٍ فَكَفَرَتْ بِأَنْعُمِ اللَّهِ فَأَذَ قَهَا اللَّهُ لِبَاسَ الْجُوعِ وَ الْخَوْفِ بِمَا كَانُواْ يَصْنَعُونَ </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12765_124068"/>
    </w:p>
    <w:p>
      <w:pPr>
        <w:pStyle w:val="Heading4"/>
        <w:numPr>
          <w:ilvl w:val="3"/>
          <w:numId w:val="1"/>
        </w:numPr>
        <w:rPr/>
      </w:pPr>
      <w:bookmarkStart w:id="238" w:name="__RefHeading___Toc632025_3224264995"/>
      <w:bookmarkStart w:id="239" w:name="_Toc86"/>
      <w:bookmarkEnd w:id="237"/>
      <w:bookmarkEnd w:id="238"/>
      <w:r>
        <w:rPr/>
        <w:t>۱</w:t>
      </w:r>
      <w:r>
        <w:rPr>
          <w:rtl w:val="true"/>
        </w:rPr>
        <w:t xml:space="preserve"> </w:t>
      </w:r>
      <w:r>
        <w:rPr>
          <w:rtl w:val="true"/>
        </w:rPr>
        <w:t xml:space="preserve">/ </w:t>
      </w:r>
      <w:r>
        <w:rPr/>
        <w:t>۳</w:t>
      </w:r>
      <w:r>
        <w:rPr>
          <w:rtl w:val="true"/>
        </w:rPr>
        <w:t xml:space="preserve"> دروغ گويى</w:t>
      </w:r>
      <w:bookmarkEnd w:id="239"/>
    </w:p>
    <w:p>
      <w:pPr>
        <w:pStyle w:val="Heading4"/>
        <w:numPr>
          <w:ilvl w:val="3"/>
          <w:numId w:val="1"/>
        </w:numPr>
        <w:rPr/>
      </w:pPr>
      <w:bookmarkStart w:id="240" w:name="__RefHeading___Toc632027_3224264995"/>
      <w:bookmarkStart w:id="241" w:name="_Toc87"/>
      <w:bookmarkEnd w:id="240"/>
      <w:r>
        <w:rPr/>
        <w:t>۱</w:t>
      </w:r>
      <w:r>
        <w:rPr>
          <w:rtl w:val="true"/>
        </w:rPr>
        <w:t xml:space="preserve"> </w:t>
      </w:r>
      <w:r>
        <w:rPr>
          <w:rtl w:val="true"/>
        </w:rPr>
        <w:t xml:space="preserve">/ </w:t>
      </w:r>
      <w:r>
        <w:rPr/>
        <w:t>۴</w:t>
      </w:r>
      <w:r>
        <w:rPr>
          <w:rtl w:val="true"/>
        </w:rPr>
        <w:t xml:space="preserve"> ناسپاسى نعمت</w:t>
      </w:r>
      <w:bookmarkEnd w:id="241"/>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حسود را توانگرى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دروغ گويىپيامبر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گويى روزى را بكاهد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عادت به دروغ گويى ، فقر به بار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حكمرانان دروغ گويند ، باران بند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ناسپاسى نعمتقرآن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شهرى را مثل مى زند كه امن و آرام بود ، روزىِ آن به فراوانى از هر جاى مى رسيد؛ اما نعمت هاى خدا را ناسپاسى كردند ، پس خدا به سزاى آن چه مى كردند ، جامه گرسنگى و ترس به آن پوشاند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كانوا في بَني إسرائيلَ يُؤتى لَهُم مِن طَعامِهِم حَتّى جَعَلوا مِنهُ تَماثيلَ بِمُدُنٍ كانَت في بِلادِهِم يَستَنجونَ بِها ، فَلَم يَزَلِ اللّهُ بِهِم حَتَّى اضطُرّوا إلَى التَّماثيلِ يَتَّبِعونَها ويَأكُلونَ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ضَرَبَ اللَّهُ مَثَلاً قَرْيَةً كَانَتْ ءَامِنَةً مُّطْمَـئِنَّةً يَأْتِيهَا رِزْقُهَا رَغَدًا مِّن كُلِّ مَكَانٍ فَكَفَرَتْ بِأَنْعُمِ اللَّهِ فَأَذَ قَهَا اللَّهُ لِبَاسَ الْجُوعِ وَ الْخَوْفِ بِمَا كَانُواْ يَصْنَعُونَ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لِسَبَإٍ فِى مَسْكَنِهِمْ ءَايَةٌ جَنَّتَانِ عَن يَمِينٍ وَ شِمَالٍ </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بَحرا كانَ مِنَ اليَمَنِ ، وكانَ سُلَيمانُ أمَرَ جُنودَهُ أن يُجروا لَهُم خَليجا مِنَ البَحرِ العَذبِ إلى بِلادِ الهِندِ ، فَفَعَلوا ذلِكَ ، وعَقَدوا لَهُ عُقدَةً عَظيمَةً مِنَ الصَّخرِ وَالكِلسِ حَتّى يَفيضَ عَلى بِلادِهِم ، وجَعَلوا لِلخَليجِ مَجارِيَ ، فَكانوا إذا أرادوا أن يُرسِلوا مِنهُ الماءَ أرسَلوهُ بِقَدرِ ما يَحتاجونَ إلَيهِ ، وكانَت لَهُم جَنَّتانِ عَن يَمينٍ وشِمالٍ عَن مَسيرَةِ عَشَرَةِ أيّامٍ ، فيهِـ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ـمـ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ـا يَمُرُّ المارُّ لا يَقَعُ عَلَيهِ الشَّمسُ مِنِ التِفافِهِما ، فَلَمّا عَمِلوا بِالمَعاصي وعَتَوا عَن أمرِ رَبِّهِم ونَهاهُمُ الصّالِحونَ فَلَم يَنتَهوا ، بَعَثَ اللّهُ عَلى ذلِكَ السَّدِّ الجُرَذَ ـ وهِيَ الفَأرَةُ الكَبيرَةُ ـ فَكانَت تَقلَعُ الصَّخرَةَ الَّتي لا يَستَقِلُّها الرَّجُلُ وتَرمي بِها ، فَلَمّا رَأى ذلِكَ قَومٌ مِنهُم هَرَبوا وتَرَكُوا البِلادَ ، فَما زالَ الجُرَذُ يَقلَعُ الحَجَرَ حَتّى خَرَّبوا ذلِكَ السَّدَّ ، فَلَم يَشعُروا حَتّى غَشِيَهُمُ السَّيلُ وخَرَّبَ بِلادَهُم وقَلَعَ أشجارَهُم </w:t>
      </w:r>
      <w:r>
        <w:rPr>
          <w:rFonts w:eastAsia="Amiri" w:cs="Amiri" w:ascii="Amiri" w:hAnsi="Amiri"/>
          <w:color w:val="111111"/>
          <w:sz w:val="28"/>
          <w:szCs w:val="28"/>
          <w:rtl w:val="true"/>
          <w:lang w:bidi="ar-SA"/>
        </w:rPr>
        <w:t xml:space="preserve">. </w:t>
      </w:r>
      <w:r>
        <w:rPr>
          <w:rStyle w:val="FootnoteAnchor"/>
          <w:rtl w:val="true"/>
        </w:rPr>
        <w:footnoteReference w:id="695"/>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بنى اسرائيل ، قومى بودند كه غذايشان برايشان در مى رسيد ؛ تا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كفران نعمت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شكل تنديس هايى درآورده ، در شهرهاى سرزمين خود قرار دادند و با آن ، نجاست خويش را مى زدودند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چنانشان كرد كه از سرِ ناچارى ، به همان پيكره ها روى آوردند و از آن ها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شهرى را مَثَل مى زند كه امن و آرام بود ، روزىِ آن به فراوانى از هر جاى مى رسيد ؛ اما نعمت هاى خدا را ناسپاسى كردند ، پس خدا به سزاى آن چه مى كردند ، جامه گرسنگى و ترس به آن پوشانيد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سخن خداوند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سبأ را در سكونتگاهشان نشانه اى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باغ از راست و چپ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دريايى از جانب يمن روان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به سپاهيانش فرمان داد كه براى ايشان خليجى از آن درياى داراى آب گوارا به سرزمين هند جريان دهند ؛ و آنان چنين كردند و برايش آب بندى بزرگ از سنگ و آهك ساختند تا آب به سوى سرزمينشان روان گردد ؛ و براى آن خليج آبراهه هايى نهادند ؛ پس هر گاه مى خواستند از آن آبى روان سازند ، به قدر نيازشان آن را مى گشودند ؛ و ايشان را دو باغ از راست و چپ بود كه به قدر ده روز با هم فاصله داشتند و چنانچه كسى اين فاصله را مى پيمود ، به سبب سايه گسترىِ آن دو باغ ، آفتاب بر وى نمى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معصيت پيشه كردند و از فرمان پروردگارشان سرپيچيدند و صالحان نهيشان كردند و نپذيرفتند ، خداوند موش هاى صحرايى را بر آن سد گماشت كه هر يك از آن ها پاره سنگى را كه يك مرد نمى توانست بردارد ، مى كندند و پرتاب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آن مردم كه چنين ديدند ، در بيم افتادند و سرزمينشان را ترك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 ها همچنان سنگ بركندند تا همه آن سد را ويران نمودند و آن مردم درنيافتند تا آن گاه كه سيل در ايشان افتاد و سرزمينشان را ويران ساخت و درخت هاشان را از بيخ كند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عن الضحّاكـ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لِسَبَإٍ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أودِيَةُ اليَمَنِ تَسيلُ إلى وادي 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وادٍ بَينَ جَبَلَينِ ، فَعَمَدَ أهلُ 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فَسَدّوا ما بَينَ الجَبَلَينِ بِالقيرِ وَالحِجارَةِ ، وتَرَكوا ما شاؤوا لِجَنّاتِهِم ، فَعاشوا بِذلِكَ زَمانا مِنَ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عَتَوا وعَمِلوا بِالمَعاصي ، فَبَعَثَ اللّهُ عَلى ذلِكَ السَّدِّ جُرَذا فَنَقَبَهُ عَلَيهِم ، فَعَرَّضَ اللّهُ مَساكِنَهُم وجَنّاتِهِم ، وبَدَّلَهُم بِمَكانِ جَنَّتَيهِم جَنَّتَينِ؛ خَمطٍ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وأثلٍ </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فَقَالُواْ رَبَّنَا بَـعِدْ بَيْنَ أَسْفَارِنَا وَ ظَـلَمُواْ أَنفُسَهُمْ </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كانَت لَهُم قُرىً مُتَّصِلَةٌ يَنظُرُ بَعضُهُم إلى بَعضٍ ، وأنهارٌ جارِيَةٌ وأموالٌ ظاهِرَةٌ ، فَكَفَروا نِعَمَ اللّهِ عز و جل ، وغَيَّروا ما بِأَنفُسِهِم مِن عافِيَةِ اللّهِ ، فَغَيَّرَ اللّهُ ما بِهِم مِن نِعمَةٍ ، وإنَّ اللّهَ لا يُغَيِّرُ ما بِقَومٍ حَتّى يُغَيِّروا ما بِأَنفُسِهِم ، فَأَرسَلَ اللّهُ عَلَيهِم سَيلَ العَرِمِ فَغَرَّقَ قُراهُم وخَرَّبَ دِيارَهُم وأذهَبَ أموالَهُم ، وأبدَلَهُم مَكانَ جَنّاتِهِم جَنَّتَينِ ذَواتَي اُكُلٍ خَمطٍ وأثلٍ وشَيءٍ مِن سِدرٍ قَليلٍ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 لِكَ جَزَيْنَـهُم بِمَا كَفَرُواْ وَ هَلْ نُجَـزِى إِلاَّ الْكَفُورَ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وقعة صفّينـ في بَيانِ مَسيرِ الإِمامِ عَلِيٍّ عليه السلام إلى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نَحوَ ساباطَ حَتَّى انتَهى إلى مَدينَةِ بَهُرَسيرَ ، وإذا رَجُلٌ مِن أصحابِهِ ـ يُقالُ لَهُ حُرُّ بنُ سَهمِ بنِ طَريفٍ مِن بَني رَبيعَةَ بنِ مالِكٍ ـ يَنظُرُ إلى آثارِ كِسرى وهُوَ يَتَمَثَّلُ قَولَ ابنِ يَعفُرَ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الرِّياحُ عَلى مَكانِ دِيارِهِمفَكَأَنَّما كانوا عَلى ميعادِ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تَرَكُواْ مِن جَنَّـتٍ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مَقَامٍ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نَعْمَةٍ كَانُواْ فِيهَا فَـكِهِينَ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 لِكَ وَ أَوْرَثْنَـهَا قَوْمًا ءَاخَرِينَ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السَّمَآءُ وَ الْأَرْضُ وَ مَا كَانُواْ 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 xml:space="preserve">إنَّ هؤُلاءِ كانوا وارِثينَ فَأَصبَحوا مَوروثينَ ؛ إنَّ هؤُلاءِ لَم يَشكُرُوا النِّعمَةَ فَسُلِبوا دُنياهُم بِالمَعصِيَةِ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وكُفرَ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بِكُمُ النِّقَمُ </w:t>
      </w:r>
      <w:r>
        <w:rPr>
          <w:rFonts w:eastAsia="Amiri" w:cs="Amiri" w:ascii="Amiri" w:hAnsi="Amiri"/>
          <w:color w:val="111111"/>
          <w:sz w:val="28"/>
          <w:szCs w:val="28"/>
          <w:rtl w:val="true"/>
          <w:lang w:bidi="ar-SA"/>
        </w:rPr>
        <w:t xml:space="preserve">. </w:t>
      </w:r>
      <w:r>
        <w:rPr>
          <w:rStyle w:val="FootnoteAnchor"/>
          <w:rtl w:val="true"/>
        </w:rPr>
        <w:footnoteReference w:id="70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از ضحاك ـ درباره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قوم سبأ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آبراهه هاى يمن به سبأ مى رسيد كه دره اى بود ميان دو 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سبأ ميان آن دو كوه با قير و سنگ سدى ساختند و هر چه آب خواستند به باغ هاشان رساندند و بدين سان روزگارى را خوش زيستند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سركشى و گناه پرداختند و خداوند موش هاى صحرايى را فرستاد تا آن سد را سوراخ نمايند و بدين سان ، خدا خانه ها و باغ هاشان را با خاك يكسان كرد و به جاى آن دو باغ ، دو درختزار با ميوه هاى تلخ و ترش و درختان شوره گز به ايشان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از سدير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امام صادق عليه السلام درباره اين سخن خداوند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شهرهاى ما دورى افكن ؛ و بر خويشتن ستم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گروهى بودند كه شهرهاشان به هم متصل و در چشم انداز يكديگر بود و رودهاى روان و دارايى هاى نمايان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نعمت هاى خدا را كفران كردند و عافيتى را كه خداوند به ايشان بخشيده بود ، دگرگون ساختند و خدا نيز نعمت را بر آنان دگرگون فرمود و همانا خداوند تا كسانى حال خودشان را تغيير ندهند ، نعمت ايشان را دگرگون نمى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سيلى عظيم بر آنان فرستاد و شهرهاشان را غرق نمود و سرزمين هاشان را ويران ساخت و مال هاشان را از ميان برد و به جاى باغ هاشان ، دو باغ با ميوه هاى تلخ و ترش و درختان شوره گز و اندكى سدر نهاد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سزاى آن كه كافر شدند و ناسپاسى كردند ، به آنان داديم و آيا جز ناسپاس را كيفر مى دهيم؟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وقعة صفينـ در توضيح مسير امام على عليه السلام به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ساباط روان شد تا به شهر بَهُرَسير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 مردى از ياران وى به نام حُرّ بن سهم بن طريف از قبيله بنى ربيعة بن مالك ، در حالى كه به آثار كسرى مى نگريست ، به سخن ابن يعفر تميمى تمسك مى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بر جاى سرزمين ايشان مى وزيدگويى در آن جا وعده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رخت بربسته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به اين سخن خداى تمسك نكردى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بسيار باغ ها و چشمه ها كه بگذاشتند ؛ و كشتزارها و جاى هاى نيكو و آراسته و نعمت ها و آسايشى كه در آن بهره مند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سرگذشتشان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به قومى ديگر ميراث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و زمين بر آنان گريه نكرد و مهلت هم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همانا ايشان كه خود ارث برده بودند ، بدين سان كسان ديگر از آنان ارث بردند ؛ زيرا نعمت را سپاس نگفتند و با گناهكارى ، دنياشان ستانده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كفران نعمت بپرهيزيد تا گرفتار كيفر نگرديد</w:t>
      </w:r>
      <w:r>
        <w:rPr>
          <w:rFonts w:eastAsia="IRNazanin" w:cs="IRNazanin"/>
          <w:color w:val="111111"/>
          <w:sz w:val="28"/>
          <w:szCs w:val="28"/>
          <w:rtl w:val="true"/>
          <w:lang w:bidi="fa-IR"/>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قَيِّدوا قَوادِمَ النِّعَمِ بِالشُّكرِ ؛ فَما كُلُّ شارِدٍ بِمَردودٍ </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نِفارَ النِّعَمِ ؛ فَما كُلُّ شارِدٍ بِمَردودٍ </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وَصَلَت إلَيكُم أطرافُ النِّعَمِ ، فَلا تُنَفِّروا أقصاها بِقِلَّةِ الشُّكرِ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تَحَوُّلِ النِّعَمِ الكُفرُ </w:t>
      </w:r>
      <w:r>
        <w:rPr>
          <w:rFonts w:eastAsia="Amiri" w:cs="Amiri" w:ascii="Amiri" w:hAnsi="Amiri"/>
          <w:color w:val="111111"/>
          <w:sz w:val="28"/>
          <w:szCs w:val="28"/>
          <w:rtl w:val="true"/>
          <w:lang w:bidi="ar-SA"/>
        </w:rPr>
        <w:t xml:space="preserve">. </w:t>
      </w:r>
      <w:r>
        <w:rPr>
          <w:rStyle w:val="FootnoteAnchor"/>
          <w:rtl w:val="true"/>
        </w:rPr>
        <w:footnoteReference w:id="70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شكرگزارى ، پاى هاى نعمت ها را در بند كنيد ؛ زيرا هر گريزانى بازگشتنى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گريزانى نعمت ها بپرهيزيد ؛ كه هر چه گريزد ، بازنگردد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دامنه هاى نعمت به شما رسد ، با كم سپاسى آن را برنچينيد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كفران نعمت ها ، سبب از دست رفتن آن ها است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النِّعَمُ يَسلُبُهَا الكُفرانُ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 النِّعمَةِ مُزيلُها </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زَوالِ النِّعَمِ الكُفرانُ </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زَوالُ النِّعَمِ بِمَنعِ حُقوقِ اللّهِ مِنها ، وَالتَّقصيرِ في شُكرِها </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وُسِّعَ عَلَيهِم في أرزاقِهِم حَتّى طَغَوا ، فَاستَخشَنُوا الحِجارَةَ ، فَعَمَدوا إلَى النَّقِيِّ فَصَنَعوا مِنهُ كَهَيئَةِ الأَفهارِ ، فَجَعَلوهُ في مَذاهِبِهِم ، فَأَخَذَهُمُ اللّهُ بِالسِّنينَ ، فَعَمَدوا إلى أطعِمَتِهِم فَجَعَلوها فِي الخَزائِنِ ، فَبَعَثَ اللّهُ عَلى ما في خَزائِنِهِم ما أفسَدَهُ ، حَتَّى احتاجوا إلى ما كانوا يَستَنظِفونَ بِهِ في مَذاهِبِهِم ، فَجَعَلوا يَغسِلونَهُ ويَأكُلونَهُ </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الكافي عن عمرو بن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لَأَلحَسُ أصابِعي مِنَ الاُدمِ ، حَتّى أخافَ أن يَراني خادِمي فَيَرى أنَّ ذلِكَ مِنَ التَّجَشُّعِ ، ولَيسَ ذلِكَ كَذلِكَ ؛ إنَّ قَوما اُفرِغَت عَلَيهِمُ النِّعمَةُ ـ وهُم أهلُ الثَّرثارِ ـ فَعَمَدوا إلى مُخِّ الحِنطَةِ فَجَعَلوها خُبزا هِجاءً ، وجَعَلوا يُنجونَ بِهِ صِبيانَهُم ، حَتَّى اجتَمَعَ مِن ذلِكَ جَبَلٌ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بِهِم رَجُلٌ صالِحٌ ، وإذَا امرَأَةٌ وهِيَ تَفعَلُ ذلِكَ بِصَبِيٍّ لَها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عز و جل ، ولا تُغَيِّروا ما بِكُم مِن نِعمَةٍ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تُخَوِّفُنا بِالجوعِ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ما دامَ ثَرثارُنا يَجري فَإِنّا لا نَخافُ 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فَأَسِفَ اللّهُ عز و جل ، فَأَضعَفَ لَهُمُ الثَّرثارَ ، وحَبَسَ عَنهُم قَطرَ السَّماءِ ونَباتَ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فَاحتاجوا إلى ذلِكَ الجَبَلِ ، وإنَّهُ كانَ يُقسَمُ بَينَهُم بِالميزانِ </w:t>
      </w:r>
      <w:r>
        <w:rPr>
          <w:rFonts w:eastAsia="Amiri" w:cs="Amiri" w:ascii="Amiri" w:hAnsi="Amiri"/>
          <w:color w:val="111111"/>
          <w:sz w:val="28"/>
          <w:szCs w:val="28"/>
          <w:rtl w:val="true"/>
          <w:lang w:bidi="ar-SA"/>
        </w:rPr>
        <w:t xml:space="preserve">! </w:t>
      </w:r>
      <w:r>
        <w:rPr>
          <w:rStyle w:val="FootnoteAnchor"/>
          <w:rtl w:val="true"/>
        </w:rPr>
        <w:footnoteReference w:id="711"/>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ناسپاسى ، نعمت ها را سلب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كفران نعمت ، آن را نابود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ناسپاسى ، سبب نابودى نعمت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حقوق خدا در نعمت ها ادا نشود و در شكرگزارى شان كوتاهى گردد ، آن نعمت ها ستانده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گروهى بودند كه چندان روزى شان گشايش يافت كه طغيان كردند و چون سنگ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 يافتند ، به نان روى آورده ، آن را به شكل سنگ ساخته ، در طهارتگاه هاشان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خشكسالى گرفتارشان فرمود و آنان به غذاهاشان روى آورده ، آن را در انبارها گرد آوردند ؛ اما خداوند آفتى در انبارهاشان افكند ، چندان كه به همان چيزها كه در طهارتگاه هاشان براى نظافت خويش به كار مى بردند ، نيازمند شدند ، بدين سان كه آن را مى شستند و مى خوردند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از عمرو بن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چندان انگشتانم را كه نانْ خورش بر آن است ، مى ليسم كه بيم دارم خدمتكارم مرا ببيند و گمان كند كه از گرسنگى چنين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چنين نيست ؛ بلكه گروهى بر كناره رودى بودند كه نعمت بسيار يافته بودند و به مغز گندم روى آورده ، براى تمسخر آن را به شكل نان درآوردند و با آن كودكانشان را طهارت مى دادند ؛ تا آن جا كه كوهى بزرگ از آن ها گرد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صالح بر ايشان برگذشت و ديد كه زنى با فرزندش چنان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بپرهيزيد و نعمت خدا بر خويش را دگرگون مسازيد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ما را از گرسنگى بيم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رود ما جريان دارد ، از گرسنگى بيمى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ناخشنود گشت و آب آن رود را كم كرد و بارش آسمان و رويش زمين را از ايشان بازداشت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همان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 شدند ، چندان كه همان ميانشان با سنجش تقسيم مى گشت</w:t>
      </w:r>
      <w:r>
        <w:rPr>
          <w:rFonts w:eastAsia="IRNazanin" w:cs="IRNazanin"/>
          <w:color w:val="111111"/>
          <w:sz w:val="28"/>
          <w:szCs w:val="28"/>
          <w:rtl w:val="true"/>
          <w:lang w:bidi="fa-IR"/>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البَطَرالكتاب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تَكُونُواْ كَالَّذِينَ خَرَجُواْ مِن دِيَـرِهِم بَطَرًا وَ رِئَآءَ النَّاسِ وَ يَصُدُّونَ عَن سَبِيلِ اللَّهِ وَ اللَّهُ بِمَا يَعْمَلُونَ مُحِيطٌ </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لابن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دُعاءُ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غِنىً مُبطِرٍ ، ومِن فَقرٍ مُلِبٍّ أو مُرِبٍّ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غِنىً يُطغي ، ولا فَقرا يُنسي</w:t>
      </w:r>
      <w:r>
        <w:rPr>
          <w:rFonts w:eastAsia="Amiri" w:cs="Amiri" w:ascii="Amiri" w:hAnsi="Amiri"/>
          <w:color w:val="111111"/>
          <w:sz w:val="28"/>
          <w:szCs w:val="28"/>
          <w:rtl w:val="true"/>
          <w:lang w:bidi="ar-SA"/>
        </w:rPr>
        <w:t xml:space="preserve">» .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تَكُن مِمَّن يَرجُو الآخِرَةَ بِغَيرِ العَمَلِ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استَغنى بَطِرَ وفُتِنَ ، وإنِ افتَقَرَ قَنَطَ ووَهَنَ </w:t>
      </w:r>
      <w:r>
        <w:rPr>
          <w:rFonts w:eastAsia="Amiri" w:cs="Amiri" w:ascii="Amiri" w:hAnsi="Amiri"/>
          <w:color w:val="111111"/>
          <w:sz w:val="28"/>
          <w:szCs w:val="28"/>
          <w:rtl w:val="true"/>
          <w:lang w:bidi="ar-SA"/>
        </w:rPr>
        <w:t xml:space="preserve">. </w:t>
      </w:r>
      <w:r>
        <w:rPr>
          <w:rStyle w:val="FootnoteAnchor"/>
          <w:rtl w:val="true"/>
        </w:rPr>
        <w:footnoteReference w:id="714"/>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2" w:name="pg12765_124078"/>
    </w:p>
    <w:p>
      <w:pPr>
        <w:pStyle w:val="Heading4"/>
        <w:numPr>
          <w:ilvl w:val="3"/>
          <w:numId w:val="1"/>
        </w:numPr>
        <w:rPr/>
      </w:pPr>
      <w:bookmarkStart w:id="243" w:name="__RefHeading___Toc632029_3224264995"/>
      <w:bookmarkStart w:id="244" w:name="_Toc88"/>
      <w:bookmarkEnd w:id="242"/>
      <w:bookmarkEnd w:id="243"/>
      <w:r>
        <w:rPr/>
        <w:t>۱</w:t>
      </w:r>
      <w:r>
        <w:rPr>
          <w:rtl w:val="true"/>
        </w:rPr>
        <w:t xml:space="preserve"> </w:t>
      </w:r>
      <w:r>
        <w:rPr>
          <w:rtl w:val="true"/>
        </w:rPr>
        <w:t xml:space="preserve">/ </w:t>
      </w:r>
      <w:r>
        <w:rPr/>
        <w:t>۵</w:t>
      </w:r>
      <w:r>
        <w:rPr>
          <w:rtl w:val="true"/>
        </w:rPr>
        <w:t xml:space="preserve"> سرمستى از نعمت</w:t>
      </w:r>
      <w:bookmarkEnd w:id="24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سرمستى از نعمتقرآن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همانند آنان نباشيد كه از خانه هاى خويش ، با سرمستى از نعمت و خودنمايى به مردم بيرون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راه خدا بازمى دارند؛ و خدا به آن چه مى كنند ، فراگيرنده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الاخبار 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رسول خدا صلى الله عليه و آله چنين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توانگرى سرمستى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توانگرىِ سرمستى آور و از فقرِ 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گرفتار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توانگرى اى كه سركشىِ زايد آورد و نه به فقرى كه سبب فراموشى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كسى مباش كه بدون عمل ، به آخرت اميدوار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اگر توانگر شود ، سرمست و فريفته گردد ؛ و اگر فقير شود ، نااميد و سست عنصر گردد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تَكُن عِندَ النَّعماءِ بَطِرا ، ولا عِندَ البَأساءِ فَشِلاً </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نالَ استَطالَ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اِستَعيذوا بِاللّهِ مِن سَكرَةِ الغِنى ؛ فَإِنَّ لَهُ سَكرَةً بَعيدَةَ الإِفاقَةِ </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غُرور الغِنى يوجِبُ الأَشَرَ </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يَزدادَنَّ أحَدُكُم كِبرا وعِظَما في نَفسِهِ ونَأيا عَن عَشيرَتِهِ ، إن كانَ موسِرا فِي المالِ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الزَّهوُ فِي الغِنى يُبَذِّرُ الذُّلَّ فِي الفَقرِ </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يَتَغَيَّرُ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مِنَ المُلوكِ ، وَالوِلاياتِ ، وَالغَناءِ مِنَ الفَقرِ ؛ فَمَن لَم يَتَغَيَّر في هذِهِ فَهُوَ ذو عَقلٍ قَويمٍ وخُلقٍ مُستَقيمٍ </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البَطَرُ يَسلُبُ النِّعمَةَ ، ويَجلِبُ النِّقمَةَ </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الإمام زين العابدين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وَازوِ عَنّي مِنَ المالِ ما يُحدِثُ لي مَخيلَةً ، أو تَأَدِّيا إلى بَغيٍ ، أو ما أتَعَقَّبُ مِنهُ طُغيانا </w:t>
      </w:r>
      <w:r>
        <w:rPr>
          <w:rFonts w:eastAsia="Amiri" w:cs="Amiri" w:ascii="Amiri" w:hAnsi="Amiri"/>
          <w:color w:val="111111"/>
          <w:sz w:val="28"/>
          <w:szCs w:val="28"/>
          <w:rtl w:val="true"/>
          <w:lang w:bidi="ar-SA"/>
        </w:rPr>
        <w:t xml:space="preserve">. </w:t>
      </w:r>
      <w:r>
        <w:rPr>
          <w:rStyle w:val="FootnoteAnchor"/>
          <w:rtl w:val="true"/>
        </w:rPr>
        <w:footnoteReference w:id="723"/>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توانگرى ، سرمستى نكن و به گاه سخت حالى ، سست و ناتوان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يابد ، گردن كشى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سرمستى توانگرى ، به خدا پناه بريد ؛ كه آن را مستى اى است كه بس دير بهبود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غرورِ برخاسته از توانگرى ، سبب سركشى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يكى از شما ثروتمند گشت ، هرگز مبادا كبر و غرورش را بيفزايد و از خاندانش فاصله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فخرفروشى به گاه توانگرى ، ذلت در فقر را افزون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سه حال دچار تغيير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نزديكى به حاكمان ، سلطه يافتن بر حكومت ، و توانگرى پس از 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اين سه حال تغيير نكند ، داراى عقلى استوار و خويى سالم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سرمستىِ توانگرى ، نعمت را سلب مى كند و كيفر را جلب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بستان از من آن دارايى را كه برايم گردنكشى و خودبينى آورد و مرا به ستمگرى كشاند يا در پى آن ، به سركشى گرفتار گردم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حَملِ الغِنى أن يَكونَ الفَرِحُ مَرِحا </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عدّة الداعي عن كعب الأحبار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مَكتوبٌ فِي التَّوراةِ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موسى ، قُل لِبَني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تُبطِرَنَّكُمُ النِّعمَةُ فَيُعاجِلَكُمُ السَّلَبُ ، ولا تَغفُلوا عَنِ الشُّكرِ فَيُقارِعَكُمُ الذُّلُّ </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مضارّ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اللّه سبحانه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الغِناءالإمام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الاِستِماعِ إلَى الغِناءِ يورِثُ الفَقرَ </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الغِناءُ يورِثُ النِّفاقَ ، ويُعَقِّبُ الفَقرَ </w:t>
      </w:r>
      <w:r>
        <w:rPr>
          <w:rFonts w:eastAsia="Amiri" w:cs="Amiri" w:ascii="Amiri" w:hAnsi="Amiri"/>
          <w:color w:val="111111"/>
          <w:sz w:val="28"/>
          <w:szCs w:val="28"/>
          <w:rtl w:val="true"/>
          <w:lang w:bidi="ar-SA"/>
        </w:rPr>
        <w:t xml:space="preserve">. </w:t>
      </w:r>
      <w:r>
        <w:rPr>
          <w:rStyle w:val="FootnoteAnchor"/>
          <w:rtl w:val="true"/>
        </w:rPr>
        <w:footnoteReference w:id="727"/>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 w:name="pg12765_124082"/>
    </w:p>
    <w:p>
      <w:pPr>
        <w:pStyle w:val="Heading4"/>
        <w:numPr>
          <w:ilvl w:val="3"/>
          <w:numId w:val="1"/>
        </w:numPr>
        <w:rPr/>
      </w:pPr>
      <w:bookmarkStart w:id="246" w:name="__RefHeading___Toc632031_3224264995"/>
      <w:bookmarkStart w:id="247" w:name="_Toc89"/>
      <w:bookmarkEnd w:id="245"/>
      <w:bookmarkEnd w:id="246"/>
      <w:r>
        <w:rPr/>
        <w:t>۱</w:t>
      </w:r>
      <w:r>
        <w:rPr>
          <w:rtl w:val="true"/>
        </w:rPr>
        <w:t xml:space="preserve"> </w:t>
      </w:r>
      <w:r>
        <w:rPr>
          <w:rtl w:val="true"/>
        </w:rPr>
        <w:t xml:space="preserve">/ </w:t>
      </w:r>
      <w:r>
        <w:rPr/>
        <w:t>۶</w:t>
      </w:r>
      <w:r>
        <w:rPr>
          <w:rtl w:val="true"/>
        </w:rPr>
        <w:t xml:space="preserve"> موسيقى غنايى</w:t>
      </w:r>
      <w:bookmarkEnd w:id="247"/>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گرانسنگىِ توانگرى ، آن است كه توانگر از فرط شادمانى ، به سركشى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الداعى از كعب الاحبار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نوشته شده</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بنى اسرائيل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نعمت داشتن سبب شود كه به سركشى افتيد ، زيرا نعمت به زودى از شما سلب گردد ؛ و از شكرگزارى غفلت نكنيد ، چرا كه خارى شما را در هم كوبد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۹۴۵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زيان هاى ثروت اندوزى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فراموشى خداى سبحان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موسيقى غنايىامام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فراوان شنيدن موسيقى غنايى ، فقر به بار آورد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موسيقى غنايى ، نفاق به بار آورد و فقر در پى دارد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الموانع الاجتماعيّة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الاِختِلافالكتاب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الْقَادِرُ عَلَى أَن يَبْعَثَ عَلَيْكُمْ عَذَابًا مِّن فَوْقِكُمْ أَوْ مِن تَحْتِ أَرْجُلِكُمْ أَوْ يَلْبِسَكُمْ شِيَعًا وَ يُذِيقَ بَعْضَكُم بَأْسَ بَعْضٍ انظُرْ كَيْفَ نُصَرِّفُ الْأَيَـتِ لَعَلَّهُمْ يَفْقَهُونَ </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تَختَلِفوا ؛ فَإِنَّ مَن كانَ قَبلَكُمُ اختَلَفوا ، فَهَلَكوا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الاُمورُ المُنتَظِمَةُ يُفسِدُهَا الخِلافُ </w:t>
      </w:r>
      <w:r>
        <w:rPr>
          <w:rFonts w:eastAsia="Amiri" w:cs="Amiri" w:ascii="Amiri" w:hAnsi="Amiri"/>
          <w:color w:val="111111"/>
          <w:sz w:val="28"/>
          <w:szCs w:val="28"/>
          <w:rtl w:val="true"/>
          <w:lang w:bidi="ar-SA"/>
        </w:rPr>
        <w:t xml:space="preserve">. </w:t>
      </w:r>
      <w:r>
        <w:rPr>
          <w:rStyle w:val="FootnoteAnchor"/>
          <w:rtl w:val="true"/>
        </w:rPr>
        <w:footnoteReference w:id="73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12765_124084"/>
    </w:p>
    <w:p>
      <w:pPr>
        <w:pStyle w:val="Heading3"/>
        <w:numPr>
          <w:ilvl w:val="2"/>
          <w:numId w:val="1"/>
        </w:numPr>
        <w:rPr/>
      </w:pPr>
      <w:bookmarkStart w:id="249" w:name="__RefHeading___Toc632033_3224264995"/>
      <w:bookmarkStart w:id="250" w:name="_Toc90"/>
      <w:bookmarkEnd w:id="248"/>
      <w:bookmarkEnd w:id="249"/>
      <w:r>
        <w:rPr>
          <w:rtl w:val="true"/>
        </w:rPr>
        <w:t xml:space="preserve">فصل دوم </w:t>
      </w:r>
      <w:r>
        <w:rPr>
          <w:rtl w:val="true"/>
        </w:rPr>
        <w:t xml:space="preserve">: </w:t>
      </w:r>
      <w:r>
        <w:rPr>
          <w:rtl w:val="true"/>
        </w:rPr>
        <w:t>موانع اجتماعى</w:t>
      </w:r>
      <w:bookmarkEnd w:id="250"/>
    </w:p>
    <w:p>
      <w:pPr>
        <w:pStyle w:val="Heading4"/>
        <w:numPr>
          <w:ilvl w:val="3"/>
          <w:numId w:val="1"/>
        </w:numPr>
        <w:rPr/>
      </w:pPr>
      <w:bookmarkStart w:id="251" w:name="__RefHeading___Toc632035_3224264995"/>
      <w:bookmarkStart w:id="252" w:name="_Toc91"/>
      <w:bookmarkEnd w:id="251"/>
      <w:r>
        <w:rPr/>
        <w:t>۲</w:t>
      </w:r>
      <w:r>
        <w:rPr>
          <w:rtl w:val="true"/>
        </w:rPr>
        <w:t xml:space="preserve"> </w:t>
      </w:r>
      <w:r>
        <w:rPr>
          <w:rtl w:val="true"/>
        </w:rPr>
        <w:t xml:space="preserve">/ </w:t>
      </w:r>
      <w:r>
        <w:rPr/>
        <w:t>۱</w:t>
      </w:r>
      <w:r>
        <w:rPr>
          <w:rtl w:val="true"/>
        </w:rPr>
        <w:t xml:space="preserve"> اختلاف</w:t>
      </w:r>
      <w:bookmarkEnd w:id="25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اجتماعى</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اختلافقرآن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توانا بر آن كه بر شما عذابى از بالاى سرتان يا از زير پاهاتان فرستد يا شما را گروه هاى پراكنده كرده ، به هم اندازد و سختىِ گزند برخى تان را به برخى ديگر بچشاند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كه چه سان آيات را گوناگون بيان مى كنيم؛ باشد كه دريابند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دچار اختلاف نشويد ؛ كه پيشينيان شما چنين كردند و هلاك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موجب پريشانىِ امورِ بِسامان مى شود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 السَّوادَ الأَعظَمَ ؛ فَإِنَّ يَدَ اللّهِ مَعَ الجَماعَةِ ، وإيّاكُم وَالفُرقَةَ</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عنه عليه السلامـ في خُطبَتِهِ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كَيفَ كانوا حَيثُ كانَتِ الأَملاءُ مُجتَمِعَةً ، وَالأَهواءُ مُؤتَلِفَةً ، وَالقُلوبُ مُعتَدِلَةً ، وَالأَيدي مُتَرادِفَةً ، وَالسُّيوفُ مُتَناصِرَةً ، وَالبَصائِرُ نافِذَةً ، وَالعَزائِمُ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يَكونوا أربابا في أقطارِ الأَرَضينَ ، ومُلوكا عَلى رِقابِ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إلى ما صاروا إلَيهِ في آخِرِ اُمورِهِم ـ حينَ وَقَعَتِ الفُرقَةُ ، وتَشَتَّتَتِ الاُلفَةُ ، وَاختَلَفَتِ الكَلِمَةُ وَالأَفئِدَةُ ، وتَشَعَّبوا مُختَلِفينَ ، وتَفَرَّقوا مُتَحارِبينَ ـ قَد خَلَعَ اللّهُ عَنهُم لِباسَ كَرامَتِهِ ، وسَلَبَهُم غَضارَةَِنعمَتِهِ ، وبَقِيَ قَصَصُ أخبارِهِم فيكُم عِبَرا لِلمُعتَبِرينَ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فَانظُروا إلى مَواقِعِ نِعَمِ اللّهِ عَلَيهِم ـ حينَ بَعَثَ إلَيهِم رَسولاً ؛ فَعَقَدَ بِمِلَّتِهِ طاعَتَهُم ، وجَمَعَ عَلى دَعوَتِهِ اُلفَتَهُم ـ كَيفَ نَشَرَتِ النِّعمَةُ عَلَيهِم جَناحَ كَرامَتِها ، وأسالَت لَهُم جَداوِلَ نَعيمِها ، وَالتَفَّتِ المِلَّةُ بِهِم في عَوائِدِ بَرَكَتِها ؛ فَأَصبَحوا في نَعمَتِها غَرِقينَ ، وفي خُضرَةِ عَيشِها فَكِهينَ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تَرَبَّعَتِ الاُمورُ بِهِم في ظِلِّ سُلطانٍ قاهِرٍ ، وآوَتهُمُ الحالُ إلى كَنَفِ عِزٍّ غالِبٍ ، وتَعَطَّفَتِ الاُمورُ عَلَيهِم في ذُرى مُلكٍ ثابِتٍ ؛ فَهُم حُكّامٌ عَلَى العالَمينَ ، ومُلوكٌ في أطرافِ الأَرَضينَ ؛ يَملِكونَ الاُمورَ عَلى مَن كانَ يَملِكُها عَلَيهِم ، ويُمضونَ الأَحكامَ في مَن كانَ يُمضيها فيهِم ، لا تُغمَزُ لَهُم قَناةٌ ، ولا تُقرَعُ لَهُم صَفاةٌ </w:t>
      </w:r>
      <w:r>
        <w:rPr>
          <w:rFonts w:eastAsia="Amiri" w:cs="Amiri" w:ascii="Amiri" w:hAnsi="Amiri"/>
          <w:color w:val="111111"/>
          <w:sz w:val="28"/>
          <w:szCs w:val="28"/>
          <w:rtl w:val="true"/>
          <w:lang w:bidi="ar-SA"/>
        </w:rPr>
        <w:t xml:space="preserve">. </w:t>
      </w:r>
      <w:r>
        <w:rPr>
          <w:rStyle w:val="FootnoteAnchor"/>
          <w:rtl w:val="true"/>
        </w:rPr>
        <w:footnoteReference w:id="732"/>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جماعت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باشيد ؛ كه دست خدا با جماعت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دچار پراكندگى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خطبه اش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كه حال آنان چگونه بود ، آن گاه كه جماعتشان متفق بود و رأى هاشان يكى بود و قلب هاشان يكسان و دست ها يار هم و شمشيرها ياور يكديگر و بينايى ها ژرف و تصميم ها يگانه بود؟ آيا در همه سرزمين ها ، مهترى نمى كردند و بر همه چيزِ ديگران مسلط نبودند؟ پس بنگريد كه پايان كارشان چگونه شد ، آن گاه كه ميانشان تفرقه افتاد و الفتشان به پراكندگى كشيد و زبان ها و دل هاشان دچار تفرقه گشت و شاخه شاخه شدند و با هم به نبرد برخاستند ؛ و خداوند جامه كرامت خويش را از تنشان بيرون آورد و نعمت سرشارش را از ايشان بازستاند و داستان آنان در ميان شما براى عبرت پذيران مايه عبرت شد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پس بنگريد به فرود آمدن نعمت هاى خدا بر ايشان ، آن گاه كه پيامبرى را به سويشان گسيل فرمود و آنان را فرمانبردار آيين وى نمود و به دعوت او ميانشان الفت پديد آورد ؛ كه چگونه نعمت ، بال كرامت بر سرشان گسترد و جويبارهاى خود را به سويشان روان ساخت و دين خدا آنان را در سودها و بركات خويش درپيچيد و ايشان در نعمت آن ، غرقه گشتند و در خرمىِ زندگانى اش خشنودى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سايه حكمرانى چيره ، كارشان سامان يافت و حالشان به گونه اى درآمد كه در كنف عزتى پيروزمندانه جاى گرفتند و در اوج حكمرانىِ پايدار ، كارها برايشان آسان گشت و ايشان بر همه جهانيان حكومت يافتند و در همه سوى زمين ، پادشاهى كردند و از همه كسانى كه روزى بر آنان حكم رانده بودند ، زمام گرفتند و به آنان كه به ايشان فرمان مى دادند ، فرمان راندند ، به گونه اى كه ديگر كسى را انديشه آن نبود كه به سوى آنان نيزه اى افكند يا سنگى پرتاب كند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الظُّلمالكتاب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 لِكَ أَخْذُ رَبِّكَ إِذَآ أَخَذَ الْقُرَى وَ هِىَ ظَــلِمَةٌ إِنَّ أَخْذَهُو أَلِيمٌ شَدِيدٌ </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كُنَّا مُهْلِكِى الْقُرَى إِلاَّ وَ أَهْلُهَا ظَــلِمُونَ </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أَهْلَكْنَا الْقُرُونَ مِن قَبْلِكُمْ لَمَّا ظَـلَمُواْ وَ جَآءَتْهُمْ رُسُلُهُم بِالْبَيِّنَـتِ وَ مَا كَانُواْ لِيُؤْمِنُواْ كَذَ لِكَ نَجْزِى الْقَوْمَ الْمُجْرِمِينَ </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يُخَرِّبُ قُلوبَكُم ، كَما يُخَرِّبُ الدّورَ </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يُبغِضُ الغَنِيَّ الظَّلومَ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صحيح البخاري عن أبو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لَيُملي لِلظّالِمِ حَتّى إذا أخَذَهُ لَم يُفلِتهُ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 لِكَ أَخْذُ رَبِّكَ إِذَآ أَخَذَ الْقُرَى وَ هِىَ ظَــلِمَهٌ إِنَّ أَخْذَهُ أَلِيمٌ شَدِيدٌ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12765_124088"/>
    </w:p>
    <w:p>
      <w:pPr>
        <w:pStyle w:val="Heading4"/>
        <w:numPr>
          <w:ilvl w:val="3"/>
          <w:numId w:val="1"/>
        </w:numPr>
        <w:rPr/>
      </w:pPr>
      <w:bookmarkStart w:id="254" w:name="__RefHeading___Toc632037_3224264995"/>
      <w:bookmarkStart w:id="255" w:name="_Toc92"/>
      <w:bookmarkEnd w:id="253"/>
      <w:bookmarkEnd w:id="254"/>
      <w:r>
        <w:rPr/>
        <w:t>۲</w:t>
      </w:r>
      <w:r>
        <w:rPr>
          <w:rtl w:val="true"/>
        </w:rPr>
        <w:t xml:space="preserve"> </w:t>
      </w:r>
      <w:r>
        <w:rPr>
          <w:rtl w:val="true"/>
        </w:rPr>
        <w:t xml:space="preserve">/ </w:t>
      </w:r>
      <w:r>
        <w:rPr/>
        <w:t>۲</w:t>
      </w:r>
      <w:r>
        <w:rPr>
          <w:rtl w:val="true"/>
        </w:rPr>
        <w:t xml:space="preserve"> ستمگرى</w:t>
      </w:r>
      <w:bookmarkEnd w:id="25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ستمگرىقرآن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چنين است گرفتنِ پروردگارِ تو ، آن گاه كه آبادى ها و شهرها را كه ستمكارند ، مى گيرد؛ همانا گرفتنِ او دردناك و 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نابود كننده شهرها نبوديم ، مگر آن كه مردمِ آن ها ستمگر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آينه نسل هاى پيش از شما را چون ستم كردند ، هلاك كرديم ، در حالى كه پيامبرانشان نشانه ها و دليل هاى روشن برايشان آوردند؛ و ايشان بر آن نبودند كه ايمان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 گروه بزهكاران را كيفر مى 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ستم بپرهيزيد ؛ كه دل ها را ويران مى كند ، هم چنان كه خانه ها را نابود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 توانگر ستمگر را دشمن مى 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 از ابوموسى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 ستمگر را مهلت مى دهد تا آن گاه كه او را بگيرد ، هيچ خلاصى نباشدش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اين چنين است گرفتنِ پروردگار تو ، آن گاه كه آبادى ها و شهرها را كه ستمكارند ، مى گيرد ؛ همانا گرفتنِ او دردناك و سخت است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بِالظُّلمِ تَزولُ النِّعَمُ </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الظُّلمُ يُدَمِّرُ الدِّيارَ </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نِعمَةٍ سَلَبَها ظُلمٌ </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الظُّلمُ يَجلِبُ النِّقمَةَ </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الظُّلمُ يَطرُدُ النِّعَمَ </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 الظّالِمِ يَقودُهُ إلَى الهَلاكِ </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الظُّلمُ يُزِلُّ القَدَمَ ، ويَسلِبُ النِّعَمَ ، ويُهلِكُ الاُمَمَ </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البَغيُ يَسلِبُ النِّعمَةَ </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عنه عليه السلامـ في كِتابِهِ لِلأَشتَرِ لَمّا وَلاّهُ عَلى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وَالدِّماءَ وسَفكَها بِغَيرِ 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شَيءٌ أدنى لِنِقمَةٍ ولا أعظَمَ لِتَبِعَةٍ ولا أحرى بِزَوالِ نِعمَةٍ وَانقِطاعِ مُدَّةٍ ، مِن سَفكِ الدِّماءِ بِغَيرِ حَقِّها </w:t>
      </w:r>
      <w:r>
        <w:rPr>
          <w:rFonts w:eastAsia="Amiri" w:cs="Amiri" w:ascii="Amiri" w:hAnsi="Amiri"/>
          <w:color w:val="111111"/>
          <w:sz w:val="28"/>
          <w:szCs w:val="28"/>
          <w:rtl w:val="true"/>
          <w:lang w:bidi="ar-SA"/>
        </w:rPr>
        <w:t xml:space="preserve">. </w:t>
      </w:r>
      <w:r>
        <w:rPr>
          <w:rStyle w:val="FootnoteAnchor"/>
          <w:rtl w:val="true"/>
        </w:rPr>
        <w:footnoteReference w:id="748"/>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ستم ، نعمت ها زوال يابند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ستم سرزمين ها را ويران مى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بسا نعمتى كه ظلم ، آن را سلب مى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ستم فراهم آورنده عذاب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 نعمت ها را دور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ستمگرىِ ظالم ، او را به هلاكت مى كشاند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 پاى را بلغزاند ؛ نعمت ها را بگيرد ؛ و امت ها را هلاك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ستمگرى نعمت را سلب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نامه اش به اشتر ، آن گاه كه وى را بر ولايت مصر گماشت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ريختن خون ها به ناروا بپرهيز ؛ كه هيچ چيز به اندازه خونريزى ناروا ، مجازات نمى آورد و پيامد سخت ندارد و نعمت را نابود نمى كند و مهلت را پايان نمى دهد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سَفكُ الدِّماءِ بِغَيرِ حَقِّها يَدعو إلى حُلولِ النِّقمَةِ وزَوالِ النِّعمَةِ</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 اليَتامى وَالأَيامى يُنزِلُ النِّقَمَ ، ويَسلُبُ النِّعَمَ أهلَها </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شَيءٌ أدعى إلى تَغييرِ نِعمَةِ اللّهِ وتَعجيلِ نِقمَتِهِ مِن إقامَةٍ عَلى ظُلمٍ ؛ فَإِنَّ اللّهَ سَميعُ دَعوَةِ المُضطَهَدينَ ، وهُوَ لِلظّالِمينَ بِالمِرصادِ </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أنعَمَ اللّهُ عَلى عَبدٍ نِعمَةً فَظَلَمَ فيها ، إلاّ كانَ حَقيقا أن يُزيلَها عَنهُ </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دَوامُ الظُّلمِ يَسلُبُ النِّعَمَ ، ويَجلِبُ النِّقَمَ </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بِالظُّلمِ طارِدا لِلنِّعمَةِ ، وجالِبا لِلنِّقمَةِ </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بِالبَغيِ سالِبا لِلنِّعمَةِ </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البَغيُ يُزيلُ النِّعَمَ </w:t>
      </w:r>
      <w:r>
        <w:rPr>
          <w:rFonts w:eastAsia="Amiri" w:cs="Amiri" w:ascii="Amiri" w:hAnsi="Amiri"/>
          <w:color w:val="111111"/>
          <w:sz w:val="28"/>
          <w:szCs w:val="28"/>
          <w:rtl w:val="true"/>
          <w:lang w:bidi="ar-SA"/>
        </w:rPr>
        <w:t xml:space="preserve">. </w:t>
      </w:r>
      <w:r>
        <w:rPr>
          <w:rStyle w:val="FootnoteAnchor"/>
          <w:rtl w:val="true"/>
        </w:rPr>
        <w:footnoteReference w:id="75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ريختن خون به ناروا موجب فرود آمدن مجازات و نابودى نعمت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ستم به يتيمان و بى همسران ، كيفر را فرود آورد و نعمت را از صاحبش وا ستاند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 همچون بيدادگرى ، نعمت خدا را تغيير نمى دهد و كيفر او را پيش نمى اندازد ؛ كه همانا خداوند نداى ستم ديدگان را مى شنود و همو در كمين ستمگران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بنده اى كه خدا به وى نعمتى بخشد و او با آن ، ظلم كند ، روا باشد كه خداوند آن نعمت را از وى بستاند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پايدارىِ ستم ، نعمت را مى ستاند و عذاب را فراپيش مى كشد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 را همين بس كه نعمت را دور مى كند و كيفر را فراهم مى آورد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بيداد را همين بس كه نعمت را مى ستاند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ستم نعمت را از ميان مى برد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يَظلِمُ بِمَظلِمَةٍ إلاّ أخَذَهُ اللّهُ بِها في نَفسِهِ ومالِهِ ، وأمَّا الظُّلمُ الَّذي بَينَهُ وبَينَ اللّهِ فَإِذا تابَ غَفَرَ اللّهُ لَهُ </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يَغفِرُهُ اللّهُ ، وظُلمٌ لا يَغفِرُهُ اللّهُ ، وظُلمٌ لا يَدَعُهُ اللّهُ ؛ فَأَمَّا الظُّلمُ الَّذي لا يَغفِرُهُ فَالشِّركُ ، وأمَّا الظُّلمُ الَّذي يَغفِرُهُ فَظُلمُ الرَّجُلِ نَفسَهُ في ما بَينَهُ وبَينَ اللّهِ ، وأمَّا الظُّلمُ الَّذي لا يَدَعُهُ فَالمُدايَنَةُ بَينَ العِبادِ </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الذُّنوبُ الَّتي تُغَيِّرُ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البَغيُ </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الخِيانَةرسول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الخِيانَةُ تَجلِبُ الفَقرَ </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أرادَ بِقَومٍ نَماءً رَزَقَهُمُ القَصدَ وَالعَفافَ ، وإذا أرادَ اللّهُ بِقَومٍ اِقتِطاعا فَتَحَ عَلَيهِم بابَ خِيانَةٍ </w:t>
      </w:r>
      <w:r>
        <w:rPr>
          <w:rFonts w:eastAsia="Amiri" w:cs="Amiri" w:ascii="Amiri" w:hAnsi="Amiri"/>
          <w:color w:val="111111"/>
          <w:sz w:val="28"/>
          <w:szCs w:val="28"/>
          <w:rtl w:val="true"/>
          <w:lang w:bidi="ar-SA"/>
        </w:rPr>
        <w:t xml:space="preserve">. </w:t>
      </w:r>
      <w:r>
        <w:rPr>
          <w:rStyle w:val="FootnoteAnchor"/>
          <w:rtl w:val="true"/>
        </w:rPr>
        <w:footnoteReference w:id="761"/>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 w:name="pg12765_124094"/>
    </w:p>
    <w:p>
      <w:pPr>
        <w:pStyle w:val="Heading4"/>
        <w:numPr>
          <w:ilvl w:val="3"/>
          <w:numId w:val="1"/>
        </w:numPr>
        <w:rPr/>
      </w:pPr>
      <w:bookmarkStart w:id="257" w:name="__RefHeading___Toc632039_3224264995"/>
      <w:bookmarkStart w:id="258" w:name="_Toc93"/>
      <w:bookmarkEnd w:id="256"/>
      <w:bookmarkEnd w:id="257"/>
      <w:r>
        <w:rPr/>
        <w:t>۲</w:t>
      </w:r>
      <w:r>
        <w:rPr>
          <w:rtl w:val="true"/>
        </w:rPr>
        <w:t xml:space="preserve"> </w:t>
      </w:r>
      <w:r>
        <w:rPr>
          <w:rtl w:val="true"/>
        </w:rPr>
        <w:t xml:space="preserve">/ </w:t>
      </w:r>
      <w:r>
        <w:rPr/>
        <w:t>۳</w:t>
      </w:r>
      <w:r>
        <w:rPr>
          <w:rtl w:val="true"/>
        </w:rPr>
        <w:t xml:space="preserve"> خيانت</w:t>
      </w:r>
      <w:bookmarkEnd w:id="258"/>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نيست كه بيدادى مرتكب شود ، مگر اين كه خداوند به دليل آن ، جان و مال او را بگيرد ؛ و اما ظلمى كه در حق خداوند روا شود ، اگر آن كس توبه كند ، خداى وى را بيامرزد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 كه خداى آنرا بيامرزد ؛ ديگر آن كه خدا نيامرزدش ؛ و سوم آن كه خدا رهايش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نيامرزدش ، شرك است ؛ و آن كه بيامرزدش ، ظلمى است كه انسان در روابط ميان خود و خدا بر خويش روا مى دارد ؛ و آن كه رهايش نكند ، وامدارى بندگان به يكديگر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گناهانى كه نعمت را تغيير دهند ، ستم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خيانتپيامبر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خيانت فقر را فراپيش مى 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هر گاه خواهد گروهى را نعمت افزايد ، ميانه روى و پاكدامنى را روزى شان گرداند ؛ و هر گاه خواهد نعمت آنان را قطع كند ، درِ خيانت را بر رويشان بگشايد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تُرفَعُ البَرَكَةُ مِنَ البَيتِ إذا كانَت فيهِ الخِيانَةُ </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الخِيانَةُ وَالكَذِبُ يَجلِبانِ الفَقرَ وَالنِّفاقَ </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قَطيعَةُ الرَّحِمِرسول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قَطيعَةَ الرَّحِمِ وَاليَمينَ الكاذِبَةَ لَتَذَرانِ الدِّيارَ بَلاقِعَ مِن أهلِها </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قَطيعَةُ الرَّحِمِ يورِثُ الفَقرَ </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قَطيعَةُ الرَّحِمِ تَجلِبُ النِّقَمَ </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قَطيعَةُ الرَّحِمِ تُزيلُ النِّعَمَ </w:t>
      </w:r>
      <w:r>
        <w:rPr>
          <w:rFonts w:eastAsia="Amiri" w:cs="Amiri" w:ascii="Amiri" w:hAnsi="Amiri"/>
          <w:color w:val="111111"/>
          <w:sz w:val="28"/>
          <w:szCs w:val="28"/>
          <w:rtl w:val="true"/>
          <w:lang w:bidi="ar-SA"/>
        </w:rPr>
        <w:t xml:space="preserve">. </w:t>
      </w:r>
      <w:r>
        <w:rPr>
          <w:rStyle w:val="FootnoteAnchor"/>
          <w:rtl w:val="true"/>
        </w:rPr>
        <w:footnoteReference w:id="767"/>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9" w:name="pg12765_124096"/>
    </w:p>
    <w:p>
      <w:pPr>
        <w:pStyle w:val="Heading4"/>
        <w:numPr>
          <w:ilvl w:val="3"/>
          <w:numId w:val="1"/>
        </w:numPr>
        <w:rPr/>
      </w:pPr>
      <w:bookmarkStart w:id="260" w:name="__RefHeading___Toc632041_3224264995"/>
      <w:bookmarkStart w:id="261" w:name="_Toc94"/>
      <w:bookmarkEnd w:id="259"/>
      <w:bookmarkEnd w:id="260"/>
      <w:r>
        <w:rPr/>
        <w:t>۲</w:t>
      </w:r>
      <w:r>
        <w:rPr>
          <w:rtl w:val="true"/>
        </w:rPr>
        <w:t xml:space="preserve"> </w:t>
      </w:r>
      <w:r>
        <w:rPr>
          <w:rtl w:val="true"/>
        </w:rPr>
        <w:t xml:space="preserve">/ </w:t>
      </w:r>
      <w:r>
        <w:rPr/>
        <w:t>۴</w:t>
      </w:r>
      <w:r>
        <w:rPr>
          <w:rtl w:val="true"/>
        </w:rPr>
        <w:t xml:space="preserve"> گسستن پيوند از خويشان</w:t>
      </w:r>
      <w:bookmarkEnd w:id="261"/>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اى كه خيانت در آن باشد ، بركت از آن رخت بربندد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خيانت و دروغگويى ، فقر و نفاق را فراهم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گسستن پيوند از خويشانپيامبر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پيوند گسستن از خويشان و سوگند دروغ ، سرزمين ها را از ساكنانشان خالى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پيوند گسستن از خويشان ، فقر را در پى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پيوند گسستن از خويشان ، عذاب را فراپيش مى 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پيوند گسستن از خويشان ، نعمت ها را از ميان مى برد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مَعَ الفُجورِ نَماءٌ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مَعَ القَطيعَةِ غِنىً </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الكافي عن أبو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الذُّنوبِ الَّتي تُعَجِّلُ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عَبدُ اللّهِ بنُ الكَوّاءِ اليَشكُرِيُّ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أوَ تَكونُ ذُنوبٌ تُعَجِّلُ الفَناءَ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ـ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قَطيعَةُ الرَّحِمِ ؛ إنَّ أهلَ البَيتِ لَيَجتَمِعونَ ويَتَواسَونَ وهُم فَجَرَةٌ فَيَرزُقُهُمُ اللّهُ ، وإنَّ أهلَ البَيتِ لَيَتَفَرَّقونَ ويَقطَعُ بَعضُهُم بَعضا فَيَحرِمُهُمُ اللّهُ وهُم أتقِياءُ </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الذُّنوبُ الَّتي تُغَيِّرُ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وَالَّتي تُعَجِّلُ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قَطيعَةُ الرَّحِمِ </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مَنعُ المُحتاجِرسول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عَظُمَت نِعمَةُ اللّهِ عَلى عَبدٍ إلاّ عَظُمَت مَؤونَةُ النّاسِ عَلَيهِ ، فَمَن لَم يَحتَمِل تِلكَ المَؤونَةَ فَقَد عَرَّضَ تِلكَ النِّعمَةَ لِلزَّوالِ </w:t>
      </w:r>
      <w:r>
        <w:rPr>
          <w:rFonts w:eastAsia="Amiri" w:cs="Amiri" w:ascii="Amiri" w:hAnsi="Amiri"/>
          <w:color w:val="111111"/>
          <w:sz w:val="28"/>
          <w:szCs w:val="28"/>
          <w:rtl w:val="true"/>
          <w:lang w:bidi="ar-SA"/>
        </w:rPr>
        <w:t xml:space="preserve">. </w:t>
      </w:r>
      <w:r>
        <w:rPr>
          <w:rStyle w:val="FootnoteAnchor"/>
          <w:rtl w:val="true"/>
        </w:rPr>
        <w:footnoteReference w:id="771"/>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2" w:name="pg12765_124098"/>
    </w:p>
    <w:p>
      <w:pPr>
        <w:pStyle w:val="Heading4"/>
        <w:numPr>
          <w:ilvl w:val="3"/>
          <w:numId w:val="1"/>
        </w:numPr>
        <w:rPr/>
      </w:pPr>
      <w:bookmarkStart w:id="263" w:name="__RefHeading___Toc632043_3224264995"/>
      <w:bookmarkStart w:id="264" w:name="_Toc95"/>
      <w:bookmarkEnd w:id="262"/>
      <w:bookmarkEnd w:id="263"/>
      <w:r>
        <w:rPr/>
        <w:t>۲</w:t>
      </w:r>
      <w:r>
        <w:rPr>
          <w:rtl w:val="true"/>
        </w:rPr>
        <w:t xml:space="preserve"> </w:t>
      </w:r>
      <w:r>
        <w:rPr>
          <w:rtl w:val="true"/>
        </w:rPr>
        <w:t xml:space="preserve">/ </w:t>
      </w:r>
      <w:r>
        <w:rPr/>
        <w:t>۵</w:t>
      </w:r>
      <w:r>
        <w:rPr>
          <w:rtl w:val="true"/>
        </w:rPr>
        <w:t xml:space="preserve"> پس راندنِ نيازمند</w:t>
      </w:r>
      <w:bookmarkEnd w:id="264"/>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بدكارى ، افزايش نباشد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با پيوند گسستن از خويشان ، توانگرى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از ابوحمزه ثمالى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 در خطبه خويش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مى برم به خدا از گناهانى كه نيستى را پيش مى اندازد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كواء يشكرى برخاست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گناهانى هم هستند كه نيستى را پيش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ـ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آن ، پيوند گسستن از خويشان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شود كه خانواده اى گرد هم آيند و يكديگر را يارى كنند و با آن كه بدكارند ، خداوند روزى شان دهد ؛ و خانواده اى پراكنده باشند و از هم جدا بزيند و با آن كه پرهيزگارند ، خدا از روزى محرومشان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گناهانى كه نعمت ها را دگرگون كنند ، چنينند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گناهى كه نيستى را پيش اندازد ، پيوند گسستن از خويشان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پس راندنِ نيازمندپيامبر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كه نعمت خدا برايش فراوان گردد ، مگر آن كه بار مردم بر دوش وى سنگين شود ؛ و هر كه اين بار را تحمل نكند ، آن نعمت را در معرض نابودى قرار داده است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أنعَمَ اللّهُ عز و جل عَلى عَبدٍ مِن نِعمَةٍ وأسبَغَها عَلَيهِ ثُمَّ جَعَلَ إلَيهِ شَيئا مِن حَوائِجِ النّاسِ فَتَبَرَّمَ بِها ، إلاّ وقَد عَرَّضَ تِلكَ النِّعمَةَ لِلزَّوالِ </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أقواما يَختَصُّهُم بِالنِّعَمِ لِمَنافِعِ العِبادِ ، ويُقِرُّها فيهِم ما بَذَلوها ، فَإِذا مَنَعوا نَزَعَها عَنهُم فَحَوَّلَها إلى غَيرِهِم </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تُمانِعوا قَرضَ الخَميرِ ؛ فَإِنَّ مَنعَهُ يورِثُ الفَقرَ </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الخُبزِ يَمحَقُ البَرَكَةَ </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كَثُرَت نِعَمُ اللّهِ عَلَيهِ كَثُرَت حَوائِجُ النّاسِ إلَيهِ ؛ فَمَن قامَ للّهِِ فيها بِما يَجِبُ فيها عَرَضَها لِلدَّوامِ وَالبَقاءِ ، ومَن لَم يَقُم فيها بِما يَجِبُ عَرَضَها لِلزَّوالِ وَالفَناءِ </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حَوائِجَ النّاسِ إلَيكُم نِعمَةٌ مِنَ اللّهِ عَلَيكُم ؛ فَاغتَنِموها ولا تَمَلّوها فَتَتَحَوَّلَ نِقَما </w:t>
      </w:r>
      <w:r>
        <w:rPr>
          <w:rFonts w:eastAsia="Amiri" w:cs="Amiri" w:ascii="Amiri" w:hAnsi="Amiri"/>
          <w:color w:val="111111"/>
          <w:sz w:val="28"/>
          <w:szCs w:val="28"/>
          <w:rtl w:val="true"/>
          <w:lang w:bidi="ar-SA"/>
        </w:rPr>
        <w:t xml:space="preserve">. </w:t>
      </w:r>
      <w:r>
        <w:rPr>
          <w:rStyle w:val="FootnoteAnchor"/>
          <w:rtl w:val="true"/>
        </w:rPr>
        <w:footnoteReference w:id="777"/>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بنده اى كه خداوند به وى نعمتى دهد و آن را بر او كامل گرداند و سپس نيازى از مردم بر وى عرضه كند و او اظهار ملالت نمايد ، آن نعمت را در معرض نابودى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خداى را دسته هايى از بندگانند كه به ايشان نعمت بخشيده تا آن را در منافع بندگان ديگر مصرف كنند و آن چه را كه بذل و بخشش كنند ، برايشان ماندگار فرمايد ؛ اما هرگاه از بخشش آن خوددارى ورزند ، آن را از ايشان مى ستاند و به ديگران مى 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وام دادن خمير مايه نان ابا نكنيد ؛ كه اين كار فقر مى 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نان ندادن به ديگران ، بركت را از ميان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نعمت هاى خدا بر وى فراوان شود ، نيازهاى مردم نيز به سوى او بسيار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كسى براى خدا به انجام وظيفه خود برخيزد ، آن مال را دوام و ماندگارى بخشيده ؛ و اگر به اداى وظيفه اش برنخيزد ، آن را در معرض تباهى و نيستى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نيازهاى مردم كه به شما عرضه مى شود ، نعمتى از سوى خدا براى شما است ؛ پس آن را غنيمت شمريد و از آن ملول نگرديد ، مبادا كه نعمت به عذاب تبديل شود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زَوالِ اليَسارِ مَنعُ المُحتاجِ </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عنه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الدُّنيا وإقبالَهاإذا أطاعَ اللّهَ مَن نالَها مَن لَم يُواسِ النّاسَ مِن فَضلِهِعَرَّضَ لِلإِدبارِ إقبالَها فَاحذَر زَوالَ الفَضلِ ياجابِرُوأعطِ مِن دُنياكَ مَن سالَها فَإِنَّ ذَا العَرشِ جَزيلُ العَطايُضعِفُ بِالحَبَّةِ أمثالَها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السّائِلِ الذَّكِرِ بِاللَّيلِ يورِثُ الفَقرَ </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حَوائِجَ النّاسِ إلَيكُم مِن نِعَمِ اللّهِ عَلَيكُم ؛ فَلا تَمَلُّوا النِّعَمَ فَتَجوزُوا النِّعَمَ </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عَظُمَت نِعمَةُ اللّهِ عَلَيهِ اشتَدَّت مَؤونَةُ النّاسِ عَلَيهِ ؛ فَاستَديمُوا النِّعمَةَ بِاحتِمالِ المَؤونَةِ ولا تُعَرِّضوها لِلزَّوالِ ؛ فَقَلَّ مَن زالَت عَنهُ النِّعمَةُ فَكادَت أن تَعودَ إلَيهِ </w:t>
      </w:r>
      <w:r>
        <w:rPr>
          <w:rFonts w:eastAsia="Amiri" w:cs="Amiri" w:ascii="Amiri" w:hAnsi="Amiri"/>
          <w:color w:val="111111"/>
          <w:sz w:val="28"/>
          <w:szCs w:val="28"/>
          <w:rtl w:val="true"/>
          <w:lang w:bidi="ar-SA"/>
        </w:rPr>
        <w:t xml:space="preserve">! </w:t>
      </w:r>
      <w:r>
        <w:rPr>
          <w:rStyle w:val="FootnoteAnchor"/>
          <w:rtl w:val="true"/>
        </w:rPr>
        <w:footnoteReference w:id="782"/>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رخت بربستن آساش و گشايش ، به سبب پس راندن نيازمند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ديوان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زيبا است دنيا و روى آوردنشاگر كسى كه به آن مى رسد ، خدا را اطاعت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نعمت خويش ، مردم را دستگيرى نكندخود سبب مى شود كه دنيا به وى پشت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نيستى نعمت برحذر باشو هر كه به دنيايت نياز دارد ، از آن به وى عطا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دارنده عرش ، بسيار عطا مى فرمايدو به ازاى يك دانه ، چندين برابر مى بخشد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راندن نيازمندى كه در شب عرض نياز مى كند ، موجب فقر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نيازهاى مردم كه به شما عرضه مى شود ، از نعمت هاى خدا بر شما است ؛ پس از آن ها ملول نگرديد ، مبادا كه از آن ها محروم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نعمت خدا بر وى بزرگ تر باشد ، بار مردم بر دوش او سنگين تر است ؛ پس با تحمل اين بار ، نعمت را پايدار سازيد و آن را در معرض نابودى قرار ندهيد ؛ كه بسى كم است كسى كه نعمت از او نهان گردد و به وى بازگردد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داود بن عبد اللّه بن محمّد الجعفريّ عن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تَظاهَرَت عَلَيهِ مِنَ اللّهِ نِعمَةٌ إلاَّ اشتَدَّت مَؤونَةُ النّاسِ عَلَيهِ ؛ فَمَن لَم يَقُم لِلنّاسِ بِحَوائِجِهِم فَقَد عَرَضَ النِّعمَةَ لِلزَّوالِ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يَقدِرُ أن يَقومَ لِهذَا الخَلقِ بِحَوائِجِهِم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النّاسُ في هذَا المَوضِعِ وَاللّهِ المُؤمِنونَ </w:t>
      </w:r>
      <w:r>
        <w:rPr>
          <w:rFonts w:eastAsia="Amiri" w:cs="Amiri" w:ascii="Amiri" w:hAnsi="Amiri"/>
          <w:color w:val="111111"/>
          <w:sz w:val="28"/>
          <w:szCs w:val="28"/>
          <w:rtl w:val="true"/>
          <w:lang w:bidi="ar-SA"/>
        </w:rPr>
        <w:t xml:space="preserve">! </w:t>
      </w:r>
      <w:r>
        <w:rPr>
          <w:rStyle w:val="FootnoteAnchor"/>
          <w:rtl w:val="true"/>
        </w:rPr>
        <w:footnoteReference w:id="783"/>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 از داود بن عبداللّه بن محمّد جعفرى از ابراهيم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بنده اى نيست كه نعمت خدا برايش فراوان گردد ، مگر آن كه بار مردم بر دوش وى سنگين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نياز مردم را تأمين نكند ، نعمت را در معرض نابودى قرار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 تواند نيازهاى همه اين مردم را تأمين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مردم در اين جا ، مؤمنانند</w:t>
      </w:r>
      <w:r>
        <w:rPr>
          <w:rFonts w:eastAsia="IRNazanin" w:cs="IRNazanin"/>
          <w:color w:val="111111"/>
          <w:sz w:val="28"/>
          <w:szCs w:val="28"/>
          <w:rtl w:val="true"/>
          <w:lang w:bidi="fa-IR"/>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الموانع العمليّة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السَّيِّئاتالكتاب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الْفَسَادُ فِى الْبَرِّ وَ الْبَحْرِ بِمَا كَسَبَتْ أَيْدِى النَّاسِ لِيُذِيقَهُم بَعْضَ الَّذِى عَمِلُواْ لَعَلَّهُمْ يَرْجِعُونَ </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تَكُونُواْ كَالَّذِينَ نَسُواْ اللَّهَ فَأَنسَـاهُمْ أَنفُسَهُمْ أُوْلَـئِكَ هُمُ الْفَـسِقُونَ </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أَعْرَضَ عَن ذِكْرِى فَإِنَّ لَهُ مَعِيشَةً ضَنكًا وَ نَحْشُرُهُ يَوْمَ الْقِيَـمَةِ أَعْمَى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فَأَهْلَكْنَـهُم بِذُنُوبِهِمْ وَ أَنشَأْنَا مِن بَعْدِهِمْ قَرْنًا ءَاخَرِينَ </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الموانع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۹۷۰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مضارّ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 w:name="pg12765_124106"/>
    </w:p>
    <w:p>
      <w:pPr>
        <w:pStyle w:val="Heading3"/>
        <w:numPr>
          <w:ilvl w:val="2"/>
          <w:numId w:val="1"/>
        </w:numPr>
        <w:rPr/>
      </w:pPr>
      <w:bookmarkStart w:id="266" w:name="__RefHeading___Toc632045_3224264995"/>
      <w:bookmarkStart w:id="267" w:name="_Toc96"/>
      <w:bookmarkEnd w:id="265"/>
      <w:bookmarkEnd w:id="266"/>
      <w:r>
        <w:rPr>
          <w:rtl w:val="true"/>
        </w:rPr>
        <w:t xml:space="preserve">فصل سوم </w:t>
      </w:r>
      <w:r>
        <w:rPr>
          <w:rtl w:val="true"/>
        </w:rPr>
        <w:t xml:space="preserve">: </w:t>
      </w:r>
      <w:r>
        <w:rPr>
          <w:rtl w:val="true"/>
        </w:rPr>
        <w:t>موانع عملى</w:t>
      </w:r>
      <w:bookmarkEnd w:id="267"/>
    </w:p>
    <w:p>
      <w:pPr>
        <w:pStyle w:val="Heading4"/>
        <w:numPr>
          <w:ilvl w:val="3"/>
          <w:numId w:val="1"/>
        </w:numPr>
        <w:rPr/>
      </w:pPr>
      <w:bookmarkStart w:id="268" w:name="__RefHeading___Toc632047_3224264995"/>
      <w:bookmarkStart w:id="269" w:name="_Toc97"/>
      <w:bookmarkEnd w:id="268"/>
      <w:r>
        <w:rPr/>
        <w:t>۳</w:t>
      </w:r>
      <w:r>
        <w:rPr>
          <w:rtl w:val="true"/>
        </w:rPr>
        <w:t xml:space="preserve"> </w:t>
      </w:r>
      <w:r>
        <w:rPr>
          <w:rtl w:val="true"/>
        </w:rPr>
        <w:t xml:space="preserve">/ </w:t>
      </w:r>
      <w:r>
        <w:rPr/>
        <w:t>۱</w:t>
      </w:r>
      <w:r>
        <w:rPr>
          <w:rtl w:val="true"/>
        </w:rPr>
        <w:t xml:space="preserve"> گناهان</w:t>
      </w:r>
      <w:bookmarkEnd w:id="26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عملى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گناهانقرآن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آن چه دست هاى مردم كرده ، در خشكى و دريا تباهى پديد آمد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جزاىِ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آن چه كرده اند ، به آنان بچشاند؛ باشد كه بازگردند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مانند كسانى مباشيد كه خداى را از ياد بردند و خدا خودشان را از يادشان برد؛ اينانند بدكاران نافرمان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كه از يادكرد و پند من روى گرداند ، زندگى تنگ و سخت دارد و روز رستاخيز او را نابينا برانگيزيم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 يُعطِ لِيَأخُذَ ، ولَو أنعَمَ عَلى قَومٍ ما أنعَمَ وبَقوا ما بَقِيَ اللَّيلُ وَالنَّهارُ ما سَلَبَهُم تِلكَ النِّعَمَ وهُم لَهُ شاكِرونَ ، إلاّ أن يَتَحَوَّلوا مِن شُكرٍ إلى كُفرٍ ومِن طاعَةٍ إلى مَعصِيَةٍ ؛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يُغَيِّرُ مَا بِقَوْمٍ حَتَّى يُغَيِّرُواْ مَا بِأَنفُسِهِمْ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لا يُعَذِّبُ العامَّةَ بِعَمَلِ الخاصَّةِ ، حَتّى يَرَوُا المُنكَرَ بَينَ ظَهرانيهِم وهُم قادِرونَ عَلى أن يُنكِروهُ فَلا يُنكِروهُ ؛ فَإِذا فَعَلوا ذلِكَ عَذَّبَ اللّهُ الخاصَّةَ وَالعامَّةَ </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لَيُحرَمُ الرِّزقَ بِالذَّنبِ يُصيبُهُ </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الذُّنوبَ ؛ فَإِنَّ العَبدَ يُذنِبُ الذَّنبَ فَيُحبَسُ عَنهُ الرِّزقُ </w:t>
      </w:r>
      <w:r>
        <w:rPr>
          <w:rFonts w:eastAsia="Amiri" w:cs="Amiri" w:ascii="Amiri" w:hAnsi="Amiri"/>
          <w:color w:val="111111"/>
          <w:sz w:val="28"/>
          <w:szCs w:val="28"/>
          <w:rtl w:val="true"/>
          <w:lang w:bidi="ar-SA"/>
        </w:rPr>
        <w:t xml:space="preserve">. </w:t>
      </w:r>
      <w:r>
        <w:rPr>
          <w:rStyle w:val="FootnoteAnchor"/>
          <w:rtl w:val="true"/>
        </w:rPr>
        <w:footnoteReference w:id="792"/>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آنان را به سزاى گناهانشان هلاك كرديم و از پسِ ايشان مردمى ديگر پديد آورديم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۸۰۳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موانع اجتماعى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ascii="Amiri" w:hAnsi="Amiri" w:eastAsia="Amiri" w:cs="Amiri"/>
          <w:color w:val="111111"/>
          <w:sz w:val="28"/>
          <w:sz w:val="28"/>
          <w:szCs w:val="28"/>
          <w:lang w:bidi="ar-SA"/>
        </w:rPr>
        <w:t>۹۷۱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زيان هاى ثروت اندوزى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آن چه را عطا فرمايد ، باز نمى ستاند ؛ و اگر به قومى نعمتى دهد و آنان جاودانه در عين شكرگزارى زندگى كنند ، آن را از ايشان نستاند ، مگر اين كه از شكر به ناسپاسى و از اطاعت به معصيت گرايند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سخن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آن چه را از آنِ گروهى است ، دگرگون نمى كند ، مگر اين كه ويژگى هاى خود را تغيير 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به سبب رفتار گروهى خاص ، همه مردم را عذاب نمى كند ، مگر اين كه آنان عمل زشت را آشكارا بينند و در حالى كه قدرت مخالفت با آن را دارند ، مخالفت نكنند ؛ پس در اين حال ، خداوند هم آن گروه خاص و هم عوام را عذاب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انسان با ارتكاب گناه ، از روزى محروم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گناهان بپرهيزيد ؛ كه همانا بنده گناه مى كند و روزى اش قطع مى گردد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مَعَ الفُجورِ نَماءٌ </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غِنىً مَعَ فُجورٍ </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مُداوَمَةُ المَعاصي تَقطَعُ الرِّزقَ </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تَوَقُّوا الذُّنوبَ ؛ فَما مِن بَلِيَّةٍ ولا نَقصِ رِزقٍ إلاّ بِذَنبٍ ، حَتَّى الخَدشِ وَالكَبوَةِ وَالمُصيبَةِ ؛ فَإِنَّ اللّهَ ـ جَلَّ ذِكرُهُ ـ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مَآ أَصَـبَكُم مِّن مُّصِيبَةٍ فَبِمَا كَسَبَتْ أَيْدِيكُمْ وَ يَعْفُواْ عَن كَثِيرٍ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عاشَ قَومٌ قَطُّ في غَضارَةٍ مِن كَرامَةِ نِعَمِ اللّهِ في مَعاشِ دُنيا ، ولا دائِمِ تَقوىً في طاعَةِ اللّهِ وَالشُّكرِ لِنِعَمِهِ ، فَأَزالَ ذلِكَ عَنهُم ، إلاّ مِن بَعدِ تَغييرٍ مِن أنفُسِهِم ، وتَحويلٍ عَن طاعَةِ اللّهِ ، وَالحادِثِ مِن ذُنوبِهِم ، وقِلَّةِ مُحافَظَةٍ ، وتَركِ مُراقَبَةِ اللّهِ عز و جل ، وتَهاوُنٍ بِشُكرِ نِعمَةِ اللّهِ ؛ لِأَنَّ اللّهَ عز و جليَقولُ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 وَ إِذَآ أَرَادَ اللَّهُ بِقَوْمٍ سُوءًا فَلاَ مَرَدَّ لَهُ وَ مَا لَهُم مِّن دُونِهِ مِن 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أهلَ المَعاصي وكَسَبَةَ الذُّنوبِ إذا هُم حَذَروا زَوالَ نِعَمِ اللّهِ وحُلولَ نِقمَتِهِ وتَحويلَ عافِيَتِهِ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أيقَنوا أنَّ ذلِكَ مِنَ اللّهِ ـ جَلَّ ذِكرُهُ ـ بِما كَسَبَت أيديهِم ، فَأَقلَعوا وتابوا وفَزِعوا إلَى اللّهِ ـ جَلَّ ذِكرُهُ ـ بِصِدقٍ مِن نِيّاتِهِم وإقرارٍ مِنهُم بِذُنوبِهِم وإساءَتِهِم ، لَصَفَحَ لَهُم عَن كُلِّ ذَنبٍ، وإذا لَأَقالَهُم كُلَّ عَثرَةٍ ، ولَرَدَّ عَلَيهِم كُلَّ كَرامَةِ نِعمَةٍ ، ثُمَّ أعادَ لَهُم مِن صَلاحِ أمرِهِم ومِمّا كانَ أنعَمَ بِهِ عَلَيهِم كُلَّ ما زالَ عَنهُم واُفسِدَ عَلَيهِم </w:t>
      </w:r>
      <w:r>
        <w:rPr>
          <w:rFonts w:eastAsia="Amiri" w:cs="Amiri" w:ascii="Amiri" w:hAnsi="Amiri"/>
          <w:color w:val="111111"/>
          <w:sz w:val="28"/>
          <w:szCs w:val="28"/>
          <w:rtl w:val="true"/>
          <w:lang w:bidi="ar-SA"/>
        </w:rPr>
        <w:t xml:space="preserve">. </w:t>
      </w:r>
      <w:r>
        <w:rPr>
          <w:rStyle w:val="FootnoteAnchor"/>
          <w:rtl w:val="true"/>
        </w:rPr>
        <w:footnoteReference w:id="798"/>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بدكارى ، رشد و افزونى نباشد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بدكارى ، توانگرى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پايدارى در گناهكارى ، روزى را قطع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گناهان دور باشيد ؛ كه هيچ بلا و كاستى در روزى ، حتّى يك خراش و به روى درافتادن و مصيبت ، مگر به سبب گناه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كه نامش بشكوه باد ،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مصيبتى كه به شما رسد ، به سبب كارهايى است كه با دستان خود كرده ايد و او از بسيارى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 گذرد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قومى كه از كرامتِ سرشارِ نعمتِ خداوند در زندگانى دنيا بهره بردند و همواره در حال بندگى خدا و شكر نعمت هاى او بودند ، خداوند هرگز نعمت خود را از آنان نستاند ، مگر پس از آن كه درون خويش را تغيير دادند و از اطاعت خدا دست كشيدند و به گناه دست يازيدند و خود را كم از گناه نگاه داشتند و مراقبت در تقواى خدا را رها كردند و در شكر نعمت خداوند سستى ورزيدند ؛ كه همانا خداوند در كتاب استوار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آن چه را گروهى دارند ، دگرگون نمى كند تا آن گاه كه آن چه را در خودشان است دگرگون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براى گروهى بدى بخواهد ، آن را برگشتى نباشد ؛ و آنان را جز او هيچ دوست و كارسازى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معصيت پيشگان و گناهكاران از نابودى نعمت هاى خدا و در رسيدن كيفرش و نيستىِ عافيتش حذر كنند و يقين ورزند كه اين پيامد از جانب خداوند بشكوهْ نام به سبب كارهايى است كه ايشان با دست هاى خويش انجام داده اند ، و آن گاه با نيتى راست و اقرار به گناهان و بدكردارى خود ، دست از گناه بكشند و توبه ورزند و به خدا پناه برند ، خداوند از هر گناه ايشان درگذرد و هر خطايى را از آنان بردارد و كرامت هر نعمت را به ايشان باز گرداند و سپس سامان كارشان و نعمت از دست رفته و نابود شده شان را واپس دهد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الذُّنوبُ الَّتي تُغَيِّرُ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البَغيُ عَلَى النّاسِ ، وَالزَّوالُ عَنِ العادَةِ فِي الخَيرِ وَاصطِناعِ المَعروفِ ، وكُفرانُ النِّعَمِ، وتَركُ الشُّكرِ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الفضيل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لَيُذنِبُ الذَّنبَ فَيُدرَأُ عَنهُ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أَقْسَمُواْ لَيَصْرِمُنَّهَا مُصْبِحِينَ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يَسْتَثْنُونَ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عَلَيْهَا طَـآئِفٌ مِّن رَّبِّكَ وَ هُمْ نَآئِمُونَ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مُفَضَّلُ ، إيّاكَ وَالذُّنوبَ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وحَذِّرها شيعَتَنا ، فَوَاللّهِ ما هِيَ إلى أحَدٍ أسرَعَ مِنها إلَيكُم ؛ إنَّ أحَدَكُم لَتُصيبُهُ المَعَرَّةُ مِنَ السُّلطانِ وما ذاكَ إلاّ بِذُنوبِهِ ، وإنَّهُ لَيُصيبُهُ السُّقمُ وما ذاكَ إلاّ بِذُنوبِهِ ، وإنَّهُ لَيُحبَسُ عَنهُ الرِّزقُ وما هُوَ إلاّ بِذُنوبِهِ </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أكرِموا أنفُسَكُم عَن أهلِ الباطِلِ ، ولا تَجعَلُوا اللّهَ ـ تَبارَكَ وتَعالى ولَهُ المَثَلُ الأَعلى ـ وإمامَكُم ودينَكُمُ الَّذي تَدينونَ بِهِ عُرضَةً لِأَهلِ الباطِلِ ؛ فَتُغضِبوا اللّهَ عَلَيكُم فَتَهلِكوا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فَمَهلاً مَهلاً يا أهلَ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تَترُكوا أمرَ اللّهِ وأمرَ مَن أمَرَكُم بِطاعَتِهِ ؛ فَيُغَيِّرَ اللّهُ ما بِكُم مِن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فِي اللّهِ مَن وَصَفَ صِفَتَكُم ، وأبغِضوا فِي اللّهِ مَن خالَفَكُم </w:t>
      </w:r>
      <w:r>
        <w:rPr>
          <w:rFonts w:eastAsia="Amiri" w:cs="Amiri" w:ascii="Amiri" w:hAnsi="Amiri"/>
          <w:color w:val="111111"/>
          <w:sz w:val="28"/>
          <w:szCs w:val="28"/>
          <w:rtl w:val="true"/>
          <w:lang w:bidi="ar-SA"/>
        </w:rPr>
        <w:t xml:space="preserve">. </w:t>
      </w:r>
      <w:r>
        <w:rPr>
          <w:rStyle w:val="FootnoteAnchor"/>
          <w:rtl w:val="true"/>
        </w:rPr>
        <w:footnoteReference w:id="803"/>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گناهانى كه نعمت ها را تغيير مى دهند ، چنينند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ترك عادت انجام كار نيك و شايسته ، ناسپاسى نعمت ها ، و شكر نگزاردن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آن چه را گروهى دارند ، دگرگون نمى كند تا آن گاه كه آن چه را در خودشان است دگرگون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 از فضيل از 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گناهى مرتكب گردد ، روزى وى قطع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سوگند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بامدادان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چشم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آن باغ را خواهيم 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شبانگاه كه خفته بودند ، آفتى از سوى پروردگارت بر گرد آن باغ بگرديد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بپرهيز و پيروان ما را هم از آن بپرهيزان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بيش از همه به سوى شما شتاب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گزندى كه از حاكم به يكى از شما مى رسد يا مرضى كه به وى رو مى آورد يا روزى اش كه از او قطع مى شود ، جز به سبب گناهانش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كرامت خود را در برابر باطل انديشان ، نگاه داريد و خداى ـ پاك و والا و بلندْ وصف ـ و امامتان و دينى را كه به آن گرويده ايد ، بازيچه باطل انديشان مسازيد ؛ كه آن گاه ، خشم خداى را نصيب خود كرده ، هلاك خواهيد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كنيد ؛ درنگ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 خدا و فرمان كسى كه شما را به اطاعت خدا فرا مى خواند ، سرپيچى مكنيد ؛ كه خدا نعمت خود را از شما خواهد 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هر كس را كه هم صفتِ شما است ، دوست بداريد و براى خدا هر كس را كه مخالف شما است ، دشمن شماريد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لَيَنوِي الذَّنبَ فَيُحرَمُ رِزقَهُ </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موسى عليه السلام بِالنّاسِ لِلاِستِسقاءِ ، فَرَأى نَملَةً مُستَلقِيَةً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اسقِنا ولا تَأخُذنا بِذُنوبِ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فَقَدِ استُسقِيَ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المَطَرُ </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المبادئ العباديّة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الرِّباالكتاب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يَمْحَقُ اللَّهُ الرِّبَواْ وَيُرْبِى الصَّدَقَـتِ </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مَآ ءَاتَيْتُم مِّن رِّبًا لِّيَرْبُوَاْ فِى أَمْوَ لِ النَّاسِ فَلاَ يَرْبُواْ عِندَ اللَّهِ </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ظَهَرَ في قَومٍ الرِّبا وَالزِّنا إلاّ أحَلّوا بِأَنفُسِهِم عِقابَ اللّهِ عز و جل </w:t>
      </w:r>
      <w:r>
        <w:rPr>
          <w:rFonts w:eastAsia="Amiri" w:cs="Amiri" w:ascii="Amiri" w:hAnsi="Amiri"/>
          <w:color w:val="111111"/>
          <w:sz w:val="28"/>
          <w:szCs w:val="28"/>
          <w:rtl w:val="true"/>
          <w:lang w:bidi="ar-SA"/>
        </w:rPr>
        <w:t xml:space="preserve">. </w:t>
      </w:r>
      <w:r>
        <w:rPr>
          <w:rStyle w:val="FootnoteAnchor"/>
          <w:rtl w:val="true"/>
        </w:rPr>
        <w:footnoteReference w:id="808"/>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0" w:name="pg12765_124114"/>
    </w:p>
    <w:p>
      <w:pPr>
        <w:pStyle w:val="Heading4"/>
        <w:numPr>
          <w:ilvl w:val="3"/>
          <w:numId w:val="1"/>
        </w:numPr>
        <w:rPr/>
      </w:pPr>
      <w:bookmarkStart w:id="271" w:name="__RefHeading___Toc632049_3224264995"/>
      <w:bookmarkStart w:id="272" w:name="_Toc98"/>
      <w:bookmarkEnd w:id="270"/>
      <w:bookmarkEnd w:id="271"/>
      <w:r>
        <w:rPr/>
        <w:t>۳</w:t>
      </w:r>
      <w:r>
        <w:rPr>
          <w:rtl w:val="true"/>
        </w:rPr>
        <w:t xml:space="preserve"> </w:t>
      </w:r>
      <w:r>
        <w:rPr>
          <w:rtl w:val="true"/>
        </w:rPr>
        <w:t xml:space="preserve">/ </w:t>
      </w:r>
      <w:r>
        <w:rPr/>
        <w:t>۲</w:t>
      </w:r>
      <w:r>
        <w:rPr>
          <w:rtl w:val="true"/>
        </w:rPr>
        <w:t xml:space="preserve"> ربا</w:t>
      </w:r>
      <w:bookmarkEnd w:id="272"/>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مؤمن نيت گناه مى كند و از روزى اش محروم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عليه السلام همراه مردم براى باران خواستن بيرون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اى را ديد كه به پشت خوابيده ،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باران نصيب بخش و به سبب گناهان آدميان ، تنبيهمان نكن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بازگرديد ؛ كه باران نصيبتان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باران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۶۷۵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عبادى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آمرزش خواهى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رباقرآن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ربا را مى كاهد و نابود مى گرداند و صدقه ها را فزونى مى بخشد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چه از ربا مى دهيد تا در مال هاى مردم اضافه شود ، نزد خدا افزون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هيچ قومى ربا و زنا آشكار نگردد ، مگر آن كه كيفر خدا را بر خويش فرود آورند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قَومٍ يَظهَرُ فيهِمُ الرِّبا إلاّ اُخِذوا بِالسَّنَةِ </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أحَدٌ أكثَرَ مِنَ الرِّبا إلاّ كانَ عاقِبَةُ أمرِهِ إلى قِلَّةٍ </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الرِّبا وإن كَثُرَ فَإِنَّ عاقِبَتَهُ تَصيرُ إلى قُلٍّ </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الكَسبِ كَسبُ الرِّبا </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بِقَريَةٍ هَلاكا ظَهَرَ فيهِمُ الرِّبا </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الإمام الرضا عليه السلامـ في ما كَتَبَ مِن جَوابِ مَسائِلِ مُحَمَّدِ بنِ سِنانٍ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وعِلَّةُ تَحريمِ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نَهَى اللّهُ عز و جل عَنهُ ، ولِما فيهِ مِن فَسادِ الأَموالِ ؛ لِأَنَّ الإِنسانَ إذَا اشتَرَى الدِّرهَمَ بِالدِّرهَمَينِ كانَ ثَمَنُ الدِّرهَمِ دِرهَما وثَمَنُ الآخَرِ باطِلاً ؛ فَبَيعُ الرِّبا وشِراؤُهُ وَكسٌ ـ عَلى كُلِّ حالٍ ـ عَلَى المُشتَري وعَلَى البائِعِ ؛ فَحَرَّمَ اللّهُ عز و جل عَلَى العِبادِ الرِّبا لِعِلَّةِ فَسادِ الأَموالِ ، كَما حَظَرَ عَلَى السَّفيهِ أن يُدفَعَ إلَيهِ مالُهُ ؛ ـ لِما يَتَخَوَّفُ عَلَيهِ مِن إفسادِهِ ـ حَتّى يُؤنَسَ مِنهُ رُشدُهُ ؛ فَلِهذِهِ العِلَّةِ حَرَّمَ اللّهُ عز و جل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وبَيعُ الرِّبا بَيعُ الدِّرهَمِ بِالدِّرهَمَينِ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وعِلَّةُ تَحريمِ الرِّبا بَعدَ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الاِستِخفافِ بِالحَرامِ المُحَرَّمِ ، وهِيَ كَبيرَةٌ بَعدَ البَيانِ ، وتَحريمُ اللّهِ عز و جل لَها لَم يَكُن ذلِكَ مِنهُ إلاَّ استِخفافا بِالمُحَرَّمِ الحَرامِ وَالاِستِخفافُ بِذلِكَ دُخولٌ فِي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وعِلَّةُ تَحريمِ الرِّبا بِالنَّسيئَةِ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لِعِلَّةِ ذَهابِ المَعروفِ ، وتَلَفِ الأَموالِ ، ورَغبَةِ النّاسِ فِي الرِّبحِ ، وتَركِهِم لِلقَرضِ وَالقَرضُ صَنائِعُ المَعروفِ ، ولِما في ذلِكَ مِنَ الفَسادِ وَالظُّلمِ وفَناءِ الأَموالِ </w:t>
      </w:r>
      <w:r>
        <w:rPr>
          <w:rFonts w:eastAsia="Amiri" w:cs="Amiri" w:ascii="Amiri" w:hAnsi="Amiri"/>
          <w:color w:val="111111"/>
          <w:sz w:val="28"/>
          <w:szCs w:val="28"/>
          <w:rtl w:val="true"/>
          <w:lang w:bidi="ar-SA"/>
        </w:rPr>
        <w:t xml:space="preserve">. </w:t>
      </w:r>
      <w:r>
        <w:rPr>
          <w:rStyle w:val="FootnoteAnchor"/>
          <w:rtl w:val="true"/>
        </w:rPr>
        <w:footnoteReference w:id="814"/>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هيچ قومى ربا ظاهر نگردد ، مگر آن كه به قحط سالى گرفتار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ربا را نيفزود ، جز آن كه سرانجام گرفتار كمى و كاستى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 هر چند فراوان باشد ، سرانجام به تنگدستى مى انجامد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درآمد از راه ربا حاصل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سرزمينى را نابود سازد ، در ميانشان ربا را آشكار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السلامـ در زمره پاسخ هايش به پرسش هاى محمّد بن سنان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سبب هاى حرام شمرده شدن ربا آن است كه خدا از آن نهى فرموده و ديگر اين كه با آن ، اموال تباه مى گردند ؛ زيرا وقتى انسان يك درهم را به دو درهم بخرد ، يك درهم بهاى آن درهم است و بهاى ديگرى باطل شمرده مى شود ؛ پس فروش و خريد ربايى در هر حال ، هم براى خريدار و هم براى فروشنده مايه نقصان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ربا موجب تباهى اموال است ، خداوند آن را بر بندگان حرام فرموده ، همان گونه كه نهى فرموده كه مال سفيه را در اختيار خودش نهند ـ چرا كه بيم مى رود آن را تباه كند ـ تا زمانى كه به حد رشد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اين سبب است كه خداوند ربا را حرام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فروش ربايى آن است كه كسى يك درهم را به دو درهم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سبب حرام بودن ربا ، علاوه بر آن دليل روشن ، اين است كه رباخوارى سبك شمردنِ يك عمل كاملاً حرام است و اين كار پس از بيان شدن حرمت و بعد از اين كه خدا آن را حرام كرده ، گناهى بزرگ به شمار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چنين كند ، كارش جز سبك شمردن آن كارِ كاملاً حرام نيست و چنين سبك شمردنى ، پاى نهادن در كفر محسوب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حرام بودن رباى نسيه </w:t>
      </w:r>
      <w:r>
        <w:rPr>
          <w:rStyle w:val="FootnoteAnchor"/>
          <w:rtl w:val="true"/>
        </w:rPr>
        <w:footnoteReference w:id="815"/>
      </w:r>
      <w:r>
        <w:rPr>
          <w:rFonts w:ascii="IRNazanin" w:hAnsi="IRNazanin" w:eastAsia="IRNazanin"/>
          <w:color w:val="111111"/>
          <w:sz w:val="28"/>
          <w:sz w:val="28"/>
          <w:szCs w:val="28"/>
          <w:rtl w:val="true"/>
          <w:lang w:bidi="fa-IR"/>
        </w:rPr>
        <w:t xml:space="preserve">بدان سبب است كه عمل نيك را تباه مى كند و اموال را تلف مى نمايد و مردم را به سوداندوزى تشويق مى كند و از قرض دادن باز مى دارد ، در حالى كه قرض دادن كارى است نيكو ؛ و نيز فساد و ستم و نابودى اموال را در پى دارد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يحرم في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السُّحترسول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كَسَبَ مالاً مِن غَيرِ حِلِّهِ أفقَرَهُ اللّهُ عز و جل </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السُّحتِ يَمحَقُ الرِّزقَ </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أبو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الحَرامَ لا يَنمي ، وإن نَمى لَم يُبارَك لَهُ فيهِ </w:t>
      </w:r>
      <w:r>
        <w:rPr>
          <w:rFonts w:eastAsia="Amiri" w:cs="Amiri" w:ascii="Amiri" w:hAnsi="Amiri"/>
          <w:color w:val="111111"/>
          <w:sz w:val="28"/>
          <w:szCs w:val="28"/>
          <w:rtl w:val="true"/>
          <w:lang w:bidi="ar-SA"/>
        </w:rPr>
        <w:t xml:space="preserve">. </w:t>
      </w:r>
      <w:r>
        <w:rPr>
          <w:rStyle w:val="FootnoteAnchor"/>
          <w:rtl w:val="true"/>
        </w:rPr>
        <w:footnoteReference w:id="818"/>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 w:name="pg12765_124118"/>
    </w:p>
    <w:p>
      <w:pPr>
        <w:pStyle w:val="Heading4"/>
        <w:numPr>
          <w:ilvl w:val="3"/>
          <w:numId w:val="1"/>
        </w:numPr>
        <w:rPr/>
      </w:pPr>
      <w:bookmarkStart w:id="274" w:name="__RefHeading___Toc632051_3224264995"/>
      <w:bookmarkStart w:id="275" w:name="_Toc99"/>
      <w:bookmarkEnd w:id="273"/>
      <w:bookmarkEnd w:id="274"/>
      <w:r>
        <w:rPr/>
        <w:t>۳</w:t>
      </w:r>
      <w:r>
        <w:rPr>
          <w:rtl w:val="true"/>
        </w:rPr>
        <w:t xml:space="preserve"> </w:t>
      </w:r>
      <w:r>
        <w:rPr>
          <w:rtl w:val="true"/>
        </w:rPr>
        <w:t xml:space="preserve">/ </w:t>
      </w:r>
      <w:r>
        <w:rPr/>
        <w:t>۳</w:t>
      </w:r>
      <w:r>
        <w:rPr>
          <w:rtl w:val="true"/>
        </w:rPr>
        <w:t xml:space="preserve"> پيشه پليد</w:t>
      </w:r>
      <w:bookmarkEnd w:id="275"/>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كارهاى حرام در داد و ستد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پيشه پليدپيامبر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راه حرام درآمد كسب كند ، خدا فقيرش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فراوانىِ كسب پليد ، روزى را نابود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رشد نمى كند و اگر هم رشد كند ، بركت ندارد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الزِّنارسول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فِي الزِّنا سِتُّ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مِنها فِي الدُّنيا وثَلاثٌ مِنها فِي الآخِرَةِ ؛ فَأَمَّا الَّتي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فَيَذهَبُ بِالبَهاءِ ، ويُعَجِّلُ الفَناءَ ، ويَقطَعُ الرِّزقَ </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الزِّنا يورِثُ الفَقرَ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الزِّنا خَمسُ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بِماءِ الوَجهِ ، ويورِثُ الفَقرَ ، ويَنقُصُ العُمُرَ ، ويُسخِطُ الرَّحمنَ ، ويُخَلِّدُ فِي النّارِ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الذُّنوبُ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الَّتي تَحبِسُ الرِّزقَ الزِّنا </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 الزِّنا ؛ فَإِنَّهُ يَمحَقُ الرِّزقَ ، ويُبطِلُ الدّينَ </w:t>
      </w:r>
      <w:r>
        <w:rPr>
          <w:rFonts w:eastAsia="Amiri" w:cs="Amiri" w:ascii="Amiri" w:hAnsi="Amiri"/>
          <w:color w:val="111111"/>
          <w:sz w:val="28"/>
          <w:szCs w:val="28"/>
          <w:rtl w:val="true"/>
          <w:lang w:bidi="ar-SA"/>
        </w:rPr>
        <w:t xml:space="preserve">. </w:t>
      </w:r>
      <w:r>
        <w:rPr>
          <w:rStyle w:val="FootnoteAnchor"/>
          <w:rtl w:val="true"/>
        </w:rPr>
        <w:footnoteReference w:id="823"/>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 w:name="pg12765_124120"/>
    </w:p>
    <w:p>
      <w:pPr>
        <w:pStyle w:val="Heading4"/>
        <w:numPr>
          <w:ilvl w:val="3"/>
          <w:numId w:val="1"/>
        </w:numPr>
        <w:rPr/>
      </w:pPr>
      <w:bookmarkStart w:id="277" w:name="__RefHeading___Toc632053_3224264995"/>
      <w:bookmarkStart w:id="278" w:name="_Toc100"/>
      <w:bookmarkEnd w:id="276"/>
      <w:bookmarkEnd w:id="277"/>
      <w:r>
        <w:rPr/>
        <w:t>۳</w:t>
      </w:r>
      <w:r>
        <w:rPr>
          <w:rtl w:val="true"/>
        </w:rPr>
        <w:t xml:space="preserve"> </w:t>
      </w:r>
      <w:r>
        <w:rPr>
          <w:rtl w:val="true"/>
        </w:rPr>
        <w:t xml:space="preserve">/ </w:t>
      </w:r>
      <w:r>
        <w:rPr/>
        <w:t>۴</w:t>
      </w:r>
      <w:r>
        <w:rPr>
          <w:rtl w:val="true"/>
        </w:rPr>
        <w:t xml:space="preserve"> زنا</w:t>
      </w:r>
      <w:bookmarkEnd w:id="27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زناپيامبر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را شش ويژگى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در دنيا و سه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ويژگى دنيايى اش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شكوه را مى برد ؛ نيستى را شتاب مى بخشد ؛ و روزى را قطع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 سبب فقر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را پنج ويژگى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 را مى برد ؛ فقر پديد مى آورد ؛ عمر را مى كاهد ؛ خداى بخشايشگر را خشمگين مى سازد ؛ و انسان را در آتش جاودانه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گناهانى كه روزى را دربند مى كند ، زنا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زنا بپرهيز ؛ كه روزى را نابود گرداند و دين را باطل سازد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اليَمينُ الفاجِرَةُالإمام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اليَمينُ الفاجِرَةُ تورِثُ الفَقرَ </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اليَمينُ الصَّبرُ الكاذِبَةُ تورِثُ العَقِبَ الفَقرَ </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المَسأَلَةرسول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فَتَحَ رَجُلٌ بابَ مَسأَلَةٍ يُريدُ بِها كَثرَةً ، إلاّ زادَهُ اللّهُ عز و جلبِها قِلَّةً </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فَتَحَ عَلى نَفسِهِ بابَ مَسأَلَةٍ ، فَتَحَ اللّهُ عَلَيهِ بابَ فَقرٍ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وَالَّذي نَفسُ مُحَمَّدٍ بِيَدِهِ إن كُنتُ لَحالِفا عَلَيهِنَّ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يَفتَحُ عَبدٌ بابَ مَسأَلَةٍ إلاّ فَتَحَ اللّهُ عَلَيهِ بابَ فَقرٍ </w:t>
      </w:r>
      <w:r>
        <w:rPr>
          <w:rFonts w:eastAsia="Amiri" w:cs="Amiri" w:ascii="Amiri" w:hAnsi="Amiri"/>
          <w:color w:val="111111"/>
          <w:sz w:val="28"/>
          <w:szCs w:val="28"/>
          <w:rtl w:val="true"/>
          <w:lang w:bidi="ar-SA"/>
        </w:rPr>
        <w:t xml:space="preserve">. </w:t>
      </w:r>
      <w:r>
        <w:rPr>
          <w:rStyle w:val="FootnoteAnchor"/>
          <w:rtl w:val="true"/>
        </w:rPr>
        <w:footnoteReference w:id="828"/>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12765_124122"/>
    </w:p>
    <w:p>
      <w:pPr>
        <w:pStyle w:val="Heading4"/>
        <w:numPr>
          <w:ilvl w:val="3"/>
          <w:numId w:val="1"/>
        </w:numPr>
        <w:rPr/>
      </w:pPr>
      <w:bookmarkStart w:id="280" w:name="__RefHeading___Toc632055_3224264995"/>
      <w:bookmarkStart w:id="281" w:name="_Toc101"/>
      <w:bookmarkEnd w:id="279"/>
      <w:bookmarkEnd w:id="280"/>
      <w:r>
        <w:rPr/>
        <w:t>۳</w:t>
      </w:r>
      <w:r>
        <w:rPr>
          <w:rtl w:val="true"/>
        </w:rPr>
        <w:t xml:space="preserve"> </w:t>
      </w:r>
      <w:r>
        <w:rPr>
          <w:rtl w:val="true"/>
        </w:rPr>
        <w:t xml:space="preserve">/ </w:t>
      </w:r>
      <w:r>
        <w:rPr/>
        <w:t>۵</w:t>
      </w:r>
      <w:r>
        <w:rPr>
          <w:rtl w:val="true"/>
        </w:rPr>
        <w:t xml:space="preserve"> سوگند ناروا</w:t>
      </w:r>
      <w:bookmarkEnd w:id="281"/>
    </w:p>
    <w:p>
      <w:pPr>
        <w:pStyle w:val="Heading4"/>
        <w:numPr>
          <w:ilvl w:val="3"/>
          <w:numId w:val="1"/>
        </w:numPr>
        <w:rPr/>
      </w:pPr>
      <w:bookmarkStart w:id="282" w:name="__RefHeading___Toc632057_3224264995"/>
      <w:bookmarkStart w:id="283" w:name="_Toc102"/>
      <w:bookmarkEnd w:id="282"/>
      <w:r>
        <w:rPr/>
        <w:t>۳</w:t>
      </w:r>
      <w:r>
        <w:rPr>
          <w:rtl w:val="true"/>
        </w:rPr>
        <w:t xml:space="preserve"> </w:t>
      </w:r>
      <w:r>
        <w:rPr>
          <w:rtl w:val="true"/>
        </w:rPr>
        <w:t xml:space="preserve">/ </w:t>
      </w:r>
      <w:r>
        <w:rPr/>
        <w:t>۶</w:t>
      </w:r>
      <w:r>
        <w:rPr>
          <w:rtl w:val="true"/>
        </w:rPr>
        <w:t xml:space="preserve"> ابراز نياز</w:t>
      </w:r>
      <w:bookmarkEnd w:id="28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سوگند نارواامام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ناروا فقر مى 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ناروايى كه آدمى به آن پايبند باشد ، فقر در پى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ابراز نيازپيامبر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درِ خواهش را براى زياده جويى نگشود ، مگر آن كه خداوند به سبب آن ، كاستى اش را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خواهش را بر خويش بگشايد ، خداوند درِ فقر را بر او باز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كه جان محمّد در دست او است ، سه چيزند كه روا است تا بدانها سوگند ياد كنم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هيچ بنده اى درِ خواهش را بر خويش نگشايد ، مگر آن كه خداوند درِ فقر را بر او باز كند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هَداهُ اللّهُ لِلإِسلامِ وعَلَّمَهُ القُرآنَ ثُمَّ سَأَلَ النّاسَ ، كُتِبَ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 إلى يَومِ القِيامَةِ </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فَتَحَ عَلى نَفسِهِ بابَ مَسأَلَةٍ مِن غَيرِ فاقَةٍ نَزَلَت بِهِ أو عِيالٍ لا يُطيقُهُم ، فَتَحَ اللّهُ عَلَيهِ بابَ فاقَةٍ مِن حَيثُ لا يَحتَسِبُ </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فَتَحَ عَلى نَفسِهِ بابَ المَسأَلَةِ ، فَتَحَ اللّهُ عَلَيهِ سَبعينَ بابا مِنَ الفَقرِ ، لا يَسُدُّ أدناهُ شَيءٌ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يَستَعفِف يُعِفَّهُ اللّهُ ، ومَن يَستَغنِ يُغنِهِ اللّهُ </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مِفتاحُ الفَقرِ </w:t>
      </w:r>
      <w:r>
        <w:rPr>
          <w:rFonts w:eastAsia="Amiri" w:cs="Amiri" w:ascii="Amiri" w:hAnsi="Amiri"/>
          <w:color w:val="111111"/>
          <w:sz w:val="28"/>
          <w:szCs w:val="28"/>
          <w:rtl w:val="true"/>
          <w:lang w:bidi="ar-SA"/>
        </w:rPr>
        <w:t xml:space="preserve">. </w:t>
      </w:r>
      <w:r>
        <w:rPr>
          <w:rStyle w:val="FootnoteAnchor"/>
          <w:rtl w:val="true"/>
        </w:rPr>
        <w:footnoteReference w:id="833"/>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خداوند به اسلام هدايتش كرده و قرآن را به وى آموخته باشد و سپس او به مردم ابراز نياز كند ، بر پيشانى اش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كس تا روز قيامت فقير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بدون تنگدستى غيرقابل تحمل براى خود يا خانواده اش ، درِ گدايى را بگشايد ، خداوند درِ فقر را از جايى كه گمان نبرد ، بر وى باز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گدايى را بر خود باز كند ، خداوند هفتاد در از فقر بر وى بگشايد كه كوچك ترينِ آن ها را چيزى نتواند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پاكدامنى جويد ، خداوند عفافش بخشد و هر كه به ديگران اظهار نياز نكند ، خدا بى نيازش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ابراز نياز ، كليد فقر است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يُضعِفُ لِسانَ المُتَكَلِّمِ ، ويَكسِرُ قَلبَ الشُّجاعِ البَطَلِ ، ويوقِفُ الحُرَّ العَزيزَ مَوقِفَ العَبدِ الذَّليلِ ، ويُذهِبُ بَهاءَ الوَجهِ، ويَمحَقُ الرِّزقَ</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ضَمِنتُ عَلى رَبّي أنَّهُ لا يَسأَلُ أحَدٌ مِن غَيرِ حاجَةٍ إلاَّ اضطَرَّتهُ المَسأَلَةُ يَوما إلى أن يَسأَلَ مِن حاجَةٍ </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وسُؤالَ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ذُلٌّ فِي الدُّنيا ، وفَقرٌ تُعَجِّلونَهُ ، وحِسابٌ طَويلٌ يَومَ القِيامَةِ </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مِفتاحُ البُؤسِ </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النَّومُ قَبلَ طُلوعِ الشَّمسِرسول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الصُّبحَةُ تَمنَعُ الرِّزقَ </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النَّومُ قَبلَ طُلوعِ الشَّمسِ يورِثُ الفَقرَ </w:t>
      </w:r>
      <w:r>
        <w:rPr>
          <w:rFonts w:eastAsia="Amiri" w:cs="Amiri" w:ascii="Amiri" w:hAnsi="Amiri"/>
          <w:color w:val="111111"/>
          <w:sz w:val="28"/>
          <w:szCs w:val="28"/>
          <w:rtl w:val="true"/>
          <w:lang w:bidi="ar-SA"/>
        </w:rPr>
        <w:t xml:space="preserve">. </w:t>
      </w:r>
      <w:r>
        <w:rPr>
          <w:rStyle w:val="FootnoteAnchor"/>
          <w:rtl w:val="true"/>
        </w:rPr>
        <w:footnoteReference w:id="839"/>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4" w:name="pg12765_124126"/>
    </w:p>
    <w:p>
      <w:pPr>
        <w:pStyle w:val="Heading4"/>
        <w:numPr>
          <w:ilvl w:val="3"/>
          <w:numId w:val="1"/>
        </w:numPr>
        <w:rPr/>
      </w:pPr>
      <w:bookmarkStart w:id="285" w:name="__RefHeading___Toc632059_3224264995"/>
      <w:bookmarkStart w:id="286" w:name="_Toc103"/>
      <w:bookmarkEnd w:id="284"/>
      <w:bookmarkEnd w:id="285"/>
      <w:r>
        <w:rPr/>
        <w:t>۳</w:t>
      </w:r>
      <w:r>
        <w:rPr>
          <w:rtl w:val="true"/>
        </w:rPr>
        <w:t xml:space="preserve"> </w:t>
      </w:r>
      <w:r>
        <w:rPr>
          <w:rtl w:val="true"/>
        </w:rPr>
        <w:t xml:space="preserve">/ </w:t>
      </w:r>
      <w:r>
        <w:rPr/>
        <w:t>۷</w:t>
      </w:r>
      <w:r>
        <w:rPr>
          <w:rtl w:val="true"/>
        </w:rPr>
        <w:t xml:space="preserve"> خواب پيش از طلوع خورشيد</w:t>
      </w:r>
      <w:bookmarkEnd w:id="286"/>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ابراز نياز ، زبان گوينده را كم توان مى كند ؛ قلب جنگاور دلير را مى شكند ؛ آزادمرد عزّتمند را به خاك بندگى و ذلت مى نشاند ؛ نور چهره را مى زدايد ؛ و روزى را از ميان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جانب پروردگارم اين واقعيت را عهده دارم كه هيچ كس بدون نيازمندى ، ابراز نياز نكند ، مگر آن كه روزى همين ابراز نيازش او را به گدايىِ نيازمندانه كشانَد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ابراز نياز نزد مردم پرهيز كنيد ؛ كه اين كار سبب ذلت در دنيا و فقر زودرس و حسابرسى طولانى در قيامت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نياز ، كليد بدحالى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خواب پيش از طلوع خورشيدپيامبر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در اوّل روز ، روزى را باز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پيش از طلوع خورشيد ، فقر به بار مى آورد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نَومُ الغَداةِ شُؤمٌ يَحرِمُ الرِّزقَ </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نَومَةُ الغَداةِ مَشومَةٌ تَطرُدُ الرِّزقَ </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فَالْمُقَسِّمَـتِ أَمْرًا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تُقَسِّمُ أرزاقَ بَني آدَمَ ما بَينَ طُلوعِ الفَجرِ إلى طُلوعِ الشَّمسِ ؛ فَمَن نامَ في ما بَينَهُما نامَ عَن رِزقِهِ </w:t>
      </w:r>
      <w:r>
        <w:rPr>
          <w:rFonts w:eastAsia="Amiri" w:cs="Amiri" w:ascii="Amiri" w:hAnsi="Amiri"/>
          <w:color w:val="111111"/>
          <w:sz w:val="28"/>
          <w:szCs w:val="28"/>
          <w:rtl w:val="true"/>
          <w:lang w:bidi="ar-SA"/>
        </w:rPr>
        <w:t xml:space="preserve">. </w:t>
      </w:r>
      <w:r>
        <w:rPr>
          <w:rStyle w:val="FootnoteAnchor"/>
          <w:rtl w:val="true"/>
        </w:rPr>
        <w:footnoteReference w:id="843"/>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7" w:name="pg12765_124128"/>
    </w:p>
    <w:p>
      <w:pPr>
        <w:pStyle w:val="Heading4"/>
        <w:numPr>
          <w:ilvl w:val="3"/>
          <w:numId w:val="1"/>
        </w:numPr>
        <w:rPr/>
      </w:pPr>
      <w:bookmarkStart w:id="288" w:name="__RefHeading___Toc632061_3224264995"/>
      <w:bookmarkStart w:id="289" w:name="_Toc104"/>
      <w:bookmarkEnd w:id="287"/>
      <w:bookmarkEnd w:id="288"/>
      <w:r>
        <w:rPr>
          <w:rtl w:val="true"/>
        </w:rPr>
        <w:t>توضيح</w:t>
      </w:r>
      <w:r>
        <w:rPr>
          <w:rtl w:val="true"/>
        </w:rPr>
        <w:t>:</w:t>
      </w:r>
      <w:bookmarkEnd w:id="289"/>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خواب بامدادى نامبارك است و روزى را باز مى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خواب بامدادى بَديُمن است و روزى را دور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السلامـ در باب اين سخن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تقسيم كنندگان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از سپيده دم تا طلوع خورشيد ، روزى ها را ميان آدميان تقسيم مى كنند ؛ پس هر كه در اين ميان بخوابد ، از روزى اش محروم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فهم كامل روايات اين قسمت ، بايد اين دسته از روايات را با احاديث مذكور ذيل سرفصل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ذكر و دعا از سپيده دم تا طلوع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بررسى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بررسى و تطبيق اين روايات آشكار مى شود كه مراد از مانع بودن خواب بامدادى براى روزى ، منافات داشتن آن با ذكر و دعا در اين هنگام است كه خود ، اثرى ممتاز در فراهم ساختن روزى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 از حديث </w:t>
      </w:r>
      <w:r>
        <w:rPr>
          <w:rFonts w:ascii="IRNazanin" w:hAnsi="IRNazanin" w:eastAsia="IRNazanin"/>
          <w:color w:val="111111"/>
          <w:sz w:val="28"/>
          <w:sz w:val="28"/>
          <w:szCs w:val="28"/>
          <w:lang w:bidi="fa-IR"/>
        </w:rPr>
        <w:t>۱۲۴۶</w:t>
      </w:r>
      <w:r>
        <w:rPr>
          <w:rFonts w:ascii="IRNazanin" w:hAnsi="IRNazanin" w:eastAsia="IRNazanin"/>
          <w:color w:val="111111"/>
          <w:sz w:val="28"/>
          <w:sz w:val="28"/>
          <w:szCs w:val="28"/>
          <w:rtl w:val="true"/>
          <w:lang w:bidi="fa-IR"/>
        </w:rPr>
        <w:t xml:space="preserve"> برمى آيد كه اين گونه ناكامى از روزى به طور مطلق نيست ؛ بلكه ناكامى از بخشش خاص خدا و ماوراى روزىِ معين است ، يعنى همان كه خدا به تضرع كنندگان و نيازخواهان مى بخشد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النَّوادِررسول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كُلُّهُم فِي الفَقرِ مَخافَةَ الفَقرِ </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كَثرَةَ الضِّحكِ تُميتُ القَلبَ ، وتورِثُ الفَقرَ </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استُحِلَّتِ الخَمرُ بِالنَّبيذِ ، وَالرِّبا بِالبَيعِ ، وَالسُّحتُ بِالهَدِيَّةِ ، وَاتَّجَروا بِالزَّكاةِ </w:t>
      </w:r>
      <w:r>
        <w:rPr>
          <w:rStyle w:val="FootnoteAnchor"/>
          <w:rtl w:val="true"/>
        </w:rPr>
        <w:footnoteReference w:id="846"/>
      </w:r>
      <w:r>
        <w:rPr>
          <w:rFonts w:ascii="Amiri" w:hAnsi="Amiri" w:eastAsia="Amiri" w:cs="Amiri"/>
          <w:color w:val="111111"/>
          <w:sz w:val="28"/>
          <w:sz w:val="28"/>
          <w:szCs w:val="28"/>
          <w:rtl w:val="true"/>
          <w:lang w:bidi="ar-SA"/>
        </w:rPr>
        <w:t xml:space="preserve">؛ فَعِندَ ذلِكَ هَلاكُهُم لِيَزدادوا إثما </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سَيَستَحِلُّ اُمَّتِيَ الرِّبا بِالبَيعِ ، وَالخَمرَ بِالنَّبيذِ ، وَالسُّحتَ بِالهَدِيَّةِ ، وَالبَخسَ بِالزَّكاةِ ؛ فَعِندَ ذلِكَ يُملى لَهُم لِيَزدادوا إثما </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العِلمَ رِياءً وسُمعَةً يُريدُ بِهِ الدُّنيا ، نَزَعَ اللّهُ بَرَكَتَهُ ، وضَيَّقَ عَلَيهِ مَعيشَتَهُ ، ووَكَلَهُ اللّهُ إلى نَفسِهِ ؛ ومَن وَكَلَهُ اللّهُ إلى نَفسِهِ فَقَد هَلَكَ </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اُمَّتي بِخَيرٍ ما لَم يَتَخاوَنوا ، وأدَّوُا الأَمانَةَ ، وآتَوُا الزَّكاةَ ، وإذا لَم يَفعَلوا ذلِكَ ابتُلوا بِالقَحطِ وَالسِّنينَ </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اُمَّتي بِخَيرٍ ما تَحابّوا ، وأقامُوا الصَّلاةَ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لَم يَفعَلُوا ابتُلوا بِالسِّنينَ وَالجَدبِ </w:t>
      </w:r>
      <w:r>
        <w:rPr>
          <w:rFonts w:eastAsia="Amiri" w:cs="Amiri" w:ascii="Amiri" w:hAnsi="Amiri"/>
          <w:color w:val="111111"/>
          <w:sz w:val="28"/>
          <w:szCs w:val="28"/>
          <w:rtl w:val="true"/>
          <w:lang w:bidi="ar-SA"/>
        </w:rPr>
        <w:t xml:space="preserve">. </w:t>
      </w:r>
      <w:r>
        <w:rPr>
          <w:rStyle w:val="FootnoteAnchor"/>
          <w:rtl w:val="true"/>
        </w:rPr>
        <w:footnoteReference w:id="851"/>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12765_124130"/>
    </w:p>
    <w:p>
      <w:pPr>
        <w:pStyle w:val="Heading4"/>
        <w:numPr>
          <w:ilvl w:val="3"/>
          <w:numId w:val="1"/>
        </w:numPr>
        <w:rPr/>
      </w:pPr>
      <w:bookmarkStart w:id="291" w:name="__RefHeading___Toc632063_3224264995"/>
      <w:bookmarkStart w:id="292" w:name="_Toc105"/>
      <w:bookmarkEnd w:id="290"/>
      <w:bookmarkEnd w:id="291"/>
      <w:r>
        <w:rPr/>
        <w:t>۳</w:t>
      </w:r>
      <w:r>
        <w:rPr>
          <w:rtl w:val="true"/>
        </w:rPr>
        <w:t xml:space="preserve"> </w:t>
      </w:r>
      <w:r>
        <w:rPr>
          <w:rtl w:val="true"/>
        </w:rPr>
        <w:t xml:space="preserve">/ </w:t>
      </w:r>
      <w:r>
        <w:rPr/>
        <w:t>۸</w:t>
      </w:r>
      <w:r>
        <w:rPr>
          <w:rtl w:val="true"/>
        </w:rPr>
        <w:t xml:space="preserve"> گوناگون</w:t>
      </w:r>
      <w:bookmarkEnd w:id="29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روايات گوناگونپيامبر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همگى از بيم فقر ، در فقر به سر مى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فراوان خنديدن ، قلب را مى ميراند و فقر مى 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نام آب جو ، شراب ؛ به نام معامله ، ربا ؛ و به نام هديه ، رشوه حلال شمرده شود و با مال زكات تجارت كنند ، هلاكت ايشان رخ مى دهد و گناه بر گناه مى افزايند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است كه امت من به نام معامله ، ربا ؛ به نام آب جو ، شراب ؛ به نام هديه ، رشوه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زكات ، باجگيرى را حلال شمرند ؛ و آن هنگام است كه فرصت داده مى شوند تا بر گناه خود بيفزايند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دانش را براى ريا و شهرت و دنياخواهى فراگيرد ، خداوند بركت را از وى مى ستاند و زندگى اش را سخت مى گرداند و او را به خود وامى گذارد ؛ و هر كه خدا او را به خود واگذارد ، هلاك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من در خير به سر مى برند ، مادام كه خيانت نورزند و امانت دار باشند و زكات پردازند ؛ و هرگاه چنين نكنند ، به قحطى و خشكسالى مبتلا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من همواره در خير به سر برند ، مادام كه به هم دوستى ورزند و نماز را برپاى دارند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هرگاه چنين نكنند ، به خشكسالى و قحطى دچار شوند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اُمَّتي بِخَيرٍ ما تَحابّوا ، وتَهادَوا ، وأدَّوُا الأَمانَةَ ، وَاجتَنَبُوا الحَرامَ ، ووَقَّرُوا الضَّيفَ ، وأقامُوا الصَّلاةَ ، وآتَوُا الزَّكاةَ ؛ فَإِذا لَم يَفعَلوا ذلِكَ ابتُلوا بِالقَحطِ وَالسِّنينَ </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هذِهِ الاُمَّةُ بِخَيرٍ تَحتَ يَدِ اللّهِ وفي كَفِّهِ ما لَم يُمالِئ قُرّاؤُها اُمَراءَها ، ولَم يُزَكِّ صُلَحاؤُها فُجّارَها ، ولَم يُمالِئ أخيارُها أشرارَها ؛ فَإِذا فَعَلوا ذلِكَ رَفَعَ اللّهُ تَعالى يَدَهُ عَنهُم ، ثُمَّ سَلَّطَ عَلَيهِم جَبابِرَتَهُم ؛ فَساموهُم سوءَ العَذابِ ، وضَرَبَهُم بِالفاقَةِ وَالفَقرِ ، ومَلَأَ قُلوبَهُم رُعبا </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نَقَضَ قَومٌ العَهدَ قَطُّ إلاّ كانَ القَتلُ بَينَهُم ، ولا ظَهَرَتِ الفاحِشَةُ في قَومٍ قَطُّ إلاّ سَلَّطَ اللّهُ عَلَيهِمُ المَوتَ ، ولا مَنَعَ قَومٌ الزَّكاةَ إلاّ حَبَسَ اللّهُ عَنهُمُ القَطرَ </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أخوَفَ ما أخافُ عَلى اُمَّتي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المَكاسِبُ الحَرامُ ، وَالشَّهوَةُ الخَفِيَّةُ ، وَالرِّبا </w:t>
      </w:r>
      <w:r>
        <w:rPr>
          <w:rFonts w:eastAsia="Amiri" w:cs="Amiri" w:ascii="Amiri" w:hAnsi="Amiri"/>
          <w:color w:val="111111"/>
          <w:sz w:val="28"/>
          <w:szCs w:val="28"/>
          <w:rtl w:val="true"/>
          <w:lang w:bidi="ar-SA"/>
        </w:rPr>
        <w:t xml:space="preserve">. </w:t>
      </w:r>
      <w:r>
        <w:rPr>
          <w:rStyle w:val="FootnoteAnchor"/>
          <w:rtl w:val="true"/>
        </w:rPr>
        <w:footnoteReference w:id="855"/>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من هميشه در خيرند ، مادام كه به هم دوستى ورزند و رهنماى هم باشند و امانت را ادا كنند و از حرام دورى ورزند و مهمان را گرامى شمرند و نماز را برپا دارند و زكات پردازند ؛ و اگر چنين نكنند ، به قحطى و خشكسالى مبتلا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امت با عنايت خدا همواره در خير باشند ، مادام كه قرآن خوانانشان به حاكمان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يارى نرسانند و صالحانشان در صدد توجيه كارهاى بدكارانشان برنيايند و نيكانشان ياورِ بدانشان نباشند ؛ و هر گاه چنين كنند ، خداى ـ تعالى ـ عنايت خويش را از ايشان برمى گيرد و زورگويانشان را بر آنان چيره مى فرمايد كه عذابى سخت بديشان مى رسانند و آنان را به فقر و تنگدستى دچار مى سازد و دل هاشان را از بيم آكنده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قومى پيمان شكنى نكنند ، مگر آن كه قتل ميانشان رواج يابد ؛ و زشتكارى در آنان بروز نيابد ، مگر آن كه خداوند مرگ را بر آنان مسلط سازد ؛ و از پرداخت زكات خوددارى نورزد ، جز آن كه خدا باران را از ايشان دريغ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پس از خود ، بيش از هر چيز ، از اين چيزها بر امت خود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پيشه هاى حرام و شهوتِ پنهان و ربا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زَمانٌ عَلى اُمَّتي يَفِرّونَ مِنَ العُلَماءِ كَما يَفِرُّ الغَنَمُ عَنِ الذِّئبِ ، فَإِذا كانَ كَذلِكَ ابتَلاهُمُ اللّهُ تَعالى بِثَلاثَةِ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البَرَكَةَ مِن أموالِهِم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 اللّهُ عَلَيهِم سُلطانا جائِرا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يَخرُجونَ مِنَ الدُّنيا بِلا إيمانٍ </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لا تَدخُلُ بَيتا واحِدَةٌ مِنهُنَّ إلاّ خَرِبَ ولَم يَعمُر بِالبَرَكَةِ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الخِيانَةُ ، وَالسَّرِقَةُ ، وشُربُ الخَمرِ ، وَالزِّنا </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إن أدرَكتُموهُنَّ فَتَعَوَّذوا بِاللّهِ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تَظهَرِ الفاحِشَةُ في قَومٍ قَطُّ حَتّى يُعلِنوها إلاّ ظَهَرَ فيهِمُ الطّاعونُ وَالأَوجاعُ الَّتي لَم تَكُن في أسلافِهِمُ الَّذينَ مَضَوا ، ولَم يَنقُصُوا المِكيالَ وَالميزانَ إلاّ اُخِذوا بِالسِّنينَ وشِدَّةِ المَؤونَةِ وجَورِ السُّلطانِ ، ولَم يَمنَعُوا الزَّكاةَ إلاّ مُنِعُوا القَطرَ مِنَ السَّماءِ ولَولاَ البَهائِمُ لَم يُمطَروا ، ولَم يَنقُضوا عَهدَ اللّهِ وعَهدَ رَسولِهِ إلاّ سَلَّطَ اللّهُ عَلَيهِم عَدُوَّهُم وأخِذوا بَعضَ ما في أيديهِم ، ولَم يَحكُموا بِغَيرِ 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جَعَلَ اللّهُ عز و جل بَأسَهُم بَينَهُم </w:t>
      </w:r>
      <w:r>
        <w:rPr>
          <w:rFonts w:eastAsia="Amiri" w:cs="Amiri" w:ascii="Amiri" w:hAnsi="Amiri"/>
          <w:color w:val="111111"/>
          <w:sz w:val="28"/>
          <w:szCs w:val="28"/>
          <w:rtl w:val="true"/>
          <w:lang w:bidi="ar-SA"/>
        </w:rPr>
        <w:t xml:space="preserve">. </w:t>
      </w:r>
      <w:r>
        <w:rPr>
          <w:rStyle w:val="FootnoteAnchor"/>
          <w:rtl w:val="true"/>
        </w:rPr>
        <w:footnoteReference w:id="858"/>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مرا روزى فرا مى رسد كه از علما مى گريزند همان سان كه گوسفند از گرگ گريزد ؛ و هر گاه چنين شود ، خداى تعالى ايشان را به سه چيز گرفتار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را از اموال آنان بردارد ؛ حاكمى ستمگر را بر ايشان چيره گرداند ؛ و بى دين از دنيا بيرون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چيزند كه چون يكى از آن ها در خانه اى درآيد ، آن خانه ويران گردد و از بركت آبادى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 دزدى ، شراب خوارى ، و زنا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چيز را اگر ديديد ، از آن ها به خدا پناه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قومى آشكارا به زشتكارى روى نياوردند ، مگر آن كه طاعون و ديگر امراضى كه در پيشينيان ايشان سابقه نداشته ، به سراغشان آيد ؛ از وزن و پيمانه كم ننهادند ، جز آن كه به قحطى و هزينه سنگين و ستم حاكم گرفتار گشتند ؛ از پرداخت زكات خوددارى نورزيدند ، مگر آن كه بارش آسمان بر آنان بند آمد و اگر چهارپايان نبودند ، هرگز بر ايشان باران نمى باريد ؛ پيمان خدا و رسولش را نشكستند ، جز آن كه خداوند دشمنشان را بر ايشان چيره فرمود و برخى از آن چه را در دست داشتند ، از كف دادند ؛ و به غير فرمان خدا حكم نكردند ، مگر آن كه خداوند در ميانشان بيم افكند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في اُمَّتي عَشرُ خِصالٍ عاقَبَهُمُ اللّهُ بِعَشرِ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قَلَّلُوا الدُّعاءَ نَزَلَ البَلاءُ ، وإذا تَرَكُوا الصَّدَقاتِ كَثُرَتِ الأَمراضُ ، وإذا مَنَعُوا الزَّكاةَ هَلَكَتِ المَواشي ، وإذا جارَ السُّلطانُ مُنِعَ القَطرُ مِنَ السَّماءِ ، وإذا كَثُرَ فيهِمُ الزِّنا كَثُرَ فيهِم مَوتُ الفُجأَةِ ، وإذا كَثُرَ الرِّبا كَثُرَتِ الزَّلازِلُ ، وإذا حَكَموا بِخِلافِ ما أنزَلَ اللّهُ تَعالى سُلِّطَ عَلَيهِم عَدُوُّهُم ، وإذا نَقَضُوا العَهدَ ابتَلاهُمُ اللّهُ بِالقَتلِ ، وإذا طَفَّفُوا الكَيلَ أخَذَهُمُ اللّهُ بِالسِّنينَ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ظَهَرَ الْفَسَادُ فِى الْبَرِّ وَ الْبَحْرِ بِمَا كَسَبَتْ أَيْدِى النَّاسِ لِيُذِيقَهُم بَعْضَ الَّذِى عَمِلُواْ لَعَلَّهُمْ يَرْجِعُونَ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ظَهَرَ في اُمَّتي عَشرُ خِصالٍ اِبتَلاهُمُ اللّهُ بِعَشَرَةٍ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مَنَعُوا الزَّكاةَ ماتَتِ المَواشي ، وإذا مَنَعُوا الصَّدَقاتِ كَثُرَتِ الأَمراضُ ، وإذا أكَلُوا الرِّبا كَثُرَتِ الزَّلاّتُ ، وإذا جارَتِ السَّلاطينُ ابتَلاهُمُ اللّهُ بِالعَدُوِّ ، وإذا حَكَموا بِغَيرِ عَدلٍ اِرتَفَعَتِ البَرَكاتُ ، وإذا تَعَدَّوا عَن حُدودِ اللّهِ سَلَّطَ اللّهُ عَلَيهِمُ القَتلَ ، وإذا بَخَسُوا الميزانَ سَلَّطَ اللّهُ عَلَيهِمُ النَّقصَ </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عِشرونَ خَصلَةً تورِثُ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القِيامُ مِنَ الفِراشِ لِلبَولِ عُريانا ، وَالأَكلُ جُنُبا ، وتَركُ غَسلِ اليَدَينِ عِندَ الأَكلِ ، وإهانَةُ الكَسرَةِ مِنَ الخُبزِ ، وإحراقُ الثّومِ وَالبَصَلِ ، وَالقُعودُ عَلى اُسكُفَّةِ البَيتِ ، وكَنسُ البَيتِ بِاللَّيلِ وبِالثَّوبِ ، وغَسلُ الأَعضاءِ في مَوضِعِ الاِستِنجاءِ ، ومَسحُ الأَعضاءِ المَغسولَةِ بِالمِنديلِ وَالكُمِّ ، ووَضعُ القِصاعِ وَالأَواني غَيرَ مَغسولَةٍ ، ووَضعُ أوانِي الماءِ غَيرَ مُغَطّاةِ الرُّؤوسِ ، وتَركُ بُيوتِ العَنكَبوتِ فِي المَنزِلِ ، وَالاِستِخفافُ بِالصَّلاةِ ، وتَعجيلُ الخُروجِ مِنَ المَسجِدِ ، وَالبُكورُ إلَى السّوقِ وتَأخيرُ الرُّجوعِ عَنهُ إلَى العَشاءِ ، وشِراءُ الخُبزِ مِنَ الفُقَراءِ ، وَاللَّعنُ عَلَى الأَولادِ ، وَالكَذِبُ ، وخِياطَةُ الثَّوبِ عَلَى البَدَنِ ، وإطفاءُ السِّراجِ بِالنَّفَسِ </w:t>
      </w:r>
      <w:r>
        <w:rPr>
          <w:rFonts w:eastAsia="Amiri" w:cs="Amiri" w:ascii="Amiri" w:hAnsi="Amiri"/>
          <w:color w:val="111111"/>
          <w:sz w:val="28"/>
          <w:szCs w:val="28"/>
          <w:rtl w:val="true"/>
          <w:lang w:bidi="ar-SA"/>
        </w:rPr>
        <w:t xml:space="preserve">. </w:t>
      </w:r>
      <w:r>
        <w:rPr>
          <w:rStyle w:val="FootnoteAnchor"/>
          <w:rtl w:val="true"/>
        </w:rPr>
        <w:footnoteReference w:id="862"/>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در ميان امت من ، ده ويژگى آشكار گردد ، خداوند ايشان را به ده خصلت عقوبت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چيستند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از دعا بكاهند ، بلا فرود آيد ؛ هر گاه صدقه دادن را فروگذارند ، بيمارى ها فراوان گردد ؛ هر گاه از پرداخت زكات خوددارى ورزند ، چهارپايان هلاك گردند ؛ چون حاكم ستم كند ، بارش آسمان بند آيد ؛ آن هنگام كه زنا در ميانشان فراوان شود ، مرگ ناگهانى در بين ايشان رواج يابد ؛ چون ربا بسيار گردد ، زلزله زياد شود ؛ هرگاه به خلاف فرمان خداوند حكم رانند ، دشمنشان بر ايشان چيرگى يابد ؛ چون پيمان شكنند ، خدا به كشتار مبتلاشان گرداند ؛ و هرگاه پيمانه را كم نهند ، خدا به قحطى گرفتارشان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رسول خدا صلى الله عليه و آله اين آيه را قراءت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تباهى در خشكى و دريا به سبب آن چه دست هاى مردم كرده ، پديد آمد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جزاىِ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آن چه را كرده اند به آن ها بچشاند ؛ باشد كه بازگردند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در امت من ده ويژگى بروز يابد ، خداوند آنان را به ده چيز مبتلا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پرداخت زكات خوددارى كنند ، چهارپايان بميرند ؛ هر گاه از صدقه دادن پرهيز كنند ، بيمارى ها رواج يابند ؛ آن گاه كه ربا فراوان خورند ، لغزش ها بسيار شود ؛ چون حاكمان ستم ورزند ، خداوند آنان را به دشمن مبتلا گرداند ؛ هر گاه به غير عدل حكم كنند ، بركت ها رخت بربندند ؛ چون از حدود خدا درگذرند ، خداوند قتل را بر ايشان چيره گرداند ؛ و هرگاه در ترازو كم نهند ، خدا كاستى را بر آنان چيره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ويژگى فقر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عريان برخاستن از بستر براى پيشاب كردن ؛ در حال جنابت غذا خوردن ؛ نَشُستنِ دست ها هنگام غذا خوردن ؛ نان را به اهانت خُرد كردن </w:t>
      </w:r>
      <w:r>
        <w:rPr>
          <w:rStyle w:val="FootnoteAnchor"/>
          <w:rtl w:val="true"/>
        </w:rPr>
        <w:footnoteReference w:id="863"/>
      </w:r>
      <w:r>
        <w:rPr>
          <w:rFonts w:ascii="IRNazanin" w:hAnsi="IRNazanin" w:eastAsia="IRNazanin"/>
          <w:color w:val="111111"/>
          <w:sz w:val="28"/>
          <w:sz w:val="28"/>
          <w:szCs w:val="28"/>
          <w:rtl w:val="true"/>
          <w:lang w:bidi="fa-IR"/>
        </w:rPr>
        <w:t xml:space="preserve">؛ سوزاندن سير و پياز </w:t>
      </w:r>
      <w:r>
        <w:rPr>
          <w:rStyle w:val="FootnoteAnchor"/>
          <w:rtl w:val="true"/>
        </w:rPr>
        <w:footnoteReference w:id="864"/>
      </w:r>
      <w:r>
        <w:rPr>
          <w:rFonts w:ascii="IRNazanin" w:hAnsi="IRNazanin" w:eastAsia="IRNazanin"/>
          <w:color w:val="111111"/>
          <w:sz w:val="28"/>
          <w:sz w:val="28"/>
          <w:szCs w:val="28"/>
          <w:rtl w:val="true"/>
          <w:lang w:bidi="fa-IR"/>
        </w:rPr>
        <w:t xml:space="preserve">؛ نشستن بر آستانه خانه ؛ غبار رُفتن از خانه در شب و با جامه ؛ شستن اعضاى بدن در مستراح ؛ خشك كردن اعضاى شسته شده با دستمال و آستين ؛ ناشسته باقى نهادن كاسه ها و ظرف ها ؛ بدون سرپوش نهادن ظرف هاى آب ؛ نزدودن تارهاى عنكبوت در خانه ؛ سبك شمردن نماز ؛ شتابان از مسجد بيرون آمدن ؛ بامدادان به بازار درآمدن و شب ديرهنگام از آن بازگشتن ؛ از فقيران نان خريدن ؛ فرزندان را دشنام دادن ؛ دروغ گفتن ؛ جامه را بر بدن دوختن ؛ و چراغ را با پُف خاموش كردن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رُوِيَ في بَعضِ الكُتُبِ عَنِ النَّبِيِّ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مِن خَمسَةٍ وعِشرينَ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عُريانا ، وَالأَكلُ في حالَةِ الجَنابَةِ ، وتَحقيرُ فُتاتِ الخُبزِ ، وتَحريقُ قِشرِ الثّومِ وَالبَصَلِ ، وَالتَّقديمُ عَلَى المَشايِخِ ، ودَعوَةُ الوالِدَينِ بِاسمِهِما ، وَالتَّخليلُ بِكُلِّ خَشَبٍ ، وتَغسيلُ اليَدَينِ بِالطّينِ ، وَالقُعودُ عَلى عَتَبَةِ البابِ ، وَالوُضوءُ عِندَ الاِستِنجاءِ ، وتَركُ القُصارَةِ ، وخِياطَةُ الثَّوبِ عَلَى النَّفسِ ، ومَسحُ الوَجهِ بِالذَّيلِ ، وَالأَكلُ نائِما ، وتَركُ نَسجِ العَنكَبوتِ فِي البَيتِ ، وَالخُروجُ مِنَ المَسجِدِ سَريعا ، وَالدُّخولُ فِي السّوقِ بِالبُكرَةِ ، وَالخُروجُ عَنِ السّوقِ عَشِيّا ، وَابتِياعُ الخُبزِ مِنَ الفُقَراءِ ، ودُعاءُ السّوءِ عَلَى الوالِدَينِ ، وطَف ءُ السِّراجِ بِالنَّفخِ ، وكَنسُ البَيتِ بِالخِرقَةِ ، وقَصُّ الأَظفارِ بِالأَسنانِ </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فَعَلَت اُمَّتي خَمسَ عَشرَةَ خَصلَةً حَلَّ بِهَا البَلاءُ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المَغنَمُ دُوَلاً ، وَالأَمانَةُ مَغنَما ، وَالزَّكاةُ مَغرَما ، وأطاعَ الرَّجُلُ زَوجَتَهُ ، وعَقَّ اُمَّهُ ، وبَرَّ صَديقَهُ ، وجَفا أباهُ ، وَارتَفَعَتِ الأَصواتُ فِي المَساجِدِ ، وكانَ زَعيمُ القَومِ أرذَلَهُم ، واُكرِمَ الرَّجُلُ مَخافَةَ شَرِّهِ ، وشُرِبَتِ الخُمورُ ، ولُبِسَ الحَريرُ ، وَاتُّخِذَتِ القَيناتُ وَالمَعازِفُ ، ولَعَنَ آخِرُ هذِهِ الاُمَّةِ أوَّلَها ؛ فَليَرتَقِبوا عِندَ ذلِكَ ريحا حَمراءَ ، أو خَسفا ومَسخا </w:t>
      </w:r>
      <w:r>
        <w:rPr>
          <w:rFonts w:eastAsia="Amiri" w:cs="Amiri" w:ascii="Amiri" w:hAnsi="Amiri"/>
          <w:color w:val="111111"/>
          <w:sz w:val="28"/>
          <w:szCs w:val="28"/>
          <w:rtl w:val="true"/>
          <w:lang w:bidi="ar-SA"/>
        </w:rPr>
        <w:t xml:space="preserve">. </w:t>
      </w:r>
      <w:r>
        <w:rPr>
          <w:rStyle w:val="FootnoteAnchor"/>
          <w:rtl w:val="true"/>
        </w:rPr>
        <w:footnoteReference w:id="866"/>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از كتب ، از رسول خدا صلى الله عليه و آله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فقر از بيست و پنج چيز ناشى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عريان پيشاب كردن ؛ در حالت جنابت غذا خوردن ؛ تكه هاى نان را حقير شمردن ؛ پوست سير و پياز را سوزاندن ؛ از پيران پيش افتادن ؛ پدر و مادر را به نام خواندن ؛ با هر چوبى خلال كردن ؛ دستان را با گِل شستن ؛ بر آستانه خانه نشستن ، هنگام نجاست زدايى وضو گرفتن ، زباله را رها كردن ؛ دوختن جامه بر تن ؛ چهره را با گوشه جامه مسح كردن ؛ در حال خواب غذا خوردن ، تار عنكبوت را در خانه باقى نهادن ؛ با شتاب از مسجد بيرون شدن ؛ بامدادان به بازار درآمدن ؛ شامگاهان از بازار بيرون گشتن ؛ از فقيران نان خريدن ؛ پدر و مادر را نفرين كردن ؛ چراغ را با پُف خاموش كردن ؛ با جامه از خانه غبار رُفتن ؛ و با دندان ناخن گرفتن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امت من پانزده خصلت را دارا شود ، بلا بر وى فرود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چيستند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غنيمت دست به دست گردد ؛ امانت غنيمت گرفته شود ؛ زكات تاوان شمرده شود ؛ مرد از همسرش فرمان گيرد ؛ انسان مادرش را عاق كند و در حالى كه به دوستش نيكى مى كند ، به پدرش جفا نمايد ؛ در مساجد صداها بلند گردد ؛ فروترينِ مردم پيشواى ايشان شود ؛ فرد را به سبب بيم از شرش احترام نهند ؛ مردم شراب نوشند و ابريشم پوشند و زنان آوازه خوان و آلات موسيقى را به خدمت گيرند ؛ و پسينيان اين امت پيشينيان را دشنام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 بايد در انتظار باد سرخ يا فرورفتگى زمين يا مسخ شدن باشند</w:t>
      </w:r>
      <w:r>
        <w:rPr>
          <w:rFonts w:eastAsia="IRNazanin" w:cs="IRNazanin"/>
          <w:color w:val="111111"/>
          <w:sz w:val="28"/>
          <w:szCs w:val="28"/>
          <w:rtl w:val="true"/>
          <w:lang w:bidi="fa-IR"/>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صلى الله عليه و آله عَنِ الأَكلِ عَلَى الجَنابَةِ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يورِثُ الفَقرَ </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نَسجِ العَنكَبوتِ فِي البَيتِ يورِثُ الفَقرَ ، والبَولُ فِي الحَمّامِ يورِثُ الفَقرَ ، وَالأَكلُ عَلَى الجَنابَةِ يورِثُ الفَقرَ ، وَالتَّخَلُّلُ بِالطَّرفاءِ يورِثُ الفَقرَ ، وَالتَّمَشُّطُ مِن قِيامٍ يورِثُ الفَقرَ ، وتَركُ القُمامَةِ فِي البَيتِ يورِثُ الفَقرَ </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الكيمِياءَ افتَقَرَ </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الذُّنوبُ الَّتي تَدفَعُ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الاِفتِقارِ ، وَالنَّومُ عَنِ العَتَمَةِ وعَن صَلاةِ الغَداةِ ، وَاستِحقارُ النِّعَمِ ، وشَكوَى المَعبودِ عز و جل </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رجال الكشي عن القاسم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أتَرَدَّدُ بَينَ عَلِيِّ بنِ الحُسَينِ عليهماالسلاموبَينَ مُحَمَّدِ بنِ الحَنَفِيَّةِ ، وكُنتُ آتي هذا مَرَّةً وهذا مَرَّةً ، ولَقيتُ عَلِيَّ بنَ الحُسَينِ عليهماالسلام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إيّاكَ أن تَأتِيَ أهلَ العِراقِ فَتُخبِرَهُم أنَّا استَودَعناكَ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وَاللّهِ ما فَعَلنا ذلِكَ ، وإيّاكَ أن تَتَراءَسَ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فَيَضَعَكَ اللّهُ ، وإيّاكَ أن تَستَأكِلَ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فَيَزيدَكَ اللّهُ فَقراً </w:t>
      </w:r>
      <w:r>
        <w:rPr>
          <w:rFonts w:eastAsia="Amiri" w:cs="Amiri" w:ascii="Amiri" w:hAnsi="Amiri"/>
          <w:color w:val="111111"/>
          <w:sz w:val="28"/>
          <w:szCs w:val="28"/>
          <w:rtl w:val="true"/>
          <w:lang w:bidi="ar-SA"/>
        </w:rPr>
        <w:t xml:space="preserve">. </w:t>
      </w:r>
      <w:r>
        <w:rPr>
          <w:rStyle w:val="FootnoteAnchor"/>
          <w:rtl w:val="true"/>
        </w:rPr>
        <w:footnoteReference w:id="871"/>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خدا صلى الله عليه و آله از غذا خوردن در حال جنابت نهى كرد و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كار سبب فقر مى شود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باقى نهادن تار عنكبوت در خانه ؛ پيشاب كردن در حمام ؛ غذا خوردن در حال جنابت ؛ خلال كردن با چوب درخت گز ؛ موى را ايستاده شانه كردن ؛ و زباله را در خانه رها كردن سبب فقر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پى كيميا رود ، فقير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گناهانى كه روزى را دور مى كنند ، چنينند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فقر كردن ؛ خواب ديرهنگام در شب و پس از نماز صبح ؛ كوچك شمردن نعمت ها ؛ و از خدا گلايه كردن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الكشي از قاسم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امام سجاد عليه السلام و محمّد بن حنفيه در رفت و آمد بودم و گاه نزد اين و گاه نزد آن مى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امام سجاد عليه السلام را ديدم ؛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نزد عراقيان روى و به آنان بگويى كه ما نزد تو دانش به امانت نهاده ايم ؛ كه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چنين نكرده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وسيله ما بر ديگران برترى جويى ؛ كه خدا فرودت خواهد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به وسيله ما روزى بخورى ؛ كه خدا بر فقرت خواهد افزود</w:t>
      </w:r>
      <w:r>
        <w:rPr>
          <w:rFonts w:eastAsia="IRNazanin" w:cs="IRNazanin"/>
          <w:color w:val="111111"/>
          <w:sz w:val="28"/>
          <w:szCs w:val="28"/>
          <w:rtl w:val="true"/>
          <w:lang w:bidi="fa-IR"/>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لِأَبِي النُّعمانِ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النُّعمانِ ، لا تَكذِب عَلَينا كَذبَةً فَتُسلَبَ الحَنيفِيَّةَ ، ولا تَطلُبَنَّ أن تَكونَ رَأسا فَتَكونَ ذَنَبا ، ولا تَستَأكِلِ النّاسَ بِنا فَتَفتَقِرَ ؛ فَإِنَّكَ مَوقوفٌ لا مَحالَةَ ومَسؤولٌ ، فَإِن صَدَقتَ صَدَّقناكَ ، وإن كَذَبتَ كَذَّبناكَ </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عنه عليه السلامـ لِأَبِي الرَّبيعِ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أبَا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تَطلُبَنَّ الرِّئاسَةَ ، ولا تَكُن ذِئبا ، ولا تَأكُل بِنَا النّاسَ ؛ فَيُفقِرَكَ اللّهُ </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آجَرَ نَفسَهُ فَقَد حَظَرَ عَلَيهَا الرِّزقَ ، وكَيفَ لا يَحظُرُ عَلَيهَا الرِّزقَ وما أصابَ فَهُوَ لِرَبٍّ آجَرَهُ ؟</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الكافي عن عمّار الساباطيّ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يَتَّجِرُ ، فَإِن هُوَ آجَرَ نَفسَهُ أعطى ما يُصيبُ في تِجارَتِهِ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يُؤاجِر نَفسَهُ ولكِن يَستَرزِقِ اللّهَ عز و جل ويَتَّجِر ؛ فَإِنَّهُ إذا آجَرَ نَفسَهُ حَظَرَ عَلى نَفسِهِ الرِّزقَ </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استَأكَلَ بِنَا افتَقَرَ </w:t>
      </w:r>
      <w:r>
        <w:rPr>
          <w:rFonts w:eastAsia="Amiri" w:cs="Amiri" w:ascii="Amiri" w:hAnsi="Amiri"/>
          <w:color w:val="111111"/>
          <w:sz w:val="28"/>
          <w:szCs w:val="28"/>
          <w:rtl w:val="true"/>
          <w:lang w:bidi="ar-SA"/>
        </w:rPr>
        <w:t xml:space="preserve">. </w:t>
      </w:r>
      <w:r>
        <w:rPr>
          <w:rStyle w:val="FootnoteAnchor"/>
          <w:rtl w:val="true"/>
        </w:rPr>
        <w:footnoteReference w:id="876"/>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السلامـ خطاب به ابو نعمان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دروغ مبند ، كه مسلمانى ات را از كف خواهى داد ؛ و مخواه كه سر باشى ، كه دُم خواهى شد ؛ و به وسيله ما از مردم كسب درآمد مكن ، كه فقير خواهى گشت ؛ و تو را ناگزير خواهند ايستاند و بازجويى ات خواهند كرد ؛ اگر راست گفته باشى ، تصديقت خواهيم كرد و اگر دروغ گفته باشى ، تكذيبت خواهيم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السلامـ خطاب به ابوربيع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ابوربيع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رياست مباش و گرگ صفتى نكن و به وسيله ما از مردم كسب روزى منما ؛ كه خداوند فقيرت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خود را اجير سازد ، روزى را از خويش بازداشته است ؛ و چگونه روزى را از خود باز ندارد ، در حالى كه آنچه وى به دست آورد ، از آنِ كسى است كه او را به اجيرى گرفته است؟</w:t>
      </w:r>
    </w:p>
    <w:p>
      <w:pPr>
        <w:pStyle w:val="BookText"/>
        <w:rPr/>
      </w:pPr>
      <w:r>
        <w:rPr>
          <w:rFonts w:ascii="IRNazanin" w:hAnsi="IRNazanin" w:eastAsia="IRNazanin"/>
          <w:color w:val="111111"/>
          <w:sz w:val="28"/>
          <w:sz w:val="28"/>
          <w:szCs w:val="28"/>
          <w:rtl w:val="true"/>
          <w:lang w:bidi="fa-IR"/>
        </w:rPr>
        <w:t xml:space="preserve">الكافى از عمار ساباطى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است كه تجارت مى كند ؛ آيا روا است كه خود را اجير سازد تا آن چه را در تجارت كسب مى كند ،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نبايد خود را اجير سازد ؛ بلكه بايد از خدا روزى بخواهد و تجارت كند ؛ كه اگر خود را اجير سازد ، روزى را از خويش بازداشته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وسيله ما ارتزاق كند ، فقير گردد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استَأكَلَ بِعِلمِهِ افتَقَرَ </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رَجُلٍ دَعا عَلى وَلَدِهِ أورَثَهُ اللّهُ الفَقرَ </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يَسأَلِ اللّهَ عز و جل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افتَقَرَ </w:t>
      </w:r>
      <w:r>
        <w:rPr>
          <w:rFonts w:eastAsia="Amiri" w:cs="Amiri" w:ascii="Amiri" w:hAnsi="Amiri"/>
          <w:color w:val="111111"/>
          <w:sz w:val="28"/>
          <w:szCs w:val="28"/>
          <w:rtl w:val="true"/>
          <w:lang w:bidi="ar-SA"/>
        </w:rPr>
        <w:t xml:space="preserve">. </w:t>
      </w:r>
      <w:r>
        <w:rPr>
          <w:rStyle w:val="FootnoteAnchor"/>
          <w:rtl w:val="true"/>
        </w:rPr>
        <w:footnoteReference w:id="879"/>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دانش خود كسب روزى نمايد ، فقير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فرزند خود را نفرين نمايد ، خداوند فقر را ميراث او سازد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بخششِ خداى را از او نخواهد ، فقير شود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3" w:name="pg12765_124146"/>
    </w:p>
    <w:p>
      <w:pPr>
        <w:pStyle w:val="Heading2"/>
        <w:numPr>
          <w:ilvl w:val="1"/>
          <w:numId w:val="1"/>
        </w:numPr>
        <w:rPr/>
      </w:pPr>
      <w:bookmarkStart w:id="294" w:name="__RefHeading___Toc632065_3224264995"/>
      <w:bookmarkStart w:id="295" w:name="_Toc106"/>
      <w:bookmarkEnd w:id="293"/>
      <w:bookmarkEnd w:id="294"/>
      <w:r>
        <w:rPr>
          <w:rtl w:val="true"/>
        </w:rPr>
        <w:t xml:space="preserve">بخش پنجم </w:t>
      </w:r>
      <w:r>
        <w:rPr>
          <w:rtl w:val="true"/>
        </w:rPr>
        <w:t xml:space="preserve">: </w:t>
      </w:r>
      <w:r>
        <w:rPr>
          <w:rtl w:val="true"/>
        </w:rPr>
        <w:t>آفات توسعه</w:t>
      </w:r>
      <w:bookmarkEnd w:id="295"/>
    </w:p>
    <w:p>
      <w:pPr>
        <w:pStyle w:val="Heading3"/>
        <w:numPr>
          <w:ilvl w:val="2"/>
          <w:numId w:val="1"/>
        </w:numPr>
        <w:rPr/>
      </w:pPr>
      <w:bookmarkStart w:id="296" w:name="__RefHeading___Toc632067_3224264995"/>
      <w:bookmarkStart w:id="297" w:name="_Toc107"/>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توسعهفصل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فروشى با ثروتفصل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نازپروردگىفصل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آفت مى آوردفصل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آفت باز مى دارد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التّكاثر</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التَّحذيرُ مِنَ التَّكاثُرِالكتاب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أَلْهَـلـكُمُ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زُرْتُمُ الْمَقَابِرَ </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أَنَّمَا الْحَيَوةُ الدُّنْيَا لَعِبٌ وَ لَهْوٌ وَ زِينَةٌ وَ تَفَاخُرُ بَيْنَكُمْ وَ تَكَاثُرٌ فِى الْأَمْوَ لِ وَ الْأَوْلَادِ كَمَثَلِ غَيْثٍ أَعْجَبَ الْكُفَّارَ نَبَاتُهُ ثُمَّ يَهِيجُ فَتَرَاهُ مُصْفَرًّا ثُمَّ يَكُونُ حُطَـمًا وَ فِى الْأَخِرَةِ عَذَابٌ شَدِيدٌ وَ مَغْفِرَةٌ مِّنَ اللَّهِ وَ رِضْوَ نٌ وَ مَا الْحَيَوةُ الدُّنْيَآ إِلاَّ مَتَـعُ الْغُرُورِ </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سَبيلُ اللّهِ إلاّ مَن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سَعى عَلى والِدَيهِ فَفي سَبيلِ اللّهِ ، ومَن سَعى عَلى عِيالِهِ فَفي سَبيلِ اللّهِ ، ومَن سَعى عَلى نَفسِهِ لِيُعِفَّها فَفي سَبيلِ اللّهِ ، ومَن سَعى عَلَى التَّكاثُرِ فَهُوَ في سَبيلِ الشَّيطانِ </w:t>
      </w:r>
      <w:r>
        <w:rPr>
          <w:rFonts w:eastAsia="Amiri" w:cs="Amiri" w:ascii="Amiri" w:hAnsi="Amiri"/>
          <w:color w:val="111111"/>
          <w:sz w:val="28"/>
          <w:szCs w:val="28"/>
          <w:rtl w:val="true"/>
          <w:lang w:bidi="ar-SA"/>
        </w:rPr>
        <w:t xml:space="preserve">. </w:t>
      </w:r>
      <w:r>
        <w:rPr>
          <w:rStyle w:val="FootnoteAnchor"/>
          <w:rtl w:val="true"/>
        </w:rPr>
        <w:footnoteReference w:id="882"/>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8" w:name="pg12765_124148"/>
    </w:p>
    <w:p>
      <w:pPr>
        <w:pStyle w:val="Heading3"/>
        <w:numPr>
          <w:ilvl w:val="2"/>
          <w:numId w:val="1"/>
        </w:numPr>
        <w:rPr/>
      </w:pPr>
      <w:bookmarkStart w:id="299" w:name="__RefHeading___Toc632069_3224264995"/>
      <w:bookmarkStart w:id="300" w:name="_Toc108"/>
      <w:bookmarkEnd w:id="298"/>
      <w:bookmarkEnd w:id="299"/>
      <w:r>
        <w:rPr>
          <w:rtl w:val="true"/>
        </w:rPr>
        <w:t xml:space="preserve">فصل يكم </w:t>
      </w:r>
      <w:r>
        <w:rPr>
          <w:rtl w:val="true"/>
        </w:rPr>
        <w:t xml:space="preserve">: </w:t>
      </w:r>
      <w:r>
        <w:rPr>
          <w:rtl w:val="true"/>
        </w:rPr>
        <w:t>فخر فروشى با ثروت</w:t>
      </w:r>
      <w:bookmarkEnd w:id="300"/>
    </w:p>
    <w:p>
      <w:pPr>
        <w:pStyle w:val="Heading4"/>
        <w:numPr>
          <w:ilvl w:val="3"/>
          <w:numId w:val="1"/>
        </w:numPr>
        <w:rPr/>
      </w:pPr>
      <w:bookmarkStart w:id="301" w:name="__RefHeading___Toc632071_3224264995"/>
      <w:bookmarkStart w:id="302" w:name="_Toc109"/>
      <w:bookmarkEnd w:id="301"/>
      <w:r>
        <w:rPr/>
        <w:t>۱</w:t>
      </w:r>
      <w:r>
        <w:rPr>
          <w:rtl w:val="true"/>
        </w:rPr>
        <w:t xml:space="preserve"> </w:t>
      </w:r>
      <w:r>
        <w:rPr>
          <w:rtl w:val="true"/>
        </w:rPr>
        <w:t xml:space="preserve">/ </w:t>
      </w:r>
      <w:r>
        <w:rPr/>
        <w:t>۱</w:t>
      </w:r>
      <w:r>
        <w:rPr>
          <w:rtl w:val="true"/>
        </w:rPr>
        <w:t xml:space="preserve"> پرهيز دادن از فخرفروشى با ثروت</w:t>
      </w:r>
      <w:bookmarkEnd w:id="302"/>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فروشى با ثروت</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پرهيز دادن از فخرفروشى با ثروتقرآن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فخرفروشى به يكديگر با ثروت ، شما را سرگرم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كه گورستان ها را ديدار كرديد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زندگانى دنيا ، بازى و سرگرمى و آرايش و فخر كردن با يكديگر يا افزون جويى در مال ها و فرزندان است؛ همچون بارانى كه گياه رويانيدنش كشاورزان را خوش آيد و به شگفت آرد ، سپس پژمرده شود و آن را زرد بينى و آن گياه خشك و شكسته و خُرد گردد؛ و در آن جهان عذابى سخت و نيز آمرزشى از جانب خدا و خشنودى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زندگى اين جهان جز كالاى فريبندگى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جهاد در راه خدا منحصر به كشته شدن است؟ آن كه براى پدر و مادرش بكوشد و نيز آن كه براى خانواده اش تلاش كند و هم آن كه براى پاك نگاه داشتن خود همت ورزد ، همه جهاد در راه خدا به شمار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كه براى فخرفروشى با ثروت تلاش كند ، در راه شيطان است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الدُّنيا حَلالاً اِستِعفافا عَنِ المَسأَلَةِ وسَعيا عَلى أهلِهِ وتَعَطُّفا عَلى جارِهِ ، لَقِيَ اللّهَ تَعالى يَومَ يَلقاهُ ووَجهُهُ مِثلُ القَمَرِ لَيلَةَ البَدرِ ؛ ومَن طَلَبَ الدُّنيا حَلالاً مُكاثِرا مُفاخِرا مُرائِيا ، لَقِيَ اللّهَ تَعالى وهُوَ عَلَيهِ غَضبانُ </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أبغَضَ النّاسُ فُقَراءَهُم ، وأظهَروا عِمارَةَ أسواقِهِم ، وتَبارَكوا عَلى جَمعِ الدَّراهِمِ ، رَماهُمُ اللّهُ بِأَربَعِ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بِالقَحطِ مِنَ الزَّمانِ ، وَالجَورِ مِنَ السُّلطانِ ، وَالخِيانَةِ مِن وُلاةِ الحُكّامِ ، وَالشَّوكَةِ مِنَ العُدوانِ </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تَجمَع مِنَ المالِفَلا تَدري لِمَن تَجمَع ولا تَدري أفي أرضِكَأم في غَيرِها تُصرَع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يُجاءُ بِابنِ آدَمَ يَومَ القِيامَةِ كَأَنَّهُ بَذَجٌ ، فَيوقَفُ بَينَ يَدَيِ اللّهِ ، فَيَقولُ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أعطَيتُكَ وخَوَّلتُكَ وأنعَمتُ عَلَيكَ فَماذا صَنَعتَ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جَمَعتُهُ وثَمَّرتُهُ فَتَرَكتُهُ أكثَرَ ما كانَ ، فَأَرجِعني آتِكَ بِهِ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ما قَدَّمتَ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جَمَعتُهُ وثَمَّرتُهُ فَتَرَكتُهُ أكثَرَ ما كانَ ، فَأَرجِعني آتِكَ بِهِ ، فَإِذا عَبدٌ لَم يُقَدِّم خَيرا فَيُمضى بِهِ إلَى النّارِ </w:t>
      </w:r>
      <w:r>
        <w:rPr>
          <w:rFonts w:eastAsia="Amiri" w:cs="Amiri" w:ascii="Amiri" w:hAnsi="Amiri"/>
          <w:color w:val="111111"/>
          <w:sz w:val="28"/>
          <w:szCs w:val="28"/>
          <w:rtl w:val="true"/>
          <w:lang w:bidi="ar-SA"/>
        </w:rPr>
        <w:t xml:space="preserve">. </w:t>
      </w:r>
      <w:r>
        <w:rPr>
          <w:rStyle w:val="FootnoteAnchor"/>
          <w:rtl w:val="true"/>
        </w:rPr>
        <w:footnoteReference w:id="886"/>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براى خوددارى از عرض نياز به مردم و تلاش براى خانواده اش و لطف ورزى به همسايه اش ، از راه حلال دنيا را بجويد ، در روزى كه به ديدار خدا مى رود ، چهره اش همچون ماه كامل است ؛ و هر كه دنيا را از راه حلال ، ولى براى زياده جويى و فخرفروشى و خودنمايى طلب كند ، خدا را در حالى ديدار نمايد كه بر وى خشم گرفته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مردم بر فقيران خويش خشم ورزند و آبادى بازارهاشان را به رخ كشند و با مال اندوزى بزرگى طلبند ، خداوند به چهار خصلت گرفتارشان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قحطى روزگار ، ستم حاكم ، خيانت كارگزاران حاكم ، و تسلط تجاوز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را گرد مياور ،در حالى كه نمى دانى آن را براى كه مى اندوزى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نمى دانى كه آيا در وطنخويش خواهى مرد يا در جاى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 فرزند آدم همچون بره آورده مى شود و نزد خداوند مى ايستد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عطا دادم و مال و نعمت بخشيدم ؛ پس چه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گرد آوردم و بيفزودم و بيش از آن چه بود ، باقى نهادم ؛ پس مرا بازگردان تا آن را به تو بازآرم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نشانم ده كه چه پيش فرستادى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گرد آوردم و بيفزودم و بيش از آن چه بود ، باقى نهادم ؛ پس مرا بازگردان تا آن را به تو بازآرم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بنده اى كه خيرى پيش نفرستاده باشد ، به سوى آتش رانده مى شود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أبو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سَيُصيبُ اُمَّتي داءُ الاُمَمِ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داءُ الاُمَمِ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 وَالبَطَرُ وَالتَّكاثُرُ وَالتَّناجُشُ فِي الدُّنيا ، وَالتَّباغُضُ وَالتَّحاسُدُ حَتّى يَكونَ البَغيُ </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رَسولُ اللّهِ صلى الله عليه و آله عَلَى الصَّفا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اللّهِ إلَيكُم ، وإنّي شَفيقٌ عَلَيكُم ، وإنَّ لي عَمَلي ولِكُلِّ رَجُلٍ مِنكُم عَمَلُهُ ، 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مِنّا وسَنُدخَلُ مُدخَلَهُ ؛ فَلا وَاللّهِ ما أولِيائي مِنكُم ولا مِن غَيرِكُم ـ يا بَني عَبدِ المُطَّلِبِ ـ إلاَّ المُتَّقونَ ، ألا فَلا أعرِفُكُم يَومَ القِيامَةِ تَأتونَ تَحمِلونَ الدُّنيا عَلى ظُهورِكُم ويَأتونَ النّاسُ يَحمِلونَ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إنّي قَد أعذَرتُ إلَيكُم في ما بَيني وبَينَكُم وفي ما بَيني وبَينَ اللّهِ عز و جل فيكُم </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 أيُّ اُمَّتِكَ أشَرُّ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الأَغنِياءُ </w:t>
      </w:r>
      <w:r>
        <w:rPr>
          <w:rFonts w:eastAsia="Amiri" w:cs="Amiri" w:ascii="Amiri" w:hAnsi="Amiri"/>
          <w:color w:val="111111"/>
          <w:sz w:val="28"/>
          <w:szCs w:val="28"/>
          <w:rtl w:val="true"/>
          <w:lang w:bidi="ar-SA"/>
        </w:rPr>
        <w:t xml:space="preserve">. </w:t>
      </w:r>
      <w:r>
        <w:rPr>
          <w:rStyle w:val="FootnoteAnchor"/>
          <w:rtl w:val="true"/>
        </w:rPr>
        <w:footnoteReference w:id="889"/>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الصحيحين از ابوهريره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است كه امت مرا بيمارىِ امتها فرا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بيمارىِ امت ها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سرمستى و به خود باليدن و فخرفروشى و در گرانفروشى مسابقه دادن و كينه توزى و حسدورزى ، چندان كه به ستم انجامد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بر كوه صفا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منم رسول خدا براى شما و به شما مهر مى ورزم و مرا عملِ خود است و هر يك از شما را نيز عملِ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از ما است و هر جا كه وى درآيد ، ما نيز درآييم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چنين نيست ؛ دوستان من نه از شمايند ـ اى بنى عبدالمطلب ـ و نه از غير شما ، مگر آن كه تقواپيشه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كه اگر در روز قيامت ، بار دنيا بر دوش آييد و ديگران بار آخرت بر دوش آيند ، شما را نخواهم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كه در رابطه خودم و شما و نيز خودم و خدا نسبت به شما ، هر گونه عذرى را از شما واستاندم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افراد امت تو بدترينند؟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ثروتمندان</w:t>
      </w:r>
      <w:r>
        <w:rPr>
          <w:rFonts w:eastAsia="IRNazanin" w:cs="IRNazanin"/>
          <w:color w:val="111111"/>
          <w:sz w:val="28"/>
          <w:szCs w:val="28"/>
          <w:rtl w:val="true"/>
          <w:lang w:bidi="fa-IR"/>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التَّبَقُّرِ فِي الأَهلِ وَالمالِ </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يَجمَعُ المالَ إلاَّ الحِرصُ ، وَالحَريصُ شَقِيٌّ مَذمومٌ </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يُبقِي المالَ إلاَّ البُخلُ ، وَالبَخيلُ مُعاقَبٌ مَلومٌ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العَناءِ أنَّ المَرءَ يَجمَعُ ما لا يَأكُلُ ، ويَبني ما لا يَسكُنُ ، ثُمَّ يَخرُجُ إلَى اللّهِ تَعالى لا مالاً حَمَلَ ولا بِناءً نَقَلَ</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تُريدُ مِنَ الدُّنيا ما يَكفيكَ فَإِنَّ أيسَرَ ما فيها يَكفيكَ، وإن كُنتَ إنَّما تُريدُ ما لا يَكفيكَ فَإِنَّ كُلَّ ما فيها لا يَكفيكَ </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قَليلٌ يُفتَقَرُ إلَيهِ خَيرٌ مِن كَثيرٍ يُستَغنى عَنهُ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عنه عليه السلامـ لِكُمَيلِ بنِ زِيادٍ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لَعِلما جَمّا ـ وأشارَ بِيَدِهِ إلى صَدرِهِ ـ لَو أصَبتُ لَهُ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أصَبتُ لَقِنا غَيرَ مَأمونٍ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مَنهوما بِاللَّذَّةِ سَلِسَ القِيادِ لِلشَّهوَةِ ، أو مُغرَما بِالجَمعِ وَالاِدِّخارِ ، لَيسا مِن رُعاةِ الدّينِ في شَيءٍ ، أقرَبُ شَيءٍ شَبَها بِهِمَا الأَنعامُ السّائِمَةُ </w:t>
      </w:r>
      <w:r>
        <w:rPr>
          <w:rFonts w:eastAsia="Amiri" w:cs="Amiri" w:ascii="Amiri" w:hAnsi="Amiri"/>
          <w:color w:val="111111"/>
          <w:sz w:val="28"/>
          <w:szCs w:val="28"/>
          <w:rtl w:val="true"/>
          <w:lang w:bidi="ar-SA"/>
        </w:rPr>
        <w:t xml:space="preserve">. </w:t>
      </w:r>
      <w:r>
        <w:rPr>
          <w:rStyle w:val="FootnoteAnchor"/>
          <w:rtl w:val="true"/>
        </w:rPr>
        <w:footnoteReference w:id="896"/>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از 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پيامبر صلى الله عليه و آله از بسيار داشتنِ عيال و مال نهى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حرص سبب گردآورى مال است و حريص تيره بخت و نكوهيده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بخل است كه مال را باقى مى نهد و بخيل عقوبت يابد و سرزنش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 رنج آور است كه انسان آن چه را نمى خورد ، گرد آورد و آن چه را در آن سكنا نمى گزيند ، بنا نمايد و سپس در حالى به سوى خداى تعالى رود كه نه مالى حمل كرده و نه بنايى با خود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دنيا چيزى مى خواهى كه تو را كفايت كند ، پس كم ترينِ آن براى تو كافى است ؛ و اگر چيزى مى خواهى كه تو را بس نباشد ، پس هر چه در آن است ، كفايتت ننمايد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اندكى كه بدان نياز باشد ، بهتر از فراوانى است كه بدان نياز نباشد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خطاب به كميل بن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اين جا ، دانشى بسيار نهفته است ـ امام با دستش به سينه اش اشاره فرمود ـ ، البته اگر كسانى را بيابم كه آن را توانند حمل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براى آن ، فرد تيزفهم مى يابم ، اما به او اطمينان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مى يابم كسى را كه در لذت برى زياده روى كرده و به آسانى ، از شهوتش فرمان مى پذيرد ؛ يا كسى را كه شيفته گردآوردن 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هم در هيچ كارى ، نگاهبان دين نيستند و نزديك ترين همانندانِ آنان ، چهارپايانِ چرنده اند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كِتابِهِ لِشُرَيحٍ القاضي ، لَمّا بَلَغَهُ أنَّهُ اشتَرى دارا بِثَمانينَ دينارا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أدرَكَ هذَا المُشتَري في مَا اشتَرى مِنهُ مِن دَرَكٍ فَعَلى مُبَلبِلِ أجسامِ المُلوكِ ، وسالِبِ نُفوسِ الجَبابِرَةِ ، ومُزيلِ مُلكِ الفَراعِنَةِ ـ مِثلِ كِسرى وقَيصَرَ وتُبَّعٍ وحِميَرَ ـ ومَن جَمَعَ المالَ عَلَى المالِ فَأَكثَرَ ، ومَن بَنى وشَيَّدَ ، وزَخرَفَ ونَجَّدَ ، وَادَّخَرَ وَاعتَقَدَ ، ونَظَرَ بِزَعمِهِ لِلوَلَدِ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إشخاصُهُم جَميعا إلى مَوقِفِ العَرضِ وَالحِسابِ ، ومَوضِعِ الثَّوابِ وَالعِقابِ ، إذا وَقَعَ الأَمرُ بِفَصلِ القَضاءِ ، وخَسِرَ هُنالِكَ المُبطِلونَ </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عنه عليه السلامـ في مَوعِظَتِهِ لِلنّاسِ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وَاللّهِ الجِدُّ لاَ اللَّعِبُ ، وَالحَقُّ لاَ الكَذِبُ ، وما هُوَ إلاَّ المَوتُ أسمَعَ داعيهِ وأعجَلَ حاديهِ ، فَلا يَغُرَّنَّكَ سَوادُ النّاسِ مِن نَفسِكَ، وقَد رَأَيتَ مَن كانَ قَبلَكَ مِمَّن جَمَعَ المالَ وحَذِرَ الإِقلالَ ، وأمِنَ العَواقِبَ ـ طولَ أمَلٍ وَاستِبعادَ أجَلٍ ـ كَيفَ نَزَلَ بِهِ المَوتُ فَأَزعَجَهُ عَن وَطَنِهِ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أما رَأَيتُمُ الَّذينَ يَأمُلونَ بَعيدا ، ويَبنونَ مَشيدا ، ويَجمَعونَ كَثيرا ، كَيفَ أصبَحَت بُيوتُهُم قُبورا ، وما جَمَعوا بورا ، وصارَت أموالُهُم لِلوارِثينَ ، وأزواجُهُم لِقَومٍ آخَرينَ ؟</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الخَيرُ أن يَكثُرَ مالُكَ ووَلَدُكَ ، ولكِنَّ الخَيرَ أن يَكثُرَ عِلمُكَ ، وأن يَعظُمَ حِلمُكَ ، وأن تُباهِيَ النّاسَ بِعِبادَةِ رَبِّكَ </w:t>
      </w:r>
      <w:r>
        <w:rPr>
          <w:rFonts w:eastAsia="Amiri" w:cs="Amiri" w:ascii="Amiri" w:hAnsi="Amiri"/>
          <w:color w:val="111111"/>
          <w:sz w:val="28"/>
          <w:szCs w:val="28"/>
          <w:rtl w:val="true"/>
          <w:lang w:bidi="ar-SA"/>
        </w:rPr>
        <w:t xml:space="preserve">. </w:t>
      </w:r>
      <w:r>
        <w:rPr>
          <w:rStyle w:val="FootnoteAnchor"/>
          <w:rtl w:val="true"/>
        </w:rPr>
        <w:footnoteReference w:id="899"/>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نامه اش به شريح قاضى ، آن گاه كه خبر يافت وى خانه اى به بهاى هشتاد دينار خريده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زيانى كه بر اين خريدار در آن چه خريده وارد شود ، بر عهده كسى است كه بدن هاى پادشاهان را تباه سازد ؛ جان هاى گردن كشان را بگيرد ؛ حكومت فرعون ها را نابود كند ، كسانى همچون كسرا و قيصر و شاهان يمن و حِميَر و نيز آنان كه مال گرد آوردند و آن را افزودند ، و آنان كه بناها را ساختند و برافراشتند و بياراستند و زينت كردند ، و خانه و مِلك و اثاث گرد آوردند و به خيال خود ، آن را براى فرزندان به جا نهادند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اينان را به جايگاه بازپرسى و حسابرسى و مكان پاداش و كيفر بَرَد ، آن گاه كه فرمان خداوند براى جدا ساختن حق از باطل فرود آيد و آن جا است كه تبهكاران زيان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اندرزش به مردم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جدى است نه بازيچه ؛ و راست است نه دروغ ؛ و آن نيست جز مرگ كه دعوت خود را به گوش همگان رسانيد و ساربان حُداخوانَش همه را به شتاب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به بسيارىِ مردم در پيرامون خود فريفته شوى ، در حالى كه ديده اى آن كه پيش از تو بود و مال مى اندوخت و از درويشى كناره مى جست و با آرزوى دراز و دور انگاشتنِ مرگ ، از فرجام كار ايمنى مى خواست ، چگونه مرگ وى را فرا گرفت و از وطنش بركند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نديديد آن كسان را كه آرزوى دراز پروريدند و بناهاى بلند ساختند و مال فراوان گرد آوردند ، كه چگونه خانه هاشان گورهاشان گشت و آن چه گرد آورده بودند ، تباه شد و اموالشان به وارثان رسيد و همسرانشان نصيب ديگران گشتند؟</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آن نيست كه مال و فرزندت بسيار باشد ؛ بلكه آن است كه دانش و عقلت فراوان باشد و با عبادت پروردگارت به مردم مباهات ورزى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جَمَعتَ المالَ فَأَنتَ فيهِ وَكيلٌ لِغَيرِكَ ، يَسعَدُ بِهِ وتَشقى أنتَ </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تَكَثُّرُكَ بِما لا يَبقى لَكَ ولا تَبقى لَهُ مِن أعظَمِ الجَهلِ </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التَّكاثُرُ لَهوٌ ولَعِبٌ وشُغلٌ ، وَاستِبدالُ الَّذي هُوَ أدنى بِالَّذي هُوَ خَيرٌ </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مُؤَمِّلٍ ما لا يَبلُغُهُ ، وبانٍ ما لا يَسكُنُهُ ، وجامِعٍ ما سَوفَ يَترُكُهُ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مِن باطِلٍ جَمَعَهُ ، ومِن حَقٍّ مَنَعَهُ ؛ أصابَهُ حَراما ، وَاحتَمَلَ بِهِ آثاما ، فَباءَ بِوِزرِهِ ، وقَدِمَ عَلى رَبِّهِ آسِفا لاهِفا ، قَد خَسِرَ الدُّنيا وَالآخِرَةَ ، ذلِكَ هُوَ الخُسرانُ المُبينُ </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الإمام الباقر أو الإمام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القَومِ ألهاهُمُ التَّكاثُرُ حَتّى زارُوا المَقابِرَ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الحِسابُ حَقّا فَالجَمعُ لِماذا؟</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ما وَعَظَ بِهِ لُقمانُ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النّاسَ قَد جَمَعوا قَبلَكَ لِأَولادِهِم ، فَلَم يَبقَ ما جَمَعوا ولَم يَبقَ مَن جَمَعوا لَهُ ، وإنَّما أنتَ عَبدٌ مُستَأجَرٌ ؛ قَد اُمِرتَ بِعَمَلٍ ووُعِدتَ عَلَيهِ أجرا ، فَأَوفِ عَمَلَكَ وَاستَوفِ أجرَكَ </w:t>
      </w:r>
      <w:r>
        <w:rPr>
          <w:rFonts w:eastAsia="Amiri" w:cs="Amiri" w:ascii="Amiri" w:hAnsi="Amiri"/>
          <w:color w:val="111111"/>
          <w:sz w:val="28"/>
          <w:szCs w:val="28"/>
          <w:rtl w:val="true"/>
          <w:lang w:bidi="ar-SA"/>
        </w:rPr>
        <w:t xml:space="preserve">. </w:t>
      </w:r>
      <w:r>
        <w:rPr>
          <w:rStyle w:val="FootnoteAnchor"/>
          <w:rtl w:val="true"/>
        </w:rPr>
        <w:footnoteReference w:id="906"/>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مال گرد مى آورى ، در آن وكيل ديگرى هستى ؛ او بدان خوشبختى يابد و تو بدبخت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ترين نادانى است كه آن چه را نه براى تو مى ماند و نه تو براى آن مى مانى ، بيندوزى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فخرفروشى با مال ، بازى و بيهوده گرى و سرگرمى و جايگزين كردن خير با چيز پست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هاى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بپرهيزيد ؛ كه بسا آرزومندى كه به آرزويش نرسد و سازنده بِنايى كه در آن سكنا نيابد و گرد آورنده اى كه بگذارد و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آن را به ناروا گرد آورده و حقِّ كسى است كه آن را بازداشته و به حرام بدان دست يافته و با آن ، بار گناه بر دوش گرفته و سنگينى اش را پذيرفته و با اندوه و دريغ نزد پروردگارش باريافته ، در حالى كه هم دنيا و هم آخرت را باخته ؛ و اين است زيانكارى آشكار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يا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همه اقوام را فخرفروشى به ثروت فريفت </w:t>
      </w:r>
      <w:r>
        <w:rPr>
          <w:rStyle w:val="FootnoteAnchor"/>
          <w:rtl w:val="true"/>
        </w:rPr>
        <w:footnoteReference w:id="907"/>
      </w:r>
      <w:r>
        <w:rPr>
          <w:rFonts w:ascii="IRNazanin" w:hAnsi="IRNazanin" w:eastAsia="IRNazanin"/>
          <w:color w:val="111111"/>
          <w:sz w:val="28"/>
          <w:sz w:val="28"/>
          <w:szCs w:val="28"/>
          <w:rtl w:val="true"/>
          <w:lang w:bidi="fa-IR"/>
        </w:rPr>
        <w:t xml:space="preserve">، چندان كه به ديدار گورها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دارد ، پس گردآوردن مال براى چه؟</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زمره اندرزهاى لقمان به فرزندش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پيش از تو ، مردم براى فرزندهاشان مال گرد آوردند ؛ اما نه آن چه گرد آوردند باقى ماند و نه آنان كه برايشان مال باقى نهاده شده بود ، باقى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تو بنده اى هستى به اجرت گرفته شده ؛ به كارى فرمان داده شده اى و به پاداشى وعده ات داده اند ؛ پس كارت را درست به انجام رسان و پاداشت را تمام بگير</w:t>
      </w:r>
      <w:r>
        <w:rPr>
          <w:rFonts w:eastAsia="IRNazanin" w:cs="IRNazanin"/>
          <w:color w:val="111111"/>
          <w:sz w:val="28"/>
          <w:szCs w:val="28"/>
          <w:rtl w:val="true"/>
          <w:lang w:bidi="fa-IR"/>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يَجتَمِعُ المالُ إلاّ بِخِصالٍ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بِبُخلٍ شَديدٍ ، وأمَلٍ طَويلٍ ، وحِرصٍ غالِبٍ ، وقَطيعَةِ الرَّحِمِ ، وإيثارِ الدُّنيا عَلَى الآخِرَةِ </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التَّحذيرُ مِنَ الكَنزِالكتاب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يَكْنِزُونَ الذَّهَبَ وَ الْفِضَّةَ وَ لاَ يُنفِقُونَهَا فِى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يُحْمَى عَلَيْهَا فِى نَارِ جَهَنَّمَ فَتُكْوَى بِهَا جِبَاهُهُمْ وَ جُنُوبُهُمْ وَ ظُهُورُهُمْ هَـذَا مَا كَنَزْتُمْ لأَِنفُسِكُمْ فَذُوقُواْ مَا كُنتُمْ تَكْنِزُونَ </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الْجَحِيمَ 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فِى سِلْسِلَةٍ ذَرْعُهَا سَبْعُونَ ذِرَاعًا فَاسْلُكُوهُ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لاَ يُؤْمِنُ بِاللَّهِ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يَحُضُّ عَلَى طَعَامِ الْمِسْكِينِ </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أَصْحَـبَ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جَنَّـتٍ يَتَسَآءَلُونَ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فِى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نَكُ نُطْعِمُ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نَخُوضُ مَعَ الْخَآئِضِينَ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نُكَذِّبُ بِيَوْمِ الدِّينِ </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3" w:name="pg12765_124160"/>
    </w:p>
    <w:p>
      <w:pPr>
        <w:pStyle w:val="Heading4"/>
        <w:numPr>
          <w:ilvl w:val="3"/>
          <w:numId w:val="1"/>
        </w:numPr>
        <w:rPr/>
      </w:pPr>
      <w:bookmarkStart w:id="304" w:name="__RefHeading___Toc632073_3224264995"/>
      <w:bookmarkStart w:id="305" w:name="_Toc110"/>
      <w:bookmarkEnd w:id="303"/>
      <w:bookmarkEnd w:id="304"/>
      <w:r>
        <w:rPr/>
        <w:t>۱</w:t>
      </w:r>
      <w:r>
        <w:rPr>
          <w:rtl w:val="true"/>
        </w:rPr>
        <w:t xml:space="preserve"> </w:t>
      </w:r>
      <w:r>
        <w:rPr>
          <w:rtl w:val="true"/>
        </w:rPr>
        <w:t xml:space="preserve">/ </w:t>
      </w:r>
      <w:r>
        <w:rPr/>
        <w:t>۲</w:t>
      </w:r>
      <w:r>
        <w:rPr>
          <w:rtl w:val="true"/>
        </w:rPr>
        <w:t xml:space="preserve"> پرهيز دادن از زر اندوزى</w:t>
      </w:r>
      <w:bookmarkEnd w:id="305"/>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جز با پنج خصلت گرد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بسيار ، آرزوى دراز ، حرص غلبه يافته ، پيوند بريدن از خويشان ، و ترجيح دادن دنيا بر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پرهيز دادن از زر اندوزىقرآن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كه زر و سيم مى اندوزند و آن را در راه خدا انفاق نمى كنند ، پس ايشان را به عذابى دردناك مژده ده؛ روزى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آتش دوزخ بتابند و با آن ، پيشانى ها و پهلوها و پشت هاى آنان را داغ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آن چه براى خويشتن مى اندوختيد؛ پس كيفر آن چه را مى اندوختيد ، بچشيد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بگيريد و در بندش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دوزخش درآوريد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زنجيرى كه درازاى آن ، هفتاد گز است ، او را در بند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او به خداى بزرگ ايمان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طعام دادنِ بينوايان برنمى انگيخت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كسى كه در گرو كارى است كه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ياران دست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بهشت ها باشند؛ از بزهكاران مى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شما را به دوزخ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نمازگزاران نبوديم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بينوا را طعام نمى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ياوه گويان ياوه مى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پاداش را دروغ مى انگاشتيم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أَدْرَاكَ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إِطْعَـمٌ فِى يَوْمٍ ذِى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مِسْكِينًا ذَا مَتْرَبَةٍ </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السلامـ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الَّذِينَ يَكْنِزُونَ الذَّهَبَ وَ الْفِضَّةَ وَ لاَ يُنفِقُونَهَا فِى سَبِيلِ اللَّهِ فَبَشِّرْهُم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كَنزَ الذَّهَبِ وَالفِضَّةِ ، وأمَرَ بِإِنفاقِهِ في سَبيلِ اللّهِ </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يوضَعُ الدّينارُ عَلَى الدّينارِ ولاَ الدِّرهَمُ عَلَى الدِّرهَمِ ، ولكِن يُوَسِّعُ اللّهُ جِلدَهُ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فَتُكْوَى بِهَا جِبَاهُهُمْ وَ جُنُوبُهُمْ وَ ظُهُورُهُمْ هَـذَا مَا كَنَزْتُمْ لأَِنفُسِكُمْ فَذُوقُوا مَا كُنتُمْ تَكْنِزُونَ </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صاحِبِ كَنزٍ لا يُؤَدّي زَكاتَهُ إلاّ اُحمِيَ عَلَيهِ في نارِ جَهَنَّمَ ، فَيُجعَلُ صَفائِحَ ، فيُكوى بِها جَنباهُ وجَبينُهُ ، حَتّى يَحكُمَ اللّهُ بَينَ عِبادِهِ في يَومٍ كانَ مِقدارُهُ خَمسينَ ألفَ سَنَةٍ ، ثُمَّ يُرى سَبيلُهُ إمّا إلَى الجَنَّةِ وإمّا إلَى النّارِ </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صاحِبِ كَنزٍ لا يُؤَدّي زَكاةَ كَنزِهِ إلاّ جيءَ بِكَنزِهِ يَومَ القِيامَةِ فَيُحمى بِهِ جَنبُهُ وجَبينُهُ ؛ لِعُبوسِهِ وَازوِرارِهِ وجَعلِ السّائِلِ وَالسّاعي وَراءَ ظَهرِهِ </w:t>
      </w:r>
      <w:r>
        <w:rPr>
          <w:rFonts w:eastAsia="Amiri" w:cs="Amiri" w:ascii="Amiri" w:hAnsi="Amiri"/>
          <w:color w:val="111111"/>
          <w:sz w:val="28"/>
          <w:szCs w:val="28"/>
          <w:rtl w:val="true"/>
          <w:lang w:bidi="ar-SA"/>
        </w:rPr>
        <w:t xml:space="preserve">. </w:t>
      </w:r>
      <w:r>
        <w:rPr>
          <w:rStyle w:val="FootnoteAnchor"/>
          <w:rtl w:val="true"/>
        </w:rPr>
        <w:footnoteReference w:id="916"/>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آن راه سخت درنيامد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دانى كه آن راه سخت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كردن بنده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طعام دادن در روز گرسنگى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يتيمى خويشاوند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بينوايى خاك نشين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السلامـ درباره اين سخن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كه زر و سيم مى اندوزند و آن را در راه خدا انفاق نمى كنند ، پس ايشان را به عذابى دردناك مژده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انباشتن زر و سيم را حرام فرموده و انفاق آن را در راه خدا امر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دينار بر دينار و درهم بر درهم نهاده نمى شود ؛ بلكه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بدن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اندوز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گسترش مى دهد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آن ، پيشانى ها و پهلوها و پشت هاى آنان را داغ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چه براى خويشتن مى اندوختيد ؛ پس كيفر آن چه را مى اندوختيد ، بچشيد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دارنده گنجى نيست كه زكات آن را ندهد ، مگر اين كه آن مال را در آتش جهنم بگدازند تا همچون ورقى پهن گردد و با آن ، پهلوها و پيشانى آن كس گداخته گردد ؛ تا آن كه در روزى كه اندازه اش پنجاه هزار سال است ، خدا ميان بندگانش داورى فرمايد ؛ سپس راه وى يا به سوى بهشت و يا به سوى آتش نمايانده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دارنده مالِ انباشته اى نيست كه زكات آن را ندهد ، مگر آن كه روز قيامت آورده شود در حالى كه با آن ، بر پهلو و پيشانى اش داغ نهند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ابرو درهم مى كشيده و راه كج مى كرده و به نيازخواه و گردآورنده زكات پشت مى كرده است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ذي كَنزٍ لا يُؤَدّي حَقَّهُ إلاّ جيءَ بِهِ يَومَ القِيامَةِ يُكوى بِهِ جَبينُهُ وجَبهَتُهُ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كَنزُكَ الَّذي بَخِلتَ بِهِ </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أوكى عَلى ذَهَبٍ أو فِضَّةٍ ولَم يُنفِقهُ في سَبيلِ اللّهِ ، كانَ جَمرا يَومَ القِيامَةِ يُكوى بِهِ </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يَموتُ يَومَ يَموتُ فَيَترُكُ أصفَرَ وأبيَضَ إلاّ كُوِيَ بِهِ </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يَترُكُ ذَهَبا ولا فِضَّةً إلاّ جَعَلَ اللّهُ لَهُ صَفائِحَ ، ثُمَّ كُوِيَ بِهِ مِن قَدَمَيهِ إلى ذِقنِهِ </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رَجُلٍ يَموتُ وعِندَهُ أحمَرُ أو أبيَضُ إلاّ جَعَلَ اللّهُ لَهُ بِكُلِّ قيراطٍ صَفيحَةً يُكوى بِها مِن فَرقِهِ إلى قَدَمِهِ ؛ مَغفورا لَهُ بَعدَ ذلِكَ أو مُعَذَّبا </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كَنزُ أحَدِكُم يَومَ القِيامَةِ شُجاعا أقرَعَ </w:t>
      </w:r>
      <w:r>
        <w:rPr>
          <w:rFonts w:eastAsia="Amiri" w:cs="Amiri" w:ascii="Amiri" w:hAnsi="Amiri"/>
          <w:color w:val="111111"/>
          <w:sz w:val="28"/>
          <w:szCs w:val="28"/>
          <w:rtl w:val="true"/>
          <w:lang w:bidi="ar-SA"/>
        </w:rPr>
        <w:t xml:space="preserve">. </w:t>
      </w:r>
      <w:r>
        <w:rPr>
          <w:rStyle w:val="FootnoteAnchor"/>
          <w:rtl w:val="true"/>
        </w:rPr>
        <w:footnoteReference w:id="922"/>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مال اندوزى نيست كه حقِّ آن را ادا نكند ، مگر آن كه روز قيامت آورده شود و با آن ، پيشانى و بناگوشش داغ نهاده گردد و به وى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گنجت كه با آن بخل مى ورزيدى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زر و سيم بيندوزد و آن را در راه خدا انفاق نكند ، همان در روز قيامت سنگى گردد و با آن ، بر وى داغ نهاده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كه به هنگام مرگ از خود زر و سيم باقى نهد ، مگر اين كه با آن ، بر وى داغ نهاده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نيست كه زر و سيمى به جا نهد ، مگر اين كه خدا آن را ورقه هايى پهن گرداند و از پاى تا چانه ، او را با آن داغ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نيست كه بميرد و نزدش زر و سيم باشد ، مگر اين كه خداوند به ازاى هر قيراط از آن ، ورقى پهن سازد و با آن ، از سر تا پايش را داغ نهد ، خواه بعد از آن ، آمرزيده گردد يا در عذاب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 گنج شما تبديل به مارى مى شود كه از فرطِ سَم دارى ، موى سرش ريخته باشد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أبو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كَنزا فَإِنَّهُ يُمَثَّلُ لَهُ يَومَ القِيامَةِ شُجاعا أقرَعَ يَتبَعُهُ ، لَهُ زَبيبَتانِ ، فَما زالَ يَطلُبُهُ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كَنزُكَ الَّذي تَرَكتَ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فَيُلقِمُهُ يَدَهُ فَيَقضِمُها ، ثُمَّ يُتبِعُهُ بِسائِرِ جَسَدِهِ </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مسند ابن حنبل عن أبو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أعرابِيّا غَزا مَعَ النَّبِيِّ صلى الله عليه و آلهخَيبَرَ ، فَأَصابَهُ مِن سَهمِهِ دينارانِ ، فَأَخَذَهُمَا الأَعرابِيُّ فَجَعَلَهُما في عَباءَتِهِ ، وخيطَ عَلَيهِما ولُفَّ عَلَيهِما ، فَماتَ الأَعرابِيُّ ، فَوَجَدُوا الدّينارَينِ ، فَذَكَروا ذلِكَ لِرَسولِ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كَيَّتانِ </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مسند ابن حنبل عن أبو 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رَجُلٌ مِن أهلِ الصُّفَّةِ ، فَوُجِدَ في مِئزَرِهِ دينارٌ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تُوُفِّيَ آخَرُ ، فَوُجِدَ في مِئزَرِهِ دينارانِ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كَيَّتانِ </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أعطاكُمُ اللّهُ هذِهِ الفُضولَ مِنَ الأَموالِ لِتُوَجِّهوها حَيثُ وَجَّهَهَا اللّهُ ، ولَم يُعطِكُموها لِتَكنِزوها </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عنه عليه السلامـ في كِتابِهِ لِعَبدِ اللّهِ النَّجاشِيِّ ، والِي الأَهوازِ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اِجهَد أن لا تَكنِزَ ذَهَبا ولا فِضَّةً فَتَكونَ مِن أهلِ هذِهِ الآيَةِ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يَكْنِزُونَ الذَّهَبَ وَ الْفِضَّةَ وَ لاَ يُنفِقُونَهَا فِى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تَستَصغِرَنَّ مِن حُلوٍ أو فَضلِ طَعامٍ تَصرِفُهُ في بُطونٍ خالِيَةٍ يَسكُنُ بِها غَضَبُ اللّهِ تَبارَكَ وتَعالى </w:t>
      </w:r>
      <w:r>
        <w:rPr>
          <w:rFonts w:eastAsia="Amiri" w:cs="Amiri" w:ascii="Amiri" w:hAnsi="Amiri"/>
          <w:color w:val="111111"/>
          <w:sz w:val="28"/>
          <w:szCs w:val="28"/>
          <w:rtl w:val="true"/>
          <w:lang w:bidi="ar-SA"/>
        </w:rPr>
        <w:t xml:space="preserve">. </w:t>
      </w:r>
      <w:r>
        <w:rPr>
          <w:rStyle w:val="FootnoteAnchor"/>
          <w:rtl w:val="true"/>
        </w:rPr>
        <w:footnoteReference w:id="927"/>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از ابوهريره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از خود مال بسيار به جا نهد ، روز قيامت آن مال در صورت مارى كه از فرطِ سَم دارى ، موى سرش ريخته و دو نقطه سياه بالاى دو چشمش باشد ، براى او چهره مى نمايد و همواره او را دنبال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 چيستى؟ 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مال انبوهم كه پس از خود به جاى نهادى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او را در دهان مى برد و پاره پاره مى كند و آن گاه ، بقيه بدنش را مى بلعد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ابن حنبل از ابوهريره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عربى بيابان نشين در نبرد خيبر همراه پيامبر صلى الله عليه و آلهجنگيد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سهمش دو دينار به وى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دو دينار را گرفت و در عبايش جاى داد و آن را دوخت و پيرامونش را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وى مرد ، آن دو دينار را در عبايش يافتند و خبر را به رسول خدا صلى الله عليه و آلهرساندند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بر او داغ خواهند نهاد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ابن حنبل از ابوامامه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اهل صُفّه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جامه اش دينارى يافت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 او داغ خواهد نهاد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مردى ديگر درگذشت و در جامه اش دو دينار يافت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داغ بر وى نهاده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آن نيست كه خداوند اين ثروت هاى بيشين را به شما عطا فرموده تا آن را هر گونه خدا خواهد ، صرف كنيد ، نه آن كه آن را انباشته نماييد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نامه اش به عبداللّه نجاشى ، حاكم اهواز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 تا زر و سيمى انباشته نكنى ؛ كه مشمول اين آيه خواهى گشت كه خداى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كه زر و سيم بيندوزند و در راه خدا انفاق نكنند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 حتّى قدرى شيرينى يا مانده غذا را كوچك مشمار ، كه مى توانى آن را صرف شكمى خالى كنى ؛ و با اين كار ، خشم خداى بزرگ والا رتبه فرو نشيند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مُوَسَّعٌ عَلى شيعَتِنا أن يُنفِقوا مِمّا في أيديهِم بِالمَعروفِ ، فَإِذا قامَ قائِمُنا حَرَّمَ عَلى كُلِّ ذي كَنزٍ كَنزَهُ حَتّى يَأتِيَهُ بِهِ فَيَستَعينَ بِهِ عَلى عَدُوِّهِ ؛ وهُوَ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يَكْنِزُونَ الذَّهَبَ وَ الْفِضَّةَ وَ لاَ يُنفِقُونَهَا فِى سَبِيلِ اللَّهِ فَبَشِّرْهُم بِعَذَابٍ أَلِيمٍ </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 xml:space="preserve">كانَ عِندَهُ مِن ذلِكَ شَيءٌ ؛ يُنفِقُهُ عَلى عِيالِهِ ما شاءَ ، ثُمَّ إذا قامَ القائِمُ فَيَحمِلُ إلَيهِ ما عِندَهُ ، فَما بَقِيَ مِن ذلِكَ يَستَعينُ بِهِ عَلى أمرِهِ ؛ فَقَد أدّى ما يَجِبُ عَلَيهِ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الخرائج والجرائح عن أحمد بن قابوس عن أبيه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عَلَيهِ قَومٌ مِن أهلِ خُراسانَ فَقالَ ابتِداءً قَبلَ أن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مالاً يَحرُسُهُ عَذَّبَهُ اللّهُ عَلى مِقدارِهِ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ـ بِالفارِسِيَّةِ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نَفهَمُ 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درم اندوزد جزايش دوزخ باشد</w:t>
      </w:r>
      <w:r>
        <w:rPr>
          <w:rFonts w:eastAsia="Amiri" w:cs="Amiri" w:ascii="Amiri" w:hAnsi="Amiri"/>
          <w:color w:val="111111"/>
          <w:sz w:val="28"/>
          <w:szCs w:val="28"/>
          <w:rtl w:val="true"/>
          <w:lang w:bidi="ar-SA"/>
        </w:rPr>
        <w:t xml:space="preserve">» .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مسند ابن حنبل عن سعيد بن أبي الحسن عن عبد اللّه بن الصّامت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مَعَ أبي ذَرٍّ فَخَرَجَ عَطاؤُهُ ومَعَهُ جارِيَةٌ لَهُ ، فَجَعَلَت تَقضي حَوائِجَهُ ، فَفَضَلَ مَعَها سَبعٌ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فَأَمَرَها أن تَشتَرِيَ بِهِ فُلوسا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ادَّخَرتَهُ لِلحاجَهِ تَنوبُكَ أو لِلضَّيفِ يَنزِلُ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خَليلي عَهِدَ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أيُّما ذَهَبٍ أو فِضَّةٍ اُوكِيَ عَلَيهِ فَهُوَ جَمرٌ عَلى صاحِبِهِ حَتّى يُفرِغَهُ في سَبيلِ اللّهِ عز و جل </w:t>
      </w:r>
      <w:r>
        <w:rPr>
          <w:rFonts w:eastAsia="Amiri" w:cs="Amiri" w:ascii="Amiri" w:hAnsi="Amiri"/>
          <w:color w:val="111111"/>
          <w:sz w:val="28"/>
          <w:szCs w:val="28"/>
          <w:rtl w:val="true"/>
          <w:lang w:bidi="ar-SA"/>
        </w:rPr>
        <w:t xml:space="preserve">. </w:t>
      </w:r>
      <w:r>
        <w:rPr>
          <w:rStyle w:val="FootnoteAnchor"/>
          <w:rtl w:val="true"/>
        </w:rPr>
        <w:footnoteReference w:id="932"/>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شيعيان ما باز است كه مال خود را در راه خير مصرف كنند ؛ اما آن گاه كه امام قائم از ما قيام فرمايد ، ثروت انباشته هر كس را بر وى حرام نمايد ، مگر آن كه به وى دهد تا براى سركوب دشمنش مصرف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سخن خداى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كه زر و سيم مى اندوزند و آن را در راه خدا انفاق نمى كنند ، پس ايشان را به عذابى دردناك مژده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مؤمن مالى دارد ، هر چه خواهد براى خانواده اش صرف كند ؛ سپس چون امام قائم قيام نمايد ، هر چه را دارد نزد وى بَرَد و آن چه از آن باقى ماند ، براى پيشرفت كارش به كار بندد و بدين سان ، حق واجبش را ادا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الخرائج و الجرائح از احمد بن قابوس از پدرش از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مردمى از خراسان نزد وى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پرسشى كنند ،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مالى گرد آورد و آن را نگاهبانى كند ، خداوند به همان اندازه عذابش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فارسى ، او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عربى را درنيابيم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زبان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دِرَم اندوزد ، جزايش دوزخ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ابن حنبل از سعيد بن ابوالحسن از عبداللّه بن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همراه ابوذر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سهمش از بيت المال را گرفت و خدمتكارش نيازهاى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تدارك ديد و هفت دينار اضافه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به خدمتكار دستور داد كه آن دينارها را بفروشد و پول سياه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اين دينارها را براى روز نيازمندى يا هنگامى كه مهمانى برايت رسد ، باقى نهى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محبوبم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زر و سيمى كه ذخيره شود ، پاره آتشى است بر صاحبش ، مگر اين كه آن را در راه خدا انفاق كند </w:t>
      </w:r>
      <w:r>
        <w:rPr>
          <w:rFonts w:eastAsia="IRNazanin" w:cs="IRNazanin"/>
          <w:color w:val="111111"/>
          <w:sz w:val="28"/>
          <w:szCs w:val="28"/>
          <w:rtl w:val="true"/>
          <w:lang w:bidi="fa-IR"/>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المسلم عن الأحنف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نَفَرٍ مِن قُرَيشَ ، فَمَرَّ أبو ذَرٍّ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الكانِزينَ بِكَيٍّ في ظُهورِهِم يَخرُجُ مِن جُنوبِهِم ، وبِكَيٍّ مِن قِبَلِ أقفائِهِم يَخرُجُ مِن جِباهِهِم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تَنَحّى فَقَعَدَ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إلَيهِ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شَيءٌ سَمِعتُكَ تَقولُ قُبَيلُ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إلاّ شَيئا قَد سَمِعتُهُ مِن نَبِيِّهِم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هذَا العَطاءِ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فَإِنَّ فيهِ اليَومَ مَعونَةً ، فَإِذا كانَ ثَمَنا لِدينِكَ فَدَعهُ </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جَلَستُ إلى مَلَأٍ مِن قُرَيشَ ، فَجاءَ رَجُلٌ خَشِنُ الشَّعرِ وَالثِّيابِ وَالهَيئَةِ ، حَتّى قامَ عَلَيهِم فَسَلَّمَ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الكانِزينَ بِرَضفٍ يُحمى عَلَيهِ في نارِ جَهَنَّمَ ، ثُمَّ يوضَعُ عَلى حَلَمَةِ ثَديِ أحَدِهِم حَتّى يَخرُجَ مِن نُغضِ كَتِفِهِ ، ويوضَعُ عَلى نُغضِ كَتِفِهِ حَتّى يَخرُجَ مِن حَلَمَةِ ثَديِهِ ،يَتَزَلزَلُ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وَلّى فَجَلَسَ إلى سارِيَةٍ ، وتَبِعتُهُ وجَلَستُ إلَيهِ ، وأنا لا أدري مَن هُوَ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القَومَ إلاّ قَد كَرِهُوا الَّذي قُلتَ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 يَعقِلونَ شَيئا ؛ قالَ لي خَليلي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خَليلُكَ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أتُبصِرُ اُحُدا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الشَّمسِ ما بَقِيَ مِنَ النَّهارِ ، وأنا أرَى أنَّ رَسولَ اللّهِ صلى الله عليه و آله يُرسِلُني في حاجَةٍ 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اُحِبُّ أنَّ لي مِثلَ اُحُدٍ ذَهَبا اُنفِقُهُ كُلَّهُ إلاّ ثَلاثَةَ دَنانيرَ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هؤُلاءِ لا يَعقِلونَ ، إنَّما يَجمَعونَ الدُّنيا ، لا وَاللّهِ لا أسأَلُهُم دُنيا ولا أستَفتيهِم عَن دينٍ ، حَتّى ألقَى اللّهَ </w:t>
      </w:r>
      <w:r>
        <w:rPr>
          <w:rFonts w:eastAsia="Amiri" w:cs="Amiri" w:ascii="Amiri" w:hAnsi="Amiri"/>
          <w:color w:val="111111"/>
          <w:sz w:val="28"/>
          <w:szCs w:val="28"/>
          <w:rtl w:val="true"/>
          <w:lang w:bidi="ar-SA"/>
        </w:rPr>
        <w:t xml:space="preserve">. </w:t>
      </w:r>
      <w:r>
        <w:rPr>
          <w:rStyle w:val="FootnoteAnchor"/>
          <w:rtl w:val="true"/>
        </w:rPr>
        <w:footnoteReference w:id="934"/>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از احنف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تنى چند از قريش بودم كه ابوذر از كنار ما عبور كرد ، در حالى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 ده زراندوزان را از داغى كه بر پشتشان نهاده مى شود و از پهلوشان بيرون مى آيد ؛ و نيز به داغى كه بر پسِ گردنشان نهاده مى شود و از پيشانى شان خارج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دور شد و در گوشه اى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ابوذر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برخاستم و نزد او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چه بود كه اندكى قبل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نگفتم جز آن چه را از پيامبر اين مردم شنيده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سهم فرد از بيت المال نظرت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بپذير ؛ كه امروز مددرسان تو است ؛ اما اگر به بهاى دين فروشى بود ، آن را رها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صحيح مسلم از احنف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گروهى از قريش نشسته بودم كه مردى با موى و جامه و ظاهر زمخت آمد و نزد آن گروه ايستاد و سلام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زراندوزان را به سنگ داغ زنى مژده ده كه بر آتش جهنم گداخته گردد و بر نوك سينه هر يك از آنان نهاده شود و از بالاى شانه اش بيرون آيد ؛ و ديگر بار بر بالاى شانه اش گذاشته شود و از نوك سينه اش خارج گردد ؛ در حالى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درد ، بر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لرزد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روى گرداند و رفت و كنار دكلى چوبى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او را نمى شناختم ، به دنبالش روان شدم و كنارش نشستم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مردم از سخنت ناخشنود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چيزى نمى 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محبوبم ـ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محبوبت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اُحُد را مى بينى؟ من به گمان اين كه پيامبر مرا به دنبال كارى خواهد فرستاد ، به خورشيد نگريستم تا ببينم چه مقدار از روز باقى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نمى دارم كه همانند اُحُد مرا زر باشد و همه را انفاق كنم و آن گاه سه دينار برايم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مردم نمى فهمند و تنها مال دنيا را گرد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به خدا سوگند ، ديگر نه دنياشان را مى پرسم و نه دينشان را ؛ تا آن گاه كه خدا را ديدار كنم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زيد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بِالرَّبَذَةِ فَإِذا أنا بِأَبي ذَرٍّ رضى الله عنه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أنزَلَكَ مَنزِلَكَ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بِالشّامِ فَاختَلَفتُ أنَا ومُعاوِيَةُ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يَكْنِزُونَ الذَّهَبَ وَ الْفِضَّةَ وَ لاَ يُنفِقُونَهَا فِى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أهلِ الكِتابِ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فينا وفيهِم ، فَكانَ بَيني وبَينَهُ في ذاكَ كَلامٌ ، وكَتَبَ إلى عُثمانَ يَشكوني ، فَكَتَبَ إلَيَّ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اقدَمِ المَدينَةَ ، فَقَدِمتُها ، فَكَثُرَ عَلَيَّ النّاسُ حَتّى كَأَنَّهُم لَم يَرَوني قَبلَ ذلِكَ ، فَذَكَرتُ ذاكَ لِعُثمانَ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تَنَحَّيتَ فَكُنتَ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الَّذي أنزَلَني هذَا المَنزِلَ </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عُثمانُ بنُ عَفّانَ إلى كَعبِ الأَحبارِ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 ما تَقولُ في رَجُلٍ أدّى زَكاةَ مالِهِ المَفروضَةَ ؛ هَل يَجِبُ عَلَيهِ في ما بَعدَ ذلِكَ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ولَوِ اتَّخَذَ لَبِنَةً مِن ذَهَبٍ ولَبِنَةً مِن فِضَّةٍ ما وَجَبَ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أبو ذَرٍّ عَصاهُ فَضَرَبَ بِها رَأسَ كَعبٍ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اليَهودِيَّةِ الكافِرَةِ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وَالنَّظَرُ في أحكامِ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أصدَقُ مِن قَولِكَ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يَكْنِزُونَ الذَّهَبَ وَ الْفِضَّةَ وَ لاَ يُنفِقُونَهَا فِى سَبِيلِ اللَّهِ فَبَشِّرْهُم بِعَذَابٍ أَلِيمٍ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الذّهبـ في ما وَقَعَ بَينَ عُثمانَ وأبي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فُعِلَ بِأَبي ذَرٍّ ، وهُوَ أنَّهُ حَضَرَ مَجلِسَهُ ذاتَ يَومٍ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مَن زَكّى مالَهُ هَل فيهِ حَقٌّ لِغَيرِهِ ؟ فَقالَ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أبو ذَرٍّ في صَدرِ كَعبٍ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يَابنَ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الْبِرَّ أَن تُوَلُّواْ وُجُوهَكُمْ قِبَلَ الْمَشْرِقِ وَ الْمَغْرِبِ وَ لَـكِنَّ الْبِرَّ مَنْ ءَامَنَ بِاللَّهِ وَ الْيَوْمِ الْأَخِرِ وَ الْمَلَـئكَةِ وَ الْكِتَـبِ وَ النَّبِيِّينَ وَ ءَاتَى الْمَالَ عَلَى حُبِّهِ ذَوِى الْقُرْبَى وَ الْيَتَـمَى وَ الْمَسَـكِينَ وَ ابْنَ السَّبِيلِ وَ السَّآئِلِينَ وَ فِى الرِّقَابِ وَ أَقَامَ الصَّلَوةَ وَ ءَاتَى الزَّكَوةَ وَ الْمُوفُونَ بِعَهْدِهِمْ إِذَا عَـهَدُواْ وَ الصَّـبِرِينَ فِى الْبَأْسَآءِ وَ الضَّرَّآءِ وَ حِينَ الْبَأْسِ أُوْلَـئِكَ الَّذِينَ صَدَقُواْ وَ أُوْلَـئِكَ هُمُ الْمُتَّقُونَ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39"/>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از زيد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ربذه عبور مى كردم كه نزد ابوذر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سبب شد كه به اين جا درآيى؟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شام بودم كه با معاويه بر سر اين آيه اختلافم افتاد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زر و سيم اندوزند و آن را در راه خدا انفاق نكنند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درباره اهل كتاب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درباره ما است و هم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 ميان من و او بحث درگرفت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وى به عثمان نامه نوشت و از من گله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من نوشت تا به مدينه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چندان پيرامون من گرد آمدند كه گويى پيش از آن ، مرا نديده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به عثمان يادآورى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خواهى به گوشه اى روى ، جايى نزديك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مرا به اين منزل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 به كعب الاحبار نگريست و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چيست درباره كسى كه زكات واجب مالش را پرداخته ؛ آيا باز هم وظيفه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خشتى از طلا و خشتى ديگر از نقره داشته باشد ، چيزى بر وى واجب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عصاى خود را برافراشت و بر سر كعب زد و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زاده يهودى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رسد كه درباره احكام مسلمانان نظر دهى؟ سخن خداى راست تر از سخن تو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زر و سيم اندوزند و در راه خدا انفاق نكنند ، به عذابى دردناك مژده شان ده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مروج الذهبـ در باب آن چه ميان عثمان و ابوذر گذشت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 كارى بود كه با ابوذر شد ؛ از اين قرار كه روزى وى در مجلس عثمان حاضر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رأى شما ، اگر كسى زكات مالش را داده باشد ، آيا باز حقى بر گردن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به سينه او كوبيد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مى گويى اى يهودى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نيكى آن نيست كه روى هاى خود را به سوى شرق و غرب بگردانيد ؛ </w:t>
      </w:r>
      <w:r>
        <w:rPr>
          <w:rFonts w:eastAsia="IRNazanin" w:cs="IRNazanin"/>
          <w:color w:val="111111"/>
          <w:sz w:val="28"/>
          <w:szCs w:val="28"/>
          <w:rtl w:val="true"/>
          <w:lang w:bidi="fa-IR"/>
        </w:rPr>
        <w:t>. . .»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مالك بن عبد اللّه الزياديّ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يَستَأذِنُ عَلى عُثمانَ بنِ عَفّانَ ، فَأَذِنَ لَهُ وبِيَدِهِ عَصاهُ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كَعبُ ، إنَّ عَبدَ الرَّحمانِ تُوُفِّيَ وتَرَكَ مالاً ، فَما تَرى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يَصِلُ فيهِ حَقَّ اللّهِ فَلا بَأسَ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أبو ذَرٍّ عَصاهُ فَضَرَبَ كَعبا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اُحِبُّ لَو أنَّ لي هذَا الجَبَلَ ذَهَبا اُنفِقُهُ ويُتَقَبَّلُ مِنّي أذَرُ خَلفي مِنهُ سِتَّ أواقٍ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أنشُدُكَ اللّهَ يا عُثمانُ ، أسَمِعتَهُ ؟ ـ ثَلاثَ مَرّاتٍ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حلية الأولياء عن عبد اللّه بن الصامت ابن أخي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يَقتَسِمونَ مالَ عَبدِ الرَّحمانِ بنِ عَوفٍ ، وكانَ عِندَهُ كَعبٌ ، فَقالَ عُثمانُ لِكَعبٍ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مَن جَمَعَ هذَا المالَ فَكانَ يَتَصَدَقُّ مِنهُ ، ويُعطي فِي السُّبُلِ ، ويَفعَلُ ويَفعَلُ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أبو ذَرٍّ ورَفَعَ العَصا عَلى كَعبٍ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يَابنَ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لَيَوَدَّنَّ صاحِبُ هذَا المالِ يَومَ القِيامَةِ لَو كانَت عَقارِبُ تَلسَعُ السُّوَيداءَ مِن قَلبِهِ ؟</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التحذير من التّكاثر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إيثار المال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السلبيّة للثروة</w:t>
      </w:r>
      <w:r>
        <w:rPr>
          <w:rFonts w:eastAsia="Amiri" w:cs="Amiri" w:ascii="Amiri" w:hAnsi="Amiri"/>
          <w:color w:val="111111"/>
          <w:sz w:val="28"/>
          <w:szCs w:val="28"/>
          <w:rtl w:val="true"/>
          <w:lang w:bidi="ar-SA"/>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از مالك بن عبداللّه زيادى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ابوذر از عثمان بن عفان اجازه ورود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او كه عصايش را در دست داشت ، اجازه ورود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و مالى بر جا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تو درباره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حق خدا را در آن ادا مى كرده ، آن را باكى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عصايش را برافراشت و كعب را بزد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رسول خدا صلى الله عليه و آله شنيدم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نمى دارم كه به قدر اين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طلا داشته باشم و همه را انفاق كنم و خداى از من بپذيرد ، ولى پس از خود شش اوقيه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جاى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سوگندت مى دهم ؛ آيا اين را شنيدى؟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اين را سه بار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حلية الأولياء از عبداللّه بن صامت پسر برادر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مشغول تقسيم ميراث عبدالرحمان بن عوف بودند و كعب نيز 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كعب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رأى تو چيست درباره كسى كه چنين مالى را گرد آورده و از آن صدقه داده و در كارهاى خيرِ چنين و چنان صرف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او اميد خير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خشمگين گشت و بر كعب عصا بركشيد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مى دانى اى يهودى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صاحب اين مال در روز قيامت ، آرزو مى كند عقرب ها بيخ و بُن دلش را نيش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دادن از فخرفروشى با ثروت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۹۲۳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نكوهش ترجيح دادن 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هاى منفى ثروت</w:t>
      </w:r>
      <w:r>
        <w:rPr>
          <w:rFonts w:eastAsia="IRNazanin" w:cs="IRNazanin"/>
          <w:color w:val="111111"/>
          <w:sz w:val="28"/>
          <w:szCs w:val="28"/>
          <w:rtl w:val="true"/>
          <w:lang w:bidi="fa-IR"/>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شُروطُ صِدقِ الكَنزِ</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عَدَمُ كَونِ المالِ نَفَقَةًرسول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الإِبِلِ صَدَقَتُها ، وفِي الغَنَمِ صَدَقَتُها ، وفِي البَقَرِ صَدَقَتُها ، وفِي البُرِّ صَدَقَتُهُ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رَفَعَ دَنانيرَ أو دَراهِمَ أو تِبرا وفِضَّةً لا يُعِدُّها لِغَريمٍ ولا يُنفِقُها في سَبيلِ اللّهِ ، فَهُوَ كَنزٌ يُكوى بِهِ يَومَ القِيامَةِ </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الدّينارُ كَنزٌ ، وَالدِّرهَمُ كَنزٌ ، وَالقيراطُ كَنزٌ </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التحذير من الكنز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عَدَمُ أداءِ زَكاةِ المالِرسول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مالٍ اُدِّيَت زَكاتُهُ فَلَيسَ بِكَنزٍ </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اُدِّيَ زَكاتُهُ فَلَيسَ كَنزا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اُدِّيَ زَكاتُهُ فَلَيسَ بِكَنزٍ وإن كانَ مَدفونا تَحتَ الأَرضِ ، وكُلُّ ما لا يُؤَدّى زَكاتُهُ فَهُوَ كَنزٌ وإن كانَ ظاهِرا </w:t>
      </w:r>
      <w:r>
        <w:rPr>
          <w:rFonts w:eastAsia="Amiri" w:cs="Amiri" w:ascii="Amiri" w:hAnsi="Amiri"/>
          <w:color w:val="111111"/>
          <w:sz w:val="28"/>
          <w:szCs w:val="28"/>
          <w:rtl w:val="true"/>
          <w:lang w:bidi="ar-SA"/>
        </w:rPr>
        <w:t xml:space="preserve">. </w:t>
      </w:r>
      <w:r>
        <w:rPr>
          <w:rStyle w:val="FootnoteAnchor"/>
          <w:rtl w:val="true"/>
        </w:rPr>
        <w:footnoteReference w:id="946"/>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6" w:name="pg12765_124176"/>
    </w:p>
    <w:p>
      <w:pPr>
        <w:pStyle w:val="Heading4"/>
        <w:numPr>
          <w:ilvl w:val="3"/>
          <w:numId w:val="1"/>
        </w:numPr>
        <w:rPr/>
      </w:pPr>
      <w:bookmarkStart w:id="307" w:name="__RefHeading___Toc632075_3224264995"/>
      <w:bookmarkStart w:id="308" w:name="_Toc111"/>
      <w:bookmarkEnd w:id="306"/>
      <w:bookmarkEnd w:id="307"/>
      <w:r>
        <w:rPr/>
        <w:t>۱</w:t>
      </w:r>
      <w:r>
        <w:rPr>
          <w:rtl w:val="true"/>
        </w:rPr>
        <w:t xml:space="preserve"> </w:t>
      </w:r>
      <w:r>
        <w:rPr>
          <w:rtl w:val="true"/>
        </w:rPr>
        <w:t xml:space="preserve">/ </w:t>
      </w:r>
      <w:r>
        <w:rPr/>
        <w:t>۳</w:t>
      </w:r>
      <w:r>
        <w:rPr>
          <w:rtl w:val="true"/>
        </w:rPr>
        <w:t xml:space="preserve"> شروط تحقق زراندوزى</w:t>
      </w:r>
      <w:bookmarkEnd w:id="308"/>
    </w:p>
    <w:p>
      <w:pPr>
        <w:pStyle w:val="Heading4"/>
        <w:numPr>
          <w:ilvl w:val="3"/>
          <w:numId w:val="1"/>
        </w:numPr>
        <w:rPr/>
      </w:pPr>
      <w:bookmarkStart w:id="309" w:name="__RefHeading___Toc632077_3224264995"/>
      <w:bookmarkStart w:id="310" w:name="_Toc112"/>
      <w:bookmarkEnd w:id="309"/>
      <w:r>
        <w:rPr/>
        <w:t>۱</w:t>
      </w:r>
      <w:r>
        <w:rPr>
          <w:rtl w:val="true"/>
        </w:rPr>
        <w:t xml:space="preserve"> </w:t>
      </w:r>
      <w:r>
        <w:rPr>
          <w:rtl w:val="true"/>
        </w:rPr>
        <w:t xml:space="preserve">/ </w:t>
      </w:r>
      <w:r>
        <w:rPr/>
        <w:t>۳</w:t>
      </w:r>
      <w:r>
        <w:rPr>
          <w:rtl w:val="true"/>
        </w:rPr>
        <w:t xml:space="preserve"> ـ </w:t>
      </w:r>
      <w:r>
        <w:rPr/>
        <w:t>۱</w:t>
      </w:r>
      <w:r>
        <w:rPr>
          <w:rtl w:val="true"/>
        </w:rPr>
        <w:t xml:space="preserve"> هزينه نشدن مال</w:t>
      </w:r>
      <w:bookmarkEnd w:id="310"/>
    </w:p>
    <w:p>
      <w:pPr>
        <w:pStyle w:val="Heading4"/>
        <w:numPr>
          <w:ilvl w:val="3"/>
          <w:numId w:val="1"/>
        </w:numPr>
        <w:rPr/>
      </w:pPr>
      <w:bookmarkStart w:id="311" w:name="__RefHeading___Toc632079_3224264995"/>
      <w:bookmarkStart w:id="312" w:name="_Toc113"/>
      <w:bookmarkEnd w:id="311"/>
      <w:r>
        <w:rPr/>
        <w:t>۱</w:t>
      </w:r>
      <w:r>
        <w:rPr>
          <w:rtl w:val="true"/>
        </w:rPr>
        <w:t xml:space="preserve"> </w:t>
      </w:r>
      <w:r>
        <w:rPr>
          <w:rtl w:val="true"/>
        </w:rPr>
        <w:t xml:space="preserve">/ </w:t>
      </w:r>
      <w:r>
        <w:rPr/>
        <w:t>۳</w:t>
      </w:r>
      <w:r>
        <w:rPr>
          <w:rtl w:val="true"/>
        </w:rPr>
        <w:t xml:space="preserve"> ـ </w:t>
      </w:r>
      <w:r>
        <w:rPr/>
        <w:t>۲</w:t>
      </w:r>
      <w:r>
        <w:rPr>
          <w:rtl w:val="true"/>
        </w:rPr>
        <w:t xml:space="preserve"> پرداخت نكردن زكات مال</w:t>
      </w:r>
      <w:bookmarkEnd w:id="31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شروط تحقق زراندوزى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هزينه نشدن مالپيامبر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 و گوسفند و گاو و گندم ، زكات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دينار يا درهم يا شمش و نقره بيندوزد و آن را براى پرداخت بدهى كنار نگذاشته باشد و در راه خدا نيز انفاق نكند ، زر اندوخته به شمار آيد و روز قيامت ، با همان بر وى داغ نهاده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و درهم و قيراط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ششم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زراندوزى به شمار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دادن از فخرفروشى با ثروت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پرداخت نكردن زكات مالپيامبر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مالى كه زكات آن پرداخت شده باشد ، زراندوخته محسوب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زكاتش ادا شود ، زراندوخته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زكاتش ادا گردد ، زراندوخته به شمار نيايد ، هر چند زير زمين پنهان باشد ؛ و هر چه زكاتش ادا نگردد ، زراندوخته است ، هر چند آشكار باشد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يَكْنِزُونَ الذَّهَبَ وَ الْفِضَّةَ وَ لاَ يُنفِقُونَهَا فِى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 xml:space="preserve">مالٍ تُؤَدّى زَكاتُهُ فَلَيسَ بِكَنزٍ وإن كانَ تَحتَ سَبعِ أرَضينَ ، وكُلُّ مالٍ لا تُؤَدّى زَكاتُهُ فَهُوَ كَنزٌ وإن كانَ فَوقَ الأَرضِ </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سنن أبي داود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يَكْنِزُونَ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ذلِكَ عَلَى المُسلِمينَ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اُفَرِّجُ عَنكُم ، فَانطَلَقَ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إنَّهُ كَبُرَ عَلى أصحابِكَ هذِهِ الآيَةُ ، فَقالَ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 يَفرِضِ الزَّكاةَ إلاّ لِيُطيبَ ما بَقِيَ مِن أموالِكُم ؛ وإنَّما فَرَضَ المَواريثَ لِتَكونَ لِمَن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 بِخَيرٍ ما يَكنِزُ المَرءُ ؟ المَرأَةُ الصّالِحَةُ ؛ إذا نَظَرَ إلَيها سَرَّتهُ ، وإذا أمَرَها أطاعَتهُ ، وإذا غَابَ عَنها حَفِظَتهُ </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المستدرك على الصحيحين عن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تَلبَسُ أوضاحا مِن ذَهَبٍ ، فَسَأَلَت عَن ذلِكَ النَّبِيَّ صلى الله عليه و آلهفَقالَت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أكَنزٌ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أدَّيتِ زَكاتَهُ فَلَيسَ بِكَنزٍ </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سنن أبي داود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ألبَسُ أوضاحا مِن ذَهَبٍ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أكَنزٌ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 أن تُؤَدّى زَكاتُهُ فَزُكِّيَ فَلَيسَ بِكَنزٍ </w:t>
      </w:r>
      <w:r>
        <w:rPr>
          <w:rFonts w:eastAsia="Amiri" w:cs="Amiri" w:ascii="Amiri" w:hAnsi="Amiri"/>
          <w:color w:val="111111"/>
          <w:sz w:val="28"/>
          <w:szCs w:val="28"/>
          <w:rtl w:val="true"/>
          <w:lang w:bidi="ar-SA"/>
        </w:rPr>
        <w:t xml:space="preserve">. </w:t>
      </w:r>
      <w:r>
        <w:rPr>
          <w:rStyle w:val="FootnoteAnchor"/>
          <w:rtl w:val="true"/>
        </w:rPr>
        <w:footnoteReference w:id="951"/>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كه زر و سيم مى اندوزند و آن را در راه خدا انفاق نمى كنند ، به عذابى دردناك مژده شان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آلهپس از نزول آن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مالى كه زكات آن ادا شده باشد ، زراندوخته به شمار نيايد ، هر چند زير هفت زمين باشد ؛ و هر مالى كه زكات آن ادا نگردد ، زراندوخته است ، هر چند روزى زمين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ابى داود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كه زر و سيم بيندوزند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نازل گشت ، بر مسلمانان گران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برايتان گشايشى مى يابم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روان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بر يارانت گران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 الله عليه و 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زكات را واجب نفرموده جز براى آن كه باقيمانده اموال شما را پاك گرداند ؛ و هر آينه ارث را واجب فرموده تا براى بازماندگانتان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زبان به تكبير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 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خبرت دهم از بهترين اندوخته مرد؟ آن ، زنى است شايسته كه هرگاه به وى بنگرد ، خرسند شود و چون فرمانش دهد ، فرمان پذيرد و هر زمان غايب گردد ،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المستدرك على الصحيحين از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سلمه خلخالى از طلا را زيور خود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از پيامبر صلى الله عليه و آلهپرسيد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زراندوخته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زكات آن را داده باشى ، زراندوخته به شمار نيايد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سنن ابى داود از 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خلخالى از طلا را زينت خود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زراندوخته به 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به نصاب زكات رسيده و زكاتش پرداخت شده باشد ، زر اندوخته به شمار نيايد</w:t>
      </w:r>
      <w:r>
        <w:rPr>
          <w:rFonts w:eastAsia="IRNazanin" w:cs="IRNazanin"/>
          <w:color w:val="111111"/>
          <w:sz w:val="28"/>
          <w:szCs w:val="28"/>
          <w:rtl w:val="true"/>
          <w:lang w:bidi="fa-IR"/>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السلامـ عِندَما سُئِلَ عَنِ الدَّنانيرِ وَالدَّراهِمِ وما عَلَى النّاسِ فيها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خَواتيمُ اللّهِ في أرضِهِ ، جَعَلَهَا اللّهُ مَصلَحَةً لِخَلقِهِ ، وبِها تَستَقيمُ شُؤونُهُم ومَطالِبُهُم ؛ فَمَن أكثَرَ لَهُ مِنها فَقامَ بِحَقِّ اللّهِ تَعالى فيها وأدّى زَكاتَها ، فَذاكَ الَّذي طابَت وخَلَصَت لَهُ ؛ ومَن أكثَرَ لَهُ مِنها فَبَخِلَ بِها ولَم يُؤَدِّ حَقَّ اللّهِ فيها وَاتَّخَذَ مِنهَا الآنِيَةَ ، فَذلِكَ الَّذي حَقَّ عَلَيهِ وَعيدُ اللّهِ عز و جلفي كِتابِهِ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يُحْمَى عَلَيْهَا فِى نَارِ جَهَنَّمَ فَتُكْوَى بِهَا جِبَاهُهُمْ وَ جُنُوبُهُمْ وَ ظُهُورُهُمْ هَـذَا مَا كَنَزْتُمْ لأَِنفُسِكُمْ فَذُوقُواْ مَا كُنتُمْ تَكْنِزُونَ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5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النَّوادِررسول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المالُ الأَربَعونَ ، وَالكَنزُ سِتّونَ ، ووَيلٌ لِأَصحابِ المِئينَ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أعطى في رِسلِها ونَجدَتِها ، وأفقَرَ ظَهرَها ، وأطرَقَ فَحلَها ، ومَنَحَ غَزيرَتَها ، ونَحَرَ سَمينَتَها ، وأطعَمَ القانِعَ وَالمُعتَرَّ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لَكَ مِن مالِكَ ما أكَلتَ فَأَفنَيتَ ، أو لَبِستَ فَأَبلَيتَ ، أو أعطَيتَ فَأَمضَيتَ ، وما بَقِيَ فَلِمَواليكَ </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زادَ عَلى أربَعَةِ آلافٍ فَهُوَ كَنزٌ ؛ اُدِّيَت زَكاتُهُ أو لَم تُؤَدَّ ، وما دونَها فَهُوَ نَفَقَةٌ </w:t>
      </w:r>
      <w:r>
        <w:rPr>
          <w:rFonts w:eastAsia="Amiri" w:cs="Amiri" w:ascii="Amiri" w:hAnsi="Amiri"/>
          <w:color w:val="111111"/>
          <w:sz w:val="28"/>
          <w:szCs w:val="28"/>
          <w:rtl w:val="true"/>
          <w:lang w:bidi="ar-SA"/>
        </w:rPr>
        <w:t xml:space="preserve">. </w:t>
      </w:r>
      <w:r>
        <w:rPr>
          <w:rStyle w:val="FootnoteAnchor"/>
          <w:rtl w:val="true"/>
        </w:rPr>
        <w:footnoteReference w:id="955"/>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3" w:name="pg12765_124180"/>
    </w:p>
    <w:p>
      <w:pPr>
        <w:pStyle w:val="Heading4"/>
        <w:numPr>
          <w:ilvl w:val="3"/>
          <w:numId w:val="1"/>
        </w:numPr>
        <w:rPr/>
      </w:pPr>
      <w:bookmarkStart w:id="314" w:name="__RefHeading___Toc632081_3224264995"/>
      <w:bookmarkStart w:id="315" w:name="_Toc114"/>
      <w:bookmarkEnd w:id="313"/>
      <w:bookmarkEnd w:id="314"/>
      <w:r>
        <w:rPr/>
        <w:t>۱</w:t>
      </w:r>
      <w:r>
        <w:rPr>
          <w:rtl w:val="true"/>
        </w:rPr>
        <w:t xml:space="preserve"> </w:t>
      </w:r>
      <w:r>
        <w:rPr>
          <w:rtl w:val="true"/>
        </w:rPr>
        <w:t xml:space="preserve">/ </w:t>
      </w:r>
      <w:r>
        <w:rPr/>
        <w:t>۳</w:t>
      </w:r>
      <w:r>
        <w:rPr>
          <w:rtl w:val="true"/>
        </w:rPr>
        <w:t xml:space="preserve"> ـ </w:t>
      </w:r>
      <w:r>
        <w:rPr/>
        <w:t>۳</w:t>
      </w:r>
      <w:r>
        <w:rPr>
          <w:rtl w:val="true"/>
        </w:rPr>
        <w:t xml:space="preserve"> گوناگون</w:t>
      </w:r>
      <w:bookmarkEnd w:id="315"/>
    </w:p>
    <w:p>
      <w:pPr>
        <w:pStyle w:val="BookText"/>
        <w:rPr/>
      </w:pPr>
      <w:r>
        <w:rPr>
          <w:rFonts w:ascii="IRNazanin" w:hAnsi="IRNazanin" w:eastAsia="IRNazanin"/>
          <w:color w:val="111111"/>
          <w:sz w:val="28"/>
          <w:sz w:val="28"/>
          <w:szCs w:val="28"/>
          <w:rtl w:val="true"/>
          <w:lang w:bidi="fa-IR"/>
        </w:rPr>
        <w:t>امام باقر عليه السلامـ در پاسخ به سؤال درباره دينار و درهم و وظيفه مردم درباره آن ها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مُهرهاى خداوند در زمين هستند كه خدا براى مصلحت آفريدگانش قرار داده است و كارها و خواسته هاى ايشان با آنها سامان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از آن فراوان داشته باشد و حق خدا را ادا و زكاتش را پرداخت نمايد ، آن مال برايش پاك و خالص گردد ؛ و هر كه از آن بسيار داشته باشد و بدان بخل ورزد و حق خدا در آن را ادا نكند و از آن ، ظرف سازد ، هشدار خداوند در كتابش درباره وى تحقق پذيرد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آتش دوزخ بتابند و با آن ، پيشانى ها و پهلوها و پشت هاى آنان را داغ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آن چه براى خويشتن مى اندوختيد ؛ پس كيفر آن چه را مى اندوختيد ، بچشيد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گوناگونپيامبر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مطلوب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به شصت رسد ، زراندوخته به شمار آيد و واى بر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كس كه خواه در تنگنا و خواه در گشايش ، حق خدا را ادا كند و حيوانش را عاريه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بخش پُر منفعتش را ببخشد و فربهش را ذبح نمايد و نيازمند قانع و بينواى خواهنده را طعام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مالت آن چيزى نصيب تو است كه بخورى و فنا كنى يا بپوشى و پاره كنى يا ببخشى و درگذرى ؛ و آن چه باقى مانَد ، از آنِ همراهان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از چهار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شود ، زراندوخته به شمار آيد ، خواه زكاتش داده شده و خواه داده نشده باشد ؛ و كم تر از آن در زمره هزينه محسوب گردد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السلامـ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يَكْنِزُونَ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بِذلِكَ ما جاوَزَ ألفَي دِرهَمٍ </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لَنُحِبُّ الدُّنيا ولا نُؤتاها ، وهُوَ خَيرٌ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اُوتِيَ عَبدٌ مِنها شَيئا إلاّ كانَ أنقَصَ لِحَظِّهِ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شيعَتِنا مَن لَهُ مِائَةُ ألفٍ ولا خَمسونَ ألفا ولا أربَعونَ ألفا ، ولَو شِئتُ أن أقولَ ثَلاثونَ ألفا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جَمَعَ رَجُلٌ قَطُّ عَشَرَةَ آلافٍ مِن حِلِّها </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نُحِبُّ المالَ ولا نُؤتى إلاّ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اُوتِيَعَبدٌ في هذِهِ الدُّنيا إلاّ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نقَصَ لِحَظِّهِ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شيعَتِنا مَن لَهُ مِائَةُ ألفِ دِرهَمٍ </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أربَعَةُ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وَاثنا عَشَرَ ألفَ دِرهَمٍ 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يَجتَمِع عِشرونَ ألفا مِن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الثَّلاثينَ ألفا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شيعَتِنا مَن يَملِكُ مِائَةَ ألفِ دِرهَمٍ </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أعطَى اللّهُ عَبدا ثَلاثينَ ألفا وهُوَ يُريدُ بِهِ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جَمَعَ رَجُلٌ قَطُّ عَشَرَةَ آلافِ دِرهَمٍ مِن حِلٍّ ، وقَد يَجمَعُها لِأَقوامٍ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اُعطِيَ القوتَ ورُزِقَ العَمَلَ فَقَد جَمَعَ اللّهُ لَهُ الدُّنيا وَالآخِرَةَ </w:t>
      </w:r>
      <w:r>
        <w:rPr>
          <w:rFonts w:eastAsia="Amiri" w:cs="Amiri" w:ascii="Amiri" w:hAnsi="Amiri"/>
          <w:color w:val="111111"/>
          <w:sz w:val="28"/>
          <w:szCs w:val="28"/>
          <w:rtl w:val="true"/>
          <w:lang w:bidi="ar-SA"/>
        </w:rPr>
        <w:t xml:space="preserve">. </w:t>
      </w:r>
      <w:r>
        <w:rPr>
          <w:rStyle w:val="FootnoteAnchor"/>
          <w:rtl w:val="true"/>
        </w:rPr>
        <w:footnoteReference w:id="960"/>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عليه السلامـ درباره اين سخن خداى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آنان كه زر و سيم بيندوزند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اين نيست كه مراد از آن ، بيش تر از دو هزار درهم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 دنيا را دوست مى داريم ، اما دنيا به ما داده نمى شود ؛ و اين براى ما خير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بنده اى نيست كه چيزى از دنيا به وى داده شود ، مگر آن كه از بهره آخرتش كم نهاده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شيعيان ما نيست آن كس كه صدهزار يا پنجاه هزار يا چهل هزار و يا ـ حتّى توانم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سى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كسى نتواند ده هزار درهم حلال گرد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را دوست مى داريم ؛ اما جز خير به ما داده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بنده اى نيست كه چيزى از اين دنيا به وى داده شود ، مگر آن كه از بهره آخرتش كم نهاده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شيعيان ما نيست آن كس كه صد هزار درهم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مال محسوب گردد ؛ و دوازده هزار درهم ، زراندوخته به شمار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بيست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حلال به دست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سى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شيعيان ما نيست آن كس كه صد هزار درهم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بنده اى كه برايش خير بخواهد ، سى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نتواند ده هزار درهم از راه حلال به كف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خدا براى برخى از اقوام چنين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كسى معاشش تأمين گردد و عمل شايسته نصيبش گردد ، خداوند برايش دنيا و آخرت را گرد آورده است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شيعَتِنا مَن مَلَكَ عَشَرَةَ آلافِ دِرهَمٍ ، إلاّ مَن أعطى يَمينا وشِمالاً وقُدّامُ وخَلفُ </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أعطَى اللّهُ مُؤمِنا أكثَرَ مِن أربَعينَ ألفا لِخَيرٍ يُريدُ </w:t>
      </w:r>
      <w:r>
        <w:rPr>
          <w:rFonts w:eastAsia="Amiri" w:cs="Amiri" w:ascii="Amiri" w:hAnsi="Amiri"/>
          <w:color w:val="111111"/>
          <w:sz w:val="28"/>
          <w:szCs w:val="28"/>
          <w:rtl w:val="true"/>
          <w:lang w:bidi="ar-SA"/>
        </w:rPr>
        <w:t xml:space="preserve">. </w:t>
      </w:r>
      <w:r>
        <w:rPr>
          <w:rStyle w:val="FootnoteAnchor"/>
          <w:rtl w:val="true"/>
        </w:rPr>
        <w:footnoteReference w:id="962"/>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شيعيان ما نيست كسى كه ده هزار درهم داشته باشد ، مگر آن كه از راست و چپ و پشت و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هر گاه خيرى براى مؤمنى خواهد ، بيش از چهل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ندهد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12765_124185"/>
    </w:p>
    <w:p>
      <w:pPr>
        <w:pStyle w:val="Heading4"/>
        <w:numPr>
          <w:ilvl w:val="3"/>
          <w:numId w:val="1"/>
        </w:numPr>
        <w:rPr/>
      </w:pPr>
      <w:bookmarkStart w:id="317" w:name="__RefHeading___Toc632083_3224264995"/>
      <w:bookmarkStart w:id="318" w:name="_Toc115"/>
      <w:bookmarkEnd w:id="316"/>
      <w:bookmarkEnd w:id="317"/>
      <w:r>
        <w:rPr>
          <w:rtl w:val="true"/>
        </w:rPr>
        <w:t>معناى زراندوزى در قرآن و حديث</w:t>
      </w:r>
      <w:bookmarkEnd w:id="318"/>
    </w:p>
    <w:p>
      <w:pPr>
        <w:pStyle w:val="BookText"/>
        <w:rPr/>
      </w:pPr>
      <w:r>
        <w:rPr>
          <w:rFonts w:ascii="IRNazanin" w:hAnsi="IRNazanin" w:eastAsia="IRNazanin"/>
          <w:color w:val="111111"/>
          <w:sz w:val="28"/>
          <w:sz w:val="28"/>
          <w:szCs w:val="28"/>
          <w:rtl w:val="true"/>
          <w:lang w:bidi="fa-IR"/>
        </w:rPr>
        <w:t xml:space="preserve">معناى زراندوزى در قرآن و حديثحرام شمردن زراندوزى ، از بارزترين و سرنوشت سازترين احكام اسلام شمرده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زراندوزى را بايد از ديدگاه تاريخى ، تربيتى ، تفسيرى ، فقهى ، و نيز اقتصادى بررسى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ترديد نيست كه پرداختن به بررسى همه جانبه در اين باب ، نيازمند اثرى جداگانه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فرصت مختصر ، بحث را بر مدار معناى زراندوزى در قرآن و حديث متمركز مى كنيم و در مقدمه اين سخن ، به مفهوم لغوى و پيشينه تاريخى آن ، اشاره مى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زراندوزى در لغت در لغت ، زراندوزى به اين معانى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بر مال نهادن و آن را گردآوردن و پنهان كردن مال ، به ويژه طلا و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واژه معادل آن در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حفظ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اطلاق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تاريخى از لحاظ تاريخى ، زراندوزى به روزگار تحول در عرصه فعاليت هاى اقتصادى باز مى گردد ؛ از اين قرار كه توليد خانوارى از مرز نيازهاى سالانه خانواده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 و بدين ترتيب ، اقتصاد از حالت بدوى معيشتى به شكل مبادله اى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چنين تحول و تكاملى در عرصه اقتصاد ، پديده زراندوزى چهره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عنصر مبادله ، هر خانواده توانست كالاهاى بيش از نياز خود را توليد و با ديگران تبادل نمايد و گاه پس از اين مبادله ، در مجموع توليد خانواده و درآمد آن ، با كسر هزينه مصرف ، افزايشى ديده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پس انداز اين مقدار اضافه توليد بر مصرف در خانواده ، تنها دو راه متصور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راه آن بود كه اين اضافه به شكل ثروت در توليد جديد به كار گرفته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 افزايش دائم ثروت صاحبان افزوده اقتصادى ، به اختلاف طبقاتى منجر مى شد ؛ اما در عين حال ، فعاليت هاى اقتصادى را دامن مى زد و به طور عام ، شكوفايى توليد را در پى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راه دوم آن بود كه افزوده ها به كالايى با حجم كم تر ، ليكن با ارزش بيش تر ، تبديل گردند تا نگاهدارى و ذخيره سازى آن ها ميسر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كه بدين سان ، ذخيره گشت و از مدار حركت اقتصادى و دسترس و استفاده مردم خارج شد ، زراندوخته نام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اين عنوان بر مال متراكمى اطلاق شد كه در چرخه توليد نقشى نداشته باشد و به بروز اختلاف طبقاتى در جامعه منجر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زراندوزى از اين جهت كه موجب تراكم و ذخيره سازى اموال مى شود ، همانند احتكار است ، اما از لحاظ مفهومى با آن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ذخيره سازى در احتكار ، فروش آن پس از گران شدن كالا است و از اين رو ، خودِ كالا براى محتكر بسيار اهميت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زراندوزى ، هدف از تراكم ثروت ، صرفا افزايش مالى است و لذا خود كالا خصوصيتى ندارد و توجه عمده به عنصر ماليّت متمركز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 طلا و نقره در اين زمينه داراى جايگاهى</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خاص هستند ، چرا كه مى توان هر زمان آن ها را مبادله كرد و نيز داراى حجم كم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اين دو ، عمده ترين مواد زراندوزى در گذشته به شمار مى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مشاهدات تاريخى نشان مى دهد كه زراندوزان در زمان هاى پيشين ، براى حفظ زراندوخته هاى خود ، آن ها را در زمين پنهان مى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اكنون بر ما آشكار مى شود ، تنها بخشى از آن زراندوخته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همين جهت بوده كه برخى گمان كرده اند زراندوخته بايد به شكل مدفون باشد ؛ اما با بررسى آن چه بدان اشاره شد ، درمى يابيم كه چنين خصوصيتى لازم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زراندوزى در قرآن در آيه مبارك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وَالَّذِينَ يَكْنِزُونَ الذَّهَبَ وَالْفِضَّةَ </w:t>
      </w:r>
      <w:r>
        <w:rPr>
          <w:rStyle w:val="FootnoteAnchor"/>
          <w:rtl w:val="true"/>
        </w:rPr>
        <w:footnoteReference w:id="9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كه زر و سيم را مى اندوزند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مال اندوخته شده به طور مطلق در نظر است و زر و سيم از لحاظ غلبه ذكر گشته است ؛ همچون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وَرَبَـئِبُكُمُ الَّـتِى فِى حُجُورِكُم </w:t>
      </w:r>
      <w:r>
        <w:rPr>
          <w:rFonts w:eastAsia="IRNazanin" w:cs="IRNazanin"/>
          <w:color w:val="111111"/>
          <w:sz w:val="28"/>
          <w:szCs w:val="28"/>
          <w:rtl w:val="true"/>
          <w:lang w:bidi="fa-IR"/>
        </w:rPr>
        <w:t xml:space="preserve">. </w:t>
      </w:r>
      <w:r>
        <w:rPr>
          <w:rStyle w:val="FootnoteAnchor"/>
          <w:rtl w:val="true"/>
        </w:rPr>
        <w:footnoteReference w:id="9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دخترانِ زنانتان كه در كنار شما پرورش يافته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 تنها دخترانى نيست كه در خانه شوهر دوم پرورش يافته اند ، بلكه اين دستور دختران پرورش نيافته در خانه وى را نيز شامل مى شود و اين قيد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لحاظ آن است كه غالبا آن دختران در خانه پدر خوانده خود پرورش مى يابند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ذكر اين دو در آيه مزبور ، آن است كه غالبا از زر و سيم براى مال اندوزى استفاده مى شده است ؛ و مشاهدات تاريخى اين را تأييد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يُنفِقُونَهَا فِى سَبِيلِ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در راه خدا انفاق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همان آيه ، و نيز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است كه براى خود مى اندوختيد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همچنين حكمت نهفته در تحريم زراندوزى ، همگى نشان مى دهند كه مراد از كنز در قرآن ، هر مالِ اندوخته شده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بيش تر مفسران </w:t>
      </w:r>
      <w:r>
        <w:rPr>
          <w:rStyle w:val="FootnoteAnchor"/>
          <w:rtl w:val="true"/>
        </w:rPr>
        <w:footnoteReference w:id="965"/>
      </w:r>
      <w:r>
        <w:rPr>
          <w:rFonts w:ascii="IRNazanin" w:hAnsi="IRNazanin" w:eastAsia="IRNazanin"/>
          <w:color w:val="111111"/>
          <w:sz w:val="28"/>
          <w:sz w:val="28"/>
          <w:szCs w:val="28"/>
          <w:rtl w:val="true"/>
          <w:lang w:bidi="fa-IR"/>
        </w:rPr>
        <w:t xml:space="preserve">برآنند كه ذكر طلا و نقره در آيه مزبور از باب غلبه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زراندوزى در حديث با بررسى روايات ذكر شده در اين كتاب ، مى توان احاديث مربوط به تفسير زراندوزى را در سه دسته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دال بر اين كه كنز يعنى مطلق مال اندوزى ؛ و حتّى شامل اندوختن يك قيراط نيز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به روشنى دلالت مى كنند كه زراندوخته شامل مالى است كه زكات آن پرداخت نشده باشد و آن چه زكاتش داده شده باشد ، كنز به شمار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مقدار معينى از مال را كه ماوراى آن ، زراندوزى محسوب مى شود ، نشان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شامل سه دسته هستند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تعيين كننده مقدارهاى مختلف مانند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شتر يا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درهم يا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كه به موجب آن ، مال افزون بر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درهم كنز است ، خواه زكات آن ادا شده و خواه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بنا به آن ها ، مقدارهاى گوناگونى براى مالى كه انسان مى تواند ذخيره كند ، نهاده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تبيين اين روايات ، بايد نكاتى را ذكر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تر اين روايات از نظر سند ضعيفند و از اين رو ، نمى توان بدون تأييد مفاد آن ها با قرائن قطعى ، بدان ها استناد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اين روايات را در كنار احاديث ترسيم كننده حدود انفاق واجب و مستحب در اسلام قرار دهيم ، مى توانيم معناى زراندوزى را كه در آيه مورد بحث آمده ، دريابيم و اين ، خود ، در پرهيز از اين پديده خطرناك اقتصادى ـ اجتماعى نقشى بسزا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توضيح اين ديدگاه بايد توجه كرد كه قرآن كريم انفاق در راه خدا را مانع تراكم ثروت و مفاسد ناشى از آن مى داند و نيز بايد عنايت داشت كه بنا به ادله قطعى ، انفاق داراى دو قسم واجب و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به اين قرينه كه در آيه مزبور ، سرباز زنندگان از انفاق به عذاب بيم داده شده اند ، مى توان گفت كه مراد ، انفاق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 مى توان دريافت كه هر گاه مردم حقوق مالى خود را ادا كنند ، مشكلات اقتصادى جامعه حل مى شود و پيامدهاى خطرناك همچون تراكم ثروت از ميان مى رود و زمينه بروز اختلافات طبقاتى فاحش برچيده مى شود و بدين سان ، همه مردم از سطح طبيعى زندگانى مرفه و</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كريمانه برخوردار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احاديث رسيده در اين باب ، به شمارى از اين دستاوردها اشاره دارند </w:t>
      </w:r>
      <w:r>
        <w:rPr>
          <w:rFonts w:eastAsia="IRNazanin" w:cs="IRNazanin"/>
          <w:color w:val="111111"/>
          <w:sz w:val="28"/>
          <w:szCs w:val="28"/>
          <w:rtl w:val="true"/>
          <w:lang w:bidi="fa-IR"/>
        </w:rPr>
        <w:t xml:space="preserve">. </w:t>
      </w:r>
      <w:r>
        <w:rPr>
          <w:rStyle w:val="FootnoteAnchor"/>
          <w:rtl w:val="true"/>
        </w:rPr>
        <w:footnoteReference w:id="966"/>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دو نكته گذشته ، مى توان احاديث مربوط به زراندوزى را بدين شكل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مال ذخيره شده را به طور مطلق ، زراندوخته مى شمارند ، در حقيقت ناظر به حقوق مالى واجب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سرباز زدن از اداى اين حقوق ، حتّى به اندازه يك قيراط ، زراندوزى محسوب مى شود و فردى كه اين حقوق را ادا نكند ، مشمول آيه مزبور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زراندوزى را درباره اموالى كه زكاتشان پرداخت نگردد ، صادق مى دانند ، ناظر به حقوق مالى واجب هستند ؛ زيرا هر گاه اين حقوق ادا گردند ، مشكلات اقتصادى جامعه حل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ذخيره سازى ثروت براى كسى كه حقوق مالى واجب را ادا كند ، جايز است ؛ البته مادام كه به بنيان جامعه زيان نرساند و به اختلافات ژرف طبقاتى نينجامد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غير از معنايى است كه كعب الاحبار در پاسخ به عثمان در نظر داشت ؛ آن گاه كه عثمان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رأى تو چيست درباره كسى كه زكات واجب مالش را پرداخته ؛ آيا باز هم وظيفه اى بر عهده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خشتى از طلا و خشتى از نقره داشته باشد ، چيزى بر او واجب نيست</w:t>
      </w:r>
      <w:r>
        <w:rPr>
          <w:rFonts w:eastAsia="IRNazanin" w:cs="IRNazanin"/>
          <w:color w:val="111111"/>
          <w:sz w:val="28"/>
          <w:szCs w:val="28"/>
          <w:rtl w:val="true"/>
          <w:lang w:bidi="fa-IR"/>
        </w:rPr>
        <w:t xml:space="preserve">» . </w:t>
      </w:r>
      <w:r>
        <w:rPr>
          <w:rStyle w:val="FootnoteAnchor"/>
          <w:rtl w:val="true"/>
        </w:rPr>
        <w:footnoteReference w:id="967"/>
      </w:r>
      <w:r>
        <w:rPr>
          <w:rFonts w:ascii="IRNazanin" w:hAnsi="IRNazanin" w:eastAsia="IRNazanin"/>
          <w:color w:val="111111"/>
          <w:sz w:val="28"/>
          <w:sz w:val="28"/>
          <w:szCs w:val="28"/>
          <w:rtl w:val="true"/>
          <w:lang w:bidi="fa-IR"/>
        </w:rPr>
        <w:t xml:space="preserve">شك نيست كه اسلام چنين ثروت اندوزى فاحش و مال انباشتگى عظيمى را جايز نمى داند ، به ويژه اگر از بيت المال گرد آمده باشد </w:t>
      </w:r>
      <w:r>
        <w:rPr>
          <w:rFonts w:eastAsia="IRNazanin" w:cs="IRNazanin"/>
          <w:color w:val="111111"/>
          <w:sz w:val="28"/>
          <w:szCs w:val="28"/>
          <w:rtl w:val="true"/>
          <w:lang w:bidi="fa-IR"/>
        </w:rPr>
        <w:t xml:space="preserve">. </w:t>
      </w:r>
      <w:r>
        <w:rPr>
          <w:rStyle w:val="FootnoteAnchor"/>
          <w:rtl w:val="true"/>
        </w:rPr>
        <w:footnoteReference w:id="968"/>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عثمان اين بود كه زندگى فوق العاده اشرافى خود را با استناد به فتواى كعب الاحبار موجه جلوه دهد ؛ همان گونه كه مى خواست بر دست اندازى هاى خويش به بيت المال به سود خويشاوندانش و بخشش هاى بى حساب و كتابش سرپوش نهد و خود را از سرزنش و انتقادهاى اصحاب رسول خدا صلى الله عليه و آله ، به ويژه ابوذر ، بر كنار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اين بحث ، محتاج فرصتى مستقل است </w:t>
      </w:r>
      <w:r>
        <w:rPr>
          <w:rFonts w:eastAsia="IRNazanin" w:cs="IRNazanin"/>
          <w:color w:val="111111"/>
          <w:sz w:val="28"/>
          <w:szCs w:val="28"/>
          <w:rtl w:val="true"/>
          <w:lang w:bidi="fa-IR"/>
        </w:rPr>
        <w:t xml:space="preserve">. </w:t>
      </w:r>
      <w:r>
        <w:rPr>
          <w:rStyle w:val="FootnoteAnchor"/>
          <w:rtl w:val="true"/>
        </w:rPr>
        <w:footnoteReference w:id="969"/>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تعيين كننده مقدار معين براى زراندوزى ، ناظر به اوضاع اقتصادى و اجتماعى گوناگون است ، چرا كه نيازهاى مالى انسان به تناسب اوضاع گوناگون و حجم تورم ،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افزون بر آن نيازها ، در قلمرو اندوخته هايى جاى مى گيرد كه بايد زكات آن را ادا كرد و حقوق مالى واجب آن را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روايات ، انسان را از ذخيره سازى بيش از مقدارى معين منع مى كنند ، خواه زكات آن پرداخت گردد و خواه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برخى احاديث حدّى معين از ثروت را براى انسان مسلمان ذكر مى كنند كه شايسته است فرد از آن تخطى ننمايد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دسته از روايات ، احتمالاً به دو حقيقت مهم اقتصادى در اسلام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ذخيره سازى ثروت حلال ، تا زمانى مشروع است كه به اقتصاد جامعه زيان نرساند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هشدارى است براى ثروتمندان پايبند به اصول اسلامى كه بدانند ثروت اندوزى حلال هم اگر از حد معينى ، به فراخور اوضاع اقتصادى</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گوناگون ، فراتر رود ، ممكن است براى شخصِ ثروتمند خطر داشته باشد ، حتّى اگر براى اقتصاد جامعه زيانى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خطر كه ثروتمند را تهديد مى كند ، آن است كه وى به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خوشگذرانى و 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گردد و ثروتش او را به طغيان و فساد بكشاند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الخَصائص السّلبيّةِ للثّروة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مادَّةُ الشَّهَواتِرسول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تَقيءُ الأَرضُ أفلاذَ كَبِدِها أمثالَ الاُسطُوانِ مِنَ الذَّهَبِ وَالفِضَّةِ ، فَيَجيءُ القاتِلُ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قَتَلتُ ، ويَجيءُ القاطِعُ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قَطَعتُ رَحِمي ، ويَجيءُ السّارِقُ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قُطِعَت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يَدَعونَهُ فَلا يَأخُذونَ مِنهُ شَيئا </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مادَّةُ الشَّهَواتِ </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الدّينارُ داءُ الدّينِ </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مَصيدَةُ إبليسَرسول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الشَّيطانُ ـ لَعَنَهُ اللّهُ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يَسلَمَ مِنّي صاحِبُ المالِ مِن إحدى ثَلاثٍ ، أغدو عَلَيهِ بِهِنَّ وأروحُ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المالَ مِن غَيرِ حِلِّهِ ، وإنفاقُهُ في غَيرِ حَقِّهِ ، واُحَبِّبُهُ إلَيهِ فَيَمنَعُهُ مِن حَقِّهِ </w:t>
      </w:r>
      <w:r>
        <w:rPr>
          <w:rFonts w:eastAsia="Amiri" w:cs="Amiri" w:ascii="Amiri" w:hAnsi="Amiri"/>
          <w:color w:val="111111"/>
          <w:sz w:val="28"/>
          <w:szCs w:val="28"/>
          <w:rtl w:val="true"/>
          <w:lang w:bidi="ar-SA"/>
        </w:rPr>
        <w:t xml:space="preserve">. </w:t>
      </w:r>
      <w:r>
        <w:rPr>
          <w:rStyle w:val="FootnoteAnchor"/>
          <w:rtl w:val="true"/>
        </w:rPr>
        <w:footnoteReference w:id="973"/>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9" w:name="pg12765_124194"/>
    </w:p>
    <w:p>
      <w:pPr>
        <w:pStyle w:val="Heading4"/>
        <w:numPr>
          <w:ilvl w:val="3"/>
          <w:numId w:val="1"/>
        </w:numPr>
        <w:rPr/>
      </w:pPr>
      <w:bookmarkStart w:id="320" w:name="__RefHeading___Toc632085_3224264995"/>
      <w:bookmarkStart w:id="321" w:name="_Toc116"/>
      <w:bookmarkEnd w:id="319"/>
      <w:bookmarkEnd w:id="320"/>
      <w:r>
        <w:rPr/>
        <w:t>۱</w:t>
      </w:r>
      <w:r>
        <w:rPr>
          <w:rtl w:val="true"/>
        </w:rPr>
        <w:t xml:space="preserve"> </w:t>
      </w:r>
      <w:r>
        <w:rPr>
          <w:rtl w:val="true"/>
        </w:rPr>
        <w:t xml:space="preserve">/ </w:t>
      </w:r>
      <w:r>
        <w:rPr/>
        <w:t>۴</w:t>
      </w:r>
      <w:r>
        <w:rPr>
          <w:rtl w:val="true"/>
        </w:rPr>
        <w:t xml:space="preserve"> ويژگى هاى منفى ثروت</w:t>
      </w:r>
      <w:bookmarkEnd w:id="321"/>
    </w:p>
    <w:p>
      <w:pPr>
        <w:pStyle w:val="Heading4"/>
        <w:numPr>
          <w:ilvl w:val="3"/>
          <w:numId w:val="1"/>
        </w:numPr>
        <w:rPr/>
      </w:pPr>
      <w:bookmarkStart w:id="322" w:name="__RefHeading___Toc632087_3224264995"/>
      <w:bookmarkStart w:id="323" w:name="_Toc117"/>
      <w:bookmarkEnd w:id="322"/>
      <w:r>
        <w:rPr/>
        <w:t>۱</w:t>
      </w:r>
      <w:r>
        <w:rPr>
          <w:rtl w:val="true"/>
        </w:rPr>
        <w:t xml:space="preserve"> </w:t>
      </w:r>
      <w:r>
        <w:rPr>
          <w:rtl w:val="true"/>
        </w:rPr>
        <w:t xml:space="preserve">/ </w:t>
      </w:r>
      <w:r>
        <w:rPr/>
        <w:t>۴</w:t>
      </w:r>
      <w:r>
        <w:rPr>
          <w:rtl w:val="true"/>
        </w:rPr>
        <w:t xml:space="preserve"> ـ </w:t>
      </w:r>
      <w:r>
        <w:rPr/>
        <w:t>۱</w:t>
      </w:r>
      <w:r>
        <w:rPr>
          <w:rtl w:val="true"/>
        </w:rPr>
        <w:t xml:space="preserve"> مايه شهوت ها</w:t>
      </w:r>
      <w:bookmarkEnd w:id="323"/>
    </w:p>
    <w:p>
      <w:pPr>
        <w:pStyle w:val="Heading4"/>
        <w:numPr>
          <w:ilvl w:val="3"/>
          <w:numId w:val="1"/>
        </w:numPr>
        <w:rPr/>
      </w:pPr>
      <w:bookmarkStart w:id="324" w:name="__RefHeading___Toc632089_3224264995"/>
      <w:bookmarkStart w:id="325" w:name="_Toc118"/>
      <w:bookmarkEnd w:id="324"/>
      <w:r>
        <w:rPr/>
        <w:t>۱</w:t>
      </w:r>
      <w:r>
        <w:rPr>
          <w:rtl w:val="true"/>
        </w:rPr>
        <w:t xml:space="preserve"> </w:t>
      </w:r>
      <w:r>
        <w:rPr>
          <w:rtl w:val="true"/>
        </w:rPr>
        <w:t xml:space="preserve">/ </w:t>
      </w:r>
      <w:r>
        <w:rPr/>
        <w:t>۴</w:t>
      </w:r>
      <w:r>
        <w:rPr>
          <w:rtl w:val="true"/>
        </w:rPr>
        <w:t xml:space="preserve"> ـ </w:t>
      </w:r>
      <w:r>
        <w:rPr/>
        <w:t>۲</w:t>
      </w:r>
      <w:r>
        <w:rPr>
          <w:rtl w:val="true"/>
        </w:rPr>
        <w:t xml:space="preserve"> دام ابليس</w:t>
      </w:r>
      <w:bookmarkEnd w:id="32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ويژگى هاى منفى ثروت</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مايه شهوت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پاره هاى جگرش را همچون ستون طلا و نقره قى ء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آيد 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 مرتكب قتل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پيوند بريده از خويشان آيد 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 از خويشان پيوند بريدم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دزد آيد و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 دستم بريده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آن را فرا مى خوانند و از آن ، هيچ چيز برنمى گيرند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 مايه شهوت 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دينار ، آفت دين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دام ابليسپيامبر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ـ خداى لعنتش كناد ـ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دارنده مال در يكى از اين سه ، از چنگ من رهايى نيابد و بامدادان و شامگاهان از آن ها بر او درآيم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مال از راه غير حلال ؛ صرف كردن مال در مورد ناروا ؛ و نيز اين كه مال را چندان برايش دوست داشتنى مى كنم كه حق آن را ادا ننمايد</w:t>
      </w:r>
      <w:r>
        <w:rPr>
          <w:rFonts w:eastAsia="IRNazanin" w:cs="IRNazanin"/>
          <w:color w:val="111111"/>
          <w:sz w:val="28"/>
          <w:szCs w:val="28"/>
          <w:rtl w:val="true"/>
          <w:lang w:bidi="fa-IR"/>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يَنجُوَ مِنِّي الغَنِيُّ مِن إحدى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اُزَيِّنُهُ في عَينَيهِ فَيَمنَعُهُ عَن حَقِّهِ ، وإمّا أن اُسَهِّلَ لَهُ سَبيلَهُ فَيُنفِقَهُ في غَيرِ حَقِّهِ ، وإمّا أن اُحَبِّبَهُ إلَيهِ فَيَكسِبَهُ بِغَيرِ حَقِّهِ </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إبليسُ ـ لَعَنَهُ اللّهُ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أعياني فِي ابنِ آدَمَ فَلَن يُعيِيَني مِنهُ واحِدَةٌ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مالٍ مِن غَيرِ حِلِّهِ ، أو مَنعُهُ مِن حَقِّهِ ، أو وَضعُهُ في غَيرِ وَجهِهِ </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الشَّيطانَ يُديرُ ابنَ آدَمَ في كُلِّ شَيءٍ ، فَإِذا أعياهُ جَثَمَ لَهُ عِندَ المالِ فَأَخَذَ بِرَقَبَتِهِ </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الأمالي للصدوق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دِرهَمٍ ودينارٍ ضُرِبا فِي الأَرضِ نَظَرَ إلَيهِما إبليسُ ، فَلَمّا عايَنَهُما أخَذَهُما فَوَضَعَهُما عَلى عَينَيهِ ، ثُمَّ ضَمَّهُما إلى صَدرِهِ ، ثُمَّ صَرَخَ صَرخَةً ، ثُمَّ ضَمَّهُما إلى صَدرِهِ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قُرَّةُ عَيني وثَمَرَةُ فُؤادي ، ما اُبالي مِن بَني آدَمَ إذا أحَبّوكُما أن لا يَعبُدوا وَثَنا ، وحَسبي مِن بَني آدَمَ أن يُحِبّوكُما </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لأََتِيَنَّهُم مِّن بَيْنِ أَيْدِيهِمْ </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اُهَوِّنُ عَلَيهِم أمرَ الآخِرَةِ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خَلفِهِم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آمُرُهُم بِجَمعِ الأَموالِ ، وَالبُخلِ بِها عَنِ الحُقوقِ ؛ لِتَبقى لِوَرَثَتِهِم </w:t>
      </w:r>
      <w:r>
        <w:rPr>
          <w:rFonts w:eastAsia="Amiri" w:cs="Amiri" w:ascii="Amiri" w:hAnsi="Amiri"/>
          <w:color w:val="111111"/>
          <w:sz w:val="28"/>
          <w:szCs w:val="28"/>
          <w:rtl w:val="true"/>
          <w:lang w:bidi="ar-SA"/>
        </w:rPr>
        <w:t xml:space="preserve">. </w:t>
      </w:r>
      <w:r>
        <w:rPr>
          <w:rStyle w:val="FootnoteAnchor"/>
          <w:rtl w:val="true"/>
        </w:rPr>
        <w:footnoteReference w:id="979"/>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توانگر در يكى از اين سه ، از چنگ من رهايى نيابد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 را در چشمش چندان زينت دهم كه حق آن را ادا نكند ؛ يا راه را بر وى هموار سازم تا آن را در مورد ناروا مصرف نمايد ؛ و يا چندان آن را برايش دوست داشتنى سازم كه آن را به ناحق كسب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ـ خدايش لعنت كناد ـ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درباره فرزند آدم از يكى از اين سه ، درنمانده ام و هرگز نيز درنخواهم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مال از راه غير حلال ؛ ادا نكردن حق مال ؛ و مصرف آن در مورد ناروا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شيطان فرزند آدم را در هر زمينه مى گرداند و آن گاه كه خسته اش كرد ، نزد مال بر زمينش مى زند و گريبانش را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امالى صدوق 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نخستين درهم و دينار زده شدند ، ابليس به آن دو نگاهى افكند و چون خوب ديدشان ، آن دو را گرفت و بر چشم خود نهاد و سپس به سينه اش چسباند و آن گاه فريادى درآورد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نور چشم و ميوه دل من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فرزندان آدم شما را دوست بدارند ، ديگر بيمى ندارم كه بت نپرستند ؛ مرا از ايشان همين بس كه شما را دوست بدارند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باقر عليه السلامـ درباره سخن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بر ايشان از پيش رويشان و از پشت سرشان درآيم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رويشان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آخرت را برايشان آسان جلوه مى دهم ؛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سرشان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به گرد آوردن اموال و بخل ورزيدن در اداى حقوق آن فرمان مى دهم تا آن مال براى وارثانشان باقى مانَد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لأََتِيَنَّهُم مِّنم بَيْنِ أَيْدِيهِمْ وَ مِنْ خَلْفِهِمْ وَ عَنْ أَيْمَـنِهِمْ وَ عَن شَمَآئِلِهِمْ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أمّا خَلفِهِم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دُنياهُم آمُرُهُم بِجَمعِ الأَموالِ ، وآمُرُهُم أن لا يَصِلوا في أموالِهِم رَحِما ، ولا يُعطوا مِنهُ حَقّا ، وآمُرُهُم أن يُقَلِّلوا عَلى ذُرِّيّاتِهِم ، واُخَوِّفُهُم عَلَيهِمُ الضَّيعَةَ </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فِتنَةُ النَّفسِرسول اللّه صلى الله عليه و آلهـ عَن جِبريلَ أنَّهُ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 الدُّنيا وَالأَموالِ فِتنَةٌ ، ومَشغَلَةٌ عَنِ الآخِرَةِ </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اُمَّةٍ فِتنَةً ، وفِتنَةُ اُمَّتِيَ المالُ </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الإمام عليّ عليه السلامـ في صِفَةِ الدُّنيا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استَغنى فيها فُتِنَ ، ومَنِ افتَقَرَ فيها حَزِنَ </w:t>
      </w:r>
      <w:r>
        <w:rPr>
          <w:rFonts w:eastAsia="Amiri" w:cs="Amiri" w:ascii="Amiri" w:hAnsi="Amiri"/>
          <w:color w:val="111111"/>
          <w:sz w:val="28"/>
          <w:szCs w:val="28"/>
          <w:rtl w:val="true"/>
          <w:lang w:bidi="ar-SA"/>
        </w:rPr>
        <w:t xml:space="preserve">. </w:t>
      </w:r>
      <w:r>
        <w:rPr>
          <w:rStyle w:val="FootnoteAnchor"/>
          <w:rtl w:val="true"/>
        </w:rPr>
        <w:footnoteReference w:id="983"/>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6" w:name="pg12765_124198"/>
    </w:p>
    <w:p>
      <w:pPr>
        <w:pStyle w:val="Heading4"/>
        <w:numPr>
          <w:ilvl w:val="3"/>
          <w:numId w:val="1"/>
        </w:numPr>
        <w:rPr/>
      </w:pPr>
      <w:bookmarkStart w:id="327" w:name="__RefHeading___Toc632091_3224264995"/>
      <w:bookmarkStart w:id="328" w:name="_Toc119"/>
      <w:bookmarkEnd w:id="326"/>
      <w:bookmarkEnd w:id="327"/>
      <w:r>
        <w:rPr/>
        <w:t>۱</w:t>
      </w:r>
      <w:r>
        <w:rPr>
          <w:rtl w:val="true"/>
        </w:rPr>
        <w:t xml:space="preserve"> </w:t>
      </w:r>
      <w:r>
        <w:rPr>
          <w:rtl w:val="true"/>
        </w:rPr>
        <w:t xml:space="preserve">/ </w:t>
      </w:r>
      <w:r>
        <w:rPr/>
        <w:t>۴</w:t>
      </w:r>
      <w:r>
        <w:rPr>
          <w:rtl w:val="true"/>
        </w:rPr>
        <w:t xml:space="preserve"> ـ </w:t>
      </w:r>
      <w:r>
        <w:rPr/>
        <w:t>۳</w:t>
      </w:r>
      <w:r>
        <w:rPr>
          <w:rtl w:val="true"/>
        </w:rPr>
        <w:t xml:space="preserve"> فتنه جان</w:t>
      </w:r>
      <w:bookmarkEnd w:id="328"/>
    </w:p>
    <w:p>
      <w:pPr>
        <w:pStyle w:val="BookText"/>
        <w:rPr/>
      </w:pPr>
      <w:r>
        <w:rPr>
          <w:rFonts w:ascii="IRNazanin" w:hAnsi="IRNazanin" w:eastAsia="IRNazanin"/>
          <w:color w:val="111111"/>
          <w:sz w:val="28"/>
          <w:sz w:val="28"/>
          <w:szCs w:val="28"/>
          <w:rtl w:val="true"/>
          <w:lang w:bidi="fa-IR"/>
        </w:rPr>
        <w:t xml:space="preserve">تفسير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بر ايشان از پيش رويشان و از پشت سرشان و از راست و چپشان درآيم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سرشان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دنياشان به آنان فرمان مى دهم كه مال گرد آورند و با خويشاوندان خود پيوند نداشته باشند و حقوق آن مال را ادا نكنند و بر خانواده خويش تنگ گيرند و از تباه شدن مالشان بيمشان مى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فتنه جانپيامبر خدا صلى الله عليه و آله از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دوستى دنيا و اموال ، فتنه و بازداشته شدن از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امتى را فتنه اى باشد و فتنه امت من مال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وصف دنيا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آن ، توانگرى يابد ، فريفته گردد و هر كه فقير شود ، به اندوه درافتد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فِتنَةُ النَّفسِ ، ونَهبُ الرَّزايا </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لِلفِتَنِ سَبَبٌ ، ولِلحَوادِثِ سَلَبٌ </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المالِ سَبَبُ الفِتَنِ ، وحُبُّ الرِّئاسَةِ رأسُ المِحَنِ </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النِّساءِ ؛ وهُوَ سَيفُ الشَّيطانِ ، وشُربُ الخَمرِ ؛ وهُوَ فَخُّ الشَّيطانِ ، وحُبُّ الدّينارِ وَالدِّرهَمِ ؛ وهُوَ سَهمُ الشَّيطانِ </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مالٍ يَكونُ عَلَيَّ فِتنَةً </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داعِيَةُ التَّعَبِالإمام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داعِيَةُ التَّعَبِ ، ومَطِيَّةُ النَّصَبِ </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المالِ مَتعوبٌ ، وَالغالِبُ بِالشَّرِّ مَغلوبٌ </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يَسارِ الدُّنيا إعسارٌ </w:t>
      </w:r>
      <w:r>
        <w:rPr>
          <w:rFonts w:eastAsia="Amiri" w:cs="Amiri" w:ascii="Amiri" w:hAnsi="Amiri"/>
          <w:color w:val="111111"/>
          <w:sz w:val="28"/>
          <w:szCs w:val="28"/>
          <w:rtl w:val="true"/>
          <w:lang w:bidi="ar-SA"/>
        </w:rPr>
        <w:t xml:space="preserve">. </w:t>
      </w:r>
      <w:r>
        <w:rPr>
          <w:rStyle w:val="FootnoteAnchor"/>
          <w:rtl w:val="true"/>
        </w:rPr>
        <w:footnoteReference w:id="991"/>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9" w:name="pg12765_124200"/>
    </w:p>
    <w:p>
      <w:pPr>
        <w:pStyle w:val="Heading4"/>
        <w:numPr>
          <w:ilvl w:val="3"/>
          <w:numId w:val="1"/>
        </w:numPr>
        <w:rPr/>
      </w:pPr>
      <w:bookmarkStart w:id="330" w:name="__RefHeading___Toc632093_3224264995"/>
      <w:bookmarkStart w:id="331" w:name="_Toc120"/>
      <w:bookmarkEnd w:id="329"/>
      <w:bookmarkEnd w:id="330"/>
      <w:r>
        <w:rPr/>
        <w:t>۱</w:t>
      </w:r>
      <w:r>
        <w:rPr>
          <w:rtl w:val="true"/>
        </w:rPr>
        <w:t xml:space="preserve"> </w:t>
      </w:r>
      <w:r>
        <w:rPr>
          <w:rtl w:val="true"/>
        </w:rPr>
        <w:t xml:space="preserve">/ </w:t>
      </w:r>
      <w:r>
        <w:rPr/>
        <w:t>۴</w:t>
      </w:r>
      <w:r>
        <w:rPr>
          <w:rtl w:val="true"/>
        </w:rPr>
        <w:t xml:space="preserve"> ـ </w:t>
      </w:r>
      <w:r>
        <w:rPr/>
        <w:t>۴</w:t>
      </w:r>
      <w:r>
        <w:rPr>
          <w:rtl w:val="true"/>
        </w:rPr>
        <w:t xml:space="preserve"> فراخوانِ رنج</w:t>
      </w:r>
      <w:bookmarkEnd w:id="331"/>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فتنه جان و يورش مصيبت ها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برانگيزنده فتنه ها و مايه ناكاميابى در رويدادها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دوستى مال ، برانگيزنده فتنه ها ؛ و رياست خواهى سرچشمه اندوه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ها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زنان ، كه شمشير شيطان است ؛ شراب نوشى كه دام شيطان باشد ؛ و دوستى دينار و درهم ، كه تير شيطان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جويم از مالى كه مرا فتنه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فراخوانِ رنجامام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فراخوانِ رنج و مَركبِ درد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دارنده مال در رنج است و آن كه به بدى غالب گردد ، در حقيقت مغلوب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همه آسايش دنيا دشوارى است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أصابَ مِنَ الدُّنيا أكثَرَ ، كانَ فيها أشَدَّ فَقرا ؛ لِأَنَّهُ يَفتَقِرُ إلَى النّاسِ في حِفظِ أموالِهِ ، ويَفتَقِرُ إلى كُلِّ آلَةٍ مِن آلاتِ الدُّنيا ؛ فَلَيسَ في غِنَى الدُّنيا راحَةٌ ، ولكِنَّ الشَّيطانَ يُوَسوِسُ إلى ابنِ آدَمَ أنَّ لَهُ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راحَةً ، وإنَّما يَسوقُهُ إلَى التَّعَبِ فِي الدُّنيا ، وَالحِسابِ عَلَيهِ فِي الآخِرَةِ </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نَهبُ الحَوادِثِالإمام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نَهبُ الحَوادِثِ </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لِلعَبدِ أن يَثِقَ بِخَصلَتَينِ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العافِيَةِ وَالغِنى ، بَينا تَراهُ مُعافىً إذ سَقِمَ ، وبَينا تَراهُ غَنِيّا إذِ افتَقَرَ </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يَعسوبُ الفُجّارِرسول اللّه صلى الله عليه و آلهـ في وَصفِ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يَعسوبُ المُؤمِنينَ ، وَالمالُ يَعسوبُ الظَّلَمَةِ </w:t>
      </w:r>
      <w:r>
        <w:rPr>
          <w:rFonts w:eastAsia="Amiri" w:cs="Amiri" w:ascii="Amiri" w:hAnsi="Amiri"/>
          <w:color w:val="111111"/>
          <w:sz w:val="28"/>
          <w:szCs w:val="28"/>
          <w:rtl w:val="true"/>
          <w:lang w:bidi="ar-SA"/>
        </w:rPr>
        <w:t xml:space="preserve">. </w:t>
      </w:r>
      <w:r>
        <w:rPr>
          <w:rStyle w:val="FootnoteAnchor"/>
          <w:rtl w:val="true"/>
        </w:rPr>
        <w:footnoteReference w:id="995"/>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2" w:name="pg12765_124202"/>
    </w:p>
    <w:p>
      <w:pPr>
        <w:pStyle w:val="Heading4"/>
        <w:numPr>
          <w:ilvl w:val="3"/>
          <w:numId w:val="1"/>
        </w:numPr>
        <w:rPr/>
      </w:pPr>
      <w:bookmarkStart w:id="333" w:name="__RefHeading___Toc632095_3224264995"/>
      <w:bookmarkStart w:id="334" w:name="_Toc121"/>
      <w:bookmarkEnd w:id="332"/>
      <w:bookmarkEnd w:id="333"/>
      <w:r>
        <w:rPr/>
        <w:t>۱</w:t>
      </w:r>
      <w:r>
        <w:rPr>
          <w:rtl w:val="true"/>
        </w:rPr>
        <w:t xml:space="preserve"> </w:t>
      </w:r>
      <w:r>
        <w:rPr>
          <w:rtl w:val="true"/>
        </w:rPr>
        <w:t xml:space="preserve">/ </w:t>
      </w:r>
      <w:r>
        <w:rPr/>
        <w:t>۴</w:t>
      </w:r>
      <w:r>
        <w:rPr>
          <w:rtl w:val="true"/>
        </w:rPr>
        <w:t xml:space="preserve"> ـ </w:t>
      </w:r>
      <w:r>
        <w:rPr/>
        <w:t>۵</w:t>
      </w:r>
      <w:r>
        <w:rPr>
          <w:rtl w:val="true"/>
        </w:rPr>
        <w:t xml:space="preserve"> چپاول حوادث</w:t>
      </w:r>
      <w:bookmarkEnd w:id="334"/>
    </w:p>
    <w:p>
      <w:pPr>
        <w:pStyle w:val="Heading4"/>
        <w:numPr>
          <w:ilvl w:val="3"/>
          <w:numId w:val="1"/>
        </w:numPr>
        <w:rPr/>
      </w:pPr>
      <w:bookmarkStart w:id="335" w:name="__RefHeading___Toc632097_3224264995"/>
      <w:bookmarkStart w:id="336" w:name="_Toc122"/>
      <w:bookmarkEnd w:id="335"/>
      <w:r>
        <w:rPr/>
        <w:t>۱</w:t>
      </w:r>
      <w:r>
        <w:rPr>
          <w:rtl w:val="true"/>
        </w:rPr>
        <w:t xml:space="preserve"> </w:t>
      </w:r>
      <w:r>
        <w:rPr>
          <w:rtl w:val="true"/>
        </w:rPr>
        <w:t xml:space="preserve">/ </w:t>
      </w:r>
      <w:r>
        <w:rPr/>
        <w:t>۴</w:t>
      </w:r>
      <w:r>
        <w:rPr>
          <w:rtl w:val="true"/>
        </w:rPr>
        <w:t xml:space="preserve"> ـ </w:t>
      </w:r>
      <w:r>
        <w:rPr/>
        <w:t>۶</w:t>
      </w:r>
      <w:r>
        <w:rPr>
          <w:rtl w:val="true"/>
        </w:rPr>
        <w:t xml:space="preserve"> سركرده بدكاران</w:t>
      </w:r>
      <w:bookmarkEnd w:id="336"/>
    </w:p>
    <w:p>
      <w:pPr>
        <w:pStyle w:val="BookText"/>
        <w:rPr/>
      </w:pP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دنيا بيش تر نصيب بَرد ، در آن فقيرتر است ؛ زيرا براى حفظ اموالش به مردم و نيز به هر وسيله دنيايى محتاج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توانگرى دنيا آسايش نباشد ؛ اما شيطان آدمى را وسوسه مى كند كه اگر مال اندوزد ، آسايش يابد و بدين سان ، او را به رنج دنيا و محاسبه آخرت دچار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چپاول حوادثامام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 چپاول حوادث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را نسزد كه به دو خصلت دل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تندرستى و توانگرى ؛ كه تندرستش مى بينى و ناگاه بيمار مى شود ، و توانگرش مى يابى و ناگاه فقير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سركرده بدكارانپيامبر خدا صلى الله عليه و آلهـ در وصف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سركرده مؤمنان است ؛ و مال ، سركرده ستمگران است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يَعسوبُ المُؤمِنينَ ، وَالمالُ يَعسوبُ الفُجّارِ </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كنزالعمّال عن أبو مسعر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عليه السلام وبَينَ يَدَيهِ ذَهَبٌ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يَعسوبُ المُؤمِنينَ ، وهذا يَعسوبُ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يَلوذُ المُؤمِنونَ ، وبِهذا يَلوذُ المُنافِقونَ </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التحذير من عبادة المال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إيثار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مضارّ التكاثر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التَّحذيرُ مِن عِبادَةِ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فَواعَجَبا لِقَومٍ آلِهَتُهُم أموالُهُم ، وطالَت آمالُهُم ، وقَصُرَت آجالُهُم ، وهُم يَطمَعونَ في مُجاوَرَةِ مَولاهُم ، ولا يَصِلونَ إلى ذلِكَ إلاّ بِالعَمَلِ ، ولا يَتِمُّ العَمَلُ إلاّ بِالعَقلِ </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 عَبدُ الدّينارِ وَالدِّرهَمِ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إنَّما هِمَّتُهُ دينارٌ أو دِرهَمٌ يُصيبُهُ فَيَأخُذُهُ </w:t>
      </w:r>
      <w:r>
        <w:rPr>
          <w:rFonts w:eastAsia="Amiri" w:cs="Amiri" w:ascii="Amiri" w:hAnsi="Amiri"/>
          <w:color w:val="111111"/>
          <w:sz w:val="28"/>
          <w:szCs w:val="28"/>
          <w:rtl w:val="true"/>
          <w:lang w:bidi="ar-SA"/>
        </w:rPr>
        <w:t xml:space="preserve">. </w:t>
      </w:r>
      <w:r>
        <w:rPr>
          <w:rStyle w:val="FootnoteAnchor"/>
          <w:rtl w:val="true"/>
        </w:rPr>
        <w:footnoteReference w:id="999"/>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7" w:name="pg12765_124204"/>
    </w:p>
    <w:p>
      <w:pPr>
        <w:pStyle w:val="Heading4"/>
        <w:numPr>
          <w:ilvl w:val="3"/>
          <w:numId w:val="1"/>
        </w:numPr>
        <w:rPr/>
      </w:pPr>
      <w:bookmarkStart w:id="338" w:name="__RefHeading___Toc632099_3224264995"/>
      <w:bookmarkStart w:id="339" w:name="_Toc123"/>
      <w:bookmarkEnd w:id="337"/>
      <w:bookmarkEnd w:id="338"/>
      <w:r>
        <w:rPr/>
        <w:t>۱</w:t>
      </w:r>
      <w:r>
        <w:rPr>
          <w:rtl w:val="true"/>
        </w:rPr>
        <w:t xml:space="preserve"> </w:t>
      </w:r>
      <w:r>
        <w:rPr>
          <w:rtl w:val="true"/>
        </w:rPr>
        <w:t xml:space="preserve">/ </w:t>
      </w:r>
      <w:r>
        <w:rPr/>
        <w:t>۵</w:t>
      </w:r>
      <w:r>
        <w:rPr>
          <w:rtl w:val="true"/>
        </w:rPr>
        <w:t xml:space="preserve"> پرهيز دادن از مال پرستى</w:t>
      </w:r>
      <w:bookmarkEnd w:id="339"/>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سركرده مؤمنانم ؛ و مال ، سركرده بدكاران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كنز العمّال از ابو مسعر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على عليه السلام رفتم ، در حالى كه تكه طلايى برابرش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پيشواى مؤمنانم ؛ و اين پيشواى منافقان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من پناه مى آورند ؛ و منافقان به اين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۹۱۹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دادن از مال پرستى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۹۲۳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نكوهش ترجيح دادن 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۹۳۵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 هاى فخرفروشى با مال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پرهيز دادن از مال پرستىپيامبر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شگفتا از مردمى كه اموالشان معبودهاى ايشانند و آرزوهاشان دراز است و سرآمدهاشان كوتاه ؛ و با اين حال ، طمع مى برند كه به مولاى خود نزديك شوند ؛ حال آن كه به اين رتبه دست نيابند ، مگر با عمل ؛ و عمل سامان نيابد مگر با 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دينار و درهم هلاك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همتش صرف دينار و درهمى است كه به آن دست يابد و آن را بگيرد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تَعِسَ عَبدُ الدّينارِ وعَبدُ الدِّرهَمِ وعَبدُ الخَميصَةِ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اُعطِيَ رَضِيَ ، وإن لَم يُعطَ سَخِطَ ؛ تَعِسَ وَانتَكَسَ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شيكَ فَلاَ انتَقَشَ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لِعَبدٍ آخِذٍ بِعِنانِ فَرَسِهِ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أشعَثَ رَأسُهُ ، مُغبَرَّةٍ قَدَماهُ ؛ إن كانَ فِي الحِراسَةِ كانَ فِي الحِراسَةِ ، وإن كانَ فِي السّاقَةِ كانَ فِي السّاقَةِ ؛ إنِ استَأذَنَ لَم يُؤذَن لَهُ ، وإن شَفَعَ لَم يُشَفَّع </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تَعِسَ عَبدُ 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 عَبدُ 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 ولاَ انتَعَشَ </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عَبدُ 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عَبدُ الدِّرهَمِ </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مَلعونٌ مَن عَبَدَ الدّينارَ وَالدِّرهَمَ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كَمَّهَ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نَكَحَ بَهيمَةً </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كشف الغمّة عن الفرزدق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لَقِيَنِي الحُسَينُ عليه السلام في مُنصَرَفي مِنَ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ماوَراءَكَ يا أبا فِراسٍ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أصدِقُكَ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القُلوبُ فَمَعَكَ ، وأمَّا السُّيوفُ فَمَعَ بَني اُمَيَّةَ ، وَالنَّصرُ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إلاّ صَدَقتَ ؛ النّاسُ عَبيدُ المالِ ، وَالدّينُ لَغوٌ عَلى ألسِنَتِهِم ، يَحوطونَهُ ما دَرَّت بِهِ مَعايِشُهُم ، فَإِذا مُحِّصوا بِالبَلاءِ قَلَّ الدَّيّانونَ </w:t>
      </w:r>
      <w:r>
        <w:rPr>
          <w:rFonts w:eastAsia="Amiri" w:cs="Amiri" w:ascii="Amiri" w:hAnsi="Amiri"/>
          <w:color w:val="111111"/>
          <w:sz w:val="28"/>
          <w:szCs w:val="28"/>
          <w:rtl w:val="true"/>
          <w:lang w:bidi="ar-SA"/>
        </w:rPr>
        <w:t xml:space="preserve">. </w:t>
      </w:r>
      <w:r>
        <w:rPr>
          <w:rStyle w:val="FootnoteAnchor"/>
          <w:rtl w:val="true"/>
        </w:rPr>
        <w:footnoteReference w:id="1004"/>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دينار و درهم و جامه گرانبها ، هلاك گردد ؛ اگر برخوردار شود ، خشنودى يابد و اگر برخوردار نشود ، خشم گيرد ؛ هلاك شود و سرنگون گردد ؛ و اگر شوكتى يابد ، نتواند از آن بهره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بنده اى كه در راه خدا زمام اسب خويش گيرد و سرش خاك آلود گردد و قدم هايش غبارآميز شود ؛ اگر در ميان نگاهبانان باشد ، نگاهبانى كند ؛ و اگر در ميان سواران يا پيادگان باشد ، به رزم پردازد ؛ چون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فارغ نشستن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خواهد ، رخصتش ندهند ؛ و چون در حق كسى شفاعت نمايد ، شفاعتش پذيرفته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دينار هلاك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درهم هلاك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شود و پس از فروافتادن برنخيزد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بنده دينار لعنت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بنده درهم لعنت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ملعون است ، ملعون ، آن كس كه دينار و درهم را بندگى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است ، ملعون ، آن كه نابينايى را به سبب نابينايى اش طعن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است ، ملعون ، آن كس كه با چهارپايى درآميزد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كشف الغمّه از 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هنگام بازگشتنم از كوفه ، مرا ديد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 چه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گويمت؟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راستى مى خواهم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ها با تو است ؛ اما شمشيرها با بنى اميه است ؛ و پيروزى از جانب خدا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سخنت را سراسر راست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بنده مالند ؛ و دين بازيچه زبان هاى ايشان است ؛ مادام كه دين زندگى دنياشان را تأمين كند ، آن را نگاهبانند ؛ و چون به آزمون مبتلا گردند ، دينداران كم باشند</w:t>
      </w:r>
      <w:r>
        <w:rPr>
          <w:rFonts w:eastAsia="IRNazanin" w:cs="IRNazanin"/>
          <w:color w:val="111111"/>
          <w:sz w:val="28"/>
          <w:szCs w:val="28"/>
          <w:rtl w:val="true"/>
          <w:lang w:bidi="fa-IR"/>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ذَمُّ إيثارِ المالِالكتاب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تُحِبُّونَ الْمَالَ حُبًّا جَمًّا </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بَلْ 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الْأَخِرَةَ </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هَـؤُلاَءِ يُحِبُّونَ الْعَاجِلَةَ وَ يَذَرُونَ وَرَآءَهُمْ يَوْمًا ثَقِيلاً </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لِحُبِّ الْخَيْرِ لَشَدِيدٌ </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أَن يَكُونَ النَّاسُ أُمَّةً وَ حِدَةً لَّجَعَلْنَا لِمَن يَكْفُرُ بِالرَّحْمَـنِ لِبُيُوتِهِمْ سُقُفًا مِّن فِضَّةٍ وَ مَعَارِجَ عَلَيْهَا يَظْهَرُونَ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لِبُيُوتِهِمْ أَبْوَ بًا وَ سُرُرًا عَلَيْهَا يَتَّكِـئِونَ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زُخْرُفًا وَ إِن كُلُّ ذَ لِكَ لَمَّا مَتَـعُ الْحَيَوةِ الدُّنْيَا وَ الْأَخِرَةُ عِندَ رَبِّكَ لِلْمُتَّقِينَ </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وَ الْبَنُونَ زِينَةُ الْحَيَوةِ الدُّنْيَا وَ الْبَـقِيَـتُ الصَّــلِحَـتُ خَيْرٌ عِندَ رَبِّكَ ثَوَابًا وَ خَيْرٌ أَمَلاً </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كَانَ ءَابَآؤُكُمْ وَ أَبْنَآؤُكُمْ وَ إِخْوَ نُكُمْ وَ أَزْوَ جُكُمْ وَ عَشِيرَتُكُمْ وَ أَمْوَ لٌ اقْتَرَفْتُمُوهَا وَ تِجَـرَةٌ تَخْشَوْنَ كَسَادَهَا وَ مَسَـكِنُ تَرْضَوْنَهَآ أَحَبَّ إِلَيْكُم مِّنَ اللَّهِ وَرَسُولِهِ وَ جِهَادٍ فِى سَبِيلِهِ فَتَرَبَّصُواْ حَتَّى يَأْتِىَ اللَّهُ بِأَمْرِهِ وَ اللَّهُ لاَ يَهْدِى الْقَوْمَ الْفَـسِقِينَ </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0" w:name="pg12765_124208"/>
    </w:p>
    <w:p>
      <w:pPr>
        <w:pStyle w:val="Heading4"/>
        <w:numPr>
          <w:ilvl w:val="3"/>
          <w:numId w:val="1"/>
        </w:numPr>
        <w:rPr/>
      </w:pPr>
      <w:bookmarkStart w:id="341" w:name="__RefHeading___Toc632101_3224264995"/>
      <w:bookmarkStart w:id="342" w:name="_Toc124"/>
      <w:bookmarkEnd w:id="340"/>
      <w:bookmarkEnd w:id="341"/>
      <w:r>
        <w:rPr/>
        <w:t>۱</w:t>
      </w:r>
      <w:r>
        <w:rPr>
          <w:rtl w:val="true"/>
        </w:rPr>
        <w:t xml:space="preserve"> </w:t>
      </w:r>
      <w:r>
        <w:rPr>
          <w:rtl w:val="true"/>
        </w:rPr>
        <w:t xml:space="preserve">/ </w:t>
      </w:r>
      <w:r>
        <w:rPr/>
        <w:t>۶</w:t>
      </w:r>
      <w:r>
        <w:rPr>
          <w:rtl w:val="true"/>
        </w:rPr>
        <w:t xml:space="preserve"> نكوهش ترجيح دادن مال</w:t>
      </w:r>
      <w:bookmarkEnd w:id="342"/>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نكوهش ترجيح دادن مالقرآن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مال را دوست مى داريد ، دوست داشتنى تمام و بسيار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چنان است؛ بلكه شما اين جهان شتابان را دوست مى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جهان را فرو مى گذاريد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اينان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و زودگذر را دوست مى دارند و روزى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پشت سرشان مى افكنند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راستى وى سخت مال دوست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نه آن بود كه مردمان همه يك امت مى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دنياجو مى شدند و به كفر مى گراييدند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آينه كسانى را كه به خداى رحمان كافر مى شوند ، براى خانه هاشان سقف هايى از نقره مى ساختيم و نيز نردبان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آن ها بالا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براى خانه هاشان ، درها و تخت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زر يا سيم مى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آن ها تكيه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زيورهايى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همه نيست مگر كالا و برخوردارى زندگانى اين جهان؛ و آن جهان نزد پروردگار تو ويژه پرهيزگاران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فرزندان آرايش زندگانى اين جهان است؛ و كارهاى نيك پايدار به نزد پروردگار تو به پاداش ، بهتر و اميد داشتن به آن ها نيكوتر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پدرانتان و پسرانتان و برادرانتان و همسرانتان و خويشاوندانتان و مال هايى كه به دست آورده ايد و بازرگانى اى كه از بى رونقى آن مى ترسيد و خانه هايى كه به آن ها دلخوشيد ، به نزد شما از خدا و پيامبر او و جهاد در راه او دوست داشتنى ترند ، پس منتظر باشيد تا خدا فرمان خويش بياورد؛ و خدا مردم نافرمان را راه ننمايد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الَّذِينَ ءَامَنُواْ لاَ تُلْهِكُمْ أَمْوَ لُكُمْ وَ لاَ أَوْلَـدُكُمْ عَن ذِكْرِ اللَّهِ وَ مَن يَفْعَلْ ذَ لِكَ فَأُوْلَـئِكَ هُمُ الْخَـسِرُونَ </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يَلْمِزُكَ فِى الصَّدَقَـتِ فَإِنْ أُعْطُواْ مِنْهَا رَضُواْ وَ إِن لَّمْ يُعْطَوْاْ مِنْهَآ إِذَا هُمْ يَسْخَطُونَ </w:t>
      </w:r>
      <w:r>
        <w:rPr>
          <w:rFonts w:eastAsia="Amiri" w:cs="Amiri" w:ascii="Amiri" w:hAnsi="Amiri"/>
          <w:color w:val="111111"/>
          <w:sz w:val="28"/>
          <w:szCs w:val="28"/>
          <w:rtl w:val="true"/>
          <w:lang w:bidi="ar-SA"/>
        </w:rPr>
        <w:t xml:space="preserve">» .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إسحاق بن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 كَم تَرى أصحابَ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أُعْطُواْ مِنْهَا رَضُواْ وَ إِن لَّمْ يُعْطَوْاْ مِنْهَآ إِذَا هُمْ يَسْخَطُونَ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أكثَرُ مِن ثُلُثَيِ النّاسِ </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ذِئبانِ جائِعانِ في غَنَمٍ قَد فَرَّقَها راعِيها ، أحَدُهُما في أوَّلِها وَالآخَرُ في آخِرِها ، بِأَفسَدَ فيها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المالِ وَالشَّرَفِ في دينِ المَرءِ المُسلِمِ </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 حُبُّ المالِ وَالشَّرَفِ أذهَبُ لِدينِ الرَّجُلِ مِن ذِئبَينِ ضارِيَينِ في زَربِ الغَنَمِ فَأَغارا فيها حَتّى أصبَحا ، فَماذا أبقَيا مِنها ؟</w:t>
      </w:r>
      <w:r>
        <w:rPr>
          <w:rFonts w:eastAsia="Amiri" w:cs="Amiri" w:ascii="Amiri" w:hAnsi="Amiri"/>
          <w:color w:val="111111"/>
          <w:sz w:val="28"/>
          <w:szCs w:val="28"/>
          <w:rtl w:val="true"/>
          <w:lang w:bidi="ar-SA"/>
        </w:rPr>
        <w:t xml:space="preserve">! </w:t>
      </w:r>
      <w:r>
        <w:rPr>
          <w:rStyle w:val="FootnoteAnchor"/>
          <w:rtl w:val="true"/>
        </w:rPr>
        <w:footnoteReference w:id="1016"/>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 مال ها و فرزندانتان شما را از ياد كردِ خدا سرگرم نكنند؛ و هر كه چنان كند ، ايشانند زيانكاران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آنان كسانى اند كه بر تو در صدقه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 مى گيرند؛ پس اگر از آن بدهندشان ، خشنود مى شوند و اگر از آن ندهندشان ، آن گاه ناخشنود و خشمگين مى گردند </w:t>
      </w:r>
      <w:r>
        <w:rPr>
          <w:rFonts w:eastAsia="IRNazanin" w:cs="IRNazanin"/>
          <w:color w:val="111111"/>
          <w:sz w:val="28"/>
          <w:szCs w:val="28"/>
          <w:rtl w:val="true"/>
          <w:lang w:bidi="fa-IR"/>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از اسحاق بن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مرا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مشمولان اين آيه را چند تن مى بينى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آن بدهندشان ، خشنود مى شوند و اگر از آن ندهندشان ، آن گاه ناخشنود و خشمگين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بيش از دو سوم مردمند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فسادى كه دوستىِ مال و رياست ، براى دين انسان مسلمان دارد ، بيش از آن است كه دو گرگ گرسنه در گله گوسفندى بدون چوپان درافتند و يكى به اوّل گله و ديگرى به آخر آن يورش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مال و رياست براى تباه كردن دين انسان ، خطرناك تر از آن است كه دو گرگ درنده در آغل گوسفندان افتند و تا بامدادان آن ها را بدرند ؛ آن گاه از ايشان چه باقى نهند؟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الدّينارَ وَالدِّرهَمَ أهلَكا مَن كانَ قَبلَكُم ، وهُما مُهلِكاكُم </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لِهذَا الذَّهَبِ وَالفِضَّةِ ، فَما أخدَعَهُما لِعَقلِ الرَّجُلِ</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وأولادَ الأَغنِياءِ وَالمُلوكِ المُردَ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فِتنَتَهُم أشَدُّ مِن فِتنَةِ العَذارى في خُدورِهِنَّ </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يَستَأثِر مِنَ الأَموالِ يَهلِك </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يُكرِمُ صاحِبَهُ فِي الدُّنيا ، ويُهينُهُ عِندَ اللّهِ سُبحانَهُ </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 اللّهُ سُبحانَهُ عَبدا بَغَّضَ إلَيهِ المالَ ، وقَصَّرَ مِنهُ الآمالَ ؛ إذا أرادَ اللّهُ بِعَبدٍ شَرّا حَبَّبَ إلَيهِ المالَ ، وبَسَطَ مِنهُ الآمالَ </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يُفسِدُ المَآلَ ، ويُوَسِّعُ الآمالَ </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المالِ يُفسِدُ المَآلَ </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يُقَوِّي الآمالَ </w:t>
      </w:r>
      <w:r>
        <w:rPr>
          <w:rFonts w:eastAsia="Amiri" w:cs="Amiri" w:ascii="Amiri" w:hAnsi="Amiri"/>
          <w:color w:val="111111"/>
          <w:sz w:val="28"/>
          <w:szCs w:val="28"/>
          <w:rtl w:val="true"/>
          <w:lang w:bidi="ar-SA"/>
        </w:rPr>
        <w:t xml:space="preserve">. </w:t>
      </w:r>
      <w:r>
        <w:rPr>
          <w:rStyle w:val="FootnoteAnchor"/>
          <w:rtl w:val="true"/>
        </w:rPr>
        <w:footnoteReference w:id="1026"/>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دينار و درهم پيشينيان شما را هلاك كردند و شما را نيز هلاك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باد اين طلا و نقره ؛ كه عقل انسان را چه سان مى ربايند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برحذر باشيد از فرزندان نوخطِ توانگران و شاهان ؛ كه فتنه ايشان آفت بارتر از فتنه دوشيزگان پرده نشين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خواهد اموال را از آن خويش كند ، هلاك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 صاحب خويش را در دنيا گرامى سازد و نزد خداى سبحان خوار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خداى سبحان بنده اى را دوست دارد ، او را از مال بيزار گرداند و آرزوهايش را كوتاه نمايد ؛ و چون بر بنده اى شر بخواهد ، مال را برايش دوست داشتنى سازد و آرزوهايش را دراز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 فرجام را تباه گرداند و آرزوها را فراوان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دوستىِ مال ، عاقبت را تباه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 آرزوها را نيرو بخشد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المالِ يُقَوِّي الآمالَ ، ويُفسِدُ الأَعمالَ </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المالِ يوهِنُ الدّينَ ، ويُفسِدُ اليَقينَ </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تَركَنوا إلى ذَخائِرِ الأَموالِ ؛ فَتُخَلِّيَكُم خَدائِعَ الآمالِ </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ثَروَةُ الجاهِلِ في مالِهِ وأمَلِهِ </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يَطلُبُ الكَمالَ ؛ الجاهِلُ يَطلُبُ المالَ </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اللُّؤمُ إيثارُ المالِ عَلَى الرِّجالِ </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اللُّؤمُ إيثارُ حُبِّ المالِ عَلى لَذَّةِ الحَمدِ وَالثَّناءِ </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كَرُمَ عَلَيهِ المالُ هانَت عَلَيهِ الرِّجالُ </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عنه عليه السلامـ في وَصِيَّتِهِ لاِبنِهِ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فَلتَكُن مَسأَلَتُكَ في ما يَبقى لَكَ جَمالُهُ ، ويُنفى عَنكَ وَبالُهُ ؛ فَالمالُ لا يَبقى لَكَ ولا تَبقى لَهُ </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يَصنَعُ بِالمالِ مَن عَمّا قَليلٍ يُسلَبُهُ ، وتَبقى عَلَيهِ تَبِعَتُهُ وحِسابُهُ ؟ </w:t>
      </w:r>
      <w:r>
        <w:rPr>
          <w:rFonts w:eastAsia="Amiri" w:cs="Amiri" w:ascii="Amiri" w:hAnsi="Amiri"/>
          <w:color w:val="111111"/>
          <w:sz w:val="28"/>
          <w:szCs w:val="28"/>
          <w:rtl w:val="true"/>
          <w:lang w:bidi="ar-SA"/>
        </w:rPr>
        <w:t xml:space="preserve">! </w:t>
      </w:r>
      <w:r>
        <w:rPr>
          <w:rStyle w:val="FootnoteAnchor"/>
          <w:rtl w:val="true"/>
        </w:rPr>
        <w:footnoteReference w:id="1036"/>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دوستىِ مال ، آرزوها را نيرومند گرداند و اعمال را فاسد 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دوستى ، دين را سست و يقين را تباه سازد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ذخيره هاى مالى دل مبنديد ؛ كه شما را اسير فريب آرزوها گردانند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ثروت نادان در مال و آرزويش نهفته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در پى كمال است و نادان به دنبال 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فرومايگى آن است كه مال بر انسان ها ترجيح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برگزيدن مال دوستى بر لذتِ سپاس و ستايش ، فرومايگى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مال نزدش گرامى باشد ، انسان ها در نظرش خوارند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سفارشش به فرزندش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چيزى را بخواهى كه زيبايى اش برايت پايدار بماند و تباهى و سختى اش از تو دور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 نه براى تو ماند و نه تو براى آن مانى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تواند كرد با مال ، آن كه پس از اندك زمانى ، مالش از او ستانده شود و تنها پيامد و حسابرسى اش بر وى مانَد؟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عُصِيَ اللّهُ بِهِ الكِبرُ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الحَسَدُ ؛ وهِيَ مَعصِيَةُ ابنِ آدَمَ حَيثُ حَسَدَ أخاهُ فَقَتَلَهُ ، فَتَشَعَّبَ مِن ذلِكَ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حُبُّ العُلُوِّ وَالثَّروَةِ </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عيسَى بنَ مَريَمَ عليه السلام تَوَجَّهَ في بَعضِ حَوائِجِهِ ومَعَهُ ثَلاثَةُ نَفَرٍ مِن أصحابِهِ ، فَمَرَّ بِلَبِناتٍ ثَلاثٍ مِن ذَهَبٍ عَلى ظَهرِ الطَّريقِ ، فَقالَ عيسى عليه السلاملِأَصحابِهِ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يَقتُلُ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 فَقالَ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حاجَةً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 ثُمَّ 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حاجَةً ، فَانصَرَفَ ، ثُمَّ 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حاجَةٌ ، فَانصَرَفَ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فَوافَوا عِندَ الذَّهَبِ ثَلاثَتُهُم ، فَقالَ اثنانِ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لَنا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يَشتَري لَهُما طَعاما ، فَجَعَلَ فيهِ سَمّا لِيَقتُلَهُما كَي لا يُشارِكاهُ فِي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قَتَلناهُ كَي لا يُشارِكَنا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قاما إلَيهِ فَقَتَلاهُ ، ثُمَّ تَغَدَّيا فَماتا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إلَيهِم عيسى عليه السلاموهُم مَوتى حَولَهُ ، فَأَحياهُم بِإِذنِ اللّهِ ـ تَعالى ذِكرُهُ 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أقُل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يَقتُلُ النّاسَ؟</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إحياء علوم الدين عن جرير عن 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 رَجُلٌ عيسَى بنَ مَريَمَ عليه السلامفَقالَ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مَعَكَ وأصحَبُكَ ، فَانطَلَقا فَانتَهَيا إلى شَطِّ نَهرٍ ، فَجَلَسا يَتَغَدَّيانِ ومَعَهُما ثَلاثَةُ أرغِفَةٍ ، فَأَكَلا رَغيفَينِ وبَقِيَ رَغيفٌ ثالِثٌ ، فَقامَ عيسى عليه السلامإلَى النَّهرِ فَشَرِبَ ، ثُمَّ رَجَعَ فَلَم يَجِدِ الرَّغيفَ ، فَقالَ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الرَّغيفَ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ومَعَهُ صاحِبُهُ ، فَرَأى ظَبيَةً ومَعَها خَشفانِ 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أحَدَهُما فَأَتاهُ ، فَذَبَحَهُ فَاشتَوى مِنهُ ، فَأَكَلَ هُوَ وذلِكَ الرَّجُلُ ، ثُمَّ قالَ لِلخَشفِ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بِإِذنِ اللّهِ ، فَقامَ فَذَهَبَ ، فَقالَ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بِالَّذي أراكَ هذِهِ الآيَةَ مَن أخَذَ الرَّغيفَ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انتَهَيا إلى وادي ماءٍ ، فَأَخَذَ عيسى عليه السلامبِيَدِ الرَّجُلِ فَمَشَيا عَلَى الماءِ ، فَلَمّا جاوَزا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بِالَّذي أراكَ هذِهِ الآيَةَ مَن أخَذَ الرَّغيفَ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فَانتَهَيا إلى مَفازَةٍ فَجَلَسا ، فَأَخَذَ عيسى عليه السلاميَجمَعُ تُرابا وكَثيبا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ذَهَبا بِإِذنِ اللّهِ ، فَصارَ ذَهَبا ، فَقَسَمَهُ ثَلاثَةَ أثلاثٍ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لي وثُلُثٌ لَكَ وثُلُثٌ لِمَن أخَذَ الرَّغيفَ،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أخَذتُ الرَّغيفَ،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لَكَ، وفارَقَهُ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فَانتَهى إلَيهِ رَجُلانِ فِي المَفازَةِ ومَعَهُ المالُ ، فَأَرادا أن يَأخُذاهُ مِنهُ ويَقتُلاهُ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بَينَنا أثلاثا ، فَابعَثوا أحَدَكُم إلَى القَريَةِ حَتّى يَشتَرِيَ لَنا طَعاما نَأكُلُهُ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أحَدَهُم ، فَقالَ الَّذي 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اُقاسِمُ هؤُلاءِ هذَا المالَ؟ لكِنّي أضَعُ في هذَا الطَّعامِ سَمّا فَأَقتُلُهُما وآخُذُ المالَ وَحدي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ذانِكَ 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نَجعَلُ لِهذا ثُلُثَ المالِ ؟ ولكِن إذ رَجَعَ قَتَلناهُ وَاقتَسَمنَا المالَ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إلَيهِما قَتَلاهُ ، وأكلاَ الطَّعامَ فَماتا ، فَبَقِيَ ذلِكَ المالُ فِي المَفازَةِ ، واُولئِكَ الثَّلاثَةُ عِندَهُ قَتلى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بِهِم عيسى عليه السلامعَلى تِلكَ الحالَةِ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الدُّنيا فَاحذَروها </w:t>
      </w:r>
      <w:r>
        <w:rPr>
          <w:rFonts w:eastAsia="Amiri" w:cs="Amiri" w:ascii="Amiri" w:hAnsi="Amiri"/>
          <w:color w:val="111111"/>
          <w:sz w:val="28"/>
          <w:szCs w:val="28"/>
          <w:rtl w:val="true"/>
          <w:lang w:bidi="ar-SA"/>
        </w:rPr>
        <w:t xml:space="preserve">! </w:t>
      </w:r>
      <w:r>
        <w:rPr>
          <w:rStyle w:val="FootnoteAnchor"/>
          <w:rtl w:val="true"/>
        </w:rPr>
        <w:footnoteReference w:id="1039"/>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مايه سرپيچى از خدا غرور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آن گاه حسد است ؛ و آن ، گناه فرزند آدم است كه به برادرش حسد ورزيد و او را كشت و از همان ، اين ها شاخه گرفت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دوستىِ مقام و ثروت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همراه سه تن از يارانش ، در پى كارى روان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سه شمش طلا كه بر جاده افتاده بود ، برگذشت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اين ، مردم را مى كشد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راه خود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ياران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هم چنين گفت 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سومى نيز همين گفت 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به سوى آن شمش آمدند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ايشان به سومى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ما غذايى فراهم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در پى تدارك غذا روان شد و در آن سمى ريخت تا آن دو را بكشد و خود به تنهايى صاحب آن زر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نيز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وى باز آيد ، او را بكشيم تا در آن زر ، شريك ما نگردد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باز آمد ، به وى هجوم آورده ، او را كشتند و سپس خود از آن غذا خوردند و 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عيسى عليه السلام به سوى ايشان بازگشت و ديد كه مرده ، در پيرامونش افتاده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رخصت خداى كه والاست يادش ، ايشان را زنده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به شما نگفتم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 مردم را مى 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احياء علوم الدين از جرير از ليث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با عيسى بن مريم عليه السلامهمراه 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همراه و همدم گردم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روان شدند و رفتند تا به رودخانه اى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نشستند تا غذا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قرص نان داشتند ؛ دو قرص را خوردند و يكى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السلامبه سوى رود رفت و آب آشاميد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بازگشت ، آن قرص نان را نيافت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 آن قرص نان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همراه وى روان شد و آهويى ديد كه دو آهوبره با او همراه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را پيش خواند و او پيش آمد ؛ پس ذبحش كرد و بريانش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وى و آن مرد از آن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به آن آهوبره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رخصت خداى ، برخيز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آهوبره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به حق آن كس كه اين نشانه را به تو نماياند ، مى خواهم كه بگويى آن قرص نان را چه كس برداشت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رفتند تا به آبراهه اى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عيسى عليه السلامدست آن مرد را گرفت و بر آب راه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گذشتند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به حق آن كس كه اين نشانه را به تو نماياند ، مى خواهم كه بگويى آن قرص نان را چه كس برداشت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رفتند تا به بيابانى رسيدند و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قدرى خاك و ريگ برگرفت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رخصت خداى ، طلا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خاك و ريگ ، طلا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آن را به سه بخش تقسيم فرمود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سوم ، از آنِ من ؛ يك سوم از آنِ تو ؛ و يك سوم از آنِ كسى كه آن قرص نان را برداشت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قرص نان را برداشتم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 آن تو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از او جدا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مرد در آن بيابان به وى رسيدند ، حال آن كه آن مال با وى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آن را از وى بگيرند و او را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بياييد آن را ميان خود ، سه بخش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شما به آبادى اى رود كه غذايى براى ما بخرد تا بخوريم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يكى از خويش را فرستادند ؛ او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اينان را با خود در اين مال شريك سازم؟ من در اين غذا سمى مى ريزم و آن دو را مى كشم و خود ، اين مال را به تنهايى صاحب مى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چنين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يك سوم مال را به وى دهيم؟ چون بازگردد ، وى را مى كشيم و مال را ميان خويش تقسيم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كه بازگشت ، آن دو وى را كشتند و از آن غذا خوردند و 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مال در بيابان بماند و آن سه در كنارش مرده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در آن حالت بر ايشان برگذشت و به يارانش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دنيا ؛ پس از آن ، برحذر باشيد</w:t>
      </w:r>
      <w:r>
        <w:rPr>
          <w:rFonts w:eastAsia="IRNazanin" w:cs="IRNazanin"/>
          <w:color w:val="111111"/>
          <w:sz w:val="28"/>
          <w:szCs w:val="28"/>
          <w:rtl w:val="true"/>
          <w:lang w:bidi="fa-IR"/>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مضارّ التّكاثر</w:t>
      </w:r>
      <w:r>
        <w:rPr>
          <w:rFonts w:eastAsia="Amiri" w:cs="Amiri" w:ascii="Amiri" w:hAnsi="Amiri"/>
          <w:color w:val="111111"/>
          <w:sz w:val="28"/>
          <w:szCs w:val="28"/>
          <w:rtl w:val="true"/>
          <w:lang w:bidi="ar-SA"/>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۹۴۱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زيان هاى فخرفروشى با ثروت</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مَضارُّ التَّكاثُرِ أعظَمُ مِن مَضارِّ الفَقرِرسول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أخشى عَلَيكُمُ الفَقرَ ، ولكِن أخشى عَلَيكُمُ التَّكاثُرَ </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أخوَفُ ما أخافُ عَلى اُمَّتي زَهرَةُ الدُّنيا وكَثرَتُها </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أخوَفُ ما أخافُ عَلى اُمَّتي أن يَكثُرَ لَهُمُ المالُ فَيَتَحاسَدوا ويَقتَتِلوا </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لَستُ أخشى عَلَيكُم أن تُشرِكوا ، ولكِنّي أخشى عَلَيكُمُ الدُّنيا أن تَنافَسوها </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أتَخَوَّفُ عَلى اُمَّتي مِن بَعدي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يَتَأَوَّلُوا القُرآنَ عَلى غَيرِ تَأويلِهِ ، أو يَبتَغوا زَلَّةَ العالِمِ ، أو يَظهَرَ فيهِمُ المالُ حَتّى يَطغَوا ويَبطَروا </w:t>
      </w:r>
      <w:r>
        <w:rPr>
          <w:rFonts w:eastAsia="Amiri" w:cs="Amiri" w:ascii="Amiri" w:hAnsi="Amiri"/>
          <w:color w:val="111111"/>
          <w:sz w:val="28"/>
          <w:szCs w:val="28"/>
          <w:rtl w:val="true"/>
          <w:lang w:bidi="ar-SA"/>
        </w:rPr>
        <w:t xml:space="preserve">. </w:t>
      </w:r>
      <w:r>
        <w:rPr>
          <w:rStyle w:val="FootnoteAnchor"/>
          <w:rtl w:val="true"/>
        </w:rPr>
        <w:footnoteReference w:id="1044"/>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3" w:name="pg12765_124220"/>
    </w:p>
    <w:p>
      <w:pPr>
        <w:pStyle w:val="Heading4"/>
        <w:numPr>
          <w:ilvl w:val="3"/>
          <w:numId w:val="1"/>
        </w:numPr>
        <w:rPr/>
      </w:pPr>
      <w:bookmarkStart w:id="344" w:name="__RefHeading___Toc632103_3224264995"/>
      <w:bookmarkStart w:id="345" w:name="_Toc125"/>
      <w:bookmarkEnd w:id="343"/>
      <w:bookmarkEnd w:id="344"/>
      <w:r>
        <w:rPr/>
        <w:t>۱</w:t>
      </w:r>
      <w:r>
        <w:rPr>
          <w:rtl w:val="true"/>
        </w:rPr>
        <w:t xml:space="preserve"> </w:t>
      </w:r>
      <w:r>
        <w:rPr>
          <w:rtl w:val="true"/>
        </w:rPr>
        <w:t xml:space="preserve">/ </w:t>
      </w:r>
      <w:r>
        <w:rPr/>
        <w:t>۷</w:t>
      </w:r>
      <w:r>
        <w:rPr>
          <w:rtl w:val="true"/>
        </w:rPr>
        <w:t xml:space="preserve"> زيان هاى فخرفروشى با ثروت ، بيش از زيان هاى فقر است</w:t>
      </w:r>
      <w:bookmarkEnd w:id="34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زيان هاى فخرفروشى با ثروت ، بيش از زيان هاى فقر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فقر بر شما بيم ندارم ؛ اما از فخرفروشى با ثروت ، بر شما بيم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بيش از همه بر امت خود ، از آن بيمناكم ، شكوه و افزونىِ دنيا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 از هر چيز ، بر امت خود ، از آن بيم دارم كه مالشان فراوان گردد و حسد ورزند و يكديگر را بكشند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 شما از شرك ورزيدن بيم ندارم ؛ بلكه از آن بيم دارم كه در دنيا اندوزى زياده روى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اين نيست كه بر امت خود ، پس از خويش ، از سه چيز مى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ناروا تأويل كنند ؛ به دنبال لغزش عالم روند ؛ و يا آن قدر مال در ميانشان رواج يابد كه به سركشى و طغيان درافتند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لَأَنَا في فِتنَةِ السَّرّاءِ أخوَفُ عَلَيكُم مِن فِتنَةِ الضَّرّاءِ ؛ إنَّكُم قَدِ ابتُليتُم بِفِتنَةِ الضَّرّاءِ فَصَبَرتُم ، وإنَّ الدُّنيا خَضِرَةٌ حُلوَةٌ </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صحيح مسلم عن أبو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أخوَفُ ما أخافُ عَلَيكُم ما يُخرِجُ اللّهُ لَكُم مِن زَهرَةِ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زَهرَةُ الدُّنيا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بَرَكاتُ الأَرضِ </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السنن الكبرى عن عبد اللّه بن حوالة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رَسولِ اللّهِ صلى الله عليه و آلهفَشَكَونا إلَيهِ العُريَ وَالفَقرَ وقِلَّةَ الشَّيءِ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لَأَنَا بِكَثرَةِ الشَّيءِ أخوَفُني عَلَيكُم مِن قِلَّتِهِ </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مسند ابن حنبل عن عوف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قامَ في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آلفَقرَ تَخافونَ؟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تُهِمُّكُمُ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فاتِحٌ لَكُم أرضَ فارِسَ وَالرُّومِ ، وتُصَبُّ عَلَيكُمُ الدُّنيا صَبّا حَتّى لا يُزيغَنَّكُم بَعدي إن أزاغَكُم إلاّ هِيَ </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مسند ابن حنبل عن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أعرابِيٌّ إلى رَسولِ اللّهِ صلى الله عليه و آلهفَقالَ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أكَلَتنَا 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أخوَفُ لي عَلَيكُم ؛ الدُّنيا إذا صُبَّت عَلَيكُم صَبّا ، فَيا لَيتَ اُمَّتي لا يَلبَسونَ الذَّهَبَ</w:t>
      </w:r>
      <w:r>
        <w:rPr>
          <w:rFonts w:eastAsia="Amiri" w:cs="Amiri" w:ascii="Amiri" w:hAnsi="Amiri"/>
          <w:color w:val="111111"/>
          <w:sz w:val="28"/>
          <w:szCs w:val="28"/>
          <w:rtl w:val="true"/>
          <w:lang w:bidi="ar-SA"/>
        </w:rPr>
        <w:t xml:space="preserve">! </w:t>
      </w:r>
      <w:r>
        <w:rPr>
          <w:rStyle w:val="FootnoteAnchor"/>
          <w:rtl w:val="true"/>
        </w:rPr>
        <w:footnoteReference w:id="1049"/>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من از فتنه گشاده دستى ، بيش از فتنه تنگدستى ، بر شما بيمناكم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فتنه تنگدستى آزموده شده ايد ؛ پس شكيبا باشيد كه دنيا خوش نقش و شيرين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مسلم از ابوسعيد خدرى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 از هر چيز ، از شكوه و زيبايى دنيا كه خدا ارزانى تان مى دارد ، بر شما بيمناكيم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دنيا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بركت هاى زمين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السنن الكبرى از عبداللّه بن حواله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رسول خدا صلى الله عليه و آله بوديم و از بى جامگى و فقر و كم مايگى به او شكايت برديم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 شما را ؛ به خدا سوگند كه از پُرمايگى بيش از كم مايگى بر شما بيمناكم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مسند ابن حنبل از عوف بن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در ميان يارانش به پا 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از فقر بيم داريد يا از تنگدستى يا دنيا براى شما اهميت دارد؟ همانا خداوند سرزمين فارس و روم را بر شما مى گشايد و دنيا بسى فراوان بر شما نعمت ريزد ، چندان كه پس از من ، هيچ چيز جز دنيا مايه گمراهى شما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 از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بيابان نشين نزد رسول خدا صلى الله عليه و آلهآمد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قحطى ما را كشت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از چيزى بيش از اين مى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هنگامى است كه دنيا بسيار بر شما نعمت 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امت من طلا بر خويش نمى پوشاندند</w:t>
      </w:r>
      <w:r>
        <w:rPr>
          <w:rFonts w:eastAsia="IRNazanin" w:cs="IRNazanin"/>
          <w:color w:val="111111"/>
          <w:sz w:val="28"/>
          <w:szCs w:val="28"/>
          <w:rtl w:val="true"/>
          <w:lang w:bidi="fa-IR"/>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عن أبو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عَلَينا رَسولُ اللّهِ صلى الله عليه و آلهونَحنُ نَذكُرُ الفَقرَ ونَتَخَوَّفُهُ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آلفَقرَ تَخافونَ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لَتُصَبَّنَّ عَلَيكُمُ الدُّنيا صَبّا حَتّى لا يُزيغَ قَلبَ أحَدِكُم إزاغَةً إلاّ 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 لَقَد تَرَكتُكُم عَلى مِثلِ البَيضاءِ ، لَيلُها ونَهارُها سَواءٌ </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صحيح البخاري عن أبو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جَلَسَ ذاتَ يَومٍ عَلَى المِنبَرِ وجَلَسنا حَولَهُ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مِمّا أخافُ عَلَيكُم مِن بَعدي ما يُفتَحُ عَلَيكُم مِن زَهرَةِ الدُّنيا وزينَتِها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أوَ يَأتِي الخَيرُ بِالشَّرِّ ؟ فَسَكَتَ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تُكَلِّمُ النَّبِيَّ صلى الله عليه و آلهولا يُكَلِّمُكَ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فَرَأَينا أنَّهُ يُنزَلُ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عَنهُ الرُّحَضاءَ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السّائِلُ ؟ ـ وكَأَنَّهُ حَمِدَهُ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يَأتِي الخَيرُ بِالشَّرِّ ، وإنَّ مِمّا يُنبِتُ الرَّبيعُ يَقتُلُ أو يُلِمُّ ، إلاّ آكِلَةَ الخَضراءِ أكَلَت حَتّى إذَا امتَدَّت خاصِرَتاهَا استَقبَلَت عَينَ الشَّمسِ ، فَثَلَطَت وبالَت ورَتَعَت وإنَّ هذَا المالَ خَضِرَةٌ حُلوَةٌ ، فَنِعمَ صاحِبُ المُسلِمِ ما أعطى مِنهُ المِسكينَ وَاليَتيمَ وَابنَ السَّبيلِ ـ أو كَما قالَ النَّبِيُّ صلى الله عليه و آله ـ وإنَّهُ مَن يَأخُذُهُ بِغَيرِ حَقِّهِ كَالَّذي يَأكُلُ ولا يَشبَعُ ، ويَكونُ شَهيدا عَلَيهِ يَومَ القِيامَةِ </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صحيح البخاري عن عمرو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بَعَثَ أبا عُبَيدَةَ بنَ الجَرّاحِ إلَى البَحرَينِ يَأتي بِجِزيَتِها ، وكانَ رَسولُ اللّهِ صلى الله عليه و آلههُوَ صالَحَ أهلَ البَحرَينِ وأمَّرَ عَلَيهِمُ العَلاءَ بنَ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أبو عُبَيدَةَ بِمالٍ مِنَ البَحرَينِ ، فَسَمِعَتِ الأَنصارُ بِقُدومِ أبي عُبَيدَةَ ، فَوافَت صَلاةَ الصُّبحِ مَعَ النَّبِيِّ صلى الله عليه و آله ، فَلَمّا صَلّى بِهِمُ الفَجرَ انصَرَفَ ، فَتَعَرَّضوا لَهُ ، فَتَبَسَّمَ رَسولُ اللّهِ صلى الله عليه و آلهحينَ رَآهُم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أظُنُّكُم قَد سَمِعتُم أنَّ أبا عُبَيدَةَ قَد جاءَ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فَأَبشِروا وأمِّلوا ما يَسُرُّكُم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لاَ الفَقرَ أخشى عَلَيكُم ، ولكِن أخشى عَلَيكُم أن تُبسَطَ عَلَيكُمُ الدُّنيا كَما بُسِطَت عَلى مَن كانَ قَبلَكُم ، فَتَنافَسوها كَما تَنافَسوها ، وتُهلِكَكُم كَما أهلَكَتهُم </w:t>
      </w:r>
      <w:r>
        <w:rPr>
          <w:rFonts w:eastAsia="Amiri" w:cs="Amiri" w:ascii="Amiri" w:hAnsi="Amiri"/>
          <w:color w:val="111111"/>
          <w:sz w:val="28"/>
          <w:szCs w:val="28"/>
          <w:rtl w:val="true"/>
          <w:lang w:bidi="ar-SA"/>
        </w:rPr>
        <w:t xml:space="preserve">. </w:t>
      </w:r>
      <w:r>
        <w:rPr>
          <w:rStyle w:val="FootnoteAnchor"/>
          <w:rtl w:val="true"/>
        </w:rPr>
        <w:footnoteReference w:id="1052"/>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از ابودرداء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بر ما وارد شد ، در حالى كه از فقر سخن گفته ، از آن بيمناك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فقر مى ترسيد؟ سوگند به آن كه جانم در دست او است ، دنيا آن قدر بر شما نعمت ريزد كه هيچ چيز جز آن ، دلتان را به باطل نگراياند ،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ترك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هيچ مالى باقى ننهادم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صفحه اى سراسر سپيد كه تاريك و روشنش يكسان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صحيح البخارى از ابو سعيد خدرى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پيامبر صلى الله عليه و آله بر منبر نشست و ما گردش فراز آمديم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خويش ، بر شما از زيبايى دنيا و زيور آن بيمناكم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خير ، شر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سكوت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مرد 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كرده اى كه با پيامبر سخن مى گويى و او پاسخت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ديديم كه پيامبر به حالت دريافت وحى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عرق از رخسار خود زدود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پرسنده كجا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گويا قصد ستودنش را داشته باشد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آينه خير ، شر نمى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 چه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روياند ، مى كُشد يا نزديك است كه بكُشد ؛ مگر براى علف خوارى كه آن قدر مى خورد تا برابر قرص خورشيد پاى دراز كند و سرگين افكند و بول كند و بچرد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مال ، خرم و شيرين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نيكو است مالى كه همراه مسلمانى باشد كه از آن ، به بينوا و يتيم و در راه مانده احسان ورزد ـ يا تعبيرى ديگر كه پيامبر فرموده است ـ ؛ و هر آينه آن كس كه مال را به ناروا فراهم آورد ، همانند همان است كه مى خورد و سير نمى شود ؛ و روز قيامت ، مال بر زيان وى گواهى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صحيح البخارى از عمرو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ابوعبيدة بن جراح را به بحرين فرستاد تا جزيه آن را بستاند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تر ، پيامبر صلى الله عليه و آله با مردم بحرين مصالحه نموده ، علاء بن حضرمى را بر ايشان به ولايت گماشته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ابوعبيده با مالى از بحرين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شنيدند كه وى باز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نماز صبح را با پيامبر به جاى آورد و چون نماز را با ايشان نهاد ، خواست بازگردد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بر راه او درآمدند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با ديدن آنان لبخندى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دارم كه شنيده ايد ابوعبيده با مالى باز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اى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شادمان باشيد و به آن چه خرسندتان كند ، اميدوارى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من از فقر بر شما بيم ندارم ؛ بلكه از آن بر شما مى ترسم كه دنيا بر شما گشاده گردد ، همان گونه كه بر پيشينيانتان بود ؛ و آن گاه در آن به رقابت و افزون خواهى پردازيد ، همان گونه كه پيشنيانتان پرداختند ؛ و شما را هلاك سازد ، همان سان كه ايشان را هلاك كرد</w:t>
      </w:r>
      <w:r>
        <w:rPr>
          <w:rFonts w:eastAsia="IRNazanin" w:cs="IRNazanin"/>
          <w:color w:val="111111"/>
          <w:sz w:val="28"/>
          <w:szCs w:val="28"/>
          <w:rtl w:val="true"/>
          <w:lang w:bidi="fa-IR"/>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عقبة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رَسولُ اللّهِ صلى الله عليه و آله عَلى قَتلى اُحُدٍ بَعدَ ثَماني سِنينَ كَالمُوَدِّعِ لِلأَحياءِ وَالأَمواتِ ، ثُمَّ طَلَعَ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بَينَ أيديكُم فَرَطٌ ، وأنَا عَلَيكُم شَهيدٌ ، وإنَّ مَوعِدَكُمُ الحَوضُ ، وإنّي لَأَنظُرُ إلَيهِ مِن مَقامي هذا ، وإنّي لَستُ أخشى عَلَيكُم أن تُشرِكوا ، ولكِنّي أخشى عَلَيكُمُ الدُّنيا أن تَنافَسوها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آخِرَ نَظرَةٍ نَظَرتُها إلى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مَضارُّ التَّكاثُرِ</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الطُّغيانالكتاب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بَسَطَ اللَّهُ الرِّزْقَ لِعِبَادِهِ لَبَغَوْاْ فِى الْأَرْضِ </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6" w:name="pg12765_124226"/>
    </w:p>
    <w:p>
      <w:pPr>
        <w:pStyle w:val="Heading4"/>
        <w:numPr>
          <w:ilvl w:val="3"/>
          <w:numId w:val="1"/>
        </w:numPr>
        <w:rPr/>
      </w:pPr>
      <w:bookmarkStart w:id="347" w:name="__RefHeading___Toc632105_3224264995"/>
      <w:bookmarkStart w:id="348" w:name="_Toc126"/>
      <w:bookmarkEnd w:id="346"/>
      <w:bookmarkEnd w:id="347"/>
      <w:r>
        <w:rPr/>
        <w:t>۱</w:t>
      </w:r>
      <w:r>
        <w:rPr>
          <w:rtl w:val="true"/>
        </w:rPr>
        <w:t xml:space="preserve"> </w:t>
      </w:r>
      <w:r>
        <w:rPr>
          <w:rtl w:val="true"/>
        </w:rPr>
        <w:t xml:space="preserve">/ </w:t>
      </w:r>
      <w:r>
        <w:rPr/>
        <w:t>۸</w:t>
      </w:r>
      <w:r>
        <w:rPr>
          <w:rtl w:val="true"/>
        </w:rPr>
        <w:t xml:space="preserve"> زيان هاى فخرفروشى با ثروت</w:t>
      </w:r>
      <w:bookmarkEnd w:id="348"/>
    </w:p>
    <w:p>
      <w:pPr>
        <w:pStyle w:val="Heading4"/>
        <w:numPr>
          <w:ilvl w:val="3"/>
          <w:numId w:val="1"/>
        </w:numPr>
        <w:rPr/>
      </w:pPr>
      <w:bookmarkStart w:id="349" w:name="__RefHeading___Toc632107_3224264995"/>
      <w:bookmarkStart w:id="350" w:name="_Toc127"/>
      <w:bookmarkEnd w:id="349"/>
      <w:r>
        <w:rPr/>
        <w:t>۱</w:t>
      </w:r>
      <w:r>
        <w:rPr>
          <w:rtl w:val="true"/>
        </w:rPr>
        <w:t xml:space="preserve"> </w:t>
      </w:r>
      <w:r>
        <w:rPr>
          <w:rtl w:val="true"/>
        </w:rPr>
        <w:t xml:space="preserve">/ </w:t>
      </w:r>
      <w:r>
        <w:rPr/>
        <w:t>۸</w:t>
      </w:r>
      <w:r>
        <w:rPr>
          <w:rtl w:val="true"/>
        </w:rPr>
        <w:t xml:space="preserve"> ـ </w:t>
      </w:r>
      <w:r>
        <w:rPr/>
        <w:t>۱</w:t>
      </w:r>
      <w:r>
        <w:rPr>
          <w:rtl w:val="true"/>
        </w:rPr>
        <w:t xml:space="preserve"> سركشى</w:t>
      </w:r>
      <w:bookmarkEnd w:id="350"/>
    </w:p>
    <w:p>
      <w:pPr>
        <w:pStyle w:val="BookText"/>
        <w:rPr/>
      </w:pPr>
      <w:r>
        <w:rPr>
          <w:rFonts w:ascii="IRNazanin" w:hAnsi="IRNazanin" w:eastAsia="IRNazanin"/>
          <w:color w:val="111111"/>
          <w:sz w:val="28"/>
          <w:sz w:val="28"/>
          <w:szCs w:val="28"/>
          <w:rtl w:val="true"/>
          <w:lang w:bidi="fa-IR"/>
        </w:rPr>
        <w:t xml:space="preserve">صحيح البخارى از عقبة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پس از هشت سال ، بر كشتگان اُحد درود داد ، همچون درود دادن به زندگان و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منبر فراز گشت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پيش تر از شما از دنيا مى روم بر شما گواه خواهم بود ؛ و با من بر كناره حوض وعده خواهيد داشت كه من از همين جايگاه آن را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من از آن نيست كه شرك ورزيد ؛ بلكه از آن بيم دارم كه بر سر دنيا رقابت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 واپسين بار بود كه رسول خدا صلى الله عليه و آله را ديدم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زيان هاى فخرفروشى با ثروت</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سركشىقرآن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خداوند روزى را بر بندگان خود فراخ مى كرد ، هر آينه در زمين ، ستم و سركشى مى كردند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هر آينه آدمى سركشى مى كند و از حد 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كه خود را بى نياز و توانگر بيند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الاْءِنسَـنَ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رَّءَاهُ اسْتَغْنَى </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سَمِعَ اللَّهُ قَوْلَ الَّذِينَ قَالُواْ إِنَّ اللَّهَ فَقِيرٌ وَ نَحْنُ أَغْنِيَآءُ سَنَكْتُبُ مَا قَالُواْ وَ قَتْلَهُمُ الْأَمنبِيَآءَ بِغَيْرِ حَقٍّ وَ نَقُولُ ذُوقُواْ عَذَابَ الْحَرِيقِ </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اُنزِلَت هذِهِ الآيَةُ في أصحابِ الصُّفَّةِ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بَسَطَ اللَّهُ الرِّزْقَ لِعِبَادِهِ لَبَغَوْاْ فِى الْأَرْضِ وَ لَـكِن يُنَزِّلُ بِقَدَرٍ مَّا يَشَآءُ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فَتَمَنَّوُا الدُّنيا </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الغِنى يُطغي </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عنه عليه السلامـ في بَيانِ عَجائِبِ قَلبِ الإِنسانِ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أفادَ مالاً أطغاهُ الغِنى ، وإن عَضَّتهُ فاقَةٌ شَغَلَهُ البَلاءُ ، وإن أصابَتهُ مُصيبَةٌ فَضَحَهُ الجَزَعُ </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ثَروَةُ المالِ تُردي وتُطغي وتَفنى </w:t>
      </w:r>
      <w:r>
        <w:rPr>
          <w:rFonts w:eastAsia="Amiri" w:cs="Amiri" w:ascii="Amiri" w:hAnsi="Amiri"/>
          <w:color w:val="111111"/>
          <w:sz w:val="28"/>
          <w:szCs w:val="28"/>
          <w:rtl w:val="true"/>
          <w:lang w:bidi="ar-SA"/>
        </w:rPr>
        <w:t xml:space="preserve">. </w:t>
      </w:r>
      <w:r>
        <w:rPr>
          <w:rStyle w:val="FootnoteAnchor"/>
          <w:rtl w:val="true"/>
        </w:rPr>
        <w:footnoteReference w:id="1060"/>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سخن كسانى را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نيازمند است و ما توانگريم ،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كه آن چه را گفتند و اين كه پيامبران را به ناحق كشتند ، بنويسيم و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بچشيد عذاب سوزان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اين آيه درباره ياران صُفّه نازل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خداوند روزى را بر بندگان خود فراخ مى كرد ، هر آينه در زمين ، ستم و سركشى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بدان اندازه كه خواهد ، نازل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از آن روى بود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 از آن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دنيا را آرزو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توانگرى سركشى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بيان شگفتى هاى دل آدمى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مال بهره مند گردد ، توانگرى به سركشى اش كشاند ؛ و اگر تنگدستى به او روى آورد ، بلا وى را به خود سرگرم سازد ؛ و اگر مصيبتى به وى رسد ، بى تابى رسوايش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اندوزى مايه هلاكت و سركشى و نيستى است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نِسيانُ اللّهِالكتاب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الَّذِينَ ءَامَنُواْ لاَ تُلْهِكُمْ أَمْوَ لُكُمْ وَ لاَ أَوْلَـدُكُمْ عَن ذِكْرِ اللَّهِ وَ مَن يَفْعَلْ ذَ لِكَ فَأُوْلَـئِكَ هُمُ الْخَـسِرُونَ </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في ما مَضى رَجُلٌ قَد جَمَعَ مالاً ووَلَدا وأقبَلَ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لَهُم فَأَوعى ، فَأَتاهُ مَلَكُ المَوتِ فَقَرَعَ بابَهُ وهُوَ في زِيِّ مِسكينٍ ، فَخَرَجَ إلَيهِ الحُجّابُ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إلَيَّ سَيِّدَكُم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يَخرُجُ سَيِّدُنا إلى 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ودَفَعوهُ حَتّى نَحَّوهُ عَنِ البابِ ثُمَّ عادَ إلَيهِم في مِثلِ تِلكَ الهَيئَةِ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إلَيَّ سَيِّدَكُم وأخبِروهُ أنّي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سَيِّدُهُم هذَا الكَلامَ قَعَدَ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 ،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لَيِّنوا لَهُ فِي المَقالِ وقولوا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تَطلُبُ غَيرَ سَيِّدِنا بارَكَ اللّهُ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عَلَيهِ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فَأَوصِ ما كُنتَ موصِيا ؛ فَإِنّي قابِضٌ روحَكَ قَبلَ أن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أهلُهُ وبَكَوا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اِفتَحُوا الصَّناديقَ وَاكتُبوا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مِنَ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المالِ يَسُبُّهُ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يا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أنسَيتَني ذِكرَ رَبّي ، وأغفَلتَني عَن أمرِ آخِرَتي ؛ حَتّى بَغَتَني مِن أمرِ اللّهِ ما قَد بَغَتَني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فَأَنطَقَ اللّهُ تَعالَى المالَ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تَسُبُّني وأنتَ ألأَمُ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في أعيُنِ النّاسِ حَقيرا فَرَفَعوكَ لَمّا رَأَوا عَلَيكَ مِن أثَري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تَحضُر أبوابَ المُلوكِ وَالسّادَةِ ويَحضُرُهَا الصّالِحونَ فَتَدخُلَ قَبلَهُم ويُؤَخَّرونَ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تَخطُب بَناتِ المُلوكِ وَالسّاداتِ ويَخطُبُهُنَّ الصّالِحونَ فَتُنكَحُ ويُرَدّونَ؟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كُنتَ تُنفِقُني في سَبيلِ الخَيراتِ لَم أمتَنِع عَلَيكَ ، ولَو كُنتَ تُنفِقُني في سَبيلِ اللّهِ لَم أنقُص عَلَيكَ ، فَلِمَ تَسُبُّني وأنتَ ألأَمُ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خُلِقتُ أنَا وأنتَ مِن تُرابٍ ؛ فَأَنطَلِقُ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تُرابا بَريئا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ومُنطَلِقٌ أنتَ بِإِثمي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يَقولُ المالُ لِصاحِبِهِ </w:t>
      </w:r>
      <w:r>
        <w:rPr>
          <w:rFonts w:eastAsia="Amiri" w:cs="Amiri" w:ascii="Amiri" w:hAnsi="Amiri"/>
          <w:color w:val="111111"/>
          <w:sz w:val="28"/>
          <w:szCs w:val="28"/>
          <w:rtl w:val="true"/>
          <w:lang w:bidi="ar-SA"/>
        </w:rPr>
        <w:t xml:space="preserve">! </w:t>
      </w:r>
      <w:r>
        <w:rPr>
          <w:rStyle w:val="FootnoteAnchor"/>
          <w:rtl w:val="true"/>
        </w:rPr>
        <w:footnoteReference w:id="1062"/>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1" w:name="pg12765_124230"/>
    </w:p>
    <w:p>
      <w:pPr>
        <w:pStyle w:val="Heading4"/>
        <w:numPr>
          <w:ilvl w:val="3"/>
          <w:numId w:val="1"/>
        </w:numPr>
        <w:rPr/>
      </w:pPr>
      <w:bookmarkStart w:id="352" w:name="__RefHeading___Toc632109_3224264995"/>
      <w:bookmarkStart w:id="353" w:name="_Toc128"/>
      <w:bookmarkEnd w:id="351"/>
      <w:bookmarkEnd w:id="352"/>
      <w:r>
        <w:rPr/>
        <w:t>۱</w:t>
      </w:r>
      <w:r>
        <w:rPr>
          <w:rtl w:val="true"/>
        </w:rPr>
        <w:t xml:space="preserve"> </w:t>
      </w:r>
      <w:r>
        <w:rPr>
          <w:rtl w:val="true"/>
        </w:rPr>
        <w:t xml:space="preserve">/ </w:t>
      </w:r>
      <w:r>
        <w:rPr/>
        <w:t>۸</w:t>
      </w:r>
      <w:r>
        <w:rPr>
          <w:rtl w:val="true"/>
        </w:rPr>
        <w:t xml:space="preserve"> ـ </w:t>
      </w:r>
      <w:r>
        <w:rPr/>
        <w:t>۲</w:t>
      </w:r>
      <w:r>
        <w:rPr>
          <w:rtl w:val="true"/>
        </w:rPr>
        <w:t xml:space="preserve"> فراموش كردن خدا</w:t>
      </w:r>
      <w:bookmarkEnd w:id="35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فراموش كردن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 مال ها و فرزندانتان شما را از ياد كرد خدا سرگرم نكنند؛ و هر كه چنان كند ، ايشانند زيانكاران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مال برحذر باشيد ؛ كه در روزگاران پيش ، مردى بود كه مال و فرزند گرد مى آورد و به خود و خانواده اش مى پرداخت و براى ايشان مال جمع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فرشته مرگ نزد وى آمد و در جامه بينوايى ، در بكوفت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دربانان به سوى وى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خود را نزد من فراخوانيد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سرور ما به ديدار كسى چون تو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وى را راندند تا از آستانه خانه دورش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 آن فرشته با همان شكل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خود را نزد من فراخوانيد و آگاهش كنيد كه من فرشته مرگم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 آنان چون اين كلام را شنيد ، بيمناك و بس هراسان برنشست و به يارانش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وى نرم سخن رانيد و به وى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بركت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دنبال كسى جز سرور ما هستى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وى درون شد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و هر چه خواهى ، وصيت كن ؛ كه من پيش از بيرون شدن ، جانت را مى ستانم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خانواده اش بانگ برآورده ،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صندوق ها را بگشاييد و هر چه زر و سيم در آن است ، فهرست گيريد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 آن مرد به مال خود روى كرد و آن را دشنام داده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خدايت لعنت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پروردگارم را از خاطرم بردى و از كار آخرت غافلم كردى ؛ چندان كه مرا در كار خدا به سركشى واداشتى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خداى تعالى آن مال را به سخن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مرا دشنام مى دهى ، حال آن كه تو از من نكوهيده تر هستى؟ آيا تو در چشم مردم ، كوچك نبودى و چون اثر مرا در تو ديدند ، گرامى ات داشتند؟ آيا در محضر شاهان و بزرگان ، همراه شايستگان حضور نيافتى و پيش از ايشان وارد نشدى؟ آيا دختران شاهان و بزرگان را به همسرى نگرفتى ، حال آن كه شايستگان هم آنان را خواستگار بودند ، اما تو پذيرفته شدى و ايشان پذيرفته نگشتند؟ اگر مرا در راه خيرها صرف مى كردى ، تو را باز نمى داشتم ؛ و اگر در راه خدا مصرفم مى نمودى ، تو را نكوهش نمى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مرا دشنام مى دهى ، حال آن كه تو از من نكوهيده ترى؟ من و تو از خاك آفريده شديم ؛ و اينك من همان خاك پاكم و تو به گناه من آلوده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چنين گويد مال به صاحب خويش</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أبو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عَهدِ رَسولِ اللّهِ صلى الله عليه و آلهمُؤمِنٌ فَقيرٌ شَديدُ الحاجَةِ مِن أهلِ الصُّفَّةِ ، وكانَ مُلازِما لِرَسولِ اللّهِ صلى الله عليه و آلهعِندَ مَواقيتِ الصَّلاةِ كُلِّها لا يَفقِدُهُ في شَيءٍ مِنها ، وكانَ رَسولُ اللّهِ صلى الله عليه و آله يَرِقُّ لَهُ ويَنظُرُ إلى حاجَتِهِ وغُربَتِهِ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 لَو قَد جاءَني شَيءٌ لأََغنَيتُكَ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فَأَبطَأَ ذلِكَ عَلى رَسولِ اللّهِ صلى الله عليه و آله ، فَاشتَدَّ غَمُّ رَسولِ اللّهِ صلى الله عليه و آلهلِسَعدٍ ، فَعَلِمَ اللّهُ سُبحانَهُ ما دَخَلَ عَلى رَسولِ اللّهِ مِن غَمِّهِ لِسَعدٍ ، فَأَهبَطَ عَلَيهِ جَبرَئيلَ عليه السلام ومَعَهُ دِرهَمانِ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قَد عَلِمَ ما قَد دَخَلَكَ مِنَ الغَمِّ لِسَعدٍ ، أفَتُحِبُّ أن تُغنِيَهُ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فَهاكَ هذَينِ الدِّرهَمَينِ فَأَعطِهِما إيّاهُ ومُرهُ أن يَتَّجِرَ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 ثُمَّ خَرَجَ إلى صَلاةِ الظُّهرِ وسَعدٌ قائِمٌ عَلى بابِ حُجُراتِ رَسولِ اللّهِ صلى الله عليه و آله يَنتَظِرُهُ ، فَلَمّا رَآهُ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 أتُحسِنُ التِّجارَةَ ؟ فَقالَ لَهُ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أصبَحتُ أملِكُ مالاً أتَّجِرُ بِهِ ، فَأَعطاهُ النَّبِيُّ صلى الله عليه و آلهالدِّرهَمَينِ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اِتَّجِر بِهِما وتَصَرَّف لِرِزقِ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فَأَخَذَهُما سَعدٌ ومَضى مَعَ النَّبِيِّ صلى الله عليه و آله حَتّى صَلّى مَعَهُ الظُّهرَ وَالعَصرَ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فَاطلُبِ الرِّزقَ ؛ فَقَد كُنتُ بِحالِكَ مُغتَمّا يا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سَعدٌ لا يَشتَري بِدِرهَمٍ شَيئا إلاّ باعَهُ بِدِرهَمَينِ ، ولا يَشتَري شَيئا بِدِرهَمَينِ إلاّ باعَهُ بِأَربَعَةِ دَراهِمَ ، فَأَقبَلَتِ الدُّنيا عَلى سَعدٍ ؛ فَكَثُرَ مَتاعُهُ ومالُهُ وعَظُمَت تِجارَتُهُ ، فَاتَّخَذَ عَلى بابِ المَسجِدِ مَوضِعا وجَلَسَ فيهِ فَجَمَعَ تِجارَتَهُ إلَيهِ ، وكانَ رَسولُ اللّهِ صلى الله عليه و آلهإذا أقامَ بِلالٌ لِلصَّلاةِ يَخرُجُ وسَعدٌ مَشغولٌ بِالدُّنيا ؛ لَم يَتَطَهَّر ولَم يَتَهَيَّأ كَما كانَ يَفعَلُ قَبلَ أن يَتَشاغَلَ بِالدُّنيا ، فَكانَ النَّبِيُّ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 شَغَلَتكَ الدُّنيا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اُضَيِّعُ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قَد بِعتُهُ فَاُريدُ أن أستَوفِيَ مِنهُ ، وهذا رَجُلٌ قَدِ اشتَرَيتُ مِنهُ فَاُريدُ أن اُوفِيَهُ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رَسولَ اللّهِ صلى الله عليه و آلهمِن أمرِ سَعدٍ غَمٌّ أشَدُّ مِن غَمِّهِ بِفَقرِهِ ، فَهَبَطَ عَلَيهِ جَبرَئيلُ عليه السلامفَقالَ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قَد عَلِمَ غَمَّكَ بِسَعدٍ ، فَأَيُّما أحَبُّ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 الاُولى أو حالُهُ هذِهِ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بَل حالُهُ الاُولى ، قَد أذهَبَت دُنياهُ بِآخِرَتِهِ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 الدُّنيا وَالأَموالِ فِتنَةٌ ومَشغَلَةٌ عَنِ الآخِرَةِ ، قُل لِسَعدٍ يَرُدَّ عَلَيكَ الدِّرهَمَينِ اللَّذَينِ دَفَعتَهُما إلَيهِ ؛ فَإِنَّ أمرَهُ سَيَصيرُ إلَى الحالَةِ الَّتي كانَ عَلَيها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النَّبِيُّ صلى الله عليه و آله فَمَرَّ بِسَعدٍ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 أما تُريدُ أن تَرُدَّ عَلَيَّ الدِّرهَمَينِ اللَّذَينِ أعطَيتُكَهُما ؟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اُريدُ مِنكَ يا سَعدُ إلاَّ الدِّرهَمَينِ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سَعدٌ دِرهَمَينِ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فَأَدبَرَتِ الدُّنيا عَلى سَعدٍ حَتّى ذَهَبَ ما كانَ جَمَعَ ، وعادَ إلى حالِهِ الَّتي كانَ عَلَيها </w:t>
      </w:r>
      <w:r>
        <w:rPr>
          <w:rFonts w:eastAsia="Amiri" w:cs="Amiri" w:ascii="Amiri" w:hAnsi="Amiri"/>
          <w:color w:val="111111"/>
          <w:sz w:val="28"/>
          <w:szCs w:val="28"/>
          <w:rtl w:val="true"/>
          <w:lang w:bidi="ar-SA"/>
        </w:rPr>
        <w:t xml:space="preserve">. </w:t>
      </w:r>
      <w:r>
        <w:rPr>
          <w:rStyle w:val="FootnoteAnchor"/>
          <w:rtl w:val="true"/>
        </w:rPr>
        <w:footnoteReference w:id="1063"/>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از ابوبصير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عليه السلام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روزگار رسول خدا صلى الله عليه و آلهمؤمن فقيرى بود كه از اهل صُفّه و بسيار نيازمند بود و همواره در اوقات نماز ، با وى همراهى مى كرد و هيچ وقتى را از دست نمى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وى مهر مى ورزيد و نيازمندى و غربتش را مراقب بود و به او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مالى مرا رسد ، تو را بى نياز خواهم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مدت بر پيامبر طولانى گشت و اندوه وى براى سعد شدت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از اندوه او براى سعد آگاه شد ؛ پس جبرئيل را با دو درهم بر وى نازل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اندوهت را براى سعد دريافت ؛ آيا مى خواهى وى را توانگر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درهم را به او بخش و فرمانش ده كه با آن دو تجارت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صلى الله عليه و آله آن دو درهم را گرفت و براى نماز ظهر بيرون شد ، حال آن كه سعد بر آستانه خانه پيامبر انتظار وى را مى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صلى الله عليه و آلهاو را ديد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تجارت ، نيك آشنايى؟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را سوگند كه تا كنون مالى نداشته ام كه با آن تجارت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آلهآن دو درهم را به وى بخشيد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دو تجارت كن و روزى خدا را بجوى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آن دو درهم را ستاند و همراه پيامبر روان گشت تا نماز ظهر و عصر را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روزى خداى را بجوى ؛ كه من از وضع تو اندوهگين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در پى كار روان شد و هر چيز را كه به يك درهم خريد ، به دو درهم فروخت ؛ و هر چه را به دو درهم خريد ، به چهار درهم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دنيا به سعد روى آورد و كالا و مالش بسيار شد و تجارتش رونق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درِ مسجد جايگاهى گرفت و در آن جاى بنشست و تجارت خويش را در آن مكان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بلال اذان نماز را مى داد ، پيامبر صلى الله عليه و آله براى نماز بيرون مى شد ، حال آن كه سعد به كار دنيا مشغول بود و هنوز وضو نساخته و مهياى نماز نبود ، چنان كه پيش از پرداختن به دنيا مهيا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به وى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تو را از نماز غافل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كنم؟ آيا مالم را تباه سازم؟ اين مردى است كه به او چيزى فروخته ام و اينك مى خواهم مالم را از او بستانم ؛ و اين مردى است كه از او چيزى خريده ام و اكنون مى خواهم حق وى را بپردازم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پيامبر را از كار سعد اندوهى درگرفت ، بسى سخت تر از آن چه در فقر او درگرفته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جبرئيل بر وى 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اندوه تو را براى سعد دريافت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برايت خواستنى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نخست او يا حال كنونى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نخست او ؛ زيرا دنيايش آخرت وى را تباه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دوستىِ دنيا و اموال آن ، فتنه و مايه بازداشته شدن از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سعد بگو كه آن دو درهم را كه به وى داده بودى ، به تو باز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حال وى به شكل نخست باز خواهد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پيامبر بيرون شد و بر سعد برگذشت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خواهى دو درهمى را كه به تو داده بودم ، باز پس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بلكه دويست درهم باز 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جز همان دو درهم نمى خواهم ، 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سعد آن دو درهم را به وى باز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دنيا به سعد پشت كرد ، چندان كه هر چه گرد آورده بود ، از دست رفت و او به همان حال نخست بازگشت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التَّخَلُّفُ عَنِ الجِهادِالكتاب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السَّبِيلُ عَلَى الَّذِينَ يَسْتَـئذِنُونَكَ وَ هُمْ أَغْنِيَآءُ رَضُواْ بِأَن يَكُونُواْ مَعَ الْخَوَالِفِ وَ طَبَعَ اللَّهُ عَلَى قُلُوبِهِمْ فَهُمْ لاَ يَعْلَمُونَ </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إِذَآ أُنزِلَتْ سُورَةٌ أَنْ ءَامِنُواْ بِاللَّهِ وَ جَـهِدُواْ مَعَ رَسُولِهِ اسْتَـئذَنَكَ أُوْلُواْ الطَّوْلِ مِنْهُمْ وَ قَالُواْ ذَرْنَا نَكُن مَّعَ الْقَـعِدِينَ </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الاِستِدراجالكتاب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يَحْسَبُونَ أَنَّمَا نُمِدُّهُم بِهِ مِن مَّالٍ وَ 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فِى الْخَيْرَ تِ بَل لاَّ يَشْعُرُونَ </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اصْبِرْ عَلَى مَا يَقُولُونَ وَ اهْجُرْهُمْ هَجْرًا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ذَرْنِى وَ الْمُكَذِّبِينَ أُوْلِى النَّعْمَةِ وَ مَهِّلْهُمْ قَلِيلاً </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4" w:name="pg12765_124236"/>
    </w:p>
    <w:p>
      <w:pPr>
        <w:pStyle w:val="Heading4"/>
        <w:numPr>
          <w:ilvl w:val="3"/>
          <w:numId w:val="1"/>
        </w:numPr>
        <w:rPr/>
      </w:pPr>
      <w:bookmarkStart w:id="355" w:name="__RefHeading___Toc632111_3224264995"/>
      <w:bookmarkStart w:id="356" w:name="_Toc129"/>
      <w:bookmarkEnd w:id="354"/>
      <w:bookmarkEnd w:id="355"/>
      <w:r>
        <w:rPr/>
        <w:t>۱</w:t>
      </w:r>
      <w:r>
        <w:rPr>
          <w:rtl w:val="true"/>
        </w:rPr>
        <w:t xml:space="preserve"> </w:t>
      </w:r>
      <w:r>
        <w:rPr>
          <w:rtl w:val="true"/>
        </w:rPr>
        <w:t xml:space="preserve">/ </w:t>
      </w:r>
      <w:r>
        <w:rPr/>
        <w:t>۸</w:t>
      </w:r>
      <w:r>
        <w:rPr>
          <w:rtl w:val="true"/>
        </w:rPr>
        <w:t xml:space="preserve"> ـ </w:t>
      </w:r>
      <w:r>
        <w:rPr/>
        <w:t>۳</w:t>
      </w:r>
      <w:r>
        <w:rPr>
          <w:rtl w:val="true"/>
        </w:rPr>
        <w:t xml:space="preserve"> سرپيچى از جهاد</w:t>
      </w:r>
      <w:bookmarkEnd w:id="356"/>
    </w:p>
    <w:p>
      <w:pPr>
        <w:pStyle w:val="Heading4"/>
        <w:numPr>
          <w:ilvl w:val="3"/>
          <w:numId w:val="1"/>
        </w:numPr>
        <w:rPr/>
      </w:pPr>
      <w:bookmarkStart w:id="357" w:name="__RefHeading___Toc632113_3224264995"/>
      <w:bookmarkStart w:id="358" w:name="_Toc130"/>
      <w:bookmarkEnd w:id="357"/>
      <w:r>
        <w:rPr/>
        <w:t>۱</w:t>
      </w:r>
      <w:r>
        <w:rPr>
          <w:rtl w:val="true"/>
        </w:rPr>
        <w:t xml:space="preserve"> </w:t>
      </w:r>
      <w:r>
        <w:rPr>
          <w:rtl w:val="true"/>
        </w:rPr>
        <w:t xml:space="preserve">/ </w:t>
      </w:r>
      <w:r>
        <w:rPr/>
        <w:t>۸</w:t>
      </w:r>
      <w:r>
        <w:rPr>
          <w:rtl w:val="true"/>
        </w:rPr>
        <w:t xml:space="preserve"> ـ </w:t>
      </w:r>
      <w:r>
        <w:rPr/>
        <w:t>۴</w:t>
      </w:r>
      <w:r>
        <w:rPr>
          <w:rtl w:val="true"/>
        </w:rPr>
        <w:t xml:space="preserve"> پله پله فرو افتادن</w:t>
      </w:r>
      <w:bookmarkEnd w:id="358"/>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سرپيچى از جهادقرآن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و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 كسانى است كه در حالى كه توانگرند ، از تو رخصت مى خواهند؛ خشنودند كه با واپس ماندگان باشند؛ و خدا بر دل هاى آنان مهر نهاده است؛ از اين رو ، نمى 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سوره اى فرو فرستاده شود كه به خداى ايمان آوريد و همراه پيامبر او كارزار كنيد ، توانگرانشان از تو رخصت خواهند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بگذار تا با نشستگان باشيم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پله پله فرو افتادنقرآن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مى پندارند كه آن چه از مال و فرزندان به آنان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ايشان در نيكى ها شتاب مى كنيم؟ نه؛ بلكه نمى فهمند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آن چه مى گويند ، شكيبا باش و به شيوه اى نيكو از آنان كناره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با آن دروغ انگاران كامران و توانگر واگذار و اندكى مهلتشان 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آيات ما را دروغ شمردند ، اندك اندك از جايى كه ندانند ، گرفتارشان خواهيم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مهلت مى دهم؛ زيرا كه تدبير من استوار است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كَذَّبُواْ بِـئايَـتِنَا سَنَسْتَدْرِجُهُم مِّنْ حَيْثُ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أُمْلِى لَهُمْ إِنَّ كَيْدِى مَتِينٌ </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يَحْسَبَنَّ الَّذِينَ كَفَرُواْ أَنَّمَا نُمْلِى لَهُمْ خَيْرٌ لِّئَنفُسِهِمْ إِنَّمَا نُمْلِى لَهُمْ لِيَزْدَادُواْ إِثْمًا وَ لَهُمْ عَذَابٌ مُّهِينٌ </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عقبة بن عامر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 اللّهَ يُعطِي العَبدَ مِنَ الدُّنيا عَلى مَعاصيهِ ما يُحِبُّ ، فَإِنَّما هُوَ استِدراجٌ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نَسُواْ مَا ذُكِّرُواْ بِهِ فَتَحْنَا عَلَيْهِمْ أَبْوَ بَ كُلِّ شَىْ ءٍ حَتَّى إِذَا فَرِحُواْ بِمَآ أُوتُواْ أَخَذْنَـهُم بَغْتَةً فَإِذَا هُم مُّبْلِسُونَ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الكافي عن سماعة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العَبدُ يُذنِبُ الذَّنبَ ؛ فَتُجَدَّدُ لَهُ النِّعمَةُ مَعَهُ تُلهيهِ تِلكَ النِّعمَةُ عَنِ الاِستِغفارِ مِن ذلِكَ الذَّنبِ </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يُمهِلُ الظّالِمَ 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أهمَلَني ، ثُمَّ يَأخُذُهُ أخذَةً رابِيَةً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حَمِدَ نَفسَهُ عِندَ هَلاكِ الظّالِمينَ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فَقُطِعَ دَابِرُ الْقَوْمِ الَّذِينَ ظَـلَمُواْ وَ الْحَمْدُ لِلَّهِ رَبِّ الْعَــلَمِينَ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74"/>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كافر شدند ، مپندارند كه مهلتى به آنان مى دهيم خير آن ها است؛ همانا مهلتشان مى دهيم تا بر گناه بيفزايند؛ و ايشان را عذابى خوار كننده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از عقبة بن عامر از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ديدى خداوند بهره دنيا را به بنده اى عطا فرمايد تا به گناهانى كه خواهد ، پردازد ، اين جز پله پله فرو افتادنش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سپس رسول خدا صلى الله عليه و آله اين آيه را تلاوت فرمود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آن چه را بدان پند داده شدند ، فراموش كردند ، درهاى همه چيز را بر آنان بگشوديم و چون بدان چه داده شدند شادمان گشتند ، ناگهان بگرفتيمشان ؛ پس همان دم نوميد 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 از سماعة 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درباره اين سخن خداوند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اندك اندك از جايى كه ندانند ، گرفتارشان خواهيم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بنده اى است كه گناه مى كند و باز نعمتى كه با او است ، بدو داده مى شود و همان نعمت او را از آمرزش خواهى براى آن گناه غافل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ظالم را مهلت مى دهد تا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رها نهاده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وى را سخت گرفتار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را به گاه هلاكت ظالمان ستوده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بيخ و بن گروهى كه ستم كردند ، بريده شد ؛ و سپاس و ستايش خداى را است ، پروردگار جهانيان</w:t>
      </w:r>
      <w:r>
        <w:rPr>
          <w:rFonts w:eastAsia="IRNazanin" w:cs="IRNazanin"/>
          <w:color w:val="111111"/>
          <w:sz w:val="28"/>
          <w:szCs w:val="28"/>
          <w:rtl w:val="true"/>
          <w:lang w:bidi="fa-IR"/>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 اللّهَ عز و جل يُعطِي العِبادَ ما يَشاؤونَ عَلى مَعاصيهِم إيّاهُ ، فَذلِكَ استِدراجٌ مِنهُ لَهُم </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 اللّهَ عز و جل يُعطِي العِبادَ ما يُحِبّونَ وهُم عَلى ما يَكرَهُ ، فَليَعلَموا أنَّهُم فِي استِدراجٍ </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 اللّهَ يُعطي عَلَى المَعاصي ، فَذلِكَ استِدراجٌ مِنهُ </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لَذو أناةٍ وحِلمٍ عَظيمٍ ؛ لَقَد حَلُمَ عَن كَثيرٍ عَن فَراعِنَةِ الأَوَّلينَ وعاقَبَ فَراعِنَةً ، فَإِن يُمهِلهُ اللّهُ فَلَن يَفوتَهُ ، وهُوَ لَهُ بِالمِرصادِ عَلى مَجازِ طَريقِهِ </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وُسِّعَ عَلَيهِ في ذاتِ يَدِهِ فَلَم يَرَ ذلِكَ استِدراجا ، فَقَد أمِنَ مَخوفا </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 اللّهَ سُبحانَهُ يُتابِعُ عَلَيكَ النِّعَمَ مَعَ المَعاصي ، فَهُوَ استِدراجٌ لَكَ </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الاِستِدراجُ مِنَ اللّهِ سُبحانَهُ لِعَبدِهِ أن يُسبِغَ عَلَيهِ النِّعَمَ ، ويَسلُبَهُ الشُّكرَ </w:t>
      </w:r>
      <w:r>
        <w:rPr>
          <w:rFonts w:eastAsia="Amiri" w:cs="Amiri" w:ascii="Amiri" w:hAnsi="Amiri"/>
          <w:color w:val="111111"/>
          <w:sz w:val="28"/>
          <w:szCs w:val="28"/>
          <w:rtl w:val="true"/>
          <w:lang w:bidi="ar-SA"/>
        </w:rPr>
        <w:t xml:space="preserve">. </w:t>
      </w:r>
      <w:r>
        <w:rPr>
          <w:rStyle w:val="FootnoteAnchor"/>
          <w:rtl w:val="true"/>
        </w:rPr>
        <w:footnoteReference w:id="1081"/>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ديدى خداوند بندگان را با آن كه معصيت وى مى كنند ، هر چه خواهند عطا فرمايد ، اين پله پله فرو افكندنشان از جانب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ديدى كه خداوند به بندگان هر چه دوست دارند ، عطا فرمايد ، حال آن كه ايشان چنانند كه او ناخشنود است ، پس بدانند كه پله پله سقوط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ديدى خداوند در عين ارتكاب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 مى فرمايد ، اين پله پله فرو افكندن ايشان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داراى بردبارى و شكيبايى بسيار است ؛ بر فرعون هاى فراوان در روزگاران پيش شكيبايى ورزيده و برخى را هم كيفر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خدا كسى را مهلت دهد ، او را وانگذارد ، بلكه همواره بر مسير وى در كمين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هر كه در آن چه دارد ، بر وى گشايش آورده شود و او اين را نشانه پله پله فرو افتادن نداند ، خود را از چيزى هراسناك ايمن پنداشته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ديدى خداى سبحان با آن كه مرتكب گناهان مى شوى ، نعمت ها را به تو عطا مى فرمايد ، اين پله پله فرو افتادن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پله پله فرو افكندن از جانب خدا براى بنده اش چنين است كه به وى پياپى نعمت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را از وى بگيرد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تَستَدرِجني بِالإِحسانِ ، ولا تُؤَدِّبني بِالبَلاءِ </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أهبَطَ مَلَكا إلَى الأَرضِ ، فَلَبِثَ فيها دَهرا طَويلاً ، ثُمَّ عَرَجَ إلَى السَّماءِ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عَجائِبَ كَثيرَةً ، وأعجَبُ ما رَأَيتُ أنّي رَأَيتُ عَبدا مُتَقَلِّبا في نِعمَتِكَ يَأكُلُ رِزقَكَ وَيَدَّعِي الرُّبوبِيَّةَ ؛ فَعَجِبتُ مِن جُرأَتِهِ عَلَيكَ ومِن حِلمِكَ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حِلمي عَجِبتَ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أمهَلتُهُ أربَعَمِائَةِ سَنَةٍ لا يَضرِبُ عَلَيهِ عِرقٌ ، ولا يُريدُ مِنَ الدُّنيا شَيئا إلاّ نالَهُ ، ولا يَتَغَيَّرُ عَلَيهِ فيها مَطعَمٌ ولا مَشرَبٌ </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أحدَثَ العَبدُ ذَنبا جُدِّدَ لَهُ نِعمَةٌ ، فَيَدَعُ الاِستِغفارَ ؛ فَهُوَ الاِستِدراجُ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عليه السلامـ </w:t>
      </w:r>
      <w:r>
        <w:rPr>
          <w:rStyle w:val="FootnoteAnchor"/>
          <w:rtl w:val="true"/>
        </w:rPr>
        <w:footnoteReference w:id="1084"/>
      </w:r>
      <w:r>
        <w:rPr>
          <w:rFonts w:ascii="Amiri" w:hAnsi="Amiri" w:eastAsia="Amiri" w:cs="Amiri"/>
          <w:color w:val="111111"/>
          <w:sz w:val="28"/>
          <w:sz w:val="28"/>
          <w:szCs w:val="28"/>
          <w:rtl w:val="true"/>
          <w:lang w:bidi="ar-SA"/>
        </w:rPr>
        <w:t>عِندَما سُئِلَ عَنِ الاِستِدراجِ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العَبدُ يُذنِبُ الذَّنبَ فَيُملى لَهُ ، ويُجَدَّدُ لَهُ عِندَهَا النِّعَمُ فَتُلهيهِ عَنِ الاِستِغفارِ مِنَ الذُّنوبِ ؛ فَهُوَ مُستَدرَجٌ مِن حَيثُ لا يَعلَمُ </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أعلام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اللّهَ ـ سُبحانَهُ وتَعالى ـ إذا لَم يَكُن لَهُ فِي العَبدِ حاجَةٌ فَتَحَ عَلَيهِ الدُّنيا </w:t>
      </w:r>
      <w:r>
        <w:rPr>
          <w:rFonts w:eastAsia="Amiri" w:cs="Amiri" w:ascii="Amiri" w:hAnsi="Amiri"/>
          <w:color w:val="111111"/>
          <w:sz w:val="28"/>
          <w:szCs w:val="28"/>
          <w:rtl w:val="true"/>
          <w:lang w:bidi="ar-SA"/>
        </w:rPr>
        <w:t xml:space="preserve">. </w:t>
      </w:r>
      <w:r>
        <w:rPr>
          <w:rStyle w:val="FootnoteAnchor"/>
          <w:rtl w:val="true"/>
        </w:rPr>
        <w:footnoteReference w:id="1086"/>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حسين عليه السلامـ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احسان ، پله پله فرو مينداز و با بلا تأديبم مفرما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والاى شكوهمند فرشته اى بر زمين فرودآورد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روزگارى دراز در زمين بماند و سپس به آسمان فراز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شگفتى هاى بسيار ديدم و از همه شگفت تر آن كه بنده اى ديدم كه از نعمت تو برخوردار است و روزى تو مى خورد ، حال آن كه ادعاى خدايى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شدم از جرأتى كه او بر تو مى ورزد و صبرى كه تو بر او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صبر من شگفت زده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پروردگارم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چهارصد سال به وى مهلت دادم ، بى آن كه آفتى به او رسد ؛ و هر چه از دنيا خواسته به آن دست يافته و خوردنى و آشاميدنى اش برقرار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بنده اى گناهى كند ، نعمت بر او تازه مى شود و وى آمرزش خواهى را وا مى گذارد ؛ و اين است پله پله فرو افتادن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پاسخ به پرسش درباره استدراج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پله پله فروافتادن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چنين است كه بنده اى گناه كند و به وى فرصت داده شود و باز به او نعمت عطا گردد و آن نعمت وى را از آمرزش خواهى براى آن گناه بازدارد ؛ پس وى از جايى كه نداند ، پله پله فروافتاده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خداى منزه والا هر گاه در بنده اى خيرى نبيند ، دنيا را بر وى مى گشايد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كَثرَةُ الهُمومِرسول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مالَ الدُّنيا كُلَّمَا ازدادَ كَثرَةً وعِظَما اِزدادَ صاحِبُهُ بَلاءً ؛ فَلا تَغبِطوا أصحابَ الأَموالِ إلاّ بِمَن جادَ بِمالِهِ في سَبيلِ اللّهِ </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كَثُرَ مالُهُ كَثُرَ هَمُّهُ ، ومَن كَثُرَ هَمُّهُ افتَرَقَ قَلبُهُ في أودِيَةٍ شَتّى ، فَلَم يُبالِ اللّهَ عز و جل أيَّها سَلَكَ ؛ ومَن كانَ هَمُّهُ هَمّا واحِدا كَفاهُ اللّهُ عز و جلهُمومَ الدُّنيا </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جَعَلَ الدُّنيا أكبَرَ هَمِّهِ فَرَّقَ اللّهُ عَلَيهِ هَمَّهُ ، وجَعَلَ فَقرَهُ بَينَ عَينَيهِ </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بِقَدرِ القِنيَةِ يَتَضاعَفُ الحُزنُ وَالغُمومُ </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القِنيَةُ يَنبوعُ الأَحزانِ </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زيدَ صاحِبُ المالِ مالاًزيدَ في هَمِّهِ وفِي الاِشتِغالِ قَد عَرَفناكَ يا مُنَغِّصَةَ العَيشِويا دارَ كُلِّ فانٍ وبالِ لَيسَ يَصفو لِزاهِدٍ طَلَبُ الزُّهدِإذا كانَ مُثقَلاً بِالعِيالِ </w:t>
      </w:r>
      <w:r>
        <w:rPr>
          <w:rStyle w:val="FootnoteAnchor"/>
          <w:rtl w:val="true"/>
        </w:rPr>
        <w:footnoteReference w:id="1092"/>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9" w:name="pg12765_124244"/>
    </w:p>
    <w:p>
      <w:pPr>
        <w:pStyle w:val="Heading4"/>
        <w:numPr>
          <w:ilvl w:val="3"/>
          <w:numId w:val="1"/>
        </w:numPr>
        <w:rPr/>
      </w:pPr>
      <w:bookmarkStart w:id="360" w:name="__RefHeading___Toc632115_3224264995"/>
      <w:bookmarkStart w:id="361" w:name="_Toc131"/>
      <w:bookmarkEnd w:id="359"/>
      <w:bookmarkEnd w:id="360"/>
      <w:r>
        <w:rPr/>
        <w:t>۱</w:t>
      </w:r>
      <w:r>
        <w:rPr>
          <w:rtl w:val="true"/>
        </w:rPr>
        <w:t xml:space="preserve"> </w:t>
      </w:r>
      <w:r>
        <w:rPr>
          <w:rtl w:val="true"/>
        </w:rPr>
        <w:t xml:space="preserve">/ </w:t>
      </w:r>
      <w:r>
        <w:rPr/>
        <w:t>۸</w:t>
      </w:r>
      <w:r>
        <w:rPr>
          <w:rtl w:val="true"/>
        </w:rPr>
        <w:t xml:space="preserve"> ـ </w:t>
      </w:r>
      <w:r>
        <w:rPr/>
        <w:t>۵</w:t>
      </w:r>
      <w:r>
        <w:rPr>
          <w:rtl w:val="true"/>
        </w:rPr>
        <w:t xml:space="preserve"> اندوه فراوان</w:t>
      </w:r>
      <w:bookmarkEnd w:id="36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اندوه فراوانپيامبر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هر چه مال دنيا افزون تر و سنگين تر گردد ، بلاى صاحب آن بيش تر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حال ثروتمندان غبطه مخوريد ، مگر به حال آن كس كه مالش را در راه خدا ببخشد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مالش افزون گردد ، اندوهش بسيار شود ؛ و هر كه اندوهش بسيار گردد ، دلش در وادى هاى گوناگون افتد و از خدا پروا نكند كه در كدام وادى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كه تنها يك دلمشغولى داشته باشد ، خدا از اندوه هاى دنيا رهايش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دنيا را برترين دلمشغولى خود سازد ، خداوند اندوهش را بر وى بپراكند و فقرش را بر پيشانى اش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اندازه دارايى ، اندوه و غم افزون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 سرچشمه غم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مال كسى افزوده شود ،اندوه و دلمشغولى اش بيش تر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شناخته ايم اى تيره ساز زندگىو اى خانه هر فناپذير و هر نيست شونده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را آن گاه كه نان خورانش سنگينى كنندزهد ناب فراهم نگردد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لا يَنامونَ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 بِدَمٍ يَسفِكُهُ ، وذُو المالِ الكَثيرِ لا أمينَ لَهُ </w:t>
      </w:r>
      <w:r>
        <w:rPr>
          <w:rFonts w:eastAsia="Amiri" w:cs="Amiri" w:ascii="Amiri" w:hAnsi="Amiri"/>
          <w:color w:val="111111"/>
          <w:sz w:val="28"/>
          <w:szCs w:val="28"/>
          <w:rtl w:val="true"/>
          <w:lang w:bidi="ar-SA"/>
        </w:rPr>
        <w:t xml:space="preserve">... . </w:t>
      </w:r>
      <w:r>
        <w:rPr>
          <w:rStyle w:val="FootnoteAnchor"/>
          <w:rtl w:val="true"/>
        </w:rPr>
        <w:footnoteReference w:id="109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كَثرَةُ الذُّنوبِرسول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تَتَمَنَّوا كَثرةَ المالِ ؛ فَإِنَّ كَثرَةَ المالِ تُكثِرُ الذُّنوبَ </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 و جل إلى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لا تَفرَح بِكَثرَةِ المالِ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كَثرَةَ المالِ تُنسِي الذُّنوبَ </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فَسادُ القُلوبِالإمام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المالِ تُفسِدُ القُلوبَ ، وتُنشِئُ الذُّنوبَ </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كَثرَةَ المالِ مَفسَدَةٌ لِلدّينِ ، مَقساةٌ لِلقُلوبِ </w:t>
      </w:r>
      <w:r>
        <w:rPr>
          <w:rFonts w:eastAsia="Amiri" w:cs="Amiri" w:ascii="Amiri" w:hAnsi="Amiri"/>
          <w:color w:val="111111"/>
          <w:sz w:val="28"/>
          <w:szCs w:val="28"/>
          <w:rtl w:val="true"/>
          <w:lang w:bidi="ar-SA"/>
        </w:rPr>
        <w:t xml:space="preserve">. </w:t>
      </w:r>
      <w:r>
        <w:rPr>
          <w:rStyle w:val="FootnoteAnchor"/>
          <w:rtl w:val="true"/>
        </w:rPr>
        <w:footnoteReference w:id="1097"/>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2" w:name="pg12765_124246"/>
    </w:p>
    <w:p>
      <w:pPr>
        <w:pStyle w:val="Heading4"/>
        <w:numPr>
          <w:ilvl w:val="3"/>
          <w:numId w:val="1"/>
        </w:numPr>
        <w:rPr/>
      </w:pPr>
      <w:bookmarkStart w:id="363" w:name="__RefHeading___Toc632117_3224264995"/>
      <w:bookmarkStart w:id="364" w:name="_Toc132"/>
      <w:bookmarkEnd w:id="362"/>
      <w:bookmarkEnd w:id="363"/>
      <w:r>
        <w:rPr/>
        <w:t>۱</w:t>
      </w:r>
      <w:r>
        <w:rPr>
          <w:rtl w:val="true"/>
        </w:rPr>
        <w:t xml:space="preserve"> </w:t>
      </w:r>
      <w:r>
        <w:rPr>
          <w:rtl w:val="true"/>
        </w:rPr>
        <w:t xml:space="preserve">/ </w:t>
      </w:r>
      <w:r>
        <w:rPr/>
        <w:t>۸</w:t>
      </w:r>
      <w:r>
        <w:rPr>
          <w:rtl w:val="true"/>
        </w:rPr>
        <w:t xml:space="preserve"> ـ </w:t>
      </w:r>
      <w:r>
        <w:rPr/>
        <w:t>۶</w:t>
      </w:r>
      <w:r>
        <w:rPr>
          <w:rtl w:val="true"/>
        </w:rPr>
        <w:t xml:space="preserve"> بسيار شدن گناهان</w:t>
      </w:r>
      <w:bookmarkEnd w:id="364"/>
    </w:p>
    <w:p>
      <w:pPr>
        <w:pStyle w:val="Heading4"/>
        <w:numPr>
          <w:ilvl w:val="3"/>
          <w:numId w:val="1"/>
        </w:numPr>
        <w:rPr/>
      </w:pPr>
      <w:bookmarkStart w:id="365" w:name="__RefHeading___Toc632119_3224264995"/>
      <w:bookmarkStart w:id="366" w:name="_Toc133"/>
      <w:bookmarkEnd w:id="365"/>
      <w:r>
        <w:rPr/>
        <w:t>۱</w:t>
      </w:r>
      <w:r>
        <w:rPr>
          <w:rtl w:val="true"/>
        </w:rPr>
        <w:t xml:space="preserve"> </w:t>
      </w:r>
      <w:r>
        <w:rPr>
          <w:rtl w:val="true"/>
        </w:rPr>
        <w:t xml:space="preserve">/ </w:t>
      </w:r>
      <w:r>
        <w:rPr/>
        <w:t>۸</w:t>
      </w:r>
      <w:r>
        <w:rPr>
          <w:rtl w:val="true"/>
        </w:rPr>
        <w:t xml:space="preserve"> ـ </w:t>
      </w:r>
      <w:r>
        <w:rPr/>
        <w:t>۷</w:t>
      </w:r>
      <w:r>
        <w:rPr>
          <w:rtl w:val="true"/>
        </w:rPr>
        <w:t xml:space="preserve"> فاسد شدن دل ها</w:t>
      </w:r>
      <w:bookmarkEnd w:id="366"/>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تن را خواب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پى خونى است ؛ و آن كه مال بسيار دارد و امينى نمى يابد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بسيار شدن گناهانپيامبر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بسيار آرزو مكنيد ؛ كه مال بسيار گناهان را بيفزايد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موسى عليه السلام وحى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فراوانى مال شادمان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مال بسيار گناهان را از ياد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فاسد شدن دل 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فراوانى مال ، دل ها را فاسد مى كند و سرچشمه گناهان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بدانيدكه بسيارىِ مال ، مايه تباهى دين و سنگدلى است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سَوادُ الوُجوهِالإمام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نَحنُ عِندَ النَّبِيِّ صلى الله عليه و آله وهُوَ يَجودُ بِنَفسِهِ ـ وهُوَ مُسَجّىً بِثَوبٍ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مُلاءَةٍ خَفيفَةٍ عَلى وَجهِهِ ، فَمَكَثَ ما شاءَ اللّهُ أن يَمكُثَ ، ونَحنُ حَولَهُ بَينَ باكٍ ومُستَرجِعٍ ـ إذ تَكَلَّمَ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اِبيَضَّت وُجوهٌ ، وَاسوَدَّت وُجوهٌ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وَاسوَدَّتِ الوُجوهُ ، أصحابُ الأَموالِ </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سَلوَةُ الوارِثِالإمام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سَلوَةُ الوُرّاثِ </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مالِ المَيِّتِ تُسَلّي وَرَثَتَهُ عَنهُ </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شِدَّةُ المَوتِالإمام عليّ عليه السلامـ في وَصفِ موت الماخوذين على القِرّة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يُفَكِّرُ فيمَ أفنى عُمرَهُ ، وفيمَ أذهَبَ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ويَتَذَكَّرُ أموالاً جَمَعَها ، أغمَضَ في مَطالِبِها ، وأخَذَها مِن مُصَرَّحاتِها ومُشتَبِهاتِها ، قَد لَزِمَتهُ تَبِعاتُ جَمعِها ، وأشرَفَ عَلى فِراقِها ، تَبقى لِمَن وَراءَهُ يَنعَمونَ فيها ويَتَمَتَّعونَ بِها ، فَيَكونُ المَهنَأُ لِغَيرِهِ وَالعِب ءُ عَلى ظَهرِهِ </w:t>
      </w:r>
      <w:r>
        <w:rPr>
          <w:rFonts w:eastAsia="Amiri" w:cs="Amiri" w:ascii="Amiri" w:hAnsi="Amiri"/>
          <w:color w:val="111111"/>
          <w:sz w:val="28"/>
          <w:szCs w:val="28"/>
          <w:rtl w:val="true"/>
          <w:lang w:bidi="ar-SA"/>
        </w:rPr>
        <w:t xml:space="preserve">. </w:t>
      </w:r>
      <w:r>
        <w:rPr>
          <w:rStyle w:val="FootnoteAnchor"/>
          <w:rtl w:val="true"/>
        </w:rPr>
        <w:footnoteReference w:id="1101"/>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7" w:name="pg12765_124248"/>
    </w:p>
    <w:p>
      <w:pPr>
        <w:pStyle w:val="Heading4"/>
        <w:numPr>
          <w:ilvl w:val="3"/>
          <w:numId w:val="1"/>
        </w:numPr>
        <w:rPr/>
      </w:pPr>
      <w:bookmarkStart w:id="368" w:name="__RefHeading___Toc632121_3224264995"/>
      <w:bookmarkStart w:id="369" w:name="_Toc134"/>
      <w:bookmarkEnd w:id="367"/>
      <w:bookmarkEnd w:id="368"/>
      <w:r>
        <w:rPr/>
        <w:t>۱</w:t>
      </w:r>
      <w:r>
        <w:rPr>
          <w:rtl w:val="true"/>
        </w:rPr>
        <w:t xml:space="preserve"> </w:t>
      </w:r>
      <w:r>
        <w:rPr>
          <w:rtl w:val="true"/>
        </w:rPr>
        <w:t xml:space="preserve">/ </w:t>
      </w:r>
      <w:r>
        <w:rPr/>
        <w:t>۸</w:t>
      </w:r>
      <w:r>
        <w:rPr>
          <w:rtl w:val="true"/>
        </w:rPr>
        <w:t xml:space="preserve"> ـ </w:t>
      </w:r>
      <w:r>
        <w:rPr/>
        <w:t>۸</w:t>
      </w:r>
      <w:r>
        <w:rPr>
          <w:rtl w:val="true"/>
        </w:rPr>
        <w:t xml:space="preserve"> سياه رويى</w:t>
      </w:r>
      <w:bookmarkEnd w:id="369"/>
    </w:p>
    <w:p>
      <w:pPr>
        <w:pStyle w:val="Heading4"/>
        <w:numPr>
          <w:ilvl w:val="3"/>
          <w:numId w:val="1"/>
        </w:numPr>
        <w:rPr/>
      </w:pPr>
      <w:bookmarkStart w:id="370" w:name="__RefHeading___Toc632123_3224264995"/>
      <w:bookmarkStart w:id="371" w:name="_Toc135"/>
      <w:bookmarkEnd w:id="370"/>
      <w:r>
        <w:rPr/>
        <w:t>۱</w:t>
      </w:r>
      <w:r>
        <w:rPr>
          <w:rtl w:val="true"/>
        </w:rPr>
        <w:t xml:space="preserve"> </w:t>
      </w:r>
      <w:r>
        <w:rPr>
          <w:rtl w:val="true"/>
        </w:rPr>
        <w:t xml:space="preserve">/ </w:t>
      </w:r>
      <w:r>
        <w:rPr/>
        <w:t>۸</w:t>
      </w:r>
      <w:r>
        <w:rPr>
          <w:rtl w:val="true"/>
        </w:rPr>
        <w:t xml:space="preserve"> ـ </w:t>
      </w:r>
      <w:r>
        <w:rPr/>
        <w:t>۹</w:t>
      </w:r>
      <w:r>
        <w:rPr>
          <w:rtl w:val="true"/>
        </w:rPr>
        <w:t xml:space="preserve"> ناز و نعمت براى وارث</w:t>
      </w:r>
      <w:bookmarkEnd w:id="371"/>
    </w:p>
    <w:p>
      <w:pPr>
        <w:pStyle w:val="Heading4"/>
        <w:numPr>
          <w:ilvl w:val="3"/>
          <w:numId w:val="1"/>
        </w:numPr>
        <w:rPr/>
      </w:pPr>
      <w:bookmarkStart w:id="372" w:name="__RefHeading___Toc632125_3224264995"/>
      <w:bookmarkStart w:id="373" w:name="_Toc136"/>
      <w:bookmarkEnd w:id="372"/>
      <w:r>
        <w:rPr/>
        <w:t>۱</w:t>
      </w:r>
      <w:r>
        <w:rPr>
          <w:rtl w:val="true"/>
        </w:rPr>
        <w:t xml:space="preserve"> </w:t>
      </w:r>
      <w:r>
        <w:rPr>
          <w:rtl w:val="true"/>
        </w:rPr>
        <w:t xml:space="preserve">/ </w:t>
      </w:r>
      <w:r>
        <w:rPr/>
        <w:t>۸</w:t>
      </w:r>
      <w:r>
        <w:rPr>
          <w:rtl w:val="true"/>
        </w:rPr>
        <w:t xml:space="preserve"> ـ </w:t>
      </w:r>
      <w:r>
        <w:rPr/>
        <w:t>۱۰</w:t>
      </w:r>
      <w:r>
        <w:rPr>
          <w:rtl w:val="true"/>
        </w:rPr>
        <w:t xml:space="preserve"> سختىِ مرگ</w:t>
      </w:r>
      <w:bookmarkEnd w:id="37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سياه رويىامام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صلى الله عليه و آله بوديم ، آن گاه كه در آستانه ارتحال بود ، در حالى كه پارچه اى او را پوشانده بود و پَراندازى بر چهره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مدتى دراز سكوت فرمود و ما در پيرامونش گاه مى گريستيم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 به سخن گشود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برخى چهره ها سفيدند و برخى ، سياه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صاحبان اموال سياه رويند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ناز و نعمت براى وارثامام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 ناز و نعمت براى وارثان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السلامـ در كلمات حكيمانه منسوب به وى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فراوانىِ مال آن كه مى ميرد ، وارثانش را از ياد او غافل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سختىِ مرگامام على عليه السلامـ در وصف جان كندنِ فريفتگان دنيا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بدين مى انديشد كه عمرش را در چه كارى صرف كرده و روزگارش را چه سان سپرى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اموالى را كه گرد آورده به ياد مى آورد و اين كه در فراهم كردن آن ها چه چشم پوشى ها كرده و از راه هاى بى شبهه يا باشبهه آن ها را به دست آورده و پيامدهاى گردآورى آن ها دامنش را گرفته و اكنون در آستانه جدا شدن از آن ها است و آن مال ها براى ديگران باقى مى ماند تا از آن برخوردار گردند و لذت برند ؛ بدين سان گوارايى اش براى ديگران و بارش بر دوش او است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شِدَّةُ الحِسابِرسول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الدِّرهَمَينِ أشَدُّ حِسابا مِن ذِي الدِّرهَمِ ، وذُو الدّينارَينِ أشَدُّ حِسابا مِن ذِي الدّينارِ </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اقتَرَبَ عَبدٌ مِن سُلطانٍ إلاّ تَباعَدَ مِنَ اللّهِ ، ولا كَثُرَ مالُهُ إلاَّ اشتَدَّ حِسابُهُ </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حِسابٌ ، الظُّلمُ عِقابٌ </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صُعوبَةُ النَّجاةِرسول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أمامَكُم عَقَبَةً كَؤودا ، لا يَجوزُهَا المُثقِلونَ </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معجم السفر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أيدينا عَقَبَةً كَؤودا ، لا يُجاوِزُها إلاَّ المُخِفّونَ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مِنهُم يا رَسولَ اللّهِ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قوتُ يَومٍ أو لَيلَةٍ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مِنَ المُخِفّينَ </w:t>
      </w:r>
      <w:r>
        <w:rPr>
          <w:rFonts w:eastAsia="Amiri" w:cs="Amiri" w:ascii="Amiri" w:hAnsi="Amiri"/>
          <w:color w:val="111111"/>
          <w:sz w:val="28"/>
          <w:szCs w:val="28"/>
          <w:rtl w:val="true"/>
          <w:lang w:bidi="ar-SA"/>
        </w:rPr>
        <w:t xml:space="preserve">. </w:t>
      </w:r>
      <w:r>
        <w:rPr>
          <w:rStyle w:val="FootnoteAnchor"/>
          <w:rtl w:val="true"/>
        </w:rPr>
        <w:footnoteReference w:id="1106"/>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12765_124250"/>
    </w:p>
    <w:p>
      <w:pPr>
        <w:pStyle w:val="Heading4"/>
        <w:numPr>
          <w:ilvl w:val="3"/>
          <w:numId w:val="1"/>
        </w:numPr>
        <w:rPr/>
      </w:pPr>
      <w:bookmarkStart w:id="375" w:name="__RefHeading___Toc632127_3224264995"/>
      <w:bookmarkStart w:id="376" w:name="_Toc137"/>
      <w:bookmarkEnd w:id="374"/>
      <w:bookmarkEnd w:id="375"/>
      <w:r>
        <w:rPr/>
        <w:t>۱</w:t>
      </w:r>
      <w:r>
        <w:rPr>
          <w:rtl w:val="true"/>
        </w:rPr>
        <w:t xml:space="preserve"> </w:t>
      </w:r>
      <w:r>
        <w:rPr>
          <w:rtl w:val="true"/>
        </w:rPr>
        <w:t xml:space="preserve">/ </w:t>
      </w:r>
      <w:r>
        <w:rPr/>
        <w:t>۸</w:t>
      </w:r>
      <w:r>
        <w:rPr>
          <w:rtl w:val="true"/>
        </w:rPr>
        <w:t xml:space="preserve"> ـ </w:t>
      </w:r>
      <w:r>
        <w:rPr/>
        <w:t>۱۱</w:t>
      </w:r>
      <w:r>
        <w:rPr>
          <w:rtl w:val="true"/>
        </w:rPr>
        <w:t xml:space="preserve"> حسابرسى سخت</w:t>
      </w:r>
      <w:bookmarkEnd w:id="376"/>
    </w:p>
    <w:p>
      <w:pPr>
        <w:pStyle w:val="Heading4"/>
        <w:numPr>
          <w:ilvl w:val="3"/>
          <w:numId w:val="1"/>
        </w:numPr>
        <w:rPr/>
      </w:pPr>
      <w:bookmarkStart w:id="377" w:name="__RefHeading___Toc632129_3224264995"/>
      <w:bookmarkStart w:id="378" w:name="_Toc138"/>
      <w:bookmarkEnd w:id="377"/>
      <w:r>
        <w:rPr/>
        <w:t>۱</w:t>
      </w:r>
      <w:r>
        <w:rPr>
          <w:rtl w:val="true"/>
        </w:rPr>
        <w:t xml:space="preserve"> </w:t>
      </w:r>
      <w:r>
        <w:rPr>
          <w:rtl w:val="true"/>
        </w:rPr>
        <w:t xml:space="preserve">/ </w:t>
      </w:r>
      <w:r>
        <w:rPr/>
        <w:t>۸</w:t>
      </w:r>
      <w:r>
        <w:rPr>
          <w:rtl w:val="true"/>
        </w:rPr>
        <w:t xml:space="preserve"> ـ </w:t>
      </w:r>
      <w:r>
        <w:rPr/>
        <w:t>۱۲</w:t>
      </w:r>
      <w:r>
        <w:rPr>
          <w:rtl w:val="true"/>
        </w:rPr>
        <w:t xml:space="preserve"> دشوارى نجات يافتن</w:t>
      </w:r>
      <w:bookmarkEnd w:id="378"/>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حسابرسى سختپيامبر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دو درهم دارد ، حسابرسى اش سخت تر از آن است كه يك درهم دارد ؛ و آن كه دو دينار دارد ، حسابرسى اش سخت تر از آن است كه يك دينار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به حاكم نزديك نگردد ، مگر آن كه از خدا دور شود ؛ و مالش افزون نگردد ، جز آن كه حسابرسى اش سخت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را حسابرسى است و ظلم را كيفر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دشوارى نجات يافتنپيامبر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پيش روى شما گردنه اى بس سخت قرار دارد كه گرانباران از آن گذر نتوانند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السفر از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پيش روى ما گردنه اى دشوار است كه تنها سبكباران از آن گذر توانند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از جمله ايشانم؟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غذاى يك روز يا شبت را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از سبكبارانى</w:t>
      </w:r>
      <w:r>
        <w:rPr>
          <w:rFonts w:eastAsia="IRNazanin" w:cs="IRNazanin"/>
          <w:color w:val="111111"/>
          <w:sz w:val="28"/>
          <w:szCs w:val="28"/>
          <w:rtl w:val="true"/>
          <w:lang w:bidi="fa-IR"/>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الأَكثَرونَ هُمُ الأَسفَلونَ يَومَ القِيامَةِ ، إلاّ مَن قالَ بِالمالِ هكَذا وهكَذا ، وكَسَبَهُ مِن طَيِّبٍ </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صحيح البخاري عن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أمشي مَعَ النَّبِيِّ صلى الله عليه و آله في حَرَّةِ المَدينَةِ عِشاءً ، اِستَقبَلَنا اُحُدٌ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ما اُحِبُّ أنَّ اُحُدا لي ذَهَبا ، يَأتي عَلَيَّ لَيلَةٌ أو ثَلاثٌ عِندي مِنهُ دينارٌ إلاّ أرصُدُهُ لِدَينٍ ، إلاّ أن أقولَ بِهِ في عِبادِ اللّهِ هكَذا وهكَذا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وأرانا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وسَعدَيكَ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الأَكثَرونَ هُمُ الأَقَلّونَ ، إلاّ مَن قالَ هكَذا وهكَذا </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صحيح البخاري عن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اِنتَهَيتُ إلى رَسولِ اللّهِ صلى الله عليه و آله وهُوَ يَقولُ في ظِلِّ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الأَخسَرونَ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الأَخسَرونَ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شَأني؟ أيُرى فِيَّ شَيءٌ ، ما شَأني ؟ فَجَلَستُ إلَيهِ وهُوَ يَقولُ ، فَمَا استَطَعتُ أن أسكُتَ ، وتَغَشّاني ما شاءَ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ـ بِأَبي أنتَ 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الأَكثَرونَ أموالاً ، إلاّ مَن قالَ هكَذا وهكَذا وهكَذا </w:t>
      </w:r>
      <w:r>
        <w:rPr>
          <w:rFonts w:eastAsia="Amiri" w:cs="Amiri" w:ascii="Amiri" w:hAnsi="Amiri"/>
          <w:color w:val="111111"/>
          <w:sz w:val="28"/>
          <w:szCs w:val="28"/>
          <w:rtl w:val="true"/>
          <w:lang w:bidi="ar-SA"/>
        </w:rPr>
        <w:t xml:space="preserve">. </w:t>
      </w:r>
      <w:r>
        <w:rPr>
          <w:rStyle w:val="FootnoteAnchor"/>
          <w:rtl w:val="true"/>
        </w:rPr>
        <w:footnoteReference w:id="1110"/>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بيش تر دارند ، در روز قيامت در جايگاهى پست ترند ، مگر آن كه دارنده مال آن را در اين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مايد و از راه درست به دستش آورده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 از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شبانگاهى همراه پيامبر صلى الله عليه و آله در زمينى سنگلاخ بيرون مدينه قدم مى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اُحد پيش روى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نمى دارم كه كوه احد از طلا گردد و براى من باشد و يك يا سه شب بر من در رسد و دينارى از آن نزدم باشد ، جز اين كه آن را براى پرداخت وامى كنار نهم ؛ مگر اين كه آن را در راه بندگان خدا به چنين و چنين و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دستش به ما علامت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جان و دل در خدمتم ، اى رسول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كه بيش تر دارند ، كم مايه ترند ؛ مگر آن كه كسى چنين و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صحيح البخارى از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رسول خدا صلى الله عليه و آله رفتم ، در حالى كه در سايه كعبه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پروردگار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زيانكارانند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زيانكارانند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من چه سان است؟ آيا در من كاستى اى است؟ حال من چه 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وى نشستم ، در حالى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 آن چه خدا خواسته ، ذهن مرا به خود مشغول داشته ، نمى توانم سكوت ورزم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و مادرم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كيانند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همانان كه مال بسيار دارند ، مگر كسى كه چنين و چنين و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عن زيد بن وهب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لَيلَةً مِنَ اللَّيالي فَإِذا رَسولُ اللّهِ صلى الله عليه و آلهيَمشي وَحدَهُ لَيسَ مَعَهُ إنسانٌ ، فَظَنَنتُ أنَّهُ يَكرَهُ أن يَمشِيَ مَعَهُ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أمشي في ظِلِّ القَمَرِ ، فَالتَفَتَ فَرَآني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فَمَشَيتُ مَعَهُ ساعَةً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المُكثِرينَ هُمُ الأَقَلّونَ يَومَ القِيامَةِ ، إلاّ مَن أعطاهُ اللّهُ خَيرا ، فَنَفَحَ مِنهُ بِيَمينِهِ وشِمالِهِ وبَينَ يَدَيهِ ووَراءَهُ ، وعَمِلَ فيهِ خَيرا </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سنن الترمذي عن المعرور بن سويد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 إلى رَسولِ اللّهِ صلى الله عليه و آلهوهُوَ جالِسٌ في ظِلِّ الكَعبَةِ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فَرَآني مُقبِلاً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الأَخسَرونَ ـ ورَبِّ الكَعبَةِ ـ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لَعَلَّهُ اُنزِلَ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فِداكَ أبي 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الأَكثَرونَ إلاّ مَن قالَ هكَذا وهكَذا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فَحَثا بَينَ يَدَيهِ وعَن يَمينِهِ وعَن شِمالِهِ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يَموتُ رَجُلٌ فَيَدَعُ إبِلاً أو بَقَرا لَم يُؤَدِّ زَكاتَها إلاّ جاءَتهُ يَومَ القِيامَةِ أعظَمَ ما كانَت وأسمَنَهُ ، تَطَؤُهُ بِأَخفافِها ، وتَنطَحُهُ بِقُرونِها؛ كُلَّما نَفِدَت اُخراها عادَت عَلَيهِ اُولاها، حَتّى يُقضى بَينَ النّاسِ </w:t>
      </w:r>
      <w:r>
        <w:rPr>
          <w:rFonts w:eastAsia="Amiri" w:cs="Amiri" w:ascii="Amiri" w:hAnsi="Amiri"/>
          <w:color w:val="111111"/>
          <w:sz w:val="28"/>
          <w:szCs w:val="28"/>
          <w:rtl w:val="true"/>
          <w:lang w:bidi="ar-SA"/>
        </w:rPr>
        <w:t xml:space="preserve">. </w:t>
      </w:r>
      <w:r>
        <w:rPr>
          <w:rStyle w:val="FootnoteAnchor"/>
          <w:rtl w:val="true"/>
        </w:rPr>
        <w:footnoteReference w:id="1112"/>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 از زيد بن وهب از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از شب ها بيرون شدم و رسول خدا صلى الله عليه و آلهرا ديدم كه تنها قدم مى زند و هيچ كس با وى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كردم كه وى دوست نمى دارد كسى با او همراه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سايه ماه به گام زدن پرداختم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مرا ديد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فداى تو سازد ؛ ابوذرم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چندى با وى قدم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قيامت ، آنان كه بيش تر دارند ، كم مايه ترند ، مگر آن كس كه خدا به وى خير عطا فرموده باشد و او از آن ، به راست و چپ و پيش رو و پشت سر ببخشد و با آن ، كار نيك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الترمذى از معرور بن سويد از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رسول خدا صلى الله عليه و آلهرفتم كه در سايه كعبه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ديد كه پيش مى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در روز قيامت ، آنان زيانكارند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چه شده است؟ شايد درباره من چيزى نازل گشته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پيامبر صلى الله عليه و آله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بيشينه دارانند ، مگر كسى كه چنين و چنين و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قدرى خاك به پيش رو و راست و چپ خود پاشيد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جانم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 ميرد كه از خود شتر يا گاوى بر جا نهد كه زكاتش را ادا نكرده باشد ، مگر آن كه روز قيامت آن حيوان ، فربه تر و بزرگ تر ، آيد و او را لگدمال كند و با شاخ هايش وى را براند ؛ و اين كار پياپى از سر گرفته شود تا در ميان مردم بر وى حكم شود</w:t>
      </w:r>
      <w:r>
        <w:rPr>
          <w:rFonts w:eastAsia="IRNazanin" w:cs="IRNazanin"/>
          <w:color w:val="111111"/>
          <w:sz w:val="28"/>
          <w:szCs w:val="28"/>
          <w:rtl w:val="true"/>
          <w:lang w:bidi="fa-IR"/>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الهَلاكالكتاب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نَسُواْ مَا ذُكِّرُواْ بِهِ فَتَحْنَا عَلَيْهِمْ أَبْوَ بَ كُلِّ شَىْ ءٍ حَتَّى إِذَا فَرِحُواْ بِمَآ أُوتُواْ أَخَذْنَـهُم بَغْتَةً فَإِذَا هُم مُّبْلِسُونَ </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عَلَى قَوْمِهِ فِى زِينَتِهِ قَالَ الَّذِينَ يُرِيدُونَ الْحَيَوةَ الدُّنْيَا يَــلَيْتَ لَنَا مِثْلَ مَآ أُوتِىَ قَـرُونُ إِنَّهُ لَذُو حَظٍّ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أُوتُواْ الْعِلْمَ وَيْلَكُمْ ثَوَابُ اللَّهِ خَيْرٌ لِّمَنْ ءَامَنَ وَ عَمِلَ صَــلِحًا وَ لاَ يُلَقَّـلـهَآ إِلاَّ الصَّـبِرُونَ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فَخَسَفْنَا بِهِ وَ بِدَارِهِ الْأَرْضَ فَمَا كَانَ لَهُ مِن فِئَةٍ يَنصُرُونَهُ مِن دُونِ اللَّهِ وَ مَا كَانَ مِنَ الْمُنتَصِرِينَ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الَّذِينَ تَمَنَّوْاْ مَكَانَهُ بِالْأَمْسِ يَقُولُونَ وَيْكَأَنَّ اللَّهَ يَبْسُطُ الرِّزْقَ لِمَن يَشَآءُ مِنْ عِبَادِهِ وَ يَقْدِرُ لَوْلاَ أَن مَّنَّ اللَّهُ عَلَيْنَا لَخَسَفَ بِنَا وَيْكَأَنَّهُ لاَ يُفْلِحُ الْكَـفِرُونَ </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يُدْخِلُ الَّذِينَ ءَامَنُواْ وَ عَمِلُواْ الصَّــلِحَـتِ جَنَّـتٍ تَجْرِى مِن تَحْتِهَا الْأَنْهَـرُ وَ الَّذِينَ كَفَرُواْ يَتَمَتَّعُونَ وَ يَأْكُلُونَ كَمَا تَأْكُلُ الْأَنْعَـمُ وَ النَّارُ مَثْوًى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قَرْيَةٍ هِىَ أَشَدُّ قُوَّةً مِّن قَرْيَتِكَ الَّتِى أَخْرَجَتْكَ أَهْلَكْنَـهُمْ فَلاَ نَاصِرَ لَهُمْ </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فَلَمْ يَسِيرُواْ فِى الْأَرْضِ فَيَنظُرُواْ كَيْفَ كَانَ عَـقِبَةُ الَّذِينَ مِن قَبْلِهِمْ كَانُواْ أَكْثَرَ مِنْهُمْ وَ أَشَدَّ قُوَّةً وَ ءَاثَارًا فِى الْأَرْضِ فَمَآ أَغْنَى عَنْهُم 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جَآءَتْهُمْ رُسُلُهُم بِالْبَيِّنَـتِ فَرِحُواْ بِمَا عِندَهُم مِّنَ الْعِلْمِ وَ حَاقَ بِهِم مَّا كَانُواْ بِهِ يَسْتَهْزِءُونَ </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يَسِيرُواْ فِى الْأَرْضِ فَيَنظُرُواْ كَيْفَ كَانَ عَـقِبَةُ الَّذِينَ مِن قَبْلِهِمْ كَانُواْ أَشَدَّ مِنْهُمْ قُوَّةً وَ أَثَارُواْ الْأَرْضَ وَ عَمَرُوهَآ أَكْثَرَ مِمَّا عَمَرُوهَا وَ جَآءَتْهُمْ رُسُلُهُم بِالْبَيِّنَـتِ فَمَا كَانَ اللَّهُ لِيَظْـلِمَهُمْ وَ لَـكِن كَانُواْ أَنفُسَهُمْ يَظْـلِمُونَ </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9" w:name="pg12765_124256"/>
    </w:p>
    <w:p>
      <w:pPr>
        <w:pStyle w:val="Heading4"/>
        <w:numPr>
          <w:ilvl w:val="3"/>
          <w:numId w:val="1"/>
        </w:numPr>
        <w:rPr/>
      </w:pPr>
      <w:bookmarkStart w:id="380" w:name="__RefHeading___Toc632131_3224264995"/>
      <w:bookmarkStart w:id="381" w:name="_Toc139"/>
      <w:bookmarkEnd w:id="379"/>
      <w:bookmarkEnd w:id="380"/>
      <w:r>
        <w:rPr/>
        <w:t>۱</w:t>
      </w:r>
      <w:r>
        <w:rPr>
          <w:rtl w:val="true"/>
        </w:rPr>
        <w:t xml:space="preserve"> </w:t>
      </w:r>
      <w:r>
        <w:rPr>
          <w:rtl w:val="true"/>
        </w:rPr>
        <w:t xml:space="preserve">/ </w:t>
      </w:r>
      <w:r>
        <w:rPr/>
        <w:t>۸</w:t>
      </w:r>
      <w:r>
        <w:rPr>
          <w:rtl w:val="true"/>
        </w:rPr>
        <w:t xml:space="preserve"> ـ </w:t>
      </w:r>
      <w:r>
        <w:rPr/>
        <w:t>۱۳</w:t>
      </w:r>
      <w:r>
        <w:rPr>
          <w:rtl w:val="true"/>
        </w:rPr>
        <w:t xml:space="preserve"> نابودى</w:t>
      </w:r>
      <w:bookmarkEnd w:id="38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نابودىقرآن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آن چه را بدان پند داده شدند ، فراموش كردند ، درهاى همه چيز را بر آنان بگشوديم تا چون بدان چه داده شدند شادمان گشتند ، ناگهان بگرفتيمشان؛ پس همان دم نوميد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قوم خود در آرايش خويش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خواستار زندگانى اين جهان بودند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مانند آن چه به قارون داده شده ، ما را مى بود؛ كه همانا او داراى بهره اى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به آنان دانش داده شده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خدا براى كسى كه ايمان آورده و كار نيك و شايسته كرده ، بهتر است؛ و اين را فرا نمى گيرند مگر شكيبايان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و خانه اش را به زمين فرو برديم؛ و هيچ گروهى نبود كه او را در برابر خدا يارى كند و خود نيز از بازدارندگان عذاب از خويش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ديروز جايگاه او را آرزو مى كردند ، در حالى بامداد كردند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خدا است كه روزى را براى هر كه از بندگان خود بخواهد ، فراخ مى كند و تنگ مى گرداند؛ اگر نه اين بود كه خدا بر ما منت نهاد ، هر آينه ما را نيز به زمين فرو مى برد؛ واى ، گويى كافران رستگار نمى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كسانى را كه ايمان آوردند و كارهاى نيك و شايسته كردند ، به بهشت هايى درآورَد كه از زير آن ها جوى 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كافر شدند ، كام و بهره مى گيرند و همانند چهارپايان مى خورند و آتش دوزخ جايگاهشان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شهرها كه از شهر تو كه بيرونت كردند ، نيرومندتر بودند؛ هلاكشان كرديم و هيچ ياورى نداشتند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در زمين گردش نكرده اند تا بنگرند كه سرانجامِ كسانى كه پيش از آنان بودند ، چه سان بود؛ آنان كه از ايشان نيرومندتر بودند و نشانه هاى به جا مانده بيش ترى در زمين داشتند؛ پس آن چه فراهم مى كردند ، به كارشان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پيامبرانشان با نشانه ها و دليل هاى روشن بديشان آمدند ، آنان بدان چه از دانش نزدشان بود ، دلْ خوش كردند و آن چه به آن استهزا مى كردند ، آنان را فراگرفت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در زمين نگشتند تا ببينند سرانجامِ كسانى كه پيش از آنان بودند ، چه سان شد؟ آنان از اينان نيرومندتر بودند و زمين را شيار كردند و بيش از آن چه اينان آبادش كردند ، آن را آباد ساختند؛ و پيامبرانشان با حجت هاى روشن بديشان آمدند؛ پس خدا بر آن نبود كه بر آنان ستم كند ، بلكه خود بر خويشتن ستم مى كردند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عَادٌ فَاسْتَكْبَرُواْ فِى الْأَرْضِ بِغَيْرِ الْحَقِّ وَ قَالُواْ مَنْ أَشَدُّ مِنَّا قُوَّةً أَ وَ لَمْ يَرَوْاْ أَنَّ اللَّهَ الَّذِى خَلَقَهُمْ هُوَ أَشَدُّ مِنْهُمْ قُوَّةً وَ كَانُواْ بِـئايَـتِنَا يَجْحَدُونَ </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يَسِيرُواْ فِى الْأَرْضِ فَيَنظُرُواْ كَيْفَ كَانَ عَـقِبَةُ الَّذِينَ كَانُواْ مِن قَبْلِهِمْ كَانُواْ هُمْ أَشَدَّ مِنْهُمْ قُوَّةً وَ ءَاثَارًا فِى الْأَرْضِ فَأَخَذَهُمُ اللَّهُ بِذُنُوبِهِمْ وَ مَا كَانَ لَهُم مِّنَ اللَّهِ مِن وَاقٍ </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فَتِلْكَ بُيُوتُهُمْ خَاوِيَةَ بِمَا ظَـلَمُواْ إِنَّ فِى ذَ لِكَ لَأَيَةً لِّقَوْمٍ يَعْلَمُونَ </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الْمُنَـفِقِينَ وَ الْمُنَـفِقَـتِ وَ الْكُفَّارَ نَارَ جَهَنَّمَ خَــلِدِينَ فِيهَا هِىَ حَسْبُهُمْ وَ لَعَنَهُمُ اللَّهُ وَ لَهُمْ عَذَابٌ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كَالَّذِينَ مِن قَبْلِكُمْ كَانُواْ أَشَدَّ مِنكُمْ قُوَّةً وَ أَكْثَرَ أَمْوَ لاً وَ أَوْلَـدًا فَاسْتَمْتَعُواْ بِخَلَـقِهِمْ فَاسْتَمْتَعْتُم بِخَلَـقِكُمْ كَمَا اسْتَمْتَعَ الَّذِينَ مِن قَبْلِكُم بِخَلَـقِهِمْ وَ خُضْتُمْ كَالَّذِى خَاضُواْ أُوْلَـئِكَ حَبِطَتْ أَعْمَــلُهُمْ فِى الدُّنْيَا وَ الأَْخِرَةِ وَ أُوْلَـئِكَ هُمُ الْخَـسِرُونَ </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قَطَّعْنَـهُمُ اثْنَتَىْ عَشْرَةَ أَسْبَاطًا أُمَمًا وَ أَوْحَيْنَآ إِلَى مُوسَى إِذِ اسْتَسْقَـلـهُ قَوْمُهُ أَنِ اضْرِب بِّعَصَاكَ الْحَجَرَ فَانبَجَسَتْ مِنْهُ اثْنَتَا عَشْرَةَ عَيْنًا قَدْعَلِمَ كُلُّ أُنَاسٍ مَّشْرَبَهُمْ وَ ظَـلَّلْنَا عَلَيْهِمُ الْغَمَـمَ وَ أَنزَلْنَا عَلَيْهِمُ الْمَنَّ وَ السَّلْوَى كُلُواْ مِن طَيِّبَـتِ مَا رَزَقْنَـكُمْ وَ مَا ظَـلَمُونَا وَ لَـكِن كَانُواْ أَنفُسَهُمْ يَظْـلِمُونَ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قِيلَ لَهُمُ اسْكُنُواْ هَـذِهِ الْقَرْيَةَ وَ كُلُواْ مِنْهَا حَيْثُ شِئْتُمْ وَ قُولُواْ حِطَّةٌ وَ ادْخُلُواْ الْبَابَ سُجَّدًا نَّغْفِرْ لَكُمْ خَطِيـئـتِكُمْ سَنَزِيدُ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الَّذِينَ ظَـلَمُواْ مِنْهُمْ قَوْلاً غَيْرَ الَّذِى قِيلَ لَهُمْ فَأَرْسَلْنَا عَلَيْهِمْ رِجْزًا مِّنَ السَّمَآءِ بِمَا كَانُواْ يَظْـلِمُونَ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وَسْـئلْهُمْ عَنِ الْقَرْيَةِ الَّتِى كَانَتْ حَاضِرَةَ الْبَحْرِ إِذْ يَعْدُونَ فِى السَّبْتِ إِذْ تَأْتِيهِمْ حِيتَانُهُمْ يَوْمَ سَبْتِهِمْ شُرَّعًا وَ يَوْمَ لاَ يَسْبِتُونَ لاَ تَأْتِيهِمْ كَذَ لِكَ نَبْلُوهُم بِمَا كَانُواْ يَفْسُقُونَ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أُمَّةٌ مِّنْهُمْ لِمَ تَعِظُونَ قَوْمًا اللَّهُ مُهْلِكُهُمْ أَوْ مُعَذِّبُهُمْ عَذَابًا شَدِيدًا قَالُواْ مَعْذِرَةً إِلَى رَبِّكُمْ وَ لَعَلَّهُمْ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أَنجَيْنَا الَّذِينَ يَنْهَوْنَ عَنِ السُّوءِ وَ أَخَذْنَا الَّذِينَ ظَـلَمُواْ بِعَذَابِم بَـئيسِ بِمَا كَانُواْ يَفْسُقُونَ </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عاد ، در زمين به ناروا گردن كشى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نيرومندتر از ما؟ آيا نديدند كه آن خداى كه آنان را آفريده ، از ايشان نيرومندتر است؟ و آن ها آيات ما را انكار مى كردند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در زمين گردش نكرده اند تا بنگرند كه سرانجامِ كسانى كه پيش از آنان بودند ، چه سان بود؟ آنان از اينان نيرومندتر و داراى آثار بازمانده بيش ترى در زمين بودند؛ پس خداوند آنان را به سزاى گناهانشان بگرفت و ايشان را از خدا هيچ نگاه دارنده اى نبود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خانه هاشان به ستمى كه كردند ، ويران و تهى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در آن ، براى گروهى كه بدانند ، نشانه و عبرتى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مردان و زنان منافق و كافران را آتش دوزخ وعده كرده است كه در آن جاويدانند؛ همان بس است آن ها را و خداى لعنتشان كرده و آنان را عذابى است پاينده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كافران و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شما بودند ، در حالى كه از شما نيرومندتر و داراى اموال و فرزندان بيش تر بودند ، از بهره خويش برخوردار شدند و شما نيز از بهره خود برخوردار شديد ، هم چنان كه آنان كه پيش از شما بودند ، از بهره خويش برخوردار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سخنان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رفتيد ، چنان كه آن ها فرو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كارهايشان در اين جهان و آن جهان تباه و برباد شد؛ و آنانند زيانكاران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به دوازده قبيله كه گروه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بخش كرديم؛ و به موسى آن گاه كه قومش از او آب خواستند ، وحى كرديم كه عصايت را بر آن سنگ بزن ، پس دوازده چشمه از آن جوشيد ، هر گروهى آبشخور خويش را بشناخت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 را بر آنان سايبان ساختيم؛ و بر آنان مَنّ و سلوى فرو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پاكيزه هايى كه روزى تان كرده ايم ،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ما ستم نكردند ، بلكه بر خويشتن ستم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به آنان گفته شد در اين شهر جاى گيريد و از نعمت آن ، هر جا كه خواهيد بخوريد و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فرو نه؛ و سجده كنان از دروازه درآييد تا گناهانتان را بيامرزيم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زودا كه نيكوكاران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بيفزاييم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از آن ها كه ستم كردند ، سخنى جز آن كه به آنان گفته شده بود ، به جاى آن گفتند؛ پس به سزاى آن كه ستم مى كردند ، عذابى از آسمان بر آنان 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از شهرى كه كنار دريا بود؛ بپرس؛ آن گاه كه درباره شنبه از اندازه در مى گذشتند ، هنگاميكه ماهيانشان در روز شنبه آشكارا و به انبوهى نزد آن ها مى آمدند و روزى كه شنبه نمى گرفتند ، به نزدشان نمى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آنان را به سبب آن كه نافرمانى مى كردند، مى آزموديم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كه گروهى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گروهى را پند مى دهيد كه خدا هلاك كننده آن ها است يا عذاب كننده آنان به عذابى سخت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عذرى باشد نزد پروردگارتان و شايد كه پرهيزگارى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پندى را كه به آن ها داده شده بود ، فراموش كردند ، كسانى را كه از بدى باز مى داشتند ، رهانيديم و كسانى را كه ستم كردند ، به سزاى نافرمانى كه مى كردند ، به عذابى سخت بگرفتيم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مَآ أَرْسَلْنَا فِى قَرْيَةٍ مِّن نَّبِىٍّ إِلآَّ أَخَذْنَآ أَهْلَهَا بِالْبَأْسَآءِ وَ الضَّرَّآءِ لَعَلَّهُمْ يَضَّرَّعُونَ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بَدَّلْنَا مَكَانَ السَّيِّئَةِ الْحَسَنَةَ حَتَّى عَفَواْ وَّ قَالُواْ قَدْ مَسَّ ءَابَآءَنَا الضَّرَّآءُ وَ السَّرَّآءُ فَأَخَذْنَـهُم بَغْتَةً وَ هُمْ لاَ يَشْعُرُونَ </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اضْرِبْ لَهُم مَّثَلاً رَّجُلَيْنِ جَعَلْنَا لِأَحَدِهِمَا جَنَّتَيْنِ مِنْ أَعْنَـبٍ وَ حَفَفْنَـهُمَا بِنَخْلٍ وَ جَعَلْنَا بَيْنَهُمَا زَرْعًا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كِلْتَا الْجَنَّتَيْنِ ءَاتَتْ أُكُلَهَا وَ لَمْ تَظْـلِم مِّنْهُ شَيْـئا وَ فَجَّرْنَا خِلَــلَهُمَا نَهَرًا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ثَمَرٌ فَقَالَ لِصَـحِبِهِ وَ هُوَ يُحَاوِرُهُ أَنَا أَكْثَرُ مِنكَ مَالاً وَ أَعَزُّ 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جَنَّتَهُ وَ هُوَ ظَالِمٌ لِّنَفْسِهِ قَالَ مَآ أَظُنُّ أَن تَبِيدَ هَـذِهِ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أَظُنُّ السَّـاعَةَ قَآئِمَةً وَ لَـئِن رُّدِدتُّ إِلَى رَبِّى لَأَجِدَنَّ خَيْرًا مِّنْهَا مُنقَلَبًا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صَاحِبُهُ وَ هُوَ يُحَاوِرُهُ أَكَفَرْتَ بِالَّذِى خَلَقَكَ مِن تُرَابٍ ثُمَّ مِن نُّطْفَةٍ ثُمَّ سَوَّاكَ رَجُلاً</w:t>
      </w:r>
      <w:r>
        <w:rPr>
          <w:rFonts w:ascii="Amiri" w:hAnsi="Amiri" w:eastAsia="Amiri" w:cs="Amiri"/>
          <w:i/>
          <w:i/>
          <w:iCs/>
          <w:color w:val="111111"/>
          <w:sz w:val="28"/>
          <w:sz w:val="28"/>
          <w:szCs w:val="28"/>
          <w:rtl w:val="true"/>
          <w:lang w:bidi="ar-SA"/>
        </w:rPr>
        <w:t>لَّـكِنَّاْ هُوَ اللَّهُ رَبِّى وَ لاَ أُشْرِكُ بِرَبِّى أَحَدًا</w:t>
      </w:r>
      <w:r>
        <w:rPr>
          <w:rFonts w:ascii="Amiri" w:hAnsi="Amiri" w:eastAsia="Amiri" w:cs="Amiri"/>
          <w:color w:val="111111"/>
          <w:sz w:val="28"/>
          <w:sz w:val="28"/>
          <w:szCs w:val="28"/>
          <w:rtl w:val="true"/>
          <w:lang w:bidi="ar-SA"/>
        </w:rPr>
        <w:t xml:space="preserve"> وَ لَوْ لاَ إِذْ دَخَلْتَ جَنَّتَكَ قُلْتَ مَا شَآءَ اللَّهُ لاَ قُوَّةَ إِلاَّ بِاللَّهِ إِن تَرَنِ أَنَا أَقَلَّ مِنكَ مَالاً وَ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فَعَسَى رَبِّى أَن يُؤْتِيَنِ خَيْرًا مِّن جَنَّتِكَ وَ يُرْسِلَ عَلَيْهَا حُسْبَانًا مِّنَ السَّمَآءِ فَتُصْبِحَ صَعِيدًا زَلَقًا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يُصْبِحَ مَآؤُهَا غَوْرًا فَلَن تَسْتَطِيعَ لَهُ طَـلَبًا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أُحِيطَ بِثَمَرِهِ فَأَصْبَحَ يُقَلِّبُ كَفَّيْهِ عَلَى مَآ أَنفَقَ فِيهَا وَهِىَ خَاوِيَةٌ عَلَى عُرُوشِهَا وَ يَقُولُ يَــلَيْتَنِى لَمْ أُشْرِكْ بِرَبِّى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تَكُن لَّهُ فِئَةٌ يَنصُرُونَهُ مِن دُونِ اللَّهِ وَ مَا كَانَ مُنتَصِرًا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الْوَلَـايَةُ لِلَّهِ الْحَقِّ هُوَ خَيْرٌ ثَوَابًا وَ خَيْرٌ عُقْبًا </w:t>
      </w:r>
      <w:r>
        <w:rPr>
          <w:rFonts w:eastAsia="Amiri" w:cs="Amiri" w:ascii="Amiri" w:hAnsi="Amiri"/>
          <w:color w:val="111111"/>
          <w:sz w:val="28"/>
          <w:szCs w:val="28"/>
          <w:rtl w:val="true"/>
          <w:lang w:bidi="ar-SA"/>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هيچ پيامبرى را در هيچ آبادى و شهرى نفرستاديم ، مگر آن كه مردمِ آن را به سختى و گزند گرفتار كرديم تا شايد زارى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جاى بدى ، نيكى آورديم تا فزونى يافتند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ما را نيز سختى و راحت رسيد ؛ پس ايشان را ناگهان ، در حالى كه آگاهى نداشتند ، بگرفتيم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مردى را مثل بزن كه به يكى از آن ها دو بوستان از تاك ها داديم و بر گردِ آن ها خرمابُن ها و در ميان آن ها كشتزارى پديد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بوستان ميوه خود را مى داد و چيزى از آن نمى كاست؛ و ميان آن دو بوستان جويى فراخ روان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ميوه ها بود؛ پس به يار خود كه با وى گفت و گو مى كرد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مال ، از تو بيش تر و به افراد ، توانمندترم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بوستان خويش درآمد ، در حالى كه بر خويشتن ستمكار بود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نپندارم كه اين بوستان هيچ گاه تباه و نابود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نپندارم كه رستاخيز برپا شود؛ و اگر هم به سوى خداوندم بازگردانده شوم ، هر آينه بهتر از اين ، بازگشتگاهى بيابم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يارش كه با او گفت و گو مى كرد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تو را از خاك و سپس از نطفه آفريد و آن گاه مردى راست بالا و تمام اندام كرد ، كافر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است خداى يكتا ، پروردگار من؛ و هيچ كس را با پروردگارم شريك نمى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آن گاه كه به بوستانت درآمدى ، نگفتى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خداى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نيرويى جز به يارى خداوند نيست؟ اگر مرا به مال و فرزند ، كم تر از خود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كه پروردگارم مرا بهتر از بوستان تو دهد و بر بوستان تو از آسمان عذابى آتشبار بفرستد تا زمينى هموار و بى گياه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آب آن به زمين فرو شود تا جُستنِ آن هرگز نتوانى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ميوه هايش نابود گشت؛ پس بامداد دو دست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پشيمانى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در آن هزينه كرده بود ، مى گردانيد و به هم مى ماليد ، در حالى كه داربست هاى تاك هايش فروريخته بود؛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كسى را با پروردگارم شريك نساخته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از غير خدا گروهى نبود كه يارى اش كند و نه خود ، يارى كننده خويش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 يارى و كارسازى تنها از آنِ خداى حق است؛ او به پاداش دادن ، بهتر و به سرانجام ، نيكوتر است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هَلاكُ رِجالِ اُمَّتي في تَركِ العِلمِ وجَمعِ المالِ </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مسند ابن حنبل عن أبو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المُثرونَ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المُثرونَ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المُثرونَ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خِفنا أن يَكونَ قَد وَجَبَت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قالَ هكَذا وهكَذا وهكَذا ، وقَليلٌ ما هُم </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الأمالي للمفيد عن أبو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أمشي مَعَ رَسولِ اللّهِ صلى الله عليه و آله في نَخلٍ لِبَعضِ أهلِ المَدينَةِ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 هَلَكَ المُكثِرونَ إلاّ مَن قالَ هكَذا وهكَذا وهكَذا ـ ثَلاثَ مَرّاتٍ حَثا بِكَفِّهِ عَن يَمينِهِ وعَن يَسارِهِ وبَينَ يَدَيهِ ـ وقَليلٌ ما هُم </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الأمالي للمفيد عن شقيق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 سَلَمَةَ زَوجِ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الرَّحمانِ بنُ عَوفٍ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اُمَّه ، قَد خِفتُ أن تُهلِكَني كَثرَةُ مالي ؛ أنَا أكثَرُ قُرَيشَ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فَأَنفِق ؛ 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أصحابي مَن لا يَراني بَعدَ أن اُفارِقَهُ </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كُمَيلُ ، هَلَكَ خُزّانُ الأَموالِ وهُم أحياءٌ </w:t>
      </w:r>
      <w:r>
        <w:rPr>
          <w:rFonts w:eastAsia="Amiri" w:cs="Amiri" w:ascii="Amiri" w:hAnsi="Amiri"/>
          <w:color w:val="111111"/>
          <w:sz w:val="28"/>
          <w:szCs w:val="28"/>
          <w:rtl w:val="true"/>
          <w:lang w:bidi="ar-SA"/>
        </w:rPr>
        <w:t xml:space="preserve">. </w:t>
      </w:r>
      <w:r>
        <w:rPr>
          <w:rStyle w:val="FootnoteAnchor"/>
          <w:rtl w:val="true"/>
        </w:rPr>
        <w:footnoteReference w:id="1129"/>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هلاكت افراد امت من در ترك دانش و گردآورى مال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 از ابوسعيد خدرى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اندوزان هلاك گشتند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چه كسانى؟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ثروت اندوزان هلاك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چه كسانى؟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اندوزان هلاك گشتند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چندان بود كه ما بيم ورزيديم هلاكت آنان قطعى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كسى كه چنين و چنين و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كند ؛ و آنان اندكند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امالى مفيد از ابوهريره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رسول خدا صلى الله عليه و آله در نخلستانى از آنِ يكى از اهل مدينه قدم مى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بسيارداران هلاك گردند ، مگر آنان كه چنين و چنين و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ـ و سه بار با كف دستش به راست و چپ و مقابلش خاك پاشيد ـ ؛ و اينان اندكند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امالى مفيد از شقيق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عبدالرحمان بن عوف نزد ام سلمه ، همسر پيامبر صلى الله عليه و آله ، درآمد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دارم فراوانىِ مالم مرا هلاك كند ؛ چرا كه در قريش بيش از همه مال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كن ؛ كه من از رسول خدا صلى الله عليه و آله شنيدم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اصحاب من ، كسى است كه پس از آن كه از وى جدا گردم ، ديگر او را نبينم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اندوزان ، در حالى كه زنده اند ، مرده اند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شَرُّ الدُّنيا وَالآخِرَةِالكتاب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تُعْجِبْكَ أَمْوَ لُهُمْ وَ لآَ أَوْلَـدُهُمْ إِنَّمَا يُرِيدُ اللَّهُ لِيُعَذِّبَهُم بِهَا فِى الْحَيَوةِ الدُّنْيَا وَ تَزْهَقَ أَنفُسُهُمْ وَ هُمْ كَـفِرُونَ </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يَحْسَبُونَ أَنَّمَا نُمِدُّهُم بِهِ مِن مَّالٍ وَ 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فِى الْخَيْرَ تِ بَل لاَّ يَشْعُرُونَ </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ثَروَةُ الدُّنيا فَقرُ الآخِرَةِ </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أن تُطمِحَ نَفسَكَ إلى مَن فَوقَكَ ، وكَفى بِما قالَ اللّهُ عز و جللِرَسولِهِ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تُعْجِبْكَ أَمْوَ لُهُمْ وَ لآَ أَوْلَـدُهُمْ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السلبية للثّروة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التحذير من التّرف</w:t>
      </w:r>
      <w:r>
        <w:rPr>
          <w:rFonts w:eastAsia="Amiri" w:cs="Amiri" w:ascii="Amiri" w:hAnsi="Amiri"/>
          <w:color w:val="111111"/>
          <w:sz w:val="28"/>
          <w:szCs w:val="28"/>
          <w:rtl w:val="true"/>
          <w:lang w:bidi="ar-SA"/>
        </w:rPr>
        <w:t>)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2" w:name="pg12765_124264"/>
    </w:p>
    <w:p>
      <w:pPr>
        <w:pStyle w:val="Heading4"/>
        <w:numPr>
          <w:ilvl w:val="3"/>
          <w:numId w:val="1"/>
        </w:numPr>
        <w:rPr/>
      </w:pPr>
      <w:bookmarkStart w:id="383" w:name="__RefHeading___Toc632133_3224264995"/>
      <w:bookmarkStart w:id="384" w:name="_Toc140"/>
      <w:bookmarkEnd w:id="382"/>
      <w:bookmarkEnd w:id="383"/>
      <w:r>
        <w:rPr/>
        <w:t>۱</w:t>
      </w:r>
      <w:r>
        <w:rPr>
          <w:rtl w:val="true"/>
        </w:rPr>
        <w:t xml:space="preserve"> </w:t>
      </w:r>
      <w:r>
        <w:rPr>
          <w:rtl w:val="true"/>
        </w:rPr>
        <w:t xml:space="preserve">/ </w:t>
      </w:r>
      <w:r>
        <w:rPr/>
        <w:t>۸</w:t>
      </w:r>
      <w:r>
        <w:rPr>
          <w:rtl w:val="true"/>
        </w:rPr>
        <w:t xml:space="preserve"> ـ </w:t>
      </w:r>
      <w:r>
        <w:rPr/>
        <w:t>۱۴</w:t>
      </w:r>
      <w:r>
        <w:rPr>
          <w:rtl w:val="true"/>
        </w:rPr>
        <w:t xml:space="preserve"> شر دنيا و آخرت</w:t>
      </w:r>
      <w:bookmarkEnd w:id="38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شر دنيا و آخرتقرآن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ها و فرزندانشان تو را به شگفت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خدا مى خواهد تا بدان ها ايشان را در زندگى عذاب كند و در حالى كه كافرند ، جانشان برآيد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مى پندارند كه آن چه از مال و فرزندان به آن ها مى دهيم ، براى ايشان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نيكى ها شتاب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نمى فهمند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ثروت دنيا ، فقر آخرت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چشم خود را به آن كه بيش از تو دارد ، بدوزى ؛ كه بس است آن چه خداوند به رسول خويش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ها و فرزندانشان تو را به شگفت نياورد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۹۰۹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هاى منفى ثروت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۹۸۷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دادن از نازپروردگى</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جوامِعُ مضارّ التَّكاثُرِالكتاب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عُتُلِّ بَعْدَ ذَ لِكَ زَنِيمٍ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ذَا مَالٍ وَ 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تُتْلَى عَلَيْهِ ءَايَـتُنَا قَالَ أَسَـطِيرُ الْأَوَّلِينَ </w:t>
      </w:r>
      <w:r>
        <w:rPr>
          <w:rFonts w:eastAsia="Amiri" w:cs="Amiri" w:ascii="Amiri" w:hAnsi="Amiri"/>
          <w:color w:val="111111"/>
          <w:sz w:val="28"/>
          <w:szCs w:val="28"/>
          <w:rtl w:val="true"/>
          <w:lang w:bidi="ar-SA"/>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أَفَرَءَيْتَ الَّذِى كَفَرَ بِـئايَـتِنَا وَ قَالَ لَأُوتَيَنَّ مَالاً وَ وَلَدًا </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أَهْلَكْتُ مَالاً لُّبَدًا </w:t>
      </w:r>
      <w:r>
        <w:rPr>
          <w:rFonts w:eastAsia="Amiri" w:cs="Amiri" w:ascii="Amiri" w:hAnsi="Amiri"/>
          <w:color w:val="111111"/>
          <w:sz w:val="28"/>
          <w:szCs w:val="28"/>
          <w:rtl w:val="true"/>
          <w:lang w:bidi="ar-SA"/>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ذَرْنِى وَ مَنْ خَلَقْتُ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بَنِينَ شُهُودًا </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بَخِلَ وَ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لِلْعُسْرَى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يُغْنِى عَنْهُ مَالُهُ إِذَا تَرَدَّى </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جَمَعَ مَالاً وَ 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أَنَّ مَالَهُ أَخْلَدَهُ </w:t>
      </w:r>
      <w:r>
        <w:rPr>
          <w:rFonts w:eastAsia="Amiri" w:cs="Amiri" w:ascii="Amiri" w:hAnsi="Amiri"/>
          <w:color w:val="111111"/>
          <w:sz w:val="28"/>
          <w:szCs w:val="28"/>
          <w:rtl w:val="true"/>
          <w:lang w:bidi="ar-SA"/>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 يَدَآ أَبِى لَهَبٍ وَ 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 أَغْنَى عَنْهُ مَالُهُ وَ مَا كَسَبَ </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جَمعِ المالِ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العَناءَ في جَمعِهِ ، وَالشُّغلَ عَن ذِكرِ اللّهِ بِإِصلاحِهِ ، وَالخَوفَ مِن سالِبِهِ وسارِقِهِ ، وَاحتِمالَ اسمِ البُخلِ لِنَفسِهِ ، ومُفارَقَةَ الصّالِحينَ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تَفريقِهِ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راحَةَ النَّفسِ مِن طَلَبِهِ ، وَالفَراغَ لِذِكرِ اللّهِ مِن حِفظِهِ ، وَالأَمنَ مِن سالِبِهِ وسارِقِهِ ، وَاكتِسابَ اسمِ الكِرامِ لِنَفسِهِ ، ومُصاحَبَةَ الصّالِحينَ </w:t>
      </w:r>
      <w:r>
        <w:rPr>
          <w:rFonts w:eastAsia="Amiri" w:cs="Amiri" w:ascii="Amiri" w:hAnsi="Amiri"/>
          <w:color w:val="111111"/>
          <w:sz w:val="28"/>
          <w:szCs w:val="28"/>
          <w:rtl w:val="true"/>
          <w:lang w:bidi="ar-SA"/>
        </w:rPr>
        <w:t xml:space="preserve">. </w:t>
      </w:r>
      <w:r>
        <w:rPr>
          <w:rStyle w:val="FootnoteAnchor"/>
          <w:rtl w:val="true"/>
        </w:rPr>
        <w:footnoteReference w:id="1142"/>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5" w:name="pg12765_124266"/>
    </w:p>
    <w:p>
      <w:pPr>
        <w:pStyle w:val="Heading4"/>
        <w:numPr>
          <w:ilvl w:val="3"/>
          <w:numId w:val="1"/>
        </w:numPr>
        <w:rPr/>
      </w:pPr>
      <w:bookmarkStart w:id="386" w:name="__RefHeading___Toc632135_3224264995"/>
      <w:bookmarkStart w:id="387" w:name="_Toc141"/>
      <w:bookmarkEnd w:id="385"/>
      <w:bookmarkEnd w:id="386"/>
      <w:r>
        <w:rPr/>
        <w:t>۱</w:t>
      </w:r>
      <w:r>
        <w:rPr>
          <w:rtl w:val="true"/>
        </w:rPr>
        <w:t xml:space="preserve"> </w:t>
      </w:r>
      <w:r>
        <w:rPr>
          <w:rtl w:val="true"/>
        </w:rPr>
        <w:t xml:space="preserve">/ </w:t>
      </w:r>
      <w:r>
        <w:rPr/>
        <w:t>۸</w:t>
      </w:r>
      <w:r>
        <w:rPr>
          <w:rtl w:val="true"/>
        </w:rPr>
        <w:t xml:space="preserve"> ـ </w:t>
      </w:r>
      <w:r>
        <w:rPr/>
        <w:t>۱۵</w:t>
      </w:r>
      <w:r>
        <w:rPr>
          <w:rtl w:val="true"/>
        </w:rPr>
        <w:t xml:space="preserve"> مجموعه زيان هاى زراندوزى</w:t>
      </w:r>
      <w:bookmarkEnd w:id="38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مجموعه زيان هاى زراندوزىقرآن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اين همه ، سخت دل و بدخو و بى تبار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كه داراى مال و پسران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آيات ما بر او خوانده شود ، گويد كه افسانه هاى پيشينيان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ديدى آن كس را كه به آيات ما كافر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من مال و فرزند داده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فراوان را نابود كردم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با آن كه به تنهايى آفريدمش ، واگذار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مال فراوان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پسرانى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وى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هر كه بخل ورزيد و بى نيازى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انكار كرد و دروغ انگاشت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زودى او را براى راه دشوار آماده سازيم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هلاك شد ، مالش به كارش نيايد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بر هر بدگوى طعنه زننده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مالى را فراهم ساخته ، آن را پياپى مى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پندارد كه مالش وى را جاويد و پاينده مى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بريده باد دو دست ابولهب؛ و نابود باد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مالش و آن چه به دست آورده ، او را سود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گردآورى مال ، پنج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بردن در گردآوردنش ؛ غافل شدن از ياد خدا به سبب پرداختن به آن ؛ بيم از واگيرنده و رباينده آن ؛ تحمل كردن نام بخل بر خويش ؛ و جدايى از شايستگان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بركنارى از مال ، پنج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آسايش جان از جست و جوى آن ؛ فراغت يافتن از حفظ آن و پرداختن به ياد خدا ؛ ايمن بودن از واگيرنده و رباينده آن ؛ موصوف شدن به كرم ورزى ؛ و همنشينى با شايستگان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عن عبد اللّه بن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فُتِحَت عَلَيكُم فارِسُ وَالرُّومُ ، أيُّ قَومٍ أنتُم ؟ قالَ عَبدُ الرَّحمانِ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كَما أمَرَنَا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ذلِكَ ؛ تَتَنافَسونَ ، ثُمَّ تَتَحاسَدونَ ، ثُمَّ تَتَدابَرونَ ، ثُمَّ تَتَباغَضونَ ، أو نَحوَ ذلِكَ ، ثُمَّ تَنطَلِقونَ في مَساكينِ المُهاجِرينَ فَتَجعَلونَ بَعضَهُم عَلى رِقابِ بَعضٍ </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حلية الأولياء عن 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عيسى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المالُ فيهِ داءٌ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 ما داؤُهُ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يُؤَدّي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أدّى حَقَّهُ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يَسلَمُ مِنَ الفَخرِ وَالخُيَلاءِ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سَلِمَ مِنَ الفَخرِ وَالخُيَلاءِ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يَشغَلُهُ استِصلاحُهُ عَن ذِكرِ اللّهِ </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البيان والتبيين عن أبو سعيد الزّاهد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المالِ ثَلاثُ خِصالٍ أو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يا روحَ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يَكسِبُهُ مِن غَيرِ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كَسَبَهُ مِن حِلِّهِ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يَمنَعُهُ مِن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وَضَعَهُ في حَقِّهِ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يَشغَلُهُ إصلاحُهُ عَن عِبادَةِ رَبِّهِ </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المالِ ثَلاثُ خِصالٍ مَذمومَةٍ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يُكتَسَبَ مِن غَيرِ حِلِّهِ ، أو يُمنَعَ إنفاقُهُ في حَقِّهِ ، أو يُشغَلَ بِإِصلاحِهِ عَن عِبادَةِ اللّهِ تَعالى </w:t>
      </w:r>
      <w:r>
        <w:rPr>
          <w:rFonts w:eastAsia="Amiri" w:cs="Amiri" w:ascii="Amiri" w:hAnsi="Amiri"/>
          <w:color w:val="111111"/>
          <w:sz w:val="28"/>
          <w:szCs w:val="28"/>
          <w:rtl w:val="true"/>
          <w:lang w:bidi="ar-SA"/>
        </w:rPr>
        <w:t xml:space="preserve">. </w:t>
      </w:r>
      <w:r>
        <w:rPr>
          <w:rStyle w:val="FootnoteAnchor"/>
          <w:rtl w:val="true"/>
        </w:rPr>
        <w:footnoteReference w:id="1146"/>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مسلم از عبداللّه بن 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سرزمين فارس و روم بر شما گشوده شود ، چگونه مردمى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كنيم كه خداوند به ما امر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جز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سر دنيا رقابت مى كنيد ، حسد مى ورزيد ، به هم پشت مى كنيد ، كينه مى ورزيد ، يا مانند آن ؛ سپس به سراغ مهاجران بينوا مى رويد و برخى را بر برخى ديگر مسلط مى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حلية الأولياء از سفيان ثورى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گفت</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در مال ، درد بسيار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 را ادا نكند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فخرفروشى و تكبر سالم نماند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فخرفروشى و تكبر سالم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پرداختن به آن ، از ياد خدا بازش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البيان والتبيين از ابوسعيد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مال ، سه خصلت يا برخى از اين سه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چيستند ، اى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شيوه غير حلال كسب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راه حلال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آن را ادا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حقش را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پرداختن به آن ، وى را از ياد پروردگارش باز مى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در كلمات حكيمانه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مال ، سه خصلت نكوهيده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راه غير حلال كسب شود ؛ يا به حق انفاق نشود ؛ و يا با پرداختن به آن ، از عبادت خداى تعالى غفلت گردد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تَرغَب فِي اقتِناءِ الأَموالِ ، وكَيفَ تَرغَبُ في ما يُنالُ بِالبَختِ لا بِالاِستِحقاقِ ، ويَأمُرُ البُخلُ وَالشَّرَهُ بِحِفظِهِ ، وَالجودُ وَالزُّهدُ بِإِخراجِهِ ؟</w:t>
      </w:r>
      <w:r>
        <w:rPr>
          <w:rFonts w:eastAsia="Amiri" w:cs="Amiri" w:ascii="Amiri" w:hAnsi="Amiri"/>
          <w:color w:val="111111"/>
          <w:sz w:val="28"/>
          <w:szCs w:val="28"/>
          <w:rtl w:val="true"/>
          <w:lang w:bidi="ar-SA"/>
        </w:rPr>
        <w:t xml:space="preserve">! </w:t>
      </w:r>
      <w:r>
        <w:rPr>
          <w:rStyle w:val="FootnoteAnchor"/>
          <w:rtl w:val="true"/>
        </w:rPr>
        <w:footnoteReference w:id="1147"/>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كلمات حكيمانه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آوردن مال رغبت مورز ؛ و چه سان رغبت ورزى در چيزى كه با بخت به دست آيد و نه با استحقاق ، و بخل و آزمندى به جمع كردنش فرا مى خواند ، ليكن بخشندگى و پارسايى به بذل آن فرا خواند؟</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التّرف</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التَّحذيرُ مِنَ التَّرَفِرسول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وَالتَّنَعُّمَ ؛ فَإِنَّ عِبادَ اللّهِ لَيسوا بِالمُتَنَعِّمينَ </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شِرارُ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غُذوا بِالنَّعيمِ ونَبَتَت عَلَيهِ أجسامُهُم </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شِرارُ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وُلِدوا فِي النَّعيمِ وغُذوا بِهِ ، هِمَّتُهُم ألوانُ الطَّعامِ وألوانُ الثِّيابِ ، يَتَشَدَّقونَ فِي الكَلامِ </w:t>
      </w:r>
      <w:r>
        <w:rPr>
          <w:rFonts w:eastAsia="Amiri" w:cs="Amiri" w:ascii="Amiri" w:hAnsi="Amiri"/>
          <w:color w:val="111111"/>
          <w:sz w:val="28"/>
          <w:szCs w:val="28"/>
          <w:rtl w:val="true"/>
          <w:lang w:bidi="ar-SA"/>
        </w:rPr>
        <w:t xml:space="preserve">. </w:t>
      </w:r>
      <w:r>
        <w:rPr>
          <w:rStyle w:val="FootnoteAnchor"/>
          <w:rtl w:val="true"/>
        </w:rPr>
        <w:footnoteReference w:id="1150"/>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8" w:name="pg12765_124272"/>
    </w:p>
    <w:p>
      <w:pPr>
        <w:pStyle w:val="Heading3"/>
        <w:numPr>
          <w:ilvl w:val="2"/>
          <w:numId w:val="1"/>
        </w:numPr>
        <w:rPr/>
      </w:pPr>
      <w:bookmarkStart w:id="389" w:name="__RefHeading___Toc632137_3224264995"/>
      <w:bookmarkStart w:id="390" w:name="_Toc142"/>
      <w:bookmarkEnd w:id="388"/>
      <w:bookmarkEnd w:id="389"/>
      <w:r>
        <w:rPr>
          <w:rtl w:val="true"/>
        </w:rPr>
        <w:t xml:space="preserve">فصل دوم </w:t>
      </w:r>
      <w:r>
        <w:rPr>
          <w:rtl w:val="true"/>
        </w:rPr>
        <w:t xml:space="preserve">: </w:t>
      </w:r>
      <w:r>
        <w:rPr>
          <w:rtl w:val="true"/>
        </w:rPr>
        <w:t>نازپروردگى</w:t>
      </w:r>
      <w:bookmarkEnd w:id="390"/>
    </w:p>
    <w:p>
      <w:pPr>
        <w:pStyle w:val="Heading4"/>
        <w:numPr>
          <w:ilvl w:val="3"/>
          <w:numId w:val="1"/>
        </w:numPr>
        <w:rPr/>
      </w:pPr>
      <w:bookmarkStart w:id="391" w:name="__RefHeading___Toc632139_3224264995"/>
      <w:bookmarkStart w:id="392" w:name="_Toc143"/>
      <w:bookmarkEnd w:id="391"/>
      <w:r>
        <w:rPr/>
        <w:t>۲</w:t>
      </w:r>
      <w:r>
        <w:rPr>
          <w:rtl w:val="true"/>
        </w:rPr>
        <w:t xml:space="preserve"> </w:t>
      </w:r>
      <w:r>
        <w:rPr>
          <w:rtl w:val="true"/>
        </w:rPr>
        <w:t xml:space="preserve">/ </w:t>
      </w:r>
      <w:r>
        <w:rPr/>
        <w:t>۱</w:t>
      </w:r>
      <w:r>
        <w:rPr>
          <w:rtl w:val="true"/>
        </w:rPr>
        <w:t xml:space="preserve"> پرهيز دادن از نازپروردگى</w:t>
      </w:r>
      <w:bookmarkEnd w:id="39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نازپروردگى</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پرهيز دادن از نازپروردگىپيامبر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نازپروردگى دور باش ؛ كه بندگان خدا نازپرورده 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امت من آنانند كه در ناز و نعمت بار آيند و پيكرهاشان در آن ، پروريده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امت من آنانند كه در نعمت زاده شوند و با آن بار آيند ؛ همتشان صرف غذاها و جامه هاى رنگارنگ گردد و در سخن گفتن مراعات ديگران را نكنند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بَعدَكُم قَومٌ يَأكُلونَ أطائِبَ الدُّنيا وألوانَها ، ويَنكِحونَ أجمَلَ النِّساءِ وألوانَها ، ويَلبَسونَ أليَنَ الثِّيابِ وألوانَها ، ويَركَبونَ فُرهَ الخَيلِ وألوانَها ، لَهُم بُطونٌ مِنَ القَليلِ لا تَشبَعُ ، وأنفُسٌ بِالكَثيرِ لا تَقنَعُ ، عاكِفينَ عَلَى الدُّنيا يَغدونَ ويَروحونَ إلَيها ، اِتَّخَذوها آلِهَةً مِن دونِ إلهِهِم ، ورَبّا دونَ رَبِّهِم ، إلى أمرِهِم يَنتَهونَ ، وهَواهُم يَتَّبِعونَ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فَعَزيمَةٌ مِن مُحَمَّدِ بنِ عَبدِ اللّهِ لازِمَةٌ لِمَن أدرَكَهُ ذلِكَ الزَّمانُ مِن عَقِبِ عَقِبِكُم وخَلَفِ خَلَفِكُم ، أن لا يُسَلِّمَ عَلَيهِم ، ولا يَعودَ مَرضاهُم ، ولا يَتَّبِعَ جَنائِزَهُم ، ولا يُوَقِّرَ كَبيرَهُم ؛ فَمَن يَفعَل ذلِكَ فَقَد أعانَ عَلى هَدمِ الإِسلامِ </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قَضى نَهمَتَهُ فِي الدُّنيا حيلَ بَينَهُ وبَينَ شَهوَتِهِ فِي الآخِرَةِ ، ومَن مَدَّ عَينَهُ إلى زينَةِ المُترَفينَ كانَ مَهيناً في مَلَكوتِ السَّماءِ </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 ، سَيَأتي مِن بَعدي أقوامٌ يَأكُلونَ طَيِّباتِ الطَّعامِ وألوانَها ، ويَركَبونَ الدَّوابَّ ، ويَتَزَيَّنونَ بِزينَةِ المَرأَةِ لِزَوجِها ، ويَتَبَرَّجونَ تَبَرُّجَ النِّساءِ ، وزِيُّهُم مِثلُ زِيِّ المُلوكِ الجَبابِرَةِ ، هُم مُنافِقو هذِهِ الاُمَّةِ في آخِرِ الزَّمانِ ، شارِبُو القَهَواتِ ، لاعِبونَ بِالكِعابِ ، راكِبُو الشَّهَواتِ ، تارِكُو الجَماعاتِ ، راقِدونَ عَنِ العَتَماتِ ، مُفَرِّطونَ فِي الغَدَواتِ ؛ 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فَخَلَفَ مِن بَعْدِهِمْ خَلْفٌ أَضَاعُواْ الصَّلَوةَ وَ اتَّبَعُواْ الشَّهَوَ تِ فَسَوْفَ يَلْقَوْنَ غَيًّا </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مَسعودٍ ، مَثَلُهُم مَثَلُ الدِّفلى ؛ زَهرَتُها حَسَنَةٌ وطَعمُها مُرٌّ ، كَلامُهُمُ الحِكمَةُ ، وأعمالُهُم داءٌ لا تَقبَلُ الدَّواءَ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يَتَدَبَّرُونَ الْقُرْءَانَ أَمْ عَلَى قُلُوبٍ أَقْفَالُهَآ </w:t>
      </w:r>
      <w:r>
        <w:rPr>
          <w:rFonts w:eastAsia="Amiri" w:cs="Amiri" w:ascii="Amiri" w:hAnsi="Amiri"/>
          <w:color w:val="111111"/>
          <w:sz w:val="28"/>
          <w:szCs w:val="28"/>
          <w:rtl w:val="true"/>
          <w:lang w:bidi="ar-SA"/>
        </w:rPr>
        <w:t xml:space="preserve">. </w:t>
      </w:r>
      <w:r>
        <w:rPr>
          <w:rStyle w:val="FootnoteAnchor"/>
          <w:rtl w:val="true"/>
        </w:rPr>
        <w:footnoteReference w:id="1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مَسعودٍ ، ما يَنفَعُ مَن يَتَنَعَّمُ فِي الدُّنيا إذا اُخلِدَ فِي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يَعْلَمُونَ ظَـهِرًا مِّنَ الْحَيَوةِ الدُّنْيَا وَ هُمْ عَنِ الْأَخِرَةِ هُمْ غَـفِلُونَ </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يَبنونَ الدُّورَ ، ويُشَيِّدونَ القُصورَ ، ويُزَخرِفونَ المَساجِدَ ، لَيسَت هِمَّتُهُم إلاَّ الدُّنيا ، عاكِفونَ عَلَيها ، مُعتَمِدونَ فيها ، آلِهَتُهُم بُطونُهُم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تَتَّخِذُونَ مَصَانِعَ لَعَلَّكُمْ تَخْلُدُونَ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بَطَشْتُم بَطَشْتُمْ جَبَّارِينَ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فَرَءَيْتَ مَنِ اتَّخَذَ إِلَـهَهُ هَوَاهُ وَ أَضَلَّهُ اللَّهُ عَلَى عِلْمٍ وَ خَتَمَ عَلَى سَمْعِهِ وَ قَلْبِهِ ـ إلى قَولِهِ ـ أَ فَلاَ تَذَكَّرُونَ </w:t>
      </w:r>
      <w:r>
        <w:rPr>
          <w:rFonts w:eastAsia="Amiri" w:cs="Amiri" w:ascii="Amiri" w:hAnsi="Amiri"/>
          <w:color w:val="111111"/>
          <w:sz w:val="28"/>
          <w:szCs w:val="28"/>
          <w:rtl w:val="true"/>
          <w:lang w:bidi="ar-SA"/>
        </w:rPr>
        <w:t xml:space="preserve">. </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إلاّ مُنافِقٌ جَعَلَ دينَهُ هَواهُ ، وإلهَهُ بَطنَهُ ، كُلُّ مَا اشتَهى مِنَ الحَلالِ وَالحَرامِ لَم يَمتَنِع مِنهُ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فَرِحُواْ بِالْحَيَوةِ الدُّنْيَا وَ مَا الْحَيَوةُ الدُّنْيَا فِى الْأَخِرَةِ إِلاَّ مَتَـعٌ </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مَسعودٍ ، مَحاريبُهُم نِساؤُهُم ، وشَرَفُهُمُ الدَّراهِمُ وَالدَّنانيرُ ، وهِمَّتُهُم بُطونُهُم ، اُولئِكَ هُم شَرُّ الأَشرارِ ، الفِتنَةُ مِنهُم وإلَيهِم تَعودُ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مَسعودٍ ،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فَرَءَيْتَ إِن مَّتَّعْنَـهُمْ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جَآءَهُم مَّا كَانُواْ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 أَغْنَى عَنْهُم مَّا كَانُواْ يُمَتَّعُونَ </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مَسعودٍ ، أجسادُهُم لا تَشبَعُ ، وقُلوبُهُم لا تَخشَعُ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مَسعودٍ ، الإِسلامُ بَدَأَ غَريبا وسَيَعودُ غَريبا كَما بَدَأَ ، فَطوبى لِلغُرَباءِ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أدرَكَ ذلِكَ الزَّمانَ مِن أعقابِكُم فَلا تُسَلِّموا عَلَيهِم في ناديهِم ، ولا تُشَيِّعوا جَنائِزَهُم ، ولا تَعودوا مَرضاهُم ؛ فَإِنَّهُم يَستَنّونَ بِسُنَّتِكُم ، ويَظهَرونَ بِدَعواكُم ، ويُخالِفونَ أفعالَكُم ؛ فَيَموتونَ عَلى غَيرِ مِلَّتِكُم ، اُولئِكَ لَيسوا مِنّي ولا أنَا مِنهُم </w:t>
      </w:r>
      <w:r>
        <w:rPr>
          <w:rFonts w:eastAsia="Amiri" w:cs="Amiri" w:ascii="Amiri" w:hAnsi="Amiri"/>
          <w:color w:val="111111"/>
          <w:sz w:val="28"/>
          <w:szCs w:val="28"/>
          <w:rtl w:val="true"/>
          <w:lang w:bidi="ar-SA"/>
        </w:rPr>
        <w:t xml:space="preserve">. </w:t>
      </w:r>
      <w:r>
        <w:rPr>
          <w:rStyle w:val="FootnoteAnchor"/>
          <w:rtl w:val="true"/>
        </w:rPr>
        <w:footnoteReference w:id="1160"/>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شما گروهى آيند كه گوارايى ها و رنگارنگى هاى دنيا را خورند و زيباترين و خوش رنگ ترينِ آنان را به همسرى گيرند و نرم ترين و رنگ به رنگ ترينِ جامه ها را پوشند و چالاك ترين و رنگارنگ ترين اسبان را سوار شوند ؛ اندرون هايى دارند كه از كم سير نگردد و جان هايى كه به بسيار قانع نباشد ؛ به دنيا دل بندند و شب و روز به آن مشغول گردند و آن را جز خداى و پروردگارشان ، معبود و پروردگار گيرند و در پى كارى كه خواهند ، روند و دنباله خواهش خويش را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محمّد بن عبداللّه ، عهدى لازم است بر هر يك از پسينيان و آيندگان شما كه آن روزگار را دريابد ، كه بر ايشان سلام نكند و بيمارانشان را عيادت ننمايد و در پى جنازه هاشان نرود و بزرگسالانشان را احترام ننهد ؛ و هر كه چنين كند ، به ويران سازى اسلام كمك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همه نيازهاى خود را از دنيا برآورد ، روز آخرت به خواسته اش نرسد ؛ و هر كه به زيور ناز پروردگان چشم دوزد ، در ملكوت آسمان خوار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گروه هايى مى آيند كه غذاهاى نِكو و رنگارنگ مى خورند و بر چهارپايان سوار مى شوند و خود را چنان زينت مى كنند كه زنى براى همسرش زينت مى كند و همچون زنان زيور آرايى مى نمايند و همانند شاهان ستمگر جامه مى پوشند ؛ آنان منافقانِ اين امت در آخر الزمان هستند كه شراب مى نوشند و با قاب ، قمار مى كنند و شهوت مى رانند و نمازهاى جماعت را وا مى نهند و خواب ابتداى شب را وامى گذارند و در صبحگاهان بسيار مى خوابند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 كسانى جانشين اينان گشتند كه نماز را وانهادند و پيرو شهوت ها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زودى در 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اى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خواهند افتاد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همانند خرزهره اند كه گلى زيبا دارد ، اما مزه اش سخت تلخ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گفتارشان حكيمانه جلوه مى كند ؛ اما كردارشان بيمارى درمان ناپذير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قرآن نمى انديشند يا بر قلب هاشان قفل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دنيا با نازپروردگى زيست مى كند ، سودى نمى برد ، آن گاه كه در آتش جاودانه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به جلوه بيرونى زندگى دنيا آگاهند ؛ اما از آخرت بى خبرند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 مى سازند ؛ كاخ ها بر پا مى كنند ؛ مسجدها را به زيور مى آرايند ؛ مقصد همه تلاش هاشان تنها دنيا است و به آن روى آورده اند و دل 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آنان ، شكم هاشان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برترين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اين پندار كه همواره زنده ايد ، دژها و كاخ ها برمى افرازيد؟ و به گاه انتقام گيرى ، همچون سركشان رفتار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تقواى خدا را پيش گيريد و از من فرمان 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خداى برترين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ديده اى آن را كه هوسش را به خدايى برگزيد و خدا از روى علم گمراهش ساخت و بر گوش و دلش مهر نهاد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آيا پند نمى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جز منافق نيست كه هوس خويش را دين خود ساخته و شكمش را خداى خويش ؛ از هر چه دلش بخواهد ، خواه حلال و خواه حرام ، نمى پرهيزد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برترين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به همين زندگى پست خشنودند ؛ اما اين زندگى در برابر زندگى آخرت ، تنها كالايى ناچيز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هاى اينان زنانشانند ؛ شرافت ايشان در درهم و دينار است ؛ همه توانشان را در راه شكم خود به كار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در ميان بَدان ، بدترينند ؛ هم خاستگاه فتنه اند و هم بازگشتگاه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خداى برترين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نمى دانى اگر سال ها آنان را برخوردار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عذاب موعود به آنها رسد آن چه از آن برخوردار مى شدند به كارشان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كالبدهاى ايشان هيچ سيرى نپذيرد و دل هاشان نرم و رام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غريبانه آغاز شد و به همان سان ، غريبانه باز خواهد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سرانجامِ غريبان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شما ، هر كس كه آن روزگار را دريابد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من به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بديشان سلام ندهيد ؛ جنازه هاشان را تشييع نكنيد ؛ بيمارانشان را عيادت ننماييد ؛ كه آنان گرچه خود را با شما هم سنت و هم آوا جلوه مى دهند ، رفتارشان همانند شما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مسلمان گونه نمى ميرند و نه آن ها از منند و نه من از آن هايم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 ، دَع نَعيمَ الدُّنيا وأكلَها وحَلاوَتَها ، وحارَّها وبارِدَها ، ولَيِّنَها وطَيِّبَها ، وألزِم نَفسَكَ الصَّبرَ عَنها ؛ فَإِنَّكَ مَسؤولٌ عَن هذا كُلِّهِ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لَتُسْـئلُنَّ يَوْمَـئِذٍ عَنِ النَّعِيمِ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الزهد لابن حنبل عن يزيد بن عبد اللّه بن قسيط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رَسولُ اللّهِ صلى الله عليه و آلهبِسَويقٍ مِن سَويقِ اللَّوزِ ، فَلَمّا خيضَ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سَويقُ اللَّوزِ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أخِّروهُ عَنّي ؛ هذا شَرابُ المُترَفينَ </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سنن أبي داود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خَرَجَ فَرَأى قُبَّةً مُشرِفَةً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 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لِفُلانٍ رَجُلٍ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وحَمَلَها في نَفسِهِ ، حَتّى إذا جاءَ صاحِبُها رَسولَ اللّهِ صلى الله عليه و آله يُسَلِّمُ عَلَيهِ فِي النّاسِ أعرَضَ عَنهُ ، صَنَعَ ذلِكَ مِرارا ، حَتّى عَرَفَ الرَّجُلُ الغَضَبَ فيهِ وَالإِعراضَ عَنهُ ، فَشَكا ذلِكَ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لاَُنكِرُ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فَرَأى قُبَّتَكَ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الرَّجُلُ إلى قُبَّتِهِ فَهَدَمَها حَتّى سَوّاها بِالأَرضِ ، فَخَرَجَ رَسولُ اللّهِ صلى الله عليه و آلهذاتَ يَومٍ فَلَم يَرَها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القُبَّةُ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إلَينا صاحِبُها إعراضَكَ عَنهُ ، فَأَخبَرناهُ فَهَدَمَها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كُلَّ بِناءٍ وَبالٌ عَلى صاحِبِهِ إلاّ ما لا ، إلاّ ما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بُدَّ مِنهُ </w:t>
      </w:r>
      <w:r>
        <w:rPr>
          <w:rFonts w:eastAsia="Amiri" w:cs="Amiri" w:ascii="Amiri" w:hAnsi="Amiri"/>
          <w:color w:val="111111"/>
          <w:sz w:val="28"/>
          <w:szCs w:val="28"/>
          <w:rtl w:val="true"/>
          <w:lang w:bidi="ar-SA"/>
        </w:rPr>
        <w:t xml:space="preserve">. </w:t>
      </w:r>
      <w:r>
        <w:rPr>
          <w:rStyle w:val="FootnoteAnchor"/>
          <w:rtl w:val="true"/>
        </w:rPr>
        <w:footnoteReference w:id="1164"/>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دنيا و خوردن و شيرينى و سرد و گرم و نرم و گواراى آن را رها كن و خود را از آن باز دار ؛ زيرا درباره همه آن ها از تو سؤال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هر آينه در آن روز ، در باره نعمت ها از شما سؤال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الزهد ابن حنبل از يزيد بن عبداللّه بن قسيط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معجون بادامى نزد پيامبر صلى الله عليه و آلهآورده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را به هم زدند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معجون بادام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از من دور كنيد ؛ كه آن ، نوشيدنى نازپروردگان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ابى داود از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برون آمده ، گنبدى بلند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يارانش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آنِ فلان مرد از انصار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سكوت ورزيد و خود را نگاه داشت ؛ تا آن گاه كه صاحب آن گنبد نزد وى آمد و در ميان مردم ، به ايشان 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از او روى گرداند و اين كار را چند بار انجام داد ؛ چندان كه آن مرد خشم و رويگردانى وى را دريافت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حال به يارانش گله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رفتار پيامبر را نمى پسندم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برون آمده ، گنبدت را 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به گنبد خويش بازگشت و آن را ويران كرد ؛ چندان كه با خاك يكسانش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بار روزى پيامبر برون آمده ، آن را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گنبد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آن از رويگردانى تو به ما گله آورد و ما از ماجرا خبرش داديم ؛ پس آن را ويران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كه هر ساختمانى وبال گردن صاحب آن است ، مگر اين كه چاره اى از آن نباشد</w:t>
      </w:r>
      <w:r>
        <w:rPr>
          <w:rFonts w:eastAsia="IRNazanin" w:cs="IRNazanin"/>
          <w:color w:val="111111"/>
          <w:sz w:val="28"/>
          <w:szCs w:val="28"/>
          <w:rtl w:val="true"/>
          <w:lang w:bidi="fa-IR"/>
        </w:rPr>
        <w:t>»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داود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رَسولُ اللّهِ صلى الله عليه و آلهبِقُبَّةٍ عَلى بابِ رَجُلٍ مِنَ 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قُبَّةٌ بَناها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مالٍ يَكونُ هكَذا فَهُوَ وَبالٌ عَلى صاحِبِهِ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الأَنصارِيَّ ذلِكَ فَوَضَعَها ، فَمَرَّ النَّبِيُّ صلى الله عليه و آلهبَعدُ فَلَم يَرَها ، فَسَأَلَ عَنها ، فَاُخبِرَ أنَّهُ وَضَعَها لِما بَلَغَهُ عَنكَ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يَرحَمُهُ اللّهُ </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شُعب الإيمان عن واثلة بن الأسقع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مِن فُقَراءِ المُصَلّينَ مِن أهلِ الصُّفَّةِ ، فَأَتانَا النَّبِيُّ صلى الله عليه و آلهذاتَ يَومٍ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بَعدي إذا شَبِعتُم مِن خُبزِ البُرِّ وَالزَّيتِ ، وأكَلتُم ألوانَ الطَّعامِ ولَبِستُم أنواعَ الثِّيابِ ؛ فَأَنتُمُ اليَومَ خَيرٌ أم ذاكَ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اليَومَ خَيرٌ </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حلية الأولياء عن ابن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عُثمانَ بنَ مَظعونٍ دَخَلَ يَوما المَسجِدَ وعَلَيهِ نَمِرَةٌ قَد تَخَلَّلَت فَرَقَعَها بِقِطعَةٍ مِن فَروَةٍ ، فَرَقَّ رَسولُ اللّهِ صلى الله عليه و آله عَلَيهِ ورَقَّ أصحابُهُ لِرِقَّتِهِ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يَومَ يَغدو أحَدُكُم في حُلَّةٍ ويَروحُ في اُخرى ، وتوضَعُ بَينَ يَدَيهِ قَصعَةٌ وتُرفَعُ اُخرى ، وسَتَرتُمُ البُيوتَ كَما تُستَرُ الكَعبَةُ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وَدَدنا أنَّ ذلِكَ قَد كانَ يا رَسولَ اللّهِ ؛ فَأَصَبنَا الرَّخاءَ وَالعَيشَ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لَكائِنٌ ، وأنتُمُ اليَومَ خَيرٌ مِن اُولئِكَ </w:t>
      </w:r>
      <w:r>
        <w:rPr>
          <w:rFonts w:eastAsia="Amiri" w:cs="Amiri" w:ascii="Amiri" w:hAnsi="Amiri"/>
          <w:color w:val="111111"/>
          <w:sz w:val="28"/>
          <w:szCs w:val="28"/>
          <w:rtl w:val="true"/>
          <w:lang w:bidi="ar-SA"/>
        </w:rPr>
        <w:t xml:space="preserve">. </w:t>
      </w:r>
      <w:r>
        <w:rPr>
          <w:rStyle w:val="FootnoteAnchor"/>
          <w:rtl w:val="true"/>
        </w:rPr>
        <w:footnoteReference w:id="1167"/>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ابى داود از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بر گنبدى بنا شده بر آستانه خانه مردى از انصار برگذشت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گنبدى است كه فلان كس بنا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صلى الله عليه و آلهفرمود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مالى كه چنين باشد ، روز قيامت ، وبال گردن صاحب خويش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خبر به آن مرد انصارى رسيد ؛ پس آن را ويران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بار پيامبر بر آن جا گذشت و آن را نديد ؛ پس از آن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خبرش دادند كه آن مرد چون سخن او را شنيده ، آن را ويران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خدايش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رحمت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شعب الايمان از واثلة بن اسقع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فقيران نمازگزار در اهل صفّه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رسول خدا صلى الله عليه و آلهنزد ما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سان خواهيد بود آن گاه كه پس از من ، از نان گندم و روغن سير گرديد و غذاهاى رنگين بخوريد و جامه هاى گوناگون بپوشيد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شما امروز بهتر است يا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وضع امروز شما بهتر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حلية الأولياء از ابن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عثمان بن مظعون به مسجد درآمد ، حال آن كه گليمى پاره بر وى بود كه با تكه پوستى آن را پينه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را دل بر وى بسوخت و اصحاب نيز بر دلسوزى او دل سوختند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سان خواهيد بود در روزى كه هر يك از شما صبحگاهان در جامه اى است و شامگاهان در جامه ديگر ؛ و پياپى نزدش ظرف غذا نهاده شود ؛ و خانه هاتان را همچون كعبه بپوشانيد؟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 داريم كه چنان روزى دررسد ، اى رسول خدا ، تا به آسايش و رفاه دست يابيم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ترديد ، چنان خواهد شد ؛ اما امروز بيش از آن روز به سود شما است</w:t>
      </w:r>
      <w:r>
        <w:rPr>
          <w:rFonts w:eastAsia="IRNazanin" w:cs="IRNazanin"/>
          <w:color w:val="111111"/>
          <w:sz w:val="28"/>
          <w:szCs w:val="28"/>
          <w:rtl w:val="true"/>
          <w:lang w:bidi="fa-IR"/>
        </w:rPr>
        <w:t>»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لابن حنبل عن حرب بن أبي الأسود عن طلحة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المَدينَةَ ولَم يَكُن لي بِها مَعرِفَةٌ ـ ورُبَّما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عَريفٌ ـ وكانَ يُجرى عَلَينا مُدٌّ مِن تَمرٍ بَينَ اثنَينِ ، فَصَلّى بِنا رَسولُ اللّهِ صلى الله عليه و آلهصَلاةً ، فَهَتَفَ بِهِ هاتِفٌ مِن خَلفِهِ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قَد أحرَقَ بُطونَنَا التَّمرُ ، وتَخَرَّقَت عَنَّا الخُنُفُ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فَحَمِدَ اللّهَ وأثنى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أجِدُ لَكُمُ اللَّحمَ وَالخُبزَ لَأَطعَمتُكُموهُ ، ولَيَأتِيَنَّ عَلَيكُم زَمانٌ يُغدى عَلى أحَدِكُمُ الجِفانُ ويُراحُ ، ولَتَلبَسُنَّ مِثلَ أستارِ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نَحنُ اليَومَ خَيرٌ مِنّا أو يَومَئِذٍ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اليَومَ خَيرٌ مِنكُم يَومَئِذٍ ، أنتُمُ اليَومَ خَيرٌ مِنكُم يَومَئِذٍ ، يَضرِبُ بَعضُكُم رِقابَ بَعضٍ </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لَجُلوسٌ مَعَ رَسولِ اللّهِ صلى الله عليه و آله فِي المَسجِدِ ، إذ طَلَعَ مُصعَبُ بنُ عُمَيرٍ ، ما عَلَيهِ إلاّ بُردَةٌ لَهُ مَرقوعَةٌ بِفَروٍ ، فَلَمّا رَآهُ رَسولُ اللّهِ صلى الله عليه و آلهبَكى لِلَّذي كانَ فيهِ مِنَ النِّعمَةِ وَالَّذي هُوَ اليَومَ فيهِ ، 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بِكُم إذا غَدا أحَدُكُم في حُلَّةٍ وراحَ في حُلَّةٍ ، ووُضِعَت بَينَ يَدَيهِ صَحفَةٌ ورُفِعَت اُخرى ، وسَتَرتُم بُيوتَكُم كَما تُستَرُ الكَعبَةُ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نَحنُ يَومَئِذٍ خَيرٌ مِنَّا اليَومَ ، نَتَفَرَّغُ لِلعِبادَةِ ، ونُكفَى المُؤنَةَ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لَأَنتُمُ اليَومَ خَيرٌ مِنكُم يَومَئِذٍ </w:t>
      </w:r>
      <w:r>
        <w:rPr>
          <w:rFonts w:eastAsia="Amiri" w:cs="Amiri" w:ascii="Amiri" w:hAnsi="Amiri"/>
          <w:color w:val="111111"/>
          <w:sz w:val="28"/>
          <w:szCs w:val="28"/>
          <w:rtl w:val="true"/>
          <w:lang w:bidi="ar-SA"/>
        </w:rPr>
        <w:t xml:space="preserve">. </w:t>
      </w:r>
      <w:r>
        <w:rPr>
          <w:rStyle w:val="FootnoteAnchor"/>
          <w:rtl w:val="true"/>
        </w:rPr>
        <w:footnoteReference w:id="1169"/>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الزهد ابن حنبل از حرب بن ابو اسود از طلحه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مدينه درآمدم ، حال آن كه بدان شناختى نداشتم ـ و شايد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 آشنايى نداشتم ـ و ميان ما دو كف خرما براى هر نفر تقسيم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روزى رسول خدا صلى الله عليه و آلهپيشاپيش ما نماز نهاد ؛ سپس كسى از فراپشت وى بانگ برآورد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اندرون هاى ما را بسوزانده و جامه هاى كتانمان پاره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به خطبه ايستاد و پس از سپاس و ستايش خداوند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شما گوشت و نانى مى يافتم ، شما را از آن اطعام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روزگارى خواهدتان آمد كه ظرف هاى غذا ، صبحگاهان و شامگاهان ، پياپى نزدتان درآيد ؛ و جامه هايى همانند پوشش كعبه بر تن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خيريم يا آن روز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امروز بيش از آن روز به خيريد ؛ شما امروز بيش از آن روز به خيريد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 گردن يكديگر را خواهيد 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رسول خدا صلى الله عليه و آله در مسجد نشسته بوديم كه مصعب بن عمير درآمد ، حال آن كه تنها پارچه اى يمنى بر خود داشت و با پاره اى پوست آن را پينه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صلى الله عليه و آله وى را بديد ، بدان جهت كه روزى در ناز و نعمت بوده و اكنون در چنان حالى بود ،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سان خواهيد بود آن روز كه هر يك از شما صبحگاهان در يك جامه و شامگاهان در جامه ديگر باشد و پياپى قدح غذا برابرش نهاده شود ؛ و خانه هاتان را همانند كعبه بپوشانيد؟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بهتر از امروز خواهيم بود ؛ زيرا در بى نيازى مى توانيم به خوبى عبادت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 الله عليه و 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امروز بهتر از آن روزيد</w:t>
      </w:r>
      <w:r>
        <w:rPr>
          <w:rFonts w:eastAsia="IRNazanin" w:cs="IRNazanin"/>
          <w:color w:val="111111"/>
          <w:sz w:val="28"/>
          <w:szCs w:val="28"/>
          <w:rtl w:val="true"/>
          <w:lang w:bidi="fa-IR"/>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فِي الدُّنيا نَظَرَ الزّاهِدِ المُفارِقِ لَها ؛ فَإِنَّها تُزيلُ الثّاوِيَ السّاكِنَ ، وتَفجَعُ المُترَفَ الآمِنَ ، لا يُرجى مِنها ما تَوَلّى فَأَدبَرَ ، ولا يُدرى ما هُوَ آتٍ مِنها فَيُنتَظَرَ </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شيعَتي ، اِحذَروا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عَضَّتكُمُ الدُّنيا بِأَنيابِها ، تَختَطِفُ مِنكُم نَفسا بَعدَ نَفسٍ كَذِئابِها ، وهذِهِ مَطايَا الرَّحيلِ قَد اُنيخَت لِرُكّابِها ، ألا إنَّ الحَديثَ ذو شُجونٍ ، فَلا يَقولَنَّ قائِلُكُم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عَلِيٍّ مُتَناقِضٌ ؛ لِأَنَّ الكَلامَ 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بَلَغَني أنَّ رَجُلاً مِن قُطّانِ المَدائِنِ تَبِعَ بَعدَ الحَنيفِيَّةِ عُلوجَهُ ، ولَبِسَ مِن نالَةِ دِهقانِهِ مَنسوجَهُ ، وتَضَمَّخَ بِمِسكِ هذِهِ النَّوافِجِ صَباحَهُ ، وَتَبَخَّرَ بِعودِ الهِندِ رَواحَهُ ، وحَولَهُ رَيحانُ حَديقَةٍ يَشُمُّ نُفاحَهُ ، وقَد مُدَّ لَهُ مَفروشاتُ الرّومِ عَلى سُرُرِهِ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تَعسا لَهُ بَعدَ ما ناهَزَ السَّبعينَ مِن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وحَولَهُ شَيخٌ يَدِبُّ عَلى أرضِهِ مِن هَرَمِهِ ، وذو يُتمَةٍ تَضَوَّرَ مِن ضُرِّهِ ومِن قَرَمِهِ ، فَما واساهُم بِفاضِلاتٍ مِن عَلقَمِهِ ، لَئِن أمكَنَنِيَ اللّهُ مِنهُ لَأَخضِمَنَّهُ خَضمَ البُرِّ ، ولاَُقيمَنَّ عَلَيهِ حَدَّ المُرتَدِّ ، ولَأَضرِبَنَّهُ الثَّمانينَ بَعدَ حَدٍّ ، وَلَأَسُدَّنَّ مِن جَهلِهِ كُلَّ مَسَدٍّ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رَغيفٌ قَفارُ اللَّيلِ إفطارٌ مُقَدَّمٌ </w:t>
      </w:r>
      <w:r>
        <w:rPr>
          <w:rStyle w:val="FootnoteAnchor"/>
          <w:rtl w:val="true"/>
        </w:rPr>
        <w:footnoteReference w:id="117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عَبرَةٌ عَلى خَدٍّ في ظُلمَةِ لَيالٍ تَنحَدِرُ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مُؤمِنا لاَتَّسَقَت لَهُ الحُجَّةُ إذا ضَيَّعَ ما لا يَملِكُ </w:t>
      </w:r>
      <w:r>
        <w:rPr>
          <w:rFonts w:eastAsia="Amiri" w:cs="Amiri" w:ascii="Amiri" w:hAnsi="Amiri"/>
          <w:color w:val="111111"/>
          <w:sz w:val="28"/>
          <w:szCs w:val="28"/>
          <w:rtl w:val="true"/>
          <w:lang w:bidi="ar-SA"/>
        </w:rPr>
        <w:t xml:space="preserve">. </w:t>
      </w:r>
      <w:r>
        <w:rPr>
          <w:rStyle w:val="FootnoteAnchor"/>
          <w:rtl w:val="true"/>
        </w:rPr>
        <w:footnoteReference w:id="1172"/>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دنيا با نظر پارسايى كه از آن دورى جويد ، بنگريد ؛ كه آن نابود كننده كسى است كه در آن اقامت و سكنا گزيند و رفاه زده ايمن را به 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دنيا چون پشت كند ، ديگر اميدى به بازگشت آن نيست ؛ و آينده به روشنى دانسته نيست تا بتوان انتظارش را 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هاى شيعيان ؛ سخت مراقب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دنيا شمارا به دندان گزيده و همچون گرگ هايش يكان يكان شما را در مى ربايد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مَركبِ كوچ است كه اكنون نزد سواران خود زانو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كه سخن شاخه هايى دارد ؛ پس كسى از شما نگويد كه سخن على تناقض دارد ؛ چرا كه كلام ، مخاطب ها و حالت هاى گوناگونى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مردى از ساكنان مدائن ، پس از مسلمان شدن ، از كافران پيروى كرده و جامه اى از خياط خانه مهترِ آن شهر برگرفته ؛ و بامدادِ خود را به مشك دان هايش خوشبو كرده و شامگاهش را به عود هندى معطر نموده ؛ و پيرامونش را گل بوستانى فراگرفته و آن را مى بويد ؛ و فرش هاى رومى را بر تخت هاى خود گسترانيده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سپرى كردن هفتاد سال ، چه بدبخت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پيرامون او پيرمردى است كه از فرط پيرى ، بر زمين مى خزد ؛ و يتيمى است كه از تنگ حالى و شدت گرسنگى به خود مى پيچد ؛ اما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پس مانده هاى غذاى تلخش به وى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مرا بر وى مسلط فرمايد ، همچون گندم مى كوبمش و بر وى حد مرتد جارى مى كنم و سپس هشتاد تازيانه مى زنمش و راه عذر نادانى را بر او مى 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موى و پوست و كرك حيوان ، او را نبود؟ آيا تكه نانى نداشت تا كسى را افطار دهد؟ آيا در تاريكى شب ، اشكى بر گونه اى نمى غلتيد؟ اگر وى مؤمن بود ، هر آينه آن گاه كه مالِ غير خود را تباه نمود ، حجت بر وى تمام مى شد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المُترَفونَ أعداءُ الأَنبِياءِالكتاب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 لِكَ مَآ أَرْسَلْنَا مِن قَبْلِكَ فِى قَرْيَةٍ مِّن نَّذِيرٍ إِلاَّ قَالَ مُتْرَفُوهَآ إِنَّا وَجَدْنَآ ءَابَآءَنَا عَلَى أُمَّةٍ وَ إِنَّا عَلَى ءَاثَـرِهِم مُّقْتَدُونَ </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الْمَلَأُ مِن قَوْمِهِ الَّذِينَ كَفَرُواْ وَ كَذَّبُواْ بِلِقَآءِ الْأَخِرَةِ وَ أَتْرَفْنَـهُمْ فِى الْحَيَوةِ الدُّنْيَا مَا هَـذَآ إِلاَّ بَشَرٌ مِّثْلُكُمْ يَأْكُلُ مِمَّا تَأْكُلُونَ مِنْهُ وَ يَشْرَبُ مِمَّا تَشْرَبُونَ </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مَآ أَرْسَلْنَا فِى قَرْيَةٍ مِّن نَّذِيرٍ إِلاَّ قَالَ مُتْرَفُوهَآ إِنَّا بِمَآ أُرْسِلْتُم بِهِ كَـفِرُونَ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نَحْنُ أَكْثَرُ أَمْوَ لاً وَ أَوْلَـدًا وَ مَا نَحْنُ بِمُعَذَّبِينَ </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خُطبَةٍ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الأَغنِياءُ مِن مُترَفَةِ الاُمَمِ ، فَتَعَصَّبوا لاِثارِ مَواقِعِ النِّعَمِ ،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أَكْثَرُ أَمْوَ لاً وَ أَوْلَـدًا وَ مَا نَحْنُ بِمُعَذَّبِينَ </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السلامـ في دُعائِهِ لِلعافِيَةِ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وأعِذني وذُرِّيَّتي مِنَ الشَّيطانِ الرَّجيمِ ، ومِن شَرِّ السّامَّةِ وَالهامَّةِ وَاللاّمَّةِ وَالعامَّةِ ، ومِن شَرِّ كُلِّ شَيطانٍ مَريدٍ ، ومِن شَرِّ كُلِّ سُلطانٍ عَنيدٍ ، ومِن شَرِّ كُلِّ مُترَفٍ حَفيدٍ </w:t>
      </w:r>
      <w:r>
        <w:rPr>
          <w:rFonts w:eastAsia="Amiri" w:cs="Amiri" w:ascii="Amiri" w:hAnsi="Amiri"/>
          <w:color w:val="111111"/>
          <w:sz w:val="28"/>
          <w:szCs w:val="28"/>
          <w:rtl w:val="true"/>
          <w:lang w:bidi="ar-SA"/>
        </w:rPr>
        <w:t xml:space="preserve">. </w:t>
      </w:r>
      <w:r>
        <w:rPr>
          <w:rStyle w:val="FootnoteAnchor"/>
          <w:rtl w:val="true"/>
        </w:rPr>
        <w:footnoteReference w:id="1177"/>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3" w:name="pg12765_124286"/>
    </w:p>
    <w:p>
      <w:pPr>
        <w:pStyle w:val="Heading4"/>
        <w:numPr>
          <w:ilvl w:val="3"/>
          <w:numId w:val="1"/>
        </w:numPr>
        <w:rPr/>
      </w:pPr>
      <w:bookmarkStart w:id="394" w:name="__RefHeading___Toc632141_3224264995"/>
      <w:bookmarkStart w:id="395" w:name="_Toc144"/>
      <w:bookmarkEnd w:id="393"/>
      <w:bookmarkEnd w:id="394"/>
      <w:r>
        <w:rPr/>
        <w:t>۲</w:t>
      </w:r>
      <w:r>
        <w:rPr>
          <w:rtl w:val="true"/>
        </w:rPr>
        <w:t xml:space="preserve"> </w:t>
      </w:r>
      <w:r>
        <w:rPr>
          <w:rtl w:val="true"/>
        </w:rPr>
        <w:t xml:space="preserve">/ </w:t>
      </w:r>
      <w:r>
        <w:rPr/>
        <w:t>۲</w:t>
      </w:r>
      <w:r>
        <w:rPr>
          <w:rtl w:val="true"/>
        </w:rPr>
        <w:t xml:space="preserve"> نازپروردگان دشمنان پيامبرانند</w:t>
      </w:r>
      <w:bookmarkEnd w:id="39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نازپروردگان دشمنان پيامبرانندقرآن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پيش از تو در هيچ شهرى بيم دهنده اى نفرستاديم ، مگر آن كه توانگران و كامرانانش گفتند كه ما پدران خود را بر آيينى يافته ايم و ما بر پىِ ايشان مى رويم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مهتران قومش كه كافر بودند و ديدار آن جهان را باور نداشتند و آنان را در زندگى اين جهان كامرانى داده بوديم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نيست مگر آدمى اى همچون شما ، از آن چه شما مى خوريد مى خورد و از آن چه مى آشاميد مى آشامد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هيچ بيم دهنده اى در هيچ آبادى و شهرى نفرستاديم ، مگر آن كه كامرانان و توانگران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بدان چه به آن فرستاده شده ايد ، كافريم؛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مال ها و فرزندان بيش تر داريم و ما عذاب شدگان نيستيم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خطبه اى از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توانگران ، از نازپروردگان امت ها بودند كه به دليل برخوردارى از نعمت ها دچار تعصب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مال ها و فرزندان بيش تر داريم و ما عذاب شدگان نيستيم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سجاد عليه السلامـ در دعاى عافيت خواهى اش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 نسلم را از شيطان رانده شده در امان دار ؛ و نيز از شر جانور زهردار ناكُشنده و جانور زهر دار كشنده و همه جانوران و چشم زخم ؛ و هم از شر شيطان سركش و پادشاه ستمگر و نازپرورده اى كه خدمتكارانش وى را تعظيم كنند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مُعاشَرَةُ المُترَفينَ</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التَّجافي عَن مُجالَسَةِ المُترَفينَإرشاد القلوبـ في لَيلَةِ المِعراجِ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 مَحَبَّتي مَحَبَّةُ الفُقَراءِ ؛ فَأدنِ الفُقَراءَ وقَرِّب مَجلِسَهُم مِنكَ ، وأبعِدِ الأَغنِياءَ وأبعِد مَجلِسَهُم عَنكَ ؛ فَإِنَّ الفُقَراءَ أحِبّائي </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تَجافَوا صُحبَةَ الأَغنِياءِ وَارحَموهُم ، وعِفّوا عَن أموالِهِم </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أقِلُّوا الدُّخولَ عَلَى الأَغنِياءِ؛ فَإِنَّهُ قَمَنٌ أن لا تَزدَروا نِعَمَ اللّهِ عز و جل</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عنه صلى الله عليه و آلهـ لِعائِشَةَ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اللُّحوقَ بي فَليَكفِكِ مِنَ الدُّنيا كَزادِ الرّاكِبِ ، وإيّاكِ ومُجالَسَةَ الأَغنِياءِ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تَستَخلِعي ثَوبا حَتّى تُرَقِّعيهِ </w:t>
      </w:r>
      <w:r>
        <w:rPr>
          <w:rFonts w:eastAsia="Amiri" w:cs="Amiri" w:ascii="Amiri" w:hAnsi="Amiri"/>
          <w:color w:val="111111"/>
          <w:sz w:val="28"/>
          <w:szCs w:val="28"/>
          <w:rtl w:val="true"/>
          <w:lang w:bidi="ar-SA"/>
        </w:rPr>
        <w:t xml:space="preserve">. </w:t>
      </w:r>
      <w:r>
        <w:rPr>
          <w:rStyle w:val="FootnoteAnchor"/>
          <w:rtl w:val="true"/>
        </w:rPr>
        <w:footnoteReference w:id="1181"/>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6" w:name="pg12765_124288"/>
    </w:p>
    <w:p>
      <w:pPr>
        <w:pStyle w:val="Heading4"/>
        <w:numPr>
          <w:ilvl w:val="3"/>
          <w:numId w:val="1"/>
        </w:numPr>
        <w:rPr/>
      </w:pPr>
      <w:bookmarkStart w:id="397" w:name="__RefHeading___Toc632143_3224264995"/>
      <w:bookmarkStart w:id="398" w:name="_Toc145"/>
      <w:bookmarkEnd w:id="396"/>
      <w:bookmarkEnd w:id="397"/>
      <w:r>
        <w:rPr/>
        <w:t>۲</w:t>
      </w:r>
      <w:r>
        <w:rPr>
          <w:rtl w:val="true"/>
        </w:rPr>
        <w:t xml:space="preserve"> </w:t>
      </w:r>
      <w:r>
        <w:rPr>
          <w:rtl w:val="true"/>
        </w:rPr>
        <w:t xml:space="preserve">/ </w:t>
      </w:r>
      <w:r>
        <w:rPr/>
        <w:t>۳</w:t>
      </w:r>
      <w:r>
        <w:rPr>
          <w:rtl w:val="true"/>
        </w:rPr>
        <w:t xml:space="preserve"> همنشينى با نازپروردگان</w:t>
      </w:r>
      <w:bookmarkEnd w:id="398"/>
    </w:p>
    <w:p>
      <w:pPr>
        <w:pStyle w:val="Heading4"/>
        <w:numPr>
          <w:ilvl w:val="3"/>
          <w:numId w:val="1"/>
        </w:numPr>
        <w:rPr/>
      </w:pPr>
      <w:bookmarkStart w:id="399" w:name="__RefHeading___Toc632145_3224264995"/>
      <w:bookmarkStart w:id="400" w:name="_Toc146"/>
      <w:bookmarkEnd w:id="399"/>
      <w:r>
        <w:rPr/>
        <w:t>۲</w:t>
      </w:r>
      <w:r>
        <w:rPr>
          <w:rtl w:val="true"/>
        </w:rPr>
        <w:t xml:space="preserve"> </w:t>
      </w:r>
      <w:r>
        <w:rPr>
          <w:rtl w:val="true"/>
        </w:rPr>
        <w:t xml:space="preserve">/ </w:t>
      </w:r>
      <w:r>
        <w:rPr/>
        <w:t>۳</w:t>
      </w:r>
      <w:r>
        <w:rPr>
          <w:rtl w:val="true"/>
        </w:rPr>
        <w:t xml:space="preserve"> ـ </w:t>
      </w:r>
      <w:r>
        <w:rPr/>
        <w:t>۱</w:t>
      </w:r>
      <w:r>
        <w:rPr>
          <w:rtl w:val="true"/>
        </w:rPr>
        <w:t xml:space="preserve"> دورى جستن از همنشينى با نازپروردگان</w:t>
      </w:r>
      <w:bookmarkEnd w:id="40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همنشينى با نازپروردگان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دورى جستن از همنشينى با نازپروردگانارشاد القلوبـ در وصف شب معراج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 ، محبت فقيران است ؛ پس به آنان نزديك شو و ايشان را نزديك خود بنشان و از توانگران دور باش و آنان را دور از خود بنشان ؛ كه فقيران دوستان منند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همنشينى توانگران دورى گزينيد و بر آنان دل بسوزانيد و از اموال آنان دامن بشوييد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درآمدن نزد توانگران بكاهيد ؛ كه اگر نزدشان رويد ، سزا است كه نعمت هاى خدا را درنيابيد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خطاب به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خواهى به من پيوندى ، بايد از دنيا به اندازه توشه يك سوار تو را بس باشد ؛ و از همنشينى با توانگران بپرهيز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جامه اى را تا آن گاه كه پينه نكرده اى ، از تن بيرون مياور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مُجالَسَتُهُم تُميتُ القَلبَ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وَالجُلوسُ مَعَ الأَغنِياءِ </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تَكُن مِمَّن يَرجُو الآخِرَةَ بِغَيرِ العَمَلِ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اللَّهوُ مَعَ الأَغنِياءِ أحَبُّ إلَيهِ مِنَ الذِّكرِ مَعَ الفُقَراءِ </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الإمام الباقر عليه السلامـ لِرَجُلٍ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 لا تُجالِسِ الأَغنِياءَ ؛ فَإِنَّ العَبدَ يُجالِسُهُم وهُوَ يَرى أنَّ للّهِِ عَلَيهِ نِعمَةً ، فَما يَقومُ حَتّى يَرى أن لَيسَ للّهِِ عَلَيهِ نِعمَةٌ </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يُمِتنَ القَلبَ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ومُجالَسَةُ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المَوتى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غَنِيٍّ مُترَفٍ </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التَّحذيرُ مِن إكرامِ الغَنِيِّ لِغِناهُرسول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مَن أكرَمَ الغَنِيَّ لِغِناهُ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 اللّهُ مَن أهانَ الفَقيرَ لِفَقرِهِ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يَفعَلُ هذا إلاّ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أكرَمَ الغَنِيَّ لِغِناهُ وأهانَ الفَقيرَ لِفَقرِهِ ، سُمِّيَ فِي السَّماواتِ عَدُوَّ اللّهِ وعَدُوَّ الأَنبِياءِ ؛ لا يُستَجابُ لَهُ دَعوَةٌ ، ولا يُقضى لَهُ حاجَةٌ </w:t>
      </w:r>
      <w:r>
        <w:rPr>
          <w:rFonts w:eastAsia="Amiri" w:cs="Amiri" w:ascii="Amiri" w:hAnsi="Amiri"/>
          <w:color w:val="111111"/>
          <w:sz w:val="28"/>
          <w:szCs w:val="28"/>
          <w:rtl w:val="true"/>
          <w:lang w:bidi="ar-SA"/>
        </w:rPr>
        <w:t xml:space="preserve">. </w:t>
      </w:r>
      <w:r>
        <w:rPr>
          <w:rStyle w:val="FootnoteAnchor"/>
          <w:rtl w:val="true"/>
        </w:rPr>
        <w:footnoteReference w:id="1186"/>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1" w:name="pg12765_124290"/>
    </w:p>
    <w:p>
      <w:pPr>
        <w:pStyle w:val="Heading4"/>
        <w:numPr>
          <w:ilvl w:val="3"/>
          <w:numId w:val="1"/>
        </w:numPr>
        <w:rPr/>
      </w:pPr>
      <w:bookmarkStart w:id="402" w:name="__RefHeading___Toc632147_3224264995"/>
      <w:bookmarkStart w:id="403" w:name="_Toc147"/>
      <w:bookmarkEnd w:id="401"/>
      <w:bookmarkEnd w:id="402"/>
      <w:r>
        <w:rPr/>
        <w:t>۲</w:t>
      </w:r>
      <w:r>
        <w:rPr>
          <w:rtl w:val="true"/>
        </w:rPr>
        <w:t xml:space="preserve"> </w:t>
      </w:r>
      <w:r>
        <w:rPr>
          <w:rtl w:val="true"/>
        </w:rPr>
        <w:t xml:space="preserve">/ </w:t>
      </w:r>
      <w:r>
        <w:rPr/>
        <w:t>۳</w:t>
      </w:r>
      <w:r>
        <w:rPr>
          <w:rtl w:val="true"/>
        </w:rPr>
        <w:t xml:space="preserve"> ـ </w:t>
      </w:r>
      <w:r>
        <w:rPr/>
        <w:t>۲</w:t>
      </w:r>
      <w:r>
        <w:rPr>
          <w:rtl w:val="true"/>
        </w:rPr>
        <w:t xml:space="preserve"> پرهيز دادن از گرامى داشتن توانگر براى توانگرى اش</w:t>
      </w:r>
      <w:bookmarkEnd w:id="403"/>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همنشينى با سه تن ، دل را بميراند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همنشينى با توانگران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مباش كه بدون عمل ، به آخرت اميد دارد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خوش گذرانى همراه توانگران برايش دوست داشتنى تر از ياد كردن خدا همراه فقيران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السلامـ خطاب به مردى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توانگران منشين ؛ كه بنده چون با ايشان نشيند ، در آغاز اعتقاد دارد كه خدا نعمتش بخشيده ، و چون برخيزد ، گمان دارد كه خدا به وى نعمتى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 چيز ، دل را بميرانند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همنشينى با مردگان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كيانند؟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توانگر نازپرورده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پرهيز دادن از گرامى داشتن توانگر براى توانگرى اشپيامبر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لعنت كند كسى را كه توانگر را براى توانگرى اش گرامى دارد ؛ و نيز خداى لعنت كند كسى را كه فقير را براى فقرش خوار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كار را جز منافق ،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توانگر را براى توانگرى اش گرامى دارد و فقير را براى فقرش خوار شمارد ، در آسمان ها دشمن خدا و پيامبران شمرده شود و دعايش مستجاب نگردد و نيازش برآورده نشود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تَواضَعَ لِغَنِيٍّ ، جَعَلَ اللّهُ فَقرَهُ بَينَ عَينَيهِ </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تَضَعضَعَ لِغَنِيٍّ لِيَنالَ مِمّا في يَدَيهِ ، أسخَطَ اللّهَ عز و جلعَلَيهِ </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فَقيرٍ تَضَعضَعَ لِغَنِيٍّ لِدُنياهُ ، ذَهَبَ ثُلُثا دينِهِ </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وَالتَّواضُعَ 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تَضَعضَعَ أحَدٌ لِغَنِيٍّ إلاّ ذَهَبَ نَصيبُهُ مِنَ الجَنَّةِ </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غَنِيّا فَتَواضَعَ لَهُ لِغِناهُ ذَهَبَ ثُلُثا دينِهِ </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عاقِبَةُ التَّرَفِالكتاب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إِذَآ أَرَدْنَآ أَن نُّهْلِكَ قَرْيَةً أَمَرْنَا مُتْرَفِيهَا فَفَسَقُواْ فِيهَا فَحَقَّ عَلَيْهَا الْقَوْلُ فَدَمَّرْنَـهَا تَدْمِيرًا </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4" w:name="pg12765_124292"/>
    </w:p>
    <w:p>
      <w:pPr>
        <w:pStyle w:val="Heading4"/>
        <w:numPr>
          <w:ilvl w:val="3"/>
          <w:numId w:val="1"/>
        </w:numPr>
        <w:rPr/>
      </w:pPr>
      <w:bookmarkStart w:id="405" w:name="__RefHeading___Toc632149_3224264995"/>
      <w:bookmarkStart w:id="406" w:name="_Toc148"/>
      <w:bookmarkEnd w:id="404"/>
      <w:bookmarkEnd w:id="405"/>
      <w:r>
        <w:rPr/>
        <w:t>۲</w:t>
      </w:r>
      <w:r>
        <w:rPr>
          <w:rtl w:val="true"/>
        </w:rPr>
        <w:t xml:space="preserve"> </w:t>
      </w:r>
      <w:r>
        <w:rPr>
          <w:rtl w:val="true"/>
        </w:rPr>
        <w:t xml:space="preserve">/ </w:t>
      </w:r>
      <w:r>
        <w:rPr/>
        <w:t>۴</w:t>
      </w:r>
      <w:r>
        <w:rPr>
          <w:rtl w:val="true"/>
        </w:rPr>
        <w:t xml:space="preserve"> سرانجامِ نازپروردگى</w:t>
      </w:r>
      <w:bookmarkEnd w:id="406"/>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براى توانگرى تواضع نمايد ، خداوند فقر را بر پيشانى اش مهر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نزد توانگرى فروتنى كند تا به مال او دست يابد ، خدا بر وى خشم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فقيرى كه نزد توانگرى براى دنيايش فروتنى كند ، دو سوم دينش از دست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به توانگر تواضع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براى توانگرى فروتنى نكند ، جز آن كه بهره بهشتى اش نابود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نزد توانگرى رود و براى ثروتش به او تواضع نمايد ، دو سوم دينش تباه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سرانجامِ نازپروردگىقرآن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بخواهيم شهرى را هلاك كنيم ، نازپروردگان آن جا را فرمان دهيم؛ پس در آن جا نافرمانى و گناه كنند؛ آن گاه آن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سزا شود؛ پس آن را به سختى نابود كنيم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إِنَّهَا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مَنْ أَدْبَرَ وَ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فَأَوْعَى </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 أَهْلَكْنَا مِن قَرْيَةِ بَطِرَتْ مَعِيشَتَهَا فَتِلْكَ مَسَـكِنُهُمْ لَمْ تُسْكَن مِّن بَعْدِهِمْ إِلاَّ قَلِيلاً وَ كُنَّا نَحْنُ الْوَ رِثِينَ </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مَآ أَغْنَى عَنِّى مَالِيَهْ </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مَآ أَغْنَى عَنْهُ مَالُهُ وَ مَا كَسَبَ </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يُغْنِى عَنْهُ مَالُهُ إِذَا تَرَدَّى </w:t>
      </w:r>
      <w:r>
        <w:rPr>
          <w:rFonts w:eastAsia="Amiri" w:cs="Amiri" w:ascii="Amiri" w:hAnsi="Amiri"/>
          <w:color w:val="111111"/>
          <w:sz w:val="28"/>
          <w:szCs w:val="28"/>
          <w:rtl w:val="true"/>
          <w:lang w:bidi="ar-SA"/>
        </w:rPr>
        <w:t xml:space="preserve">.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 قَصَمْنَا مِن قَرْيَةٍ كَانَتْ ظَالِمَةً وَ أَنشَأْنَا بَعْدَهَا قَوْمًا ءَاخَرِينَ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فَلَمَّآ أَحَسُّواْ بَأْسَنَآ إِذَا هُم مِّنْهَا يَرْكُضُونَ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تَرْكُضُواْ وَ ارْجِعُواْ إِلَى مَآ أُتْرِفْتُمْ فِيهِ وَ مَسَـكِنِكُمْ لَعَلَّكُمْ تُسْـئلُونَ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يَـوَيْلَنَآ إِنَّا كُنَّا ظَــلِمِينَ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تِّلْكَ دَعْوَاهُمْ حَتَّى جَعَلْنَـهُمْ حَصِيدًا خَـمِدِينَ </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كَانَ مِنَ الْقُرُونِ مِن قَبْلِكُمْ أُوْلُواْ بَقِيَّةٍ يَنْهَوْنَ عَنِ الْفَسَادِ فِى الْأَرْضِ إِلاَّ قَلِيلاً مِّمَّنْ أَنجَيْنَا مِنْهُمْ وَ اتَّبَعَ الَّذِينَ ظَـلَمُواْ مَآ أُتْرِفُواْ فِيهِ وَ كَانُواْ مُجْرِمِينَ </w:t>
      </w:r>
      <w:r>
        <w:rPr>
          <w:rFonts w:eastAsia="Amiri" w:cs="Amiri" w:ascii="Amiri" w:hAnsi="Amiri"/>
          <w:color w:val="111111"/>
          <w:sz w:val="28"/>
          <w:szCs w:val="28"/>
          <w:rtl w:val="true"/>
          <w:lang w:bidi="ar-SA"/>
        </w:rPr>
        <w:t xml:space="preserve">.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كه آن ، آتشى است زبانه كشنده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بركننده پوست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برتافت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 و اندوخت ، فرا مى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بسيار آبادى ها و شهرها را نابود كرديم كه در زندگانى خويش از خوشى ، سركشى و نافرمانى نمودند؛ و اينك اين خانه هايشان است كه پس از آنان جز اندكى در آن ها نشيمن نگرفتند و ما وارث آنان بوديم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مالم مرا سود نبخشيد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مالش و آن چه به دست آورده ، او را سود ندهد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كه هلاك شد ، مال او به كارش نيايد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بسا شهرها را كه ستمكار بودند ، فرو شكستيم و پس از آن ها قومى ديگر پديد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عذاب را دريافتند ، آن گاه به شتاب از آن مى گريختند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مگريزيد؛ و به كامرانى و خانه هاى خويش بازگرديد تا مگر از شما بپرسند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ما كه ستمكار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پيوسته گفتارشان اين بود تا آنان را درو شده و خاموش و بى جان كرديم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در ميان مردمانى كه پيش از شما بودند ، جز اندكى شان كه آنان را رهانيديم ، خردمندان و نيكان با فضيلتى نبودند كه از تباهكارى در زمين بازدارند؟ و كسانى كه ستم كرده اند ، در پى آن چه در آن كامرانى يافتند ، رفتند و بزهكار بودند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السلامـ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إِذَآ أَرَدْنَآ أَن نُّهْلِكَ قَرْيَةً أَمَرْنَا مُتْرَفِيهَا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أكابِرَها </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الإمام عليّ عليه السلامـ مِن كِتابِهِ إلى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أنتَ صانِعٌ إذا تَكَشَّفَت عَنكَ جَلابيبُ ما أنتَ فيهِ مِن دُنيا قَد تَبَهَّجَت بِزينَتِها ، وخَدَعَت بِلَذَّتِها ، دَعَتكَ فَأَجَبتَها ، وقادَتكَ فَاتَّبَعتَها ، وأمَرَتكَ فَأَطَعتَها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يوشِكُ أن يَقِفَكَ واقِفٌ عَلى ما لا يُنجيكَ مِنهُ مِجَنٌّ ، فَاقعَس عَن هذَا الأَمرِ ، وخُذ اُهبَةَ الحِسابِ ، وشَمِّر لِما قَد نَزَلَ بِكَ ، ولا تُمَكِّنِ الغُواةَ مِن سَمعِكَ ، وإن لاتَفعَل اُعلِمكَ ما أغفَلتَ مِن نَفسِكَ ؛ فَإِنَّكَ مُترَفٌ قَد أخَذَ الشَّيطانُ مِنكَ مَأخَذَهُ ، وبَلَغَ فيكَ أمَلَهُ ، وجَرى مِنكَ مَجرَى الرّوحِ وَالدَّمِ </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الإمام زين العابدين عليه السلامـ فِي الزُّهدِ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ـ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يَابنَ آدَمَ ، أنَّ قَسوَةَ البِطنَةِ ، وكِظَّةَ المِلأَةِ ، وسُكرَ الشِّبَعِ ، وغِرَّةَ المُلكِ ، مِمّا يُثَبِّطُ ويُبطِئُ عَنِ العَمَلِ ، ويُنسِي الذِّكرَ ، ويُلهي عَنِ اقتِرابِ الأَجَلِ ، حَتّى كَأَنَّ المُبتَلى بِحُبِّ الدُّنيا بِهِ خَبَلٌ مِن سُكرِ الشَّرابِ </w:t>
      </w:r>
      <w:r>
        <w:rPr>
          <w:rFonts w:eastAsia="Amiri" w:cs="Amiri" w:ascii="Amiri" w:hAnsi="Amiri"/>
          <w:color w:val="111111"/>
          <w:sz w:val="28"/>
          <w:szCs w:val="28"/>
          <w:rtl w:val="true"/>
          <w:lang w:bidi="ar-SA"/>
        </w:rPr>
        <w:t xml:space="preserve">. </w:t>
      </w:r>
      <w:r>
        <w:rPr>
          <w:rStyle w:val="FootnoteAnchor"/>
          <w:rtl w:val="true"/>
        </w:rPr>
        <w:footnoteReference w:id="1202"/>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السلامـ درباره سخن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بخواهيم شهرى را هلاك كنيم ، نازپروردگان آن جا را فرمان دهيم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بزرگانشان را فرمان 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نامه اش به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سان خواهى بود آن گاه كه پرده هاى دنيايى كه در آنى ، كنار رود ؛ همان دنيا كه با زيورهايش خود را آراسته اى و با لذتش فريبكارى كرده اى ؛ او تو را خواند و تو اجابتش كردى ؛ تو را به سوى خود فراخواند و به دنبالش روان گشتى ؛ فرمانت داد و پيروى اش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زود است كه كسى تو را باز ايستاند ، چنان كه هيچ سپرى نتواند از آن نجاتت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شيوه دست بردار و براى حسابرسى آماده شو و خود را براى آن چه بر تو فرو خواهد آمد ، مهيا كن و به گمراهان گوش فرا مده ؛ كه اگر چنين نكنى ، تو را بدان چه از آن غافلى ، آگاه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نازپرورده اى هستى كه شيطان زمامت را گرفته و در تو به آرزويش رسيده و همچون روح و خون در وجودت جارى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السلامـ درباره زهد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 ؛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سياهىِ درون و فراوان خوردن و سرمستىِ سيرى و فريفتگىِ ثروت و قدرت ، انسان را از عمل باز مى دارد و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فراموشش مى سازد و از نزديك شدن مرگ غافلش مى كند ؛ چندان كه هر كس به دنيا دوستى گرفتار گردد ، گويا جنون مستى از شراب در او است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الآفات</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الغَفلَةُ عَنِ الآخِرَةِالكتاب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بَلْ 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الْأَخِرَةَ </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هَـؤُلاَءِ يُحِبُّونَ الْعَاجِلَةَ وَ يَذَرُونَ وَرَآءَهُمْ يَوْمًا ثَقِيلاً </w:t>
      </w:r>
      <w:r>
        <w:rPr>
          <w:rFonts w:eastAsia="Amiri" w:cs="Amiri" w:ascii="Amiri" w:hAnsi="Amiri"/>
          <w:color w:val="111111"/>
          <w:sz w:val="28"/>
          <w:szCs w:val="28"/>
          <w:rtl w:val="true"/>
          <w:lang w:bidi="ar-SA"/>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لِرَجُلٍ يوصيهِ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تَتَشاغَل عَمّا فُرِضَ عَلَيكَ بِما قَد ضُمِنَ لَكَ ؛ فَإِنَّهُ لَيسَ بِفائِتِكَ ما قَد قُسِمَ لَكَ ، ولَستَ بِلاحِقٍ ما قَد زُوِيَ عَنكَ ، فَلا تَكُ جاهِدا في ما يصح نافِدا ، وَاسعَ لِمُلكٍ لا زَوالَ لَهُ في مَنزِلٍ لاَ انتِقالَ عَنهُ </w:t>
      </w:r>
      <w:r>
        <w:rPr>
          <w:rFonts w:eastAsia="Amiri" w:cs="Amiri" w:ascii="Amiri" w:hAnsi="Amiri"/>
          <w:color w:val="111111"/>
          <w:sz w:val="28"/>
          <w:szCs w:val="28"/>
          <w:rtl w:val="true"/>
          <w:lang w:bidi="ar-SA"/>
        </w:rPr>
        <w:t xml:space="preserve">. </w:t>
      </w:r>
      <w:r>
        <w:rPr>
          <w:rStyle w:val="FootnoteAnchor"/>
          <w:rtl w:val="true"/>
        </w:rPr>
        <w:footnoteReference w:id="1205"/>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7" w:name="pg12765_124298"/>
    </w:p>
    <w:p>
      <w:pPr>
        <w:pStyle w:val="Heading3"/>
        <w:numPr>
          <w:ilvl w:val="2"/>
          <w:numId w:val="1"/>
        </w:numPr>
        <w:rPr/>
      </w:pPr>
      <w:bookmarkStart w:id="408" w:name="__RefHeading___Toc632151_3224264995"/>
      <w:bookmarkStart w:id="409" w:name="_Toc149"/>
      <w:bookmarkEnd w:id="407"/>
      <w:bookmarkEnd w:id="408"/>
      <w:r>
        <w:rPr>
          <w:rtl w:val="true"/>
        </w:rPr>
        <w:t xml:space="preserve">فصل سوم </w:t>
      </w:r>
      <w:r>
        <w:rPr>
          <w:rtl w:val="true"/>
        </w:rPr>
        <w:t xml:space="preserve">: </w:t>
      </w:r>
      <w:r>
        <w:rPr>
          <w:rtl w:val="true"/>
        </w:rPr>
        <w:t>آن چه آفت مى آورد</w:t>
      </w:r>
      <w:bookmarkEnd w:id="409"/>
    </w:p>
    <w:p>
      <w:pPr>
        <w:pStyle w:val="Heading4"/>
        <w:numPr>
          <w:ilvl w:val="3"/>
          <w:numId w:val="1"/>
        </w:numPr>
        <w:rPr/>
      </w:pPr>
      <w:bookmarkStart w:id="410" w:name="__RefHeading___Toc632153_3224264995"/>
      <w:bookmarkStart w:id="411" w:name="_Toc150"/>
      <w:bookmarkEnd w:id="410"/>
      <w:r>
        <w:rPr/>
        <w:t>۳</w:t>
      </w:r>
      <w:r>
        <w:rPr>
          <w:rtl w:val="true"/>
        </w:rPr>
        <w:t xml:space="preserve"> </w:t>
      </w:r>
      <w:r>
        <w:rPr>
          <w:rtl w:val="true"/>
        </w:rPr>
        <w:t xml:space="preserve">/ </w:t>
      </w:r>
      <w:r>
        <w:rPr/>
        <w:t>۱</w:t>
      </w:r>
      <w:r>
        <w:rPr>
          <w:rtl w:val="true"/>
        </w:rPr>
        <w:t xml:space="preserve"> غفلت از آخرت</w:t>
      </w:r>
      <w:bookmarkEnd w:id="41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آفت مى آورد</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غفلت از آخرتقرآن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چنان است كه مى پنداريد، بلكه شما اين جهان شتابان و زودگذر را دوست مى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جهان را فرو مى گذاريد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اينان اين جهان شتابان و زودگذر را دوست مى دارند و روزى گران را پشت سرشان مى افكنند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سفارش به مردى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برايت تضمين گشته ، از وظيفه واجبت غفلت مكن ؛ كه آن چه روزى مقسوم تو است ، از دستت نخواهد رفت و آن چه رزقت نباشد ، نصيبت نخواهد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طلب آن چه فناشدنى است ، مكوش و براى آن ثروتى بكوش كه در سراى جاودان ، فناناپذير است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لا يَشغَلكُمُ المَضمونُ مِنَ الرِّزقِ عَنِ المَفروضِ عَلَيكُم مِنَ العَمَلِ </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طالِبٍ لِلدُّنيا لَم يُدرِكها ، ومُدرِكٍ لَها قَد فارَقَها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يَشغَلَنَّكَ طَلَبُها عَن عَمَلِكَ ، وَالتَمِسها مِن مُعطيها ومالِكِها ؛ فَكَم مِن حَريصٍ عَلَى الدُّنيا قَد صَرَعَتهُ ، وَاشتَغَلَ بِما أدرَكَ مِنها عَن طَلَبِ آخِرَتِهِ حَتّى فَنى عُمُرُهُ وأدرَكَهُ أجَلُهُ </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اِستِبطاءُ الرِّزقِرسول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لِيَحذَر عَبدِيَ الَّذي يَستَبطِئُ رِزقي أن أغضَبَ فَأَفتَحَ عَلَيهِ بابا مِنَ الدُّنيا</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مسند ابن حنبل عن حبّة وسواء ابنا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عَلَى النَّبِيِّ صلى الله عليه و آلهوهُوَ يُصلِحُ شَيئا فَأَعَنّاهُ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تَأيَسا مِنَ الرِّزقِ ما تَهزَّزَت رُؤوسُكُما ؛ فَإِنَّ الإِنسانَ تَلِدُهُ اُمُّهُ أحمَرَ لَيسَ عَلَيهِ قِشرَةٌ ، ثُمَّ يَرزُقُهُ اللّهُ عز و جل </w:t>
      </w:r>
      <w:r>
        <w:rPr>
          <w:rFonts w:eastAsia="Amiri" w:cs="Amiri" w:ascii="Amiri" w:hAnsi="Amiri"/>
          <w:color w:val="111111"/>
          <w:sz w:val="28"/>
          <w:szCs w:val="28"/>
          <w:rtl w:val="true"/>
          <w:lang w:bidi="ar-SA"/>
        </w:rPr>
        <w:t xml:space="preserve">. </w:t>
      </w:r>
      <w:r>
        <w:rPr>
          <w:rStyle w:val="FootnoteAnchor"/>
          <w:rtl w:val="true"/>
        </w:rPr>
        <w:footnoteReference w:id="1209"/>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2" w:name="pg12765_124300"/>
    </w:p>
    <w:p>
      <w:pPr>
        <w:pStyle w:val="Heading4"/>
        <w:numPr>
          <w:ilvl w:val="3"/>
          <w:numId w:val="1"/>
        </w:numPr>
        <w:rPr/>
      </w:pPr>
      <w:bookmarkStart w:id="413" w:name="__RefHeading___Toc632155_3224264995"/>
      <w:bookmarkStart w:id="414" w:name="_Toc151"/>
      <w:bookmarkEnd w:id="412"/>
      <w:bookmarkEnd w:id="413"/>
      <w:r>
        <w:rPr/>
        <w:t>۳</w:t>
      </w:r>
      <w:r>
        <w:rPr>
          <w:rtl w:val="true"/>
        </w:rPr>
        <w:t xml:space="preserve"> </w:t>
      </w:r>
      <w:r>
        <w:rPr>
          <w:rtl w:val="true"/>
        </w:rPr>
        <w:t xml:space="preserve">/ </w:t>
      </w:r>
      <w:r>
        <w:rPr/>
        <w:t>۲</w:t>
      </w:r>
      <w:r>
        <w:rPr>
          <w:rtl w:val="true"/>
        </w:rPr>
        <w:t xml:space="preserve"> آهسته يابىِ روزى</w:t>
      </w:r>
      <w:bookmarkEnd w:id="414"/>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مبادا روزىِ ضمانت شده ، شما را از عمل واجبتان باز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جوينده دنيا كه به آن دست نيافت و چه بسيار يابنده آن كه از آن جدا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هرگز طلب دنيا تو را از كارت بازندارد ؛ بلكه آن را از بخشنده و مالكش طلب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بسا كسى كه به دنيا حرص ورزيد و دنيا هلاكش كرد و او را با بهره هاى دنيايى ، از طلب آخرت بازداشت ، چندان كه عمرش فنا گشت و مرگش در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آهسته يابىِ روزىپيامبر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منزه والا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بنده من كه روزى ام را آهسته مى يابد ، بايد حذر كند از اين كه بر وى خشم گيرم و درى از دنيا به رويش بگشايم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ابن حنبل از حبه و سواء پسران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صلى الله عليه و آلهرفتيم ؛ سرگرم كارى بود ، وى را يارى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زنده ايد ، از روزى نااميد نشويد ؛ كه انسان را مادرش مى زايد ، حال آن كه سرخ و بى پوشش است و آن گاه خداوند روزى اش مى دهد</w:t>
      </w:r>
      <w:r>
        <w:rPr>
          <w:rFonts w:eastAsia="IRNazanin" w:cs="IRNazanin"/>
          <w:color w:val="111111"/>
          <w:sz w:val="28"/>
          <w:szCs w:val="28"/>
          <w:rtl w:val="true"/>
          <w:lang w:bidi="fa-IR"/>
        </w:rPr>
        <w:t>»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وَثِقَ بِقِسمِ اللّهِ لَم يَتَّهِمهُ فِي الرِّزقِ </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لِمَن عَقَلَ عَنِ اللّهِ أن لا يَستَبطِئَهُ في رِزقِهِ ، ولا يَتَّهِمَهُ في قَضائِهِ </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الكَنزِ الَّذي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تَحْتَهُ كَنزٌ لَّهُمَا </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ويَنبَغي لِمَن عَقَلَ عَنِ اللّهِ أن لا يَتَّهِمَ اللّهَ في قَضائِهِ ، ولا يَستَبطِئَهُ في رِزقِهِ </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لِمَن غَفَلَ عَنِ اللّهِ كَيفَ يَستَبطِئُ اللّهَ في رِزقِهِ ، وكَيفَ اصطَبَرَ عَلى قَضائِهِ </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الوَحيِ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 خَلَقتُكَ مِن تُرابٍ ثُمَّ مِن نُطفَةٍ فَلَم أعيَ بِخَلقِكَ ؛ أوَ يُعييني رَغيفٌ أسوقُهُ إلَيكَ في حينِهِ؟</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اِستِقلالُ الرِّزقِرسول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 و جل إلى عُزَيرٍ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عُزَيرُ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إذا اُوتيتَ رِزقا مِنّي فَلا تَنظُر إلى قِلَّتِهِ ، ولكِنِ انظُر إلى مَن أهداهُ </w:t>
      </w:r>
      <w:r>
        <w:rPr>
          <w:rFonts w:eastAsia="Amiri" w:cs="Amiri" w:ascii="Amiri" w:hAnsi="Amiri"/>
          <w:color w:val="111111"/>
          <w:sz w:val="28"/>
          <w:szCs w:val="28"/>
          <w:rtl w:val="true"/>
          <w:lang w:bidi="ar-SA"/>
        </w:rPr>
        <w:t xml:space="preserve">. </w:t>
      </w:r>
      <w:r>
        <w:rPr>
          <w:rStyle w:val="FootnoteAnchor"/>
          <w:rtl w:val="true"/>
        </w:rPr>
        <w:footnoteReference w:id="1216"/>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5" w:name="pg12765_124302"/>
    </w:p>
    <w:p>
      <w:pPr>
        <w:pStyle w:val="Heading4"/>
        <w:numPr>
          <w:ilvl w:val="3"/>
          <w:numId w:val="1"/>
        </w:numPr>
        <w:rPr/>
      </w:pPr>
      <w:bookmarkStart w:id="416" w:name="__RefHeading___Toc632157_3224264995"/>
      <w:bookmarkStart w:id="417" w:name="_Toc152"/>
      <w:bookmarkEnd w:id="415"/>
      <w:bookmarkEnd w:id="416"/>
      <w:r>
        <w:rPr/>
        <w:t>۳</w:t>
      </w:r>
      <w:r>
        <w:rPr>
          <w:rtl w:val="true"/>
        </w:rPr>
        <w:t xml:space="preserve"> </w:t>
      </w:r>
      <w:r>
        <w:rPr>
          <w:rtl w:val="true"/>
        </w:rPr>
        <w:t xml:space="preserve">/ </w:t>
      </w:r>
      <w:r>
        <w:rPr/>
        <w:t>۳</w:t>
      </w:r>
      <w:r>
        <w:rPr>
          <w:rtl w:val="true"/>
        </w:rPr>
        <w:t xml:space="preserve"> كم شمردنِ روزى</w:t>
      </w:r>
      <w:bookmarkEnd w:id="417"/>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به قسمت خداوند اعتماد ورزد ، او را به روزى ندادن متهم نكند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كه در پناه خداوند است ، سزا است كه روزىِ او را كُند نشمرد و او را در حكم راندنش متهم نسازد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زير آن ، گنجى از آنِ ايشان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گنج ،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خداى مهرپيشه مهربان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 را كه در پناه خداوند است ، سزا است كه او را در حكم راندنش متهم نسازد و روزىِ او را كُند نشمرد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شگفتا از كسى كه در پناه خدا است </w:t>
      </w:r>
      <w:r>
        <w:rPr>
          <w:rStyle w:val="FootnoteAnchor"/>
          <w:rtl w:val="true"/>
        </w:rPr>
        <w:footnoteReference w:id="1217"/>
      </w:r>
      <w:r>
        <w:rPr>
          <w:rFonts w:ascii="IRNazanin" w:hAnsi="IRNazanin" w:eastAsia="IRNazanin"/>
          <w:color w:val="111111"/>
          <w:sz w:val="28"/>
          <w:sz w:val="28"/>
          <w:szCs w:val="28"/>
          <w:rtl w:val="true"/>
          <w:lang w:bidi="fa-IR"/>
        </w:rPr>
        <w:t>، چگونه روزىِ او را آهسته مى شمرد ، در حالى كه بر حكم او شكيبايى مى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وحى كهن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خاك و آن گاه نطفه آفريدم و از آفرينشت ناتوان نبودم ؛ آيا در اين هنگام ، از دادن قرص نانى به تو درمى 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كم شمردنِ روزىپيامبر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عزير وحى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عزير</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هرگاه روزىِ مرا دريابى ، به اندكىِ آن منگر ؛ بلكه به كسى كه آن را بخشيده ، بنگر</w:t>
      </w:r>
      <w:r>
        <w:rPr>
          <w:rFonts w:eastAsia="IRNazanin" w:cs="IRNazanin"/>
          <w:color w:val="111111"/>
          <w:sz w:val="28"/>
          <w:szCs w:val="28"/>
          <w:rtl w:val="true"/>
          <w:lang w:bidi="fa-IR"/>
        </w:rPr>
        <w:t>»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عن عبد الرحمان بن عبد اللّه بن قريب و زيد بن أخرم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سُفيانُ بنُ عُيَينَةَ عَن جَعفَرِ بنِ مُحَمَّدٍ عليهماالسلامأنَّهُ دَخَلَ عَلى أبي جَعفَرٍ المَنصورِ وعِندَهُ رَجُلٌ مِن وُلدِ الزُّبَيرِ بنِ العَوّامِ وقَد سَأَلَهُ ، وقَد أمَرَ لَهُ بِشَيءٍ فَتَسَخَّطَهُ الزُّبَيرِيُّ فَاستَقَلَّهُ ، فَأَغضَبَ المَنصورَ ذلِكَ مِنَ الزُّبَيرِيِّ حَتّى بانَ فيهِ الغَضَبُ ، فَأَقبَلَ عَلَيهِ جَعفَرٌ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حَدَّثَني أبي عَن أبيهِ عَلِيِّ بنِ الحُسَينِ عَن أبيهِ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أعطى عَطِيَّةً طَيِّبَةً بِها نَفسُهُ بورِكَ لِلمُعطي وَالمُعطى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أعطَيتُهُ وأنَا غَيرُ طَيِّبِ النَّفسِ بِها ، ولَقَد طابَت بِحَديثِكَ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الزُّبَيرِيِّ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عَن أميرِ المُؤمِنينَ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استَقَلَّ قَليلَ الرِّزقِ حَرَمَهُ اللّهُ كَثيرَهُ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كانَ عِندي قَليلاً ولَقَد كَثُرَ عِندي بِحَديثِكَ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الزُّبَيرِيَّ فَسَأَلتُهُ عَن تِلكَ العَطِيَّةِ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نَزرَةً قَليلَةً فَقَبِلتُها فَبَلَغَت في يَدي خَمسينَ ألفَ دِرهَمٍ </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الإمام الباقر عليه السلامـ لِجابِرِ بنِ يَزيدَ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اِستَكثِر لِنَفسِكَ مِنَ اللّهِ قَليلَ الرِّزقِ ؛ تَخَلُّصا إلَى الشُّكرِ </w:t>
      </w:r>
      <w:r>
        <w:rPr>
          <w:rFonts w:eastAsia="Amiri" w:cs="Amiri" w:ascii="Amiri" w:hAnsi="Amiri"/>
          <w:color w:val="111111"/>
          <w:sz w:val="28"/>
          <w:szCs w:val="28"/>
          <w:rtl w:val="true"/>
          <w:lang w:bidi="ar-SA"/>
        </w:rPr>
        <w:t xml:space="preserve">. </w:t>
      </w:r>
      <w:r>
        <w:rPr>
          <w:rStyle w:val="FootnoteAnchor"/>
          <w:rtl w:val="true"/>
        </w:rPr>
        <w:footnoteReference w:id="1219"/>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كنز العمال از عبدالرحمان بن عبداللّه بن قريب و زيد بن اخرم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سفيان بن عيينه از امام صادق عليه السلامروايت كرده كه وى نزد ابوجعفر منصور برفت ، حال آن كه مردى از فرزندان زبير بن عوام نزد او بود و از او چيزى مى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فرمان داد كه چيزى به وى دهند ؛ مرد زبيرى آزرده خاطر شد و آن را اندك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از اين رفتار آن زبيرى خشمگين شد ، چندان كه آثار خشم در چهره اش نمودار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او روى نموده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حاكم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على بن حسين از پدرش از على از رسول خدا صلى الله عليه و آلهروايت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هديه اى را با خشنودى خاطر ببخشد ، بخشنده و بخشيده بركت مى يابند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ناخشنودى آن را بخشيدم ؛ ولى با اين سخنت ، خشنود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امام صادق عليه السلام به آن زبيرى روى كرده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پدرش از جدش از اميرالمؤمنين على عليه السلام از رسول خدا صلى الله عليه و آله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روزىِ كمِ خداى را كوچك بشمرد ، خداوند او را از روزى فراوان محروم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زبيرى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بخشش نزد من كم بود ؛ اما با اين سخنت ، برايم بسيار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سفيان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پس ، آن زبيرى را ديدم و از آن هديه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بس اندك بود ؛ آن را پذيرفتم و اكنون در دست من به پنجاه هزار درهم رسيده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باقر عليه السلامـ خطاب به جابر بن يزيد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شكر كردن ، روزىِ اندك خدا را براى خود فراوان گردان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استَقَلَّ قَليلَ الرِّزقِ حُرِمَ الكَثيرَ </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قَليلَ الرِّزقِ كانَ ذلِكَ داعِيَهُ إلَى اجتِلابِ كَثيرٍ مِنَ الرِّزقِ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تَرَكَ قَليلاً مِنَ الرِّزقِ كانَ ذلِكَ داعِيَهُ إلى ذَهابِ كَثيرٍ مِنَ الرِّزقِ </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الحسن بن بسّام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إسحاقَ بنِ عَمّارٍ الصَّيرَفِيِّ ، فَجاءَ رَجُلٌ يَطلُبُ غَلَّةً بِدينارٍ ، وكانَ قَد أغلَقَ بابَ الحانوتِ وخَتَمَ الكيسَ ، فَأَعطاهُ غَلَّةً بِدينارٍ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حُمِلَت لَكَ مِنَ السَّفينَةِ ألفُ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كانَ لي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سَمِعتُ أبا عَبدِ اللّهِ عليه السلاميَقولُ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استَقَلَّ قَليلَ الرِّزقِ حُرِمَ كَثيرَهُ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 لا تَستَقِلَّ قَليلَ الرِّزقِ فَتُحرَمَ كَثيرَهُ </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طَلَبُ الحَرامِرسول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يُبالِ مِن أينَ يَأتيهِ رِزقُهُ ، لَم يُبالِ اللّهُ مِن أينَ أدخَلَهُ النّارَ </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اكتَسَبَ مالاً مِن غَيرِ حِلِّهِ كانَ رادَّهُ إلَى النّارِ </w:t>
      </w:r>
      <w:r>
        <w:rPr>
          <w:rFonts w:eastAsia="Amiri" w:cs="Amiri" w:ascii="Amiri" w:hAnsi="Amiri"/>
          <w:color w:val="111111"/>
          <w:sz w:val="28"/>
          <w:szCs w:val="28"/>
          <w:rtl w:val="true"/>
          <w:lang w:bidi="ar-SA"/>
        </w:rPr>
        <w:t xml:space="preserve">. </w:t>
      </w:r>
      <w:r>
        <w:rPr>
          <w:rStyle w:val="FootnoteAnchor"/>
          <w:rtl w:val="true"/>
        </w:rPr>
        <w:footnoteReference w:id="1224"/>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8" w:name="pg12765_124306"/>
    </w:p>
    <w:p>
      <w:pPr>
        <w:pStyle w:val="Heading4"/>
        <w:numPr>
          <w:ilvl w:val="3"/>
          <w:numId w:val="1"/>
        </w:numPr>
        <w:rPr/>
      </w:pPr>
      <w:bookmarkStart w:id="419" w:name="__RefHeading___Toc632159_3224264995"/>
      <w:bookmarkStart w:id="420" w:name="_Toc153"/>
      <w:bookmarkEnd w:id="418"/>
      <w:bookmarkEnd w:id="419"/>
      <w:r>
        <w:rPr/>
        <w:t>۳</w:t>
      </w:r>
      <w:r>
        <w:rPr>
          <w:rtl w:val="true"/>
        </w:rPr>
        <w:t xml:space="preserve"> </w:t>
      </w:r>
      <w:r>
        <w:rPr>
          <w:rtl w:val="true"/>
        </w:rPr>
        <w:t xml:space="preserve">/ </w:t>
      </w:r>
      <w:r>
        <w:rPr/>
        <w:t>۴</w:t>
      </w:r>
      <w:r>
        <w:rPr>
          <w:rtl w:val="true"/>
        </w:rPr>
        <w:t xml:space="preserve"> طلب حرام</w:t>
      </w:r>
      <w:bookmarkEnd w:id="420"/>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روزىِ اندك را كوچك بشمارد ، از روزى فراوان محروم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روزى اندك را طلب كند ، همين او را برمى انگيزد كه روزى بسيار را كسب نمايد ؛ و هر كه روزى اندك را رها نمايد ، همين او را به از دست دادن روزى بسيار مى كشاند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از حسن بن بسام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اسحاق بن عمار صيرفى بودم كه مردى آمد و مقدارى غله به يك دينار خواست ، حال آن كه وى در دكان را بسته و صندوق را مهر نهاده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قدرى غله به يك دينار به وى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كشتى براى تو هزاران درهم كالا مى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بينى كه من چنين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اين از آن رو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 عليه 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روزى اندك را كم بشمارد ، از روزى بسيار محروم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روى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اندك را كم مشمار ؛ كه از بسيارِ آن محروم خواهى گشت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طلب حرامپيامبر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باكى نداشته باشد كه روزى اش از كجا فراهم مى شود ، خداوند نيز باكى ندارد كه او را از كجا به آتش درافكنَد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راه غير حلال مال به دست آورد ، او را به سوى آتش بكشد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لَرَدُّ دانَقٍ مِن حَرامٍ أفضَلُ عِندَ اللّهِ عز و جل مِن سَبعينَ حَجَّةً مَبرورَةً </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جَمَعَ مالاً حَراما ثُمَّ تَصَدَّقَ بِهِ ، لَم يَكُن لَهُ فيهِ أجرٌ وكانَ إصرُهُ عَلَيهِ </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دِرهَما مِن حَرامٍ أعتَقَهُ اللّهُ مِنَ النّارِ ، ومَن تَرَكَ دِرهَما مِن شُبهَةٍ أعطاهُ اللّهُ ثَوابَ نَبِيٍّ مِنَ الأَنبِياءِ </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دانَقٍ حَرامٍ أحَبُّ إلَى اللّهِ تَعالى مِن مِائَةِ حَجَّةٍ مِن مالٍ حَلالٍ </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 ، لا تَأكُلِ الحَرامَ ، ولا تَلبَسِ الحَرامَ ، ولا تَأخُذ مِنَ الحَرامِ ، ولا تَعصِ اللّهَ ؛ لِأَنَّ اللّهَ تَعالى يَقولُ لاِءِبليسَ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اسْتَفْزِزْ مَنِ اسْتَطَعْتَ مِنْهُم بِصَوْتِكَ وَ أَجْلِبْ عَلَيْهِم بِخَيْلِكَ وَ رَجِلِكَ وَ شَارِكْهُمْ فِى الْأَمْوَلِ وَ الْأَوْلَـادِ وَعِدْهُمْ وَ مَا يَعِدُهُمُ الشَّيْطَـنُ إِلاَّ غُرُورًا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جَمَعَ مالاً مِن مَأثَمٍ فَوَصَلَ بِهِ رَحِما ، أو تَصَدَّقَ مِنهُ ، أو جاهَدَ في سَبيلِ اللّهِ ، جُمِعَ جَميعا فَقُذِفَ بِهِ في جَهَنَّمَ </w:t>
      </w:r>
      <w:r>
        <w:rPr>
          <w:rFonts w:eastAsia="Amiri" w:cs="Amiri" w:ascii="Amiri" w:hAnsi="Amiri"/>
          <w:color w:val="111111"/>
          <w:sz w:val="28"/>
          <w:szCs w:val="28"/>
          <w:rtl w:val="true"/>
          <w:lang w:bidi="ar-SA"/>
        </w:rPr>
        <w:t xml:space="preserve">. </w:t>
      </w:r>
      <w:r>
        <w:rPr>
          <w:rStyle w:val="FootnoteAnchor"/>
          <w:rtl w:val="true"/>
        </w:rPr>
        <w:footnoteReference w:id="1231"/>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يك ششم درهم ، مال حرام را كنار نهد ، از هفتاد حج نيكو نزد خدا 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مال حرامى گرد آورد و سپس آن را صدقه دهد ، هيچ پاداشى ندارد و وبال آن نيز بر گردن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درهمى از حرام را ترك كند ، خدا از آتش بازش دارد ؛ و هر كه درهمى شبهه ناك را رها نمايد ، خداوند پاداش يكى از پيامبران را به او عطا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ترك يك ششم درهم از مال حرام ، نزد خداوند دوست داشتنى تر از گزاردن صد حج با مال حلال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نخور و حرام نپوش و از حرام برنگير و خداى را نافرمانى مكن ؛ كه خداى تعالى به ابليس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آواز خود ، هر كه را از آنان بتوانى برانگيز و بلغزان ؛ و با سواران و پيادگانت بر آنان بانگ زن و در مال ها و فرزندانشان شريك باش و به ايشان وعده ده ؛ و شيطان آنان را وعده ندهد مگر به فريب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گناه مالى فراهم آورَد و آن را براى صله رحم يا صدقه دادن يا جهاد در راه خدا صرف كند ، همه جمع گردد و با آن در جهنم پرتاب شود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يَكسِبُ عَبدٌ مالاً مِن حَرامٍ فَيُنفِقَ مِنهُ فَيُبارَكَ لَهُ فيهِ ، ولا يَتَصَدَّقُ بِهِ فَيُقبَلَ مِنهُ ، ولا يَترُكُ خَلفَ ظَهرِهِ إلاّ كانَ زادَهُ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لا يَمحُو السَّيِّءَ بِالسَّيِّءِ ولكِن يَمحُو السَّيِّءَ بِالحَسَنِ ؛ إنَّ الخَبيثَ لا يَمحُو الخَبيثَ </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اكتَسَبَ مالاً حَراما لَم يَقبَلِ اللّهُ مِنهُ صَدَقَةً ولا عِتقا ولا حَجّا ولاَ اعتِمارا ، وكَتَبَ اللّهُ عز و جل بِعَدَدِ أجرِ ذلِكَ أوزارا ، وما بَقِيَ مِنهُ بَعدَ مَوتِهِ كانَ زادَهُ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قَدَرَ عَلَيها وتَرَكَها مَخافَةَ اللّهِ كانَ في مَحَبَّةِ اللّهِ ورَحمَتِهِ ويُؤمَرُ بِهِ إلَى الجَنَّةِ </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يُعجِبُكَ امرُؤٌ كَسَبَ مالاً مِن حَرامٍ ، فَإِن أنفَقَ مِنهُ لَم يُقبَل مِنهُ ، وإن أمسَكَ لَم يُبارَك لَهُ فيهِ ، وإن ماتَ وتَرَكَهُ كانَ زادَهُ إلَى النّارِ </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خَضِرَةٌ حُلوَةٌ ، مَنِ اكتَسَبَ فيها مالاً مِن حِلِّهِ وأنفَقَهُ في حَقِّهِ أثابَهُ اللّهُ عَلَيهِ وأورَدَهُ جَنَّتَهُ ، ومَنِ اكتَسَبَ فيها مالاً مِن غَيرِ حِلِّهِ وأنفَقَهُ في غَيرِ حَقِّهِ أحَلَّهُ اللّهُ دارَ 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مُتَخَوِّضٍ في مالِ اللّهِ ورَسولِهِ لَهُ النّارُ يَومَ القِيامَةِ </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المُؤمِنُ؟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مَن إذا أصبَحَ نَظَرَ إلى رَغيفِهِ مِن أينَ يَكتَسِبُهُ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أما إنَّهُم لَو كُلِّفوهُ لَتَكَلَّفوهُ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 قَد كُلِّفوهُ ولكِنَّهُم تَعَشَّقُوا الدُّنيا عِشقا </w:t>
      </w:r>
      <w:r>
        <w:rPr>
          <w:rFonts w:eastAsia="Amiri" w:cs="Amiri" w:ascii="Amiri" w:hAnsi="Amiri"/>
          <w:color w:val="111111"/>
          <w:sz w:val="28"/>
          <w:szCs w:val="28"/>
          <w:rtl w:val="true"/>
          <w:lang w:bidi="ar-SA"/>
        </w:rPr>
        <w:t xml:space="preserve">. </w:t>
      </w:r>
      <w:r>
        <w:rPr>
          <w:rStyle w:val="FootnoteAnchor"/>
          <w:rtl w:val="true"/>
        </w:rPr>
        <w:footnoteReference w:id="1236"/>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مالى حرام كسب نكند كه از آن هزينه كند و در آن بركت يابد ؛ و يا از آن صدقه دهد و از وى پذيرفته شود ؛ و يا پس از خود باقى نهد ، مگر آن كه توشه آتشش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زشت را با زشت محو نسازد ، بلكه زشت را با نيك محو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ناپاك نتواند كه ناپاك را محو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مال حرامى به دست آورَد ، خداوند از وى صدقه و آزاد كردن بنده و حج و عمره را نپذيرد و به شماره پاداش اين كارها برايش كيفر نويسد و هر چه از آن پس از مرگش باقى مانَد ، توشه وى به سوى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بتواند حرام كسب نكند و آن را از بيم خدا ترك كند ، در مهر و رحمت خدا جاى گيرد و با آن به بهشت خوانده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چشمت بزرگ ننمايد آن كس كه مالى از حرام فراهم آورد ؛ كه اگر از آن انفاق نمايد ، پذيرفته نگردد و اگر به آن چنگ زند ، خيرى از آن نبيند ؛ و اگر بميرد و آن را باقى نهد ، توشه آتشش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سرسبز و شيرين است و هر كه در آن ، مال حلال كسب كند و آن را بجا هزينه نمايد ، خداوند بر آن پاداش مى دهد و به بهشت خود مى بردش ؛ و هر كه در آن ، مال حرام كسب نمايد و نابجا هزينه كند ، خداوند به سراى خوارى اندازدش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كسى كه در مال خدا و رسولش غوطه خورد و روز قيامت آتش از آنِ وى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ياران پيامبر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آن است كه هر صبح بنگرد كه قرص نانش را چه سان به دست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اگر بدين كار وظيفه يافته باشند ، آن را گردن نهند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بدين كار وظيفه يافته اند ، اما به دنيا سخت عشق مى ورزند</w:t>
      </w:r>
      <w:r>
        <w:rPr>
          <w:rFonts w:eastAsia="IRNazanin" w:cs="IRNazanin"/>
          <w:color w:val="111111"/>
          <w:sz w:val="28"/>
          <w:szCs w:val="28"/>
          <w:rtl w:val="true"/>
          <w:lang w:bidi="fa-IR"/>
        </w:rPr>
        <w:t>»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وأصحابَهُ مَرّوا بِامرَأَةٍ فَذَبَحَت لَهُم شاةً وَاتَّخَذَت لَهُم طَعاما ، فَلَمّا رَجَعَ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إنَّا اتَّخَذنا لَكُم طَعاما ، فَادخُلوا فَكُلوا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رَسولُ اللّهِ صلى الله عليه و آلهوأصحابُهُ ـ وكانوا لا يَبدَؤونَ حَتّى يَبتَدِئَ النَّبِيُّ صلى الله عليه و آله ـ فَأَخَذَ النَّبِيُّ صلى الله عليه و آله لُقمَةً فَلَم يَستَطِع أن يُسيغَها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شاةٌ ذُبِحَت بِغَيرِ إذنِ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إنّا لا نَحتَشِمُ مِن آلِ سَعدِ بنِ مُعاذٍ ولا يَحتَشِمونَ مِنّا ؛ نَأخُذُ مِنهُم ويَأخُذونَ مِنّا </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شُعب الإيمان عن ثابت وعبد الوهّاب بن أبي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أمسى داودُ عليه السلامصائِما ، فَلَمّا كانَ عِندَ إفطارِهِ اُتِيَ بِشَربَةِ لَبَنٍ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لَكُم هذَا اللَّبَنُ؟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ثَمَنُها؟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مَعاشِرَ الرُّسُلِ اُمِرنا أن نَأكُلَ مِنَ الطَّيِّباتِ ونَعمَلَ صالِحا </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المستدرك على الصحيحين عن ضمرة بن حبيب عن اُمّ عبد اللّه اُخت شدّاد بن أوس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بَعَثَت إلَى النَّبِيِّ صلى الله عليه و آلهبِقَدَحِ لَبَنٍ عِندَ فِطرِهِ وذلِكَ في طولِ النَّهارِ وشِدَّةِ الحَرِّ ، فَرَدَّ إلَيهَا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لَكِ هذَا اللَّبَنُ؟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لَكِ هذِهِ الشّاةُ؟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اِشتَرَيتُها مِن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كانَ مِنَ الغَدِ أتَت اُمُّ عَبدِ اللّهِ رَسولَ اللّهِ صلى الله عليه و 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بَعَثتُ إلَيكَ بِذلِكَ اللَّبَنِ مَرثِيَةً لَكَ مِن شِدَّةِ الحَرِّ وطولِ النَّهارِ ، فَرَدَدتَها إلَيَّ مَعَ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اُمِرَتِ الرُّسُلُ أن لا تَأكُلَ إلاّ طَيِّبا ولا تَعمَلَ إلاّ صالِحا </w:t>
      </w:r>
      <w:r>
        <w:rPr>
          <w:rFonts w:eastAsia="Amiri" w:cs="Amiri" w:ascii="Amiri" w:hAnsi="Amiri"/>
          <w:color w:val="111111"/>
          <w:sz w:val="28"/>
          <w:szCs w:val="28"/>
          <w:rtl w:val="true"/>
          <w:lang w:bidi="ar-SA"/>
        </w:rPr>
        <w:t xml:space="preserve">. </w:t>
      </w:r>
      <w:r>
        <w:rPr>
          <w:rStyle w:val="FootnoteAnchor"/>
          <w:rtl w:val="true"/>
        </w:rPr>
        <w:footnoteReference w:id="1239"/>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از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و يارانش بر زنى 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براى ايشان گوسفندى ذبح كرد و غذايى فراهم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بازگشت ، 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غذايى فراهم آورده ايم ؛ درون آييد و بخوريد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و يارانش داخل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لب به غذا نگشودند تا پيامبر آغاز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لقمه اى برگرفت ، ليكن نتوانست آن را فرو برَد ؛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گوسفند به رضايت صاحب آن ذبح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زن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خاندان سعد بن معاذ پروا نداريم و آنان نيز از ما پروا ندارند ؛ ما از مال ايشان برمى گيريم و آنان هم از مال ما برمى گيرند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شُعب الايمان از ثابت و عبدالوهاب بن ابى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 عليه السلامروزه 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افطار ، برايش شير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شير را از كجا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گوسفند خود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بهاى آن چگونه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چگونگى اش مى 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پيامبران فرمان يافته ايم كه مال حلال خوريم و كار نيك انجام دهيم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المستدرك على الصحيحين از ضمرة بن حبيب از ام عبداللّه خواهر شداد بن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روزى دراز و بس سوزان ، وى ظرف شيرى براى افطار پيامبر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ظرف را به وى بازگرداند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شير را از كجا آورده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گوسفند خويش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گوسفند را از كجا آورده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مال خود خريده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ايشان شير را آشاميد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 امّ عبداللّه نزد رسول خدا صلى الله عليه و 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گرمى هوا و درازى روز ، دلم بر شما بسوخت و آن شير را برايتان فرستادم ؛ اما شما آن را همراه پيكى بازگردانديد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پيامبران فرمان يافته اند كه جز حلال نخورند و جز كار نيك انجام ندهند</w:t>
      </w:r>
      <w:r>
        <w:rPr>
          <w:rFonts w:eastAsia="IRNazanin" w:cs="IRNazanin"/>
          <w:color w:val="111111"/>
          <w:sz w:val="28"/>
          <w:szCs w:val="28"/>
          <w:rtl w:val="true"/>
          <w:lang w:bidi="fa-IR"/>
        </w:rPr>
        <w:t>»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الكَسبُ الحَرامُ </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ما وَعَظَ اللّهُ عز و جل بِهِ عيسى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عيسى ،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قَلِّموا أظفارَكُم مِن كَسبِ الحَرامِ </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المالَ بِغَيرِ حَقٍّ حُرِمَ بَقاءَهُ لَهُ بِحَقٍّ </w:t>
      </w:r>
      <w:r>
        <w:rPr>
          <w:rFonts w:eastAsia="Amiri" w:cs="Amiri" w:ascii="Amiri" w:hAnsi="Amiri"/>
          <w:color w:val="111111"/>
          <w:sz w:val="28"/>
          <w:szCs w:val="28"/>
          <w:rtl w:val="true"/>
          <w:lang w:bidi="ar-SA"/>
        </w:rPr>
        <w:t xml:space="preserve">. </w:t>
      </w:r>
      <w:r>
        <w:rPr>
          <w:rStyle w:val="FootnoteAnchor"/>
          <w:rtl w:val="true"/>
        </w:rPr>
        <w:footnoteReference w:id="1242"/>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است كسب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زمره اندرزهاى خداوند به عيسى عليه السلام چنين بود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از كسب حرام برچينيد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مالى به ناحق طلب كند ، نگهدارىِ آن مال براى او به حق ، بر وى حرام باشد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يَعصِمُ مِنَ الآفاتِ</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ذكر اللهالإمام عليّ عليه السلامـ عِندَ تِلاوَتِهِ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لَهُ فِيهَا بِالْغُدُوِّ وَ الْأَصَالِ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لاَّتُلْهِيهِمْ تَجَـرَةٌ وَلاَ بَيْعٌ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لِلذِّكرِ لَأَهلاً أخَذوهُ مِنَ الدُّنيا بَدَلاً ، فَلَم تَشغَلهُم تِجارَةٌ ولا بَيعٌ عَنهُ ، يَقطَعونَ بِهِ أيّامَ الحَياةِ ، ويَهتِفونَ بِالزَّواجِرِ عَن مَحارِمِ اللّهِ في أسماعِ الغافِلينَ </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الإمام الصادق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تَجَـرَةٌ وَ لاَ بَيْعٌ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أصحابَ تِجارَةٍ ، فَإِذا حَضَرَتِ الصَّلاةُ تَرَكُوا التِّجارَةَ وَ انطَلَقوا إلَى الصَّلاةِ، وهُم أعظَمُ أجرا مِمَّن لَم يَتَّجِر </w:t>
      </w:r>
      <w:r>
        <w:rPr>
          <w:rFonts w:eastAsia="Amiri" w:cs="Amiri" w:ascii="Amiri" w:hAnsi="Amiri"/>
          <w:color w:val="111111"/>
          <w:sz w:val="28"/>
          <w:szCs w:val="28"/>
          <w:rtl w:val="true"/>
          <w:lang w:bidi="ar-SA"/>
        </w:rPr>
        <w:t xml:space="preserve">. </w:t>
      </w:r>
      <w:r>
        <w:rPr>
          <w:rStyle w:val="FootnoteAnchor"/>
          <w:rtl w:val="true"/>
        </w:rPr>
        <w:footnoteReference w:id="1244"/>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1" w:name="pg12765_124316"/>
    </w:p>
    <w:p>
      <w:pPr>
        <w:pStyle w:val="Heading3"/>
        <w:numPr>
          <w:ilvl w:val="2"/>
          <w:numId w:val="1"/>
        </w:numPr>
        <w:rPr/>
      </w:pPr>
      <w:bookmarkStart w:id="422" w:name="__RefHeading___Toc632161_3224264995"/>
      <w:bookmarkStart w:id="423" w:name="_Toc154"/>
      <w:bookmarkEnd w:id="421"/>
      <w:bookmarkEnd w:id="422"/>
      <w:r>
        <w:rPr>
          <w:rtl w:val="true"/>
        </w:rPr>
        <w:t xml:space="preserve">فصل چهارم </w:t>
      </w:r>
      <w:r>
        <w:rPr>
          <w:rtl w:val="true"/>
        </w:rPr>
        <w:t xml:space="preserve">: </w:t>
      </w:r>
      <w:r>
        <w:rPr>
          <w:rtl w:val="true"/>
        </w:rPr>
        <w:t>آن چه از آفات باز مى دارد</w:t>
      </w:r>
      <w:bookmarkEnd w:id="423"/>
    </w:p>
    <w:p>
      <w:pPr>
        <w:pStyle w:val="Heading4"/>
        <w:numPr>
          <w:ilvl w:val="3"/>
          <w:numId w:val="1"/>
        </w:numPr>
        <w:rPr/>
      </w:pPr>
      <w:bookmarkStart w:id="424" w:name="__RefHeading___Toc632163_3224264995"/>
      <w:bookmarkStart w:id="425" w:name="_Toc155"/>
      <w:bookmarkEnd w:id="424"/>
      <w:r>
        <w:rPr/>
        <w:t>۴</w:t>
      </w:r>
      <w:r>
        <w:rPr>
          <w:rtl w:val="true"/>
        </w:rPr>
        <w:t xml:space="preserve"> </w:t>
      </w:r>
      <w:r>
        <w:rPr>
          <w:rtl w:val="true"/>
        </w:rPr>
        <w:t xml:space="preserve">/ </w:t>
      </w:r>
      <w:r>
        <w:rPr/>
        <w:t>۱</w:t>
      </w:r>
      <w:r>
        <w:rPr>
          <w:rtl w:val="true"/>
        </w:rPr>
        <w:t xml:space="preserve"> ياد خدا</w:t>
      </w:r>
      <w:bookmarkEnd w:id="425"/>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آفات باز مى دارد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ياد خداامام على عليه السلامـ به هنگام تلاوت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 و شام در آن خانه ها تسبيح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كه نه تجارت و نه معامله اى آنان را از ياد خدا غافل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مردمى هستند كه ياد خدا را بر دنيا برگزيدند و هيچ تجارتى يا خريد و فروشى ، آنان را از ياد خداى بازندارد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ياد خدا روزگار مى گذرانند و غافلان را با هشدارهاى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محرمات الهى مى ترسانند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درباره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مردانى كه نه تجارت و نه معامله اى آنان را از ياد خدا غافل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اهل تجارت بودند ؛ چون وقت نماز مى رسيد ، تجارت را رها كرده ، به نماز مى شتافتند ؛ و پاداش ايشان بيش از غير تاجران است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الحسين بن بشّار عن رجل رفعهـ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لاَّ تُلْهِيهِمْ تَجَـرَةٌ وَ لاَ بَيْعٌ عَن ذِكْرِ اللَّهِ </w:t>
      </w:r>
      <w:r>
        <w:rPr>
          <w:rStyle w:val="FootnoteAnchor"/>
          <w:rtl w:val="true"/>
        </w:rPr>
        <w:footnoteReference w:id="1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التُّجّارُ الَّذينَ لا تُلهيهِم تِجارَةٌ ولا بَيعٌ عَن ذِكرِ اللّهِ عز و جل ، إذا دَخَلَ مَواقيتُ الصَّلاةِ أدَّوا إلَى اللّهِ حَقَّهُ فيها </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تُلْهِيهِمْ تَجَـرَةٌ وَ لاَ بَيْعٌ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حَدّادينَ وخَرّازينَ ، فَكانَ أحَدُهُم إذا رَفَعَ المِطرَقَةَ أو غَرَزَ الإِشفى فَيَسمَعُ الأَذانَ ، لَم يُخرِجِ الإِشفى مِنَ المَغرِزِ ولَم يَضرِب بِالمِطرَقَةِ ورَمى بِها وقامَ إلَى الصَّلاةِ </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إيثارُ الآخِرَةِرسول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أقبِلوا إلى ما كُلِّفتُموهُ مِن إصلاحِ آخِرَتِكُم ، وأعرِضوا عَمّا ضُمِنَ لَكُم مِن دُنياكُم </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تَكَفَّلَ لَكُم بِالرِّزقِ واُمِرتُم بِالعَمَلِ ، فَلا يَكونَنَّ المَضمونُ لَكُم طَلَبُهُ أولى بِكُم مِنَ المَفروضِ عَلَيكُم عَمَلُهُ ، مَعَ أنَّهُ وَاللّهِ لَقَدِ اعتَرَضَ الشَّكُّ ودَخَلَ اليَقينُ ، حَتّى كَأَنَّ الَّذي ضُمِنَ لَكُم قَد فُرِضَ عَلَيكُم ، وكَأَنَّ الَّذي قَد فُرِضَ عَلَيكُم قَد وُضِعَ عَنكُم </w:t>
      </w:r>
      <w:r>
        <w:rPr>
          <w:rFonts w:eastAsia="Amiri" w:cs="Amiri" w:ascii="Amiri" w:hAnsi="Amiri"/>
          <w:color w:val="111111"/>
          <w:sz w:val="28"/>
          <w:szCs w:val="28"/>
          <w:rtl w:val="true"/>
          <w:lang w:bidi="ar-SA"/>
        </w:rPr>
        <w:t xml:space="preserve">! </w:t>
      </w:r>
      <w:r>
        <w:rPr>
          <w:rStyle w:val="FootnoteAnchor"/>
          <w:rtl w:val="true"/>
        </w:rPr>
        <w:footnoteReference w:id="1249"/>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6" w:name="pg12765_124318"/>
    </w:p>
    <w:p>
      <w:pPr>
        <w:pStyle w:val="Heading4"/>
        <w:numPr>
          <w:ilvl w:val="3"/>
          <w:numId w:val="1"/>
        </w:numPr>
        <w:rPr/>
      </w:pPr>
      <w:bookmarkStart w:id="427" w:name="__RefHeading___Toc632165_3224264995"/>
      <w:bookmarkStart w:id="428" w:name="_Toc156"/>
      <w:bookmarkEnd w:id="426"/>
      <w:bookmarkEnd w:id="427"/>
      <w:r>
        <w:rPr/>
        <w:t>۴</w:t>
      </w:r>
      <w:r>
        <w:rPr>
          <w:rtl w:val="true"/>
        </w:rPr>
        <w:t xml:space="preserve"> </w:t>
      </w:r>
      <w:r>
        <w:rPr>
          <w:rtl w:val="true"/>
        </w:rPr>
        <w:t xml:space="preserve">/ </w:t>
      </w:r>
      <w:r>
        <w:rPr/>
        <w:t>۲</w:t>
      </w:r>
      <w:r>
        <w:rPr>
          <w:rtl w:val="true"/>
        </w:rPr>
        <w:t xml:space="preserve"> ترجيح دادن آخرت</w:t>
      </w:r>
      <w:bookmarkEnd w:id="428"/>
    </w:p>
    <w:p>
      <w:pPr>
        <w:pStyle w:val="BookText"/>
        <w:rPr/>
      </w:pPr>
      <w:r>
        <w:rPr>
          <w:rFonts w:ascii="IRNazanin" w:hAnsi="IRNazanin" w:eastAsia="IRNazanin"/>
          <w:color w:val="111111"/>
          <w:sz w:val="28"/>
          <w:sz w:val="28"/>
          <w:szCs w:val="28"/>
          <w:rtl w:val="true"/>
          <w:lang w:bidi="fa-IR"/>
        </w:rPr>
        <w:t>الكافى از حسين بن بشار از مردى در حديث مرفوعـ درباره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مردانى كه نه تجارت و نه معامله اى آنان را از ياد خدا غافل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بازرگانانى بودند كه تجارت و خريد و فروش از ياد خدا بازشان نداشت ؛ هر گاه هنگام نماز فرا رسيد ، حق خدا را در آن ادا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اين سخن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مردانى كه نه تجارت و نه معامله اى آنان را از ياد خدا غافل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آمده است كه آنان آهنگر و مهره ساز بودند ؛ هر يك از ايشان چون پتك را برمى گرفت يا سوزن را فرو مى برد و نداى اذان را مى شنيد ، هنوز سوزن از شكاف نگذشته و پتك فرو نيامده ، آن را كنارى مى افكند و به نماز مى ايستاد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ترجيح دادن آخرتپيامبر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وظيفه خويش براى اصلاح آخرتتان روى آوريد و از دنياتان كه براى شما تضمين گشته ، روى برگردانيد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روزى شما را ضمانت كرده و شما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واجب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داده شده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نبايد روزى اى كه برايتان تضمين شده ، بر وظيفه واجبتان مقدم گردد ؛ با اين كه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شك با يقين درآميخته كه گويا آن روزىِ تضمين شده بر شما واجب است و آن وظيفه واجب از دوش شما برداشته شده است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كَفاكُم 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نَةَ دُنياكُم ، وحَثَّكُم عَلَى الشُّكرِ ، وَافتَرَضَ مِن ألسِنَتِكُمُ الذِّكرَ </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شَغَلَ نَفسَهُ بِالمَفروضِ عَلَيهِ عَنِ المَضمونِ لَهُ ، ورَضِيَ بِالمَقدورِ عَلَيهِ ولَهُ ، كانَ أكثَرَ النّاسِ سَلامَةً في عافِيَةٍ ، ورِبحا في غِبطَةٍ ، وغَنيمَةً في مَسَرَّةٍ </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الإِجمالُ فِي الطَّلَبِرسول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يوفي عَبدَهُ ما كَتَبَ لَهُ مِنَ الرِّزقِ ، فَأَجمِلوا فِي الطَّلَبِ ؛ خُذوا ما حَلَّ ودَعوا ما حَرُمَ </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تَستَبطِئُوا الرِّزقَ ؛ فَإِنَّهُ لَم يَكُن عَبدٌ لِيَموتَ حَتّى يَبلُغَ آخِرُ رِزقٍ هُوَ لَهُ ، فَأَجمِلوا فِي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الحَلالِ وتَركِ الحَرامِ </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أجمِلوا في طَلَبِ الدُّنيا ؛ فَإِنَّ كُلاًّ مُيَسَّرٌ لِما خُلِقَ لَهُ </w:t>
      </w:r>
      <w:r>
        <w:rPr>
          <w:rFonts w:eastAsia="Amiri" w:cs="Amiri" w:ascii="Amiri" w:hAnsi="Amiri"/>
          <w:color w:val="111111"/>
          <w:sz w:val="28"/>
          <w:szCs w:val="28"/>
          <w:rtl w:val="true"/>
          <w:lang w:bidi="ar-SA"/>
        </w:rPr>
        <w:t xml:space="preserve">. </w:t>
      </w:r>
      <w:r>
        <w:rPr>
          <w:rStyle w:val="FootnoteAnchor"/>
          <w:rtl w:val="true"/>
        </w:rPr>
        <w:footnoteReference w:id="1254"/>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9" w:name="pg12765_124320"/>
    </w:p>
    <w:p>
      <w:pPr>
        <w:pStyle w:val="Heading4"/>
        <w:numPr>
          <w:ilvl w:val="3"/>
          <w:numId w:val="1"/>
        </w:numPr>
        <w:rPr/>
      </w:pPr>
      <w:bookmarkStart w:id="430" w:name="__RefHeading___Toc632167_3224264995"/>
      <w:bookmarkStart w:id="431" w:name="_Toc157"/>
      <w:bookmarkEnd w:id="429"/>
      <w:bookmarkEnd w:id="430"/>
      <w:r>
        <w:rPr/>
        <w:t>۴</w:t>
      </w:r>
      <w:r>
        <w:rPr>
          <w:rtl w:val="true"/>
        </w:rPr>
        <w:t xml:space="preserve"> </w:t>
      </w:r>
      <w:r>
        <w:rPr>
          <w:rtl w:val="true"/>
        </w:rPr>
        <w:t xml:space="preserve">/ </w:t>
      </w:r>
      <w:r>
        <w:rPr/>
        <w:t>۳</w:t>
      </w:r>
      <w:r>
        <w:rPr>
          <w:rtl w:val="true"/>
        </w:rPr>
        <w:t xml:space="preserve"> اعتدال در طلب</w:t>
      </w:r>
      <w:bookmarkEnd w:id="431"/>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نيازمندى هاى دنياى شما را كفايت كرده و به شكرگزارى الزامتان فرموده و ياد خويش را بر زبان هاى شما لازم 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هر كه به وظيفه واجب خويش پردازد و به طلب روزىِ تضمين شده سرگرم نگردد ، و به آن چه به زيان يا سودش مقدر شده ، خرسند باشد ، بيش از همه در سلامت خواهد بود و سود خواهد برد و شادمانانه بهره مند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اعتدال در طلبپيامبر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آن روزىِ مقدر براى بنده خويش را كامل به وى عطا مى كند ؛ پس در طلب اعتدال را رعايت كنيد ؛ حلال را برگيريد و حرام را واگذاريد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را كُند مشماريد ؛ كه هيچ بنده اى نيست كه پيش از مرگ ، همه روزىِ خود را درنيابد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طلب ميانه روى كنيد ، حلال را بگيريد و حرام را رها نماييد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طلب روزى ميانه روى كنيد ؛ كه هر كس به آن چه برايش آفريده شده ، دست يابد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دُوَلٌ ، فَاطلُب حَظَّكَ مِنها بِأَجمَلِ الطَّلَبِ حَتّى تَأتِيَكَ دَولَتُكَ </w:t>
      </w:r>
      <w:r>
        <w:rPr>
          <w:rFonts w:eastAsia="Amiri" w:cs="Amiri" w:ascii="Amiri" w:hAnsi="Amiri"/>
          <w:color w:val="111111"/>
          <w:sz w:val="28"/>
          <w:szCs w:val="28"/>
          <w:rtl w:val="true"/>
          <w:lang w:bidi="ar-SA"/>
        </w:rPr>
        <w:t xml:space="preserve">. </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نَفَثَ في روعي ، وأخبَرَني أن لا تَموتَ نَفسٌ حَتّى تَستَكمِلَ رِزقَها ، فَاتَّقُوا اللّهَ عز و جل ، وأجمِلوا فِي الطَّلَبِ ، ولا يَحمِلَنَّكُمُ استِبطاءُ شَيءٍ مِنَ الرِّزقِ أن تَطلُبوهُ بِمَعصِيَةِ اللّهِ عز و جل ، فَإِنَّهُ لا يُنالُ ما عِندَ اللّهِ ـ جَلَّ اسمُهُ ـ إلاّ بِطاعَتِهِ </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أجمِلوا في طَلَبِ الدُّنيا ؛ فَإِنَّ اللّهَ قَد تَكَفَّلَ بِأَرزاقِكُم </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أحَدٌ مِنكُم بِأَكسَبَ مِن أحَدٍ ، قَد كَتَبَ اللّهُ المُصيبَةَ وَالأَجَلَ ، وقَسَمَ المَعيشَةَ وَالعَمَلَ ، فَالنّاسُ يَجرونَ فيها إلى مُنتَهىً </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أجمِلوا فِي الطَّلَبِ ؛ فَكَم مِن حَريصٍ خائِبٍ ومُجمِلٍ لَم يَخِب </w:t>
      </w:r>
      <w:r>
        <w:rPr>
          <w:rFonts w:eastAsia="Amiri" w:cs="Amiri" w:ascii="Amiri" w:hAnsi="Amiri"/>
          <w:color w:val="111111"/>
          <w:sz w:val="28"/>
          <w:szCs w:val="28"/>
          <w:rtl w:val="true"/>
          <w:lang w:bidi="ar-SA"/>
        </w:rPr>
        <w:t xml:space="preserve">! </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مُدرِكٌ قِسمَكَ ، وَمضمونٌ رِزقُكَ ، ومُستَوفٍ ما كُتِبَ لَكَ ؛فَأَرِح نَفسَكَ مِن شَقاءِ الحِرصِ ومَذَلَّةِ الطَّلَبِ ، وثِق بِاللّهِ ، وخَفِّض فِي المُكتَسَبِ </w:t>
      </w:r>
      <w:r>
        <w:rPr>
          <w:rFonts w:eastAsia="Amiri" w:cs="Amiri" w:ascii="Amiri" w:hAnsi="Amiri"/>
          <w:color w:val="111111"/>
          <w:sz w:val="28"/>
          <w:szCs w:val="28"/>
          <w:rtl w:val="true"/>
          <w:lang w:bidi="ar-SA"/>
        </w:rPr>
        <w:t xml:space="preserve">. </w:t>
      </w:r>
      <w:r>
        <w:rPr>
          <w:rStyle w:val="FootnoteAnchor"/>
          <w:rtl w:val="true"/>
        </w:rPr>
        <w:footnoteReference w:id="1260"/>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دست به دست مى گردد ؛ پس بهره خود را با معتدل ترين تلاش از آن برگير تا باز نوبت تو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 كه فرشته وحى بر من فرود آمد و آگاهم كرد كه هيچ كس نميرد مگر آن كه همه روزىِ خود را دريابد ؛ پس خداى را بپرهيزيد و در طلب ميانه روى كنيد و مبادا آهسته رسيدنِ روزى سبب شود كه آن را با نافرمانى خدا طلب نماييد ؛ زيرا آن چه نزد خداى والامرتبه است ، جز با اطاعت او به دست نيايد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طلب دنيا ميانه روى پيشه سازيد ؛ كه خداوند روزى هاى شما را تضمين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يك از شما روزى ياب تر از ديگرى نيست ؛ خداوند مصيبت و مرگ را بر نوشته و روزى و عمل را هم تقسيم فرموده ؛ پس مردم در اين روند به سرانجام راه مى سپارند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طلب روزى ميانه روى كنيد ؛ كه بسا آزمند كه كام نيابد و بسا ميانه رو در طلب كه ناكام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روزى مقدّرت را مى يابى و آن براى تو تضمين شده است و همه آن چه قسمت تو است ، نصيبت خواهد شد ؛ پس خود را از تيره بختىِ حرص و خوارىِ طلب وارَهان و به خدا اطمينان كن و از كسب مال بكاه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سَوفَ يَأتيكَ ما قُدِّرَ لَكَ ، فَخَفِّض فِي المُكتَسَبِ </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عَدَدُ أيّامٍ ، فَكُلُّ يَومٍ يَمضي عَلَيكَ يَمضي بِبَعضِكَ ، فَخَفِّض فِي الطَّلَبِ وأجمِل فِي المُكتَسَبِ </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ذَلِّل نَفسَكَ بِالطّاعَةِ ، وحَلِّها بِالقَناعَةِ ، وخَفِّض فِي الطَّلَبِ ، وأجمِل فِي المُكتَسَبِ </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يَصدُق يَقينُ مَن أسرَفَ فِي الطَّلَبِ ، وأجهَدَ نَفسَهُ فِي المُكتَسَبِ </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رِزقٍ سَبَبٌ ، فَأَجمِلوا فِي الطَّلَبِ </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يَفوتَكَ ما قُسِمَ لَكَ ، فَأَجمِل فِي الطَّلَبِ </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تُدرِكَ ما زُوِيَ عَنكَ ، فَأَجمِل فِي المُكتَسَبِ </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بِالمَرءِ عَقلاً أن يُجمِلَ في مَطالِبِهِ </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عنه عليه السلامـ في ما كَتَبَهُ لِلإِمامِ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يَقينا أنَّكَ لَن تَبلُغَ أمَلَكَ ، ولَن تَعدُوَ أجلَكَ ، وأنَّكَ في سَبيلِ مَن كانَ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فَخَفِّض فِي الطَّلَبِ ، وأجمِل فِي المُكتَسَبِ ؛ فَإِنَّهُ رُبَّ طَلَبٍ قَد جَرَّ إلى حَرَبٍ ، فَلَيسَ كُلُّ طالِبٍ بِمَرزوقٍ ، ولا كُلُّ مُجمِلٍ بِمَحرومٍ </w:t>
      </w:r>
      <w:r>
        <w:rPr>
          <w:rFonts w:eastAsia="Amiri" w:cs="Amiri" w:ascii="Amiri" w:hAnsi="Amiri"/>
          <w:color w:val="111111"/>
          <w:sz w:val="28"/>
          <w:szCs w:val="28"/>
          <w:rtl w:val="true"/>
          <w:lang w:bidi="ar-SA"/>
        </w:rPr>
        <w:t xml:space="preserve">. </w:t>
      </w:r>
      <w:r>
        <w:rPr>
          <w:rStyle w:val="FootnoteAnchor"/>
          <w:rtl w:val="true"/>
        </w:rPr>
        <w:footnoteReference w:id="1269"/>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است كه آن چه برايت مقدر شده ، تو را دررسد ؛ پس در كسب مال اعتدال را رعايت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بهره تو به شماره روزها است ؛ هر روز كه بر تو مى گذرد ، بخشى از آن برايت فراهم مى شود ؛ پس از طلب كم كن و در كسب مال تندروى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خود را براى بندگى رام كن و به قناعتش وادار نما و از طلب كم كن و در كسب مال معتدل باش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در طلب زياده روى نمايد و در كسب مال خود را به رنج اندازد ، از يقين بهره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روزى اى را وسيله اى است ؛ پس در طلب مال اعتدال را رعايت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برايت مقدر شده ، از تو بازگرفته نشود ؛ پس در طلب ميانه روى گزين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را كه روزى ات نيست ، نيابى ؛ پس در كسب مال زياده روى مكن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خردمندىِ انسان همين بس كه در خواسته هايش ميانه رو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در زمره سفارش هايش به امام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بدان كه هرگز به آرزويت نرسى و از اَجَلت فراتر نروى و در همان راه پيشينيان گام برمى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طلب دنيا بكاه و در كسب مال اعتدال را رعايت كن ؛ كه بساطلبى كه به نابودىِ سرمايه 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جوينده اى روزى نيابد و هر مدارا كننده اى محروم نگردد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الدُّنيا ما أتاكَ ، وتَوَلَّ عَمّا تَوَلّى عَنكَ ، فَإِن أنتَ لَم تَفعَل فَأَجمِل فِي الطَّلَبِ </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أجمَلَ فِي الطَّلَبِ أتاهُ رِزقُهُ مِن حَيثُ لا يَحتَسِبُ </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تُجاهِدِ الطَّلَبَ جِهادَ الغالِبِ ، ولا تَتَّكِل عَلَى القَدَرِ اتِّكالَ المُستَسلِمِ ؛ فَإِنَّ ابتِغاءَ الفَضلِ مِنَ السُّنَّةِ ، وَالإِجمالَ فِي الطَّلَبِ مِنَ العِفَّةِ ، ولَيسَتِ العِفَّةُ بِدافِعَةٍ رِزقا ، ولاَ الحِرصُ بِجالِبٍ فَضلاً ؛ فَإِنَّ الرِّزقَ مَقسومٌ ، وَاستِعمالَ الحِرصِ استِعمالُ المَأثَمِ </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العَبدُ في حَجَرٍ لَأَتاهُ اللّهُ بِرِزقِهِ ، فَأَجمِلوا فِي الطَّلَبِ </w:t>
      </w:r>
      <w:r>
        <w:rPr>
          <w:rFonts w:eastAsia="Amiri" w:cs="Amiri" w:ascii="Amiri" w:hAnsi="Amiri"/>
          <w:color w:val="111111"/>
          <w:sz w:val="28"/>
          <w:szCs w:val="28"/>
          <w:rtl w:val="true"/>
          <w:lang w:bidi="ar-SA"/>
        </w:rPr>
        <w:t xml:space="preserve">. </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لِيَكُن طَلَبُكَ لِلمَعيشَةِ فَوقَ كَسبِ المُضَيِّعِ ، ودونَ طَلَبِ الحَريصِ الرّاضي بِدُنياهُ المُطمَئِنِّ إلَيها ، ولكِن أنزِل نَفسَكَ مِن ذلِكَ بِمَنزِلَةِ المُنصِفِ المُتَعَفِّفِ ؛ تَرفَعُ نَفسَكَ عَن مَنزِلَةِ الواهِنِ الضَّعيفِ ، وتَكسِبُ ما لابُدَّ مِنهُ </w:t>
      </w:r>
      <w:r>
        <w:rPr>
          <w:rFonts w:eastAsia="Amiri" w:cs="Amiri" w:ascii="Amiri" w:hAnsi="Amiri"/>
          <w:color w:val="111111"/>
          <w:sz w:val="28"/>
          <w:szCs w:val="28"/>
          <w:rtl w:val="true"/>
          <w:lang w:bidi="ar-SA"/>
        </w:rPr>
        <w:t xml:space="preserve">. </w:t>
      </w:r>
      <w:r>
        <w:rPr>
          <w:rStyle w:val="FootnoteAnchor"/>
          <w:rtl w:val="true"/>
        </w:rPr>
        <w:footnoteReference w:id="1274"/>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از دنيا نصيبت شود ، برگير و از آن چه نصيبت نگشت ، روى گردان ؛ و اگر چنين نمى كنى ، پس در طلب اعتدال را رعايت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كلمات حكيمانه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طلب ميانه روى گزيند ، خداوند روزى اش را از جايى كه گمان ندارد ، عطايش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چيرگان ، در طلب دنيا مكوش و همچون بيچارگان بر قَدَر تكيه مكن ؛ كه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جستن سنت است </w:t>
      </w:r>
      <w:r>
        <w:rPr>
          <w:rStyle w:val="FootnoteAnchor"/>
          <w:rtl w:val="true"/>
        </w:rPr>
        <w:footnoteReference w:id="1275"/>
      </w:r>
      <w:r>
        <w:rPr>
          <w:rFonts w:ascii="IRNazanin" w:hAnsi="IRNazanin" w:eastAsia="IRNazanin"/>
          <w:color w:val="111111"/>
          <w:sz w:val="28"/>
          <w:sz w:val="28"/>
          <w:szCs w:val="28"/>
          <w:rtl w:val="true"/>
          <w:lang w:bidi="fa-IR"/>
        </w:rPr>
        <w:t xml:space="preserve">و ميانه روى در طلب از پاكدامنى ؛ پاكدامنى مانعِ روزى نباشد و حرص ورزيدن هم روزى را فراهم نياورَد ؛ پس همانا روزى تقسيم شده است و به كار گرفتن حرص ، بهره ورى از گناه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بنده در ميان سنگى به سر برَد ، خداوند روزى اش را مى رساند ؛ پس در طلب ميانه روى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دنبال روزى رفتنت بيش تر از تباه كننده كسب و كم تر از حرص ورزنده خشنود از دنيا و اعتماد كننده به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طلب دنيا ، همانند ميانه روى پاكدامن باش ؛ بدين سان ، از سستى و ناتوانى دور مى شوى و در حدّ لزوم نيز كسب مى كنى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عَلَى الرَّجُلِ في طَلَبِ الرِّزقِ؟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فَتَحتَ بابَكَ وبَسَطتَ بِساطَكَ ، فَقَد قَضَيتَ ما عَلَيكَ </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الإمام عليّ عليه السلامـ فِي الدّيوانِ المَنسوبِ إلَيهِ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وَصاياهُ لاِبنِهِ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أبُنَيَّ إنَّ الرِّزقَ مَكفولٌ بِهِفَعَلَيكَ بِالإِجمالِ في ما تَطلُب لا تَجعَلَنَّ المالَ كَسبَكَ مُفرَداوتُقى إلهِكَ فَاجعَلَن ما تَكسِب كَفَلَ الإِلهُ بِرِزقِ كُلِّ بَرِيَّةٍوَالمالُ عارِيَةٌ تَجيءُ وتَذهبَ وَالرِّزقُ أسرَعُ مِن تَلَفُّتِ ناظِرٍسَبَبا إلَى الإِنسانِ حينَ يُسَبب ومِنَ السُّيولِ إلى مَقَرِّ قَرارِهاوَالطَّيرِ لِلأَوكارِ حينَ تُصَوِّبُ </w:t>
      </w:r>
      <w:r>
        <w:rPr>
          <w:rFonts w:eastAsia="Amiri" w:cs="Amiri" w:ascii="Amiri" w:hAnsi="Amiri"/>
          <w:color w:val="111111"/>
          <w:sz w:val="28"/>
          <w:szCs w:val="28"/>
          <w:rtl w:val="true"/>
          <w:lang w:bidi="ar-SA"/>
        </w:rPr>
        <w:t xml:space="preserve">. </w:t>
      </w:r>
      <w:r>
        <w:rPr>
          <w:rStyle w:val="FootnoteAnchor"/>
          <w:rtl w:val="true"/>
        </w:rPr>
        <w:footnoteReference w:id="127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الاِقتِصارُ عَلَى الكَفافِرسول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الرِّزقِ ما يَكفي </w:t>
      </w:r>
      <w:r>
        <w:rPr>
          <w:rFonts w:eastAsia="Amiri" w:cs="Amiri" w:ascii="Amiri" w:hAnsi="Amiri"/>
          <w:color w:val="111111"/>
          <w:sz w:val="28"/>
          <w:szCs w:val="28"/>
          <w:rtl w:val="true"/>
          <w:lang w:bidi="ar-SA"/>
        </w:rPr>
        <w:t xml:space="preserve">. </w:t>
      </w:r>
      <w:r>
        <w:rPr>
          <w:rStyle w:val="FootnoteAnchor"/>
          <w:rtl w:val="true"/>
        </w:rPr>
        <w:footnoteReference w:id="1278"/>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2" w:name="pg12765_124328"/>
    </w:p>
    <w:p>
      <w:pPr>
        <w:pStyle w:val="Heading4"/>
        <w:numPr>
          <w:ilvl w:val="3"/>
          <w:numId w:val="1"/>
        </w:numPr>
        <w:rPr/>
      </w:pPr>
      <w:bookmarkStart w:id="433" w:name="__RefHeading___Toc632169_3224264995"/>
      <w:bookmarkStart w:id="434" w:name="_Toc158"/>
      <w:bookmarkEnd w:id="432"/>
      <w:bookmarkEnd w:id="433"/>
      <w:r>
        <w:rPr/>
        <w:t>۴</w:t>
      </w:r>
      <w:r>
        <w:rPr>
          <w:rtl w:val="true"/>
        </w:rPr>
        <w:t xml:space="preserve"> </w:t>
      </w:r>
      <w:r>
        <w:rPr>
          <w:rtl w:val="true"/>
        </w:rPr>
        <w:t xml:space="preserve">/ </w:t>
      </w:r>
      <w:r>
        <w:rPr/>
        <w:t>۴</w:t>
      </w:r>
      <w:r>
        <w:rPr>
          <w:rtl w:val="true"/>
        </w:rPr>
        <w:t xml:space="preserve"> اكتفا كردن به مقدار نياز</w:t>
      </w:r>
      <w:bookmarkEnd w:id="434"/>
    </w:p>
    <w:p>
      <w:pPr>
        <w:pStyle w:val="BookText"/>
        <w:rPr/>
      </w:pPr>
      <w:r>
        <w:rPr>
          <w:rFonts w:ascii="IRNazanin" w:hAnsi="IRNazanin" w:eastAsia="IRNazanin"/>
          <w:color w:val="111111"/>
          <w:sz w:val="28"/>
          <w:sz w:val="28"/>
          <w:szCs w:val="28"/>
          <w:rtl w:val="true"/>
          <w:lang w:bidi="fa-IR"/>
        </w:rPr>
        <w:t xml:space="preserve">الكافى از سدير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طلب روزى چه وظيفه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گشودى و بساط گستردى ، وظيفه خود را انجام داده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در ديوان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سفارش هاى او به فرزندش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تضمين شده است ؛پس تو را بايد كه از طلب بكاهى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پى مال نباش ؛و تقواى خدا را نيز كسب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روزىِ هر موجودى را كفالت فرموده ؛و مال امانتى است كه مى آيد و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وسيله فراهم آيد ،روزى زودتر از نگاه افكندنى ، براى انسان حاصل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درست بنگرى ، سيل را براى رسيدن به قرارگاهشوپرندگان را براى جاى گرفتن در آشيان ها، خدا وسيله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اكتفا كردن به مقدار نيازپيامبر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روزى آن است كه كفايت كند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في عيشَةِ الدُّنيا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 مِنها ما سَدَّ جَوعَتَكَ ووارى عَورَتَكَ ، فَإِن يَكُن بَيتٌ يَكُنُّكَ فَذاكَ ، وإن تَكُن دابَّةٌ تَركَبُها فَبَخ ؛ فِلقُ الخُبزِ وماءُ الجَرِّ ، وما بَعدَ ذلِكَ حِسابٌ عَلَيكَ أو عَذابٌ </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يَلومُ اللّهُ عَلَى الكَفافِ </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أسلَمَ ، ورُزِقَ كَفافا ، وقَنَّعَهُ اللّهُ بِما آتاهُ </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طَلَعَت شَمسٌ قَطُّ إلاّ بُعِثَ بِجَنبَتَيها مَلَكانِ يُنادِيانِ ـ يُسمِعانِ أهلَ الأَرضِ إلاَّ الثَّقَلَينِ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 هَلُمّوا إلى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قَلَّ وكَفى خَيرٌ مِمّا كَثُرَ وألهى </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 مُحَمَّدا وآلَ مُحَمَّدٍ ومَن أحَبَّ مُحَمَّداً وآلَ مُحَمَّدٍ العَفافَ وَالكَفافَ ، وَارزُق مَن أبغَضَ مُحَمَّدا المالَ وَالوَلَدَ </w:t>
      </w:r>
      <w:r>
        <w:rPr>
          <w:rFonts w:eastAsia="Amiri" w:cs="Amiri" w:ascii="Amiri" w:hAnsi="Amiri"/>
          <w:color w:val="111111"/>
          <w:sz w:val="28"/>
          <w:szCs w:val="28"/>
          <w:rtl w:val="true"/>
          <w:lang w:bidi="ar-SA"/>
        </w:rPr>
        <w:t xml:space="preserve">. </w:t>
      </w:r>
      <w:r>
        <w:rPr>
          <w:rStyle w:val="FootnoteAnchor"/>
          <w:rtl w:val="true"/>
        </w:rPr>
        <w:footnoteReference w:id="1283"/>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آلهـ در باره گذران دنيا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همان تو را بس است كه گرسنگى ات را رفع نمايد و برهنگى ات را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خانه باشد و جايت دهد ، نيكو است ؛ و اگر چهارپايى باشد و سوارى ات دهد ، پسنديده است ؛ و نيز نيمى نان و مَشكى آب ؛ و هر چه بيش از اين باشد ، مايه مؤاخذه و عذاب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دارايى به قدر نياز را ملامت نفرمايد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اسلام آورَد و به قدر كفاف روزى يابد و خداوند به آن چه دهدش قانعش سازد ، رستگار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 خورشيد سربر نزند ، مگر آن كه در كناره هاى آن ، دو فرشته برخيزند و گونه اى ندا دهند كه همه زمينيان ، جز جن و انس را نيز بشنوانند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پروردگارتان بشتابيد ؛ كه آن چه كم باشد و كفايت كند ، بهتر از آن است كه بسيار باشد و فريبگرى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خاندانش و نيز هر كه محمّد و خاندانش را دوست بدارد ، پاكدامنى و روزى كافى نصيب فرما و آن كس را كه به محمّد كينه ورزد ، مال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 آمَنَ بي وصَدَّقَني ، وعَلِمَ أنَّ ما جِئتُ بِهِ هُوَ الحَقُّ مِن عِندِكَ فَأَقلِل مالَهُ ووَلَدَهُ ، وحَبِّب إلَيهِ لِقاءَكَ ، وعَجِّل لَهُ القَضاءَ ، ومَن لَم يُؤمِن بي ولَم يُصَدِّقني ولَم يَعلَم أنَّ ما جِئتُ بِهِ الحَقُّ مِن عِندِكَ ، فَأَكثِر مالَهُ ووَلَدَهُ وأطِل عُمُرَهُ </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قوتَ آلِ مُحَمَّدٍ كَفافا ؛ فَلَم يَطلُب مِنَ الدُّنيا إلاّ ما يَتَمَحَّضُ خَيرُهُ </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الرِّزقِ ما كان يَوما بِيَومٍ كَفافا </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غَنِيٍّ ولا فَقيرٍ إلاّ وَدَّ يَومَ القِيامَةِ أنَّهُ اُوتِيَ مِنَ الدُّنيا قوتا </w:t>
      </w:r>
      <w:r>
        <w:rPr>
          <w:rFonts w:eastAsia="Amiri" w:cs="Amiri" w:ascii="Amiri" w:hAnsi="Amiri"/>
          <w:color w:val="111111"/>
          <w:sz w:val="28"/>
          <w:szCs w:val="28"/>
          <w:rtl w:val="true"/>
          <w:lang w:bidi="ar-SA"/>
        </w:rPr>
        <w:t xml:space="preserve">.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 إنّي قَد دَعَوتُ اللّهَ ـ جَلَّ ثَناؤُهُ ـ أن يَجعَلَ رِزقَ مَن يُحِبُّني كَفافا ، وأن يُعطِيَ مَن يُبغِضُني كَثرَةَ المالِ وَالوَلَدِ </w:t>
      </w:r>
      <w:r>
        <w:rPr>
          <w:rFonts w:eastAsia="Amiri" w:cs="Amiri" w:ascii="Amiri" w:hAnsi="Amiri"/>
          <w:color w:val="111111"/>
          <w:sz w:val="28"/>
          <w:szCs w:val="28"/>
          <w:rtl w:val="true"/>
          <w:lang w:bidi="ar-SA"/>
        </w:rPr>
        <w:t xml:space="preserve">. </w:t>
      </w:r>
      <w:r>
        <w:rPr>
          <w:rStyle w:val="FootnoteAnchor"/>
          <w:rtl w:val="true"/>
        </w:rPr>
        <w:footnoteReference w:id="1288"/>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من گرويد و تصديقم كرد و دانست كه آن چه آورده ام حقى از سوى تو است ، مال و فرزندانش را كم كن و ديدارت را برايش دوست داشتنى نما و عمرش را كوتاه ساز ؛ و آن كه به من نگرويد و تصديقم نكرد و درنيافت كه آن چه من آورده ام ، حقى از سوى تو است ، مال و فرزندانش را فراوان گردان و عمرش را دراز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خاندان محمّد را به قدر نياز قرار ده تا از دنيا جز آن چه سراسر خيرش در آن است ، طلب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روزى آن است كه كفاف هر روز را ، يك به يك ،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توانگر و فقيرى نيست ، مگر آن كه در روز قيامت ، آرزو كند كه در دنيا تنها به قدر كفافش روزى مى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ـ ذكرش بشكوه باد ـ را خواسته ام كه روزىِ هر كس مرا دوست مى دارد ، به قدر كفاف قرار دهد و به هر كه مرا دشمن مى شمارد ، مال و فرزند بسيار بخشد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دَعَوتُم لِأَحَدٍ مِنَ اليَهودِ وَالنَّصارى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اللّهُ مالَكَ ووَلَدَكَ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دَعَوتُم لِأَحَدٍ مِنَ اليَهودِ وَالنَّصارى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اللّهُ مالَكَ ووَلَدَكَ </w:t>
      </w:r>
      <w:r>
        <w:rPr>
          <w:rFonts w:eastAsia="Amiri" w:cs="Amiri" w:ascii="Amiri" w:hAnsi="Amiri"/>
          <w:color w:val="111111"/>
          <w:sz w:val="28"/>
          <w:szCs w:val="28"/>
          <w:rtl w:val="true"/>
          <w:lang w:bidi="ar-SA"/>
        </w:rPr>
        <w:t xml:space="preserve">.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عنه صلى الله عليه و آلهـ إذ قالَ لَهُ ثَعلَبَةُ بنُ حاطِبٍ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اُدعُ اللّهَ ، أن يَرزُقَني مالاً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تُؤَدّي شُكرَهُ خَيرٌ مِن كَثيرٍ لا تُطيقُهُ </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تنبيه الخواطر عن لقمان عليه السلامـ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تَدخُل فِي الدُّنيا دُخولاً يَضُرُّ بِآخِرَتِكَ ، ولا تَترُكها تَركا تَكونُ كَلاًّ عَلَى النّاسِ </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رَسولُ اللّهِ صلى الله عليه و آله بِراعي إبِلٍ فَبَعَثَ يَستَسقيهِ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في ضُروعِها فَصَبوحُ الحَيِّ ، وأمّا في آنِيَتِنا فَغَبوقُهُم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أكثِر مالَهُ 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 بِراعي غَنَمٍ ، فَبَعَثَ إلَيهِ يَستَسقيهِ ، فَحَلَبَ لَهُ ما في ضُروعِها ، وأكفَأَ ما في إنائِهِ في إناءِ رَسولِ اللّهِ صلى الله عليه و آله ، وبَعَثَ إلَيهِ بِشاةٍ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عِندَنا ، وإن أحبَبتَ أن نَزيدَكَ زِدناكَ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ارزُقهُ الكَفافَ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دَعَوتَ لِلَّذي رَدَّكَ بِدُعاءٍ عامَّتُنا نُحِبُّهُ ، ودَعَوتَ لِلَّذي أسعَفَكَ بِحاجَتِكَ بِدُعاءٍ كُلُّنا نَكرَهُهُ؟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قَلَّ وكَفى خَيرٌ مِمّا كَثُرَ وألهى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 مُحَمَّدا وآلَ مُحَمَّدٍ الكَفافَ </w:t>
      </w:r>
      <w:r>
        <w:rPr>
          <w:rFonts w:eastAsia="Amiri" w:cs="Amiri" w:ascii="Amiri" w:hAnsi="Amiri"/>
          <w:color w:val="111111"/>
          <w:sz w:val="28"/>
          <w:szCs w:val="28"/>
          <w:rtl w:val="true"/>
          <w:lang w:bidi="ar-SA"/>
        </w:rPr>
        <w:t xml:space="preserve">. </w:t>
      </w:r>
      <w:r>
        <w:rPr>
          <w:rStyle w:val="FootnoteAnchor"/>
          <w:rtl w:val="true"/>
        </w:rPr>
        <w:footnoteReference w:id="1292"/>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يهوديان و مسيحيان را دعا مى كنيد ،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مال و فرزندانت را بسيار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خدا صلى الله عليه و آلهـ آن گاه ثعلبة بن حاطب به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كه مرا مال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اندكى كه شكرش را به جاى آورى ، بهتر از مال فراوانى است كه نتوانى شكر آن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تنبيه الخواطر از لقمانـ خطاب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چنان درون مشو كه به آخرتت زيان رساند ؛ و آن را چنان وانگذار كه سربارِ مردم گردى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بر شترچرانى گذر كرد و كس فرستاد تا از او چيزى براى آشاميدن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در پستان شتران است ، صبحانه مردم قبيله است و آن چه در ظرف هاى ما است ، غذاى شامشان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صلى الله عليه و آلهفرمود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فرزندان او را فراوان ساز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گوسفند چرانى گذر نمود و كس فرستاد تا از او چيزى براى آشاميدن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گوسفندها را دوشيد و هر چه در ظرف داشت ، در ظرف رسول خدا صلى الله عليه و آلهريخت و نيز گوسفندى براى ايشان فرستاد و پيغام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چيزى است كه نزد ما آماده بود ؛ اگر خواهى ، آن را افزون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 الله عليه و 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قدر كفاف روزى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يارانش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خواهشت را رد كرد ، چنان دعا فرمودى كه ما همه دوستار آنيم ؛ و اين را كه خواهشت را روا نمود ، چنين دعا فرمودى كه ما همه آن را ناخوش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آن چه كم باشد و كفايت نمايد ، بهتر از آن است كه فراوان باشد و بفريبد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خاندان محمّد را به قدر كفاف روزى بخش</w:t>
      </w:r>
      <w:r>
        <w:rPr>
          <w:rFonts w:eastAsia="IRNazanin" w:cs="IRNazanin"/>
          <w:color w:val="111111"/>
          <w:sz w:val="28"/>
          <w:szCs w:val="28"/>
          <w:rtl w:val="true"/>
          <w:lang w:bidi="fa-IR"/>
        </w:rPr>
        <w:t>»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اِستَغنِ بِغَناءِ اللّهِ يُغنِكَ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غَداءُ يَومٍ وعَشاءُ لَيلَةٍ ، فَمَن قَنِعَ بِما رَزَقَهُ اللّهُ فَهُوَ أغنَى النّاسِ </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مسند ابن حنبل عن أبو اُمامة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أغبَطَ النّاسِ عِندي عَبدٌ مُؤمِنٌ خَفيفُ الحاذِ ، ذو حَظٍّ مِن صَلاةٍ ، أطاعَ رَبَّهُ ، وأحسَنَ عِبادَتَهُ فِي السِّرِّ ، وكانَ غامِضا فِي النّاسِ لا يُشارُ إلَيهِ بِالأَصابِعِ ، وكانَ عَيشُهُ كَفافا ، وكانَ عَيشُهُ كَفافا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رَسولُ اللّهِ صلى الله عليه و آلهيَنقُرُ بِإصبَعَيهِ ـ وكانَ عَيشُهُ كَفافا ، وكانَ عَيشُهُ كَفافا ، فَعُجِّلَت مَنِيَّتُهُ ، وقَلَّت بَواكيهِ ، وقَلَّ تُراثُهُ </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النّاسَ رَسولُ اللّهِ صلى الله عليه و آله يَوما وعَلَيهِ عَباءَةٌ شامِيَّةٌ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 وكَفى خَيرٌ مِمّا كَثُرَ وألهى ، وإنَّ صاحِبَ الدِّرهَمَينِ أطوَلُ حِسابا مِن صاحِبِ الدِّرهَمِ </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أموالِكَ ما كَفاكَ </w:t>
      </w:r>
      <w:r>
        <w:rPr>
          <w:rFonts w:eastAsia="Amiri" w:cs="Amiri" w:ascii="Amiri" w:hAnsi="Amiri"/>
          <w:color w:val="111111"/>
          <w:sz w:val="28"/>
          <w:szCs w:val="28"/>
          <w:rtl w:val="true"/>
          <w:lang w:bidi="ar-SA"/>
        </w:rPr>
        <w:t xml:space="preserve">. </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اقتَصَرَ عَلى بُلغَةِ الكَفافِ فَقَدِ انتَظَمَ الرّاحَةَ ، وتَبَوَّأَ خَفضَ الدَّعَةِ </w:t>
      </w:r>
      <w:r>
        <w:rPr>
          <w:rFonts w:eastAsia="Amiri" w:cs="Amiri" w:ascii="Amiri" w:hAnsi="Amiri"/>
          <w:color w:val="111111"/>
          <w:sz w:val="28"/>
          <w:szCs w:val="28"/>
          <w:rtl w:val="true"/>
          <w:lang w:bidi="ar-SA"/>
        </w:rPr>
        <w:t xml:space="preserve">. </w:t>
      </w:r>
      <w:r>
        <w:rPr>
          <w:rStyle w:val="FootnoteAnchor"/>
          <w:rtl w:val="true"/>
        </w:rPr>
        <w:footnoteReference w:id="1297"/>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امالى طوسى از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توانگرى اى كه خدا دهدت ، توانگر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صبحانه يك روز و غذاى شام يك شب ؛ پس هر كه به آن چه خدا روزى اش نموده ، قناعت ورزد ، توانگرترينِ مردم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ابن حنبل از ابوامامه از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رشك بردنى ترينِ مردم نزد من ، بنده مؤمنى است كه سبكبار باشد و از نماز بهره برده ، پروردگارش را فرمان برَد و در نهان ، خداى را نيك عبادت نمايد و در ميان مردمْ گمنام به سر برد ، چندان كه انگشت نما نباشد ؛ و روزى اش به قدر كفاف باشد ؛ و روزى اش به قدر كفاف باشد ؛ ـ پيامبر در اين حال ، با نوك دو انگشت خود مى كوبيد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روزى اش به قدر كفاف باشد ؛ و روزى اش به قدر كفاف باشد ؛ و مرگش زود فرا رسد ؛ و گريه كنندگانش اندك باشند ؛ و از او ميراث اندك به جاى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تنبيه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اند كه روزى رسول خدا صلى الله عليه و آله براى مردم خطبه مى خواند ، حال آن كه عبايى شامى بر دوش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آن چه كم باشد و كفايت نمايد ، بهتر از آن است كه فراوان باشد و بفريبد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دارنده دو درهم ، حسابرسى اش طولانى تر از دارنده يك درهم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بهترين دارايى ات آن است كه تو را كفاف 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قدر كفاف بسنده كند ، آسوده به سر برَد و در گشايشِ آسايش جاى گيرد </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تُطمِعَنَّ نَفسَكَ في ما فَوقَ الكَفافِ فَيَغلِبَكَ بِالزِّيادَةِ </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قَصِّر مِن حِرصِكَ وقِف عِندَ المَقدورِ لَكَ مِن رِزقِكَ ؛ تُحرِز دينَكَ </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اِقنَعوا بِالقَليلِ مِن دُنياكُم لِسَلامَةِ دينِكُم ؛ فَإِنَّ المُؤمِنَ البُلغَةُ اليَسيرَةُ مِنَ الدُّنيا تُقنِعُهُ </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النّاسِ عيشَةً مَن تَحَلّى بِالعَفافِ ، ورَضِىَ بِالكَفافِ ، وتَجاوَزَ ما يَخافُ إلى ما لايَخافُ </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العَيشِ ما لا يُطغيكَ ولا يُلهيكَ </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آدَمَ ، ما كَسَبتَ فَوقَ قوتِكَ فَأَنتَ فيهِ خازِنٌ لِغَيرِكَ </w:t>
      </w:r>
      <w:r>
        <w:rPr>
          <w:rFonts w:eastAsia="Amiri" w:cs="Amiri" w:ascii="Amiri" w:hAnsi="Amiri"/>
          <w:color w:val="111111"/>
          <w:sz w:val="28"/>
          <w:szCs w:val="28"/>
          <w:rtl w:val="true"/>
          <w:lang w:bidi="ar-SA"/>
        </w:rPr>
        <w:t xml:space="preserve">. </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كُلَّ شَيءٍ تُصيبُهُ مِنَ الدُّنيا فَوقَ قوتِكَ فَإِنَّما أنتَ فيهِ خازِنٌ لِغَيرِكَ </w:t>
      </w:r>
      <w:r>
        <w:rPr>
          <w:rFonts w:eastAsia="Amiri" w:cs="Amiri" w:ascii="Amiri" w:hAnsi="Amiri"/>
          <w:color w:val="111111"/>
          <w:sz w:val="28"/>
          <w:szCs w:val="28"/>
          <w:rtl w:val="true"/>
          <w:lang w:bidi="ar-SA"/>
        </w:rPr>
        <w:t xml:space="preserve">. </w:t>
      </w:r>
      <w:r>
        <w:rPr>
          <w:rStyle w:val="FootnoteAnchor"/>
          <w:rtl w:val="true"/>
        </w:rPr>
        <w:footnoteReference w:id="1304"/>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خود را به بيش از حد كفاف در طمع نينداز ؛ مبادا كه با زياده خواهى بر تو چيره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حرص خويش بكاه و به روزىِ مقدّر خود بسنده كن تا دينت را حفظ كنى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سالم ماندن دينتان ، به بهره اندك دنياتان اكتفا كنيد ؛ كه كفاف دنيايى ، مؤمن را قانع سازد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در كلمات حكيمانه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يافته ترينِ مردم آن است كه به پاكدامنى آراسته و به قدر كفاف خرسند باشد و از آن چه مايه بيم او است ، پرهيز نمايد و كارى كند كه بيمى در آن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كلمات حكيمانه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زندگانى آن است كه مايه سركشى و فريبت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بيش از حد نياز خويش كسب مى كنى ، براى ديگران ذخيره مى نمايى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هر چه از دنيا بيش از كفايت فراهم مى كنى ، آن را براى غير خود ذخيره مى نمايى </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استَغنَيتَ عَن شَيءٍ فَدَعهُ ، وخُذ ما أنتَ مُحتاجٌ إلَيهِ </w:t>
      </w:r>
      <w:r>
        <w:rPr>
          <w:rFonts w:eastAsia="Amiri" w:cs="Amiri" w:ascii="Amiri" w:hAnsi="Amiri"/>
          <w:color w:val="111111"/>
          <w:sz w:val="28"/>
          <w:szCs w:val="28"/>
          <w:rtl w:val="true"/>
          <w:lang w:bidi="ar-SA"/>
        </w:rPr>
        <w:t xml:space="preserve">.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الزهد للحسين بن سعيد عن حنان عن أبيه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أبا ذَرٍّ رَجُلٌ فَبَشَّرَهُ بِغَنَمٍ لَهُ قَد وَلَدَت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 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وَلَدَت غَنَمُكَ وكَثُرَت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يَسُرُّني كَثرَتُها ؛ فَما اُحِبُّ ذلِكَ ، فَما قَلَّ مِنها وكَفى أحَبُّ إلَيَّ مِمّا كَثُرَ وألهى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حافَّتَيِ الصِّراطِ يَومَ القِيامَةِ الرَّحِمُ وَالأَمانَةُ ، فَإِذا مَرَّ عَلَيهِ الموصِلُ لِلرَّحِمِ وَالمُؤَدّي لِلأَمانَةِ لَم يَتَكَفَّأ بِهِ فِي النّارِ </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الإمام الباقر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رِزقا حَلالاً يَكفيني ، ولا تَرزُقني رِزقا يُطغيني ، ولا تَبتَلِني بِفَقرٍ أشقى بِهِ مُضَيَّقا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حَظّا وافِرا في آخِرَتي ، ومَعاشا واسِعا هَنيئا مَريئا في دُنيايَ </w:t>
      </w:r>
      <w:r>
        <w:rPr>
          <w:rFonts w:eastAsia="Amiri" w:cs="Amiri" w:ascii="Amiri" w:hAnsi="Amiri"/>
          <w:color w:val="111111"/>
          <w:sz w:val="28"/>
          <w:szCs w:val="28"/>
          <w:rtl w:val="true"/>
          <w:lang w:bidi="ar-SA"/>
        </w:rPr>
        <w:t xml:space="preserve">. </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يَدعو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حُسنَ المَعيشَةِ ؛ مَعيشَةً أتَقَوّى بِها عَلى جَميعِ حَوائِجي ، وأتَوَصَّلُ بِها فِي الحَياةِ إلى آخِرَتي ، مِن غَيرِ أن تُترِفَني فيها فَأَطغى ، أو تُقَتِّرَ بِها عَلَيَّ فَأَشقى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عَلَيَّ مِن حَلالِ رِزقِكَ ، وأفضِل عَلَيَّ مِن سَيبِ فَضلِكَ نِعمَةً مِنكَ سابِغَةً وعَطاءً غَيرَ مَمنونٍ ، ثُمَّ لا تَشغَلني عَن شُكرِ نِعمَتِكَ بِإِكثارٍ مِنها تُلهيني بَهجَتُهُ وتَفتِنّي زَهَراتُ زَهوَتِهِ ، ولا بِإِقلالٍ عَلَيَّ مِنها يَقصُرُ بِعَمَلي كَدُّهُ ويَملَأُ صَدري هَمُّهُ ؛ أعطِني مِن ذلِكَ يا إلهي غِنىً عَن شِرارِ خَلقِكَ ، وبَلاغا أنالُ بِهِ رِضوانَكَ </w:t>
      </w:r>
      <w:r>
        <w:rPr>
          <w:rFonts w:eastAsia="Amiri" w:cs="Amiri" w:ascii="Amiri" w:hAnsi="Amiri"/>
          <w:color w:val="111111"/>
          <w:sz w:val="28"/>
          <w:szCs w:val="28"/>
          <w:rtl w:val="true"/>
          <w:lang w:bidi="ar-SA"/>
        </w:rPr>
        <w:t xml:space="preserve">. </w:t>
      </w:r>
      <w:r>
        <w:rPr>
          <w:rStyle w:val="FootnoteAnchor"/>
          <w:rtl w:val="true"/>
        </w:rPr>
        <w:footnoteReference w:id="1308"/>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كلمات حكيمانه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چيزى نياز ندارى ، آن را واگذار و آن چه را بدان نيازمندى ، فراهم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الزهد للحسين بن سعيد از حنان از پدرش از 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نزد ابوذر آمد و او را بشارت داد كه گوسفندش بره اى زاده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مژده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گوسفندت بره زاده و افزون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شدن آن مايه شادمانى من نيست ؛ من چنين نمى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اندك باشد و كفايت كند ، برايم دوست داشتنى تر از آن است كه بسيار ، اما فريبنده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صلى الله عليه و آلهشنيدم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دو كرانه صراط در روز قيامت ، پيوند با خويشان و امانت دارى است ؛ چون پيوند كننده با خويشان و امانت دار از آن بگذرد ، آتش به سوى او ميل ننمايد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باقر عليه السلامـ در دعاى خويش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روزى حلال عطا فرما كه كفايتم كند ؛ و روزى اى نده كه مايه سركشى ام باشد ؛ و به فقرى كه به سبب تنگناى آن ، به تيره بختى افتم ، دچارم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بهره فراوان در آخرتم و روزىِ گشاده گواراى شيرين در دنيايم عطا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حسين عليهماالسلام چنين دعا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نيكىِ معيشت خواهم ، چنان كه با آن ، همه نيازهايم را برآورم و زندگانى ام را به آخرت پيوند زنم ، بدون آن كه مرا در دنيا به ناز پرورى و دچار سركشى شوم يا چنان بر من تنگ گيرى كه به تيره بختى 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حلال خود را با گشايش نصيبم فرما و از افزون بخشىِ خويش ، نعمت پياپى و بى منّت و بى كم و كاست عطايم فرما ؛ سپس با نعمت فراوانت كه شكوهش مرا بفريبد و زيبايى اش مفتونم سازد ، مرا از شكر نعمت خويش غافل مگردان ؛ و چندان روزى ام را اندك مساز كه دسترنجم كفافم را ندهد و قلبم از اندوه آن پر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 از بدانِ آفريدگانت بى نيازم ساز و مرا به خشنودى خود نائل گردان</w:t>
      </w:r>
      <w:r>
        <w:rPr>
          <w:rFonts w:eastAsia="IRNazanin" w:cs="IRNazanin"/>
          <w:color w:val="111111"/>
          <w:sz w:val="28"/>
          <w:szCs w:val="28"/>
          <w:rtl w:val="true"/>
          <w:lang w:bidi="fa-IR"/>
        </w:rPr>
        <w:t>»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عِندَ وَداعِ قَبرِ الإِمامِ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تَشغَلني فِي الدُّنيا عَن شُكرِ نِعمَتِكَ ، لا بِإِكثارٍ تُلهيني عَجائِبُ بَهجَتِها وتَفتِنُني زَهَراتُ زينَتِها ، ولا بِإِقلالٍ يَضُرُّ بِعَمَلي كَدُّهُ ويَملَأُ صَدري هَمُّهُ ، أعطِني مِن ذلِكَ غِنىً عَن شِرارِ خَلقِكَ ، وبَلاغا أنالُ بِهِ رِضاكَ ،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رِزقَ يَومٍ بِيَومٍ ، لا قَليلاً فَأَشقى ، ولا كَثيرا فَأَطغى </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الإِنجيلِ أنَّ عيسى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غُدوَةً رَغيفا مِن شَعيرٍ ، وعَشِيَّةً رَغيفا مِن شَعيرٍ ، ولا تَرزُقني فَوقَ ذلِكَ فَأَطغى </w:t>
      </w:r>
      <w:r>
        <w:rPr>
          <w:rFonts w:eastAsia="Amiri" w:cs="Amiri" w:ascii="Amiri" w:hAnsi="Amiri"/>
          <w:color w:val="111111"/>
          <w:sz w:val="28"/>
          <w:szCs w:val="28"/>
          <w:rtl w:val="true"/>
          <w:lang w:bidi="ar-SA"/>
        </w:rPr>
        <w:t xml:space="preserve">. </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عِندَ غُروبِ الشَّمسِ ، وَكَّلَ اللّهُ بِها مَلَكا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أقبِلوا عَلى رَبِّكُم ؛ فَإِنَّ ما قَلَّ وكَفى خَيرٌ مِمّا كَثُرَ وألهى ، ومَلَكٌ مُوَكَّلٌ بِالشَّمسِ عِندَ طُلوعِها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لِد لِلمَوتِ ، وَابنِ لِلخَرابِ ، وَاجمَع لِلفَناءِ </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الدُّنيا بَلاغا ، ولا تَرفُضها فَتَكونَ عِيالاً عَلَى النّاسِ ، ولا تَدخُل فيها دُخولاً يَضُرُّ بِآخِرَتِكَ </w:t>
      </w:r>
      <w:r>
        <w:rPr>
          <w:rFonts w:eastAsia="Amiri" w:cs="Amiri" w:ascii="Amiri" w:hAnsi="Amiri"/>
          <w:color w:val="111111"/>
          <w:sz w:val="28"/>
          <w:szCs w:val="28"/>
          <w:rtl w:val="true"/>
          <w:lang w:bidi="ar-SA"/>
        </w:rPr>
        <w:t xml:space="preserve">. </w:t>
      </w:r>
      <w:r>
        <w:rPr>
          <w:rStyle w:val="FootnoteAnchor"/>
          <w:rtl w:val="true"/>
        </w:rPr>
        <w:footnoteReference w:id="1313"/>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هنگام بدرودِ مزار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مرا از شكر نعمتت غافل مگردان ، نه با بسيار بخشيدن كه شگفتى هاى شكوهش مرا بفريبد و زيبايى هاى زينتش مفتونم سازد ؛ و نه با كم بخشيدن كه دسترنجم كفافم را ندهد و قلبم از اندوه آن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از بدانِ آفريدگانت بى نيازم ساز و مرا به خشنودى خود نائل گردان ؛ اى مهرورزترينِ مهرورزان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روزىِ روز به روز خواهم ، نه روزىِ فراوان كه مايه سركشى ام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انجيل آمده است كه عيسى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مرا قرص نان جوى روزى فرما و شامگاهان نيز همان را ؛ و بيش از حدّم مرا روزى مبخش كه نافرمانى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غروب خورشيد ، خداوند فرشته اى را مأمور فرمايد كه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پروردگارتان روى آوريد ؛ كه آن چه اندك باشد و كفاف دهد ، بهتر از آن است كه بسيار باشد و بفريبد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سربر زدن خورشيد هم فرشته اى مأمور است كه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مرگ بزاى ؛ براى ويران شدن ، بساز ؛ و براى نيست گشتن ، گرد آور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دنيا به قدر كفاف برگير و آن را چندان وامگذار كه سربارِ مردم شوى ؛ و چنان در آن درميا كه به آخرتت زيان رسانَد</w:t>
      </w:r>
      <w:r>
        <w:rPr>
          <w:rFonts w:eastAsia="IRNazanin" w:cs="IRNazanin"/>
          <w:color w:val="111111"/>
          <w:sz w:val="28"/>
          <w:szCs w:val="28"/>
          <w:rtl w:val="true"/>
          <w:lang w:bidi="fa-IR"/>
        </w:rPr>
        <w:t>»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عَدَمُ الاِغتِمامِ لِرِزقِ الغَدِرسول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لا تَهتَمَّ لِرِزقِ غَدٍ ؛ فَإِنَّ كُلَّ غَدٍ يَأتي رِزقُهُ </w:t>
      </w:r>
      <w:r>
        <w:rPr>
          <w:rFonts w:eastAsia="Amiri" w:cs="Amiri" w:ascii="Amiri" w:hAnsi="Amiri"/>
          <w:color w:val="111111"/>
          <w:sz w:val="28"/>
          <w:szCs w:val="28"/>
          <w:rtl w:val="true"/>
          <w:lang w:bidi="ar-SA"/>
        </w:rPr>
        <w:t xml:space="preserve">. </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 ، لا تَهتَمَّ لِلرِّزقِ ؛ فَإِنَّ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مِن دَآبَّةٍ فِى الْأَرْضِ إِلاَّ عَلَى اللَّهِ رِزْقُهَا </w:t>
      </w: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فِى السَّمَآءِ رِزْقُكُمْ وَمَا تُوعَدُونَ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أبو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دَخَلَ عَلى بِلالٍ فَوَجَدَ عِندَهُ صُبَرا مِن تَمرٍ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بِلالُ؟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 أدَّخِرُهُ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تَخافُ أن يَكونَ لَهُ بُخارٌ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يا بِلالُ ، ولا تَخشَ مِن ذِي العَرشِ إقلالاً </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حلية الأولياء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اُهدِيَ إلَى النَّبِيِّ صلى الله عليه و آله طَوائِرُ ثَلاثٍ ، فَأَكَلَ طَيرا وَاستَخبَأَ خادِمُهُ طَيرَينِ ، فَرَدَّهُما عَلَيهِ مِنَ الغَدِ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 أن تَرفَعَ شَيئا 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يَأتي بِرِزقِ كُلِّ غَدٍ </w:t>
      </w:r>
      <w:r>
        <w:rPr>
          <w:rFonts w:eastAsia="Amiri" w:cs="Amiri" w:ascii="Amiri" w:hAnsi="Amiri"/>
          <w:color w:val="111111"/>
          <w:sz w:val="28"/>
          <w:szCs w:val="28"/>
          <w:rtl w:val="true"/>
          <w:lang w:bidi="ar-SA"/>
        </w:rPr>
        <w:t xml:space="preserve">. </w:t>
      </w:r>
      <w:r>
        <w:rPr>
          <w:rStyle w:val="FootnoteAnchor"/>
          <w:rtl w:val="true"/>
        </w:rPr>
        <w:footnoteReference w:id="1319"/>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5" w:name="pg12765_124344"/>
    </w:p>
    <w:p>
      <w:pPr>
        <w:pStyle w:val="Heading4"/>
        <w:numPr>
          <w:ilvl w:val="3"/>
          <w:numId w:val="1"/>
        </w:numPr>
        <w:rPr/>
      </w:pPr>
      <w:bookmarkStart w:id="436" w:name="__RefHeading___Toc632171_3224264995"/>
      <w:bookmarkStart w:id="437" w:name="_Toc159"/>
      <w:bookmarkEnd w:id="435"/>
      <w:bookmarkEnd w:id="436"/>
      <w:r>
        <w:rPr/>
        <w:t>۴</w:t>
      </w:r>
      <w:r>
        <w:rPr>
          <w:rtl w:val="true"/>
        </w:rPr>
        <w:t xml:space="preserve"> </w:t>
      </w:r>
      <w:r>
        <w:rPr>
          <w:rtl w:val="true"/>
        </w:rPr>
        <w:t xml:space="preserve">/ </w:t>
      </w:r>
      <w:r>
        <w:rPr/>
        <w:t>۵</w:t>
      </w:r>
      <w:r>
        <w:rPr>
          <w:rtl w:val="true"/>
        </w:rPr>
        <w:t xml:space="preserve"> غم نخوردن براى روزىِ فردا</w:t>
      </w:r>
      <w:bookmarkEnd w:id="43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غم نخوردن براى روزىِ فرداپيامبر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روزى فردا را مخور ؛ كه هر فردايى را روزى اش فرا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روزى را مخور ؛ كه 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جنبنده اى در زمين نيست ، مگر آن كه روزى اش بر عهده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هم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آسمان است روزى شما و آن چه وعده داده مى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المعجم الكبير از ابوهريره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بر بلال درآمد و نزد او قدرى خرما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چيست 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ذخيره خرما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بيم ندارى كه آن در آتش ، 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كن و بيم ندار كه خداى دارنده عرش ، روزى ات را كم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حلية الأولياء از اَنَس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پرنده براى پيامبر صلى الله عليه و آله هديه 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را بخورد و خدمتكارش آن دو ديگر را پنهان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 آن دو را نزد پيامبر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را نهى نكردم كه چيزى براى فردا نگذارى؟ همانا خداوند روزىِ هر فردايى را مى رساند</w:t>
      </w:r>
      <w:r>
        <w:rPr>
          <w:rFonts w:eastAsia="IRNazanin" w:cs="IRNazanin"/>
          <w:color w:val="111111"/>
          <w:sz w:val="28"/>
          <w:szCs w:val="28"/>
          <w:rtl w:val="true"/>
          <w:lang w:bidi="fa-IR"/>
        </w:rPr>
        <w:t>»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اُهدِيَت لِرَسولِ اللّهِ صلى الله عليه و آلهثَلاثُ طَوائِرَ ، فَأَطعَمَ خادِمَهُ طائِرا ، فَلَمّا كانَ مِنَ الغَدِ أتَتهُ بِهِ ، 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 أن تَرفَعي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 جل يَأتي بِرِزقِ كُلِّ غَدٍ </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تَحبِس لِغَدٍ رِزقا ؛ فَإِنَّها خَطيئَةٌ عَلَيكَ </w:t>
      </w:r>
      <w:r>
        <w:rPr>
          <w:rFonts w:eastAsia="Amiri" w:cs="Amiri" w:ascii="Amiri" w:hAnsi="Amiri"/>
          <w:color w:val="111111"/>
          <w:sz w:val="28"/>
          <w:szCs w:val="28"/>
          <w:rtl w:val="true"/>
          <w:lang w:bidi="ar-SA"/>
        </w:rPr>
        <w:t xml:space="preserve">. </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تَهتَمّوا بِرِزقِ غَدٍ ، فَإن يَكُن مِن آجالِكُم فَسَيَأتي فيهِ أرزاقُكُم مَعَ آجالِكُم ، وإن لَم يَكُن مِن آجالِكُم فَلا تَهتَمّوا لاِجالِ غَيرِكُم </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ـ تَبارَكَ وتَعالى ـ لِموسى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اِحفَظ وَصِيَّتي لَكَ بِأَربَعَةِ أشياءَ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دُمتَ لا تَرى كُنوزي قَد نَفِدَت فَلا تَغتَمَّ بِسَبَبِ رِزقِكَ </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ما وَعَظَ بِهِ لُقمانُ ابنَهُ 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لِيَعتَبِر مَن قَصُرَ يَقينُهُ وضَعُفَت نِيَّتُهُ في طَلَبِ الرِّزقِ ، إنَّ اللّهَ ـ تَبارَكَ وتَعالى ـ خَلَقَهُ في ثَلاثَةِ أحوالٍ مِن أمرِهِ وآتاهُ رِزقَهُ ، ولَم يَكُن لَهُ في واحِدَةٍ مِنها كَسبٌ ولا حيلَةٌ ، إنَّ اللّهَ ـ تَبارَكَ وتَعالى ـ سَيَرزُقُهُ فِي الحالِ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 ذلِكَ فَإِنَّهُ كانَ في رَحِمِ اُمِّهِ يَرزُقُهُ هُناكَ في قَرارٍ مَكينٍ حَيثُ لا يُؤذيهِ حَرٌّ ولا بَردٌ ، ثُمَّ أخرَجَهُ مِن ذلِكَ وأجرى لَهُ رِزقا مِن لَبَنِ اُمِّهِ يَكفيهِ بِهِ ويُرَبّيهِ ويَنعَشُهُ مِن غَيرِ حَولٍ بِهِ ولا قُوَّةٍ ، ثُمَّ فُطِمَ مِن ذلِكَ فَأَجرى لَهُ رِزقا مِن كَسبِ أبَوَيهِ بِرَأفَةٍ ورَحمَةٍ لَهُ مِن قُلوبِهِما ، لا يَملِكانِ غَيرَ ذلِكَ حَتّى إنَّهُما يُؤثِرانِهِ عَلى أنفُسِهِما في أحوالٍ كَثيرَةٍ ، حَتّى إذا كَبِرَ وعَقَلَ وَاكتَسَبَ لِنَفسِهِ ضاقَ بِهِ أمرُهُ ، وظَنَّ الظُّنونَ بِرَبِّهِ ، وجَحَدَ الحُقوقَ في مالِهِ ، وقَتَّرَ عَلى نَفسِهِ وعِيالِهِ مَخافَةَ إقتارِ رِزقٍ ، وسوءَ يَقينٍ بِالخَلَفِ مِنَ اللّهِ ـ تَبارَكَ وتَعالى ـ فِي العاجِلِ وَالآجِلِ ، فَبِئسَ العَبدُ هذا يا بُنَيَّ</w:t>
      </w:r>
      <w:r>
        <w:rPr>
          <w:rFonts w:eastAsia="Amiri" w:cs="Amiri" w:ascii="Amiri" w:hAnsi="Amiri"/>
          <w:color w:val="111111"/>
          <w:sz w:val="28"/>
          <w:szCs w:val="28"/>
          <w:rtl w:val="true"/>
          <w:lang w:bidi="ar-SA"/>
        </w:rPr>
        <w:t xml:space="preserve">! </w:t>
      </w:r>
      <w:r>
        <w:rPr>
          <w:rStyle w:val="FootnoteAnchor"/>
          <w:rtl w:val="true"/>
        </w:rPr>
        <w:footnoteReference w:id="1324"/>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حنبل از انس بن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پرنده براى پيامبر صلى الله عليه و آله هديه 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را غذاى خدمتكارش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 خدمتكار آن را نزد پيامبر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را نهى نكردم كه چيزى ذخيره نكنى؟ همانا خداوند روزىِ هر فردايى را مى رساند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فردا روزى ذخيره مكن ؛ كه اين كار گناهى بر تو است</w:t>
      </w:r>
    </w:p>
    <w:p>
      <w:pPr>
        <w:pStyle w:val="BookText"/>
        <w:rPr/>
      </w:pP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 روزى فردا را مخوريد ؛ كه اگر سرآمدِ روزىِ شما باشد ، در آن روز ، روزى تان با سرآمدتان خواهد رسيد ؛ و اگر سرآمدِ شما نباشد ، پس براى سرآمدِ ديگران اندوه مخوريد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والاى بشكوه به موسى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مرا به چهار چيز درياب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دوم اينكه مادام كه مى نگرى گنجينه هاى من پايان نيافته ، براى روزى ات اندوهگين مباش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زمره اندرزهاى لقمان به پسرش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عبرت گيرد كسى كه يقين او اندك و نيّتش در طلب روزى ، نارسا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والاى بشكوه به امر خويش ، وى را آفريده و روزى اش داده است ؛ و در هيچ يك از اين احوال ، خودِ او را چاره و تدبيرى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والاى بشكوه او را در حال چهارم نيز روزى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حالت نخست ؛ وى در زهدان مادرش ، در جايگاهى امن قرار داشت و از گرما و سرما در امان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وى را از آن جاى بيرون آورد و برايش از شير مادرش ، روزى اى فراهم آورد كه او را كفايت كند و رشدش دهد و نشو و نمايش بخشد ، بى آن كه وى را هيچ نيرو و توانى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شير گرفته شد و خداوند برايش از كسب و كار پدر و مادرش همراه با مهرورزى و عطوفت آن دو ، روزى قرار داد ، حال آن كه آن دو جز اين كاريشان نبود و حتّى بسيار مى شد كه او را بر خود ترجيح مى دادند ؛ تا آن گاه كه رشد و عقل يافت و خود به كار و كسب پرداخت ؛ كارش بر وى تنگ شد و به پروردگارش گمان هايى برد و حقوق خدا را در مال خود انكار كرد و از بيم تنگدستى و با بدگمانى به آنچه خداوند در آينده نزديك و دور ، برايش جايگزين خواهد فرمود ، بر خود و عيالش تنگ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 بنده اى است چنين كسى ، اى پسر عزيزم</w:t>
      </w:r>
      <w:r>
        <w:rPr>
          <w:rFonts w:eastAsia="IRNazanin" w:cs="IRNazanin"/>
          <w:color w:val="111111"/>
          <w:sz w:val="28"/>
          <w:szCs w:val="28"/>
          <w:rtl w:val="true"/>
          <w:lang w:bidi="fa-IR"/>
        </w:rPr>
        <w:t>!»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وَالإِمساكَ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أمسَكتَهُ فَوقَ قوتِ يَومِكَ كُنتَ فيهِ خازِنا لِغَيرِكَ </w:t>
      </w:r>
      <w:r>
        <w:rPr>
          <w:rFonts w:eastAsia="Amiri" w:cs="Amiri" w:ascii="Amiri" w:hAnsi="Amiri"/>
          <w:color w:val="111111"/>
          <w:sz w:val="28"/>
          <w:szCs w:val="28"/>
          <w:rtl w:val="true"/>
          <w:lang w:bidi="ar-SA"/>
        </w:rPr>
        <w:t xml:space="preserve">. </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اهتَمَّ بِرِزقِ غَدٍ لَم يُفلِح أبَدا </w:t>
      </w:r>
      <w:r>
        <w:rPr>
          <w:rFonts w:eastAsia="Amiri" w:cs="Amiri" w:ascii="Amiri" w:hAnsi="Amiri"/>
          <w:color w:val="111111"/>
          <w:sz w:val="28"/>
          <w:szCs w:val="28"/>
          <w:rtl w:val="true"/>
          <w:lang w:bidi="ar-SA"/>
        </w:rPr>
        <w:t xml:space="preserve">. </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اهتَمَّ لِرِزقِهِ كُتِبَ عَلَيهِ خَطيئَةٌ </w:t>
      </w:r>
      <w:r>
        <w:rPr>
          <w:rFonts w:eastAsia="Amiri" w:cs="Amiri" w:ascii="Amiri" w:hAnsi="Amiri"/>
          <w:color w:val="111111"/>
          <w:sz w:val="28"/>
          <w:szCs w:val="28"/>
          <w:rtl w:val="true"/>
          <w:lang w:bidi="ar-SA"/>
        </w:rPr>
        <w:t xml:space="preserve">. </w:t>
      </w:r>
      <w:r>
        <w:rPr>
          <w:rStyle w:val="FootnoteAnchor"/>
          <w:rtl w:val="true"/>
        </w:rPr>
        <w:footnoteReference w:id="1327"/>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تنگ گرفتن در معاش بپرهيز ؛ كه هر چه بيش از كفاف روزانه ذخيره كنى ، براى غير خود گرد آورده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اندوه روزىِ فردا را داشته باشد ، هرگز كامياب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غمِ روزىِ خود را داشته باشد ، بر وى گناه نوشته شود </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8" w:name="pg12765_124349"/>
    </w:p>
    <w:p>
      <w:pPr>
        <w:pStyle w:val="Heading4"/>
        <w:numPr>
          <w:ilvl w:val="3"/>
          <w:numId w:val="1"/>
        </w:numPr>
        <w:rPr/>
      </w:pPr>
      <w:bookmarkStart w:id="439" w:name="__RefHeading___Toc632173_3224264995"/>
      <w:bookmarkStart w:id="440" w:name="_Toc160"/>
      <w:bookmarkEnd w:id="438"/>
      <w:bookmarkEnd w:id="439"/>
      <w:r>
        <w:rPr>
          <w:rtl w:val="true"/>
        </w:rPr>
        <w:t>توضيحاتى درباره آفات توسعه و پرهيز از آن ها</w:t>
      </w:r>
      <w:bookmarkEnd w:id="440"/>
    </w:p>
    <w:p>
      <w:pPr>
        <w:pStyle w:val="BookText"/>
        <w:rPr/>
      </w:pPr>
      <w:r>
        <w:rPr>
          <w:rFonts w:ascii="IRNazanin" w:hAnsi="IRNazanin" w:eastAsia="IRNazanin"/>
          <w:color w:val="111111"/>
          <w:sz w:val="28"/>
          <w:sz w:val="28"/>
          <w:szCs w:val="28"/>
          <w:rtl w:val="true"/>
          <w:lang w:bidi="fa-IR"/>
        </w:rPr>
        <w:t>توضيحاتى درباره آفات توسعه و پرهيز از آن هابراى فهم بهترِ مضامين مندرج در روايات اين فصل پيرامون آفات توسعه ، و نيز به منظور درك اهداف اين روايات ، بايد به نكات زير عنايت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و فهم مطالب اين فصل درباره آفات توسعه و راه هاى پرهيز از آن ها ، جز در چهارچوب پيوند با توسعه پايدار و فراگير ممكن نيست ؛ چنان كه بدان اشاره شد </w:t>
      </w:r>
      <w:r>
        <w:rPr>
          <w:rFonts w:eastAsia="IRNazanin" w:cs="IRNazanin"/>
          <w:color w:val="111111"/>
          <w:sz w:val="28"/>
          <w:szCs w:val="28"/>
          <w:rtl w:val="true"/>
          <w:lang w:bidi="fa-IR"/>
        </w:rPr>
        <w:t xml:space="preserve">. </w:t>
      </w:r>
      <w:r>
        <w:rPr>
          <w:rStyle w:val="FootnoteAnchor"/>
          <w:rtl w:val="true"/>
        </w:rPr>
        <w:footnoteReference w:id="1328"/>
      </w:r>
      <w:r>
        <w:rPr>
          <w:rFonts w:ascii="IRNazanin" w:hAnsi="IRNazanin" w:eastAsia="IRNazanin"/>
          <w:color w:val="111111"/>
          <w:sz w:val="28"/>
          <w:sz w:val="28"/>
          <w:szCs w:val="28"/>
          <w:rtl w:val="true"/>
          <w:lang w:bidi="fa-IR"/>
        </w:rPr>
        <w:t xml:space="preserve">اما اگر مفهوم توسعه به نيازهاى مادى و زودگذر محدود شود ، ديگر سخن گفتن از آفات توسعه در اين بخش معنا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بحث از موانع توسعه كه در قسمت چهارم از آن ياد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آفت توسعه ، در نگرش مادى به جهان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آفت آن قدر خطرناك است كه حتّى توسعه را در مفهوم محدود و دنيايى اش نيز به ضدِ توسعه تبديل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بينى مادى ، ارتباط انسان را با آفريننده جهان و عالم ابديت ناديده</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گيرد </w:t>
      </w:r>
      <w:r>
        <w:rPr>
          <w:rStyle w:val="FootnoteAnchor"/>
          <w:rtl w:val="true"/>
        </w:rPr>
        <w:footnoteReference w:id="1329"/>
      </w:r>
      <w:r>
        <w:rPr>
          <w:rFonts w:ascii="IRNazanin" w:hAnsi="IRNazanin" w:eastAsia="IRNazanin"/>
          <w:color w:val="111111"/>
          <w:sz w:val="28"/>
          <w:sz w:val="28"/>
          <w:szCs w:val="28"/>
          <w:rtl w:val="true"/>
          <w:lang w:bidi="fa-IR"/>
        </w:rPr>
        <w:t xml:space="preserve">؛ و غفلت از ياد خداى سبحان و آخرت ، خود ، از انواع مفاسد و آفات است ؛ و اين از آفات اقتصادى محسوب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چهارچوب جهان بينى مادى ، اصول اعتقادى توسعه هيچ معنا و مفهومى ندارد ؛ و به اين ترتيب ، انسان در انتظار باقى نمى ماند تا تلاش هاى مشروع او براى دستيابى به اهداف اقتصادى نتيجه دهد ؛ بلكه كافى است تا آن تلاش ها دير به مقصود رسد </w:t>
      </w:r>
      <w:r>
        <w:rPr>
          <w:rStyle w:val="FootnoteAnchor"/>
          <w:rtl w:val="true"/>
        </w:rPr>
        <w:footnoteReference w:id="1330"/>
      </w:r>
      <w:r>
        <w:rPr>
          <w:rFonts w:ascii="IRNazanin" w:hAnsi="IRNazanin" w:eastAsia="IRNazanin"/>
          <w:color w:val="111111"/>
          <w:sz w:val="28"/>
          <w:sz w:val="28"/>
          <w:szCs w:val="28"/>
          <w:rtl w:val="true"/>
          <w:lang w:bidi="fa-IR"/>
        </w:rPr>
        <w:t xml:space="preserve">يا نتايجى خلاف ميل انسان پديد آورد </w:t>
      </w:r>
      <w:r>
        <w:rPr>
          <w:rStyle w:val="FootnoteAnchor"/>
          <w:rtl w:val="true"/>
        </w:rPr>
        <w:footnoteReference w:id="1331"/>
      </w:r>
      <w:r>
        <w:rPr>
          <w:rFonts w:ascii="IRNazanin" w:hAnsi="IRNazanin" w:eastAsia="IRNazanin"/>
          <w:color w:val="111111"/>
          <w:sz w:val="28"/>
          <w:sz w:val="28"/>
          <w:szCs w:val="28"/>
          <w:rtl w:val="true"/>
          <w:lang w:bidi="fa-IR"/>
        </w:rPr>
        <w:t xml:space="preserve">تا همين ، انگيزه اى براى اقدام به اعمال نامشروع گردد </w:t>
      </w:r>
      <w:r>
        <w:rPr>
          <w:rFonts w:eastAsia="IRNazanin" w:cs="IRNazanin"/>
          <w:color w:val="111111"/>
          <w:sz w:val="28"/>
          <w:szCs w:val="28"/>
          <w:rtl w:val="true"/>
          <w:lang w:bidi="fa-IR"/>
        </w:rPr>
        <w:t xml:space="preserve">. </w:t>
      </w:r>
      <w:r>
        <w:rPr>
          <w:rStyle w:val="FootnoteAnchor"/>
          <w:rtl w:val="true"/>
        </w:rPr>
        <w:footnoteReference w:id="1332"/>
      </w:r>
      <w:r>
        <w:rPr>
          <w:rFonts w:ascii="IRNazanin" w:hAnsi="IRNazanin" w:eastAsia="IRNazanin"/>
          <w:color w:val="111111"/>
          <w:sz w:val="28"/>
          <w:sz w:val="28"/>
          <w:szCs w:val="28"/>
          <w:rtl w:val="true"/>
          <w:lang w:bidi="fa-IR"/>
        </w:rPr>
        <w:t xml:space="preserve">ممكن است تلاش هاى نامشروع داراى دستاوردهايى زود رس در عرصه اهداف اقتصادى باشد ؛ اما بى ترديد ، به توسعه فراگير و پايدار منجر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بينى الهى عامل اصلى در پرهيز از آفات توسعه به شمار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پيوند با آفريننده هستى و ايمان به حيات جاودان ، انسان را از در افتادن به ورطه اعمال نامشروع باز مى دارد و مانع استفاده از وسايل ناصحيح براى دستيابى به اهداف اقتصادى مى شود ، طبيعى است كه به عاملى براى پرهيز از بروز آفات توسعه تبديل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تفكر توحيدى ، ايمان به تقدير ، با مفهوم درست و سازنده اش </w:t>
      </w:r>
      <w:r>
        <w:rPr>
          <w:rStyle w:val="FootnoteAnchor"/>
          <w:rtl w:val="true"/>
        </w:rPr>
        <w:footnoteReference w:id="1333"/>
      </w:r>
      <w:r>
        <w:rPr>
          <w:rFonts w:ascii="IRNazanin" w:hAnsi="IRNazanin" w:eastAsia="IRNazanin"/>
          <w:color w:val="111111"/>
          <w:sz w:val="28"/>
          <w:sz w:val="28"/>
          <w:szCs w:val="28"/>
          <w:rtl w:val="true"/>
          <w:lang w:bidi="fa-IR"/>
        </w:rPr>
        <w:t xml:space="preserve">، در كنار مديريت و كار ، سبب مى شود كه انسان با آرامش و آسودگى زندگى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انسان ايمان داشته باشد كه خداوند روزى دهنده است ، ديگر اندوه روزى را</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نمى خورد </w:t>
      </w:r>
      <w:r>
        <w:rPr>
          <w:rStyle w:val="FootnoteAnchor"/>
          <w:rtl w:val="true"/>
        </w:rPr>
        <w:footnoteReference w:id="1334"/>
      </w:r>
      <w:r>
        <w:rPr>
          <w:rFonts w:ascii="IRNazanin" w:hAnsi="IRNazanin" w:eastAsia="IRNazanin"/>
          <w:color w:val="111111"/>
          <w:sz w:val="28"/>
          <w:sz w:val="28"/>
          <w:szCs w:val="28"/>
          <w:rtl w:val="true"/>
          <w:lang w:bidi="fa-IR"/>
        </w:rPr>
        <w:t xml:space="preserve">؛ زيرا با ايمان به اين كه خداوند روزى اش را تضمين كرده ، در طلبش تلاش مى كند ، همان گونه كه حرص نيز نمى ورزد و خود را در كام خطرها و رنج ها و سختى ها بيش از حدى كه روا است ، نمى اندازد ؛ بلكه به زندگى كريمانه قناعت مى كند </w:t>
      </w:r>
      <w:r>
        <w:rPr>
          <w:rStyle w:val="FootnoteAnchor"/>
          <w:rtl w:val="true"/>
        </w:rPr>
        <w:footnoteReference w:id="1335"/>
      </w:r>
      <w:r>
        <w:rPr>
          <w:rFonts w:ascii="IRNazanin" w:hAnsi="IRNazanin" w:eastAsia="IRNazanin"/>
          <w:color w:val="111111"/>
          <w:sz w:val="28"/>
          <w:sz w:val="28"/>
          <w:szCs w:val="28"/>
          <w:rtl w:val="true"/>
          <w:lang w:bidi="fa-IR"/>
        </w:rPr>
        <w:t xml:space="preserve">و نيز هر چه را از حدّ نيازش فراتر باشد ، انفاق مى نمايد كه اين ، خود ، مايه شكوفايى اقتصاد در سطح جامعه و هم خدمتى به همه انسان ها است </w:t>
      </w:r>
      <w:r>
        <w:rPr>
          <w:rFonts w:eastAsia="IRNazanin" w:cs="IRNazanin"/>
          <w:color w:val="111111"/>
          <w:sz w:val="28"/>
          <w:szCs w:val="28"/>
          <w:rtl w:val="true"/>
          <w:lang w:bidi="fa-IR"/>
        </w:rPr>
        <w:t xml:space="preserve">. </w:t>
      </w:r>
      <w:r>
        <w:rPr>
          <w:rStyle w:val="FootnoteAnchor"/>
          <w:rtl w:val="true"/>
        </w:rPr>
        <w:footnoteReference w:id="1336"/>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شكر نعمتت غافل مگردان ، نه آن گونه كه شكوه دنيا ما را بفريبد و زيبايى هاى زيورش فريفته مان سازد ، و نه به گونه اى كه دست رنجمان كفافمان نباشد و دلِ ما از اندوه آن پُر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سان از بدانِ آفريدگانت بى نيازمان ساز ، و به خشنودى خود نايل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خدمت نيز از ما بپذير و ذخيره زندگىِ جاويد ما گردان اى كسى كه بدى ها را به نيكى مبدّل مى سازى ، اى مهر ورزترين مهرورزان </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41" w:name="pg12765_124396"/>
    </w:p>
    <w:p>
      <w:pPr>
        <w:pStyle w:val="Heading3"/>
        <w:numPr>
          <w:ilvl w:val="2"/>
          <w:numId w:val="1"/>
        </w:numPr>
        <w:rPr/>
      </w:pPr>
      <w:bookmarkStart w:id="442" w:name="__RefHeading___Toc632175_3224264995"/>
      <w:bookmarkStart w:id="443" w:name="_Toc161"/>
      <w:bookmarkEnd w:id="441"/>
      <w:bookmarkEnd w:id="442"/>
      <w:r>
        <w:rPr>
          <w:rtl w:val="true"/>
        </w:rPr>
        <w:t>فهرست منابع ومآخذ</w:t>
      </w:r>
      <w:bookmarkEnd w:id="443"/>
    </w:p>
    <w:p>
      <w:pPr>
        <w:pStyle w:val="BookText"/>
        <w:rPr/>
      </w:pPr>
      <w:r>
        <w:rPr>
          <w:rFonts w:ascii="Amiri" w:hAnsi="Amiri" w:eastAsia="Amiri" w:cs="Amiri"/>
          <w:color w:val="111111"/>
          <w:sz w:val="28"/>
          <w:sz w:val="28"/>
          <w:szCs w:val="28"/>
          <w:rtl w:val="true"/>
          <w:lang w:bidi="ar-SA"/>
        </w:rPr>
        <w:t>فهرست منابع و مآخذ</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السادة المتّقين بشرح إحياء علوم الدين ، أبو الفيض محمد بن محمد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الاثنا عشريّة في المواعظ العددية ، أبو القاسم محمد بن محمد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الحكمة ـ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على أهل اللجاج ، أبو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البهادري ومحمد هادي بهْ ، دار الاُسوة ـ طهران ، الطبعة الاُولى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إحقاق الحقّ وإزهاق الباطل ، القاضي نور اللّه ابن السيد شريف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۱۰۱۹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تعليقات السيد شهاب الدين المرعشي ، مكتبة آية اللّه المرعشي ـ قم ، الطبعة الاُولى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علوم الدين ، أبو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الهادي ـ بيروت ، الطبعة الاُولى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 المنسوب إلى أبي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ـ قم ، الطبعة الرابعة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الرجائي ، مؤسسة آل البيت عليهم السلام لإحياء التراث ـ قم ، الطبعة الاُولى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المتعلّمين ، نصير الدين محمد بن محمد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۶۷۲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الحسيني الجلالي ، مكتبة مدرسة إمام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شيراز ، الطبعة الاُولى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 أبو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القادر عطا ، دار الكتب العلمية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في معرفة حجج اللّه على العباد ، أبو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ـ قم ، الطبعة الاُولى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 أبو محمد الحسن بن أبي الحسن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ـ بيروت ، الطبعة الرابعة </w:t>
      </w:r>
      <w:r>
        <w:rPr>
          <w:rFonts w:ascii="Amiri" w:hAnsi="Amiri" w:eastAsia="Amiri" w:cs="Amiri"/>
          <w:color w:val="111111"/>
          <w:sz w:val="28"/>
          <w:sz w:val="28"/>
          <w:szCs w:val="28"/>
          <w:lang w:bidi="ar-SA"/>
        </w:rPr>
        <w:t>۱۳۹۸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فيما اختلف من الأخبار ،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الموسوي الخرسان ، دار الكتب الإسلامية ـ طهران ، 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في معرفة الأصحاب ، أبو عمر يوسف بن عبد اللّه بن محمد بن عبد البرّ القرطبي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وعادل أحمد عبد الموجود ، دار الكتب العلمية ـ بيروت ، الطبعة الاُولى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في معرفة الصحابة ، أبو الحسن عزّ الدين علي بن أبي الكرم محمد بن محمد بن عبد الكريم الشيباني المعروف بابن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وعادل أحمد عبد الموجود ، دار الكتب العلمية ـ بيروت ، الطبعة الاُولى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المال ، أبو بكر عبد اللّه بن محمد بن أبي الدين القرشي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 مؤسسة الكتب الثقافية ـ بيروت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الستّة عشر ، عدّة من الرواة ، دار الشبستري ـ قم ، الطبعة الثانية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الدين في صفات المؤمنين ، أبو محمد الحسن بن محمد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ـ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بأعلام الهدى ،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ـ قم ، الطبعة الاُولى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بالأعمال الحسنة فيما يعمل مرّة في السنة ، أبو القاسم علي بن موسى الحلّي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 مكتب الإعلام الإسلامي ـ قم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الألقاب ، أبو الوليد عبد اللّه بن محمد الأزدي الأندلسي المعروف بابن الفرضي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زينهم محمد عزب ، دار الجيل ـ بيروت ، الطبعة الاُولى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للسيّد المرتضى في التفسير والحديث والأدب ، أبو القاسم علي بن الحسين الموسوي المعروف بالسيد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۴۲۶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آية اللّه المرعشي النجفي ـ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للشجري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الخميسية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يحيى بن الحسين الشجري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۴۹۹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عالم الكتب ـ بيروت ، الطبعة الثالثة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للصدوق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ـ قم ، الطبعة الاُولى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للطوسي ، أبو جعفر محمد بن الحسن المعروف بالشيخ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دار الثقافة ـ قم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للمفيد ، أبو عبد اللّه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ولي وعلي أكبر الغفّاري ، مؤسسة النشر الإسلامي ـ قم ، الطبعة الثانية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إمدادهاي غيبي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الإمدادات 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مرتضى مطهّري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انتشارات صدرا ـ قم ، الطبعة السادسة ، </w:t>
      </w:r>
      <w:r>
        <w:rPr>
          <w:rFonts w:ascii="Amiri" w:hAnsi="Amiri" w:eastAsia="Amiri" w:cs="Amiri"/>
          <w:color w:val="111111"/>
          <w:sz w:val="28"/>
          <w:sz w:val="28"/>
          <w:szCs w:val="28"/>
          <w:lang w:bidi="ar-SA"/>
        </w:rPr>
        <w:t>۱۳۷۲</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 أحمد بن يحيى بن جابر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ورياض زركلي ، دار الفكر ـ بيروت ، الطبعة الاُولى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وسرْنوشت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والمصير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مرتضى مطهّري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انتشارات صدرا ـ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القدسية في بيان آداب العبودية ، في هامش الطبقات الكبرى ، أبو المواهب عبد الوهاب بن أحمد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 أبو محمد فضل بن شاذان الأزدي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الحسيني الاُرموي ، جامعة طهران ، الطبعة الاُولى </w:t>
      </w:r>
      <w:r>
        <w:rPr>
          <w:rFonts w:ascii="Amiri" w:hAnsi="Amiri" w:eastAsia="Amiri" w:cs="Amiri"/>
          <w:color w:val="111111"/>
          <w:sz w:val="28"/>
          <w:sz w:val="28"/>
          <w:szCs w:val="28"/>
          <w:lang w:bidi="ar-SA"/>
        </w:rPr>
        <w:t>۱۳۵۱</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عليهم السلام ،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الوفاء ـ بيروت ، الطبعة الثانية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 أبو الفداء إسماعيل بن عمر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۷۷۴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لشيعة المرتضى ، أبو جعفر محمد بن محمد بن علي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۵۲۵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الحيدرية ـ النجف الأشرف ، الطبعة الثانية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 أبو جعفر محمد بن الحسن الصفّار القمّي المعروف بابن فرّوخ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آية اللّه المرعشي ـ قم ، الطبعة الاُولى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والدرع الحصين ، تقي الدين إبراهيم بن زين الدين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المجالس واُنس المجالس ، أبو عمر يوسف بن عبد البر النمري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مرسي الخولي ، دار الكتب العلمية ـ بيروت ، الطبعة الاُولى </w:t>
      </w:r>
      <w:r>
        <w:rPr>
          <w:rFonts w:ascii="Amiri" w:hAnsi="Amiri" w:eastAsia="Amiri" w:cs="Amiri"/>
          <w:color w:val="111111"/>
          <w:sz w:val="28"/>
          <w:sz w:val="28"/>
          <w:szCs w:val="28"/>
          <w:lang w:bidi="ar-SA"/>
        </w:rPr>
        <w:t>۱۹۸۱</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والتبيين ، أبو عثمان عمرو بن بحر الكناني الليثي المعروف بالجاحظ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 مكتبة الخانجي ـ القاهرة ، الطبعة الخامسة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من جواهر القاموس ، محمد بن محمد مرتضى الحسيني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دار الفكر ـ بيروت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ووفيات المشاهير والأعلام ، أبو عبد اللّه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۷۴۸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 دار الكتاب العربي ـ بيروت ، الطبعة الاُولى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أصبهان ، أبو نعيم أحمد بن عبد اللّه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كسروي حسن ، دار الكتب العلمية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أو مدينة السلام ، أبو بكر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السلفية ـ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القاسم علي بن الحسن بن هبة اللّه المعروف بابن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دار الفكر ـ بيروت ، الطبعة الاُولى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 دار المعارف ـ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 أبو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 أحمد بن أبي يعقوب بن جعفر بن وهب بن واضح المعروف باليعقوبي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صادر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آل الرسول صلى الله عليه و آله ، أبو محمد الحسن بن علي الحرّاني المعروف بابن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ـ قم ، الطبعة الثانية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خواصّ الاُمّة في خصائص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يوسف بن فُرغلي بن عبد اللّه المعروف بسبط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۶۵۴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 العلوم ، مكتبة نينوى الحديثة ـ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الفداء إسماعيل بن عمر بن كثير البصروي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۷۷۴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غنيم ومحمد أحمد عاشور ومحمد إبراهيم البنّا ، دار الشعب ـ القاهرة </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أبي الفتوح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 الجنان وروح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التبيان ،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الأمين ـ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بالمأثور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عن تأويل آي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 أبو النضر محمد بن مسعود السلمي السمرقندي المعروف بالعيّاشي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الرسولي المحلاّتي ، المكتبة العلمية ـ طهران ، الطبعة الاُولى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 أبو الحسن 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الموسوي الجزائري ، مطبعة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فيتفسير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المنسوب إلى الإمام العسكري عليه السلام ،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قم ، الطبعة الاُولى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ناصر مكارم 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الإسلامية ـ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 الثقلين ، عبد علي بن جمعة العروسي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الرسولي المحلاّتي ، مؤسسة إسماعيليان ـ قم ، الطبعة الخامسة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المعارف ، أبو الصلاح نجم الدين بن عبيد اللّه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۴۴۷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تبريزيان الحسّون ، قم ،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التمحيص ، أبو علي محمد بن همام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۳۳۶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الحسين ورّام بن أبي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التعارف ودار صعب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الغافلين ، أبو الليث نصر بن محمد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۳۷۲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علي بديوي ، دار ابن كثير ـ بيروت ، الطبعة الاُولى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التنقيح في شرح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بحث آية اللّه العظمى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 الغروي التبريزي ، دار أنصاريان ـ قم ، الطبعة الثالثة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في شرح المقنعة ، أبو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التعارف ـ بيروت ، الطبعة الاُولى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الحسيني الطهراني ، مؤسسة النشر الإسلامي ـ قم ، الطبعة الاُولى </w:t>
      </w:r>
      <w:r>
        <w:rPr>
          <w:rFonts w:ascii="Amiri" w:hAnsi="Amiri" w:eastAsia="Amiri" w:cs="Amiri"/>
          <w:color w:val="111111"/>
          <w:sz w:val="28"/>
          <w:sz w:val="28"/>
          <w:szCs w:val="28"/>
          <w:lang w:bidi="ar-SA"/>
        </w:rPr>
        <w:t>۱۳۹۸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توسعة اقتصادي در جهان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التنمية الاقتصادية في العالم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مايكل تودارو ،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غلامعلي فرجادي ، وزارت برنامة و بودجة ، مركز مدارك اقتصادي ـ طهران ، الطبعة الرابعة ، </w:t>
      </w:r>
      <w:r>
        <w:rPr>
          <w:rFonts w:ascii="Amiri" w:hAnsi="Amiri" w:eastAsia="Amiri" w:cs="Amiri"/>
          <w:color w:val="111111"/>
          <w:sz w:val="28"/>
          <w:sz w:val="28"/>
          <w:szCs w:val="28"/>
          <w:lang w:bidi="ar-SA"/>
        </w:rPr>
        <w:t>۱۳۶۶</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وعقاب الأعمال ، أبو جعفر محمد بن علي القمّي المعروف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مكتبة الصدوق ـ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 أبو محمد جعفر بن أحمد بن علي القمّي المعروف بابن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الحسيني النيسابوري ، مؤسسة الطبع والنشر التابعة للحضرة الرضوية المقدّسة ـ مشهد ، الطبعة الاُولى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الأخبار أو معارج اليقين في اُصول الدين ، محمد بن محمد الشعيري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ـ قم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بيان العلم وفضله ، أبو عمر يوسف بن عبد البر النمري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الطباعة المنيرية ، دار الكتب العلمية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عن تأويل آي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ـ بيروت ، الطبعة الاُولى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عبد اللّه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۶۷۱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الرحمن المرعشلي ، دار إحياء التراث العربي ـ بيروت ، الطبعة الثانية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الحسن محمد بن محمد بن الأشعث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نينوى ـ طهران ، طُبع ضمن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الاُسبوع بكمال العمل المشروع ، أبو القاسم علي بن موسى الحلّي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 مؤسسة الآفاق ـ قم ، الطبعة الاُولى </w:t>
      </w:r>
      <w:r>
        <w:rPr>
          <w:rFonts w:ascii="Amiri" w:hAnsi="Amiri" w:eastAsia="Amiri" w:cs="Amiri"/>
          <w:color w:val="111111"/>
          <w:sz w:val="28"/>
          <w:sz w:val="28"/>
          <w:szCs w:val="28"/>
          <w:lang w:bidi="ar-SA"/>
        </w:rPr>
        <w:t>۱۳۷۱</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وطبقات الأصفياء ، أبو نعيم أحمد بن عبد اللّه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العربي ـ بيروت ، الطبعة الثانية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الكبرى ، كمال الدين محمد بن موسى الدميري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 أبو الحسين سعيد بن عبد اللّه الراوندي المعروف بقطب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قم ، الطبعة الاُولى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الحسن الشريف الرضي محمد بن الحسين بن موسى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 مجمع البحوث الإسلامية التابع للحضرة الرضوية المقدّسة ـ مشهد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أمير المؤمنين عليه السلام ، أبو عبد 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 الطبعة الاُولى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ـ قم ، الطبعة الرابعة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ولاية الفقيه وفقه الدولة الإسلامية ، حسينعلي المنتظري ، المركز العالمي للدراسات الإسلامية ـ قم ،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الباهرة من الأصداف الطاهرة ، محمد ابن الشيخ جمال الدين مكي بن محمد بن حامد بن أحمد العاملي النبطي الجزّيني الملقب بالشهيد الأول ، مؤسسة طبع ونشر الآستانة الرضوية المقدّسة ـ مشهد ، </w:t>
      </w:r>
      <w:r>
        <w:rPr>
          <w:rFonts w:ascii="Amiri" w:hAnsi="Amiri" w:eastAsia="Amiri" w:cs="Amiri"/>
          <w:color w:val="111111"/>
          <w:sz w:val="28"/>
          <w:sz w:val="28"/>
          <w:szCs w:val="28"/>
          <w:lang w:bidi="ar-SA"/>
        </w:rPr>
        <w:t>۱۳۶۵</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الدرجات الرفيعة في طبقات الشيعة ، صدر الدين علي بن أحمد المدني الشيرازي المعروف بسيّد عليخان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بصيرتي ـ قم ، الطبعة الثانية </w:t>
      </w:r>
      <w:r>
        <w:rPr>
          <w:rFonts w:ascii="Amiri" w:hAnsi="Amiri" w:eastAsia="Amiri" w:cs="Amiri"/>
          <w:color w:val="111111"/>
          <w:sz w:val="28"/>
          <w:sz w:val="28"/>
          <w:szCs w:val="28"/>
          <w:lang w:bidi="ar-SA"/>
        </w:rPr>
        <w:t>۱۳۹۷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المأثور ، 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ـ بيروت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الشرعيّة في فقه الإماميّة ، شمس الدين محمد بن مكي العاملي المعروف بالشهيد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۷۸۶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ـ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معالم الحكم ومأثور مكارم الشيم ، أبو عبد اللّه بن محمد بن سلامة القضاعي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۴۵۴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العربي ـ بيروت ، الطبعة الاُولى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وذكر الحلال والحرام والقضايا والأحكام ، أبو حنيفة النعمان بن محمد بن منصور بن أحمد بن حيّون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بن علي أصغر فيضي ، دار المعارف ـ مصر ، الطبعة الثالثة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الدعوات ، أبو الحسين سعيد بن عبد اللّه الراوندي المعروف بقطب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قم ، الطبعة الاُولى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 أبو نعيم أحمد بن عبد اللّه بن أحمد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روّاس قلعجي وعبد البر عباس ، دار النفائس ـ بيروت ، الطبعة الثانية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الديوان المنسوب إلى الإمام علي عليه السلام ، أبو الحسن محمد بن الحسين الكيدري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إمامي ، انتشارات اُسوة ـ طهران </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في مناقب ذوي القربى ، أبو العباس أحمد بن عبد اللّه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۶۹۳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البوشي ، مكتبة الصحابة ـ جدّة ، الطبعة الاُولى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الأبرار ونصوص الأخبار ، أبو القاسم محمود بن عمر الزمخشري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النعيمي ، منشورات الرضي ـ قم ، الطبعة الاُولى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القشيرية في علم التصوّف ، أبو القاسم عبد الكريم بن هوازن القشيري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۴۶۵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زريق وعلي عبد الحميد بلطه جي ، دار الخير ـ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وتوسعة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النموّ والتنمية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تيول وال ، 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فرهنگ وفرشيد مجاور 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أبي الفتوح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الفتوح حسين بن علي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آستانة مقدسة رضوية ـ مشهد ، الطبعة الاُولى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 محمد بن الحسن بن علي الفتّال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الأعلمي ، مؤسسة الأعلمي ـ بيروت ، الطبعة الاُولى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النضرة في مناقب العشرة ، أبو العباس أحمد بن عبد اللّه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۶۹۴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الكتب العلمية ـ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لابن حنبل ، أبو عبد اللّه أحمد بن محمد بن حنبل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الكتب العلمية ـ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لابن المبارك ، أبو عبد الرحمن بن عبد اللّه بن المبارك الحنظلي المروزي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الرحمن الأعظمي ، دار الكتب العلمية ـ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للحسين بن سعيد ، الحسين بن سعيد الكوفي الأهوازي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المطبعة العلمية ـ قم ،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لهنّاد ، هنّاد بن السري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الفريوائي ، دار الخلفاء ـ الكويت ، الطبعة الاُولى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الحاوي لتحرير الفتاوي ، أبو جعفر محمد بن منصور بن أحمد بن إدريس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ـ قم ، الطبعة الثانية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سرماية گذاري در نيروي إنساني وتوسعة اقتصادي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التوظيف في مجال القوّة الإنسانية والتنمية الاقتصادية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ترجمة وتأليف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متوسّلي ، مؤسسة تحقيقات پولي و بانكي ـ طهران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 أبو بكر أحمد بن عمرو بن أبي عاصم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المكتب الإسلامي ـ بيروت ، الطبعة الثالثة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هاي تاريخ 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التاريخيّة في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باقر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موسوي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 أبو عبد اللّه محمد بن يزيد بن ماجة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الباقي ، دار إحياء التراث ـ بيروت ، الطبعة الاُولى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أبي داود ، أبو داود سليمان بن أشعث السجستاني الأزدي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محيي الدين عبد الحميد ، دار إحياء السنّة النبوية ـ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عيسى محمد بن عيسى بن سورة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شاكر ، دار إحياء التراث ـ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الدارقطني ، أبو الحسن علي بن عمر البغدادي المعروف بالدارقطني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الطيّب محمد آبادي ، عالم الكتب ـ بيروت ، الطبعة الرابعة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الدارمي ، أبو محمد عبد اللّه بن عبد الرحمن الدارمي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ديب البغا ، دار القلم ـ بيروت ، الطبعة الاُولى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 أبو بكر أحمد بن الحسين بن علي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 دار الكتب العلمية ـ بيروت ، الطبعة الاُولى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 أبو عبد الرحمن أحمد بن شعيب النسائي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سليمان البنداري ، دار الكتب العلمية ـ بيروت ، الطبعة الاُولى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الحافظ جلال الدين السيوطي وحاشية الإمام السندي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الرحمن أحمد بن شعيب 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الجيل ـ بيروت ، الطبعة الاُولى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السوق في ظلّ الدولة الإسلاميّة ، جعفر مرتضى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الدار الإسلامية ـ بيروت ، الطبعة الاُولى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أنديشة اقتصادي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الفكر الاقتصادي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باقر قديري أصل ، انتشارات دانشگاه تهران ـ طهران ، الطبعة الثامنة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 أبو الفداء إسماعيل بن عمر بن كثير البصروي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۷۴۷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الواحد ، دار إحياء التراث العربي ـ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 أبو محمد عبد الملك بن هشام بن أيّوب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السقّا وإبراهيم اأبواري ، مكتبة المصطفى ـ قم ، الطبعة الاُولى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في مسائل الحلال والحرام ، أبو القاسم جعفر بن الحسن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الحسين محمد علي البقّال ، مؤسسة المعارف الإسلامية ـ قم ، الطبعة الاُولى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في فضائل الأئمّة الأطهار ، أبو حنيفة القاضي النعمان بن محمد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الحسيني الجلالي ، مؤسسة النشر الإسلامي ـ قم ، الطبعة الاُولى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 عزّ الدين عبد الحميد بن محمد بن أبي الحديد المعتزلي المعروف بابن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 دار إحياء التراث ـ بيروت ، الطبعة الثانية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الإيمان ، أبو بكر أحمد بن الحسين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السعيد بسيوني زغلول ، دار الكتب العلمية ـ بيروت ، الطبعة الاُولى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 أبو بكر عبد اللّه بن محمد بن أبي الدنيا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الطنطاوي ، مكتبة القرآن ـ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تاج اللغة وصحاح العربيّة ، أبو نصر 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الغفور عطّار ، دار العلم للملايين ـ بيروت ، الطبعة الرابعة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بترتيب ابن بلبان ، علاء الدين علي بن بلبان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۷۳۹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الأرناؤوط ، مؤسسة الرسالة ـ بيروت ، الطبعة الثانية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 أبو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ديب البغا ، دار ابن كثير ـ بيروت ، الطبعة الرابعة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 أبو الحسين مسلم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 دار الحديث ـ القاهرة ، الطبعة الاُولى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الإمام الرضا عليه السلام ، المنسوبة إلى الإمام الرضا عليه السلام ،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قم ، الطبعة الاُولى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 المنسوبة إلى الإمام علي بن الحسين عليهماالسلام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أنصاريان ، المستشارية الثقافية للجمهورية الإسلامية الإيرانية ـ دمشق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في الردّ على أهل البدع والزندقة ، أحمد بن حجر الهيثمي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۹۷۴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 مكتبة القاهرة ـ مصر ، الطبعة الثانية </w:t>
      </w:r>
      <w:r>
        <w:rPr>
          <w:rFonts w:ascii="Amiri" w:hAnsi="Amiri" w:eastAsia="Amiri" w:cs="Amiri"/>
          <w:color w:val="111111"/>
          <w:sz w:val="28"/>
          <w:sz w:val="28"/>
          <w:szCs w:val="28"/>
          <w:lang w:bidi="ar-SA"/>
        </w:rPr>
        <w:t>۱۳۸۵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 محمد بن سعد كاتب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صادر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النبيّ صلى الله عليه و آله ، أبو علي محمود بن محمد الجغميني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۶۱۸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الحجرية ، </w:t>
      </w:r>
      <w:r>
        <w:rPr>
          <w:rFonts w:ascii="Amiri" w:hAnsi="Amiri" w:eastAsia="Amiri" w:cs="Amiri"/>
          <w:color w:val="111111"/>
          <w:sz w:val="28"/>
          <w:sz w:val="28"/>
          <w:szCs w:val="28"/>
          <w:lang w:bidi="ar-SA"/>
        </w:rPr>
        <w:t>۱۳۱۸</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في معرفة مذاهب الطوائف ، أبو القاسم علي بن موسى الحلّي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الخيّام ـ قم ، الطبعة الاُولى </w:t>
      </w:r>
      <w:r>
        <w:rPr>
          <w:rFonts w:ascii="Amiri" w:hAnsi="Amiri" w:eastAsia="Amiri" w:cs="Amiri"/>
          <w:color w:val="111111"/>
          <w:sz w:val="28"/>
          <w:sz w:val="28"/>
          <w:szCs w:val="28"/>
          <w:lang w:bidi="ar-SA"/>
        </w:rPr>
        <w:t>۱۴۰۰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الداعي ونجاح الساعي ، أبو العباس أحمد بن محمد بن فهد الحلّي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الموحّدي ، مكتبة وجداني ـ طهران </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القويّة لدفع المخاوف اليوميّة ، جمال الدين أبو منصور الحسن بن يوسف بن علي المطهّر الحلّي المعروف بالعلاّمة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۷۲۶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الرجائي ، مكتبة آية اللّه المرعشي ـ قم ، الطبعة الاُولى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الدرر في أخبار المنتظر ، أبو عبد اللّه يوسف بن يحيى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العلماء ، دار الكتب العلمية ـ بيروت ، الطبعة الاُولى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والجهل في الكتاب والسنّة ، محمد الريشهري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للطباعة والنشر والتوزيع ـ بيروت ، </w:t>
      </w:r>
      <w:r>
        <w:rPr>
          <w:rFonts w:ascii="Amiri" w:hAnsi="Amiri" w:eastAsia="Amiri" w:cs="Amiri"/>
          <w:color w:val="111111"/>
          <w:sz w:val="28"/>
          <w:sz w:val="28"/>
          <w:szCs w:val="28"/>
          <w:lang w:bidi="ar-SA"/>
        </w:rPr>
        <w:t>۱۴۲۱</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ـ بيروت ، الطبعة الاُولى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الحديث ، أبو محمد عبد الرحمن 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ـ بيروت ، الطبعة الاُولى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والحكمة في الكتاب والسنّة ؛ محمد الريشهري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ـ قم ، الطبعة الاُولى </w:t>
      </w:r>
      <w:r>
        <w:rPr>
          <w:rFonts w:ascii="Amiri" w:hAnsi="Amiri" w:eastAsia="Amiri" w:cs="Amiri"/>
          <w:color w:val="111111"/>
          <w:sz w:val="28"/>
          <w:sz w:val="28"/>
          <w:szCs w:val="28"/>
          <w:lang w:bidi="ar-SA"/>
        </w:rPr>
        <w:t>۱۳۷۶</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اللآلي العزيزية في الأحاديث الدينية ، 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۹۴۰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 مطبعة سيد الشهداء عليه السلام ـ قم ، الطبعة الاُولى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 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المصرية ـ القاهرة ،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الحسيني اللاجوردي ، منشورات جهان ـ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 أبو إسحاق إبراهيم بن محمد بن سعيد المعروف بابن هلال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المحدّث الاُرموي ، منشورات أنجمن آثار ملّي ـ طهران ، الطبعة الاُولى </w:t>
      </w:r>
      <w:r>
        <w:rPr>
          <w:rFonts w:ascii="Amiri" w:hAnsi="Amiri" w:eastAsia="Amiri" w:cs="Amiri"/>
          <w:color w:val="111111"/>
          <w:sz w:val="28"/>
          <w:sz w:val="28"/>
          <w:szCs w:val="28"/>
          <w:lang w:bidi="ar-SA"/>
        </w:rPr>
        <w:t>۱۳۹۵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ودرر الكلم ، عبد الواحد الآمدي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۵۵۰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المحدّث الاُرموي ، جامعة طهران ، الطبعة الثالثة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الطهراني وعلي أحمد ناصح ، مؤسسة المعارف الإسلامية ـ قم ، الطبعة الاُولى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 أبو عبد اللّه محمد بن إبراهيم بن جعفر الكاتب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۳۵۰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مكتبة الصدوق ـ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في غريب الحديث ، أبو القاسم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۵۸۳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 دار الفكر ـ بيروت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الأبواب ، أبو القاسم علي بن موسى الحلّي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الخفّاف ، مؤسسة آل البيت عليهم السلام لإحياء التراث ـ قم ، الطبعة الاُولى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 أبو عبد اللّه نعيم بن حمّاد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 بن أمين زهيري ، مكتبة التوحيد ـ القاهرة ، الطبعة الاُولى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 أبو شجاع شيرويه بن شهردار الديلمي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السعيد بن بسيوني زغلول ، دار الكتب العلمية ـ بيروت ، الطبعة الاُولى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 أبو عبد اللّه أحمد بن محمد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اللّه بن محمد عباس ، جامعة اُم القرى ـ مكة ، الطبعة الاُولى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القرآن ، قطب الدين أبو الحسين سعيد بن عبد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 مكتبة آية اللّه المرعشي النجفي ـ قم ، الطبعة الاُولى </w:t>
      </w:r>
      <w:r>
        <w:rPr>
          <w:rFonts w:ascii="Amiri" w:hAnsi="Amiri" w:eastAsia="Amiri" w:cs="Amiri"/>
          <w:color w:val="111111"/>
          <w:sz w:val="28"/>
          <w:sz w:val="28"/>
          <w:szCs w:val="28"/>
          <w:lang w:bidi="ar-SA"/>
        </w:rPr>
        <w:t>۱۳۹۷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المنسوب للإمام الرضا عليه السلام ،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 المؤتمر العالمي للإمام الرضا عليه السلامـ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والمتفقّه ، أبو بكر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 دار الكتب العلمية ـ بيروت </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السائل ، أبو القاسم علي بن موسى الحلّي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غلامْحسين مجيدي ، مكتب الإعلام الإسلامي ـ قم ، الطبعة الاُولى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 زين الدين محمد عبد الرؤوف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 أبو طاهر مجد الدين محمد بن يعقوب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۸۱۷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 أبو العباس عبد اللّه بن جعفر الحِمْيري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ـ قم ، الطبعة الاُولى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 أبو الحسين سعيد بن عبد اللّه المعروف بقطب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غلامْرضا عرفانيان اليزدي ، مجمع البحوث الإسلامية التابع لمؤسسة الآستانة الرضوية ـ مشهد ، الطبعة الاُولى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الحوائج ، أبو بكر عبد اللّه بن محمد بن أبي الدنيا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أحمد عطا ، مؤسسة الكتب الثقافية ـ بيروت ، الطبعة الاُولى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في الفقه الإسلامي ، أبو الفرج عبد الرحمن بن أحمد بن رجب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۷۹۵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عبد الرؤوف سعد ، مكتبة الكلّيات الأزهرية ـ القاهرة ، الطبعة الاُولى </w:t>
      </w:r>
      <w:r>
        <w:rPr>
          <w:rFonts w:ascii="Amiri" w:hAnsi="Amiri" w:eastAsia="Amiri" w:cs="Amiri"/>
          <w:color w:val="111111"/>
          <w:sz w:val="28"/>
          <w:sz w:val="28"/>
          <w:szCs w:val="28"/>
          <w:lang w:bidi="ar-SA"/>
        </w:rPr>
        <w:t>۱۳۹۲</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 أبو جعفر ثقة الإسلام محمد بن يعقوب بن إسحاق الكليني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دار صعب ودار التعارف ـ بيروت ، الطبعة الرابعة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 أبو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 نشر الفقاهة ـ قم ، الطبعة الاُولى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 أبو الحسن علي بن محمد الشيباني الموصلي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دار إحياء التراث العربي ـ بيروت ، الطبعة الاُولى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 روح اللّه الموسوي الخميني قدس سره ، مؤسسة تنظيم ونشر آثار الإمام الخميني ـ قم </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 أبو القاسم 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الخفاء ومزيل الإلباس عن الأحاديث على ألسنة الناس ، إسماعيل بن محمد العجلوني الجراحي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۱۱۶۲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الريبة عن أحكام الغيبة ، زين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المرتضوية ـ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في معرفة الأئمّة ، علي 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۶۸۷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الرسولي المحلاّتي ، دار الكتاب الإسلامي ـ بيروت ، الطبعة الاُولى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المحجّة لثمرة المُهْجة ، أبو القاسم علي بن موسى بن طاووس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الحسّون ، مكتب الإعلام الإسلامي ـ قم ، الطبعة الاُولى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اليقين في فضائل أمير المؤمنين عليه السلام ، جمال الدين أبو منصور الحسن بن يوسف بن علي ابن المطهّر الحلّي المعروف بالعلاّمة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۷۲۶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آل كوثر ، مجمع إحياء الثقافة الإسلامية ـ قم ، الطبعة الاُولى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في النصّ على الأئمّة الاثني عشر ، أبو القاسم علي بن محمد بن علي 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الحسيني الكوهْكمري ، انتشارات بيدار ـ قم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ـ قم ، الطبعة الاُولى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في سنن الأقوال والأفعال ، علاء الدين علي المتّقي بن حسام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۹۷۵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السقّا ، مكتبة التراث الإسلامي ـ بيروت ، الطبعة الاُولى </w:t>
      </w:r>
      <w:r>
        <w:rPr>
          <w:rFonts w:ascii="Amiri" w:hAnsi="Amiri" w:eastAsia="Amiri" w:cs="Amiri"/>
          <w:color w:val="111111"/>
          <w:sz w:val="28"/>
          <w:sz w:val="28"/>
          <w:szCs w:val="28"/>
          <w:lang w:bidi="ar-SA"/>
        </w:rPr>
        <w:t>۱۳۹۷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 أبو الفتح محمد بن علي بن عثمان الكراجكي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۴۴۹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نعمة ، دار الذخائر ـ قم ، الطبعة الاُولى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گفتارهاي معنوي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أحاديث معنوية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مرتضى مطهّري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صدرا ـ قم ، الطبعة الثالثة عشرة ـ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اللباب في تحرير الأنساب ، جلال الدين عبد الرحمن بن أبي بكر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صادر ـ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 أبو الفضل جمال الدين محمد بن مكرم بن منظور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صادر ـ بيروت ، الطبعة الاُولى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 محمد بن جمال الدين مكي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الفكر ـ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الاُولى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كلمة ، أبو عثمان عمرو بن بحر الكناني المعروف بالجاحظ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مصطفى العبد اللّه ، دار الحكمة ـ دمشق ، الطبعة الاُولى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في فقه الإماميّة ، أبو جعفر محمد بن الحسن المعروف بالشيخ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الكشفي ، المكتبة المرتضوية ـ طهران ، الطبعة الثالثة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 فخر الدين الطريحي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الحسيني ، مكتبة نشر الثقافة الإسلامية ـ طهران ، الطبعة الثانية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في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علي الفضل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الرسولي المحلاّتي وفضل اللّه اليزدي الطباطبائي ، دار المعرفة ـ بيروت ، الطبعة الثانية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ومنبع الفوائد ، نور الدين علي بن أبي بكر الهيثمي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۸۰۷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درويش ، دار الفكر ـ بيروت ، الطبعة الاُولى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 أبو جعفر أحمد بن محمد بن خالد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الرجائي ، المجمع العالمي لأهل البيت عليهم السلام ـ قم ، الطبعة الاُولى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في تهذيب الأحياء ، محسن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۱۰۹۱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جماعة المدرسين في الحوزة العلمية ـ قم ،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المحيط في اللغة ، أبو القاسم إسماعيل بن عبّاد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آل ياسين ، عالم الكتب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بصائر الدرجات ، الحسن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انتشارات الرسول المصطفى ـ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في أخبار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أبي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الفداء عماد الدين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۷۳۲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المتنبي ـ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الشيعة ، أبو منصور الحسن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۷۲۶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ـ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في شرح أخبار آل الرسول ،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الرسولي المحلاّتي ، دار الكتب الإسلامية ـ طهران ، الطبعة الثالثة </w:t>
      </w:r>
      <w:r>
        <w:rPr>
          <w:rFonts w:ascii="Amiri" w:hAnsi="Amiri" w:eastAsia="Amiri" w:cs="Amiri"/>
          <w:color w:val="111111"/>
          <w:sz w:val="28"/>
          <w:sz w:val="28"/>
          <w:szCs w:val="28"/>
          <w:lang w:bidi="ar-SA"/>
        </w:rPr>
        <w:t>۱۳۷۰</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ومعادن الجوهر ، أبو الحسن 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 مطبعة السعادة ـ مصر ، الطبعة الرابعة </w:t>
      </w:r>
      <w:r>
        <w:rPr>
          <w:rFonts w:ascii="Amiri" w:hAnsi="Amiri" w:eastAsia="Amiri" w:cs="Amiri"/>
          <w:color w:val="111111"/>
          <w:sz w:val="28"/>
          <w:sz w:val="28"/>
          <w:szCs w:val="28"/>
          <w:lang w:bidi="ar-SA"/>
        </w:rPr>
        <w:t>۱۳۸۴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علي بن جعفر ، أبو الحسن علي بن جعفر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ـ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مساوئ الأخلاق ، أبو بكر محمد بن جعفر الخرائطي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 مؤسسة الكتب الثقافية ـ بيروت ، الطبعة الاُولى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 أبو عبد اللّه 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 دار الكتب العلمية ـ بيروت ، الطبعة الاُولى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ومستنبط المسائل ،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آل البيت عليهم السلام لإحياء التراث ـ قم ، الطبعة الاُولى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المسترشد في إمامة أمير المؤمنين علي بن أبي طالب عليه السلام ، أبو جعفر محمد بن جرير الطبري</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المحمودي ، مؤسسة الثقافة الإسلامية لكوشانبور ـ طهران ، الطبعة الاُولى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جعفر محمد بن منصور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۵۹۸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داود الطيالسي ، سليمان بن داود بن الجارود البصري المعروف بأبي داود الطيالسي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الموصلي ، أبو يعلى أحمد بن علي بن المثنّى التميمي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الحقّ الأثري ، دار القبلة ـ جدّة ، الطبعة الاُولى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إسحاق بن راهويه ، أبو يعقوب إسحاق بن راهويه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الغفور عبد الحق حسين البلوشي ، مكتبة الإيمان ـ المدينة المنوّرة ، الطبعة الاُولى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المنسوب إلى زيد بن علي بن الحسين 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دار مكتبة الحياة ـ بيروت ، الطبعة الاُولى </w:t>
      </w:r>
      <w:r>
        <w:rPr>
          <w:rFonts w:ascii="Amiri" w:hAnsi="Amiri" w:eastAsia="Amiri" w:cs="Amiri"/>
          <w:color w:val="111111"/>
          <w:sz w:val="28"/>
          <w:sz w:val="28"/>
          <w:szCs w:val="28"/>
          <w:lang w:bidi="ar-SA"/>
        </w:rPr>
        <w:t>۱۹۶۶</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بكر أحمد بن عمرو العتكي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الرحمن زين اللّه ، مؤسسة علوم القرآن ـ بيروت ، الطبعة الاُولى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الحميدي ، أبو بكر عبد اللّه بن الزبير الحميدي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الرحمن الأعظمي ، المكتبة السلفية ـ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الرؤياني ، أبو بكر محمد بن هارون الرؤياني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علي أبو يماني ، مؤسسة قرطبة ـ مصر ، الطبعة الاُولى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الشاميّين ، أبو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 مؤسسة الرسالة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الشهاب ، محمد بن سلامة القضاعي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۴۵۴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الرسالة ـ بيروت </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لأحمد بن حنبل ، أحمد بن محمد بن حنبل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الدرويش ، دار الفكر ـ بيروت ، الطبعة الثانية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الأنوار في غرر الأخبار ، أبو الفضل علي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هوشْمند ، دار الحديث ـ قم ، الطبعة الاُولى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المصابيح ، أبو عبد اللّه محمد بن عبد اللّه بن الخطيب التبريزي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۷۷۶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الدين الألباني ، المكتب الإسلامي ـ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الشريعة ومفتاح الحقيقة ، المنسوب إلى الإمام الصادق عليه السلام ،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الگيلاني ، نشر صدوق ـ طهران ، الطبعة الثالثة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تقريرات بحث آية اللّه العظمى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علي التوحيدي التبريزي ، دار الهادي ـ الكويت ، الطبعة الاُولى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في الأدعية والصلوات والزيارات ، تقي الدين إبراهيم بن علي بن الحسن العاملي الكفعمي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الشريف الرضي ـ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 أبو جعفر محمد بن الحسن بن علي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أصغر مرواريد ، مؤسسة فقه الشيعة ـ بيروت ، الطبعة الاُولى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المنير في غريب الشرح الكبير للرافعي ، أبو العباس أحمد بن محمد بن علي الفيّومي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۷۷۰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دار الهجرة ـ قم ، الطبعة الثانية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 أبو بكر عبد الرزّاق بن همّام الصنعاني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الرحمن الأعظمي ، منشورات المجلس العلمي ـ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في الأحاديث والآثار ، أبو بكر عبد اللّه بن محمد بن أبي شيبة العبسي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محمد اللحّام ، دار الفكر ـ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في مناقب آل الرسول ، كمال الدين محمد بن طلحة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مخطوط في مكتبة آية اللّه المرعشي ـ قم </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ـ قم ، الطبعة الاُولى </w:t>
      </w:r>
      <w:r>
        <w:rPr>
          <w:rFonts w:ascii="Amiri" w:hAnsi="Amiri" w:eastAsia="Amiri" w:cs="Amiri"/>
          <w:color w:val="111111"/>
          <w:sz w:val="28"/>
          <w:sz w:val="28"/>
          <w:szCs w:val="28"/>
          <w:lang w:bidi="ar-SA"/>
        </w:rPr>
        <w:t>۱۳۶۱</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 أبو القاسم 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ابن عوض اللّه وعبد الحسن بن إبراهيم الحسيني ، دار الحرمين ـ القاهرة ، الطبعة الاُولى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 ، أبو عبد اللّه شهاب الدين ياقوت بن عبد اللّه الحموي الرومي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۶۲۶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ـ بيروت ، الطبعة الاُولى </w:t>
      </w:r>
      <w:r>
        <w:rPr>
          <w:rFonts w:ascii="Amiri" w:hAnsi="Amiri" w:eastAsia="Amiri" w:cs="Amiri"/>
          <w:color w:val="111111"/>
          <w:sz w:val="28"/>
          <w:sz w:val="28"/>
          <w:szCs w:val="28"/>
          <w:lang w:bidi="ar-SA"/>
        </w:rPr>
        <w:t>۱۳۹۹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السفر ، أبو طاهر أحمد بن محمد السلفي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عمر البارودي ، دار الفكر ـ بيروت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 أبو القاسم سليمان بن أحمد اللخميالطبراني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عثمان ، دار الفكر ـ بيروت ، الطبعة الثانية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 أبو القاسم 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 دار إحياء التراث العربي ـ بيروت ، الطبعة الثانية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مقاييس اللغة ،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۳۹۵</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شركة مكتبة مصطفى الباقي وأولاده ـ مصر ،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ورياضة الخواطر ، أبو الفتح محمد بن علي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۴۴۹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 المكتبة المرتضوية ـ طهران ، الطبعة الثانية </w:t>
      </w:r>
      <w:r>
        <w:rPr>
          <w:rFonts w:ascii="Amiri" w:hAnsi="Amiri" w:eastAsia="Amiri" w:cs="Amiri"/>
          <w:color w:val="111111"/>
          <w:sz w:val="28"/>
          <w:sz w:val="28"/>
          <w:szCs w:val="28"/>
          <w:lang w:bidi="ar-SA"/>
        </w:rPr>
        <w:t>۱۳۹۴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معراج السعادة ، أحمد بن محمد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۱۳۴۵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انتشارات هجرت ـ قم ، الطبعة الاُولى </w:t>
      </w:r>
      <w:r>
        <w:rPr>
          <w:rFonts w:ascii="Amiri" w:hAnsi="Amiri" w:eastAsia="Amiri" w:cs="Amiri"/>
          <w:color w:val="111111"/>
          <w:sz w:val="28"/>
          <w:sz w:val="28"/>
          <w:szCs w:val="28"/>
          <w:lang w:bidi="ar-SA"/>
        </w:rPr>
        <w:t>۱۳۷۱</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 أبو محمد عبد اللّه بن أحمد 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العربي ـ بيروت </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عن حمل الأسفار ، أبو الفضل عبد الرحيم بن الحسين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بن عبد المقصود ، مكتبة دار طبرية ـ الرياض ، الطبعة الاُولى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 محمد جواد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۱۲۲۶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آل البيت عليهم السلام لإحياء التراث ـ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ألفاظ القرآن ، أبو القاسم الحسين بن محمد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۴۲۵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عدنان داودي ، دار القلم ـ بيروت ، الطبعة الاُولى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ابن خلدون ، عبد الرحمن بن محمد بن خلدون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 أبو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ـ قم ، الطبعة الثانية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آل جعفر ، مؤسسة النشر الإسلامي ـ قم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 عبد اللّه بن محمد بن عبيد 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ـ بيروت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والفتن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التشريف بالمنن في التعريف بالفتن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القاسم علي بن موسى الحلّي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الموفّق بن أحمد البكري المكّي الحنفي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۵۶۸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المحمودي ، مؤسسة النشر الإسلامي ـ قم ، الطبعة الثانية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جعفر رشيد الدين محمد بن علي 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۵۸۸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العلمية ـ قم </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سليمان الكوفي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 مجمع إحياء الثقافة الإسلامية ـ قم ، الطبعة الاُولى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مرتضوي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صالح بن عبد اللّه الحسني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في مكتبة آية اللّه المرعشي ـ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من مسند عبد بن حميد ، أبو محمد عبد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۲۴۹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البدري السامرائي ومحمود محمد خليل الصعيدي ، مكتبة السنّة ـ القاهرة ، الطبعة الاُولى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ـ قم ،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المريد ، زين الدين علي العاملي المعروف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۹۶۵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 الإعلام الإسلامي ـ قم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الدعوات ومنهج العبادات ، أبو القاسم بن موسى الحلّي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الأعلمي ، مؤسسة الأعلمي ـ بيروت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المواعظ ، أبو جعفر محمد بن علي القمّي المعروف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عقيل ، دار الهادي ، بيروت ، الطبعة الاُولى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المواعظ العدديّة ، علي المشكيني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الأحمدي الميانجي ، دفتر نشر الهادي ـ قم ، الطبعة الرابعة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علي بن أبي طالب في الكتاب والسنّة والتأريخ ، محمد الريشهري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بحوث دار الحديث ، دار الحديث ـ قم ، الطبعة الاُولى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 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 دار إحياء التراث العربي ـ بيروت ، الطبعة الاُولى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الحكمة ، محمد الريشهري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ـ قم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في تفسير القرآن ، محمد حسين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مطبوعاتي إسماعيليان ـ قم ، الطبعة الثالثة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الدرّ ، أبو سعيد منصور بن الحسين الآبي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قرنة ، الهيئة المصرية العامة ـ مصر ، الطبعة الاُولى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الناظر وتنبيه الخواطر ، أبو عبد اللّه الحسين بن محمد الحلواني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أعلام القرن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 ، الطبعة الاُولى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نگاهي نو به مفاهيم توسعة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جديدة إلى مفاهيم التنمية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ولفانغ زاكس ، 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فريدة فرحي ووحيد بزرگي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نظامهاي اقتصادي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النظم الاقتصادية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حسين نمازي ، دانشگاه شهيد بهشتي ـ طهران ، الطبعة الاُولى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 فضل اللّه بن علي الحسني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رضا علي عسكري ، دار الحديث ـ قم ، الطبعة الاُولى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الاُصول في معرفة أحاديث الرسول ، أبو عبد اللّه محمد بن علي الحكيم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 دار الكتب العلمية ـ بيروت ، الطبعة الاُولى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في غريب الحديث والأثر ، أبو السعادات مبارك بن مبارك الجزري المعروف بابن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الزاوي ، مؤسسة إسماعيليان ـ قم ، الطبعة الرابعة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في مجرّد الفقه والفتوى ، أبو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الكتاب العربي ـ بيروت ،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كلام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أبيالحسن الشريف الرضي محمد بن الحسين بن موسى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وكشف الصدق ، جمال الدين الحسن بن يوسف بن المطهّر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اللّه الحسني الاُرموي ، دار الهجرة ـ قم ، الطبعة الاُولى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الفصاحة ، أبو القاسم پايندة ، سازمان انتشارات جاويدان ـ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السلاملإحياء التراث ـ قم ، الطبعة الاُولى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الوسيلة ، أبو حفص عمر بن أحمد الإربلي الموصلي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۵۷۰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مطبوعات دائرة المعارف العثمانية ـ حيدرآباد الدكن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بأخبار المصطفى ، أبو الحسن علي بن عبد اللّه السمهودي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محيي الدين عبد الحميد ، دار الكتب العلمية ـ بيروت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صفّين ، نصر بن مزاحم المنقري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 مكتبة آية اللّه المرعشي ـ قم ، الطبعة الثانية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لذوي القربى ، سليمان بن إبراهيم القندوزي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۱۲۹۴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جمال أشرف الحسيني ، دار الاُسوة ـ طهران ، الطبعة الاُولى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1052</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1053</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1054</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1055</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1056</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1057</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1058</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1059</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1060</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1061</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1062</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1063</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1064</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1065</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1066</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1067</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1068</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1069</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1070</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1071</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1072</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1073</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1074</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1075</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1076</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1077</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1078</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1079</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1080</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1081</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1082</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1083</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1084</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1085</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1086</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1087</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1088</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1089</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1090</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1091</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1092</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1093</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1094</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1095</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1096</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1097</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1098</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1099</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1100</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1101</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1102</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1103</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1104</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1105</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1106</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1107</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1108</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1109</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1110</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1111</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1112</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1113</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1114</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1115</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1116</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1117</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1118</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1119</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1120</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1121</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1122</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1123</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1124</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1125</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1126</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1127</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1128</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1129</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1130</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1131</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1132</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1133</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1134</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1135</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1136</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1137</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1138</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1139</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1140</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1141</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1142</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1143</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1144</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1145</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1146</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1147</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1148</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1149</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1150</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1151</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ارزش هاى معنوى در توسعه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توانم از تجربه شخصى خويش در اجراى طرح توسعه حرم حضرت عبدالعظيم حسنى عليه السلام مثالى بياورم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طرح با آن كه از طرح هاى بزرگ ملّى در ايران به شمار مى رود؛ با موفّقيّت به پايان رسيد ، آن هم با امكاناتى نه چندان قابل 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فضل خداوند سبحان و به مدد توكّل بر او ، و با يارى جستن از روح حضرت عبدالعظيم عليه السلام ، و نيز با برنامه ريزى و مديريّت صحيح ، اين مهم به انجام رسيد ، چنان كه ان شاء اللّه در خاطره نامه من از توليت آن حرم شريف به تفصيل خواهد آمد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هاى اقتصادى ، دكتر حسين نمازى ، ص</w:t>
      </w:r>
      <w:r>
        <w:rPr>
          <w:rFonts w:ascii="IRNazanin" w:hAnsi="IRNazanin" w:eastAsia="IRNazanin"/>
          <w:b w:val="false"/>
          <w:b w:val="false"/>
          <w:bCs w:val="false"/>
          <w:i w:val="false"/>
          <w:i w:val="false"/>
          <w:iCs w:val="false"/>
          <w:color w:val="333333"/>
          <w:sz w:val="20"/>
          <w:sz w:val="20"/>
          <w:szCs w:val="20"/>
        </w:rPr>
        <w:t>۱</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امدادهاى غيبى ،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انسان و سرنوشت ،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سنّت هاى تاريخ در قرآن كريم ، ترجمه سيّد جمال موسوى ،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 گفتارهاى معنوى ،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عبدالرّحمان بن خلدون در تعريف رزق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چه از تلاش و كار حاصل مى شود يا ذخيره مى گردد ، اگر براى بنده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 داشته باشد و از طريق مصرف آن در جهت مصالح و نيازهايش فايده اى در پى آورَد ، رزق ناميده مى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اگر انسان هيچ بهره اى در مصالح و نيازهاى خويش از آن نبرد ، آن چيز براى وى رزق شمرده نمى شود و آن چه با تلاش و توان بنده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طريق حاصل شود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 ابن خلدون ، كتاب اوّل ، فصل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باب تأمين معاش و وجوب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حال ، جست و جو در موارد كاربرد اين واژه در قرآن و حديث ، و تأمّل در اين كاربردها ، نشان مى دهد كه رزق بر همه چيزهايى كه براى ادامه زندگى مادّى و معنوى موجودهاى زنده ضرورت دارند نيز ، اطلاق مى شود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 خداوند آن چه را گروهى دارند ، دگرگون نمى كند تا آن گاه كه آن چه را در خودشان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و اعمال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دگرگون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هر چيزى را به اندازه آفريديم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مى پرهيزد از اين كه چيزها را جز به سبب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مخصوص هر 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جريان بخشد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خورشيد به سوى قرارگاه خود مى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 اندازه نهادنِ آن تواناى بى همتا و دانا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پيمودنِ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منزل ها اندازه نهاديم تا همچون شاخه خرماى خشك ديرينه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جوينده آن ضمانت شده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ماييم كه ميان آنان ، مايه گذرانشان را در زندگى دنيا تقسيم كرده ايم و پايه هاى برخى را بر برخى برتر داشته ايم تا بعضى بعضِ ديگر را به خدمت گيرند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پيوستگى در پيشه فراهم شده براى انسان</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پيامبر و جانشينان در روزى جُستن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برحذر داشتن از سستى در كار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اهل سرزمين ها ايمان مى آوردند و تقوا مى ورزيدند ، هر آينه بركت هاى آسمان و زمين را بر ايشان مى گشاديم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روزى بدون برنامه ريزى به دست آيد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اخلاقى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۷۷۵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موانع اخلاقى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على بن ابى طالب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ترجيح دادن آخرت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اعتدال در 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۱۰۴۳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اكتفا كردن به مقدار رفع نياز</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 نشمردنِ روزى</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چه آفت مى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چه از آفت بازمى دارد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معادل عربى روزى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به معناى دهش در جريان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 دنيايى و خواه آخرتى؛ و گاه به معناى حظ و بهره؛ و گاه به معناى غذايى كه درون آدمى را پر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 دو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ظاهرى كه براى جسم است همچون غذا؛ و باطنى كه براى دل و جان است همچون معرفت ودانش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وراجع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الاثنا عشريّة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۶۱۰۰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۹۳۲۲</w:t>
      </w:r>
      <w:r>
        <w:rPr>
          <w:rFonts w:ascii="IRNazanin" w:hAnsi="IRNazanin" w:eastAsia="IRNazanin"/>
          <w:b w:val="false"/>
          <w:b w:val="false"/>
          <w:bCs w:val="false"/>
          <w:i w:val="false"/>
          <w:i w:val="false"/>
          <w:iCs w:val="false"/>
          <w:color w:val="333333"/>
          <w:sz w:val="20"/>
          <w:sz w:val="20"/>
          <w:szCs w:val="20"/>
          <w:rtl w:val="true"/>
        </w:rPr>
        <w:t xml:space="preserve"> نقلاً عن أبي نعيم وكلاهما عن عمر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۴۱۶۵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۱۵۸۵۵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تأيسا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تيأسا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۳۴۸۰</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۶۶۱۰</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تهزهزت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تهزّزت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روايت ، تعابير كنايى و رمزى به كار رفته است و هدف از آن ، بيان نكات معقول در چهارچوب امور محسوس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است كه همه كارها و شؤون اين جهان ، از جمله روزى انسان ، به مشيّت خداوند صورت مى پذيرد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بايد دانست كه مشيّت خدا چنان است كه وسيله ها و راهكارهاى ظاهرى در روزى انسان مؤثر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 كه خواست هاى فطرى و استعدادهاى نهفته در وجود هر كس به تبع سنت هاى خداوند در جهان طبيعت متفاوت است ، بعيد نيست كه مراد از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اين روايت آمده ، گوناگونىِ راه هاى ظاهرى روزى يافتن افراد باشد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نحوه وكلاهما عن حفص بن غياث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عن هشام صاحب الدستوائي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الاثنا عشريّة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تسدّ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تغن عن</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عن أبي علي مهدي بن صدقة الرقّي عن الإمام الرضا عن أبيه عن جدّه عليهم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أرزاق 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أرزاقك إلى 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إليهم واصلة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جابر الجعفي عن الإمام الباقر عنه عليهماالسلام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عن الحسن بن القاسم العبّاسي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نقلاً عن ابن أبي شيبة وأحمد وابن أبي الدنيا عن سالم بن أبي الجعد ، وراجع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آن نيست كه تلاش براى كسب روزى رها شود و از هر گونه فعاليت اقتصادى پرهيز گردد؛ بلكه منظور اين است كه هدف از تلاش براى طلب روزى ، بايد كسب رضايت خداى تعالى باشد؛ وگرنه پرندگان نيز ـ چنان كه در متن روايت آمده ـ براى جستن روزى تلاش مى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هر حال ، مى دانيم كه آن ها داراى انديشه نيستند و خداوند بنا بر حكمت خويش خواسته است كه روزى ايشان را بر اين منوال فراهم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شايسته است كه انسان با تأمل در اين حقيقت ، دريابد كه روزى وى نيز به دست خدا است و در نتيجه ، وى وظيفه دارد كه خداى را معبود خويش گيرد و در بندگى اش كوتاهى نورزد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بأكيس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بأكسب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۵۹۰۰</w:t>
      </w:r>
      <w:r>
        <w:rPr>
          <w:rFonts w:ascii="IRNazanin" w:hAnsi="IRNazanin" w:eastAsia="IRNazanin"/>
          <w:b w:val="false"/>
          <w:b w:val="false"/>
          <w:bCs w:val="false"/>
          <w:i w:val="false"/>
          <w:i w:val="false"/>
          <w:iCs w:val="false"/>
          <w:color w:val="333333"/>
          <w:sz w:val="20"/>
          <w:sz w:val="20"/>
          <w:szCs w:val="20"/>
          <w:rtl w:val="true"/>
        </w:rPr>
        <w:t xml:space="preserve"> عن الفضل بن العباس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كلاهما عن أبي ذر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۲۵۱۶</w:t>
      </w:r>
      <w:r>
        <w:rPr>
          <w:rFonts w:ascii="IRNazanin" w:hAnsi="IRNazanin" w:eastAsia="IRNazanin"/>
          <w:b w:val="false"/>
          <w:b w:val="false"/>
          <w:bCs w:val="false"/>
          <w:i w:val="false"/>
          <w:i w:val="false"/>
          <w:iCs w:val="false"/>
          <w:color w:val="333333"/>
          <w:sz w:val="20"/>
          <w:sz w:val="20"/>
          <w:szCs w:val="20"/>
          <w:rtl w:val="true"/>
        </w:rPr>
        <w:t xml:space="preserve"> نحوه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۶۳۰۳</w:t>
      </w:r>
      <w:r>
        <w:rPr>
          <w:rFonts w:ascii="IRNazanin" w:hAnsi="IRNazanin" w:eastAsia="IRNazanin"/>
          <w:b w:val="false"/>
          <w:b w:val="false"/>
          <w:bCs w:val="false"/>
          <w:i w:val="false"/>
          <w:i w:val="false"/>
          <w:iCs w:val="false"/>
          <w:color w:val="333333"/>
          <w:sz w:val="20"/>
          <w:sz w:val="20"/>
          <w:szCs w:val="20"/>
          <w:rtl w:val="true"/>
        </w:rPr>
        <w:t xml:space="preserve"> كلّها عن ابن عبّاس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۶۳۰۴</w:t>
      </w:r>
      <w:r>
        <w:rPr>
          <w:rFonts w:ascii="IRNazanin" w:hAnsi="IRNazanin" w:eastAsia="IRNazanin"/>
          <w:b w:val="false"/>
          <w:b w:val="false"/>
          <w:bCs w:val="false"/>
          <w:i w:val="false"/>
          <w:i w:val="false"/>
          <w:iCs w:val="false"/>
          <w:color w:val="333333"/>
          <w:sz w:val="20"/>
          <w:sz w:val="20"/>
          <w:szCs w:val="20"/>
          <w:rtl w:val="true"/>
        </w:rPr>
        <w:t xml:space="preserve"> نحوه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۱۰۰۰۱</w:t>
      </w:r>
      <w:r>
        <w:rPr>
          <w:rFonts w:ascii="IRNazanin" w:hAnsi="IRNazanin" w:eastAsia="IRNazanin"/>
          <w:b w:val="false"/>
          <w:b w:val="false"/>
          <w:bCs w:val="false"/>
          <w:i w:val="false"/>
          <w:i w:val="false"/>
          <w:iCs w:val="false"/>
          <w:color w:val="333333"/>
          <w:sz w:val="20"/>
          <w:sz w:val="20"/>
          <w:szCs w:val="20"/>
          <w:rtl w:val="true"/>
        </w:rPr>
        <w:t xml:space="preserve"> وكلّها عن ابن عبّاس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حسن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كلاهما عن بكر بن محمّد عن الإمام الصادق عليه السلام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شهر بن حوشب عن الإمام عليّ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۸۸۰</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عن الإمام الباقر عليه السلام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نقلاً من خطّ الشيخ الشهيد نقلاً عن كتاب التجارة للحسين بن سعيد وكلّها عن أبي البلاد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ذرّ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۱۰۵۱۴</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ابن مسعود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سماعة بن مهران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وكلّها عن الإمام الصادق عليه السلام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كلاهما عن سهل بن زياد رفعه ،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من وصيّته لابنه محمّد بن الحنفيّة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فكم رأيت من طالب متعب نفسه مقتّر عليه رزقه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الأصبغ بن نباتة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۸۸۳</w:t>
      </w:r>
      <w:r>
        <w:rPr>
          <w:rFonts w:ascii="IRNazanin" w:hAnsi="IRNazanin" w:eastAsia="IRNazanin"/>
          <w:b w:val="false"/>
          <w:b w:val="false"/>
          <w:bCs w:val="false"/>
          <w:i w:val="false"/>
          <w:i w:val="false"/>
          <w:iCs w:val="false"/>
          <w:color w:val="333333"/>
          <w:sz w:val="20"/>
          <w:sz w:val="20"/>
          <w:szCs w:val="20"/>
          <w:rtl w:val="true"/>
        </w:rPr>
        <w:t xml:space="preserve"> كلاهما عن ابن جمهور عن أبيه رفعه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۳۶۵۶</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نقلاً عن تنبيه الخواطر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۵۸۳۶</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كلّها عن أبان بن عثمان الأحمر ، روضه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مراد الهوى عقل وتشمير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وصفوها لك ممزوج بتكدير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الزبير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تفسير الدرّالمنثور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نقلاً عن عبد اللّه وابنه عن الوليد بن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بلغني أنّه مكتوب في التوراة ،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أفتح لك بابا من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أبسط لك في الرزق</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عن محمّد بن الحسين عن الإمام زين العابدين عن أبيه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 البلاء باليقين والصبر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۸۸۴</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سليمان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عن الصولي أبي بكر محمّد بن يحيى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عن مرازم بن حكيم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نقلاً عن الفقه المنسوب للإمام الرضا عليه السلامنحوه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۳۲۳۸</w:t>
      </w:r>
      <w:r>
        <w:rPr>
          <w:rFonts w:ascii="IRNazanin" w:hAnsi="IRNazanin" w:eastAsia="IRNazanin"/>
          <w:b w:val="false"/>
          <w:b w:val="false"/>
          <w:bCs w:val="false"/>
          <w:i w:val="false"/>
          <w:i w:val="false"/>
          <w:iCs w:val="false"/>
          <w:color w:val="333333"/>
          <w:sz w:val="20"/>
          <w:sz w:val="20"/>
          <w:szCs w:val="20"/>
          <w:rtl w:val="true"/>
        </w:rPr>
        <w:t>، السنّة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۱۱۹۱</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كلّها عن أبي الدرداء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۷۹۸</w:t>
      </w:r>
      <w:r>
        <w:rPr>
          <w:rFonts w:ascii="IRNazanin" w:hAnsi="IRNazanin" w:eastAsia="IRNazanin"/>
          <w:b w:val="false"/>
          <w:b w:val="false"/>
          <w:bCs w:val="false"/>
          <w:i w:val="false"/>
          <w:i w:val="false"/>
          <w:iCs w:val="false"/>
          <w:color w:val="333333"/>
          <w:sz w:val="20"/>
          <w:sz w:val="20"/>
          <w:szCs w:val="20"/>
          <w:rtl w:val="true"/>
        </w:rPr>
        <w:t xml:space="preserve"> نحوه وراجع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۲۷۳۷</w:t>
      </w:r>
      <w:r>
        <w:rPr>
          <w:rFonts w:ascii="IRNazanin" w:hAnsi="IRNazanin" w:eastAsia="IRNazanin"/>
          <w:b w:val="false"/>
          <w:b w:val="false"/>
          <w:bCs w:val="false"/>
          <w:i w:val="false"/>
          <w:i w:val="false"/>
          <w:iCs w:val="false"/>
          <w:color w:val="333333"/>
          <w:sz w:val="20"/>
          <w:sz w:val="20"/>
          <w:szCs w:val="20"/>
          <w:rtl w:val="true"/>
        </w:rPr>
        <w:t xml:space="preserve"> و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۸۰۱</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۸۰۰</w:t>
      </w:r>
      <w:r>
        <w:rPr>
          <w:rFonts w:ascii="IRNazanin" w:hAnsi="IRNazanin" w:eastAsia="IRNazanin"/>
          <w:b w:val="false"/>
          <w:b w:val="false"/>
          <w:bCs w:val="false"/>
          <w:i w:val="false"/>
          <w:i w:val="false"/>
          <w:iCs w:val="false"/>
          <w:color w:val="333333"/>
          <w:sz w:val="20"/>
          <w:sz w:val="20"/>
          <w:szCs w:val="20"/>
          <w:rtl w:val="true"/>
        </w:rPr>
        <w:t xml:space="preserve"> نحوه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أبي ذرّ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رزقه قبل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 اللّه بن سنان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سماعة بن مهران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كلّها عن الإمام الصادق عليه السلام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أنّ أحدكم 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أنّ ابن آدم فرّ</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وبيننا وبينه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وبينه وبينه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كلّها عن محمّد بن زياد ومحمّد بن يسار عن الإمام العسكري عن أبيه عن جدّه عن الإمام الرضا عليهم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الناس طالبان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 ومطلوب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مبارك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۱۶۷۸</w:t>
      </w:r>
      <w:r>
        <w:rPr>
          <w:rFonts w:ascii="IRNazanin" w:hAnsi="IRNazanin" w:eastAsia="IRNazanin"/>
          <w:b w:val="false"/>
          <w:b w:val="false"/>
          <w:bCs w:val="false"/>
          <w:i w:val="false"/>
          <w:i w:val="false"/>
          <w:iCs w:val="false"/>
          <w:color w:val="333333"/>
          <w:sz w:val="20"/>
          <w:sz w:val="20"/>
          <w:szCs w:val="20"/>
          <w:rtl w:val="true"/>
        </w:rPr>
        <w:t xml:space="preserve"> وكلاهما عن الإمام الكاظم عليه السلام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عن مبارك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عن عبد اللّه بن الشخير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۲۰۳۰۱</w:t>
      </w:r>
      <w:r>
        <w:rPr>
          <w:rFonts w:ascii="IRNazanin" w:hAnsi="IRNazanin" w:eastAsia="IRNazanin"/>
          <w:b w:val="false"/>
          <w:b w:val="false"/>
          <w:bCs w:val="false"/>
          <w:i w:val="false"/>
          <w:i w:val="false"/>
          <w:iCs w:val="false"/>
          <w:color w:val="333333"/>
          <w:sz w:val="20"/>
          <w:sz w:val="20"/>
          <w:szCs w:val="20"/>
          <w:rtl w:val="true"/>
        </w:rPr>
        <w:t xml:space="preserve"> عن أبي العلاء بن الشِخّير عن أحد بني سليم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۹۷۲۵</w:t>
      </w:r>
      <w:r>
        <w:rPr>
          <w:rFonts w:ascii="IRNazanin" w:hAnsi="IRNazanin" w:eastAsia="IRNazanin"/>
          <w:b w:val="false"/>
          <w:b w:val="false"/>
          <w:bCs w:val="false"/>
          <w:i w:val="false"/>
          <w:i w:val="false"/>
          <w:iCs w:val="false"/>
          <w:color w:val="333333"/>
          <w:sz w:val="20"/>
          <w:sz w:val="20"/>
          <w:szCs w:val="20"/>
          <w:rtl w:val="true"/>
        </w:rPr>
        <w:t xml:space="preserve"> عن أبي العلاء بن الشخير عن أحمد بن سليم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۳۰۷۹۳</w:t>
      </w:r>
      <w:r>
        <w:rPr>
          <w:rFonts w:ascii="IRNazanin" w:hAnsi="IRNazanin" w:eastAsia="IRNazanin"/>
          <w:b w:val="false"/>
          <w:b w:val="false"/>
          <w:bCs w:val="false"/>
          <w:i w:val="false"/>
          <w:i w:val="false"/>
          <w:iCs w:val="false"/>
          <w:color w:val="333333"/>
          <w:sz w:val="20"/>
          <w:sz w:val="20"/>
          <w:szCs w:val="20"/>
          <w:rtl w:val="true"/>
        </w:rPr>
        <w:t xml:space="preserve"> نقلاً عن الطبراني وابن عساكر عن أبي عقبة الخولاني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ابن القدّاح عن الإمام الصادق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۸۷۳</w:t>
      </w:r>
      <w:r>
        <w:rPr>
          <w:rFonts w:ascii="IRNazanin" w:hAnsi="IRNazanin" w:eastAsia="IRNazanin"/>
          <w:b w:val="false"/>
          <w:b w:val="false"/>
          <w:bCs w:val="false"/>
          <w:i w:val="false"/>
          <w:i w:val="false"/>
          <w:iCs w:val="false"/>
          <w:color w:val="333333"/>
          <w:sz w:val="20"/>
          <w:sz w:val="20"/>
          <w:szCs w:val="20"/>
          <w:rtl w:val="true"/>
        </w:rPr>
        <w:t xml:space="preserve"> كلاهما عن أبي الجارود عن الإمام الباقر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۱۲۷۱۹</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۱۱۶۰</w:t>
      </w:r>
      <w:r>
        <w:rPr>
          <w:rFonts w:ascii="IRNazanin" w:hAnsi="IRNazanin" w:eastAsia="IRNazanin"/>
          <w:b w:val="false"/>
          <w:b w:val="false"/>
          <w:bCs w:val="false"/>
          <w:i w:val="false"/>
          <w:i w:val="false"/>
          <w:iCs w:val="false"/>
          <w:color w:val="333333"/>
          <w:sz w:val="20"/>
          <w:sz w:val="20"/>
          <w:szCs w:val="20"/>
          <w:rtl w:val="true"/>
        </w:rPr>
        <w:t xml:space="preserve"> نقلاً عن ابن أبي الدنيا في الأولياء والحكيم وابن مردويه وأبي نعيم وابن عساكر عن أنس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الأولياء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وكلّها عن أنس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۳۰۴۴</w:t>
      </w:r>
      <w:r>
        <w:rPr>
          <w:rFonts w:ascii="IRNazanin" w:hAnsi="IRNazanin" w:eastAsia="IRNazanin"/>
          <w:b w:val="false"/>
          <w:b w:val="false"/>
          <w:bCs w:val="false"/>
          <w:i w:val="false"/>
          <w:i w:val="false"/>
          <w:iCs w:val="false"/>
          <w:color w:val="333333"/>
          <w:sz w:val="20"/>
          <w:sz w:val="20"/>
          <w:szCs w:val="20"/>
          <w:rtl w:val="true"/>
        </w:rPr>
        <w:t xml:space="preserve"> عن عمر بن الخطّاب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عبيدة الحذّاء عن الإمام الباقر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الباقر عليه السلام عنه صلى الله عليه و آله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عن أبي عبيدة الحذّاء عن الإمام الباقر عليه السلامعنه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نقلاً عن عدّة الداعي عن أبي الصباح عن الإمام الصادق عليه السلام نحوه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عن داود الرقّي عن الإمام الصادق عليه السلام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عن عبّاد بن صهيب عن الإمام الصادق عليه 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اين بخش از سخنان سيد رضى است ، چنان كه علامه مجلسى در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از سوره اعراف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آنها كه آيات ما را تكذيب مى كنند ، به تدريج از جايى كه نمى دانند ، گرفتار مجازاتشان خواهيم كرد</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أبان بن تغلب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نحوه وكلاهما عن سعدان رفعه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خالد البرقي عن بعض أصحابه رفعه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عن ابن أبي العلاء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حمزة وح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عن أبي عبيدة الحذّاء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زين العابدين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عن اليماني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وكذا في حلية الأولياء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يأتيكم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۲۱۶۰۷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۴۲۲۰</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۷۵۹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۲۶۲۵</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۵۳۴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۳۸۱۹</w:t>
      </w:r>
      <w:r>
        <w:rPr>
          <w:rFonts w:ascii="IRNazanin" w:hAnsi="IRNazanin" w:eastAsia="IRNazanin"/>
          <w:b w:val="false"/>
          <w:b w:val="false"/>
          <w:bCs w:val="false"/>
          <w:i w:val="false"/>
          <w:i w:val="false"/>
          <w:iCs w:val="false"/>
          <w:color w:val="333333"/>
          <w:sz w:val="20"/>
          <w:sz w:val="20"/>
          <w:szCs w:val="20"/>
          <w:rtl w:val="true"/>
        </w:rPr>
        <w:t xml:space="preserve"> 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۲۶۴۴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عن أبي هريرة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۳۶۱۲</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عن الإمام عليّ عليهم السلام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عن إبراهيم بن عبد الصمد عن أبيه عن جدّه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۱۱۹۷</w:t>
      </w:r>
      <w:r>
        <w:rPr>
          <w:rFonts w:ascii="IRNazanin" w:hAnsi="IRNazanin" w:eastAsia="IRNazanin"/>
          <w:b w:val="false"/>
          <w:b w:val="false"/>
          <w:bCs w:val="false"/>
          <w:i w:val="false"/>
          <w:i w:val="false"/>
          <w:iCs w:val="false"/>
          <w:color w:val="333333"/>
          <w:sz w:val="20"/>
          <w:sz w:val="20"/>
          <w:szCs w:val="20"/>
          <w:rtl w:val="true"/>
        </w:rPr>
        <w:t xml:space="preserve"> عن خالد بن الزبير عن الإمام زين العابدين عن أبيه عن الإمام عليّ عليهم السلامعن رسول اللّه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 اللّه أن يجعل أرزاق عباده المؤمنين إلاّ من حيث لا يحتسبون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۴۳۵۶۶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كلّها عن عليّ بن السري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۳۶۰۸</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عليّ بن الحسن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عن عليّ بن السندي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أحمد بن الحسن الميثمي عن رجل من أصحابه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عن أحمد بن الحسين الميثمي عن رجل من أصحابه ،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۲۳۴۴</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۱۳۹۴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۴۱۶۴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۷۸۹۴</w:t>
      </w:r>
      <w:r>
        <w:rPr>
          <w:rFonts w:ascii="IRNazanin" w:hAnsi="IRNazanin" w:eastAsia="IRNazanin"/>
          <w:b w:val="false"/>
          <w:b w:val="false"/>
          <w:bCs w:val="false"/>
          <w:i w:val="false"/>
          <w:i w:val="false"/>
          <w:iCs w:val="false"/>
          <w:color w:val="333333"/>
          <w:sz w:val="20"/>
          <w:sz w:val="20"/>
          <w:szCs w:val="20"/>
          <w:rtl w:val="true"/>
        </w:rPr>
        <w:t xml:space="preserve"> كلّها عن عمر بن الخطّاب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۵۶۹۴</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۹۰۳</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۳۶۵۸</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كلّها عن عمران بن حصين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۶۲۷۳</w:t>
      </w:r>
      <w:r>
        <w:rPr>
          <w:rFonts w:ascii="IRNazanin" w:hAnsi="IRNazanin" w:eastAsia="IRNazanin"/>
          <w:b w:val="false"/>
          <w:b w:val="false"/>
          <w:bCs w:val="false"/>
          <w:i w:val="false"/>
          <w:i w:val="false"/>
          <w:iCs w:val="false"/>
          <w:color w:val="333333"/>
          <w:sz w:val="20"/>
          <w:sz w:val="20"/>
          <w:szCs w:val="20"/>
          <w:rtl w:val="true"/>
        </w:rPr>
        <w:t xml:space="preserve"> ؛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۴۱۶۶</w:t>
      </w:r>
      <w:r>
        <w:rPr>
          <w:rFonts w:ascii="IRNazanin" w:hAnsi="IRNazanin" w:eastAsia="IRNazanin"/>
          <w:b w:val="false"/>
          <w:b w:val="false"/>
          <w:bCs w:val="false"/>
          <w:i w:val="false"/>
          <w:i w:val="false"/>
          <w:iCs w:val="false"/>
          <w:color w:val="333333"/>
          <w:sz w:val="20"/>
          <w:sz w:val="20"/>
          <w:szCs w:val="20"/>
          <w:rtl w:val="true"/>
        </w:rPr>
        <w:t xml:space="preserve"> عن عمرو بن العاص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كلاهما عن إسحاق بن جعفر عن أخيه الإمام الكاظم عن آبائه عليهم السلام، صحيفة الإمام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حسن بن ظريف عن محمّد بن أبي عبد اللّه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۳۹۱۶</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عن عبد الصمد عن أبيه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عن حفص بن غياث النخعي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وراجع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۹۵۶</w:t>
      </w:r>
      <w:r>
        <w:rPr>
          <w:rFonts w:ascii="IRNazanin" w:hAnsi="IRNazanin" w:eastAsia="IRNazanin"/>
          <w:b w:val="false"/>
          <w:b w:val="false"/>
          <w:bCs w:val="false"/>
          <w:i w:val="false"/>
          <w:i w:val="false"/>
          <w:iCs w:val="false"/>
          <w:color w:val="333333"/>
          <w:sz w:val="20"/>
          <w:sz w:val="20"/>
          <w:szCs w:val="20"/>
          <w:rtl w:val="true"/>
        </w:rPr>
        <w:t xml:space="preserve"> عن عبد اللّه بن جزء الزبيدي ، جامع بيان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وراجع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۱۲۱۹</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كلاهما عن زياد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الصدائي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۲۸۷۰۱</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زياد الصدائي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۱۶۱۸۰</w:t>
      </w:r>
      <w:r>
        <w:rPr>
          <w:rFonts w:ascii="IRNazanin" w:hAnsi="IRNazanin" w:eastAsia="IRNazanin"/>
          <w:b w:val="false"/>
          <w:b w:val="false"/>
          <w:bCs w:val="false"/>
          <w:i w:val="false"/>
          <w:i w:val="false"/>
          <w:iCs w:val="false"/>
          <w:color w:val="333333"/>
          <w:sz w:val="20"/>
          <w:sz w:val="20"/>
          <w:szCs w:val="20"/>
          <w:rtl w:val="true"/>
        </w:rPr>
        <w:t xml:space="preserve"> نقلاً عن الباوردي وابن السكن والخرائطي في مكارم الأخلاق عن تميم بن يزيد بن أبي قتادة العدوي وح </w:t>
      </w:r>
      <w:r>
        <w:rPr>
          <w:rFonts w:ascii="IRNazanin" w:hAnsi="IRNazanin" w:eastAsia="IRNazanin"/>
          <w:b w:val="false"/>
          <w:b w:val="false"/>
          <w:bCs w:val="false"/>
          <w:i w:val="false"/>
          <w:i w:val="false"/>
          <w:iCs w:val="false"/>
          <w:color w:val="333333"/>
          <w:sz w:val="20"/>
          <w:sz w:val="20"/>
          <w:szCs w:val="20"/>
        </w:rPr>
        <w:t>۱۶۱۷۹</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والديلمي وابن النجّار عن أنس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مال اللّه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۱۶۳۶۸</w:t>
      </w:r>
      <w:r>
        <w:rPr>
          <w:rFonts w:ascii="IRNazanin" w:hAnsi="IRNazanin" w:eastAsia="IRNazanin"/>
          <w:b w:val="false"/>
          <w:b w:val="false"/>
          <w:bCs w:val="false"/>
          <w:i w:val="false"/>
          <w:i w:val="false"/>
          <w:iCs w:val="false"/>
          <w:color w:val="333333"/>
          <w:sz w:val="20"/>
          <w:sz w:val="20"/>
          <w:szCs w:val="20"/>
          <w:rtl w:val="true"/>
        </w:rPr>
        <w:t xml:space="preserve"> عن قتادة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۱۵۸۲۵</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۷۹۳۰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۷۸۸۴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عطيّة عن أبيه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عن إسماعيل بن عطيّة رجل من بني جشم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عن عطيّة السعدي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عن عمرو السعدي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۱۶۵۶۵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عن عيسى بن موسى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أبان بن تغلب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۱۰۹۶۶</w:t>
      </w:r>
      <w:r>
        <w:rPr>
          <w:rFonts w:ascii="IRNazanin" w:hAnsi="IRNazanin" w:eastAsia="IRNazanin"/>
          <w:b w:val="false"/>
          <w:b w:val="false"/>
          <w:bCs w:val="false"/>
          <w:i w:val="false"/>
          <w:i w:val="false"/>
          <w:iCs w:val="false"/>
          <w:color w:val="333333"/>
          <w:sz w:val="20"/>
          <w:sz w:val="20"/>
          <w:szCs w:val="20"/>
          <w:rtl w:val="true"/>
        </w:rPr>
        <w:t xml:space="preserve"> عن ابن عبّاس نحوه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۱۷۵۴۳</w:t>
      </w:r>
      <w:r>
        <w:rPr>
          <w:rFonts w:ascii="IRNazanin" w:hAnsi="IRNazanin" w:eastAsia="IRNazanin"/>
          <w:b w:val="false"/>
          <w:b w:val="false"/>
          <w:bCs w:val="false"/>
          <w:i w:val="false"/>
          <w:i w:val="false"/>
          <w:iCs w:val="false"/>
          <w:color w:val="333333"/>
          <w:sz w:val="20"/>
          <w:sz w:val="20"/>
          <w:szCs w:val="20"/>
          <w:rtl w:val="true"/>
        </w:rPr>
        <w:t xml:space="preserve"> عن سفيان بن وهب الخولاني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۵۰۹۷</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كلّها عن عبد اللّه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كلاهما عن ابن عمر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۲۶۰۶</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۳۹۲۷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خصائص الإمام أمير المؤمنين عليه السلام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۸۴۲۳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۸۴۲۴</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۸۴۲۵</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نقلاً عن الأمالي للطوسي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۲۳۶۶۶</w:t>
      </w:r>
      <w:r>
        <w:rPr>
          <w:rFonts w:ascii="IRNazanin" w:hAnsi="IRNazanin" w:eastAsia="IRNazanin"/>
          <w:b w:val="false"/>
          <w:b w:val="false"/>
          <w:bCs w:val="false"/>
          <w:i w:val="false"/>
          <w:i w:val="false"/>
          <w:iCs w:val="false"/>
          <w:color w:val="333333"/>
          <w:sz w:val="20"/>
          <w:sz w:val="20"/>
          <w:szCs w:val="20"/>
          <w:rtl w:val="true"/>
        </w:rPr>
        <w:t xml:space="preserve"> عن أبي حميد الساعدي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۱۹۶۴۵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۲۳۶۶۶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أبي اُسامة زيد الشحّام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۱۶۵۲</w:t>
      </w:r>
      <w:r>
        <w:rPr>
          <w:rFonts w:ascii="IRNazanin" w:hAnsi="IRNazanin" w:eastAsia="IRNazanin"/>
          <w:b w:val="false"/>
          <w:b w:val="false"/>
          <w:bCs w:val="false"/>
          <w:i w:val="false"/>
          <w:i w:val="false"/>
          <w:iCs w:val="false"/>
          <w:color w:val="333333"/>
          <w:sz w:val="20"/>
          <w:sz w:val="20"/>
          <w:szCs w:val="20"/>
          <w:rtl w:val="true"/>
        </w:rPr>
        <w:t xml:space="preserve"> عن ابن عبّاس وص </w:t>
      </w:r>
      <w:r>
        <w:rPr>
          <w:rFonts w:ascii="IRNazanin" w:hAnsi="IRNazanin" w:eastAsia="IRNazanin"/>
          <w:b w:val="false"/>
          <w:b w:val="false"/>
          <w:bCs w:val="false"/>
          <w:i w:val="false"/>
          <w:i w:val="false"/>
          <w:iCs w:val="false"/>
          <w:color w:val="333333"/>
          <w:sz w:val="20"/>
          <w:sz w:val="20"/>
          <w:szCs w:val="20"/>
        </w:rPr>
        <w:t>۶۲۰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۱۶۵۴</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۱۶۷۹</w:t>
      </w:r>
      <w:r>
        <w:rPr>
          <w:rFonts w:ascii="IRNazanin" w:hAnsi="IRNazanin" w:eastAsia="IRNazanin"/>
          <w:b w:val="false"/>
          <w:b w:val="false"/>
          <w:bCs w:val="false"/>
          <w:i w:val="false"/>
          <w:i w:val="false"/>
          <w:iCs w:val="false"/>
          <w:color w:val="333333"/>
          <w:sz w:val="20"/>
          <w:sz w:val="20"/>
          <w:szCs w:val="20"/>
          <w:rtl w:val="true"/>
        </w:rPr>
        <w:t xml:space="preserve"> وكلاهما عن أبي بكرة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۳۰۵۷</w:t>
      </w:r>
      <w:r>
        <w:rPr>
          <w:rFonts w:ascii="IRNazanin" w:hAnsi="IRNazanin" w:eastAsia="IRNazanin"/>
          <w:b w:val="false"/>
          <w:b w:val="false"/>
          <w:bCs w:val="false"/>
          <w:i w:val="false"/>
          <w:i w:val="false"/>
          <w:iCs w:val="false"/>
          <w:color w:val="333333"/>
          <w:sz w:val="20"/>
          <w:sz w:val="20"/>
          <w:szCs w:val="20"/>
          <w:rtl w:val="true"/>
        </w:rPr>
        <w:t xml:space="preserve"> عن ابن مسعود وكلّها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۱۲۳۴۵</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۵۰۰۳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۱۷۹۶۴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۶۶۸۶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۱۱۵۴۴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۶۶۴۱</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السائب ابن يزيد عن أبيه عن جدّه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۲۰۷۲۰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۱۴۷۹۱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سلمة بن كهيل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۳۲۴۳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المعك والمطل والاضطهاد</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عن سلمة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۳۰۵۲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۱۸۷۳۱</w:t>
      </w:r>
      <w:r>
        <w:rPr>
          <w:rFonts w:ascii="IRNazanin" w:hAnsi="IRNazanin" w:eastAsia="IRNazanin"/>
          <w:b w:val="false"/>
          <w:b w:val="false"/>
          <w:bCs w:val="false"/>
          <w:i w:val="false"/>
          <w:i w:val="false"/>
          <w:iCs w:val="false"/>
          <w:color w:val="333333"/>
          <w:sz w:val="20"/>
          <w:sz w:val="20"/>
          <w:szCs w:val="20"/>
          <w:rtl w:val="true"/>
        </w:rPr>
        <w:t xml:space="preserve"> ،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۴۰۴۷</w:t>
      </w:r>
      <w:r>
        <w:rPr>
          <w:rFonts w:ascii="IRNazanin" w:hAnsi="IRNazanin" w:eastAsia="IRNazanin"/>
          <w:b w:val="false"/>
          <w:b w:val="false"/>
          <w:bCs w:val="false"/>
          <w:i w:val="false"/>
          <w:i w:val="false"/>
          <w:iCs w:val="false"/>
          <w:color w:val="333333"/>
          <w:sz w:val="20"/>
          <w:sz w:val="20"/>
          <w:szCs w:val="20"/>
          <w:rtl w:val="true"/>
        </w:rPr>
        <w:t xml:space="preserve"> كلّها عن صفوان بن سليم عن عدّة من أبناء أصحاب رسول اللّه صلى الله عليه و آله عن آبائهم دِنْيَة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أبي عبد الرحمان السلمي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نحوه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وفيه ذيله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يتّسعون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يستغنون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محمّد بن مسلم،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ابن أبي يعفور عن الإمام الصادق عليه السلام،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وفيه صدره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كلاهما عن عبد الرحمان بن الحجّاج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۱۲۳۹۷</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۸۸۰۲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۱۱۴۵</w:t>
      </w:r>
      <w:r>
        <w:rPr>
          <w:rFonts w:ascii="IRNazanin" w:hAnsi="IRNazanin" w:eastAsia="IRNazanin"/>
          <w:b w:val="false"/>
          <w:b w:val="false"/>
          <w:bCs w:val="false"/>
          <w:i w:val="false"/>
          <w:i w:val="false"/>
          <w:iCs w:val="false"/>
          <w:color w:val="333333"/>
          <w:sz w:val="20"/>
          <w:sz w:val="20"/>
          <w:szCs w:val="20"/>
          <w:rtl w:val="true"/>
        </w:rPr>
        <w:t xml:space="preserve"> عن هارون بن عمرو المجاشعي عن الإمام الرضا عن آبائه عليهم السلام وعن محمّد بن جعفر عن الإمام الصادق عليه السلام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نحوه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۳۳۴۳</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 به</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۱۶۸۴۰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۱۳۲۰۶</w:t>
      </w:r>
      <w:r>
        <w:rPr>
          <w:rFonts w:ascii="IRNazanin" w:hAnsi="IRNazanin" w:eastAsia="IRNazanin"/>
          <w:b w:val="false"/>
          <w:b w:val="false"/>
          <w:bCs w:val="false"/>
          <w:i w:val="false"/>
          <w:i w:val="false"/>
          <w:iCs w:val="false"/>
          <w:color w:val="333333"/>
          <w:sz w:val="20"/>
          <w:sz w:val="20"/>
          <w:szCs w:val="20"/>
          <w:rtl w:val="true"/>
        </w:rPr>
        <w:t xml:space="preserve"> عن محمّد بن الحنفيّة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عبد الرحمان الأنصاري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أبي الجارود،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يحيى بن عقبة الأزدي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إسماعيل بن جابر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زيد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أبان عن رجل عن الإمام الباقر عليه السلام،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أبان الأحمر عن الإمام الباقر عليه السلامعنه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۴۰۱۹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۸۶۲۳</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عمر ،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۴۴۰۱۰</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بريد العجلي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نحوه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وجدنا في كتاب عليّ عليه السلام 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صفوان بن يحيى عن بعض أصحابنا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يهلك عامّتهم إلاّ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 تهلك عامّتهم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عن رفاعة بن موسى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۱۵۷۷</w:t>
      </w:r>
      <w:r>
        <w:rPr>
          <w:rFonts w:ascii="IRNazanin" w:hAnsi="IRNazanin" w:eastAsia="IRNazanin"/>
          <w:b w:val="false"/>
          <w:b w:val="false"/>
          <w:bCs w:val="false"/>
          <w:i w:val="false"/>
          <w:i w:val="false"/>
          <w:iCs w:val="false"/>
          <w:color w:val="333333"/>
          <w:sz w:val="20"/>
          <w:sz w:val="20"/>
          <w:szCs w:val="20"/>
          <w:rtl w:val="true"/>
        </w:rPr>
        <w:t xml:space="preserve"> كلّها عن زرارة ومحمّد بن مسلم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كلاهما عن ياسر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۱۰۸۸</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مشاربكم ومعرفتكم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مشربكم ويعرّفكم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إسحاق بن إسماعيل النيسابوري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۳۶۱۶</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كلاهما عن أبان بن تغلب عن الإمام الباقر عليه السلام،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۶۶۴۲</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صالح بن حمزة عن بعض أصحابنا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بن حمّاد الأنصاري رفعه ، 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ثعلبة وغيره عن رجل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عن الإمام الكاظم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سبعمائة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ألفا وسبعمائة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مرازم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آنچه در ذيل روايت آمده كه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 يا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 كرده ، از راوى است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۱۱۵۶</w:t>
      </w:r>
      <w:r>
        <w:rPr>
          <w:rFonts w:ascii="IRNazanin" w:hAnsi="IRNazanin" w:eastAsia="IRNazanin"/>
          <w:b w:val="false"/>
          <w:b w:val="false"/>
          <w:bCs w:val="false"/>
          <w:i w:val="false"/>
          <w:i w:val="false"/>
          <w:iCs w:val="false"/>
          <w:color w:val="333333"/>
          <w:sz w:val="20"/>
          <w:sz w:val="20"/>
          <w:szCs w:val="20"/>
          <w:rtl w:val="true"/>
        </w:rPr>
        <w:t xml:space="preserve"> كلاهما عن وهب الحريري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العقدة</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۱۱۵۵</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۳۶۴۴</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هشام بن أحمر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عن الإمام الباقر عليه السلام،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۵۱۶۱</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أحدهما عليهماالسلام عنه صلى الله عليه و آله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نقلاً عن الخصال وليس 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۲۳۴۸</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۱۴۱۸</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عمرو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۴۷۷۲</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۸۶۱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۲۵۸۰</w:t>
      </w:r>
      <w:r>
        <w:rPr>
          <w:rFonts w:ascii="IRNazanin" w:hAnsi="IRNazanin" w:eastAsia="IRNazanin"/>
          <w:b w:val="false"/>
          <w:b w:val="false"/>
          <w:bCs w:val="false"/>
          <w:i w:val="false"/>
          <w:i w:val="false"/>
          <w:iCs w:val="false"/>
          <w:color w:val="333333"/>
          <w:sz w:val="20"/>
          <w:sz w:val="20"/>
          <w:szCs w:val="20"/>
          <w:rtl w:val="true"/>
        </w:rPr>
        <w:t xml:space="preserve"> كلاهما عن سعيد بن زيد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۱۰۱۰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۹۶۲</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۱۴۳۹</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كلّها عن يونس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جعفر بن إبراهيم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۱۱۵۱۴</w:t>
      </w:r>
      <w:r>
        <w:rPr>
          <w:rFonts w:ascii="IRNazanin" w:hAnsi="IRNazanin" w:eastAsia="IRNazanin"/>
          <w:b w:val="false"/>
          <w:b w:val="false"/>
          <w:bCs w:val="false"/>
          <w:i w:val="false"/>
          <w:i w:val="false"/>
          <w:iCs w:val="false"/>
          <w:color w:val="333333"/>
          <w:sz w:val="20"/>
          <w:sz w:val="20"/>
          <w:szCs w:val="20"/>
          <w:rtl w:val="true"/>
        </w:rPr>
        <w:t xml:space="preserve"> عن ابن بريدة عن أبيه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۱۹۹۹</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۳۹۳۳</w:t>
      </w:r>
      <w:r>
        <w:rPr>
          <w:rFonts w:ascii="IRNazanin" w:hAnsi="IRNazanin" w:eastAsia="IRNazanin"/>
          <w:b w:val="false"/>
          <w:b w:val="false"/>
          <w:bCs w:val="false"/>
          <w:i w:val="false"/>
          <w:i w:val="false"/>
          <w:iCs w:val="false"/>
          <w:color w:val="333333"/>
          <w:sz w:val="20"/>
          <w:sz w:val="20"/>
          <w:szCs w:val="20"/>
          <w:rtl w:val="true"/>
        </w:rPr>
        <w:t xml:space="preserve"> كلاهما عن جابر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عن معاوية بن أبي سفيان وعبد اللّه بن عمرو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۲۴۲۶</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۷۴۵</w:t>
      </w:r>
      <w:r>
        <w:rPr>
          <w:rFonts w:ascii="IRNazanin" w:hAnsi="IRNazanin" w:eastAsia="IRNazanin"/>
          <w:b w:val="false"/>
          <w:b w:val="false"/>
          <w:bCs w:val="false"/>
          <w:i w:val="false"/>
          <w:i w:val="false"/>
          <w:iCs w:val="false"/>
          <w:color w:val="333333"/>
          <w:sz w:val="20"/>
          <w:sz w:val="20"/>
          <w:szCs w:val="20"/>
          <w:rtl w:val="true"/>
        </w:rPr>
        <w:t xml:space="preserve"> عن مخارق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۵۶۰۸</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۵۶۰۹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ابن أبي عمير عن جماعة من أصحابنا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متعتع</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زياد الصيقل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السلامو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محمّد بن مسلم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۸۰۲۴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۷۴۰۱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عمرو بن أبي المقدام رفعه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۳۶۸۷</w:t>
      </w:r>
      <w:r>
        <w:rPr>
          <w:rFonts w:ascii="IRNazanin" w:hAnsi="IRNazanin" w:eastAsia="IRNazanin"/>
          <w:b w:val="false"/>
          <w:b w:val="false"/>
          <w:bCs w:val="false"/>
          <w:i w:val="false"/>
          <w:i w:val="false"/>
          <w:iCs w:val="false"/>
          <w:color w:val="333333"/>
          <w:sz w:val="20"/>
          <w:sz w:val="20"/>
          <w:szCs w:val="20"/>
          <w:rtl w:val="true"/>
        </w:rPr>
        <w:t xml:space="preserve"> وليس فيه صدره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۳۲۹۷</w:t>
      </w:r>
      <w:r>
        <w:rPr>
          <w:rFonts w:ascii="IRNazanin" w:hAnsi="IRNazanin" w:eastAsia="IRNazanin"/>
          <w:b w:val="false"/>
          <w:b w:val="false"/>
          <w:bCs w:val="false"/>
          <w:i w:val="false"/>
          <w:i w:val="false"/>
          <w:iCs w:val="false"/>
          <w:color w:val="333333"/>
          <w:sz w:val="20"/>
          <w:sz w:val="20"/>
          <w:szCs w:val="20"/>
          <w:rtl w:val="true"/>
        </w:rPr>
        <w:t xml:space="preserve"> كلّها عن جرير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أحمد بن زياد بن أرقم الكوفي عن رجل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۵۶۴۱</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عن عائشة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۹۹۶</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۶۵۵۵</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۴۳۶۱۲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بحار الأنوار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نقلاً عن الأنوار القدسيّة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الشكر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عطارد القرشي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الشكر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كلاهما عن سفيان عن رجل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وراجع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سعيد بن علاقة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۱۱۹۷</w:t>
      </w:r>
      <w:r>
        <w:rPr>
          <w:rFonts w:ascii="IRNazanin" w:hAnsi="IRNazanin" w:eastAsia="IRNazanin"/>
          <w:b w:val="false"/>
          <w:b w:val="false"/>
          <w:bCs w:val="false"/>
          <w:i w:val="false"/>
          <w:i w:val="false"/>
          <w:iCs w:val="false"/>
          <w:color w:val="333333"/>
          <w:sz w:val="20"/>
          <w:sz w:val="20"/>
          <w:szCs w:val="20"/>
          <w:rtl w:val="true"/>
        </w:rPr>
        <w:t xml:space="preserve"> عن عبد اللّه بن محمّد بن عبيد بن ياسين بن محمّد بن عجلان مولى الإمام الباقر عن الإمام الهادي عن آبائه عن الإمام الصادق عليهم السلام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يزيد بن خليفة عن الإمام الباقر عليه السلام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عن علقمة 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وغررالحكم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السلامعن رسول اللّه صلى الله عليه و آلهنحوه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معاوية بن وهب عن الإمام الصادق عليه السلام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وراجع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والدرّالمنثور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عن ابن مسعود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عطارد بن مصعب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نحوه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۳۵۸۰</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بزوال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۷۴۳۵</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۷۴۴۳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يحصّن</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عكرمة عن ابن عبّاس ، خصائص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ويعجبه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ويبتغي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۴۴۲۲۹</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العلاء بن زياد الأعرابي عن أبيه عنه عليه السلام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۱۰۹۶</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كلاهما عن مالك بن أعين الجهني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ابن فضّال عمّن ذكره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اللّه بن إسحاق الجعفري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عن مسعدة بن صدقة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عليه السلام عن رسول اللّه صلى الله عليه و آله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عن رسول اللّه صلى الله عليه و آلهوفيها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۴۲۶۹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۱۰۱۱۸</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ابن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۲۱۵۳۲</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غررالحكم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مدرك بن أبي الهزهاز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إبراهيم بن ميمون ، 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عن العالم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۳۶۵۹</w:t>
      </w:r>
      <w:r>
        <w:rPr>
          <w:rFonts w:ascii="IRNazanin" w:hAnsi="IRNazanin" w:eastAsia="IRNazanin"/>
          <w:b w:val="false"/>
          <w:b w:val="false"/>
          <w:bCs w:val="false"/>
          <w:i w:val="false"/>
          <w:i w:val="false"/>
          <w:iCs w:val="false"/>
          <w:color w:val="333333"/>
          <w:sz w:val="20"/>
          <w:sz w:val="20"/>
          <w:szCs w:val="20"/>
          <w:rtl w:val="true"/>
        </w:rPr>
        <w:t xml:space="preserve"> كلاهما عن عبيد بن زرارة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موسى بن بكر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عن الحسن بن موسى عن أبيه عن آبائه عليهم السلام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السلامعنه صلى الله عليه و آله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قنع بما رزقه اللّه تعالى قرّت عيناه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في تاريخه عن ابن عمر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عن ابن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ابن عبّاس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۲۰۳۰۱</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رجل من بني سليم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۹۷۲۵</w:t>
      </w:r>
      <w:r>
        <w:rPr>
          <w:rFonts w:ascii="IRNazanin" w:hAnsi="IRNazanin" w:eastAsia="IRNazanin"/>
          <w:b w:val="false"/>
          <w:b w:val="false"/>
          <w:bCs w:val="false"/>
          <w:i w:val="false"/>
          <w:i w:val="false"/>
          <w:iCs w:val="false"/>
          <w:color w:val="333333"/>
          <w:sz w:val="20"/>
          <w:sz w:val="20"/>
          <w:szCs w:val="20"/>
          <w:rtl w:val="true"/>
        </w:rPr>
        <w:t xml:space="preserve"> عن أحمد بن سليم ،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۸۳۶۲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الشخير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حنّان بن سدير رفعه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۵۹۱۰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 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عمرو بن أبي المقدام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في مواعظه عليه السلاملسفيان الثوري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عبد الرحمان بن سيّابة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عن أحمد بن عمر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الهيثم بن واقد الجزري عن الإمام الصادق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۱۵۲۱</w:t>
      </w:r>
      <w:r>
        <w:rPr>
          <w:rFonts w:ascii="IRNazanin" w:hAnsi="IRNazanin" w:eastAsia="IRNazanin"/>
          <w:b w:val="false"/>
          <w:b w:val="false"/>
          <w:bCs w:val="false"/>
          <w:i w:val="false"/>
          <w:i w:val="false"/>
          <w:iCs w:val="false"/>
          <w:color w:val="333333"/>
          <w:sz w:val="20"/>
          <w:sz w:val="20"/>
          <w:szCs w:val="20"/>
          <w:rtl w:val="true"/>
        </w:rPr>
        <w:t xml:space="preserve"> عن إبراهيم بن مهزم عن الإمام الصادق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عن أبي الحسن محمّد بن أحمد بن عبيد اللّه المنصوري عن عمّ أبيه عن الإمام الجواد عن آبائه عليهم السلام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۳۳۶۰</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۱۰۳۴۷</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من دون إسنادٍ إلى المعصوم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۶۹۲۲</w:t>
      </w:r>
      <w:r>
        <w:rPr>
          <w:rFonts w:ascii="IRNazanin" w:hAnsi="IRNazanin" w:eastAsia="IRNazanin"/>
          <w:b w:val="false"/>
          <w:b w:val="false"/>
          <w:bCs w:val="false"/>
          <w:i w:val="false"/>
          <w:i w:val="false"/>
          <w:iCs w:val="false"/>
          <w:color w:val="333333"/>
          <w:sz w:val="20"/>
          <w:sz w:val="20"/>
          <w:szCs w:val="20"/>
          <w:rtl w:val="true"/>
        </w:rPr>
        <w:t xml:space="preserve"> عن جابر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كلّها عن الإمام عليّ عليه السلاموليس فيها صدره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۴۴۱۵۴</w:t>
      </w:r>
      <w:r>
        <w:rPr>
          <w:rFonts w:ascii="IRNazanin" w:hAnsi="IRNazanin" w:eastAsia="IRNazanin"/>
          <w:b w:val="false"/>
          <w:b w:val="false"/>
          <w:bCs w:val="false"/>
          <w:i w:val="false"/>
          <w:i w:val="false"/>
          <w:iCs w:val="false"/>
          <w:color w:val="333333"/>
          <w:sz w:val="20"/>
          <w:sz w:val="20"/>
          <w:szCs w:val="20"/>
          <w:rtl w:val="true"/>
        </w:rPr>
        <w:t xml:space="preserve"> عن خالد بن وليد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۷۱۳۱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أغنى الناس</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جابربن يزيد عن الإمام الباقر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۴۰۵۷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۶۸۷۴</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الغنى في القناعة</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هشام بن سالم عن الإمام الصادق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عن حمّاد بن عيسى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بالمواهب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سماعة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۵۸۳۵</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وآخرته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۲۱۳۹</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نؤتى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نؤتاها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وراجع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۶۱۲۵</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۲۲۷۵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۸۱۵۳</w:t>
      </w:r>
      <w:r>
        <w:rPr>
          <w:rFonts w:ascii="IRNazanin" w:hAnsi="IRNazanin" w:eastAsia="IRNazanin"/>
          <w:b w:val="false"/>
          <w:b w:val="false"/>
          <w:bCs w:val="false"/>
          <w:i w:val="false"/>
          <w:i w:val="false"/>
          <w:iCs w:val="false"/>
          <w:color w:val="333333"/>
          <w:sz w:val="20"/>
          <w:sz w:val="20"/>
          <w:szCs w:val="20"/>
          <w:rtl w:val="true"/>
        </w:rPr>
        <w:t xml:space="preserve"> وزادا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فضّل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۶۰۹۳</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۶۴۲۲</w:t>
      </w:r>
      <w:r>
        <w:rPr>
          <w:rFonts w:ascii="IRNazanin" w:hAnsi="IRNazanin" w:eastAsia="IRNazanin"/>
          <w:b w:val="false"/>
          <w:b w:val="false"/>
          <w:bCs w:val="false"/>
          <w:i w:val="false"/>
          <w:i w:val="false"/>
          <w:iCs w:val="false"/>
          <w:color w:val="333333"/>
          <w:sz w:val="20"/>
          <w:sz w:val="20"/>
          <w:szCs w:val="20"/>
          <w:rtl w:val="true"/>
        </w:rPr>
        <w:t xml:space="preserve"> ؛ وتنبيه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أبي هريرة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فضّل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۲۲۷۵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۴۱۴۲</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۷۴۵۳</w:t>
      </w:r>
      <w:r>
        <w:rPr>
          <w:rFonts w:ascii="IRNazanin" w:hAnsi="IRNazanin" w:eastAsia="IRNazanin"/>
          <w:b w:val="false"/>
          <w:b w:val="false"/>
          <w:bCs w:val="false"/>
          <w:i w:val="false"/>
          <w:i w:val="false"/>
          <w:iCs w:val="false"/>
          <w:color w:val="333333"/>
          <w:sz w:val="20"/>
          <w:sz w:val="20"/>
          <w:szCs w:val="20"/>
          <w:rtl w:val="true"/>
        </w:rPr>
        <w:t xml:space="preserve"> كلّها عن أبيهريرة،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۶۴۲۴</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مشكاه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۷۷۵</w:t>
      </w:r>
      <w:r>
        <w:rPr>
          <w:rFonts w:ascii="IRNazanin" w:hAnsi="IRNazanin" w:eastAsia="IRNazanin"/>
          <w:b w:val="false"/>
          <w:b w:val="false"/>
          <w:bCs w:val="false"/>
          <w:i w:val="false"/>
          <w:i w:val="false"/>
          <w:iCs w:val="false"/>
          <w:color w:val="333333"/>
          <w:sz w:val="20"/>
          <w:sz w:val="20"/>
          <w:szCs w:val="20"/>
          <w:rtl w:val="true"/>
        </w:rPr>
        <w:t xml:space="preserve"> كلّها عن سلمان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۲۱۴۷۲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بكر بن محمّد الأزدي عن الإمام الصادق عليه 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أبي عبيدة عن الإمام الباقر عليه السلامعنه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الزهد للحسين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عمرو بن سعيد بن هلال عن الإمام الصادق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كلّها عن هشام بن سالم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أحمد بن محمّد رفعه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۵۸۹۲</w:t>
      </w:r>
      <w:r>
        <w:rPr>
          <w:rFonts w:ascii="IRNazanin" w:hAnsi="IRNazanin" w:eastAsia="IRNazanin"/>
          <w:b w:val="false"/>
          <w:b w:val="false"/>
          <w:bCs w:val="false"/>
          <w:i w:val="false"/>
          <w:i w:val="false"/>
          <w:iCs w:val="false"/>
          <w:color w:val="333333"/>
          <w:sz w:val="20"/>
          <w:sz w:val="20"/>
          <w:szCs w:val="20"/>
          <w:rtl w:val="true"/>
        </w:rPr>
        <w:t xml:space="preserve"> عن عبد اللّه ابن أبي يعفور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تحف العقول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۱۰۴۸</w:t>
      </w:r>
      <w:r>
        <w:rPr>
          <w:rFonts w:ascii="IRNazanin" w:hAnsi="IRNazanin" w:eastAsia="IRNazanin"/>
          <w:b w:val="false"/>
          <w:b w:val="false"/>
          <w:bCs w:val="false"/>
          <w:i w:val="false"/>
          <w:i w:val="false"/>
          <w:iCs w:val="false"/>
          <w:color w:val="333333"/>
          <w:sz w:val="20"/>
          <w:sz w:val="20"/>
          <w:szCs w:val="20"/>
          <w:rtl w:val="true"/>
        </w:rPr>
        <w:t xml:space="preserve"> عن عبد العزيز بن محمّد الدراوردي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۴۴۴۶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كلاهما عن عبد العزيز بن أبي حازم وعبد العزيز بن محمّد الدراوردي عن الإمام الصادق عن آبائه عليهم السلام عنه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وراجع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الصحيح كما في كنز العمّال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الفرج بعد الشدّة للتنوخي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۸۸۶</w:t>
      </w:r>
      <w:r>
        <w:rPr>
          <w:rFonts w:ascii="IRNazanin" w:hAnsi="IRNazanin" w:eastAsia="IRNazanin"/>
          <w:b w:val="false"/>
          <w:b w:val="false"/>
          <w:bCs w:val="false"/>
          <w:i w:val="false"/>
          <w:i w:val="false"/>
          <w:iCs w:val="false"/>
          <w:color w:val="333333"/>
          <w:sz w:val="20"/>
          <w:sz w:val="20"/>
          <w:szCs w:val="20"/>
          <w:rtl w:val="true"/>
        </w:rPr>
        <w:t xml:space="preserve"> عن عبد اللّه بن سلام نحوه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۱۴۰۰۱</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وفيه صدره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ضمرة بن حبيب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للمصلّي</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فاطمة عليهاالسلام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۹۶۶</w:t>
      </w:r>
      <w:r>
        <w:rPr>
          <w:rFonts w:ascii="IRNazanin" w:hAnsi="IRNazanin" w:eastAsia="IRNazanin"/>
          <w:b w:val="false"/>
          <w:b w:val="false"/>
          <w:bCs w:val="false"/>
          <w:i w:val="false"/>
          <w:i w:val="false"/>
          <w:iCs w:val="false"/>
          <w:color w:val="333333"/>
          <w:sz w:val="20"/>
          <w:sz w:val="20"/>
          <w:szCs w:val="20"/>
          <w:rtl w:val="true"/>
        </w:rPr>
        <w:t xml:space="preserve"> عن ابن أبي حمزة عن الإمام الجواد عليه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 رجل إلى الإمام الرضا عليه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عن هشام بن سالم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عن الإمام علي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معاوية بن عمّار الدهني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عن أبي زهير رفعه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معاوية بن عمّار عن بعض أصحابه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آدم بن إسحاق عن بعض أصحابه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عن عمر بن عليّ بن عمر عن 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حدّثه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نحوه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كلّها عن الحسين بن الحسن الكندي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۱۵۰۴</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الإمام الصادق عن أبيه عن جدّه عن الإمام الحسن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صاعنا ومدّنا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ضياعِنا ومُدُنِنا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۴۱۵۲۴</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أبي هريرة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۴۱۴۹۶</w:t>
      </w:r>
      <w:r>
        <w:rPr>
          <w:rFonts w:ascii="IRNazanin" w:hAnsi="IRNazanin" w:eastAsia="IRNazanin"/>
          <w:b w:val="false"/>
          <w:b w:val="false"/>
          <w:bCs w:val="false"/>
          <w:i w:val="false"/>
          <w:i w:val="false"/>
          <w:iCs w:val="false"/>
          <w:color w:val="333333"/>
          <w:sz w:val="20"/>
          <w:sz w:val="20"/>
          <w:szCs w:val="20"/>
          <w:rtl w:val="true"/>
        </w:rPr>
        <w:t xml:space="preserve"> نقلاً عن الدارقطني في الأفراد وكلاهما عن أنس وجابر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رفعه،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۴۱۵۲۵</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الإمام عليّ عليه السلامعنه صلى الله عليه و آله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۶۷۲۵</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۴۱۵۲۶</w:t>
      </w:r>
      <w:r>
        <w:rPr>
          <w:rFonts w:ascii="IRNazanin" w:hAnsi="IRNazanin" w:eastAsia="IRNazanin"/>
          <w:b w:val="false"/>
          <w:b w:val="false"/>
          <w:bCs w:val="false"/>
          <w:i w:val="false"/>
          <w:i w:val="false"/>
          <w:iCs w:val="false"/>
          <w:color w:val="333333"/>
          <w:sz w:val="20"/>
          <w:sz w:val="20"/>
          <w:szCs w:val="20"/>
          <w:rtl w:val="true"/>
        </w:rPr>
        <w:t xml:space="preserve"> نقلاً عن أبي نعيم عن أنس وأبي هريرة معا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ليث بن أبي سليم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ليث بن سليم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وأمتع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واتّسع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و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نحوه ،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۲۱۴۶۳</w:t>
      </w:r>
      <w:r>
        <w:rPr>
          <w:rFonts w:ascii="IRNazanin" w:hAnsi="IRNazanin" w:eastAsia="IRNazanin"/>
          <w:b w:val="false"/>
          <w:b w:val="false"/>
          <w:bCs w:val="false"/>
          <w:i w:val="false"/>
          <w:i w:val="false"/>
          <w:iCs w:val="false"/>
          <w:color w:val="333333"/>
          <w:sz w:val="20"/>
          <w:sz w:val="20"/>
          <w:szCs w:val="20"/>
          <w:rtl w:val="true"/>
        </w:rPr>
        <w:t xml:space="preserve"> نقلاً عن ابن الضريس ومحمّد بن نصر عن الحسن نحوه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۲۴۱۹</w:t>
      </w:r>
      <w:r>
        <w:rPr>
          <w:rFonts w:ascii="IRNazanin" w:hAnsi="IRNazanin" w:eastAsia="IRNazanin"/>
          <w:b w:val="false"/>
          <w:b w:val="false"/>
          <w:bCs w:val="false"/>
          <w:i w:val="false"/>
          <w:i w:val="false"/>
          <w:iCs w:val="false"/>
          <w:color w:val="333333"/>
          <w:sz w:val="20"/>
          <w:sz w:val="20"/>
          <w:szCs w:val="20"/>
          <w:rtl w:val="true"/>
        </w:rPr>
        <w:t xml:space="preserve"> عن جرير بن عبد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نقلاً عن الدرّالمنثور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۴۷۱۲</w:t>
      </w:r>
      <w:r>
        <w:rPr>
          <w:rFonts w:ascii="IRNazanin" w:hAnsi="IRNazanin" w:eastAsia="IRNazanin"/>
          <w:b w:val="false"/>
          <w:b w:val="false"/>
          <w:bCs w:val="false"/>
          <w:i w:val="false"/>
          <w:i w:val="false"/>
          <w:iCs w:val="false"/>
          <w:color w:val="333333"/>
          <w:sz w:val="20"/>
          <w:sz w:val="20"/>
          <w:szCs w:val="20"/>
          <w:rtl w:val="true"/>
        </w:rPr>
        <w:t xml:space="preserve"> نقلاً عن تفسير أبي الفتوح الرازي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كلّها عن ابن القدّاح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عن الوليد بن صبيح نحوه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۹۶۶</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حمّاد بن عثمان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۱۲۰۳</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عن آبائه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۸۸۱۹</w:t>
      </w:r>
      <w:r>
        <w:rPr>
          <w:rFonts w:ascii="IRNazanin" w:hAnsi="IRNazanin" w:eastAsia="IRNazanin"/>
          <w:b w:val="false"/>
          <w:b w:val="false"/>
          <w:bCs w:val="false"/>
          <w:i w:val="false"/>
          <w:i w:val="false"/>
          <w:iCs w:val="false"/>
          <w:color w:val="333333"/>
          <w:sz w:val="20"/>
          <w:sz w:val="20"/>
          <w:szCs w:val="20"/>
          <w:rtl w:val="true"/>
        </w:rPr>
        <w:t xml:space="preserve"> عن صفوان بن سليم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۲۶۶۳</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علقمة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 راجع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معاوية بن عمّار عن الإمام الصادق عليه السلام وص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عن ابن ابنة إلياس عن الإمام الرضا عليه السلام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أبي محمّد الفرّاء عن الإمام الصادق عليه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السلامعنه صلى الله عليه و آلهنحوه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۳۶۶۹</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۳۶۹۳</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۴۹۵۵</w:t>
      </w:r>
      <w:r>
        <w:rPr>
          <w:rFonts w:ascii="IRNazanin" w:hAnsi="IRNazanin" w:eastAsia="IRNazanin"/>
          <w:b w:val="false"/>
          <w:b w:val="false"/>
          <w:bCs w:val="false"/>
          <w:i w:val="false"/>
          <w:i w:val="false"/>
          <w:iCs w:val="false"/>
          <w:color w:val="333333"/>
          <w:sz w:val="20"/>
          <w:sz w:val="20"/>
          <w:szCs w:val="20"/>
          <w:rtl w:val="true"/>
        </w:rPr>
        <w:t xml:space="preserve"> كلّها عن ابن مسعود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الفضيل بن يسار عن الإمام الباقر عليه السلام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۸۸۱۵</w:t>
      </w:r>
      <w:r>
        <w:rPr>
          <w:rFonts w:ascii="IRNazanin" w:hAnsi="IRNazanin" w:eastAsia="IRNazanin"/>
          <w:b w:val="false"/>
          <w:b w:val="false"/>
          <w:bCs w:val="false"/>
          <w:i w:val="false"/>
          <w:i w:val="false"/>
          <w:iCs w:val="false"/>
          <w:color w:val="333333"/>
          <w:sz w:val="20"/>
          <w:sz w:val="20"/>
          <w:szCs w:val="20"/>
          <w:rtl w:val="true"/>
        </w:rPr>
        <w:t xml:space="preserve"> عن عامر بن عبد اللّه بن الزبير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۱۱۸۱۸</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ابن الطيّار عن الإمام الصادق عليه السلام نحوه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۵۲۱۳</w:t>
      </w:r>
      <w:r>
        <w:rPr>
          <w:rFonts w:ascii="IRNazanin" w:hAnsi="IRNazanin" w:eastAsia="IRNazanin"/>
          <w:b w:val="false"/>
          <w:b w:val="false"/>
          <w:bCs w:val="false"/>
          <w:i w:val="false"/>
          <w:i w:val="false"/>
          <w:iCs w:val="false"/>
          <w:color w:val="333333"/>
          <w:sz w:val="20"/>
          <w:sz w:val="20"/>
          <w:szCs w:val="20"/>
          <w:rtl w:val="true"/>
        </w:rPr>
        <w:t xml:space="preserve"> ، الدرّالمنثور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نقلاً عن البزّار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وراجع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عنه عليهماالسلام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خالد القلانسي عن الإمام الصادق عليه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عليّ بن أسباط رفعه إلى الإمام الصادق عليه السلام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أجسامكم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۱۴۷۸</w:t>
      </w:r>
      <w:r>
        <w:rPr>
          <w:rFonts w:ascii="IRNazanin" w:hAnsi="IRNazanin" w:eastAsia="IRNazanin"/>
          <w:b w:val="false"/>
          <w:b w:val="false"/>
          <w:bCs w:val="false"/>
          <w:i w:val="false"/>
          <w:i w:val="false"/>
          <w:iCs w:val="false"/>
          <w:color w:val="333333"/>
          <w:sz w:val="20"/>
          <w:sz w:val="20"/>
          <w:szCs w:val="20"/>
          <w:rtl w:val="true"/>
        </w:rPr>
        <w:t xml:space="preserve"> عن زرعة وأبي كهمس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۲۲۱۵</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الحسن بن عليّ بن الوليد رفعه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۲۱۶۹</w:t>
      </w:r>
      <w:r>
        <w:rPr>
          <w:rFonts w:ascii="IRNazanin" w:hAnsi="IRNazanin" w:eastAsia="IRNazanin"/>
          <w:b w:val="false"/>
          <w:b w:val="false"/>
          <w:bCs w:val="false"/>
          <w:i w:val="false"/>
          <w:i w:val="false"/>
          <w:iCs w:val="false"/>
          <w:color w:val="333333"/>
          <w:sz w:val="20"/>
          <w:sz w:val="20"/>
          <w:szCs w:val="20"/>
          <w:rtl w:val="true"/>
        </w:rPr>
        <w:t xml:space="preserve"> وفي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 أنّ من </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۸۲۷</w:t>
      </w:r>
      <w:r>
        <w:rPr>
          <w:rFonts w:ascii="IRNazanin" w:hAnsi="IRNazanin" w:eastAsia="IRNazanin"/>
          <w:b w:val="false"/>
          <w:b w:val="false"/>
          <w:bCs w:val="false"/>
          <w:i w:val="false"/>
          <w:i w:val="false"/>
          <w:iCs w:val="false"/>
          <w:color w:val="333333"/>
          <w:sz w:val="20"/>
          <w:sz w:val="20"/>
          <w:szCs w:val="20"/>
          <w:rtl w:val="true"/>
        </w:rPr>
        <w:t xml:space="preserve"> كلاهما عن حمّاد المنقري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كلاهما عن الحلبي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عن محمّد بن مروان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عن محمّد بن حكيم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السكوني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عليّ بن جعفر عن الإمام الكاظم عن أبيه عليهماالسلامعنه صلى الله عليه و آله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۱۹۸۰</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السكوني عن الامام الصادق عن أبيه عليهماالسلامعنه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۱۸۰۶</w:t>
      </w:r>
      <w:r>
        <w:rPr>
          <w:rFonts w:ascii="IRNazanin" w:hAnsi="IRNazanin" w:eastAsia="IRNazanin"/>
          <w:b w:val="false"/>
          <w:b w:val="false"/>
          <w:bCs w:val="false"/>
          <w:i w:val="false"/>
          <w:i w:val="false"/>
          <w:iCs w:val="false"/>
          <w:color w:val="333333"/>
          <w:sz w:val="20"/>
          <w:sz w:val="20"/>
          <w:szCs w:val="20"/>
          <w:rtl w:val="true"/>
        </w:rPr>
        <w:t xml:space="preserve"> عن جابر عنه صلى الله عليه و آله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۲۵۴۴</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السكوني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عيشي قارّا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نقلاً عن مصباح المتهجّد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نقلاً عن مكارم الأخلاق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وراجع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۶۰۷۸</w:t>
      </w:r>
      <w:r>
        <w:rPr>
          <w:rFonts w:ascii="IRNazanin" w:hAnsi="IRNazanin" w:eastAsia="IRNazanin"/>
          <w:b w:val="false"/>
          <w:b w:val="false"/>
          <w:bCs w:val="false"/>
          <w:i w:val="false"/>
          <w:i w:val="false"/>
          <w:iCs w:val="false"/>
          <w:color w:val="333333"/>
          <w:sz w:val="20"/>
          <w:sz w:val="20"/>
          <w:szCs w:val="20"/>
          <w:rtl w:val="true"/>
        </w:rPr>
        <w:t xml:space="preserve"> عن سلمان الفارسي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نقلاً عن خطّ الشهيد الأوّل رحمه الله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جعفر عن الإمام الصادق عليه السلام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عليهماالسلام وكلاهما نحوه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الوليد بن صبيح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مسعدة بن صدقة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۵۰۵۸</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مالك عن الإمام عليّ عليه السلام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عن مالك بن أنس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۶۷۹۰</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كلاهما عن مالك بن أنس عن الإمام الصادق عن آبائه عليهم السلام عنه صلى الله عليه و آلهنحوه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۳۸۹۶</w:t>
      </w:r>
      <w:r>
        <w:rPr>
          <w:rFonts w:ascii="IRNazanin" w:hAnsi="IRNazanin" w:eastAsia="IRNazanin"/>
          <w:b w:val="false"/>
          <w:b w:val="false"/>
          <w:bCs w:val="false"/>
          <w:i w:val="false"/>
          <w:i w:val="false"/>
          <w:iCs w:val="false"/>
          <w:color w:val="333333"/>
          <w:sz w:val="20"/>
          <w:sz w:val="20"/>
          <w:szCs w:val="20"/>
          <w:rtl w:val="true"/>
        </w:rPr>
        <w:t xml:space="preserve"> نقلاً عن الشيرازي في الألقاب والديلمي عن مالك بن أنس وراجع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كلّها عن السكوني عن الإمام الصادق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۸۸۵</w:t>
      </w:r>
      <w:r>
        <w:rPr>
          <w:rFonts w:ascii="IRNazanin" w:hAnsi="IRNazanin" w:eastAsia="IRNazanin"/>
          <w:b w:val="false"/>
          <w:b w:val="false"/>
          <w:bCs w:val="false"/>
          <w:i w:val="false"/>
          <w:i w:val="false"/>
          <w:iCs w:val="false"/>
          <w:color w:val="333333"/>
          <w:sz w:val="20"/>
          <w:sz w:val="20"/>
          <w:szCs w:val="20"/>
          <w:rtl w:val="true"/>
        </w:rPr>
        <w:t xml:space="preserve"> عن محمّد بن جعفر عن الإمام الصادق عن آبائه عليهم السلامعنه صلى الله عليه و آله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عن أنس نحوه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سعيد بن علاقة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عن محمّد بن حمران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عن حمّاد بن واقد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الأوزاعي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وراجع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و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۹۶۲</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۱۴۵۹</w:t>
      </w:r>
      <w:r>
        <w:rPr>
          <w:rFonts w:ascii="IRNazanin" w:hAnsi="IRNazanin" w:eastAsia="IRNazanin"/>
          <w:b w:val="false"/>
          <w:b w:val="false"/>
          <w:bCs w:val="false"/>
          <w:i w:val="false"/>
          <w:i w:val="false"/>
          <w:iCs w:val="false"/>
          <w:color w:val="333333"/>
          <w:sz w:val="20"/>
          <w:sz w:val="20"/>
          <w:szCs w:val="20"/>
          <w:rtl w:val="true"/>
        </w:rPr>
        <w:t xml:space="preserve"> ؛ تفسير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۲۶۷۹</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۴۷۵۹</w:t>
      </w:r>
      <w:r>
        <w:rPr>
          <w:rFonts w:ascii="IRNazanin" w:hAnsi="IRNazanin" w:eastAsia="IRNazanin"/>
          <w:b w:val="false"/>
          <w:b w:val="false"/>
          <w:bCs w:val="false"/>
          <w:i w:val="false"/>
          <w:i w:val="false"/>
          <w:iCs w:val="false"/>
          <w:color w:val="333333"/>
          <w:sz w:val="20"/>
          <w:sz w:val="20"/>
          <w:szCs w:val="20"/>
          <w:rtl w:val="true"/>
        </w:rPr>
        <w:t xml:space="preserve">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۲۲۹۰</w:t>
      </w:r>
      <w:r>
        <w:rPr>
          <w:rFonts w:ascii="IRNazanin" w:hAnsi="IRNazanin" w:eastAsia="IRNazanin"/>
          <w:b w:val="false"/>
          <w:b w:val="false"/>
          <w:bCs w:val="false"/>
          <w:i w:val="false"/>
          <w:i w:val="false"/>
          <w:iCs w:val="false"/>
          <w:color w:val="333333"/>
          <w:sz w:val="20"/>
          <w:sz w:val="20"/>
          <w:szCs w:val="20"/>
          <w:rtl w:val="true"/>
        </w:rPr>
        <w:t xml:space="preserve"> كلّها عن عائشة،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۴۴۳۱</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۴۹۲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۴۵۶۰۷</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۱۴۶۲</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ابن القدّاح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۴۳۴۵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۱۰۴۶</w:t>
      </w:r>
      <w:r>
        <w:rPr>
          <w:rFonts w:ascii="IRNazanin" w:hAnsi="IRNazanin" w:eastAsia="IRNazanin"/>
          <w:b w:val="false"/>
          <w:b w:val="false"/>
          <w:bCs w:val="false"/>
          <w:i w:val="false"/>
          <w:i w:val="false"/>
          <w:iCs w:val="false"/>
          <w:color w:val="333333"/>
          <w:sz w:val="20"/>
          <w:sz w:val="20"/>
          <w:szCs w:val="20"/>
          <w:rtl w:val="true"/>
        </w:rPr>
        <w:t xml:space="preserve"> عن ابن أبي القدّاح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عن ميمون القدّاح وكلّها عن الإمام الصادق عن أبيه عليهماالسلامعنه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وفيه ضمير جمع المذكّر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الموارد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و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ويزيدهنّ في مروّاتهنّ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۳۳۳۶</w:t>
      </w:r>
      <w:r>
        <w:rPr>
          <w:rFonts w:ascii="IRNazanin" w:hAnsi="IRNazanin" w:eastAsia="IRNazanin"/>
          <w:b w:val="false"/>
          <w:b w:val="false"/>
          <w:bCs w:val="false"/>
          <w:i w:val="false"/>
          <w:i w:val="false"/>
          <w:iCs w:val="false"/>
          <w:color w:val="333333"/>
          <w:sz w:val="20"/>
          <w:sz w:val="20"/>
          <w:szCs w:val="20"/>
          <w:rtl w:val="true"/>
        </w:rPr>
        <w:t xml:space="preserve"> عن ابن عمر نحوه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بصير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وهب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سالم وراجع درر الأحاديث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فضيل عن الإمام الكاظم عن آبائه عليهم السلام وح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عن الإمام الرضا عن الإمام الصادق عليهماالسلام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۱۷۲۸۶</w:t>
      </w:r>
      <w:r>
        <w:rPr>
          <w:rFonts w:ascii="IRNazanin" w:hAnsi="IRNazanin" w:eastAsia="IRNazanin"/>
          <w:b w:val="false"/>
          <w:b w:val="false"/>
          <w:bCs w:val="false"/>
          <w:i w:val="false"/>
          <w:i w:val="false"/>
          <w:iCs w:val="false"/>
          <w:color w:val="333333"/>
          <w:sz w:val="20"/>
          <w:sz w:val="20"/>
          <w:szCs w:val="20"/>
          <w:rtl w:val="true"/>
        </w:rPr>
        <w:t xml:space="preserve"> نقلاً عن الكامل في الضعفاء عن أنس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نحوه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كلّها عن محمّد بن طلحة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عن يزيد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الرحمان بن الحجّاج،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عن أحمد بن عبد اللّه المنصوري عن عمّ أبيه عن الإمام الهادي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أبي نصر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حسين بن عثمان عمّن ذكره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سعيد بن علاقة عن الإمام عليّ عليه السلام ، 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عليهماالسلام،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۵۶۳۹</w:t>
      </w:r>
      <w:r>
        <w:rPr>
          <w:rFonts w:ascii="IRNazanin" w:hAnsi="IRNazanin" w:eastAsia="IRNazanin"/>
          <w:b w:val="false"/>
          <w:b w:val="false"/>
          <w:bCs w:val="false"/>
          <w:i w:val="false"/>
          <w:i w:val="false"/>
          <w:iCs w:val="false"/>
          <w:color w:val="333333"/>
          <w:sz w:val="20"/>
          <w:sz w:val="20"/>
          <w:szCs w:val="20"/>
          <w:rtl w:val="true"/>
        </w:rPr>
        <w:t xml:space="preserve"> عن أبي هريرة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۱۶۹۴</w:t>
      </w:r>
      <w:r>
        <w:rPr>
          <w:rFonts w:ascii="IRNazanin" w:hAnsi="IRNazanin" w:eastAsia="IRNazanin"/>
          <w:b w:val="false"/>
          <w:b w:val="false"/>
          <w:bCs w:val="false"/>
          <w:i w:val="false"/>
          <w:i w:val="false"/>
          <w:iCs w:val="false"/>
          <w:color w:val="333333"/>
          <w:sz w:val="20"/>
          <w:sz w:val="20"/>
          <w:szCs w:val="20"/>
          <w:rtl w:val="true"/>
        </w:rPr>
        <w:t xml:space="preserve"> كلاهما عن أنس،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۱۲۱۲</w:t>
      </w:r>
      <w:r>
        <w:rPr>
          <w:rFonts w:ascii="IRNazanin" w:hAnsi="IRNazanin" w:eastAsia="IRNazanin"/>
          <w:b w:val="false"/>
          <w:b w:val="false"/>
          <w:bCs w:val="false"/>
          <w:i w:val="false"/>
          <w:i w:val="false"/>
          <w:iCs w:val="false"/>
          <w:color w:val="333333"/>
          <w:sz w:val="20"/>
          <w:sz w:val="20"/>
          <w:szCs w:val="20"/>
          <w:rtl w:val="true"/>
        </w:rPr>
        <w:t xml:space="preserve"> عن عاصم بن ضمرة عن الإمام عليّ عليه السلام نحوه ؛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الوصّافي عن الإمام زين العابدين عليه السلام عنه صلى الله عليه و آلهنحوه ،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عن أنس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وأحمد بن عبد اللّه الهروي وداود بن سليمان الفرّا عن الإمام الرضا عن آبائه عن الإمام الحسين عليهم السلام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۱۱۲۹۵</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وأحمد بن عبد اللّه الهروي وداود بن سليمان الفرّا عن الإمام الرضا عن آبائه عليهم السلام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۱۷۹۱۵</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آبائه عليهم السلام ، 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۱۲۵۱</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۹۴۳</w:t>
      </w:r>
      <w:r>
        <w:rPr>
          <w:rFonts w:ascii="IRNazanin" w:hAnsi="IRNazanin" w:eastAsia="IRNazanin"/>
          <w:b w:val="false"/>
          <w:b w:val="false"/>
          <w:bCs w:val="false"/>
          <w:i w:val="false"/>
          <w:i w:val="false"/>
          <w:iCs w:val="false"/>
          <w:color w:val="333333"/>
          <w:sz w:val="20"/>
          <w:sz w:val="20"/>
          <w:szCs w:val="20"/>
          <w:rtl w:val="true"/>
        </w:rPr>
        <w:t xml:space="preserve"> عن حكيم عن أبيه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عن عمرو بن سهل عن روات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۸۸۷۷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۷۲۸۴</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الوصّافي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درر الأحاديث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زيد بن عليّ عن آبائه عليهم السلام وراجع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۷۲۸۸</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أبي حمزة وص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أبي حمزة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۹۶۷</w:t>
      </w:r>
      <w:r>
        <w:rPr>
          <w:rFonts w:ascii="IRNazanin" w:hAnsi="IRNazanin" w:eastAsia="IRNazanin"/>
          <w:b w:val="false"/>
          <w:b w:val="false"/>
          <w:bCs w:val="false"/>
          <w:i w:val="false"/>
          <w:i w:val="false"/>
          <w:iCs w:val="false"/>
          <w:color w:val="333333"/>
          <w:sz w:val="20"/>
          <w:sz w:val="20"/>
          <w:szCs w:val="20"/>
          <w:rtl w:val="true"/>
        </w:rPr>
        <w:t xml:space="preserve"> كلاهما عن داود بن كثير الرقّي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عن جعفر عن عبد اللّه بن طلحة عن الإمام الصادق عليه السلام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بن أبي رجاء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عن الحسين بن علوان عن الإمام الصادق عن أبيه عليهماالسلام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سعيد بن علاقة عن الإمام عليّ عليه 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أنس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الأمانة تجرّ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أداء الأمانة مفتاح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۱۴۲۹</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أحمد بن أبي عبد اللّه عن بعض أصحابنا رفعه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۷۲۶۸</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۳۰۷۰</w:t>
      </w:r>
      <w:r>
        <w:rPr>
          <w:rFonts w:ascii="IRNazanin" w:hAnsi="IRNazanin" w:eastAsia="IRNazanin"/>
          <w:b w:val="false"/>
          <w:b w:val="false"/>
          <w:bCs w:val="false"/>
          <w:i w:val="false"/>
          <w:i w:val="false"/>
          <w:iCs w:val="false"/>
          <w:color w:val="333333"/>
          <w:sz w:val="20"/>
          <w:sz w:val="20"/>
          <w:szCs w:val="20"/>
          <w:rtl w:val="true"/>
        </w:rPr>
        <w:t xml:space="preserve"> عن قيلة بنت مخرمة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نقلاً عن الباوردي عن الحرث بن شريح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۸۰۸</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سعيد بن علاقة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اين كه در كنار هم به آسانى مى توانند زندگى كنند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 البصائر والذخائر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أبي المغرا 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متراحمين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كلاهما عن سماعة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شايان ذكر است كه در قديم ، پول ، جواهر و چيزهاى ديگر را در آستين هم مى گذاشته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 ذيل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 ذيل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عن الخطّاب الكوفي ومصعب بن عبد اللّه الكوفي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۵۸۲۴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۵۹۰۴</w:t>
      </w:r>
      <w:r>
        <w:rPr>
          <w:rFonts w:ascii="IRNazanin" w:hAnsi="IRNazanin" w:eastAsia="IRNazanin"/>
          <w:b w:val="false"/>
          <w:b w:val="false"/>
          <w:bCs w:val="false"/>
          <w:i w:val="false"/>
          <w:i w:val="false"/>
          <w:iCs w:val="false"/>
          <w:color w:val="333333"/>
          <w:sz w:val="20"/>
          <w:sz w:val="20"/>
          <w:szCs w:val="20"/>
          <w:rtl w:val="true"/>
        </w:rPr>
        <w:t xml:space="preserve"> عن زرارة عن الإمام الصادق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موسى بن بكر عن أبي الحسن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عن الإمام عليّ عليهم السلام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وأحمد بن عبد اللّه الهروي وداود بن سليمان الفرّا عن الإمام الرضا عن آبائه عليهم السلامعنه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نقلاً عن النوادر للراوندي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عن خالد بن الزبير عن الإمام زين العابدين عن أبيه عن جدّه عليهم السلامعنه صلى الله عليه و آله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الأصمعي عن الإمام الصادق عليه السلام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۹۶۳۰</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۷۲۳۹</w:t>
      </w:r>
      <w:r>
        <w:rPr>
          <w:rFonts w:ascii="IRNazanin" w:hAnsi="IRNazanin" w:eastAsia="IRNazanin"/>
          <w:b w:val="false"/>
          <w:b w:val="false"/>
          <w:bCs w:val="false"/>
          <w:i w:val="false"/>
          <w:i w:val="false"/>
          <w:iCs w:val="false"/>
          <w:color w:val="333333"/>
          <w:sz w:val="20"/>
          <w:sz w:val="20"/>
          <w:szCs w:val="20"/>
          <w:rtl w:val="true"/>
        </w:rPr>
        <w:t xml:space="preserve"> نحوه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لصدقةٍ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۸۵۶۹</w:t>
      </w:r>
      <w:r>
        <w:rPr>
          <w:rFonts w:ascii="IRNazanin" w:hAnsi="IRNazanin" w:eastAsia="IRNazanin"/>
          <w:b w:val="false"/>
          <w:b w:val="false"/>
          <w:bCs w:val="false"/>
          <w:i w:val="false"/>
          <w:i w:val="false"/>
          <w:iCs w:val="false"/>
          <w:color w:val="333333"/>
          <w:sz w:val="20"/>
          <w:sz w:val="20"/>
          <w:szCs w:val="20"/>
          <w:rtl w:val="true"/>
        </w:rPr>
        <w:t xml:space="preserve"> كلاهما عن أنس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عن ابن عبّاس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۱۶۱۲۸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۱۶۰۰۹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عن ابن مسعود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مُطعم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السخيّ</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كميل بن زياد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۱۰۱۹۶</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۱۹۶۳</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۳۳۷۶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۶۹۸۴</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مسعود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۱۵۷۵۹</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الحسن عن آبائه عليهم السلام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۴۹۴۰</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زينب بنت الإمام عليّ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الحسن بن عليّ الوشّاء عن الإمام الرضا عليه السلام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۱۵۷۹</w:t>
      </w:r>
      <w:r>
        <w:rPr>
          <w:rFonts w:ascii="IRNazanin" w:hAnsi="IRNazanin" w:eastAsia="IRNazanin"/>
          <w:b w:val="false"/>
          <w:b w:val="false"/>
          <w:bCs w:val="false"/>
          <w:i w:val="false"/>
          <w:i w:val="false"/>
          <w:iCs w:val="false"/>
          <w:color w:val="333333"/>
          <w:sz w:val="20"/>
          <w:sz w:val="20"/>
          <w:szCs w:val="20"/>
          <w:rtl w:val="true"/>
        </w:rPr>
        <w:t xml:space="preserve"> عن معتّب نحوه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۱۵۷۵</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۱۱۱۹</w:t>
      </w:r>
      <w:r>
        <w:rPr>
          <w:rFonts w:ascii="IRNazanin" w:hAnsi="IRNazanin" w:eastAsia="IRNazanin"/>
          <w:b w:val="false"/>
          <w:b w:val="false"/>
          <w:bCs w:val="false"/>
          <w:i w:val="false"/>
          <w:i w:val="false"/>
          <w:iCs w:val="false"/>
          <w:color w:val="333333"/>
          <w:sz w:val="20"/>
          <w:sz w:val="20"/>
          <w:szCs w:val="20"/>
          <w:rtl w:val="true"/>
        </w:rPr>
        <w:t xml:space="preserve"> كلّها عن مبارك العقرقوفي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۱۵۸۰</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سنان وراجع 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۳۳۵۶</w:t>
      </w:r>
      <w:r>
        <w:rPr>
          <w:rFonts w:ascii="IRNazanin" w:hAnsi="IRNazanin" w:eastAsia="IRNazanin"/>
          <w:b w:val="false"/>
          <w:b w:val="false"/>
          <w:bCs w:val="false"/>
          <w:i w:val="false"/>
          <w:i w:val="false"/>
          <w:iCs w:val="false"/>
          <w:color w:val="333333"/>
          <w:sz w:val="20"/>
          <w:sz w:val="20"/>
          <w:szCs w:val="20"/>
          <w:rtl w:val="true"/>
        </w:rPr>
        <w:t xml:space="preserve"> عن أنس بن مالك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عن أبيه عليهماالسلام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۱۳۸۸</w:t>
      </w:r>
      <w:r>
        <w:rPr>
          <w:rFonts w:ascii="IRNazanin" w:hAnsi="IRNazanin" w:eastAsia="IRNazanin"/>
          <w:b w:val="false"/>
          <w:b w:val="false"/>
          <w:bCs w:val="false"/>
          <w:i w:val="false"/>
          <w:i w:val="false"/>
          <w:iCs w:val="false"/>
          <w:color w:val="333333"/>
          <w:sz w:val="20"/>
          <w:sz w:val="20"/>
          <w:szCs w:val="20"/>
          <w:rtl w:val="true"/>
        </w:rPr>
        <w:t xml:space="preserve"> عن ميمون عن الإمام الصادق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۱۶۸۹</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۱۶۴۸۹</w:t>
      </w:r>
      <w:r>
        <w:rPr>
          <w:rFonts w:ascii="IRNazanin" w:hAnsi="IRNazanin" w:eastAsia="IRNazanin"/>
          <w:b w:val="false"/>
          <w:b w:val="false"/>
          <w:bCs w:val="false"/>
          <w:i w:val="false"/>
          <w:i w:val="false"/>
          <w:iCs w:val="false"/>
          <w:color w:val="333333"/>
          <w:sz w:val="20"/>
          <w:sz w:val="20"/>
          <w:szCs w:val="20"/>
          <w:rtl w:val="true"/>
        </w:rPr>
        <w:t xml:space="preserve"> نقلاً عن البغوي والطبراني وسعيد بن منصور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۶۰۳۸</w:t>
      </w:r>
      <w:r>
        <w:rPr>
          <w:rFonts w:ascii="IRNazanin" w:hAnsi="IRNazanin" w:eastAsia="IRNazanin"/>
          <w:b w:val="false"/>
          <w:b w:val="false"/>
          <w:bCs w:val="false"/>
          <w:i w:val="false"/>
          <w:i w:val="false"/>
          <w:iCs w:val="false"/>
          <w:color w:val="333333"/>
          <w:sz w:val="20"/>
          <w:sz w:val="20"/>
          <w:szCs w:val="20"/>
          <w:rtl w:val="true"/>
        </w:rPr>
        <w:t xml:space="preserve"> عن ثوبان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۳۱۱۸</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۶۹۱۴</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كلّها عن إسحاق بن غالب عمّن حدّثه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۱۷۲۹</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عن غالب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عن عبد الرحمان بن الحجّاج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۶۵۰۹</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أفنيتكم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القدّاح عن الإمام الصادق عن أبيه عليهماالسلام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۲۶۰۵</w:t>
      </w:r>
      <w:r>
        <w:rPr>
          <w:rFonts w:ascii="IRNazanin" w:hAnsi="IRNazanin" w:eastAsia="IRNazanin"/>
          <w:b w:val="false"/>
          <w:b w:val="false"/>
          <w:bCs w:val="false"/>
          <w:i w:val="false"/>
          <w:i w:val="false"/>
          <w:iCs w:val="false"/>
          <w:color w:val="333333"/>
          <w:sz w:val="20"/>
          <w:sz w:val="20"/>
          <w:szCs w:val="20"/>
          <w:rtl w:val="true"/>
        </w:rPr>
        <w:t xml:space="preserve"> كلاهما عن أحمد بن محمّد بن خالد البرقي عن بعض من ذكره رفعه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محمّد بن مروان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۹۴۲</w:t>
      </w:r>
      <w:r>
        <w:rPr>
          <w:rFonts w:ascii="IRNazanin" w:hAnsi="IRNazanin" w:eastAsia="IRNazanin"/>
          <w:b w:val="false"/>
          <w:b w:val="false"/>
          <w:bCs w:val="false"/>
          <w:i w:val="false"/>
          <w:i w:val="false"/>
          <w:iCs w:val="false"/>
          <w:color w:val="333333"/>
          <w:sz w:val="20"/>
          <w:sz w:val="20"/>
          <w:szCs w:val="20"/>
          <w:rtl w:val="true"/>
        </w:rPr>
        <w:t xml:space="preserve"> نقلاً عن التعريف للصفواني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۴۰۷۶۲</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تاريخه عن أنس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۴۲۶۴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۱۵۸۶</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عن آبائه عن الإمام عليّ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۴۰۷۹۵</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أنس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۱۵۹۱</w:t>
      </w:r>
      <w:r>
        <w:rPr>
          <w:rFonts w:ascii="IRNazanin" w:hAnsi="IRNazanin" w:eastAsia="IRNazanin"/>
          <w:b w:val="false"/>
          <w:b w:val="false"/>
          <w:bCs w:val="false"/>
          <w:i w:val="false"/>
          <w:i w:val="false"/>
          <w:iCs w:val="false"/>
          <w:color w:val="333333"/>
          <w:sz w:val="20"/>
          <w:sz w:val="20"/>
          <w:szCs w:val="20"/>
          <w:rtl w:val="true"/>
        </w:rPr>
        <w:t xml:space="preserve"> عن معاوية بن عمّار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۱۵۹۰</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وروي أنّ رسول اللّه صلى الله عليه و آله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۱۵۹۴</w:t>
      </w:r>
      <w:r>
        <w:rPr>
          <w:rFonts w:ascii="IRNazanin" w:hAnsi="IRNazanin" w:eastAsia="IRNazanin"/>
          <w:b w:val="false"/>
          <w:b w:val="false"/>
          <w:bCs w:val="false"/>
          <w:i w:val="false"/>
          <w:i w:val="false"/>
          <w:iCs w:val="false"/>
          <w:color w:val="333333"/>
          <w:sz w:val="20"/>
          <w:sz w:val="20"/>
          <w:szCs w:val="20"/>
          <w:rtl w:val="true"/>
        </w:rPr>
        <w:t xml:space="preserve"> عن أحمد بن أبي عبد اللّه البرقي عن بعض من رواه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۲۳۵۸</w:t>
      </w:r>
      <w:r>
        <w:rPr>
          <w:rFonts w:ascii="IRNazanin" w:hAnsi="IRNazanin" w:eastAsia="IRNazanin"/>
          <w:b w:val="false"/>
          <w:b w:val="false"/>
          <w:bCs w:val="false"/>
          <w:i w:val="false"/>
          <w:i w:val="false"/>
          <w:iCs w:val="false"/>
          <w:color w:val="333333"/>
          <w:sz w:val="20"/>
          <w:sz w:val="20"/>
          <w:szCs w:val="20"/>
          <w:rtl w:val="true"/>
        </w:rPr>
        <w:t xml:space="preserve"> عن أبي حمزة عن الإمام الكاظم عليه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الخلال يجلب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۲۳۵۷</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عبد اللّه الأسدي عن رجل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للفم أو قال</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نقلاً عن بهجة المجالس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الحسن بن راشد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عن الإمام عليّ عليهم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عن آبائه عليهم السلامعنه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نقلاً عن كتاب التعريف للصفواني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نقلاً عن درر اللآلي عن عبد اللّه بن سلام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نقلاً عن رسالة آداب المتعلّمين للمحقّق الطوسي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۱۶۹۲</w:t>
      </w:r>
      <w:r>
        <w:rPr>
          <w:rFonts w:ascii="IRNazanin" w:hAnsi="IRNazanin" w:eastAsia="IRNazanin"/>
          <w:b w:val="false"/>
          <w:b w:val="false"/>
          <w:bCs w:val="false"/>
          <w:i w:val="false"/>
          <w:i w:val="false"/>
          <w:iCs w:val="false"/>
          <w:color w:val="333333"/>
          <w:sz w:val="20"/>
          <w:sz w:val="20"/>
          <w:szCs w:val="20"/>
          <w:rtl w:val="true"/>
        </w:rPr>
        <w:t xml:space="preserve"> عن النوفلي بإسناده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۲۴۱۰</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يونس عن عدّة من أصحاب أبي عبد اللّه عليه السلامعن الإمام الصادق عن آبائه عليهم السلام عنه صلى الله عليه و آلهنحوه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أبي عليّ الأشعري رفعه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عن فاطمة بنت الحسين عن أبيها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نقلاً عن الأمالي للصدوق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۷۶۵۰</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۱۰۸۴۴</w:t>
      </w:r>
      <w:r>
        <w:rPr>
          <w:rFonts w:ascii="IRNazanin" w:hAnsi="IRNazanin" w:eastAsia="IRNazanin"/>
          <w:b w:val="false"/>
          <w:b w:val="false"/>
          <w:bCs w:val="false"/>
          <w:i w:val="false"/>
          <w:i w:val="false"/>
          <w:iCs w:val="false"/>
          <w:color w:val="333333"/>
          <w:sz w:val="20"/>
          <w:sz w:val="20"/>
          <w:szCs w:val="20"/>
          <w:rtl w:val="true"/>
        </w:rPr>
        <w:t xml:space="preserve"> كلاهما عن عمرو بن شعيب عن أبيه عن جدّه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۶۰۷۲</w:t>
      </w:r>
      <w:r>
        <w:rPr>
          <w:rFonts w:ascii="IRNazanin" w:hAnsi="IRNazanin" w:eastAsia="IRNazanin"/>
          <w:b w:val="false"/>
          <w:b w:val="false"/>
          <w:bCs w:val="false"/>
          <w:i w:val="false"/>
          <w:i w:val="false"/>
          <w:iCs w:val="false"/>
          <w:color w:val="333333"/>
          <w:sz w:val="20"/>
          <w:sz w:val="20"/>
          <w:szCs w:val="20"/>
          <w:rtl w:val="true"/>
        </w:rPr>
        <w:t xml:space="preserve"> عن ابن عبّاس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۱۲۲۳۰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۱۲۸۰۳</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۲۳۳۷</w:t>
      </w:r>
      <w:r>
        <w:rPr>
          <w:rFonts w:ascii="IRNazanin" w:hAnsi="IRNazanin" w:eastAsia="IRNazanin"/>
          <w:b w:val="false"/>
          <w:b w:val="false"/>
          <w:bCs w:val="false"/>
          <w:i w:val="false"/>
          <w:i w:val="false"/>
          <w:iCs w:val="false"/>
          <w:color w:val="333333"/>
          <w:sz w:val="20"/>
          <w:sz w:val="20"/>
          <w:szCs w:val="20"/>
          <w:rtl w:val="true"/>
        </w:rPr>
        <w:t xml:space="preserve"> كلّها عن أنس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۶۵۰۸</w:t>
      </w:r>
      <w:r>
        <w:rPr>
          <w:rFonts w:ascii="IRNazanin" w:hAnsi="IRNazanin" w:eastAsia="IRNazanin"/>
          <w:b w:val="false"/>
          <w:b w:val="false"/>
          <w:bCs w:val="false"/>
          <w:i w:val="false"/>
          <w:i w:val="false"/>
          <w:iCs w:val="false"/>
          <w:color w:val="333333"/>
          <w:sz w:val="20"/>
          <w:sz w:val="20"/>
          <w:szCs w:val="20"/>
          <w:rtl w:val="true"/>
        </w:rPr>
        <w:t xml:space="preserve"> عن ابن عبّاس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۶۰۷۳</w:t>
      </w:r>
      <w:r>
        <w:rPr>
          <w:rFonts w:ascii="IRNazanin" w:hAnsi="IRNazanin" w:eastAsia="IRNazanin"/>
          <w:b w:val="false"/>
          <w:b w:val="false"/>
          <w:bCs w:val="false"/>
          <w:i w:val="false"/>
          <w:i w:val="false"/>
          <w:iCs w:val="false"/>
          <w:color w:val="333333"/>
          <w:sz w:val="20"/>
          <w:sz w:val="20"/>
          <w:szCs w:val="20"/>
          <w:rtl w:val="true"/>
        </w:rPr>
        <w:t xml:space="preserve"> عن ابن عبّاس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۳۵۰۱</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۴۲۳۵</w:t>
      </w:r>
      <w:r>
        <w:rPr>
          <w:rFonts w:ascii="IRNazanin" w:hAnsi="IRNazanin" w:eastAsia="IRNazanin"/>
          <w:b w:val="false"/>
          <w:b w:val="false"/>
          <w:bCs w:val="false"/>
          <w:i w:val="false"/>
          <w:i w:val="false"/>
          <w:iCs w:val="false"/>
          <w:color w:val="333333"/>
          <w:sz w:val="20"/>
          <w:sz w:val="20"/>
          <w:szCs w:val="20"/>
          <w:rtl w:val="true"/>
        </w:rPr>
        <w:t xml:space="preserve"> عن أبي هريرة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عن الإمام الباقر عنه عليهماالسلام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وراجع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و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سعيد بن علاقة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۵۹۱۲</w:t>
      </w:r>
      <w:r>
        <w:rPr>
          <w:rFonts w:ascii="IRNazanin" w:hAnsi="IRNazanin" w:eastAsia="IRNazanin"/>
          <w:b w:val="false"/>
          <w:b w:val="false"/>
          <w:bCs w:val="false"/>
          <w:i w:val="false"/>
          <w:i w:val="false"/>
          <w:iCs w:val="false"/>
          <w:color w:val="333333"/>
          <w:sz w:val="20"/>
          <w:sz w:val="20"/>
          <w:szCs w:val="20"/>
          <w:rtl w:val="true"/>
        </w:rPr>
        <w:t xml:space="preserve"> عن ميسّر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عن أبي قتادة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المغني عن حمل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۸۲۲۰</w:t>
      </w:r>
      <w:r>
        <w:rPr>
          <w:rFonts w:ascii="IRNazanin" w:hAnsi="IRNazanin" w:eastAsia="IRNazanin"/>
          <w:b w:val="false"/>
          <w:b w:val="false"/>
          <w:bCs w:val="false"/>
          <w:i w:val="false"/>
          <w:i w:val="false"/>
          <w:iCs w:val="false"/>
          <w:color w:val="333333"/>
          <w:sz w:val="20"/>
          <w:sz w:val="20"/>
          <w:szCs w:val="20"/>
          <w:rtl w:val="true"/>
        </w:rPr>
        <w:t xml:space="preserve"> نقلاً عن الخرائطي في مساوئ الأخلاق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وكلّها عن أبي هريرة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سعيد بن علاقة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ياسر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حفص بن سالم،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تماثيل مدرة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نقلاً عن ابن جرير وابن المنذر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كلاهما عن سدير عن الإمام الباقر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۴۱۰۶</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۲۴۶۶</w:t>
      </w:r>
      <w:r>
        <w:rPr>
          <w:rFonts w:ascii="IRNazanin" w:hAnsi="IRNazanin" w:eastAsia="IRNazanin"/>
          <w:b w:val="false"/>
          <w:b w:val="false"/>
          <w:bCs w:val="false"/>
          <w:i w:val="false"/>
          <w:i w:val="false"/>
          <w:iCs w:val="false"/>
          <w:color w:val="333333"/>
          <w:sz w:val="20"/>
          <w:sz w:val="20"/>
          <w:szCs w:val="20"/>
          <w:rtl w:val="true"/>
        </w:rPr>
        <w:t xml:space="preserve"> عن أبي عيينة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وراجع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يحيى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الذكر والشكر فتسلبوا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الشكر فيقارعكم الذلّ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تبطر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فينازعكم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تُبطرنّكم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فيقارعكم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سعيد بن علاقة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عن الحسن بن هارون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۳۲۸۹</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۳۸۰۳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۲۸۸۵</w:t>
      </w:r>
      <w:r>
        <w:rPr>
          <w:rFonts w:ascii="IRNazanin" w:hAnsi="IRNazanin" w:eastAsia="IRNazanin"/>
          <w:b w:val="false"/>
          <w:b w:val="false"/>
          <w:bCs w:val="false"/>
          <w:i w:val="false"/>
          <w:i w:val="false"/>
          <w:iCs w:val="false"/>
          <w:color w:val="333333"/>
          <w:sz w:val="20"/>
          <w:sz w:val="20"/>
          <w:szCs w:val="20"/>
          <w:rtl w:val="true"/>
        </w:rPr>
        <w:t xml:space="preserve"> كلّها عن عبد اللّه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والثلاثة الأخيرة نحوه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وراجع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يخرب 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يخرب 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۵۴۵۸</w:t>
      </w:r>
      <w:r>
        <w:rPr>
          <w:rFonts w:ascii="IRNazanin" w:hAnsi="IRNazanin" w:eastAsia="IRNazanin"/>
          <w:b w:val="false"/>
          <w:b w:val="false"/>
          <w:bCs w:val="false"/>
          <w:i w:val="false"/>
          <w:i w:val="false"/>
          <w:iCs w:val="false"/>
          <w:color w:val="333333"/>
          <w:sz w:val="20"/>
          <w:sz w:val="20"/>
          <w:szCs w:val="20"/>
          <w:rtl w:val="true"/>
        </w:rPr>
        <w:t xml:space="preserve"> عن الحارث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۴۳۸۳۵</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الحسين بن عثمان عن الإمام الصادق عليه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حسين بن عثمان ومحمّد بن أبي حمزة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رسول اللّه صلى الله عليه و آلهوص</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عن حسين بن مختار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۴۴۰۹</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۴۰۱۸</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۷۶۱۰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۷۶۴۰</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زوال نعمةٍ وتعجيل نقمة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تحف العقول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كلاهما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كلّها عن سعد بن طريف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كلّها عن مجاهد عن أبيه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عن الحسين بن علوان عن الإمام الصادق عن أبيه عليهماالسلام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أنس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۱۵۹۶۰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۱۶۸۳۳</w:t>
      </w:r>
      <w:r>
        <w:rPr>
          <w:rFonts w:ascii="IRNazanin" w:hAnsi="IRNazanin" w:eastAsia="IRNazanin"/>
          <w:b w:val="false"/>
          <w:b w:val="false"/>
          <w:bCs w:val="false"/>
          <w:i w:val="false"/>
          <w:i w:val="false"/>
          <w:iCs w:val="false"/>
          <w:color w:val="333333"/>
          <w:sz w:val="20"/>
          <w:sz w:val="20"/>
          <w:szCs w:val="20"/>
          <w:rtl w:val="true"/>
        </w:rPr>
        <w:t xml:space="preserve"> نقلاً عن الطبراني وابن عساكر وكلّها عن عبادة بن الصامت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۲۴۱۳</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وكلّها عن أبي عبيدة الحذّاء عن الإمام الباقر عليه السلام عن كتاب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سعيد بن علاقة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كلّها عن مجاهد عن أبيه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عن معاذ بن جبل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أبيه عليهماالسلام عنه صلى الله عليه و آله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۲۶۲۶</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۷۶۶۴</w:t>
      </w:r>
      <w:r>
        <w:rPr>
          <w:rFonts w:ascii="IRNazanin" w:hAnsi="IRNazanin" w:eastAsia="IRNazanin"/>
          <w:b w:val="false"/>
          <w:b w:val="false"/>
          <w:bCs w:val="false"/>
          <w:i w:val="false"/>
          <w:i w:val="false"/>
          <w:iCs w:val="false"/>
          <w:color w:val="333333"/>
          <w:sz w:val="20"/>
          <w:sz w:val="20"/>
          <w:szCs w:val="20"/>
          <w:rtl w:val="true"/>
        </w:rPr>
        <w:t xml:space="preserve"> كلاهما عن معاذ بن جبل ، قضاء الحوائج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۱۵۹۹۴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۱۶۴۸۱</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و ح </w:t>
      </w:r>
      <w:r>
        <w:rPr>
          <w:rFonts w:ascii="IRNazanin" w:hAnsi="IRNazanin" w:eastAsia="IRNazanin"/>
          <w:b w:val="false"/>
          <w:b w:val="false"/>
          <w:bCs w:val="false"/>
          <w:i w:val="false"/>
          <w:i w:val="false"/>
          <w:iCs w:val="false"/>
          <w:color w:val="333333"/>
          <w:sz w:val="20"/>
          <w:sz w:val="20"/>
          <w:szCs w:val="20"/>
        </w:rPr>
        <w:t>۱۶۴۸۲</w:t>
      </w:r>
      <w:r>
        <w:rPr>
          <w:rFonts w:ascii="IRNazanin" w:hAnsi="IRNazanin" w:eastAsia="IRNazanin"/>
          <w:b w:val="false"/>
          <w:b w:val="false"/>
          <w:bCs w:val="false"/>
          <w:i w:val="false"/>
          <w:i w:val="false"/>
          <w:iCs w:val="false"/>
          <w:color w:val="333333"/>
          <w:sz w:val="20"/>
          <w:sz w:val="20"/>
          <w:szCs w:val="20"/>
          <w:rtl w:val="true"/>
        </w:rPr>
        <w:t xml:space="preserve"> نقلاً عن أبي نعيم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۷۵۲۹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۶۰۳۳</w:t>
      </w:r>
      <w:r>
        <w:rPr>
          <w:rFonts w:ascii="IRNazanin" w:hAnsi="IRNazanin" w:eastAsia="IRNazanin"/>
          <w:b w:val="false"/>
          <w:b w:val="false"/>
          <w:bCs w:val="false"/>
          <w:i w:val="false"/>
          <w:i w:val="false"/>
          <w:iCs w:val="false"/>
          <w:color w:val="333333"/>
          <w:sz w:val="20"/>
          <w:sz w:val="20"/>
          <w:szCs w:val="20"/>
          <w:rtl w:val="true"/>
        </w:rPr>
        <w:t xml:space="preserve"> كلّها عن ابن عبّاس نحوه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۵۰۸۹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نحوه وكلاهما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۱۶۰۰۸</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۳۹۷۳</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عن أبيه عليهماالسلام وزادا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والخبز</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۶۴۶۵</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۸۷۵۲</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كلاهماعن جابربن عبد اللّه الأنصاري وكلّها نحوه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فاحذر زوال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الأنصاري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سعيد بن علاقة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الدرّه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فتتحوّل إلى غيركم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فتجوزوا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فتحوّر نقما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فتجوزوا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وراجع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حديد بن حكيم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۱۷۷۳۶</w:t>
      </w:r>
      <w:r>
        <w:rPr>
          <w:rFonts w:ascii="IRNazanin" w:hAnsi="IRNazanin" w:eastAsia="IRNazanin"/>
          <w:b w:val="false"/>
          <w:b w:val="false"/>
          <w:bCs w:val="false"/>
          <w:i w:val="false"/>
          <w:i w:val="false"/>
          <w:iCs w:val="false"/>
          <w:color w:val="333333"/>
          <w:sz w:val="20"/>
          <w:sz w:val="20"/>
          <w:szCs w:val="20"/>
          <w:rtl w:val="true"/>
        </w:rPr>
        <w:t xml:space="preserve"> عن عدي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عن العرس بن عميرة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۵۵۱۵</w:t>
      </w:r>
      <w:r>
        <w:rPr>
          <w:rFonts w:ascii="IRNazanin" w:hAnsi="IRNazanin" w:eastAsia="IRNazanin"/>
          <w:b w:val="false"/>
          <w:b w:val="false"/>
          <w:bCs w:val="false"/>
          <w:i w:val="false"/>
          <w:i w:val="false"/>
          <w:iCs w:val="false"/>
          <w:color w:val="333333"/>
          <w:sz w:val="20"/>
          <w:sz w:val="20"/>
          <w:szCs w:val="20"/>
          <w:rtl w:val="true"/>
        </w:rPr>
        <w:t xml:space="preserve"> وراجع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۴۰۲۲</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۲۲۴۷۶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۲۲۵۰۱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۱۸۱۴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۶۰۳۸</w:t>
      </w:r>
      <w:r>
        <w:rPr>
          <w:rFonts w:ascii="IRNazanin" w:hAnsi="IRNazanin" w:eastAsia="IRNazanin"/>
          <w:b w:val="false"/>
          <w:b w:val="false"/>
          <w:bCs w:val="false"/>
          <w:i w:val="false"/>
          <w:i w:val="false"/>
          <w:iCs w:val="false"/>
          <w:color w:val="333333"/>
          <w:sz w:val="20"/>
          <w:sz w:val="20"/>
          <w:szCs w:val="20"/>
          <w:rtl w:val="true"/>
        </w:rPr>
        <w:t xml:space="preserve"> ، مسند الرؤياني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۱۴۴۲</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كلّها عن ثوبان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الفضيل بن يسار عن الإمام الباقر عليه السلاموص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عن بكر بن محمّد عن الإمام الصادق عليه السلام وكلّها نحوه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عن الإمام عليّ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يذنب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وراجع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عنه عليهماالسلاموفيهما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والكبوة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عن سلام بن المستنير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خالد الكابلي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كلاهما عن الفضيل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۱۵۹۶</w:t>
      </w:r>
      <w:r>
        <w:rPr>
          <w:rFonts w:ascii="IRNazanin" w:hAnsi="IRNazanin" w:eastAsia="IRNazanin"/>
          <w:b w:val="false"/>
          <w:b w:val="false"/>
          <w:bCs w:val="false"/>
          <w:i w:val="false"/>
          <w:i w:val="false"/>
          <w:iCs w:val="false"/>
          <w:color w:val="333333"/>
          <w:sz w:val="20"/>
          <w:sz w:val="20"/>
          <w:szCs w:val="20"/>
          <w:rtl w:val="true"/>
        </w:rPr>
        <w:t xml:space="preserve"> نحوه كلاهما عن المفضّل 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إسماعيل بن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كلاهما عن بكر بن محمّد الأزدي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۶۷۵۴</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۳۸۰۹</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۴۹۶۰</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مسعود عن أبيه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۹۷۶۸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۱۷۸۳۹</w:t>
      </w:r>
      <w:r>
        <w:rPr>
          <w:rFonts w:ascii="IRNazanin" w:hAnsi="IRNazanin" w:eastAsia="IRNazanin"/>
          <w:b w:val="false"/>
          <w:b w:val="false"/>
          <w:bCs w:val="false"/>
          <w:i w:val="false"/>
          <w:i w:val="false"/>
          <w:iCs w:val="false"/>
          <w:color w:val="333333"/>
          <w:sz w:val="20"/>
          <w:sz w:val="20"/>
          <w:szCs w:val="20"/>
          <w:rtl w:val="true"/>
        </w:rPr>
        <w:t xml:space="preserve"> عن عمرو بن العاص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۷۸۹۲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۱۰۵۳۹</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۵۵۱۲</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۹۷۵۷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۳۷۵۴</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۲۶۶۲</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۳۳۰۴</w:t>
      </w:r>
      <w:r>
        <w:rPr>
          <w:rFonts w:ascii="IRNazanin" w:hAnsi="IRNazanin" w:eastAsia="IRNazanin"/>
          <w:b w:val="false"/>
          <w:b w:val="false"/>
          <w:bCs w:val="false"/>
          <w:i w:val="false"/>
          <w:i w:val="false"/>
          <w:iCs w:val="false"/>
          <w:color w:val="333333"/>
          <w:sz w:val="20"/>
          <w:sz w:val="20"/>
          <w:szCs w:val="20"/>
          <w:rtl w:val="true"/>
        </w:rPr>
        <w:t xml:space="preserve"> كلّها عن ابن مسعود،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۱۰۵۳۸</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۵۵۱۱</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مسعود رفعه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۹۷۵۸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كلّها عن أبي الصباح الكناني عن الإمام الصادق عليه السلام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 الكسب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عن عقبة بن عامر الجهني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 الكسب</w:t>
      </w:r>
      <w:r>
        <w:rPr>
          <w:rFonts w:eastAsia="IRNazanin" w:cs="IRNazanin"/>
          <w:b w:val="false"/>
          <w:bCs w:val="false"/>
          <w:i w:val="false"/>
          <w:iCs w:val="false"/>
          <w:color w:val="333333"/>
          <w:sz w:val="20"/>
          <w:szCs w:val="20"/>
          <w:rtl w:val="true"/>
        </w:rPr>
        <w:t>»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۴۹۳۴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محمّد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رباى نسيه گونه اى رباى معاملى و نه قرضى است و آن معاوضه دو شى ء هم جنس به صورت نابرابر است و آن كس كه ديرتر مى دهد بيشتر مى دهد ، مثلاً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كيلو گندم نقد مى گيرد و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كيلو گندم ديرتر مى پردازد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عن أبي قلابة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داود الصرمي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أنس بن محمّد أبي مالك عن أبيه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وكلّها عن الإمام الصادق عن أبيه عن آبائه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۴۹۷۸</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سعيد بن علاقة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وكلّها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۵۴۱۷</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۱۲۹۸۹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الفضيل عن الإمام الباقر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عليه 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وراجع 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كلّها عن مجاهد عن أبيه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عليّ بن سالم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سعيد بن علاقة،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عن فليح بن أبي بكر الشيباني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۹۶۳۰</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۳۴۱۳</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۱۶۰۷۲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عن الإمام عليّ عليهماالسلام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۱۷۵۳</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الإمام عليّ عليهماالسلام عنه صلى الله عليه و آله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۹۲۶</w:t>
      </w:r>
      <w:r>
        <w:rPr>
          <w:rFonts w:ascii="IRNazanin" w:hAnsi="IRNazanin" w:eastAsia="IRNazanin"/>
          <w:b w:val="false"/>
          <w:b w:val="false"/>
          <w:bCs w:val="false"/>
          <w:i w:val="false"/>
          <w:i w:val="false"/>
          <w:iCs w:val="false"/>
          <w:color w:val="333333"/>
          <w:sz w:val="20"/>
          <w:sz w:val="20"/>
          <w:szCs w:val="20"/>
          <w:rtl w:val="true"/>
        </w:rPr>
        <w:t xml:space="preserve"> كلّها عن الإمام عليّ عليه السلامعنه صلى الله عليه و آله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۹۴۲۱</w:t>
      </w:r>
      <w:r>
        <w:rPr>
          <w:rFonts w:ascii="IRNazanin" w:hAnsi="IRNazanin" w:eastAsia="IRNazanin"/>
          <w:b w:val="false"/>
          <w:b w:val="false"/>
          <w:bCs w:val="false"/>
          <w:i w:val="false"/>
          <w:i w:val="false"/>
          <w:iCs w:val="false"/>
          <w:color w:val="333333"/>
          <w:sz w:val="20"/>
          <w:sz w:val="20"/>
          <w:szCs w:val="20"/>
          <w:rtl w:val="true"/>
        </w:rPr>
        <w:t xml:space="preserve"> عن أبي هريرة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۲۳۲۵</w:t>
      </w:r>
      <w:r>
        <w:rPr>
          <w:rFonts w:ascii="IRNazanin" w:hAnsi="IRNazanin" w:eastAsia="IRNazanin"/>
          <w:b w:val="false"/>
          <w:b w:val="false"/>
          <w:bCs w:val="false"/>
          <w:i w:val="false"/>
          <w:i w:val="false"/>
          <w:iCs w:val="false"/>
          <w:color w:val="333333"/>
          <w:sz w:val="20"/>
          <w:sz w:val="20"/>
          <w:szCs w:val="20"/>
          <w:rtl w:val="true"/>
        </w:rPr>
        <w:t xml:space="preserve"> عن أبي كبشة الأنماري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۱۶۱۳۴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۱۶۷۴</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۱۰۳۲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۱۰۳۳</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على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عبد الرحمان بن عوف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يفتح عبد</w:t>
      </w:r>
      <w:r>
        <w:rPr>
          <w:rFonts w:eastAsia="IRNazanin" w:cs="IRNazanin"/>
          <w:b w:val="false"/>
          <w:bCs w:val="false"/>
          <w:i w:val="false"/>
          <w:iCs w:val="false"/>
          <w:color w:val="333333"/>
          <w:sz w:val="20"/>
          <w:szCs w:val="20"/>
          <w:rtl w:val="true"/>
        </w:rPr>
        <w:t>»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عن أنس نحوه ؛ الدرّالمنثور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نقلاً عن أبي القاسم بن بشران في أماليه عن أنس نحوه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۳۵۲۶</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۱۶۷۴۳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يطيقهم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يطيقهم</w:t>
      </w:r>
      <w:r>
        <w:rPr>
          <w:rFonts w:eastAsia="IRNazanin" w:cs="IRNazanin"/>
          <w:b w:val="false"/>
          <w:bCs w:val="false"/>
          <w:i w:val="false"/>
          <w:iCs w:val="false"/>
          <w:color w:val="333333"/>
          <w:sz w:val="20"/>
          <w:szCs w:val="20"/>
          <w:rtl w:val="true"/>
        </w:rPr>
        <w:t>»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۱۰۶۱</w:t>
      </w:r>
      <w:r>
        <w:rPr>
          <w:rFonts w:ascii="IRNazanin" w:hAnsi="IRNazanin" w:eastAsia="IRNazanin"/>
          <w:b w:val="false"/>
          <w:b w:val="false"/>
          <w:bCs w:val="false"/>
          <w:i w:val="false"/>
          <w:i w:val="false"/>
          <w:iCs w:val="false"/>
          <w:color w:val="333333"/>
          <w:sz w:val="20"/>
          <w:sz w:val="20"/>
          <w:szCs w:val="20"/>
          <w:rtl w:val="true"/>
        </w:rPr>
        <w:t xml:space="preserve"> عن أنس نحوه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۱۳۶۱</w:t>
      </w:r>
      <w:r>
        <w:rPr>
          <w:rFonts w:ascii="IRNazanin" w:hAnsi="IRNazanin" w:eastAsia="IRNazanin"/>
          <w:b w:val="false"/>
          <w:b w:val="false"/>
          <w:bCs w:val="false"/>
          <w:i w:val="false"/>
          <w:i w:val="false"/>
          <w:iCs w:val="false"/>
          <w:color w:val="333333"/>
          <w:sz w:val="20"/>
          <w:sz w:val="20"/>
          <w:szCs w:val="20"/>
          <w:rtl w:val="true"/>
        </w:rPr>
        <w:t xml:space="preserve"> عن حكيم بن حزام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۱۶۴۴</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۲۰۲۴</w:t>
      </w:r>
      <w:r>
        <w:rPr>
          <w:rFonts w:ascii="IRNazanin" w:hAnsi="IRNazanin" w:eastAsia="IRNazanin"/>
          <w:b w:val="false"/>
          <w:b w:val="false"/>
          <w:bCs w:val="false"/>
          <w:i w:val="false"/>
          <w:i w:val="false"/>
          <w:iCs w:val="false"/>
          <w:color w:val="333333"/>
          <w:sz w:val="20"/>
          <w:sz w:val="20"/>
          <w:szCs w:val="20"/>
          <w:rtl w:val="true"/>
        </w:rPr>
        <w:t xml:space="preserve"> ،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۱۶۰۳</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مالك بن عطيّة عن الإمام الصادق عليه السلام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۱۷۵۲</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الحسين بن حمّاد عمّن سمع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 الدنيا وفقر تتعجّلونه</w:t>
      </w:r>
      <w:r>
        <w:rPr>
          <w:rFonts w:eastAsia="IRNazanin" w:cs="IRNazanin"/>
          <w:b w:val="false"/>
          <w:bCs w:val="false"/>
          <w:i w:val="false"/>
          <w:iCs w:val="false"/>
          <w:color w:val="333333"/>
          <w:sz w:val="20"/>
          <w:szCs w:val="20"/>
          <w:rtl w:val="true"/>
        </w:rPr>
        <w:t>»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الدرّه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۴۷۳۱</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كلّها عن عثمان بن عفّان عن أبيه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۳۶۰۵</w:t>
      </w:r>
      <w:r>
        <w:rPr>
          <w:rFonts w:ascii="IRNazanin" w:hAnsi="IRNazanin" w:eastAsia="IRNazanin"/>
          <w:b w:val="false"/>
          <w:b w:val="false"/>
          <w:bCs w:val="false"/>
          <w:i w:val="false"/>
          <w:i w:val="false"/>
          <w:iCs w:val="false"/>
          <w:color w:val="333333"/>
          <w:sz w:val="20"/>
          <w:sz w:val="20"/>
          <w:szCs w:val="20"/>
          <w:rtl w:val="true"/>
        </w:rPr>
        <w:t xml:space="preserve"> عن عثمان بن عفّان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سعيد بن علاقة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۱۴۵۰</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المتعلّمين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۴۰۳۰</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۲۱۴۳۱</w:t>
      </w:r>
      <w:r>
        <w:rPr>
          <w:rFonts w:ascii="IRNazanin" w:hAnsi="IRNazanin" w:eastAsia="IRNazanin"/>
          <w:b w:val="false"/>
          <w:b w:val="false"/>
          <w:bCs w:val="false"/>
          <w:i w:val="false"/>
          <w:i w:val="false"/>
          <w:iCs w:val="false"/>
          <w:color w:val="333333"/>
          <w:sz w:val="20"/>
          <w:sz w:val="20"/>
          <w:szCs w:val="20"/>
          <w:rtl w:val="true"/>
        </w:rPr>
        <w:t xml:space="preserve"> عن ابن عمر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والمراد بالنجس ، المكس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النقص والمعنى أنّه يأخذ الولاة الظلمة باسم العشر يتأولون فيه معنى الزكاة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للزمخشري وفيض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۱۳۳۱</w:t>
      </w:r>
      <w:r>
        <w:rPr>
          <w:rFonts w:ascii="IRNazanin" w:hAnsi="IRNazanin" w:eastAsia="IRNazanin"/>
          <w:b w:val="false"/>
          <w:b w:val="false"/>
          <w:bCs w:val="false"/>
          <w:i w:val="false"/>
          <w:i w:val="false"/>
          <w:iCs w:val="false"/>
          <w:color w:val="333333"/>
          <w:sz w:val="20"/>
          <w:sz w:val="20"/>
          <w:szCs w:val="20"/>
          <w:rtl w:val="true"/>
        </w:rPr>
        <w:t xml:space="preserve"> عن حذيفة بن اليمان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۳۴۵۹</w:t>
      </w:r>
      <w:r>
        <w:rPr>
          <w:rFonts w:ascii="IRNazanin" w:hAnsi="IRNazanin" w:eastAsia="IRNazanin"/>
          <w:b w:val="false"/>
          <w:b w:val="false"/>
          <w:bCs w:val="false"/>
          <w:i w:val="false"/>
          <w:i w:val="false"/>
          <w:iCs w:val="false"/>
          <w:color w:val="333333"/>
          <w:sz w:val="20"/>
          <w:sz w:val="20"/>
          <w:szCs w:val="20"/>
          <w:rtl w:val="true"/>
        </w:rPr>
        <w:t xml:space="preserve"> عن أبي الدرداء ، راجع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راجع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۱۳۴۰</w:t>
      </w:r>
      <w:r>
        <w:rPr>
          <w:rFonts w:ascii="IRNazanin" w:hAnsi="IRNazanin" w:eastAsia="IRNazanin"/>
          <w:b w:val="false"/>
          <w:b w:val="false"/>
          <w:bCs w:val="false"/>
          <w:i w:val="false"/>
          <w:i w:val="false"/>
          <w:iCs w:val="false"/>
          <w:color w:val="333333"/>
          <w:sz w:val="20"/>
          <w:sz w:val="20"/>
          <w:szCs w:val="20"/>
          <w:rtl w:val="true"/>
        </w:rPr>
        <w:t xml:space="preserve"> عن محمّد بن صدقة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وأحمد بن عبد اللّه الهروي وداود بن سليمان الفرّا عن الإمام الرضا عن آبائه عليهم السلام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كلّها نحوه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۸۲۱</w:t>
      </w:r>
      <w:r>
        <w:rPr>
          <w:rFonts w:ascii="IRNazanin" w:hAnsi="IRNazanin" w:eastAsia="IRNazanin"/>
          <w:b w:val="false"/>
          <w:b w:val="false"/>
          <w:bCs w:val="false"/>
          <w:i w:val="false"/>
          <w:i w:val="false"/>
          <w:iCs w:val="false"/>
          <w:color w:val="333333"/>
          <w:sz w:val="20"/>
          <w:sz w:val="20"/>
          <w:szCs w:val="20"/>
          <w:rtl w:val="true"/>
        </w:rPr>
        <w:t xml:space="preserve"> عن خليد بن الحسّان عن الحسن نحوه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۲۵۷۷</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۶۳۹۷</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۱۸۸۵۰</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۱۲۱۵۰</w:t>
      </w:r>
      <w:r>
        <w:rPr>
          <w:rFonts w:ascii="IRNazanin" w:hAnsi="IRNazanin" w:eastAsia="IRNazanin"/>
          <w:b w:val="false"/>
          <w:b w:val="false"/>
          <w:bCs w:val="false"/>
          <w:i w:val="false"/>
          <w:i w:val="false"/>
          <w:iCs w:val="false"/>
          <w:color w:val="333333"/>
          <w:sz w:val="20"/>
          <w:sz w:val="20"/>
          <w:szCs w:val="20"/>
          <w:rtl w:val="true"/>
        </w:rPr>
        <w:t xml:space="preserve"> نقلاً عن البزّار ، 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نحوه وكلّها عن بريدة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۴۳۹۴۳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أحمد بن أبي عبد اللّه عن أبيه عمّن ذكره عن الإمام الصادق عليه السلام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موسى بن القاسم البجلي بإسناده يرفعه إلى الإمام عليّ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بن مسلم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أبان عن رجل،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أبان الأحمر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xml:space="preserve"> كلّها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۴۰۱۹</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۸۶۲۳</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عمر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۴۴۰۱۰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۱۴۲۰</w:t>
      </w:r>
      <w:r>
        <w:rPr>
          <w:rFonts w:ascii="IRNazanin" w:hAnsi="IRNazanin" w:eastAsia="IRNazanin"/>
          <w:b w:val="false"/>
          <w:b w:val="false"/>
          <w:bCs w:val="false"/>
          <w:i w:val="false"/>
          <w:i w:val="false"/>
          <w:iCs w:val="false"/>
          <w:color w:val="333333"/>
          <w:sz w:val="20"/>
          <w:sz w:val="20"/>
          <w:szCs w:val="20"/>
          <w:rtl w:val="true"/>
        </w:rPr>
        <w:t xml:space="preserve"> راجع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روايت بعدى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تكه هاى نان را حقير شمردن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روايت بعدى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پوست سير و پياز را سوزاندن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۴۹۴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۲۲۱۰</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۳۰۸۶۶</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زيد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سعيد بن علاقة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راجع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خالد الكابلي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النعمان،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أبي الربيع الشامي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۳۶۵۷</w:t>
      </w:r>
      <w:r>
        <w:rPr>
          <w:rFonts w:ascii="IRNazanin" w:hAnsi="IRNazanin" w:eastAsia="IRNazanin"/>
          <w:b w:val="false"/>
          <w:b w:val="false"/>
          <w:bCs w:val="false"/>
          <w:i w:val="false"/>
          <w:i w:val="false"/>
          <w:iCs w:val="false"/>
          <w:color w:val="333333"/>
          <w:sz w:val="20"/>
          <w:sz w:val="20"/>
          <w:szCs w:val="20"/>
          <w:rtl w:val="true"/>
        </w:rPr>
        <w:t xml:space="preserve"> عن عبد اللّه بن محمّد الجعفي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۱۰۰۲</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عن معاوية بن وهب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حمزة بن حمران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عمرو بن جميع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۱۹۷۷</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۱۷۸۲۴</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۱۰۳۷۷</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۴۲۱۴</w:t>
      </w:r>
      <w:r>
        <w:rPr>
          <w:rFonts w:ascii="IRNazanin" w:hAnsi="IRNazanin" w:eastAsia="IRNazanin"/>
          <w:b w:val="false"/>
          <w:b w:val="false"/>
          <w:bCs w:val="false"/>
          <w:i w:val="false"/>
          <w:i w:val="false"/>
          <w:iCs w:val="false"/>
          <w:color w:val="333333"/>
          <w:sz w:val="20"/>
          <w:sz w:val="20"/>
          <w:szCs w:val="20"/>
          <w:rtl w:val="true"/>
        </w:rPr>
        <w:t xml:space="preserve"> ، الدرّالمنثور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كلاهما نحوه 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عن أبي هريرة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نحوه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۱۴۶۶۱</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وفيه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۷۹۲۳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عنه صلى الله عليه و آله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۴۳۸۴۱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۲۴۲۷</w:t>
      </w:r>
      <w:r>
        <w:rPr>
          <w:rFonts w:ascii="IRNazanin" w:hAnsi="IRNazanin" w:eastAsia="IRNazanin"/>
          <w:b w:val="false"/>
          <w:b w:val="false"/>
          <w:bCs w:val="false"/>
          <w:i w:val="false"/>
          <w:i w:val="false"/>
          <w:iCs w:val="false"/>
          <w:color w:val="333333"/>
          <w:sz w:val="20"/>
          <w:sz w:val="20"/>
          <w:szCs w:val="20"/>
          <w:rtl w:val="true"/>
        </w:rPr>
        <w:t xml:space="preserve"> عن أنس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۱۰۰۹</w:t>
      </w:r>
      <w:r>
        <w:rPr>
          <w:rFonts w:ascii="IRNazanin" w:hAnsi="IRNazanin" w:eastAsia="IRNazanin"/>
          <w:b w:val="false"/>
          <w:b w:val="false"/>
          <w:bCs w:val="false"/>
          <w:i w:val="false"/>
          <w:i w:val="false"/>
          <w:iCs w:val="false"/>
          <w:color w:val="333333"/>
          <w:sz w:val="20"/>
          <w:sz w:val="20"/>
          <w:szCs w:val="20"/>
          <w:rtl w:val="true"/>
        </w:rPr>
        <w:t xml:space="preserve"> عن الحسن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۳۸۹۸۴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۷۳۱۱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۳۱۰۷۹</w:t>
      </w:r>
      <w:r>
        <w:rPr>
          <w:rFonts w:ascii="IRNazanin" w:hAnsi="IRNazanin" w:eastAsia="IRNazanin"/>
          <w:b w:val="false"/>
          <w:b w:val="false"/>
          <w:bCs w:val="false"/>
          <w:i w:val="false"/>
          <w:i w:val="false"/>
          <w:iCs w:val="false"/>
          <w:color w:val="333333"/>
          <w:sz w:val="20"/>
          <w:sz w:val="20"/>
          <w:szCs w:val="20"/>
          <w:rtl w:val="true"/>
        </w:rPr>
        <w:t xml:space="preserve"> نقلاً عن ابن أبي الدنيا وابن النجّار وكلاهما عن أبي هريرة وج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نحوه وكلّها عن أبي عبيدة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۴۱۸۴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۴۱۸۱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۶۰۸۰</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هشام بن سالم عن الإمام الصادق عليه السلام وص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حمزة بن حمران عن الإمام الصادق عليه السلام نحوه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وراجع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كميل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نقلاً عن كمال الدين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عن كميل نحوه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۷۴۹۷</w:t>
      </w:r>
      <w:r>
        <w:rPr>
          <w:rFonts w:ascii="IRNazanin" w:hAnsi="IRNazanin" w:eastAsia="IRNazanin"/>
          <w:b w:val="false"/>
          <w:b w:val="false"/>
          <w:bCs w:val="false"/>
          <w:i w:val="false"/>
          <w:i w:val="false"/>
          <w:iCs w:val="false"/>
          <w:color w:val="333333"/>
          <w:sz w:val="20"/>
          <w:sz w:val="20"/>
          <w:szCs w:val="20"/>
          <w:rtl w:val="true"/>
        </w:rPr>
        <w:t xml:space="preserve">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عن عبد خير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۴۴۲۳۳</w:t>
      </w:r>
      <w:r>
        <w:rPr>
          <w:rFonts w:ascii="IRNazanin" w:hAnsi="IRNazanin" w:eastAsia="IRNazanin"/>
          <w:b w:val="false"/>
          <w:b w:val="false"/>
          <w:bCs w:val="false"/>
          <w:i w:val="false"/>
          <w:i w:val="false"/>
          <w:iCs w:val="false"/>
          <w:color w:val="333333"/>
          <w:sz w:val="20"/>
          <w:sz w:val="20"/>
          <w:szCs w:val="20"/>
          <w:rtl w:val="true"/>
        </w:rPr>
        <w:t xml:space="preserve"> نقلاً عن ابن عساكر في أماليه وراجع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سليم بن قيس الهلالي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ولعب</w:t>
      </w:r>
      <w:r>
        <w:rPr>
          <w:rFonts w:eastAsia="IRNazanin" w:cs="IRNazanin"/>
          <w:b w:val="false"/>
          <w:bCs w:val="false"/>
          <w:i w:val="false"/>
          <w:iCs w:val="false"/>
          <w:color w:val="333333"/>
          <w:sz w:val="20"/>
          <w:szCs w:val="20"/>
          <w:rtl w:val="true"/>
        </w:rPr>
        <w:t>»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وراجع كفايه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ومطالب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أبي سعيد الزهري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عن أبي شيبة الزهري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۵۸۳۶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كلّها عن أبان بن عثمان الأحمر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يحيى بن عقبة الأزدي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سوره تكاثر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إسماعيل بن بزيع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نقلاً عن أبي يعلى وابن مردويه عن أبي هريرة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۷۲۲۵</w:t>
      </w:r>
      <w:r>
        <w:rPr>
          <w:rFonts w:ascii="IRNazanin" w:hAnsi="IRNazanin" w:eastAsia="IRNazanin"/>
          <w:b w:val="false"/>
          <w:b w:val="false"/>
          <w:bCs w:val="false"/>
          <w:i w:val="false"/>
          <w:i w:val="false"/>
          <w:iCs w:val="false"/>
          <w:color w:val="333333"/>
          <w:sz w:val="20"/>
          <w:sz w:val="20"/>
          <w:szCs w:val="20"/>
          <w:rtl w:val="true"/>
        </w:rPr>
        <w:t xml:space="preserve"> ،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۸۹۸۷</w:t>
      </w:r>
      <w:r>
        <w:rPr>
          <w:rFonts w:ascii="IRNazanin" w:hAnsi="IRNazanin" w:eastAsia="IRNazanin"/>
          <w:b w:val="false"/>
          <w:b w:val="false"/>
          <w:bCs w:val="false"/>
          <w:i w:val="false"/>
          <w:i w:val="false"/>
          <w:iCs w:val="false"/>
          <w:color w:val="333333"/>
          <w:sz w:val="20"/>
          <w:sz w:val="20"/>
          <w:szCs w:val="20"/>
          <w:rtl w:val="true"/>
        </w:rPr>
        <w:t xml:space="preserve"> ، الدرّالمنثور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نقلاً عن البخاري وكلّها عن أبي هريرة والثلاثة الأخيرة نحوه وراجع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۷۵۴۲</w:t>
      </w:r>
      <w:r>
        <w:rPr>
          <w:rFonts w:ascii="IRNazanin" w:hAnsi="IRNazanin" w:eastAsia="IRNazanin"/>
          <w:b w:val="false"/>
          <w:b w:val="false"/>
          <w:bCs w:val="false"/>
          <w:i w:val="false"/>
          <w:i w:val="false"/>
          <w:iCs w:val="false"/>
          <w:color w:val="333333"/>
          <w:sz w:val="20"/>
          <w:sz w:val="20"/>
          <w:szCs w:val="20"/>
          <w:rtl w:val="true"/>
        </w:rPr>
        <w:t xml:space="preserve"> نقلاً عن فقه القرآن للراوندي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عن جابر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۱۶۴۱</w:t>
      </w:r>
      <w:r>
        <w:rPr>
          <w:rFonts w:ascii="IRNazanin" w:hAnsi="IRNazanin" w:eastAsia="IRNazanin"/>
          <w:b w:val="false"/>
          <w:b w:val="false"/>
          <w:bCs w:val="false"/>
          <w:i w:val="false"/>
          <w:i w:val="false"/>
          <w:iCs w:val="false"/>
          <w:color w:val="333333"/>
          <w:sz w:val="20"/>
          <w:sz w:val="20"/>
          <w:szCs w:val="20"/>
          <w:rtl w:val="true"/>
        </w:rPr>
        <w:t xml:space="preserve"> عن أبي ذرّ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۷۶۳۶</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يموت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اُمامة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۲۱۵۳۶</w:t>
      </w:r>
      <w:r>
        <w:rPr>
          <w:rFonts w:ascii="IRNazanin" w:hAnsi="IRNazanin" w:eastAsia="IRNazanin"/>
          <w:b w:val="false"/>
          <w:b w:val="false"/>
          <w:bCs w:val="false"/>
          <w:i w:val="false"/>
          <w:i w:val="false"/>
          <w:iCs w:val="false"/>
          <w:color w:val="333333"/>
          <w:sz w:val="20"/>
          <w:sz w:val="20"/>
          <w:szCs w:val="20"/>
          <w:rtl w:val="true"/>
        </w:rPr>
        <w:t xml:space="preserve"> عن أبي ذرّ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۶۲۹۳</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۶۲۹۵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عن ثوبان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نقلاً عن ابن أبي حاتم نحوه وكلاهما عن ثوبان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۴۳۸۲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۶۵۵۷</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۸۱۹۲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۱۴۳۵</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۱۰۳۴۸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۱۴۳۴</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عن ثوبان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۱۵۸۱۲</w:t>
      </w:r>
      <w:r>
        <w:rPr>
          <w:rFonts w:ascii="IRNazanin" w:hAnsi="IRNazanin" w:eastAsia="IRNazanin"/>
          <w:b w:val="false"/>
          <w:b w:val="false"/>
          <w:bCs w:val="false"/>
          <w:i w:val="false"/>
          <w:i w:val="false"/>
          <w:iCs w:val="false"/>
          <w:color w:val="333333"/>
          <w:sz w:val="20"/>
          <w:sz w:val="20"/>
          <w:szCs w:val="20"/>
          <w:rtl w:val="true"/>
        </w:rPr>
        <w:t xml:space="preserve"> ؛ 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عن ثوبان نحوه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۲۲۲۳۶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۲۲۲۳۴</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۳۲۶۳</w:t>
      </w:r>
      <w:r>
        <w:rPr>
          <w:rFonts w:ascii="IRNazanin" w:hAnsi="IRNazanin" w:eastAsia="IRNazanin"/>
          <w:b w:val="false"/>
          <w:b w:val="false"/>
          <w:bCs w:val="false"/>
          <w:i w:val="false"/>
          <w:i w:val="false"/>
          <w:iCs w:val="false"/>
          <w:color w:val="333333"/>
          <w:sz w:val="20"/>
          <w:sz w:val="20"/>
          <w:szCs w:val="20"/>
          <w:rtl w:val="true"/>
        </w:rPr>
        <w:t xml:space="preserve"> عن أبي وائل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۸۰۱۱</w:t>
      </w:r>
      <w:r>
        <w:rPr>
          <w:rFonts w:ascii="IRNazanin" w:hAnsi="IRNazanin" w:eastAsia="IRNazanin"/>
          <w:b w:val="false"/>
          <w:b w:val="false"/>
          <w:bCs w:val="false"/>
          <w:i w:val="false"/>
          <w:i w:val="false"/>
          <w:iCs w:val="false"/>
          <w:color w:val="333333"/>
          <w:sz w:val="20"/>
          <w:sz w:val="20"/>
          <w:szCs w:val="20"/>
          <w:rtl w:val="true"/>
        </w:rPr>
        <w:t xml:space="preserve"> كلّها نحوه ، الزهد لهنّاد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ضريس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الأموال</w:t>
      </w:r>
      <w:r>
        <w:rPr>
          <w:rFonts w:eastAsia="IRNazanin" w:cs="IRNazanin"/>
          <w:b w:val="false"/>
          <w:bCs w:val="false"/>
          <w:i w:val="false"/>
          <w:iCs w:val="false"/>
          <w:color w:val="333333"/>
          <w:sz w:val="20"/>
          <w:szCs w:val="20"/>
          <w:rtl w:val="true"/>
        </w:rPr>
        <w:t>»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عن عبد اللّه بن سليمان النوفلي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نقلاً عن رسالة الغيبة للشهيد الثاني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نحوه وكلّها عن معاذ بن كثير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الطبعة المعتمدة ، وأثبتناه من بحار الأنوار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عن الحسين بن علوان عمّن ذكره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۲۱۴۴۲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۲۱۵۸۴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۱۶۳۴</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خليلي عهد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۱۳۰۴۰</w:t>
      </w:r>
      <w:r>
        <w:rPr>
          <w:rFonts w:ascii="IRNazanin" w:hAnsi="IRNazanin" w:eastAsia="IRNazanin"/>
          <w:b w:val="false"/>
          <w:b w:val="false"/>
          <w:bCs w:val="false"/>
          <w:i w:val="false"/>
          <w:i w:val="false"/>
          <w:iCs w:val="false"/>
          <w:color w:val="333333"/>
          <w:sz w:val="20"/>
          <w:sz w:val="20"/>
          <w:szCs w:val="20"/>
          <w:rtl w:val="true"/>
        </w:rPr>
        <w:t xml:space="preserve"> وراجع إصلاح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۱۳۴۲</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۱۳۴۱</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وراجع 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نقلاً عن تقريب المعارف نحوه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وراجع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۱۴۳۱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۷۵۹۹</w:t>
      </w:r>
      <w:r>
        <w:rPr>
          <w:rFonts w:ascii="IRNazanin" w:hAnsi="IRNazanin" w:eastAsia="IRNazanin"/>
          <w:b w:val="false"/>
          <w:b w:val="false"/>
          <w:bCs w:val="false"/>
          <w:i w:val="false"/>
          <w:i w:val="false"/>
          <w:iCs w:val="false"/>
          <w:color w:val="333333"/>
          <w:sz w:val="20"/>
          <w:sz w:val="20"/>
          <w:szCs w:val="20"/>
          <w:rtl w:val="true"/>
        </w:rPr>
        <w:t xml:space="preserve"> ، سنن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أبي ذرّ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۱۵۸۱۴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۱۵۸۴۰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عن أبي هريرة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۴۰۴۸</w:t>
      </w:r>
      <w:r>
        <w:rPr>
          <w:rFonts w:ascii="IRNazanin" w:hAnsi="IRNazanin" w:eastAsia="IRNazanin"/>
          <w:b w:val="false"/>
          <w:b w:val="false"/>
          <w:bCs w:val="false"/>
          <w:i w:val="false"/>
          <w:i w:val="false"/>
          <w:iCs w:val="false"/>
          <w:color w:val="333333"/>
          <w:sz w:val="20"/>
          <w:sz w:val="20"/>
          <w:szCs w:val="20"/>
          <w:rtl w:val="true"/>
        </w:rPr>
        <w:t xml:space="preserve"> عن جابر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عن جابر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۷۲۳۳</w:t>
      </w:r>
      <w:r>
        <w:rPr>
          <w:rFonts w:ascii="IRNazanin" w:hAnsi="IRNazanin" w:eastAsia="IRNazanin"/>
          <w:b w:val="false"/>
          <w:b w:val="false"/>
          <w:bCs w:val="false"/>
          <w:i w:val="false"/>
          <w:i w:val="false"/>
          <w:iCs w:val="false"/>
          <w:color w:val="333333"/>
          <w:sz w:val="20"/>
          <w:sz w:val="20"/>
          <w:szCs w:val="20"/>
          <w:rtl w:val="true"/>
        </w:rPr>
        <w:t xml:space="preserve"> وقال المؤلّف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هذا بمحفوظ ، وإنّما المشهور عن سفيان عن عبيد اللّه عن نافع عن ابن عمر موقوفا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۸۲۷۹</w:t>
      </w:r>
      <w:r>
        <w:rPr>
          <w:rFonts w:ascii="IRNazanin" w:hAnsi="IRNazanin" w:eastAsia="IRNazanin"/>
          <w:b w:val="false"/>
          <w:b w:val="false"/>
          <w:bCs w:val="false"/>
          <w:i w:val="false"/>
          <w:i w:val="false"/>
          <w:iCs w:val="false"/>
          <w:color w:val="333333"/>
          <w:sz w:val="20"/>
          <w:sz w:val="20"/>
          <w:szCs w:val="20"/>
          <w:rtl w:val="true"/>
        </w:rPr>
        <w:t xml:space="preserve"> نحوه وكلاهما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الطبعة المعتمدة ، وأثبتناه من بحار الأنوار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۱۱۴۲</w:t>
      </w:r>
      <w:r>
        <w:rPr>
          <w:rFonts w:ascii="IRNazanin" w:hAnsi="IRNazanin" w:eastAsia="IRNazanin"/>
          <w:b w:val="false"/>
          <w:b w:val="false"/>
          <w:bCs w:val="false"/>
          <w:i w:val="false"/>
          <w:i w:val="false"/>
          <w:iCs w:val="false"/>
          <w:color w:val="333333"/>
          <w:sz w:val="20"/>
          <w:sz w:val="20"/>
          <w:szCs w:val="20"/>
          <w:rtl w:val="true"/>
        </w:rPr>
        <w:t xml:space="preserve"> عن المجاشعي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۷۲۳۵</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۲۴۹۴</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۷۲۳۴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۱۱۴۴</w:t>
      </w:r>
      <w:r>
        <w:rPr>
          <w:rFonts w:ascii="IRNazanin" w:hAnsi="IRNazanin" w:eastAsia="IRNazanin"/>
          <w:b w:val="false"/>
          <w:b w:val="false"/>
          <w:bCs w:val="false"/>
          <w:i w:val="false"/>
          <w:i w:val="false"/>
          <w:iCs w:val="false"/>
          <w:color w:val="333333"/>
          <w:sz w:val="20"/>
          <w:sz w:val="20"/>
          <w:szCs w:val="20"/>
          <w:rtl w:val="true"/>
        </w:rPr>
        <w:t xml:space="preserve"> عن المجاشعي عن الإمام الرضا عن أبيه عن الإمام الصادق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۱۵۷۸۳</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الكنى عن قيس بن عاصم السعدي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۴۴۱۰</w:t>
      </w:r>
      <w:r>
        <w:rPr>
          <w:rFonts w:ascii="IRNazanin" w:hAnsi="IRNazanin" w:eastAsia="IRNazanin"/>
          <w:b w:val="false"/>
          <w:b w:val="false"/>
          <w:bCs w:val="false"/>
          <w:i w:val="false"/>
          <w:i w:val="false"/>
          <w:iCs w:val="false"/>
          <w:color w:val="333333"/>
          <w:sz w:val="20"/>
          <w:sz w:val="20"/>
          <w:szCs w:val="20"/>
          <w:rtl w:val="true"/>
        </w:rPr>
        <w:t xml:space="preserve"> كلاهما نقلاً عن ابن أبي حاتم وأبي الشيخ نحوه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عن سعدان ،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۱۵۹۳</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عطيّة أخي أبي الغرام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عن المفضّل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۹۰۷</w:t>
      </w:r>
      <w:r>
        <w:rPr>
          <w:rFonts w:ascii="IRNazanin" w:hAnsi="IRNazanin" w:eastAsia="IRNazanin"/>
          <w:b w:val="false"/>
          <w:b w:val="false"/>
          <w:bCs w:val="false"/>
          <w:i w:val="false"/>
          <w:i w:val="false"/>
          <w:iCs w:val="false"/>
          <w:color w:val="333333"/>
          <w:sz w:val="20"/>
          <w:sz w:val="20"/>
          <w:szCs w:val="20"/>
          <w:rtl w:val="true"/>
        </w:rPr>
        <w:t xml:space="preserve"> عن إبراهيم بن محمّد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عن إبراهيم بن عمر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۱۵۸۴</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تفسير مجمع البيان ،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تفسير المنار ،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الميزان فى تفسير القرآن ،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پيشدرآمد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پرهيز دادن از زراندوزى</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چهارم در صفحه بعد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اميرالمؤمنين عليه السلام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انگيزه هاى شورش بر ضد عثمان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۲۲۰۸</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۶۱۴۳</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نحوه ؛ 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عن أبي هريرة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عن الإمام عليّ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عن عبد الرحمان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عن أبي سلمة بن عبد الرحمان بن عوف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عن عبد الرحمان بن محمّد العرزمي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غياث بن إبراهيم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۲۳۳۶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۱۷۴۷۸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۷۸۹۶</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كلّها عن كعب بن عياض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۶۱۰۶</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وليس فيه صدره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الأماليللسيّد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عن عبيداللّه بن محمّد التقي عن شيخ من بني عدي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۱۲۰۲</w:t>
      </w:r>
      <w:r>
        <w:rPr>
          <w:rFonts w:ascii="IRNazanin" w:hAnsi="IRNazanin" w:eastAsia="IRNazanin"/>
          <w:b w:val="false"/>
          <w:b w:val="false"/>
          <w:bCs w:val="false"/>
          <w:i w:val="false"/>
          <w:i w:val="false"/>
          <w:iCs w:val="false"/>
          <w:color w:val="333333"/>
          <w:sz w:val="20"/>
          <w:sz w:val="20"/>
          <w:szCs w:val="20"/>
          <w:rtl w:val="true"/>
        </w:rPr>
        <w:t xml:space="preserve"> كلاهما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۶۱۸۰</w:t>
      </w:r>
      <w:r>
        <w:rPr>
          <w:rFonts w:ascii="IRNazanin" w:hAnsi="IRNazanin" w:eastAsia="IRNazanin"/>
          <w:b w:val="false"/>
          <w:b w:val="false"/>
          <w:bCs w:val="false"/>
          <w:i w:val="false"/>
          <w:i w:val="false"/>
          <w:iCs w:val="false"/>
          <w:color w:val="333333"/>
          <w:sz w:val="20"/>
          <w:sz w:val="20"/>
          <w:szCs w:val="20"/>
          <w:rtl w:val="true"/>
        </w:rPr>
        <w:t xml:space="preserve"> عن ابن عبّاس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من دعاء داود النبيّ عليه السلام</w:t>
      </w:r>
      <w:r>
        <w:rPr>
          <w:rFonts w:eastAsia="IRNazanin" w:cs="IRNazanin"/>
          <w:b w:val="false"/>
          <w:bCs w:val="false"/>
          <w:i w:val="false"/>
          <w:iCs w:val="false"/>
          <w:color w:val="333333"/>
          <w:sz w:val="20"/>
          <w:szCs w:val="20"/>
          <w:rtl w:val="true"/>
        </w:rPr>
        <w:t>»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عن الزهري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أبي ذرّ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ابن عبّاس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۱۱۴۷</w:t>
      </w:r>
      <w:r>
        <w:rPr>
          <w:rFonts w:ascii="IRNazanin" w:hAnsi="IRNazanin" w:eastAsia="IRNazanin"/>
          <w:b w:val="false"/>
          <w:b w:val="false"/>
          <w:bCs w:val="false"/>
          <w:i w:val="false"/>
          <w:i w:val="false"/>
          <w:iCs w:val="false"/>
          <w:color w:val="333333"/>
          <w:sz w:val="20"/>
          <w:sz w:val="20"/>
          <w:szCs w:val="20"/>
          <w:rtl w:val="true"/>
        </w:rPr>
        <w:t xml:space="preserve"> عن عمر وسلمة ابني اُمّ سلمة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۶۱۸۴</w:t>
      </w:r>
      <w:r>
        <w:rPr>
          <w:rFonts w:ascii="IRNazanin" w:hAnsi="IRNazanin" w:eastAsia="IRNazanin"/>
          <w:b w:val="false"/>
          <w:b w:val="false"/>
          <w:bCs w:val="false"/>
          <w:i w:val="false"/>
          <w:i w:val="false"/>
          <w:iCs w:val="false"/>
          <w:color w:val="333333"/>
          <w:sz w:val="20"/>
          <w:sz w:val="20"/>
          <w:szCs w:val="20"/>
          <w:rtl w:val="true"/>
        </w:rPr>
        <w:t xml:space="preserve"> عن أبي ذرّ وسلمان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۸۳۷۱</w:t>
      </w:r>
      <w:r>
        <w:rPr>
          <w:rFonts w:ascii="IRNazanin" w:hAnsi="IRNazanin" w:eastAsia="IRNazanin"/>
          <w:b w:val="false"/>
          <w:b w:val="false"/>
          <w:bCs w:val="false"/>
          <w:i w:val="false"/>
          <w:i w:val="false"/>
          <w:iCs w:val="false"/>
          <w:color w:val="333333"/>
          <w:sz w:val="20"/>
          <w:sz w:val="20"/>
          <w:szCs w:val="20"/>
          <w:rtl w:val="true"/>
        </w:rPr>
        <w:t xml:space="preserve"> عن ابن عبّاس وح </w:t>
      </w:r>
      <w:r>
        <w:rPr>
          <w:rFonts w:ascii="IRNazanin" w:hAnsi="IRNazanin" w:eastAsia="IRNazanin"/>
          <w:b w:val="false"/>
          <w:b w:val="false"/>
          <w:bCs w:val="false"/>
          <w:i w:val="false"/>
          <w:i w:val="false"/>
          <w:iCs w:val="false"/>
          <w:color w:val="333333"/>
          <w:sz w:val="20"/>
          <w:sz w:val="20"/>
          <w:szCs w:val="20"/>
        </w:rPr>
        <w:t>۸۳۷۰</w:t>
      </w:r>
      <w:r>
        <w:rPr>
          <w:rFonts w:ascii="IRNazanin" w:hAnsi="IRNazanin" w:eastAsia="IRNazanin"/>
          <w:b w:val="false"/>
          <w:b w:val="false"/>
          <w:bCs w:val="false"/>
          <w:i w:val="false"/>
          <w:i w:val="false"/>
          <w:iCs w:val="false"/>
          <w:color w:val="333333"/>
          <w:sz w:val="20"/>
          <w:sz w:val="20"/>
          <w:szCs w:val="20"/>
          <w:rtl w:val="true"/>
        </w:rPr>
        <w:t xml:space="preserve"> عن أبي ذرّ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۳۱۸۸</w:t>
      </w:r>
      <w:r>
        <w:rPr>
          <w:rFonts w:ascii="IRNazanin" w:hAnsi="IRNazanin" w:eastAsia="IRNazanin"/>
          <w:b w:val="false"/>
          <w:b w:val="false"/>
          <w:bCs w:val="false"/>
          <w:i w:val="false"/>
          <w:i w:val="false"/>
          <w:iCs w:val="false"/>
          <w:color w:val="333333"/>
          <w:sz w:val="20"/>
          <w:sz w:val="20"/>
          <w:szCs w:val="20"/>
          <w:rtl w:val="true"/>
        </w:rPr>
        <w:t xml:space="preserve"> عن أبي ليلى الغفاري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 .</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عن الإمام عليّ عليهم 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۳۶۳۸۱</w:t>
      </w:r>
      <w:r>
        <w:rPr>
          <w:rFonts w:ascii="IRNazanin" w:hAnsi="IRNazanin" w:eastAsia="IRNazanin"/>
          <w:b w:val="false"/>
          <w:b w:val="false"/>
          <w:bCs w:val="false"/>
          <w:i w:val="false"/>
          <w:i w:val="false"/>
          <w:iCs w:val="false"/>
          <w:color w:val="333333"/>
          <w:sz w:val="20"/>
          <w:sz w:val="20"/>
          <w:szCs w:val="20"/>
          <w:rtl w:val="true"/>
        </w:rPr>
        <w:t xml:space="preserve"> نقلاً عن أبي نعيم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۳۶۳۸۲</w:t>
      </w:r>
      <w:r>
        <w:rPr>
          <w:rFonts w:ascii="IRNazanin" w:hAnsi="IRNazanin" w:eastAsia="IRNazanin"/>
          <w:b w:val="false"/>
          <w:b w:val="false"/>
          <w:bCs w:val="false"/>
          <w:i w:val="false"/>
          <w:i w:val="false"/>
          <w:iCs w:val="false"/>
          <w:color w:val="333333"/>
          <w:sz w:val="20"/>
          <w:sz w:val="20"/>
          <w:szCs w:val="20"/>
          <w:rtl w:val="true"/>
        </w:rPr>
        <w:t xml:space="preserve"> نقلاً عن أبي نعيم؛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كلاهما عن أبي معشر نحوه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عن ابن مسعر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۱۱۰۰</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الأنصاري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۴۰۷۳</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۲۷۳۰</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۲۵۹۵</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۶۱۷۰</w:t>
      </w:r>
      <w:r>
        <w:rPr>
          <w:rFonts w:ascii="IRNazanin" w:hAnsi="IRNazanin" w:eastAsia="IRNazanin"/>
          <w:b w:val="false"/>
          <w:b w:val="false"/>
          <w:bCs w:val="false"/>
          <w:i w:val="false"/>
          <w:i w:val="false"/>
          <w:iCs w:val="false"/>
          <w:color w:val="333333"/>
          <w:sz w:val="20"/>
          <w:sz w:val="20"/>
          <w:szCs w:val="20"/>
          <w:rtl w:val="true"/>
        </w:rPr>
        <w:t xml:space="preserve"> وراجع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۴۱۳۵</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۴۱۳۶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۲۳۷۵</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۶۱۲۹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الحسين بن المختار عن رجل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المختار يرفعه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الناس عبيد الدنيا والدين لعق على ألسنتهم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عن عليّ بن مغيرة عن أخ له عن الإمام الصادق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حمّاد بن بشير عن الإمام الصادق عليه السلام وح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الباقر عليه السلاموكلاهما نحوه وراجع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كلاهما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آيه زمانى نازل شد كه زكات ها در رسيد و توانگران گمان كردند پيامبر صلى الله عليه و آله آن را ميان ايشان تقسيم مى كند؛ اما چون وى زكات را ميان فقرا تقسيم كرد ، آنان بر او خرده گرفتند 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همانانيم كه به جنگ مى پردازيم و همراه وى نبرد مى كنيم و پشتيبانى اش مى نماييم؛ ولى او زكات را به كسانى مى دهد كه ياور او نيستند و به حالش سودى ندارند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چنين بود كه خداوند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چه خوب بود اگر بدانچه خداى و پيامبرش به ايشان بدهند ، خرسند گردند و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ما را بس است؛ به زودى خدا ما را از فزون بخشى خويش بدهد و پيامبرش نيز؛ كه ما به خدا گراينده و اميدواريم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تفسير قمى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كلاهما عن الحارث عن الإمام عليّ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۱۰۰۶۹</w:t>
      </w:r>
      <w:r>
        <w:rPr>
          <w:rFonts w:ascii="IRNazanin" w:hAnsi="IRNazanin" w:eastAsia="IRNazanin"/>
          <w:b w:val="false"/>
          <w:b w:val="false"/>
          <w:bCs w:val="false"/>
          <w:i w:val="false"/>
          <w:i w:val="false"/>
          <w:iCs w:val="false"/>
          <w:color w:val="333333"/>
          <w:sz w:val="20"/>
          <w:sz w:val="20"/>
          <w:szCs w:val="20"/>
          <w:rtl w:val="true"/>
        </w:rPr>
        <w:t xml:space="preserve"> عن عبد اللّه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عن أبي موسى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۶۱۰۷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۶۲۵۷</w:t>
      </w:r>
      <w:r>
        <w:rPr>
          <w:rFonts w:ascii="IRNazanin" w:hAnsi="IRNazanin" w:eastAsia="IRNazanin"/>
          <w:b w:val="false"/>
          <w:b w:val="false"/>
          <w:bCs w:val="false"/>
          <w:i w:val="false"/>
          <w:i w:val="false"/>
          <w:iCs w:val="false"/>
          <w:color w:val="333333"/>
          <w:sz w:val="20"/>
          <w:sz w:val="20"/>
          <w:szCs w:val="20"/>
          <w:rtl w:val="true"/>
        </w:rPr>
        <w:t xml:space="preserve"> نقلاً عن الخطيب في المتّفق والمفترق عن ابن مسعود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۱۸۳۶</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۱۸۸۵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۴۱۱۰</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۴۱۱۱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۱۳۵۳</w:t>
      </w:r>
      <w:r>
        <w:rPr>
          <w:rFonts w:ascii="IRNazanin" w:hAnsi="IRNazanin" w:eastAsia="IRNazanin"/>
          <w:b w:val="false"/>
          <w:b w:val="false"/>
          <w:bCs w:val="false"/>
          <w:i w:val="false"/>
          <w:i w:val="false"/>
          <w:iCs w:val="false"/>
          <w:color w:val="333333"/>
          <w:sz w:val="20"/>
          <w:sz w:val="20"/>
          <w:szCs w:val="20"/>
          <w:rtl w:val="true"/>
        </w:rPr>
        <w:t xml:space="preserve"> عن شريح القاضي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عن عمر بن أبي المقدام عن الإمام الباقر عنه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نقلاً عن عيون الحكم والمواعظ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الزهري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عن عبد اللّه بن طلحة وإسماعيل بن جابر وعمّار بن مروان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الدرّالمنثور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نحوه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۸۰۸۰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ما أخشى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۳۹۷۰</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۱۰۳۱۴</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قتادة ، تفسير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۱۲۷۹</w:t>
      </w:r>
      <w:r>
        <w:rPr>
          <w:rFonts w:ascii="IRNazanin" w:hAnsi="IRNazanin" w:eastAsia="IRNazanin"/>
          <w:b w:val="false"/>
          <w:b w:val="false"/>
          <w:bCs w:val="false"/>
          <w:i w:val="false"/>
          <w:i w:val="false"/>
          <w:iCs w:val="false"/>
          <w:color w:val="333333"/>
          <w:sz w:val="20"/>
          <w:sz w:val="20"/>
          <w:szCs w:val="20"/>
          <w:rtl w:val="true"/>
        </w:rPr>
        <w:t xml:space="preserve"> نحوه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۶۸۱۰</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كلّها عن عقبة بن عامر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عن محمّد بن كعب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۷۷۶</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۱۰۳۰۸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كلّها عن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۲۳۶۲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۶۰۶۳</w:t>
      </w:r>
      <w:r>
        <w:rPr>
          <w:rFonts w:ascii="IRNazanin" w:hAnsi="IRNazanin" w:eastAsia="IRNazanin"/>
          <w:b w:val="false"/>
          <w:b w:val="false"/>
          <w:bCs w:val="false"/>
          <w:i w:val="false"/>
          <w:i w:val="false"/>
          <w:iCs w:val="false"/>
          <w:color w:val="333333"/>
          <w:sz w:val="20"/>
          <w:sz w:val="20"/>
          <w:szCs w:val="20"/>
          <w:rtl w:val="true"/>
        </w:rPr>
        <w:t xml:space="preserve"> نحوه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۱۸۶۰۹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دلائل النبوّة لأبي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۲۴۰۳۷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وراجع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۲۱۴۲۸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۲۱۶۰۳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۳۹۶۴</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۱۳۹۶</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مسندابن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۱۱۸۶۵</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كلّها نحوه وراجع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بهم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۳۹۹۷</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۲۴۶۲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۱۷۲۳۴</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۱۴۸۶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۳۸۱۶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۶۸۱۰</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۶۲۳۸</w:t>
      </w:r>
      <w:r>
        <w:rPr>
          <w:rFonts w:ascii="IRNazanin" w:hAnsi="IRNazanin" w:eastAsia="IRNazanin"/>
          <w:b w:val="false"/>
          <w:b w:val="false"/>
          <w:bCs w:val="false"/>
          <w:i w:val="false"/>
          <w:i w:val="false"/>
          <w:iCs w:val="false"/>
          <w:color w:val="333333"/>
          <w:sz w:val="20"/>
          <w:sz w:val="20"/>
          <w:szCs w:val="20"/>
          <w:rtl w:val="true"/>
        </w:rPr>
        <w:t xml:space="preserve"> وراجع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۳۶۶۳</w:t>
      </w:r>
      <w:r>
        <w:rPr>
          <w:rFonts w:ascii="IRNazanin" w:hAnsi="IRNazanin" w:eastAsia="IRNazanin"/>
          <w:b w:val="false"/>
          <w:b w:val="false"/>
          <w:bCs w:val="false"/>
          <w:i w:val="false"/>
          <w:i w:val="false"/>
          <w:iCs w:val="false"/>
          <w:color w:val="333333"/>
          <w:sz w:val="20"/>
          <w:sz w:val="20"/>
          <w:szCs w:val="20"/>
          <w:rtl w:val="true"/>
        </w:rPr>
        <w:t xml:space="preserve"> عن عبد اللّه بن سخبرة ، الدرّالمنثور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نقلاً عن غير واحدٍ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محمّد بن سنان يرفعه إلى الإمام عليّ عليه السلام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۱۵۶۷</w:t>
      </w:r>
      <w:r>
        <w:rPr>
          <w:rFonts w:ascii="IRNazanin" w:hAnsi="IRNazanin" w:eastAsia="IRNazanin"/>
          <w:b w:val="false"/>
          <w:b w:val="false"/>
          <w:bCs w:val="false"/>
          <w:i w:val="false"/>
          <w:i w:val="false"/>
          <w:iCs w:val="false"/>
          <w:color w:val="333333"/>
          <w:sz w:val="20"/>
          <w:sz w:val="20"/>
          <w:szCs w:val="20"/>
          <w:rtl w:val="true"/>
        </w:rPr>
        <w:t xml:space="preserve"> نقلاً عن حلية الأولياء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 أبيبصير،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۱۵۸۳</w:t>
      </w:r>
      <w:r>
        <w:rPr>
          <w:rFonts w:ascii="IRNazanin" w:hAnsi="IRNazanin" w:eastAsia="IRNazanin"/>
          <w:b w:val="false"/>
          <w:b w:val="false"/>
          <w:bCs w:val="false"/>
          <w:i w:val="false"/>
          <w:i w:val="false"/>
          <w:iCs w:val="false"/>
          <w:color w:val="333333"/>
          <w:sz w:val="20"/>
          <w:sz w:val="20"/>
          <w:szCs w:val="20"/>
          <w:rtl w:val="true"/>
        </w:rPr>
        <w:t xml:space="preserve"> نحوه،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۱۷۳۱۳</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۹۱۳</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۴۵۴۰</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۳۰۷۴۳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نقلاً عن كنز الفوائد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الشكر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عقبة بن عامر وراجع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۱۰۷۳</w:t>
      </w:r>
      <w:r>
        <w:rPr>
          <w:rFonts w:ascii="IRNazanin" w:hAnsi="IRNazanin" w:eastAsia="IRNazanin"/>
          <w:b w:val="false"/>
          <w:b w:val="false"/>
          <w:bCs w:val="false"/>
          <w:i w:val="false"/>
          <w:i w:val="false"/>
          <w:iCs w:val="false"/>
          <w:color w:val="333333"/>
          <w:sz w:val="20"/>
          <w:sz w:val="20"/>
          <w:szCs w:val="20"/>
          <w:rtl w:val="true"/>
        </w:rPr>
        <w:t xml:space="preserve"> عن عقبة بن عامر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نقلاً عن تفسير مجمع البيان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ولعل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فراعنة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فراعنة</w:t>
      </w:r>
      <w:r>
        <w:rPr>
          <w:rFonts w:eastAsia="IRNazanin" w:cs="IRNazanin"/>
          <w:b w:val="false"/>
          <w:bCs w:val="false"/>
          <w:i w:val="false"/>
          <w:iCs w:val="false"/>
          <w:color w:val="333333"/>
          <w:sz w:val="20"/>
          <w:szCs w:val="20"/>
          <w:rtl w:val="true"/>
        </w:rPr>
        <w:t>» .</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الدرّه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إبراهيم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الأمالي للصدوق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۲۲۵۴</w:t>
      </w:r>
      <w:r>
        <w:rPr>
          <w:rFonts w:ascii="IRNazanin" w:hAnsi="IRNazanin" w:eastAsia="IRNazanin"/>
          <w:b w:val="false"/>
          <w:b w:val="false"/>
          <w:bCs w:val="false"/>
          <w:i w:val="false"/>
          <w:i w:val="false"/>
          <w:iCs w:val="false"/>
          <w:color w:val="333333"/>
          <w:sz w:val="20"/>
          <w:sz w:val="20"/>
          <w:szCs w:val="20"/>
          <w:rtl w:val="true"/>
        </w:rPr>
        <w:t xml:space="preserve"> ، 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ابن رئاب عن بعض أصحابه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إصلاح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ضمرة بن حبيب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۲۴۶۵</w:t>
      </w:r>
      <w:r>
        <w:rPr>
          <w:rFonts w:ascii="IRNazanin" w:hAnsi="IRNazanin" w:eastAsia="IRNazanin"/>
          <w:b w:val="false"/>
          <w:b w:val="false"/>
          <w:bCs w:val="false"/>
          <w:i w:val="false"/>
          <w:i w:val="false"/>
          <w:iCs w:val="false"/>
          <w:color w:val="333333"/>
          <w:sz w:val="20"/>
          <w:sz w:val="20"/>
          <w:szCs w:val="20"/>
          <w:rtl w:val="true"/>
        </w:rPr>
        <w:t xml:space="preserve"> عن أنس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۴۱۰۵</w:t>
      </w:r>
      <w:r>
        <w:rPr>
          <w:rFonts w:ascii="IRNazanin" w:hAnsi="IRNazanin" w:eastAsia="IRNazanin"/>
          <w:b w:val="false"/>
          <w:b w:val="false"/>
          <w:bCs w:val="false"/>
          <w:i w:val="false"/>
          <w:i w:val="false"/>
          <w:iCs w:val="false"/>
          <w:color w:val="333333"/>
          <w:sz w:val="20"/>
          <w:sz w:val="20"/>
          <w:szCs w:val="20"/>
          <w:rtl w:val="true"/>
        </w:rPr>
        <w:t xml:space="preserve"> عن زيد بن ثابت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۶۰۷۷</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عن أبي الدرداء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كلاهما عن الأعمش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۱۴۴۶</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۷۴۰۷</w:t>
      </w:r>
      <w:r>
        <w:rPr>
          <w:rFonts w:ascii="IRNazanin" w:hAnsi="IRNazanin" w:eastAsia="IRNazanin"/>
          <w:b w:val="false"/>
          <w:b w:val="false"/>
          <w:bCs w:val="false"/>
          <w:i w:val="false"/>
          <w:i w:val="false"/>
          <w:iCs w:val="false"/>
          <w:color w:val="333333"/>
          <w:sz w:val="20"/>
          <w:sz w:val="20"/>
          <w:szCs w:val="20"/>
          <w:rtl w:val="true"/>
        </w:rPr>
        <w:t xml:space="preserve"> ، 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۲۹۹۲</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السكوني وج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عليّ بن عيسى رفعه نحوه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زياد عن الإمام الصادق عن أبيه عليهماالسلام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مسائل عليّ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۸۴۹</w:t>
      </w:r>
      <w:r>
        <w:rPr>
          <w:rFonts w:ascii="IRNazanin" w:hAnsi="IRNazanin" w:eastAsia="IRNazanin"/>
          <w:b w:val="false"/>
          <w:b w:val="false"/>
          <w:bCs w:val="false"/>
          <w:i w:val="false"/>
          <w:i w:val="false"/>
          <w:iCs w:val="false"/>
          <w:color w:val="333333"/>
          <w:sz w:val="20"/>
          <w:sz w:val="20"/>
          <w:szCs w:val="20"/>
          <w:rtl w:val="true"/>
        </w:rPr>
        <w:t xml:space="preserve"> كلاهما عن عليّ بن جعفر عن الإمام الكاظم عن الإمام الصادق عليهماالسلام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نقلاً عن كتاب الطرف عن الحسين بن موسى بن جعفر عن أبيه عن جدّه عليهم السلام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الورّاث</w:t>
      </w:r>
      <w:r>
        <w:rPr>
          <w:rFonts w:eastAsia="IRNazanin" w:cs="IRNazanin"/>
          <w:b w:val="false"/>
          <w:bCs w:val="false"/>
          <w:i w:val="false"/>
          <w:iCs w:val="false"/>
          <w:color w:val="333333"/>
          <w:sz w:val="20"/>
          <w:szCs w:val="20"/>
          <w:rtl w:val="true"/>
        </w:rPr>
        <w:t>»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۶۱۱۸</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تاريخه عن أبي هريرة وراجع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عليهماالسلام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۸۷۱۳</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۱۰۴۰۸</w:t>
      </w:r>
      <w:r>
        <w:rPr>
          <w:rFonts w:ascii="IRNazanin" w:hAnsi="IRNazanin" w:eastAsia="IRNazanin"/>
          <w:b w:val="false"/>
          <w:b w:val="false"/>
          <w:bCs w:val="false"/>
          <w:i w:val="false"/>
          <w:i w:val="false"/>
          <w:iCs w:val="false"/>
          <w:color w:val="333333"/>
          <w:sz w:val="20"/>
          <w:sz w:val="20"/>
          <w:szCs w:val="20"/>
          <w:rtl w:val="true"/>
        </w:rPr>
        <w:t xml:space="preserve"> كلاهما عن أبي الدرداء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۱۰۱۹۱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عن أبي الدرداء وفي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للّه من ورائكم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 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۶۲۸۷</w:t>
      </w:r>
      <w:r>
        <w:rPr>
          <w:rFonts w:ascii="IRNazanin" w:hAnsi="IRNazanin" w:eastAsia="IRNazanin"/>
          <w:b w:val="false"/>
          <w:b w:val="false"/>
          <w:bCs w:val="false"/>
          <w:i w:val="false"/>
          <w:i w:val="false"/>
          <w:iCs w:val="false"/>
          <w:color w:val="333333"/>
          <w:sz w:val="20"/>
          <w:sz w:val="20"/>
          <w:szCs w:val="20"/>
          <w:rtl w:val="true"/>
        </w:rPr>
        <w:t xml:space="preserve"> نقلاً عن السنن الكبرى وكلاهما عن أنس وراجع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قابل توجه است كه اين روايت از نظر سند فاقد اعتبار لازم است و مى توان آن را بر سبكبارترين افراد در قيامت حمل كرد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۴۱۳۰</w:t>
      </w:r>
      <w:r>
        <w:rPr>
          <w:rFonts w:ascii="IRNazanin" w:hAnsi="IRNazanin" w:eastAsia="IRNazanin"/>
          <w:b w:val="false"/>
          <w:b w:val="false"/>
          <w:bCs w:val="false"/>
          <w:i w:val="false"/>
          <w:i w:val="false"/>
          <w:iCs w:val="false"/>
          <w:color w:val="333333"/>
          <w:sz w:val="20"/>
          <w:sz w:val="20"/>
          <w:szCs w:val="20"/>
          <w:rtl w:val="true"/>
        </w:rPr>
        <w:t xml:space="preserve"> عن أبي ذرّ وح </w:t>
      </w:r>
      <w:r>
        <w:rPr>
          <w:rFonts w:ascii="IRNazanin" w:hAnsi="IRNazanin" w:eastAsia="IRNazanin"/>
          <w:b w:val="false"/>
          <w:b w:val="false"/>
          <w:bCs w:val="false"/>
          <w:i w:val="false"/>
          <w:i w:val="false"/>
          <w:iCs w:val="false"/>
          <w:color w:val="333333"/>
          <w:sz w:val="20"/>
          <w:sz w:val="20"/>
          <w:szCs w:val="20"/>
        </w:rPr>
        <w:t>۴۱۳۱</w:t>
      </w:r>
      <w:r>
        <w:rPr>
          <w:rFonts w:ascii="IRNazanin" w:hAnsi="IRNazanin" w:eastAsia="IRNazanin"/>
          <w:b w:val="false"/>
          <w:b w:val="false"/>
          <w:bCs w:val="false"/>
          <w:i w:val="false"/>
          <w:i w:val="false"/>
          <w:iCs w:val="false"/>
          <w:color w:val="333333"/>
          <w:sz w:val="20"/>
          <w:sz w:val="20"/>
          <w:szCs w:val="20"/>
          <w:rtl w:val="true"/>
        </w:rPr>
        <w:t xml:space="preserve"> عن أبي هريرة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۲۱۴۵۶</w:t>
      </w:r>
      <w:r>
        <w:rPr>
          <w:rFonts w:ascii="IRNazanin" w:hAnsi="IRNazanin" w:eastAsia="IRNazanin"/>
          <w:b w:val="false"/>
          <w:b w:val="false"/>
          <w:bCs w:val="false"/>
          <w:i w:val="false"/>
          <w:i w:val="false"/>
          <w:iCs w:val="false"/>
          <w:color w:val="333333"/>
          <w:sz w:val="20"/>
          <w:sz w:val="20"/>
          <w:szCs w:val="20"/>
          <w:rtl w:val="true"/>
        </w:rPr>
        <w:t xml:space="preserve"> عن أبي ذرّ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۱۶۰۲۳</w:t>
      </w:r>
      <w:r>
        <w:rPr>
          <w:rFonts w:ascii="IRNazanin" w:hAnsi="IRNazanin" w:eastAsia="IRNazanin"/>
          <w:b w:val="false"/>
          <w:b w:val="false"/>
          <w:bCs w:val="false"/>
          <w:i w:val="false"/>
          <w:i w:val="false"/>
          <w:iCs w:val="false"/>
          <w:color w:val="333333"/>
          <w:sz w:val="20"/>
          <w:sz w:val="20"/>
          <w:szCs w:val="20"/>
          <w:rtl w:val="true"/>
        </w:rPr>
        <w:t xml:space="preserve"> وراجع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۵۹۱۳</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۲۱۴۰۵</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۲۰۷۶۸</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۱۶۰۳۷</w:t>
      </w:r>
      <w:r>
        <w:rPr>
          <w:rFonts w:ascii="IRNazanin" w:hAnsi="IRNazanin" w:eastAsia="IRNazanin"/>
          <w:b w:val="false"/>
          <w:b w:val="false"/>
          <w:bCs w:val="false"/>
          <w:i w:val="false"/>
          <w:i w:val="false"/>
          <w:iCs w:val="false"/>
          <w:color w:val="333333"/>
          <w:sz w:val="20"/>
          <w:sz w:val="20"/>
          <w:szCs w:val="20"/>
          <w:rtl w:val="true"/>
        </w:rPr>
        <w:t xml:space="preserve"> وراجع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۶۲۶۲</w:t>
      </w:r>
      <w:r>
        <w:rPr>
          <w:rFonts w:ascii="IRNazanin" w:hAnsi="IRNazanin" w:eastAsia="IRNazanin"/>
          <w:b w:val="false"/>
          <w:b w:val="false"/>
          <w:bCs w:val="false"/>
          <w:i w:val="false"/>
          <w:i w:val="false"/>
          <w:iCs w:val="false"/>
          <w:color w:val="333333"/>
          <w:sz w:val="20"/>
          <w:sz w:val="20"/>
          <w:szCs w:val="20"/>
          <w:rtl w:val="true"/>
        </w:rPr>
        <w:t xml:space="preserve"> ،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۶۸۶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۲۱۴۶۹</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۱۹۸۱۳</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۱۹۸۱۲</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۶۰۷۸</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۲۱۴۰۹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۲۱۵۴۷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۷۲۸۴</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۱۱۴۹۱</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۸۰۹۱</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۶۱۷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۱۰۷۹۹</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۶۹۶۷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۲۶۷۵۶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أحياء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كميل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وانظر الآية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المبادئ الأخلاقية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إلى الأدنى معيشةً</w:t>
      </w:r>
      <w:r>
        <w:rPr>
          <w:rFonts w:eastAsia="IRNazanin" w:cs="IRNazanin"/>
          <w:b w:val="false"/>
          <w:bCs w:val="false"/>
          <w:i w:val="false"/>
          <w:iCs w:val="false"/>
          <w:color w:val="333333"/>
          <w:sz w:val="20"/>
          <w:szCs w:val="20"/>
          <w:rtl w:val="true"/>
        </w:rPr>
        <w:t>)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عمرو بن سعيد بن هلال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فكثيرا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كفى 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۳۹۹۶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خزائن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۳۰۸۴۴</w:t>
      </w:r>
      <w:r>
        <w:rPr>
          <w:rFonts w:ascii="IRNazanin" w:hAnsi="IRNazanin" w:eastAsia="IRNazanin"/>
          <w:b w:val="false"/>
          <w:b w:val="false"/>
          <w:bCs w:val="false"/>
          <w:i w:val="false"/>
          <w:i w:val="false"/>
          <w:iCs w:val="false"/>
          <w:color w:val="333333"/>
          <w:sz w:val="20"/>
          <w:sz w:val="20"/>
          <w:szCs w:val="20"/>
          <w:rtl w:val="true"/>
        </w:rPr>
        <w:t xml:space="preserve"> ؛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نحوه وراجع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۲۲۱۶۶</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كلّها عن معاذ بن جبل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۶۲۲۴</w:t>
      </w:r>
      <w:r>
        <w:rPr>
          <w:rFonts w:ascii="IRNazanin" w:hAnsi="IRNazanin" w:eastAsia="IRNazanin"/>
          <w:b w:val="false"/>
          <w:b w:val="false"/>
          <w:bCs w:val="false"/>
          <w:i w:val="false"/>
          <w:i w:val="false"/>
          <w:iCs w:val="false"/>
          <w:color w:val="333333"/>
          <w:sz w:val="20"/>
          <w:sz w:val="20"/>
          <w:szCs w:val="20"/>
          <w:rtl w:val="true"/>
        </w:rPr>
        <w:t xml:space="preserve"> نقلاً عن أبي يعلى وابن عساكر وكلّها عن أبي هريرة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عن عروة بن رويم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۶۴۱۸</w:t>
      </w:r>
      <w:r>
        <w:rPr>
          <w:rFonts w:ascii="IRNazanin" w:hAnsi="IRNazanin" w:eastAsia="IRNazanin"/>
          <w:b w:val="false"/>
          <w:b w:val="false"/>
          <w:bCs w:val="false"/>
          <w:i w:val="false"/>
          <w:i w:val="false"/>
          <w:iCs w:val="false"/>
          <w:color w:val="333333"/>
          <w:sz w:val="20"/>
          <w:sz w:val="20"/>
          <w:szCs w:val="20"/>
          <w:rtl w:val="true"/>
        </w:rPr>
        <w:t xml:space="preserve"> عن عبد اللّه بن جعفر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۵۶۶۹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۵۸۳۷</w:t>
      </w:r>
      <w:r>
        <w:rPr>
          <w:rFonts w:ascii="IRNazanin" w:hAnsi="IRNazanin" w:eastAsia="IRNazanin"/>
          <w:b w:val="false"/>
          <w:b w:val="false"/>
          <w:bCs w:val="false"/>
          <w:i w:val="false"/>
          <w:i w:val="false"/>
          <w:iCs w:val="false"/>
          <w:color w:val="333333"/>
          <w:sz w:val="20"/>
          <w:sz w:val="20"/>
          <w:szCs w:val="20"/>
          <w:rtl w:val="true"/>
        </w:rPr>
        <w:t xml:space="preserve"> كلاهما عن فاطمة عليهاالسلاموكلّها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۷۹۱۳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۹۷۲۲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السماوات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البرّاء بن عازب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وراجع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۱۹۵۲</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۵۲۳۷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۴۱۶۱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۱۳۳۰۰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۱۰۳۲۲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۴۹۲۶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وراجع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۸۶۴۸</w:t>
      </w:r>
      <w:r>
        <w:rPr>
          <w:rFonts w:ascii="IRNazanin" w:hAnsi="IRNazanin" w:eastAsia="IRNazanin"/>
          <w:b w:val="false"/>
          <w:b w:val="false"/>
          <w:bCs w:val="false"/>
          <w:i w:val="false"/>
          <w:i w:val="false"/>
          <w:iCs w:val="false"/>
          <w:color w:val="333333"/>
          <w:sz w:val="20"/>
          <w:sz w:val="20"/>
          <w:szCs w:val="20"/>
          <w:rtl w:val="true"/>
        </w:rPr>
        <w:t xml:space="preserve"> و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۴۳۳۷</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۶۲۳۴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۲۴۷۶</w:t>
      </w:r>
      <w:r>
        <w:rPr>
          <w:rFonts w:ascii="IRNazanin" w:hAnsi="IRNazanin" w:eastAsia="IRNazanin"/>
          <w:b w:val="false"/>
          <w:b w:val="false"/>
          <w:bCs w:val="false"/>
          <w:i w:val="false"/>
          <w:i w:val="false"/>
          <w:iCs w:val="false"/>
          <w:color w:val="333333"/>
          <w:sz w:val="20"/>
          <w:sz w:val="20"/>
          <w:szCs w:val="20"/>
          <w:rtl w:val="true"/>
        </w:rPr>
        <w:t xml:space="preserve"> ، الزهد لهنّاد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كعب عمّن سمعه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۶۲۳۰</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محمّد بن إسماعيل الهمداني عن الإمام الكاظم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نحوه وراجع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أفلا رغيف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 ويجوز في مثله الرفع والنصب والبناء على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القَفار ـ بالفتح 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لا إدام معه من الخبز ، واُضيف إلى الليل ، وهو صفة للرغيف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صفتان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لليلِ إفطارِ معدمٍ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فالظرف صفة اُخرى لرغيف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إلى الإفطار المضاف إلى المعدم ؛ أي الفقير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۹۸۸</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وراجع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۷۸۶۹</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۱۰۲۸۷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 اللّه بن الشخّير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۱۷۸۰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۷۸۶۷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تستخلقي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تستخلعي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كلاهما عن المحاربي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عن عبد اللّه بن سليمان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۱۰۰۴۴</w:t>
      </w:r>
      <w:r>
        <w:rPr>
          <w:rFonts w:ascii="IRNazanin" w:hAnsi="IRNazanin" w:eastAsia="IRNazanin"/>
          <w:b w:val="false"/>
          <w:b w:val="false"/>
          <w:bCs w:val="false"/>
          <w:i w:val="false"/>
          <w:i w:val="false"/>
          <w:iCs w:val="false"/>
          <w:color w:val="333333"/>
          <w:sz w:val="20"/>
          <w:sz w:val="20"/>
          <w:szCs w:val="20"/>
          <w:rtl w:val="true"/>
        </w:rPr>
        <w:t xml:space="preserve"> ، 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أنس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وراجع الدرّالمنثور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عن عمرو بن جميع رفعه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كلاهما عن رفاعة عن الإمام الصادق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عن حمران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عن الإمام الهادي عليه 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عثمان بن عيسى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فنى</w:t>
      </w:r>
      <w:r>
        <w:rPr>
          <w:rFonts w:eastAsia="IRNazanin" w:cs="IRNazanin"/>
          <w:b w:val="false"/>
          <w:bCs w:val="false"/>
          <w:i w:val="false"/>
          <w:iCs w:val="false"/>
          <w:color w:val="333333"/>
          <w:sz w:val="20"/>
          <w:szCs w:val="20"/>
          <w:rtl w:val="true"/>
        </w:rPr>
        <w:t>» .</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وروي أنّ اللّه عز و جل أوحى إلى عيسى بن مريم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۱۵۸۵۵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۴۱۶۵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۳۴۷۹</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۳۴۸۰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يصلح شيئا فأعنّاه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۲۳۲۹</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يعمل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يصلح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كلاهما عن صفوان الجمّال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كلّها عن عليّ بن أسباط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أبي نصر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قرينه روايات ديگر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عقل عن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تلقى و ترجمه 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۱۶۹۶۰</w:t>
      </w:r>
      <w:r>
        <w:rPr>
          <w:rFonts w:ascii="IRNazanin" w:hAnsi="IRNazanin" w:eastAsia="IRNazanin"/>
          <w:b w:val="false"/>
          <w:b w:val="false"/>
          <w:bCs w:val="false"/>
          <w:i w:val="false"/>
          <w:i w:val="false"/>
          <w:iCs w:val="false"/>
          <w:color w:val="333333"/>
          <w:sz w:val="20"/>
          <w:sz w:val="20"/>
          <w:szCs w:val="20"/>
          <w:rtl w:val="true"/>
        </w:rPr>
        <w:t xml:space="preserve"> عن ابن النجّار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۸۲۱۳</w:t>
      </w:r>
      <w:r>
        <w:rPr>
          <w:rFonts w:ascii="IRNazanin" w:hAnsi="IRNazanin" w:eastAsia="IRNazanin"/>
          <w:b w:val="false"/>
          <w:b w:val="false"/>
          <w:bCs w:val="false"/>
          <w:i w:val="false"/>
          <w:i w:val="false"/>
          <w:iCs w:val="false"/>
          <w:color w:val="333333"/>
          <w:sz w:val="20"/>
          <w:sz w:val="20"/>
          <w:szCs w:val="20"/>
          <w:rtl w:val="true"/>
        </w:rPr>
        <w:t xml:space="preserve"> نقلاً عن العلاّمة في الإيضاح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كلّها عن إسحاق بن عمّار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إسحاق بن عمّار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اكتسب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يأتيه رزقه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۷۰۳۲</w:t>
      </w:r>
      <w:r>
        <w:rPr>
          <w:rFonts w:ascii="IRNazanin" w:hAnsi="IRNazanin" w:eastAsia="IRNazanin"/>
          <w:b w:val="false"/>
          <w:b w:val="false"/>
          <w:bCs w:val="false"/>
          <w:i w:val="false"/>
          <w:i w:val="false"/>
          <w:iCs w:val="false"/>
          <w:color w:val="333333"/>
          <w:sz w:val="20"/>
          <w:sz w:val="20"/>
          <w:szCs w:val="20"/>
          <w:rtl w:val="true"/>
        </w:rPr>
        <w:t xml:space="preserve"> عن ابن عمر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عن ابن عمر رفعه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۱۲۴۹</w:t>
      </w:r>
      <w:r>
        <w:rPr>
          <w:rFonts w:ascii="IRNazanin" w:hAnsi="IRNazanin" w:eastAsia="IRNazanin"/>
          <w:b w:val="false"/>
          <w:b w:val="false"/>
          <w:bCs w:val="false"/>
          <w:i w:val="false"/>
          <w:i w:val="false"/>
          <w:iCs w:val="false"/>
          <w:color w:val="333333"/>
          <w:sz w:val="20"/>
          <w:sz w:val="20"/>
          <w:szCs w:val="20"/>
          <w:rtl w:val="true"/>
        </w:rPr>
        <w:t xml:space="preserve"> كلاهما عن رسول اللّه صلى الله عليه و آله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۷۲۴۰</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۲۸۲۱</w:t>
      </w:r>
      <w:r>
        <w:rPr>
          <w:rFonts w:ascii="IRNazanin" w:hAnsi="IRNazanin" w:eastAsia="IRNazanin"/>
          <w:b w:val="false"/>
          <w:b w:val="false"/>
          <w:bCs w:val="false"/>
          <w:i w:val="false"/>
          <w:i w:val="false"/>
          <w:iCs w:val="false"/>
          <w:color w:val="333333"/>
          <w:sz w:val="20"/>
          <w:sz w:val="20"/>
          <w:szCs w:val="20"/>
          <w:rtl w:val="true"/>
        </w:rPr>
        <w:t xml:space="preserve"> عن عبد اللّه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ابن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۲۹۶۳</w:t>
      </w:r>
      <w:r>
        <w:rPr>
          <w:rFonts w:ascii="IRNazanin" w:hAnsi="IRNazanin" w:eastAsia="IRNazanin"/>
          <w:b w:val="false"/>
          <w:b w:val="false"/>
          <w:bCs w:val="false"/>
          <w:i w:val="false"/>
          <w:i w:val="false"/>
          <w:iCs w:val="false"/>
          <w:color w:val="333333"/>
          <w:sz w:val="20"/>
          <w:sz w:val="20"/>
          <w:szCs w:val="20"/>
          <w:rtl w:val="true"/>
        </w:rPr>
        <w:t xml:space="preserve"> عن أبي هريرة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عن القاسم بن المُخَيْمِرة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جاهد</w:t>
      </w:r>
      <w:r>
        <w:rPr>
          <w:rFonts w:eastAsia="IRNazanin" w:cs="IRNazanin"/>
          <w:b w:val="false"/>
          <w:bCs w:val="false"/>
          <w:i w:val="false"/>
          <w:iCs w:val="false"/>
          <w:color w:val="333333"/>
          <w:sz w:val="20"/>
          <w:szCs w:val="20"/>
          <w:rtl w:val="true"/>
        </w:rPr>
        <w:t>» .</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۳۶۷۲</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۵۵۲۴</w:t>
      </w:r>
      <w:r>
        <w:rPr>
          <w:rFonts w:ascii="IRNazanin" w:hAnsi="IRNazanin" w:eastAsia="IRNazanin"/>
          <w:b w:val="false"/>
          <w:b w:val="false"/>
          <w:bCs w:val="false"/>
          <w:i w:val="false"/>
          <w:i w:val="false"/>
          <w:iCs w:val="false"/>
          <w:color w:val="333333"/>
          <w:sz w:val="20"/>
          <w:sz w:val="20"/>
          <w:szCs w:val="20"/>
          <w:rtl w:val="true"/>
        </w:rPr>
        <w:t xml:space="preserve"> نحوه وكلاهما عن عبد اللّه بن مسعود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اللّه بن عبّاس وأبي هريرة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نقلاً عن أعلام الدين وراجع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۱۰۱۱۱</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نحوه وكلاهما عن عبد اللّه 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۹۲۷۹</w:t>
      </w:r>
      <w:r>
        <w:rPr>
          <w:rFonts w:ascii="IRNazanin" w:hAnsi="IRNazanin" w:eastAsia="IRNazanin"/>
          <w:b w:val="false"/>
          <w:b w:val="false"/>
          <w:bCs w:val="false"/>
          <w:i w:val="false"/>
          <w:i w:val="false"/>
          <w:iCs w:val="false"/>
          <w:color w:val="333333"/>
          <w:sz w:val="20"/>
          <w:sz w:val="20"/>
          <w:szCs w:val="20"/>
          <w:rtl w:val="true"/>
        </w:rPr>
        <w:t xml:space="preserve"> وراجع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۵۵۲۷</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۱۴۷۹۱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۷۱۵۹</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عن أبي بصير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عليّ بن أسباط عنهم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عنهم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۳۵۷۵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۳۷۲۰</w:t>
      </w:r>
      <w:r>
        <w:rPr>
          <w:rFonts w:ascii="IRNazanin" w:hAnsi="IRNazanin" w:eastAsia="IRNazanin"/>
          <w:b w:val="false"/>
          <w:b w:val="false"/>
          <w:bCs w:val="false"/>
          <w:i w:val="false"/>
          <w:i w:val="false"/>
          <w:iCs w:val="false"/>
          <w:color w:val="333333"/>
          <w:sz w:val="20"/>
          <w:sz w:val="20"/>
          <w:szCs w:val="20"/>
          <w:rtl w:val="true"/>
        </w:rPr>
        <w:t xml:space="preserve"> ، 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عن الإمام الباقر والإمام الصادق عليهماالسلاموفيه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كانوا أصحاب 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نة الدنيا وفرّغكم لعبادته وحثّكم </w:t>
      </w:r>
      <w:r>
        <w:rPr>
          <w:rFonts w:eastAsia="IRNazanin" w:cs="IRNazanin"/>
          <w:b w:val="false"/>
          <w:bCs w:val="false"/>
          <w:i w:val="false"/>
          <w:iCs w:val="false"/>
          <w:color w:val="333333"/>
          <w:sz w:val="20"/>
          <w:szCs w:val="20"/>
          <w:rtl w:val="true"/>
        </w:rPr>
        <w:t>. . .» .</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۶۵۵۲</w:t>
      </w:r>
      <w:r>
        <w:rPr>
          <w:rFonts w:ascii="IRNazanin" w:hAnsi="IRNazanin" w:eastAsia="IRNazanin"/>
          <w:b w:val="false"/>
          <w:b w:val="false"/>
          <w:bCs w:val="false"/>
          <w:i w:val="false"/>
          <w:i w:val="false"/>
          <w:iCs w:val="false"/>
          <w:color w:val="333333"/>
          <w:sz w:val="20"/>
          <w:sz w:val="20"/>
          <w:szCs w:val="20"/>
          <w:rtl w:val="true"/>
        </w:rPr>
        <w:t xml:space="preserve"> ، الدرّالمنثور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وكلاهما عن أبي هريرة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۲۱۳۴</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۱۰۵۰۵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۱۰۴۰۴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۱۰۴۰۵</w:t>
      </w:r>
      <w:r>
        <w:rPr>
          <w:rFonts w:ascii="IRNazanin" w:hAnsi="IRNazanin" w:eastAsia="IRNazanin"/>
          <w:b w:val="false"/>
          <w:b w:val="false"/>
          <w:bCs w:val="false"/>
          <w:i w:val="false"/>
          <w:i w:val="false"/>
          <w:iCs w:val="false"/>
          <w:color w:val="333333"/>
          <w:sz w:val="20"/>
          <w:sz w:val="20"/>
          <w:szCs w:val="20"/>
          <w:rtl w:val="true"/>
        </w:rPr>
        <w:t xml:space="preserve"> ، المنتقى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والأربعة الأخيرة نحوه وكلّها عن جابر بن عبد اللّه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۲۱۴۲</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كتب له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خلق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ما كتب له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خلق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حميد الساعدي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تأتيك دولتك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نقلاً عن أعلام الدين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السلاموص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البلاد عن أحدهما عليهماالسلامعنه صلى الله عليه و آله و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۸۸۰</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أبي حمزة الثمالي عن الإمام الباقر عليه السلام عنه صلى الله عليه و آلهنحوه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۲۱۳۶</w:t>
      </w:r>
      <w:r>
        <w:rPr>
          <w:rFonts w:ascii="IRNazanin" w:hAnsi="IRNazanin" w:eastAsia="IRNazanin"/>
          <w:b w:val="false"/>
          <w:b w:val="false"/>
          <w:bCs w:val="false"/>
          <w:i w:val="false"/>
          <w:i w:val="false"/>
          <w:iCs w:val="false"/>
          <w:color w:val="333333"/>
          <w:sz w:val="20"/>
          <w:sz w:val="20"/>
          <w:szCs w:val="20"/>
          <w:rtl w:val="true"/>
        </w:rPr>
        <w:t xml:space="preserve"> ، القناعة والتعفّف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كلاهما عن ابن مسعود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۷۶۹۴</w:t>
      </w:r>
      <w:r>
        <w:rPr>
          <w:rFonts w:ascii="IRNazanin" w:hAnsi="IRNazanin" w:eastAsia="IRNazanin"/>
          <w:b w:val="false"/>
          <w:b w:val="false"/>
          <w:bCs w:val="false"/>
          <w:i w:val="false"/>
          <w:i w:val="false"/>
          <w:iCs w:val="false"/>
          <w:color w:val="333333"/>
          <w:sz w:val="20"/>
          <w:sz w:val="20"/>
          <w:szCs w:val="20"/>
          <w:rtl w:val="true"/>
        </w:rPr>
        <w:t xml:space="preserve"> عن أبي اُمامة وكلّها نحوه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۱۱۰۸۵</w:t>
      </w:r>
      <w:r>
        <w:rPr>
          <w:rFonts w:ascii="IRNazanin" w:hAnsi="IRNazanin" w:eastAsia="IRNazanin"/>
          <w:b w:val="false"/>
          <w:b w:val="false"/>
          <w:bCs w:val="false"/>
          <w:i w:val="false"/>
          <w:i w:val="false"/>
          <w:iCs w:val="false"/>
          <w:color w:val="333333"/>
          <w:sz w:val="20"/>
          <w:sz w:val="20"/>
          <w:szCs w:val="20"/>
          <w:rtl w:val="true"/>
        </w:rPr>
        <w:t xml:space="preserve"> عن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۹۳۰۶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نحوه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عن عمر بن أبي المقدام عن الإمام الباقر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خديجة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۸۸۲</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كلّها عن ابن فضّال عمّن ذكره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از سوره 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وابتغوا من فضل اللّه </w:t>
      </w:r>
      <w:r>
        <w:rPr>
          <w:rFonts w:eastAsia="IRNazanin" w:cs="IRNazanin"/>
          <w:b w:val="false"/>
          <w:bCs w:val="false"/>
          <w:i w:val="false"/>
          <w:iCs w:val="false"/>
          <w:color w:val="333333"/>
          <w:sz w:val="20"/>
          <w:szCs w:val="20"/>
          <w:rtl w:val="true"/>
        </w:rPr>
        <w:t>» .</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۸۸۶</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عن الربيع بن الفضل وفيه البيت الأوّل والثاني فقط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۱۶۲۳</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۱۰۳۶۹</w:t>
      </w:r>
      <w:r>
        <w:rPr>
          <w:rFonts w:ascii="IRNazanin" w:hAnsi="IRNazanin" w:eastAsia="IRNazanin"/>
          <w:b w:val="false"/>
          <w:b w:val="false"/>
          <w:bCs w:val="false"/>
          <w:i w:val="false"/>
          <w:i w:val="false"/>
          <w:iCs w:val="false"/>
          <w:color w:val="333333"/>
          <w:sz w:val="20"/>
          <w:sz w:val="20"/>
          <w:szCs w:val="20"/>
          <w:rtl w:val="true"/>
        </w:rPr>
        <w:t xml:space="preserve"> كلّها عن سعد بن مالك وج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الرزق أو العيش ما يكفي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سعد بن أبي وقّاص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۹۵۶</w:t>
      </w:r>
      <w:r>
        <w:rPr>
          <w:rFonts w:ascii="IRNazanin" w:hAnsi="IRNazanin" w:eastAsia="IRNazanin"/>
          <w:b w:val="false"/>
          <w:b w:val="false"/>
          <w:bCs w:val="false"/>
          <w:i w:val="false"/>
          <w:i w:val="false"/>
          <w:iCs w:val="false"/>
          <w:color w:val="333333"/>
          <w:sz w:val="20"/>
          <w:sz w:val="20"/>
          <w:szCs w:val="20"/>
          <w:rtl w:val="true"/>
        </w:rPr>
        <w:t xml:space="preserve"> ،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كلّها عن أبي الدرداء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كلها نحوه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۱۹۰۹</w:t>
      </w:r>
      <w:r>
        <w:rPr>
          <w:rFonts w:ascii="IRNazanin" w:hAnsi="IRNazanin" w:eastAsia="IRNazanin"/>
          <w:b w:val="false"/>
          <w:b w:val="false"/>
          <w:bCs w:val="false"/>
          <w:i w:val="false"/>
          <w:i w:val="false"/>
          <w:iCs w:val="false"/>
          <w:color w:val="333333"/>
          <w:sz w:val="20"/>
          <w:sz w:val="20"/>
          <w:szCs w:val="20"/>
          <w:rtl w:val="true"/>
        </w:rPr>
        <w:t xml:space="preserve"> كلاهما عن أبي الدرداء نحوه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كلاهما عن عبد الأعلى عن الإمام الصادق عليه السلام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۸۷۵۱</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۵۷۶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۲۳۴۸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۶۵۸۳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۷۸۶۸</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۱۰۳۴۵</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عمرو بن العاص وراجع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۴۱۳۸</w:t>
      </w:r>
      <w:r>
        <w:rPr>
          <w:rFonts w:ascii="IRNazanin" w:hAnsi="IRNazanin" w:eastAsia="IRNazanin"/>
          <w:b w:val="false"/>
          <w:b w:val="false"/>
          <w:bCs w:val="false"/>
          <w:i w:val="false"/>
          <w:i w:val="false"/>
          <w:iCs w:val="false"/>
          <w:color w:val="333333"/>
          <w:sz w:val="20"/>
          <w:sz w:val="20"/>
          <w:szCs w:val="20"/>
          <w:rtl w:val="true"/>
        </w:rPr>
        <w:t xml:space="preserve"> والتاريخ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۲۱۷۸۰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۳۶۶۲</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۳۳۲۹</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۲۸۹۱</w:t>
      </w:r>
      <w:r>
        <w:rPr>
          <w:rFonts w:ascii="IRNazanin" w:hAnsi="IRNazanin" w:eastAsia="IRNazanin"/>
          <w:b w:val="false"/>
          <w:b w:val="false"/>
          <w:bCs w:val="false"/>
          <w:i w:val="false"/>
          <w:i w:val="false"/>
          <w:iCs w:val="false"/>
          <w:color w:val="333333"/>
          <w:sz w:val="20"/>
          <w:sz w:val="20"/>
          <w:szCs w:val="20"/>
          <w:rtl w:val="true"/>
        </w:rPr>
        <w:t xml:space="preserve"> ، مسند أبي داود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كلّها عن أبي الدرداء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الفقه المنسوب للإمام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وراجع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۴۱۳۳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۴۰۰۴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۱۰۰۷۰</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۵۹۴۲</w:t>
      </w:r>
      <w:r>
        <w:rPr>
          <w:rFonts w:ascii="IRNazanin" w:hAnsi="IRNazanin" w:eastAsia="IRNazanin"/>
          <w:b w:val="false"/>
          <w:b w:val="false"/>
          <w:bCs w:val="false"/>
          <w:i w:val="false"/>
          <w:i w:val="false"/>
          <w:iCs w:val="false"/>
          <w:color w:val="333333"/>
          <w:sz w:val="20"/>
          <w:sz w:val="20"/>
          <w:szCs w:val="20"/>
          <w:rtl w:val="true"/>
        </w:rPr>
        <w:t xml:space="preserve"> كلّها عن عمرو بن غيلان الثقفي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۲۹۰۷</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۴۱۴۰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۱۲۱۶۴</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۳۷۰۱</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۱۰۳۷۸</w:t>
      </w:r>
      <w:r>
        <w:rPr>
          <w:rFonts w:ascii="IRNazanin" w:hAnsi="IRNazanin" w:eastAsia="IRNazanin"/>
          <w:b w:val="false"/>
          <w:b w:val="false"/>
          <w:bCs w:val="false"/>
          <w:i w:val="false"/>
          <w:i w:val="false"/>
          <w:iCs w:val="false"/>
          <w:color w:val="333333"/>
          <w:sz w:val="20"/>
          <w:sz w:val="20"/>
          <w:szCs w:val="20"/>
          <w:rtl w:val="true"/>
        </w:rPr>
        <w:t xml:space="preserve"> كلّهاعن أنس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۱۵۸۶</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وكلّها نحوه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آبائه عليهم السلام عنه صلى الله عليه و آله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أبي ذرّ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۱۱۶۷۹</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۲۸۸۹</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ويحك يا ثعلبة قلى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۷۱۰۴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إبراهيم بن محمّد النوفلي رفعه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۱۱۶۷</w:t>
      </w:r>
      <w:r>
        <w:rPr>
          <w:rFonts w:ascii="IRNazanin" w:hAnsi="IRNazanin" w:eastAsia="IRNazanin"/>
          <w:b w:val="false"/>
          <w:b w:val="false"/>
          <w:bCs w:val="false"/>
          <w:i w:val="false"/>
          <w:i w:val="false"/>
          <w:iCs w:val="false"/>
          <w:color w:val="333333"/>
          <w:sz w:val="20"/>
          <w:sz w:val="20"/>
          <w:szCs w:val="20"/>
          <w:rtl w:val="true"/>
        </w:rPr>
        <w:t xml:space="preserve"> عن واصل مولى أبي عيينة نحوه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۲۲۲۵۹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۴۱۱۷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۷۱۴۸</w:t>
      </w:r>
      <w:r>
        <w:rPr>
          <w:rFonts w:ascii="IRNazanin" w:hAnsi="IRNazanin" w:eastAsia="IRNazanin"/>
          <w:b w:val="false"/>
          <w:b w:val="false"/>
          <w:bCs w:val="false"/>
          <w:i w:val="false"/>
          <w:i w:val="false"/>
          <w:iCs w:val="false"/>
          <w:color w:val="333333"/>
          <w:sz w:val="20"/>
          <w:sz w:val="20"/>
          <w:szCs w:val="20"/>
          <w:rtl w:val="true"/>
        </w:rPr>
        <w:t xml:space="preserve"> كلّها عن أبي اُمامة نحوه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عبيدة الحذّاء عن الإمام الباقر عليه السلام وص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الأزدي عن الإمام الصادق عليه السلام،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كلّها عن رسول اللّه صلى الله عليه و آلهنحوه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انتظم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وراجع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عن عليّ بن الحسين بن رباط رفعه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أبي حمزة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وليس 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ارزقني رزقا حلالاً يكفيني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أبي بصير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عن يوسف الكناسي و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عن عبد اللّه بن السرّاج عن رجل ،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عن حمّاد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ابن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۱۰۲۰</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۱۰۳۰۰</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نحوه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۲۵۷۲</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۶۰۱۴</w:t>
      </w:r>
      <w:r>
        <w:rPr>
          <w:rFonts w:ascii="IRNazanin" w:hAnsi="IRNazanin" w:eastAsia="IRNazanin"/>
          <w:b w:val="false"/>
          <w:b w:val="false"/>
          <w:bCs w:val="false"/>
          <w:i w:val="false"/>
          <w:i w:val="false"/>
          <w:iCs w:val="false"/>
          <w:color w:val="333333"/>
          <w:sz w:val="20"/>
          <w:sz w:val="20"/>
          <w:szCs w:val="20"/>
          <w:rtl w:val="true"/>
        </w:rPr>
        <w:t xml:space="preserve"> عن أنس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۷۶۳۸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ترفع</w:t>
      </w:r>
      <w:r>
        <w:rPr>
          <w:rFonts w:eastAsia="IRNazanin" w:cs="IRNazanin"/>
          <w:b w:val="false"/>
          <w:bCs w:val="false"/>
          <w:i w:val="false"/>
          <w:iCs w:val="false"/>
          <w:color w:val="333333"/>
          <w:sz w:val="20"/>
          <w:szCs w:val="20"/>
          <w:rtl w:val="true"/>
        </w:rPr>
        <w:t>» .</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عن حمّاد بن عيسى عن الإمام الصادق عليه السلام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عن الزهري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عن عبد الصمد عن أبيه عن جدّه عن الإمام الصادق عليه السلام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عن حفص بن غياث النخعي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ثروت اندوزى و توسعه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غفلت از آخرت</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آهسته يابى روزى</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شمردن روزى</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حرام</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تقدير و توسعه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تقدير و تقسيم شده است</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قناعت و توسعه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 و توسعه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image" Target="media/image2.jpeg"/><Relationship Id="rId659" Type="http://schemas.openxmlformats.org/officeDocument/2006/relationships/image" Target="media/image2.jpeg"/><Relationship Id="rId660" Type="http://schemas.openxmlformats.org/officeDocument/2006/relationships/footer" Target="footer653.xml"/><Relationship Id="rId661" Type="http://schemas.openxmlformats.org/officeDocument/2006/relationships/footnotes" Target="footnotes.xml"/><Relationship Id="rId662" Type="http://schemas.openxmlformats.org/officeDocument/2006/relationships/numbering" Target="numbering.xml"/><Relationship Id="rId663" Type="http://schemas.openxmlformats.org/officeDocument/2006/relationships/fontTable" Target="fontTable.xml"/><Relationship Id="rId664" Type="http://schemas.openxmlformats.org/officeDocument/2006/relationships/settings" Target="settings.xml"/><Relationship Id="rId6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665</Pages>
  <Words>125302</Words>
  <Characters>426705</Characters>
  <CharactersWithSpaces>548610</CharactersWithSpaces>
  <Paragraphs>3400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2026-08-23T17:38:38Z</dcterms:created>
  <dc:creator>ghaemiyeh.com</dc:creator>
  <dc:description/>
  <dc:language>en-US</dc:language>
  <cp:lastModifiedBy/>
  <dcterms:modified xsi:type="dcterms:W3CDTF">2026-08-23T21:08:57Z</dcterms:modified>
  <cp:revision>1</cp:revision>
  <dc:subject/>
  <dc:title>توسعه اقتصادی بر پایه قرآن و حدیث جلد 2</dc:title>
</cp:coreProperties>
</file>

<file path=docProps/custom.xml><?xml version="1.0" encoding="utf-8"?>
<Properties xmlns="http://schemas.openxmlformats.org/officeDocument/2006/custom-properties" xmlns:vt="http://schemas.openxmlformats.org/officeDocument/2006/docPropsVTypes"/>
</file>