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توسعه اقتصادی بر پایه قرآن و حدیث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7524_3224264995">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607526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07528_3224264995">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607530_3224264995">
            <w:r>
              <w:rPr>
                <w:webHidden/>
                <w:rStyle w:val="IndexLink"/>
                <w:rtl w:val="true"/>
              </w:rPr>
              <w:t>پيش درآمد</w:t>
            </w:r>
            <w:r>
              <w:rPr>
                <w:rStyle w:val="IndexLink"/>
                <w:rtl w:val="true"/>
              </w:rPr>
              <w:tab/>
            </w:r>
            <w:r>
              <w:rPr>
                <w:rStyle w:val="IndexLink"/>
              </w:rPr>
              <w:t>12</w:t>
            </w:r>
          </w:hyperlink>
        </w:p>
        <w:p>
          <w:pPr>
            <w:pStyle w:val="Contents3"/>
            <w:tabs>
              <w:tab w:val="clear" w:pos="8459"/>
              <w:tab w:val="right" w:pos="9026" w:leader="dot"/>
            </w:tabs>
            <w:rPr/>
          </w:pPr>
          <w:hyperlink w:anchor="__RefHeading___Toc607532_3224264995">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07534_3224264995">
            <w:r>
              <w:rPr>
                <w:webHidden/>
                <w:rStyle w:val="IndexLink"/>
                <w:rtl w:val="true"/>
              </w:rPr>
              <w:t>پايه هاى توسعه اقتصادى در اسلام</w:t>
            </w:r>
            <w:r>
              <w:rPr>
                <w:rStyle w:val="IndexLink"/>
                <w:rtl w:val="true"/>
              </w:rPr>
              <w:tab/>
            </w:r>
            <w:r>
              <w:rPr>
                <w:rStyle w:val="IndexLink"/>
              </w:rPr>
              <w:t>14</w:t>
            </w:r>
          </w:hyperlink>
        </w:p>
        <w:p>
          <w:pPr>
            <w:pStyle w:val="Contents3"/>
            <w:tabs>
              <w:tab w:val="clear" w:pos="8459"/>
              <w:tab w:val="right" w:pos="9026" w:leader="dot"/>
            </w:tabs>
            <w:rPr/>
          </w:pPr>
          <w:hyperlink w:anchor="__RefHeading___Toc607536_3224264995">
            <w:r>
              <w:rPr>
                <w:webHidden/>
                <w:rStyle w:val="IndexLink"/>
              </w:rPr>
              <w:t>۱</w:t>
            </w:r>
            <w:r>
              <w:rPr>
                <w:rStyle w:val="IndexLink"/>
                <w:rtl w:val="true"/>
              </w:rPr>
              <w:t xml:space="preserve">. </w:t>
            </w:r>
            <w:r>
              <w:rPr>
                <w:rStyle w:val="IndexLink"/>
                <w:rtl w:val="true"/>
              </w:rPr>
              <w:t>دانش</w:t>
            </w:r>
            <w:r>
              <w:rPr>
                <w:rStyle w:val="IndexLink"/>
                <w:rtl w:val="true"/>
              </w:rPr>
              <w:tab/>
            </w:r>
            <w:r>
              <w:rPr>
                <w:rStyle w:val="IndexLink"/>
              </w:rPr>
              <w:t>17</w:t>
            </w:r>
          </w:hyperlink>
        </w:p>
        <w:p>
          <w:pPr>
            <w:pStyle w:val="Contents3"/>
            <w:tabs>
              <w:tab w:val="clear" w:pos="8459"/>
              <w:tab w:val="right" w:pos="9026" w:leader="dot"/>
            </w:tabs>
            <w:rPr/>
          </w:pPr>
          <w:hyperlink w:anchor="__RefHeading___Toc607538_3224264995">
            <w:r>
              <w:rPr>
                <w:webHidden/>
                <w:rStyle w:val="IndexLink"/>
              </w:rPr>
              <w:t>۲</w:t>
            </w:r>
            <w:r>
              <w:rPr>
                <w:rStyle w:val="IndexLink"/>
                <w:rtl w:val="true"/>
              </w:rPr>
              <w:t xml:space="preserve">. </w:t>
            </w:r>
            <w:r>
              <w:rPr>
                <w:rStyle w:val="IndexLink"/>
                <w:rtl w:val="true"/>
              </w:rPr>
              <w:t>برنامه ريزى</w:t>
            </w:r>
            <w:r>
              <w:rPr>
                <w:rStyle w:val="IndexLink"/>
                <w:rtl w:val="true"/>
              </w:rPr>
              <w:tab/>
            </w:r>
            <w:r>
              <w:rPr>
                <w:rStyle w:val="IndexLink"/>
              </w:rPr>
              <w:t>17</w:t>
            </w:r>
          </w:hyperlink>
        </w:p>
        <w:p>
          <w:pPr>
            <w:pStyle w:val="Contents3"/>
            <w:tabs>
              <w:tab w:val="clear" w:pos="8459"/>
              <w:tab w:val="right" w:pos="9026" w:leader="dot"/>
            </w:tabs>
            <w:rPr/>
          </w:pPr>
          <w:hyperlink w:anchor="__RefHeading___Toc607540_3224264995">
            <w:r>
              <w:rPr>
                <w:webHidden/>
                <w:rStyle w:val="IndexLink"/>
              </w:rPr>
              <w:t>۳</w:t>
            </w:r>
            <w:r>
              <w:rPr>
                <w:rStyle w:val="IndexLink"/>
                <w:rtl w:val="true"/>
              </w:rPr>
              <w:t xml:space="preserve">. </w:t>
            </w:r>
            <w:r>
              <w:rPr>
                <w:rStyle w:val="IndexLink"/>
                <w:rtl w:val="true"/>
              </w:rPr>
              <w:t>كار</w:t>
            </w:r>
            <w:r>
              <w:rPr>
                <w:rStyle w:val="IndexLink"/>
                <w:rtl w:val="true"/>
              </w:rPr>
              <w:tab/>
            </w:r>
            <w:r>
              <w:rPr>
                <w:rStyle w:val="IndexLink"/>
              </w:rPr>
              <w:t>18</w:t>
            </w:r>
          </w:hyperlink>
        </w:p>
        <w:p>
          <w:pPr>
            <w:pStyle w:val="Contents3"/>
            <w:tabs>
              <w:tab w:val="clear" w:pos="8459"/>
              <w:tab w:val="right" w:pos="9026" w:leader="dot"/>
            </w:tabs>
            <w:rPr/>
          </w:pPr>
          <w:hyperlink w:anchor="__RefHeading___Toc607542_3224264995">
            <w:r>
              <w:rPr>
                <w:webHidden/>
                <w:rStyle w:val="IndexLink"/>
              </w:rPr>
              <w:t>۴</w:t>
            </w:r>
            <w:r>
              <w:rPr>
                <w:rStyle w:val="IndexLink"/>
                <w:rtl w:val="true"/>
              </w:rPr>
              <w:t xml:space="preserve">. </w:t>
            </w:r>
            <w:r>
              <w:rPr>
                <w:rStyle w:val="IndexLink"/>
                <w:rtl w:val="true"/>
              </w:rPr>
              <w:t>بازار</w:t>
            </w:r>
            <w:r>
              <w:rPr>
                <w:rStyle w:val="IndexLink"/>
                <w:rtl w:val="true"/>
              </w:rPr>
              <w:tab/>
            </w:r>
            <w:r>
              <w:rPr>
                <w:rStyle w:val="IndexLink"/>
              </w:rPr>
              <w:t>19</w:t>
            </w:r>
          </w:hyperlink>
        </w:p>
        <w:p>
          <w:pPr>
            <w:pStyle w:val="Contents3"/>
            <w:tabs>
              <w:tab w:val="clear" w:pos="8459"/>
              <w:tab w:val="right" w:pos="9026" w:leader="dot"/>
            </w:tabs>
            <w:rPr/>
          </w:pPr>
          <w:hyperlink w:anchor="__RefHeading___Toc607544_3224264995">
            <w:r>
              <w:rPr>
                <w:webHidden/>
                <w:rStyle w:val="IndexLink"/>
              </w:rPr>
              <w:t>۵</w:t>
            </w:r>
            <w:r>
              <w:rPr>
                <w:rStyle w:val="IndexLink"/>
                <w:rtl w:val="true"/>
              </w:rPr>
              <w:t xml:space="preserve"> </w:t>
            </w:r>
            <w:r>
              <w:rPr>
                <w:rStyle w:val="IndexLink"/>
                <w:rtl w:val="true"/>
              </w:rPr>
              <w:t xml:space="preserve">. </w:t>
            </w:r>
            <w:r>
              <w:rPr>
                <w:rStyle w:val="IndexLink"/>
                <w:rtl w:val="true"/>
              </w:rPr>
              <w:t>مصرف</w:t>
            </w:r>
            <w:r>
              <w:rPr>
                <w:rStyle w:val="IndexLink"/>
                <w:rtl w:val="true"/>
              </w:rPr>
              <w:tab/>
            </w:r>
            <w:r>
              <w:rPr>
                <w:rStyle w:val="IndexLink"/>
              </w:rPr>
              <w:t>19</w:t>
            </w:r>
          </w:hyperlink>
        </w:p>
        <w:p>
          <w:pPr>
            <w:pStyle w:val="Contents3"/>
            <w:tabs>
              <w:tab w:val="clear" w:pos="8459"/>
              <w:tab w:val="right" w:pos="9026" w:leader="dot"/>
            </w:tabs>
            <w:rPr/>
          </w:pPr>
          <w:hyperlink w:anchor="__RefHeading___Toc607546_3224264995">
            <w:r>
              <w:rPr>
                <w:webHidden/>
                <w:rStyle w:val="IndexLink"/>
              </w:rPr>
              <w:t>۶</w:t>
            </w:r>
            <w:r>
              <w:rPr>
                <w:rStyle w:val="IndexLink"/>
                <w:rtl w:val="true"/>
              </w:rPr>
              <w:t xml:space="preserve"> </w:t>
            </w:r>
            <w:r>
              <w:rPr>
                <w:rStyle w:val="IndexLink"/>
                <w:rtl w:val="true"/>
              </w:rPr>
              <w:t xml:space="preserve">. </w:t>
            </w:r>
            <w:r>
              <w:rPr>
                <w:rStyle w:val="IndexLink"/>
                <w:rtl w:val="true"/>
              </w:rPr>
              <w:t>دولت</w:t>
            </w:r>
            <w:r>
              <w:rPr>
                <w:rStyle w:val="IndexLink"/>
                <w:rtl w:val="true"/>
              </w:rPr>
              <w:tab/>
            </w:r>
            <w:r>
              <w:rPr>
                <w:rStyle w:val="IndexLink"/>
              </w:rPr>
              <w:t>19</w:t>
            </w:r>
          </w:hyperlink>
        </w:p>
        <w:p>
          <w:pPr>
            <w:pStyle w:val="Contents3"/>
            <w:tabs>
              <w:tab w:val="clear" w:pos="8459"/>
              <w:tab w:val="right" w:pos="9026" w:leader="dot"/>
            </w:tabs>
            <w:rPr/>
          </w:pPr>
          <w:hyperlink w:anchor="__RefHeading___Toc607548_3224264995">
            <w:r>
              <w:rPr>
                <w:webHidden/>
                <w:rStyle w:val="IndexLink"/>
              </w:rPr>
              <w:t>۱</w:t>
            </w:r>
            <w:r>
              <w:rPr>
                <w:rStyle w:val="IndexLink"/>
                <w:rtl w:val="true"/>
              </w:rPr>
              <w:t xml:space="preserve">. </w:t>
            </w:r>
            <w:r>
              <w:rPr>
                <w:rStyle w:val="IndexLink"/>
                <w:rtl w:val="true"/>
              </w:rPr>
              <w:t>تعريف توسعه</w:t>
            </w:r>
            <w:r>
              <w:rPr>
                <w:rStyle w:val="IndexLink"/>
                <w:rtl w:val="true"/>
              </w:rPr>
              <w:tab/>
            </w:r>
            <w:r>
              <w:rPr>
                <w:rStyle w:val="IndexLink"/>
              </w:rPr>
              <w:t>20</w:t>
            </w:r>
          </w:hyperlink>
        </w:p>
        <w:p>
          <w:pPr>
            <w:pStyle w:val="Contents3"/>
            <w:tabs>
              <w:tab w:val="clear" w:pos="8459"/>
              <w:tab w:val="right" w:pos="9026" w:leader="dot"/>
            </w:tabs>
            <w:rPr/>
          </w:pPr>
          <w:hyperlink w:anchor="__RefHeading___Toc607550_3224264995">
            <w:r>
              <w:rPr>
                <w:webHidden/>
                <w:rStyle w:val="IndexLink"/>
                <w:rtl w:val="true"/>
              </w:rPr>
              <w:t>يك</w:t>
            </w:r>
            <w:r>
              <w:rPr>
                <w:rStyle w:val="IndexLink"/>
                <w:rtl w:val="true"/>
              </w:rPr>
              <w:t xml:space="preserve">. </w:t>
            </w:r>
            <w:r>
              <w:rPr>
                <w:rStyle w:val="IndexLink"/>
                <w:rtl w:val="true"/>
              </w:rPr>
              <w:t>توسعه در ادبيّات اقتصادى</w:t>
            </w:r>
            <w:r>
              <w:rPr>
                <w:rStyle w:val="IndexLink"/>
                <w:rtl w:val="true"/>
              </w:rPr>
              <w:tab/>
            </w:r>
            <w:r>
              <w:rPr>
                <w:rStyle w:val="IndexLink"/>
              </w:rPr>
              <w:t>20</w:t>
            </w:r>
          </w:hyperlink>
        </w:p>
        <w:p>
          <w:pPr>
            <w:pStyle w:val="Contents3"/>
            <w:tabs>
              <w:tab w:val="clear" w:pos="8459"/>
              <w:tab w:val="right" w:pos="9026" w:leader="dot"/>
            </w:tabs>
            <w:rPr/>
          </w:pPr>
          <w:hyperlink w:anchor="__RefHeading___Toc607552_3224264995">
            <w:r>
              <w:rPr>
                <w:webHidden/>
                <w:rStyle w:val="IndexLink"/>
                <w:rtl w:val="true"/>
              </w:rPr>
              <w:t>ويژگى هاى توسعه اقتصادى در اسلام</w:t>
            </w:r>
            <w:r>
              <w:rPr>
                <w:rStyle w:val="IndexLink"/>
                <w:rtl w:val="true"/>
              </w:rPr>
              <w:tab/>
            </w:r>
            <w:r>
              <w:rPr>
                <w:rStyle w:val="IndexLink"/>
              </w:rPr>
              <w:t>22</w:t>
            </w:r>
          </w:hyperlink>
        </w:p>
        <w:p>
          <w:pPr>
            <w:pStyle w:val="Contents3"/>
            <w:tabs>
              <w:tab w:val="clear" w:pos="8459"/>
              <w:tab w:val="right" w:pos="9026" w:leader="dot"/>
            </w:tabs>
            <w:rPr/>
          </w:pPr>
          <w:hyperlink w:anchor="__RefHeading___Toc607554_3224264995">
            <w:r>
              <w:rPr>
                <w:webHidden/>
                <w:rStyle w:val="IndexLink"/>
                <w:rtl w:val="true"/>
              </w:rPr>
              <w:t xml:space="preserve">دو </w:t>
            </w:r>
            <w:r>
              <w:rPr>
                <w:rStyle w:val="IndexLink"/>
                <w:rtl w:val="true"/>
              </w:rPr>
              <w:t xml:space="preserve">. </w:t>
            </w:r>
            <w:r>
              <w:rPr>
                <w:rStyle w:val="IndexLink"/>
                <w:rtl w:val="true"/>
              </w:rPr>
              <w:t>توسعه در اسلام</w:t>
            </w:r>
            <w:r>
              <w:rPr>
                <w:rStyle w:val="IndexLink"/>
                <w:rtl w:val="true"/>
              </w:rPr>
              <w:tab/>
            </w:r>
            <w:r>
              <w:rPr>
                <w:rStyle w:val="IndexLink"/>
              </w:rPr>
              <w:t>23</w:t>
            </w:r>
          </w:hyperlink>
        </w:p>
        <w:p>
          <w:pPr>
            <w:pStyle w:val="Contents3"/>
            <w:tabs>
              <w:tab w:val="clear" w:pos="8459"/>
              <w:tab w:val="right" w:pos="9026" w:leader="dot"/>
            </w:tabs>
            <w:rPr/>
          </w:pPr>
          <w:hyperlink w:anchor="__RefHeading___Toc607556_3224264995">
            <w:r>
              <w:rPr>
                <w:webHidden/>
                <w:rStyle w:val="IndexLink"/>
              </w:rPr>
              <w:t>۲</w:t>
            </w:r>
            <w:r>
              <w:rPr>
                <w:rStyle w:val="IndexLink"/>
                <w:rtl w:val="true"/>
              </w:rPr>
              <w:t xml:space="preserve">. </w:t>
            </w:r>
            <w:r>
              <w:rPr>
                <w:rStyle w:val="IndexLink"/>
                <w:rtl w:val="true"/>
              </w:rPr>
              <w:t>هدف توسعه</w:t>
            </w:r>
            <w:r>
              <w:rPr>
                <w:rStyle w:val="IndexLink"/>
                <w:rtl w:val="true"/>
              </w:rPr>
              <w:tab/>
            </w:r>
            <w:r>
              <w:rPr>
                <w:rStyle w:val="IndexLink"/>
              </w:rPr>
              <w:t>25</w:t>
            </w:r>
          </w:hyperlink>
        </w:p>
        <w:p>
          <w:pPr>
            <w:pStyle w:val="Contents3"/>
            <w:tabs>
              <w:tab w:val="clear" w:pos="8459"/>
              <w:tab w:val="right" w:pos="9026" w:leader="dot"/>
            </w:tabs>
            <w:rPr/>
          </w:pPr>
          <w:hyperlink w:anchor="__RefHeading___Toc607558_3224264995">
            <w:r>
              <w:rPr>
                <w:webHidden/>
                <w:rStyle w:val="IndexLink"/>
              </w:rPr>
              <w:t>۳</w:t>
            </w:r>
            <w:r>
              <w:rPr>
                <w:rStyle w:val="IndexLink"/>
                <w:rtl w:val="true"/>
              </w:rPr>
              <w:t xml:space="preserve"> </w:t>
            </w:r>
            <w:r>
              <w:rPr>
                <w:rStyle w:val="IndexLink"/>
                <w:rtl w:val="true"/>
              </w:rPr>
              <w:t xml:space="preserve">. </w:t>
            </w:r>
            <w:r>
              <w:rPr>
                <w:rStyle w:val="IndexLink"/>
                <w:rtl w:val="true"/>
              </w:rPr>
              <w:t>نظام هاى توسعه و راهبردهاى آن ها</w:t>
            </w:r>
            <w:r>
              <w:rPr>
                <w:rStyle w:val="IndexLink"/>
                <w:rtl w:val="true"/>
              </w:rPr>
              <w:tab/>
            </w:r>
            <w:r>
              <w:rPr>
                <w:rStyle w:val="IndexLink"/>
              </w:rPr>
              <w:t>26</w:t>
            </w:r>
          </w:hyperlink>
        </w:p>
        <w:p>
          <w:pPr>
            <w:pStyle w:val="Contents3"/>
            <w:tabs>
              <w:tab w:val="clear" w:pos="8459"/>
              <w:tab w:val="right" w:pos="9026" w:leader="dot"/>
            </w:tabs>
            <w:rPr/>
          </w:pPr>
          <w:hyperlink w:anchor="__RefHeading___Toc607560_3224264995">
            <w:r>
              <w:rPr>
                <w:webHidden/>
                <w:rStyle w:val="IndexLink"/>
                <w:rtl w:val="true"/>
              </w:rPr>
              <w:t xml:space="preserve">يك </w:t>
            </w:r>
            <w:r>
              <w:rPr>
                <w:rStyle w:val="IndexLink"/>
                <w:rtl w:val="true"/>
              </w:rPr>
              <w:t xml:space="preserve">. </w:t>
            </w:r>
            <w:r>
              <w:rPr>
                <w:rStyle w:val="IndexLink"/>
                <w:rtl w:val="true"/>
              </w:rPr>
              <w:t>نقش ارزش هاى معنوى در توسعه اقتصادى</w:t>
            </w:r>
            <w:r>
              <w:rPr>
                <w:rStyle w:val="IndexLink"/>
                <w:rtl w:val="true"/>
              </w:rPr>
              <w:tab/>
            </w:r>
            <w:r>
              <w:rPr>
                <w:rStyle w:val="IndexLink"/>
              </w:rPr>
              <w:t>27</w:t>
            </w:r>
          </w:hyperlink>
        </w:p>
        <w:p>
          <w:pPr>
            <w:pStyle w:val="Contents3"/>
            <w:tabs>
              <w:tab w:val="clear" w:pos="8459"/>
              <w:tab w:val="right" w:pos="9026" w:leader="dot"/>
            </w:tabs>
            <w:rPr/>
          </w:pPr>
          <w:hyperlink w:anchor="__RefHeading___Toc607562_3224264995">
            <w:r>
              <w:rPr>
                <w:webHidden/>
                <w:rStyle w:val="IndexLink"/>
                <w:rtl w:val="true"/>
              </w:rPr>
              <w:t xml:space="preserve">دو </w:t>
            </w:r>
            <w:r>
              <w:rPr>
                <w:rStyle w:val="IndexLink"/>
                <w:rtl w:val="true"/>
              </w:rPr>
              <w:t xml:space="preserve">. </w:t>
            </w:r>
            <w:r>
              <w:rPr>
                <w:rStyle w:val="IndexLink"/>
                <w:rtl w:val="true"/>
              </w:rPr>
              <w:t>تكامل معنوى از درونِ توسعه مادّى</w:t>
            </w:r>
            <w:r>
              <w:rPr>
                <w:rStyle w:val="IndexLink"/>
                <w:rtl w:val="true"/>
              </w:rPr>
              <w:tab/>
            </w:r>
            <w:r>
              <w:rPr>
                <w:rStyle w:val="IndexLink"/>
              </w:rPr>
              <w:t>29</w:t>
            </w:r>
          </w:hyperlink>
        </w:p>
        <w:p>
          <w:pPr>
            <w:pStyle w:val="Contents3"/>
            <w:tabs>
              <w:tab w:val="clear" w:pos="8459"/>
              <w:tab w:val="right" w:pos="9026" w:leader="dot"/>
            </w:tabs>
            <w:rPr/>
          </w:pPr>
          <w:hyperlink w:anchor="__RefHeading___Toc607564_3224264995">
            <w:r>
              <w:rPr>
                <w:webHidden/>
                <w:rStyle w:val="IndexLink"/>
                <w:rtl w:val="true"/>
              </w:rPr>
              <w:t xml:space="preserve">سه </w:t>
            </w:r>
            <w:r>
              <w:rPr>
                <w:rStyle w:val="IndexLink"/>
                <w:rtl w:val="true"/>
              </w:rPr>
              <w:t xml:space="preserve">. </w:t>
            </w:r>
            <w:r>
              <w:rPr>
                <w:rStyle w:val="IndexLink"/>
                <w:rtl w:val="true"/>
              </w:rPr>
              <w:t>تأمين نيازهاى اصلى نيازمندان</w:t>
            </w:r>
            <w:r>
              <w:rPr>
                <w:rStyle w:val="IndexLink"/>
                <w:rtl w:val="true"/>
              </w:rPr>
              <w:tab/>
            </w:r>
            <w:r>
              <w:rPr>
                <w:rStyle w:val="IndexLink"/>
              </w:rPr>
              <w:t>31</w:t>
            </w:r>
          </w:hyperlink>
        </w:p>
        <w:p>
          <w:pPr>
            <w:pStyle w:val="Contents3"/>
            <w:tabs>
              <w:tab w:val="clear" w:pos="8459"/>
              <w:tab w:val="right" w:pos="9026" w:leader="dot"/>
            </w:tabs>
            <w:rPr/>
          </w:pPr>
          <w:hyperlink w:anchor="__RefHeading___Toc607566_3224264995">
            <w:r>
              <w:rPr>
                <w:webHidden/>
                <w:rStyle w:val="IndexLink"/>
                <w:rtl w:val="true"/>
              </w:rPr>
              <w:t xml:space="preserve">چهار </w:t>
            </w:r>
            <w:r>
              <w:rPr>
                <w:rStyle w:val="IndexLink"/>
                <w:rtl w:val="true"/>
              </w:rPr>
              <w:t xml:space="preserve">. </w:t>
            </w:r>
            <w:r>
              <w:rPr>
                <w:rStyle w:val="IndexLink"/>
                <w:rtl w:val="true"/>
              </w:rPr>
              <w:t>حفظ توازن محيط</w:t>
            </w:r>
            <w:r>
              <w:rPr>
                <w:rStyle w:val="IndexLink"/>
                <w:rtl w:val="true"/>
              </w:rPr>
              <w:tab/>
            </w:r>
            <w:r>
              <w:rPr>
                <w:rStyle w:val="IndexLink"/>
              </w:rPr>
              <w:t>34</w:t>
            </w:r>
          </w:hyperlink>
        </w:p>
        <w:p>
          <w:pPr>
            <w:pStyle w:val="Contents2"/>
            <w:tabs>
              <w:tab w:val="clear" w:pos="8743"/>
              <w:tab w:val="right" w:pos="9026" w:leader="dot"/>
            </w:tabs>
            <w:rPr/>
          </w:pPr>
          <w:hyperlink w:anchor="__RefHeading___Toc607568_3224264995">
            <w:r>
              <w:rPr>
                <w:webHidden/>
                <w:rStyle w:val="IndexLink"/>
                <w:rtl w:val="true"/>
              </w:rPr>
              <w:t xml:space="preserve">بخش يكم </w:t>
            </w:r>
            <w:r>
              <w:rPr>
                <w:rStyle w:val="IndexLink"/>
                <w:rtl w:val="true"/>
              </w:rPr>
              <w:t xml:space="preserve">: </w:t>
            </w:r>
            <w:r>
              <w:rPr>
                <w:rStyle w:val="IndexLink"/>
                <w:rtl w:val="true"/>
              </w:rPr>
              <w:t>پيشرفت اقتصادى</w:t>
            </w:r>
            <w:r>
              <w:rPr>
                <w:rStyle w:val="IndexLink"/>
                <w:rtl w:val="true"/>
              </w:rPr>
              <w:tab/>
            </w:r>
            <w:r>
              <w:rPr>
                <w:rStyle w:val="IndexLink"/>
              </w:rPr>
              <w:t>36</w:t>
            </w:r>
          </w:hyperlink>
        </w:p>
        <w:p>
          <w:pPr>
            <w:pStyle w:val="Contents3"/>
            <w:tabs>
              <w:tab w:val="clear" w:pos="8459"/>
              <w:tab w:val="right" w:pos="9026" w:leader="dot"/>
            </w:tabs>
            <w:rPr/>
          </w:pPr>
          <w:hyperlink w:anchor="__RefHeading___Toc607570_3224264995">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607572_3224264995">
            <w:r>
              <w:rPr>
                <w:webHidden/>
                <w:rStyle w:val="IndexLink"/>
                <w:rtl w:val="true"/>
              </w:rPr>
              <w:t xml:space="preserve">فصل يكم </w:t>
            </w:r>
            <w:r>
              <w:rPr>
                <w:rStyle w:val="IndexLink"/>
                <w:rtl w:val="true"/>
              </w:rPr>
              <w:t xml:space="preserve">: </w:t>
            </w:r>
            <w:r>
              <w:rPr>
                <w:rStyle w:val="IndexLink"/>
                <w:rtl w:val="true"/>
              </w:rPr>
              <w:t>اهميّت پيشرفت اقتصادى</w:t>
            </w:r>
            <w:r>
              <w:rPr>
                <w:rStyle w:val="IndexLink"/>
                <w:rtl w:val="true"/>
              </w:rPr>
              <w:tab/>
            </w:r>
            <w:r>
              <w:rPr>
                <w:rStyle w:val="IndexLink"/>
              </w:rPr>
              <w:t>38</w:t>
            </w:r>
          </w:hyperlink>
        </w:p>
        <w:p>
          <w:pPr>
            <w:pStyle w:val="Contents4"/>
            <w:tabs>
              <w:tab w:val="clear" w:pos="8176"/>
              <w:tab w:val="right" w:pos="9026" w:leader="dot"/>
            </w:tabs>
            <w:rPr/>
          </w:pPr>
          <w:hyperlink w:anchor="__RefHeading___Toc607574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خوشبختى دنيا و آخرت</w:t>
            </w:r>
            <w:r>
              <w:rPr>
                <w:rStyle w:val="IndexLink"/>
                <w:rtl w:val="true"/>
              </w:rPr>
              <w:tab/>
            </w:r>
            <w:r>
              <w:rPr>
                <w:rStyle w:val="IndexLink"/>
              </w:rPr>
              <w:t>38</w:t>
            </w:r>
          </w:hyperlink>
        </w:p>
        <w:p>
          <w:pPr>
            <w:pStyle w:val="Contents4"/>
            <w:tabs>
              <w:tab w:val="clear" w:pos="8176"/>
              <w:tab w:val="right" w:pos="9026" w:leader="dot"/>
            </w:tabs>
            <w:rPr/>
          </w:pPr>
          <w:hyperlink w:anchor="__RefHeading___Toc60757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آبادسازى زمين و بهره ورى از مواهب آن</w:t>
            </w:r>
            <w:r>
              <w:rPr>
                <w:rStyle w:val="IndexLink"/>
                <w:rtl w:val="true"/>
              </w:rPr>
              <w:tab/>
            </w:r>
            <w:r>
              <w:rPr>
                <w:rStyle w:val="IndexLink"/>
              </w:rPr>
              <w:t>51</w:t>
            </w:r>
          </w:hyperlink>
        </w:p>
        <w:p>
          <w:pPr>
            <w:pStyle w:val="Contents4"/>
            <w:tabs>
              <w:tab w:val="clear" w:pos="8176"/>
              <w:tab w:val="right" w:pos="9026" w:leader="dot"/>
            </w:tabs>
            <w:rPr/>
          </w:pPr>
          <w:hyperlink w:anchor="__RefHeading___Toc607578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ثروتمندى جامعه ، از نعمت هاى خدا است</w:t>
            </w:r>
            <w:r>
              <w:rPr>
                <w:rStyle w:val="IndexLink"/>
                <w:rtl w:val="true"/>
              </w:rPr>
              <w:tab/>
            </w:r>
            <w:r>
              <w:rPr>
                <w:rStyle w:val="IndexLink"/>
              </w:rPr>
              <w:t>55</w:t>
            </w:r>
          </w:hyperlink>
        </w:p>
        <w:p>
          <w:pPr>
            <w:pStyle w:val="Contents4"/>
            <w:tabs>
              <w:tab w:val="clear" w:pos="8176"/>
              <w:tab w:val="right" w:pos="9026" w:leader="dot"/>
            </w:tabs>
            <w:rPr/>
          </w:pPr>
          <w:hyperlink w:anchor="__RefHeading___Toc607580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دعا براى پيشرفت اقتصادى</w:t>
            </w:r>
            <w:r>
              <w:rPr>
                <w:rStyle w:val="IndexLink"/>
                <w:rtl w:val="true"/>
              </w:rPr>
              <w:tab/>
            </w:r>
            <w:r>
              <w:rPr>
                <w:rStyle w:val="IndexLink"/>
              </w:rPr>
              <w:t>57</w:t>
            </w:r>
          </w:hyperlink>
        </w:p>
        <w:p>
          <w:pPr>
            <w:pStyle w:val="Contents3"/>
            <w:tabs>
              <w:tab w:val="clear" w:pos="8459"/>
              <w:tab w:val="right" w:pos="9026" w:leader="dot"/>
            </w:tabs>
            <w:rPr/>
          </w:pPr>
          <w:hyperlink w:anchor="__RefHeading___Toc607582_3224264995">
            <w:r>
              <w:rPr>
                <w:webHidden/>
                <w:rStyle w:val="IndexLink"/>
                <w:rtl w:val="true"/>
              </w:rPr>
              <w:t xml:space="preserve">فصل دوم </w:t>
            </w:r>
            <w:r>
              <w:rPr>
                <w:rStyle w:val="IndexLink"/>
                <w:rtl w:val="true"/>
              </w:rPr>
              <w:t xml:space="preserve">: </w:t>
            </w:r>
            <w:r>
              <w:rPr>
                <w:rStyle w:val="IndexLink"/>
                <w:rtl w:val="true"/>
              </w:rPr>
              <w:t>بركت هاى پيشرفت اقتصادى</w:t>
            </w:r>
            <w:r>
              <w:rPr>
                <w:rStyle w:val="IndexLink"/>
                <w:rtl w:val="true"/>
              </w:rPr>
              <w:tab/>
            </w:r>
            <w:r>
              <w:rPr>
                <w:rStyle w:val="IndexLink"/>
              </w:rPr>
              <w:t>71</w:t>
            </w:r>
          </w:hyperlink>
        </w:p>
        <w:p>
          <w:pPr>
            <w:pStyle w:val="Contents4"/>
            <w:tabs>
              <w:tab w:val="clear" w:pos="8176"/>
              <w:tab w:val="right" w:pos="9026" w:leader="dot"/>
            </w:tabs>
            <w:rPr/>
          </w:pPr>
          <w:hyperlink w:anchor="__RefHeading___Toc60758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برپايى دين و دنيا</w:t>
            </w:r>
            <w:r>
              <w:rPr>
                <w:rStyle w:val="IndexLink"/>
                <w:rtl w:val="true"/>
              </w:rPr>
              <w:tab/>
            </w:r>
            <w:r>
              <w:rPr>
                <w:rStyle w:val="IndexLink"/>
              </w:rPr>
              <w:t>71</w:t>
            </w:r>
          </w:hyperlink>
        </w:p>
        <w:p>
          <w:pPr>
            <w:pStyle w:val="Contents4"/>
            <w:tabs>
              <w:tab w:val="clear" w:pos="8176"/>
              <w:tab w:val="right" w:pos="9026" w:leader="dot"/>
            </w:tabs>
            <w:rPr/>
          </w:pPr>
          <w:hyperlink w:anchor="__RefHeading___Toc60758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يارى رساندن به تقوا</w:t>
            </w:r>
            <w:r>
              <w:rPr>
                <w:rStyle w:val="IndexLink"/>
                <w:rtl w:val="true"/>
              </w:rPr>
              <w:tab/>
            </w:r>
            <w:r>
              <w:rPr>
                <w:rStyle w:val="IndexLink"/>
              </w:rPr>
              <w:t>77</w:t>
            </w:r>
          </w:hyperlink>
        </w:p>
        <w:p>
          <w:pPr>
            <w:pStyle w:val="Contents4"/>
            <w:tabs>
              <w:tab w:val="clear" w:pos="8176"/>
              <w:tab w:val="right" w:pos="9026" w:leader="dot"/>
            </w:tabs>
            <w:rPr/>
          </w:pPr>
          <w:hyperlink w:anchor="__RefHeading___Toc607588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چند برابر كردنِ پاداش</w:t>
            </w:r>
            <w:r>
              <w:rPr>
                <w:rStyle w:val="IndexLink"/>
                <w:rtl w:val="true"/>
              </w:rPr>
              <w:tab/>
            </w:r>
            <w:r>
              <w:rPr>
                <w:rStyle w:val="IndexLink"/>
              </w:rPr>
              <w:t>79</w:t>
            </w:r>
          </w:hyperlink>
        </w:p>
        <w:p>
          <w:pPr>
            <w:pStyle w:val="Contents4"/>
            <w:tabs>
              <w:tab w:val="clear" w:pos="8176"/>
              <w:tab w:val="right" w:pos="9026" w:leader="dot"/>
            </w:tabs>
            <w:rPr/>
          </w:pPr>
          <w:hyperlink w:anchor="__RefHeading___Toc60759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حفظ آبرو</w:t>
            </w:r>
            <w:r>
              <w:rPr>
                <w:rStyle w:val="IndexLink"/>
                <w:rtl w:val="true"/>
              </w:rPr>
              <w:tab/>
            </w:r>
            <w:r>
              <w:rPr>
                <w:rStyle w:val="IndexLink"/>
              </w:rPr>
              <w:t>83</w:t>
            </w:r>
          </w:hyperlink>
        </w:p>
        <w:p>
          <w:pPr>
            <w:pStyle w:val="Contents4"/>
            <w:tabs>
              <w:tab w:val="clear" w:pos="8176"/>
              <w:tab w:val="right" w:pos="9026" w:leader="dot"/>
            </w:tabs>
            <w:rPr/>
          </w:pPr>
          <w:hyperlink w:anchor="__RefHeading___Toc607592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پوشاندنِ عيب ها</w:t>
            </w:r>
            <w:r>
              <w:rPr>
                <w:rStyle w:val="IndexLink"/>
                <w:rtl w:val="true"/>
              </w:rPr>
              <w:tab/>
            </w:r>
            <w:r>
              <w:rPr>
                <w:rStyle w:val="IndexLink"/>
              </w:rPr>
              <w:t>85</w:t>
            </w:r>
          </w:hyperlink>
        </w:p>
        <w:p>
          <w:pPr>
            <w:pStyle w:val="Contents4"/>
            <w:tabs>
              <w:tab w:val="clear" w:pos="8176"/>
              <w:tab w:val="right" w:pos="9026" w:leader="dot"/>
            </w:tabs>
            <w:rPr/>
          </w:pPr>
          <w:hyperlink w:anchor="__RefHeading___Toc607594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جلوه كردنِ جوانمردى</w:t>
            </w:r>
            <w:r>
              <w:rPr>
                <w:rStyle w:val="IndexLink"/>
                <w:rtl w:val="true"/>
              </w:rPr>
              <w:tab/>
            </w:r>
            <w:r>
              <w:rPr>
                <w:rStyle w:val="IndexLink"/>
              </w:rPr>
              <w:t>85</w:t>
            </w:r>
          </w:hyperlink>
        </w:p>
        <w:p>
          <w:pPr>
            <w:pStyle w:val="Contents4"/>
            <w:tabs>
              <w:tab w:val="clear" w:pos="8176"/>
              <w:tab w:val="right" w:pos="9026" w:leader="dot"/>
            </w:tabs>
            <w:rPr/>
          </w:pPr>
          <w:hyperlink w:anchor="__RefHeading___Toc607596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آسايش روانى</w:t>
            </w:r>
            <w:r>
              <w:rPr>
                <w:rStyle w:val="IndexLink"/>
                <w:rtl w:val="true"/>
              </w:rPr>
              <w:tab/>
            </w:r>
            <w:r>
              <w:rPr>
                <w:rStyle w:val="IndexLink"/>
              </w:rPr>
              <w:t>85</w:t>
            </w:r>
          </w:hyperlink>
        </w:p>
        <w:p>
          <w:pPr>
            <w:pStyle w:val="Contents4"/>
            <w:tabs>
              <w:tab w:val="clear" w:pos="8176"/>
              <w:tab w:val="right" w:pos="9026" w:leader="dot"/>
            </w:tabs>
            <w:rPr/>
          </w:pPr>
          <w:hyperlink w:anchor="__RefHeading___Toc607598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مايه بزرگوارى در دنيا</w:t>
            </w:r>
            <w:r>
              <w:rPr>
                <w:rStyle w:val="IndexLink"/>
                <w:rtl w:val="true"/>
              </w:rPr>
              <w:tab/>
            </w:r>
            <w:r>
              <w:rPr>
                <w:rStyle w:val="IndexLink"/>
              </w:rPr>
              <w:t>89</w:t>
            </w:r>
          </w:hyperlink>
        </w:p>
        <w:p>
          <w:pPr>
            <w:pStyle w:val="Contents3"/>
            <w:tabs>
              <w:tab w:val="clear" w:pos="8459"/>
              <w:tab w:val="right" w:pos="9026" w:leader="dot"/>
            </w:tabs>
            <w:rPr/>
          </w:pPr>
          <w:hyperlink w:anchor="__RefHeading___Toc607600_3224264995">
            <w:r>
              <w:rPr>
                <w:webHidden/>
                <w:rStyle w:val="IndexLink"/>
                <w:rtl w:val="true"/>
              </w:rPr>
              <w:t xml:space="preserve">فصل سوم </w:t>
            </w:r>
            <w:r>
              <w:rPr>
                <w:rStyle w:val="IndexLink"/>
                <w:rtl w:val="true"/>
              </w:rPr>
              <w:t xml:space="preserve">: </w:t>
            </w:r>
            <w:r>
              <w:rPr>
                <w:rStyle w:val="IndexLink"/>
                <w:rtl w:val="true"/>
              </w:rPr>
              <w:t>واپس ماندگى اقتصادى</w:t>
            </w:r>
            <w:r>
              <w:rPr>
                <w:rStyle w:val="IndexLink"/>
                <w:rtl w:val="true"/>
              </w:rPr>
              <w:tab/>
            </w:r>
            <w:r>
              <w:rPr>
                <w:rStyle w:val="IndexLink"/>
              </w:rPr>
              <w:t>93</w:t>
            </w:r>
          </w:hyperlink>
        </w:p>
        <w:p>
          <w:pPr>
            <w:pStyle w:val="Contents4"/>
            <w:tabs>
              <w:tab w:val="clear" w:pos="8176"/>
              <w:tab w:val="right" w:pos="9026" w:leader="dot"/>
            </w:tabs>
            <w:rPr/>
          </w:pPr>
          <w:hyperlink w:anchor="__RefHeading___Toc60760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فقر جامعه از مجازات هاى خداوند است</w:t>
            </w:r>
            <w:r>
              <w:rPr>
                <w:rStyle w:val="IndexLink"/>
                <w:rtl w:val="true"/>
              </w:rPr>
              <w:tab/>
            </w:r>
            <w:r>
              <w:rPr>
                <w:rStyle w:val="IndexLink"/>
              </w:rPr>
              <w:t>93</w:t>
            </w:r>
          </w:hyperlink>
        </w:p>
        <w:p>
          <w:pPr>
            <w:pStyle w:val="Contents4"/>
            <w:tabs>
              <w:tab w:val="clear" w:pos="8176"/>
              <w:tab w:val="right" w:pos="9026" w:leader="dot"/>
            </w:tabs>
            <w:rPr/>
          </w:pPr>
          <w:hyperlink w:anchor="__RefHeading___Toc60760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سختى و تلخىِ فقر</w:t>
            </w:r>
            <w:r>
              <w:rPr>
                <w:rStyle w:val="IndexLink"/>
                <w:rtl w:val="true"/>
              </w:rPr>
              <w:tab/>
            </w:r>
            <w:r>
              <w:rPr>
                <w:rStyle w:val="IndexLink"/>
              </w:rPr>
              <w:t>103</w:t>
            </w:r>
          </w:hyperlink>
        </w:p>
        <w:p>
          <w:pPr>
            <w:pStyle w:val="Contents4"/>
            <w:tabs>
              <w:tab w:val="clear" w:pos="8176"/>
              <w:tab w:val="right" w:pos="9026" w:leader="dot"/>
            </w:tabs>
            <w:rPr/>
          </w:pPr>
          <w:hyperlink w:anchor="__RefHeading___Toc60760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پناه جُستن از فقر</w:t>
            </w:r>
            <w:r>
              <w:rPr>
                <w:rStyle w:val="IndexLink"/>
                <w:rtl w:val="true"/>
              </w:rPr>
              <w:tab/>
            </w:r>
            <w:r>
              <w:rPr>
                <w:rStyle w:val="IndexLink"/>
              </w:rPr>
              <w:t>109</w:t>
            </w:r>
          </w:hyperlink>
        </w:p>
        <w:p>
          <w:pPr>
            <w:pStyle w:val="Contents3"/>
            <w:tabs>
              <w:tab w:val="clear" w:pos="8459"/>
              <w:tab w:val="right" w:pos="9026" w:leader="dot"/>
            </w:tabs>
            <w:rPr/>
          </w:pPr>
          <w:hyperlink w:anchor="__RefHeading___Toc607608_3224264995">
            <w:r>
              <w:rPr>
                <w:webHidden/>
                <w:rStyle w:val="IndexLink"/>
                <w:rtl w:val="true"/>
              </w:rPr>
              <w:t xml:space="preserve">فصل چهارم </w:t>
            </w:r>
            <w:r>
              <w:rPr>
                <w:rStyle w:val="IndexLink"/>
                <w:rtl w:val="true"/>
              </w:rPr>
              <w:t xml:space="preserve">: </w:t>
            </w:r>
            <w:r>
              <w:rPr>
                <w:rStyle w:val="IndexLink"/>
                <w:rtl w:val="true"/>
              </w:rPr>
              <w:t>زيان هاى واپس ماندگى اقتصادى</w:t>
            </w:r>
            <w:r>
              <w:rPr>
                <w:rStyle w:val="IndexLink"/>
                <w:rtl w:val="true"/>
              </w:rPr>
              <w:tab/>
            </w:r>
            <w:r>
              <w:rPr>
                <w:rStyle w:val="IndexLink"/>
              </w:rPr>
              <w:t>115</w:t>
            </w:r>
          </w:hyperlink>
        </w:p>
        <w:p>
          <w:pPr>
            <w:pStyle w:val="Contents4"/>
            <w:tabs>
              <w:tab w:val="clear" w:pos="8176"/>
              <w:tab w:val="right" w:pos="9026" w:leader="dot"/>
            </w:tabs>
            <w:rPr/>
          </w:pPr>
          <w:hyperlink w:anchor="__RefHeading___Toc607610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كفر</w:t>
            </w:r>
            <w:r>
              <w:rPr>
                <w:rStyle w:val="IndexLink"/>
                <w:rtl w:val="true"/>
              </w:rPr>
              <w:tab/>
            </w:r>
            <w:r>
              <w:rPr>
                <w:rStyle w:val="IndexLink"/>
              </w:rPr>
              <w:t>115</w:t>
            </w:r>
          </w:hyperlink>
        </w:p>
        <w:p>
          <w:pPr>
            <w:pStyle w:val="Contents4"/>
            <w:tabs>
              <w:tab w:val="clear" w:pos="8176"/>
              <w:tab w:val="right" w:pos="9026" w:leader="dot"/>
            </w:tabs>
            <w:rPr/>
          </w:pPr>
          <w:hyperlink w:anchor="__RefHeading___Toc607612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نادانى</w:t>
            </w:r>
            <w:r>
              <w:rPr>
                <w:rStyle w:val="IndexLink"/>
                <w:rtl w:val="true"/>
              </w:rPr>
              <w:tab/>
            </w:r>
            <w:r>
              <w:rPr>
                <w:rStyle w:val="IndexLink"/>
              </w:rPr>
              <w:t>119</w:t>
            </w:r>
          </w:hyperlink>
        </w:p>
        <w:p>
          <w:pPr>
            <w:pStyle w:val="Contents4"/>
            <w:tabs>
              <w:tab w:val="clear" w:pos="8176"/>
              <w:tab w:val="right" w:pos="9026" w:leader="dot"/>
            </w:tabs>
            <w:rPr/>
          </w:pPr>
          <w:hyperlink w:anchor="__RefHeading___Toc607614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خوارى</w:t>
            </w:r>
            <w:r>
              <w:rPr>
                <w:rStyle w:val="IndexLink"/>
                <w:rtl w:val="true"/>
              </w:rPr>
              <w:tab/>
            </w:r>
            <w:r>
              <w:rPr>
                <w:rStyle w:val="IndexLink"/>
              </w:rPr>
              <w:t>119</w:t>
            </w:r>
          </w:hyperlink>
        </w:p>
        <w:p>
          <w:pPr>
            <w:pStyle w:val="Contents4"/>
            <w:tabs>
              <w:tab w:val="clear" w:pos="8176"/>
              <w:tab w:val="right" w:pos="9026" w:leader="dot"/>
            </w:tabs>
            <w:rPr/>
          </w:pPr>
          <w:hyperlink w:anchor="__RefHeading___Toc607616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فراموشى</w:t>
            </w:r>
            <w:r>
              <w:rPr>
                <w:rStyle w:val="IndexLink"/>
                <w:rtl w:val="true"/>
              </w:rPr>
              <w:tab/>
            </w:r>
            <w:r>
              <w:rPr>
                <w:rStyle w:val="IndexLink"/>
              </w:rPr>
              <w:t>121</w:t>
            </w:r>
          </w:hyperlink>
        </w:p>
        <w:p>
          <w:pPr>
            <w:pStyle w:val="Contents4"/>
            <w:tabs>
              <w:tab w:val="clear" w:pos="8176"/>
              <w:tab w:val="right" w:pos="9026" w:leader="dot"/>
            </w:tabs>
            <w:rPr/>
          </w:pPr>
          <w:hyperlink w:anchor="__RefHeading___Toc607618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گوناگون</w:t>
            </w:r>
            <w:r>
              <w:rPr>
                <w:rStyle w:val="IndexLink"/>
                <w:rtl w:val="true"/>
              </w:rPr>
              <w:tab/>
            </w:r>
            <w:r>
              <w:rPr>
                <w:rStyle w:val="IndexLink"/>
              </w:rPr>
              <w:t>123</w:t>
            </w:r>
          </w:hyperlink>
        </w:p>
        <w:p>
          <w:pPr>
            <w:pStyle w:val="Contents3"/>
            <w:tabs>
              <w:tab w:val="clear" w:pos="8459"/>
              <w:tab w:val="right" w:pos="9026" w:leader="dot"/>
            </w:tabs>
            <w:rPr/>
          </w:pPr>
          <w:hyperlink w:anchor="__RefHeading___Toc607620_3224264995">
            <w:r>
              <w:rPr>
                <w:webHidden/>
                <w:rStyle w:val="IndexLink"/>
                <w:rtl w:val="true"/>
              </w:rPr>
              <w:t xml:space="preserve">فصل پنجم </w:t>
            </w:r>
            <w:r>
              <w:rPr>
                <w:rStyle w:val="IndexLink"/>
                <w:rtl w:val="true"/>
              </w:rPr>
              <w:t xml:space="preserve">: </w:t>
            </w:r>
            <w:r>
              <w:rPr>
                <w:rStyle w:val="IndexLink"/>
                <w:rtl w:val="true"/>
              </w:rPr>
              <w:t>توسعه نويد داده شده در اسلام</w:t>
            </w:r>
            <w:r>
              <w:rPr>
                <w:rStyle w:val="IndexLink"/>
                <w:rtl w:val="true"/>
              </w:rPr>
              <w:tab/>
            </w:r>
            <w:r>
              <w:rPr>
                <w:rStyle w:val="IndexLink"/>
              </w:rPr>
              <w:t>127</w:t>
            </w:r>
          </w:hyperlink>
        </w:p>
        <w:p>
          <w:pPr>
            <w:pStyle w:val="Contents3"/>
            <w:tabs>
              <w:tab w:val="clear" w:pos="8459"/>
              <w:tab w:val="right" w:pos="9026" w:leader="dot"/>
            </w:tabs>
            <w:rPr/>
          </w:pPr>
          <w:hyperlink w:anchor="__RefHeading___Toc607622_3224264995">
            <w:r>
              <w:rPr>
                <w:webHidden/>
                <w:rStyle w:val="IndexLink"/>
                <w:rtl w:val="true"/>
              </w:rPr>
              <w:t xml:space="preserve">فصل ششم </w:t>
            </w:r>
            <w:r>
              <w:rPr>
                <w:rStyle w:val="IndexLink"/>
                <w:rtl w:val="true"/>
              </w:rPr>
              <w:t xml:space="preserve">: </w:t>
            </w:r>
            <w:r>
              <w:rPr>
                <w:rStyle w:val="IndexLink"/>
                <w:rtl w:val="true"/>
              </w:rPr>
              <w:t>ستايشِ فقر و مفهوم آن</w:t>
            </w:r>
            <w:r>
              <w:rPr>
                <w:rStyle w:val="IndexLink"/>
                <w:rtl w:val="true"/>
              </w:rPr>
              <w:tab/>
            </w:r>
            <w:r>
              <w:rPr>
                <w:rStyle w:val="IndexLink"/>
              </w:rPr>
              <w:t>139</w:t>
            </w:r>
          </w:hyperlink>
        </w:p>
        <w:p>
          <w:pPr>
            <w:pStyle w:val="Contents4"/>
            <w:tabs>
              <w:tab w:val="clear" w:pos="8176"/>
              <w:tab w:val="right" w:pos="9026" w:leader="dot"/>
            </w:tabs>
            <w:rPr/>
          </w:pPr>
          <w:hyperlink w:anchor="__RefHeading___Toc607624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روايات درباره ستايش فقر</w:t>
            </w:r>
            <w:r>
              <w:rPr>
                <w:rStyle w:val="IndexLink"/>
                <w:rtl w:val="true"/>
              </w:rPr>
              <w:tab/>
            </w:r>
            <w:r>
              <w:rPr>
                <w:rStyle w:val="IndexLink"/>
              </w:rPr>
              <w:t>139</w:t>
            </w:r>
          </w:hyperlink>
        </w:p>
        <w:p>
          <w:pPr>
            <w:pStyle w:val="Contents4"/>
            <w:tabs>
              <w:tab w:val="clear" w:pos="8176"/>
              <w:tab w:val="right" w:pos="9026" w:leader="dot"/>
            </w:tabs>
            <w:rPr/>
          </w:pPr>
          <w:hyperlink w:anchor="__RefHeading___Toc607626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روايات نشان دهنده برترى فقر بر توانگرى</w:t>
            </w:r>
            <w:r>
              <w:rPr>
                <w:rStyle w:val="IndexLink"/>
                <w:rtl w:val="true"/>
              </w:rPr>
              <w:tab/>
            </w:r>
            <w:r>
              <w:rPr>
                <w:rStyle w:val="IndexLink"/>
              </w:rPr>
              <w:t>147</w:t>
            </w:r>
          </w:hyperlink>
        </w:p>
        <w:p>
          <w:pPr>
            <w:pStyle w:val="Contents4"/>
            <w:tabs>
              <w:tab w:val="clear" w:pos="8176"/>
              <w:tab w:val="right" w:pos="9026" w:leader="dot"/>
            </w:tabs>
            <w:rPr/>
          </w:pPr>
          <w:hyperlink w:anchor="__RefHeading___Toc607628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رواياتِ توضيح دهنده فقرِ ستودنى</w:t>
            </w:r>
            <w:r>
              <w:rPr>
                <w:rStyle w:val="IndexLink"/>
                <w:rtl w:val="true"/>
              </w:rPr>
              <w:tab/>
            </w:r>
            <w:r>
              <w:rPr>
                <w:rStyle w:val="IndexLink"/>
              </w:rPr>
              <w:t>151</w:t>
            </w:r>
          </w:hyperlink>
        </w:p>
        <w:p>
          <w:pPr>
            <w:pStyle w:val="Contents4"/>
            <w:tabs>
              <w:tab w:val="clear" w:pos="8176"/>
              <w:tab w:val="right" w:pos="9026" w:leader="dot"/>
            </w:tabs>
            <w:rPr/>
          </w:pPr>
          <w:hyperlink w:anchor="__RefHeading___Toc607630_3224264995">
            <w:r>
              <w:rPr>
                <w:webHidden/>
                <w:rStyle w:val="IndexLink"/>
                <w:rtl w:val="true"/>
              </w:rPr>
              <w:t>نكاتى درباره رواياتِ ستاينده فقر</w:t>
            </w:r>
            <w:r>
              <w:rPr>
                <w:rStyle w:val="IndexLink"/>
                <w:rtl w:val="true"/>
              </w:rPr>
              <w:tab/>
            </w:r>
            <w:r>
              <w:rPr>
                <w:rStyle w:val="IndexLink"/>
              </w:rPr>
              <w:t>160</w:t>
            </w:r>
          </w:hyperlink>
        </w:p>
        <w:p>
          <w:pPr>
            <w:pStyle w:val="Contents2"/>
            <w:tabs>
              <w:tab w:val="clear" w:pos="8743"/>
              <w:tab w:val="right" w:pos="9026" w:leader="dot"/>
            </w:tabs>
            <w:rPr/>
          </w:pPr>
          <w:hyperlink w:anchor="__RefHeading___Toc607632_3224264995">
            <w:r>
              <w:rPr>
                <w:webHidden/>
                <w:rStyle w:val="IndexLink"/>
                <w:rtl w:val="true"/>
              </w:rPr>
              <w:t xml:space="preserve">بخش دوم </w:t>
            </w:r>
            <w:r>
              <w:rPr>
                <w:rStyle w:val="IndexLink"/>
                <w:rtl w:val="true"/>
              </w:rPr>
              <w:t xml:space="preserve">: </w:t>
            </w:r>
            <w:r>
              <w:rPr>
                <w:rStyle w:val="IndexLink"/>
                <w:rtl w:val="true"/>
              </w:rPr>
              <w:t>پايه هاى توسعه</w:t>
            </w:r>
            <w:r>
              <w:rPr>
                <w:rStyle w:val="IndexLink"/>
                <w:rtl w:val="true"/>
              </w:rPr>
              <w:tab/>
            </w:r>
            <w:r>
              <w:rPr>
                <w:rStyle w:val="IndexLink"/>
              </w:rPr>
              <w:t>165</w:t>
            </w:r>
          </w:hyperlink>
        </w:p>
        <w:p>
          <w:pPr>
            <w:pStyle w:val="Contents3"/>
            <w:tabs>
              <w:tab w:val="clear" w:pos="8459"/>
              <w:tab w:val="right" w:pos="9026" w:leader="dot"/>
            </w:tabs>
            <w:rPr/>
          </w:pPr>
          <w:hyperlink w:anchor="__RefHeading___Toc607634_3224264995">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607636_3224264995">
            <w:r>
              <w:rPr>
                <w:webHidden/>
                <w:rStyle w:val="IndexLink"/>
                <w:rtl w:val="true"/>
              </w:rPr>
              <w:t xml:space="preserve">فصل يكم </w:t>
            </w:r>
            <w:r>
              <w:rPr>
                <w:rStyle w:val="IndexLink"/>
                <w:rtl w:val="true"/>
              </w:rPr>
              <w:t xml:space="preserve">: </w:t>
            </w:r>
            <w:r>
              <w:rPr>
                <w:rStyle w:val="IndexLink"/>
                <w:rtl w:val="true"/>
              </w:rPr>
              <w:t>دانش</w:t>
            </w:r>
            <w:r>
              <w:rPr>
                <w:rStyle w:val="IndexLink"/>
                <w:rtl w:val="true"/>
              </w:rPr>
              <w:tab/>
            </w:r>
            <w:r>
              <w:rPr>
                <w:rStyle w:val="IndexLink"/>
              </w:rPr>
              <w:t>167</w:t>
            </w:r>
          </w:hyperlink>
        </w:p>
        <w:p>
          <w:pPr>
            <w:pStyle w:val="Contents4"/>
            <w:tabs>
              <w:tab w:val="clear" w:pos="8176"/>
              <w:tab w:val="right" w:pos="9026" w:leader="dot"/>
            </w:tabs>
            <w:rPr/>
          </w:pPr>
          <w:hyperlink w:anchor="__RefHeading___Toc60763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نقش دانش در پيشرفت اقتصادى</w:t>
            </w:r>
            <w:r>
              <w:rPr>
                <w:rStyle w:val="IndexLink"/>
                <w:rtl w:val="true"/>
              </w:rPr>
              <w:tab/>
            </w:r>
            <w:r>
              <w:rPr>
                <w:rStyle w:val="IndexLink"/>
              </w:rPr>
              <w:t>167</w:t>
            </w:r>
          </w:hyperlink>
        </w:p>
        <w:p>
          <w:pPr>
            <w:pStyle w:val="Contents4"/>
            <w:tabs>
              <w:tab w:val="clear" w:pos="8176"/>
              <w:tab w:val="right" w:pos="9026" w:leader="dot"/>
            </w:tabs>
            <w:rPr/>
          </w:pPr>
          <w:hyperlink w:anchor="__RefHeading___Toc60764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نقش نادانى در واپس ماندگى اقتصادى</w:t>
            </w:r>
            <w:r>
              <w:rPr>
                <w:rStyle w:val="IndexLink"/>
                <w:rtl w:val="true"/>
              </w:rPr>
              <w:tab/>
            </w:r>
            <w:r>
              <w:rPr>
                <w:rStyle w:val="IndexLink"/>
              </w:rPr>
              <w:t>171</w:t>
            </w:r>
          </w:hyperlink>
        </w:p>
        <w:p>
          <w:pPr>
            <w:pStyle w:val="Contents3"/>
            <w:tabs>
              <w:tab w:val="clear" w:pos="8459"/>
              <w:tab w:val="right" w:pos="9026" w:leader="dot"/>
            </w:tabs>
            <w:rPr/>
          </w:pPr>
          <w:hyperlink w:anchor="__RefHeading___Toc607642_3224264995">
            <w:r>
              <w:rPr>
                <w:webHidden/>
                <w:rStyle w:val="IndexLink"/>
                <w:rtl w:val="true"/>
              </w:rPr>
              <w:t xml:space="preserve">فصل دوم </w:t>
            </w:r>
            <w:r>
              <w:rPr>
                <w:rStyle w:val="IndexLink"/>
                <w:rtl w:val="true"/>
              </w:rPr>
              <w:t xml:space="preserve">: </w:t>
            </w:r>
            <w:r>
              <w:rPr>
                <w:rStyle w:val="IndexLink"/>
                <w:rtl w:val="true"/>
              </w:rPr>
              <w:t>برنامه ريزى</w:t>
            </w:r>
            <w:r>
              <w:rPr>
                <w:rStyle w:val="IndexLink"/>
                <w:rtl w:val="true"/>
              </w:rPr>
              <w:tab/>
            </w:r>
            <w:r>
              <w:rPr>
                <w:rStyle w:val="IndexLink"/>
              </w:rPr>
              <w:t>175</w:t>
            </w:r>
          </w:hyperlink>
        </w:p>
        <w:p>
          <w:pPr>
            <w:pStyle w:val="Contents4"/>
            <w:tabs>
              <w:tab w:val="clear" w:pos="8176"/>
              <w:tab w:val="right" w:pos="9026" w:leader="dot"/>
            </w:tabs>
            <w:rPr/>
          </w:pPr>
          <w:hyperlink w:anchor="__RefHeading___Toc60764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برنامه ريزى صحيح و توسعه</w:t>
            </w:r>
            <w:r>
              <w:rPr>
                <w:rStyle w:val="IndexLink"/>
                <w:rtl w:val="true"/>
              </w:rPr>
              <w:tab/>
            </w:r>
            <w:r>
              <w:rPr>
                <w:rStyle w:val="IndexLink"/>
              </w:rPr>
              <w:t>175</w:t>
            </w:r>
          </w:hyperlink>
        </w:p>
        <w:p>
          <w:pPr>
            <w:pStyle w:val="Contents4"/>
            <w:tabs>
              <w:tab w:val="clear" w:pos="8176"/>
              <w:tab w:val="right" w:pos="9026" w:leader="dot"/>
            </w:tabs>
            <w:rPr/>
          </w:pPr>
          <w:hyperlink w:anchor="__RefHeading___Toc60764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برنامه ريزى نادرست و واپس ماندگى</w:t>
            </w:r>
            <w:r>
              <w:rPr>
                <w:rStyle w:val="IndexLink"/>
                <w:rtl w:val="true"/>
              </w:rPr>
              <w:tab/>
            </w:r>
            <w:r>
              <w:rPr>
                <w:rStyle w:val="IndexLink"/>
              </w:rPr>
              <w:t>181</w:t>
            </w:r>
          </w:hyperlink>
        </w:p>
        <w:p>
          <w:pPr>
            <w:pStyle w:val="Contents3"/>
            <w:tabs>
              <w:tab w:val="clear" w:pos="8459"/>
              <w:tab w:val="right" w:pos="9026" w:leader="dot"/>
            </w:tabs>
            <w:rPr/>
          </w:pPr>
          <w:hyperlink w:anchor="__RefHeading___Toc607648_3224264995">
            <w:r>
              <w:rPr>
                <w:webHidden/>
                <w:rStyle w:val="IndexLink"/>
                <w:rtl w:val="true"/>
              </w:rPr>
              <w:t xml:space="preserve">فصل سوم </w:t>
            </w:r>
            <w:r>
              <w:rPr>
                <w:rStyle w:val="IndexLink"/>
                <w:rtl w:val="true"/>
              </w:rPr>
              <w:t xml:space="preserve">: </w:t>
            </w:r>
            <w:r>
              <w:rPr>
                <w:rStyle w:val="IndexLink"/>
                <w:rtl w:val="true"/>
              </w:rPr>
              <w:t>كار</w:t>
            </w:r>
            <w:r>
              <w:rPr>
                <w:rStyle w:val="IndexLink"/>
                <w:rtl w:val="true"/>
              </w:rPr>
              <w:tab/>
            </w:r>
            <w:r>
              <w:rPr>
                <w:rStyle w:val="IndexLink"/>
              </w:rPr>
              <w:t>185</w:t>
            </w:r>
          </w:hyperlink>
        </w:p>
        <w:p>
          <w:pPr>
            <w:pStyle w:val="Contents4"/>
            <w:tabs>
              <w:tab w:val="clear" w:pos="8176"/>
              <w:tab w:val="right" w:pos="9026" w:leader="dot"/>
            </w:tabs>
            <w:rPr/>
          </w:pPr>
          <w:hyperlink w:anchor="__RefHeading___Toc60765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كار</w:t>
            </w:r>
            <w:r>
              <w:rPr>
                <w:rStyle w:val="IndexLink"/>
                <w:rtl w:val="true"/>
              </w:rPr>
              <w:tab/>
            </w:r>
            <w:r>
              <w:rPr>
                <w:rStyle w:val="IndexLink"/>
              </w:rPr>
              <w:t>185</w:t>
            </w:r>
          </w:hyperlink>
        </w:p>
        <w:p>
          <w:pPr>
            <w:pStyle w:val="Contents4"/>
            <w:tabs>
              <w:tab w:val="clear" w:pos="8176"/>
              <w:tab w:val="right" w:pos="9026" w:leader="dot"/>
            </w:tabs>
            <w:rPr/>
          </w:pPr>
          <w:hyperlink w:anchor="__RefHeading___Toc60765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روزى جُستن</w:t>
            </w:r>
            <w:r>
              <w:rPr>
                <w:rStyle w:val="IndexLink"/>
                <w:rtl w:val="true"/>
              </w:rPr>
              <w:tab/>
            </w:r>
            <w:r>
              <w:rPr>
                <w:rStyle w:val="IndexLink"/>
              </w:rPr>
              <w:t>185</w:t>
            </w:r>
          </w:hyperlink>
        </w:p>
        <w:p>
          <w:pPr>
            <w:pStyle w:val="Contents4"/>
            <w:tabs>
              <w:tab w:val="clear" w:pos="8176"/>
              <w:tab w:val="right" w:pos="9026" w:leader="dot"/>
            </w:tabs>
            <w:rPr/>
          </w:pPr>
          <w:hyperlink w:anchor="__RefHeading___Toc60765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رنج بردن در طلبِ روزى</w:t>
            </w:r>
            <w:r>
              <w:rPr>
                <w:rStyle w:val="IndexLink"/>
                <w:rtl w:val="true"/>
              </w:rPr>
              <w:tab/>
            </w:r>
            <w:r>
              <w:rPr>
                <w:rStyle w:val="IndexLink"/>
              </w:rPr>
              <w:t>191</w:t>
            </w:r>
          </w:hyperlink>
        </w:p>
        <w:p>
          <w:pPr>
            <w:pStyle w:val="Contents4"/>
            <w:tabs>
              <w:tab w:val="clear" w:pos="8176"/>
              <w:tab w:val="right" w:pos="9026" w:leader="dot"/>
            </w:tabs>
            <w:rPr/>
          </w:pPr>
          <w:hyperlink w:anchor="__RefHeading___Toc60765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تحمّل غربت در جست و جوى روزى</w:t>
            </w:r>
            <w:r>
              <w:rPr>
                <w:rStyle w:val="IndexLink"/>
                <w:rtl w:val="true"/>
              </w:rPr>
              <w:tab/>
            </w:r>
            <w:r>
              <w:rPr>
                <w:rStyle w:val="IndexLink"/>
              </w:rPr>
              <w:t>193</w:t>
            </w:r>
          </w:hyperlink>
        </w:p>
        <w:p>
          <w:pPr>
            <w:pStyle w:val="Contents4"/>
            <w:tabs>
              <w:tab w:val="clear" w:pos="8176"/>
              <w:tab w:val="right" w:pos="9026" w:leader="dot"/>
            </w:tabs>
            <w:rPr/>
          </w:pPr>
          <w:hyperlink w:anchor="__RefHeading___Toc60765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كارِ جسمانى</w:t>
            </w:r>
            <w:r>
              <w:rPr>
                <w:rStyle w:val="IndexLink"/>
                <w:rtl w:val="true"/>
              </w:rPr>
              <w:tab/>
            </w:r>
            <w:r>
              <w:rPr>
                <w:rStyle w:val="IndexLink"/>
              </w:rPr>
              <w:t>195</w:t>
            </w:r>
          </w:hyperlink>
        </w:p>
        <w:p>
          <w:pPr>
            <w:pStyle w:val="Contents4"/>
            <w:tabs>
              <w:tab w:val="clear" w:pos="8176"/>
              <w:tab w:val="right" w:pos="9026" w:leader="dot"/>
            </w:tabs>
            <w:rPr/>
          </w:pPr>
          <w:hyperlink w:anchor="__RefHeading___Toc60766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۵</w:t>
            </w:r>
            <w:r>
              <w:rPr>
                <w:rStyle w:val="IndexLink"/>
                <w:rtl w:val="true"/>
              </w:rPr>
              <w:t xml:space="preserve"> بوسيدن دست كارگر</w:t>
            </w:r>
            <w:r>
              <w:rPr>
                <w:rStyle w:val="IndexLink"/>
                <w:rtl w:val="true"/>
              </w:rPr>
              <w:tab/>
            </w:r>
            <w:r>
              <w:rPr>
                <w:rStyle w:val="IndexLink"/>
              </w:rPr>
              <w:t>199</w:t>
            </w:r>
          </w:hyperlink>
        </w:p>
        <w:p>
          <w:pPr>
            <w:pStyle w:val="Contents4"/>
            <w:tabs>
              <w:tab w:val="clear" w:pos="8176"/>
              <w:tab w:val="right" w:pos="9026" w:leader="dot"/>
            </w:tabs>
            <w:rPr/>
          </w:pPr>
          <w:hyperlink w:anchor="__RefHeading___Toc60766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۶</w:t>
            </w:r>
            <w:r>
              <w:rPr>
                <w:rStyle w:val="IndexLink"/>
                <w:rtl w:val="true"/>
              </w:rPr>
              <w:t xml:space="preserve"> روش پيامبر و جانشينانشان در روزى جُستن</w:t>
            </w:r>
            <w:r>
              <w:rPr>
                <w:rStyle w:val="IndexLink"/>
                <w:rtl w:val="true"/>
              </w:rPr>
              <w:tab/>
            </w:r>
            <w:r>
              <w:rPr>
                <w:rStyle w:val="IndexLink"/>
              </w:rPr>
              <w:t>199</w:t>
            </w:r>
          </w:hyperlink>
        </w:p>
        <w:p>
          <w:pPr>
            <w:pStyle w:val="Contents4"/>
            <w:tabs>
              <w:tab w:val="clear" w:pos="8176"/>
              <w:tab w:val="right" w:pos="9026" w:leader="dot"/>
            </w:tabs>
            <w:rPr/>
          </w:pPr>
          <w:hyperlink w:anchor="__RefHeading___Toc60766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برحذر داشتن از سستى در كار</w:t>
            </w:r>
            <w:r>
              <w:rPr>
                <w:rStyle w:val="IndexLink"/>
                <w:rtl w:val="true"/>
              </w:rPr>
              <w:tab/>
            </w:r>
            <w:r>
              <w:rPr>
                <w:rStyle w:val="IndexLink"/>
              </w:rPr>
              <w:t>217</w:t>
            </w:r>
          </w:hyperlink>
        </w:p>
        <w:p>
          <w:pPr>
            <w:pStyle w:val="Contents4"/>
            <w:tabs>
              <w:tab w:val="clear" w:pos="8176"/>
              <w:tab w:val="right" w:pos="9026" w:leader="dot"/>
            </w:tabs>
            <w:rPr/>
          </w:pPr>
          <w:hyperlink w:anchor="__RefHeading___Toc60766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زيان هاى سستى</w:t>
            </w:r>
            <w:r>
              <w:rPr>
                <w:rStyle w:val="IndexLink"/>
                <w:rtl w:val="true"/>
              </w:rPr>
              <w:tab/>
            </w:r>
            <w:r>
              <w:rPr>
                <w:rStyle w:val="IndexLink"/>
              </w:rPr>
              <w:t>217</w:t>
            </w:r>
          </w:hyperlink>
        </w:p>
        <w:p>
          <w:pPr>
            <w:pStyle w:val="Contents4"/>
            <w:tabs>
              <w:tab w:val="clear" w:pos="8176"/>
              <w:tab w:val="right" w:pos="9026" w:leader="dot"/>
            </w:tabs>
            <w:rPr/>
          </w:pPr>
          <w:hyperlink w:anchor="__RefHeading___Toc60766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نكوهشِ سر بارِ ديگران بودن</w:t>
            </w:r>
            <w:r>
              <w:rPr>
                <w:rStyle w:val="IndexLink"/>
                <w:rtl w:val="true"/>
              </w:rPr>
              <w:tab/>
            </w:r>
            <w:r>
              <w:rPr>
                <w:rStyle w:val="IndexLink"/>
              </w:rPr>
              <w:t>225</w:t>
            </w:r>
          </w:hyperlink>
        </w:p>
        <w:p>
          <w:pPr>
            <w:pStyle w:val="Contents4"/>
            <w:tabs>
              <w:tab w:val="clear" w:pos="8176"/>
              <w:tab w:val="right" w:pos="9026" w:leader="dot"/>
            </w:tabs>
            <w:rPr/>
          </w:pPr>
          <w:hyperlink w:anchor="__RefHeading___Toc60767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نكوهشِ دعاكننده بى تلاش</w:t>
            </w:r>
            <w:r>
              <w:rPr>
                <w:rStyle w:val="IndexLink"/>
                <w:rtl w:val="true"/>
              </w:rPr>
              <w:tab/>
            </w:r>
            <w:r>
              <w:rPr>
                <w:rStyle w:val="IndexLink"/>
              </w:rPr>
              <w:t>227</w:t>
            </w:r>
          </w:hyperlink>
        </w:p>
        <w:p>
          <w:pPr>
            <w:pStyle w:val="Contents4"/>
            <w:tabs>
              <w:tab w:val="clear" w:pos="8176"/>
              <w:tab w:val="right" w:pos="9026" w:leader="dot"/>
            </w:tabs>
            <w:rPr/>
          </w:pPr>
          <w:hyperlink w:anchor="__RefHeading___Toc607672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نكوهشِ فرو نهادنِ خانواده</w:t>
            </w:r>
            <w:r>
              <w:rPr>
                <w:rStyle w:val="IndexLink"/>
                <w:rtl w:val="true"/>
              </w:rPr>
              <w:tab/>
            </w:r>
            <w:r>
              <w:rPr>
                <w:rStyle w:val="IndexLink"/>
              </w:rPr>
              <w:t>229</w:t>
            </w:r>
          </w:hyperlink>
        </w:p>
        <w:p>
          <w:pPr>
            <w:pStyle w:val="Contents4"/>
            <w:tabs>
              <w:tab w:val="clear" w:pos="8176"/>
              <w:tab w:val="right" w:pos="9026" w:leader="dot"/>
            </w:tabs>
            <w:rPr/>
          </w:pPr>
          <w:hyperlink w:anchor="__RefHeading___Toc60767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۵</w:t>
            </w:r>
            <w:r>
              <w:rPr>
                <w:rStyle w:val="IndexLink"/>
                <w:rtl w:val="true"/>
              </w:rPr>
              <w:t xml:space="preserve"> پذيرفته نشدن دعاى فردِ بى تلاش</w:t>
            </w:r>
            <w:r>
              <w:rPr>
                <w:rStyle w:val="IndexLink"/>
                <w:rtl w:val="true"/>
              </w:rPr>
              <w:tab/>
            </w:r>
            <w:r>
              <w:rPr>
                <w:rStyle w:val="IndexLink"/>
              </w:rPr>
              <w:t>229</w:t>
            </w:r>
          </w:hyperlink>
        </w:p>
        <w:p>
          <w:pPr>
            <w:pStyle w:val="Contents4"/>
            <w:tabs>
              <w:tab w:val="clear" w:pos="8176"/>
              <w:tab w:val="right" w:pos="9026" w:leader="dot"/>
            </w:tabs>
            <w:rPr/>
          </w:pPr>
          <w:hyperlink w:anchor="__RefHeading___Toc60767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۶</w:t>
            </w:r>
            <w:r>
              <w:rPr>
                <w:rStyle w:val="IndexLink"/>
                <w:rtl w:val="true"/>
              </w:rPr>
              <w:t xml:space="preserve"> خوددارى امام از دعا براى فردِ ناكوشنده</w:t>
            </w:r>
            <w:r>
              <w:rPr>
                <w:rStyle w:val="IndexLink"/>
                <w:rtl w:val="true"/>
              </w:rPr>
              <w:tab/>
            </w:r>
            <w:r>
              <w:rPr>
                <w:rStyle w:val="IndexLink"/>
              </w:rPr>
              <w:t>231</w:t>
            </w:r>
          </w:hyperlink>
        </w:p>
        <w:p>
          <w:pPr>
            <w:pStyle w:val="Contents4"/>
            <w:tabs>
              <w:tab w:val="clear" w:pos="8176"/>
              <w:tab w:val="right" w:pos="9026" w:leader="dot"/>
            </w:tabs>
            <w:rPr/>
          </w:pPr>
          <w:hyperlink w:anchor="__RefHeading___Toc60767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تشويق به توليد</w:t>
            </w:r>
            <w:r>
              <w:rPr>
                <w:rStyle w:val="IndexLink"/>
                <w:rtl w:val="true"/>
              </w:rPr>
              <w:tab/>
            </w:r>
            <w:r>
              <w:rPr>
                <w:rStyle w:val="IndexLink"/>
              </w:rPr>
              <w:t>233</w:t>
            </w:r>
          </w:hyperlink>
        </w:p>
        <w:p>
          <w:pPr>
            <w:pStyle w:val="Contents4"/>
            <w:tabs>
              <w:tab w:val="clear" w:pos="8176"/>
              <w:tab w:val="right" w:pos="9026" w:leader="dot"/>
            </w:tabs>
            <w:rPr/>
          </w:pPr>
          <w:hyperlink w:anchor="__RefHeading___Toc60768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كشاورزى و درختكارى</w:t>
            </w:r>
            <w:r>
              <w:rPr>
                <w:rStyle w:val="IndexLink"/>
                <w:rtl w:val="true"/>
              </w:rPr>
              <w:tab/>
            </w:r>
            <w:r>
              <w:rPr>
                <w:rStyle w:val="IndexLink"/>
              </w:rPr>
              <w:t>233</w:t>
            </w:r>
          </w:hyperlink>
        </w:p>
        <w:p>
          <w:pPr>
            <w:pStyle w:val="Contents4"/>
            <w:tabs>
              <w:tab w:val="clear" w:pos="8176"/>
              <w:tab w:val="right" w:pos="9026" w:leader="dot"/>
            </w:tabs>
            <w:rPr/>
          </w:pPr>
          <w:hyperlink w:anchor="__RefHeading___Toc60768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دامپرورى</w:t>
            </w:r>
            <w:r>
              <w:rPr>
                <w:rStyle w:val="IndexLink"/>
                <w:rtl w:val="true"/>
              </w:rPr>
              <w:tab/>
            </w:r>
            <w:r>
              <w:rPr>
                <w:rStyle w:val="IndexLink"/>
              </w:rPr>
              <w:t>241</w:t>
            </w:r>
          </w:hyperlink>
        </w:p>
        <w:p>
          <w:pPr>
            <w:pStyle w:val="Contents4"/>
            <w:tabs>
              <w:tab w:val="clear" w:pos="8176"/>
              <w:tab w:val="right" w:pos="9026" w:leader="dot"/>
            </w:tabs>
            <w:rPr/>
          </w:pPr>
          <w:hyperlink w:anchor="__RefHeading___Toc60768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صنعتگرى</w:t>
            </w:r>
            <w:r>
              <w:rPr>
                <w:rStyle w:val="IndexLink"/>
                <w:rtl w:val="true"/>
              </w:rPr>
              <w:tab/>
            </w:r>
            <w:r>
              <w:rPr>
                <w:rStyle w:val="IndexLink"/>
              </w:rPr>
              <w:t>249</w:t>
            </w:r>
          </w:hyperlink>
        </w:p>
        <w:p>
          <w:pPr>
            <w:pStyle w:val="Contents4"/>
            <w:tabs>
              <w:tab w:val="clear" w:pos="8176"/>
              <w:tab w:val="right" w:pos="9026" w:leader="dot"/>
            </w:tabs>
            <w:rPr/>
          </w:pPr>
          <w:hyperlink w:anchor="__RefHeading___Toc607686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آن چه پيشه ور را سزا است</w:t>
            </w:r>
            <w:r>
              <w:rPr>
                <w:rStyle w:val="IndexLink"/>
                <w:rtl w:val="true"/>
              </w:rPr>
              <w:tab/>
            </w:r>
            <w:r>
              <w:rPr>
                <w:rStyle w:val="IndexLink"/>
              </w:rPr>
              <w:t>253</w:t>
            </w:r>
          </w:hyperlink>
        </w:p>
        <w:p>
          <w:pPr>
            <w:pStyle w:val="Contents4"/>
            <w:tabs>
              <w:tab w:val="clear" w:pos="8176"/>
              <w:tab w:val="right" w:pos="9026" w:leader="dot"/>
            </w:tabs>
            <w:rPr/>
          </w:pPr>
          <w:hyperlink w:anchor="__RefHeading___Toc607688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w:t>
            </w:r>
            <w:r>
              <w:rPr>
                <w:rStyle w:val="IndexLink"/>
                <w:rtl w:val="true"/>
              </w:rPr>
              <w:t xml:space="preserve"> جست و جوى حلال</w:t>
            </w:r>
            <w:r>
              <w:rPr>
                <w:rStyle w:val="IndexLink"/>
                <w:rtl w:val="true"/>
              </w:rPr>
              <w:tab/>
            </w:r>
            <w:r>
              <w:rPr>
                <w:rStyle w:val="IndexLink"/>
              </w:rPr>
              <w:t>253</w:t>
            </w:r>
          </w:hyperlink>
        </w:p>
        <w:p>
          <w:pPr>
            <w:pStyle w:val="Contents4"/>
            <w:tabs>
              <w:tab w:val="clear" w:pos="8176"/>
              <w:tab w:val="right" w:pos="9026" w:leader="dot"/>
            </w:tabs>
            <w:rPr/>
          </w:pPr>
          <w:hyperlink w:anchor="__RefHeading___Toc60769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w:t>
            </w:r>
            <w:r>
              <w:rPr>
                <w:rStyle w:val="IndexLink"/>
                <w:rtl w:val="true"/>
              </w:rPr>
              <w:t xml:space="preserve"> سحرخيزى</w:t>
            </w:r>
            <w:r>
              <w:rPr>
                <w:rStyle w:val="IndexLink"/>
                <w:rtl w:val="true"/>
              </w:rPr>
              <w:tab/>
            </w:r>
            <w:r>
              <w:rPr>
                <w:rStyle w:val="IndexLink"/>
              </w:rPr>
              <w:t>267</w:t>
            </w:r>
          </w:hyperlink>
        </w:p>
        <w:p>
          <w:pPr>
            <w:pStyle w:val="Contents4"/>
            <w:tabs>
              <w:tab w:val="clear" w:pos="8176"/>
              <w:tab w:val="right" w:pos="9026" w:leader="dot"/>
            </w:tabs>
            <w:rPr/>
          </w:pPr>
          <w:hyperlink w:anchor="__RefHeading___Toc607692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۳</w:t>
            </w:r>
            <w:r>
              <w:rPr>
                <w:rStyle w:val="IndexLink"/>
                <w:rtl w:val="true"/>
              </w:rPr>
              <w:t xml:space="preserve"> پيوستگى در پيشه فراهم شده براى انسان</w:t>
            </w:r>
            <w:r>
              <w:rPr>
                <w:rStyle w:val="IndexLink"/>
                <w:rtl w:val="true"/>
              </w:rPr>
              <w:tab/>
            </w:r>
            <w:r>
              <w:rPr>
                <w:rStyle w:val="IndexLink"/>
              </w:rPr>
              <w:t>269</w:t>
            </w:r>
          </w:hyperlink>
        </w:p>
        <w:p>
          <w:pPr>
            <w:pStyle w:val="Contents3"/>
            <w:tabs>
              <w:tab w:val="clear" w:pos="8459"/>
              <w:tab w:val="right" w:pos="9026" w:leader="dot"/>
            </w:tabs>
            <w:rPr/>
          </w:pPr>
          <w:hyperlink w:anchor="__RefHeading___Toc607694_3224264995">
            <w:r>
              <w:rPr>
                <w:webHidden/>
                <w:rStyle w:val="IndexLink"/>
                <w:rtl w:val="true"/>
              </w:rPr>
              <w:t xml:space="preserve">فصل چهارم </w:t>
            </w:r>
            <w:r>
              <w:rPr>
                <w:rStyle w:val="IndexLink"/>
                <w:rtl w:val="true"/>
              </w:rPr>
              <w:t xml:space="preserve">: </w:t>
            </w:r>
            <w:r>
              <w:rPr>
                <w:rStyle w:val="IndexLink"/>
                <w:rtl w:val="true"/>
              </w:rPr>
              <w:t>بازار</w:t>
            </w:r>
            <w:r>
              <w:rPr>
                <w:rStyle w:val="IndexLink"/>
                <w:rtl w:val="true"/>
              </w:rPr>
              <w:tab/>
            </w:r>
            <w:r>
              <w:rPr>
                <w:rStyle w:val="IndexLink"/>
              </w:rPr>
              <w:t>271</w:t>
            </w:r>
          </w:hyperlink>
        </w:p>
        <w:p>
          <w:pPr>
            <w:pStyle w:val="Contents4"/>
            <w:tabs>
              <w:tab w:val="clear" w:pos="8176"/>
              <w:tab w:val="right" w:pos="9026" w:leader="dot"/>
            </w:tabs>
            <w:rPr/>
          </w:pPr>
          <w:hyperlink w:anchor="__RefHeading___Toc60769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بازرگانى</w:t>
            </w:r>
            <w:r>
              <w:rPr>
                <w:rStyle w:val="IndexLink"/>
                <w:rtl w:val="true"/>
              </w:rPr>
              <w:tab/>
            </w:r>
            <w:r>
              <w:rPr>
                <w:rStyle w:val="IndexLink"/>
              </w:rPr>
              <w:t>271</w:t>
            </w:r>
          </w:hyperlink>
        </w:p>
        <w:p>
          <w:pPr>
            <w:pStyle w:val="Contents4"/>
            <w:tabs>
              <w:tab w:val="clear" w:pos="8176"/>
              <w:tab w:val="right" w:pos="9026" w:leader="dot"/>
            </w:tabs>
            <w:rPr/>
          </w:pPr>
          <w:hyperlink w:anchor="__RefHeading___Toc60769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بازداشتن از احتكار</w:t>
            </w:r>
            <w:r>
              <w:rPr>
                <w:rStyle w:val="IndexLink"/>
                <w:rtl w:val="true"/>
              </w:rPr>
              <w:tab/>
            </w:r>
            <w:r>
              <w:rPr>
                <w:rStyle w:val="IndexLink"/>
              </w:rPr>
              <w:t>281</w:t>
            </w:r>
          </w:hyperlink>
        </w:p>
        <w:p>
          <w:pPr>
            <w:pStyle w:val="Contents4"/>
            <w:tabs>
              <w:tab w:val="clear" w:pos="8176"/>
              <w:tab w:val="right" w:pos="9026" w:leader="dot"/>
            </w:tabs>
            <w:rPr/>
          </w:pPr>
          <w:hyperlink w:anchor="__RefHeading___Toc60770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آن چه درباره قيمت گذارى ، بيان شده است</w:t>
            </w:r>
            <w:r>
              <w:rPr>
                <w:rStyle w:val="IndexLink"/>
                <w:rtl w:val="true"/>
              </w:rPr>
              <w:tab/>
            </w:r>
            <w:r>
              <w:rPr>
                <w:rStyle w:val="IndexLink"/>
              </w:rPr>
              <w:t>287</w:t>
            </w:r>
          </w:hyperlink>
        </w:p>
        <w:p>
          <w:pPr>
            <w:pStyle w:val="Contents4"/>
            <w:tabs>
              <w:tab w:val="clear" w:pos="8176"/>
              <w:tab w:val="right" w:pos="9026" w:leader="dot"/>
            </w:tabs>
            <w:rPr/>
          </w:pPr>
          <w:hyperlink w:anchor="__RefHeading___Toc607702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قيمت گذار ، خدا است</w:t>
            </w:r>
            <w:r>
              <w:rPr>
                <w:rStyle w:val="IndexLink"/>
                <w:rtl w:val="true"/>
              </w:rPr>
              <w:tab/>
            </w:r>
            <w:r>
              <w:rPr>
                <w:rStyle w:val="IndexLink"/>
              </w:rPr>
              <w:t>287</w:t>
            </w:r>
          </w:hyperlink>
        </w:p>
        <w:p>
          <w:pPr>
            <w:pStyle w:val="Contents4"/>
            <w:tabs>
              <w:tab w:val="clear" w:pos="8176"/>
              <w:tab w:val="right" w:pos="9026" w:leader="dot"/>
            </w:tabs>
            <w:rPr/>
          </w:pPr>
          <w:hyperlink w:anchor="__RefHeading___Toc607704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خوددارىِ پيامبر از قيمت گذارى</w:t>
            </w:r>
            <w:r>
              <w:rPr>
                <w:rStyle w:val="IndexLink"/>
                <w:rtl w:val="true"/>
              </w:rPr>
              <w:tab/>
            </w:r>
            <w:r>
              <w:rPr>
                <w:rStyle w:val="IndexLink"/>
              </w:rPr>
              <w:t>287</w:t>
            </w:r>
          </w:hyperlink>
        </w:p>
        <w:p>
          <w:pPr>
            <w:pStyle w:val="Contents4"/>
            <w:tabs>
              <w:tab w:val="clear" w:pos="8176"/>
              <w:tab w:val="right" w:pos="9026" w:leader="dot"/>
            </w:tabs>
            <w:rPr/>
          </w:pPr>
          <w:hyperlink w:anchor="__RefHeading___Toc607706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فرمانِ جارى كردنِ قيمت هاى عادلانه</w:t>
            </w:r>
            <w:r>
              <w:rPr>
                <w:rStyle w:val="IndexLink"/>
                <w:rtl w:val="true"/>
              </w:rPr>
              <w:tab/>
            </w:r>
            <w:r>
              <w:rPr>
                <w:rStyle w:val="IndexLink"/>
              </w:rPr>
              <w:t>291</w:t>
            </w:r>
          </w:hyperlink>
        </w:p>
        <w:p>
          <w:pPr>
            <w:pStyle w:val="Contents4"/>
            <w:tabs>
              <w:tab w:val="clear" w:pos="8176"/>
              <w:tab w:val="right" w:pos="9026" w:leader="dot"/>
            </w:tabs>
            <w:rPr/>
          </w:pPr>
          <w:hyperlink w:anchor="__RefHeading___Toc607708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۴</w:t>
            </w:r>
            <w:r>
              <w:rPr>
                <w:rStyle w:val="IndexLink"/>
                <w:rtl w:val="true"/>
              </w:rPr>
              <w:t xml:space="preserve"> بازداشتن از گرانى ، به صورت غير مستقيم</w:t>
            </w:r>
            <w:r>
              <w:rPr>
                <w:rStyle w:val="IndexLink"/>
                <w:rtl w:val="true"/>
              </w:rPr>
              <w:tab/>
            </w:r>
            <w:r>
              <w:rPr>
                <w:rStyle w:val="IndexLink"/>
              </w:rPr>
              <w:t>291</w:t>
            </w:r>
          </w:hyperlink>
        </w:p>
        <w:p>
          <w:pPr>
            <w:pStyle w:val="Contents4"/>
            <w:tabs>
              <w:tab w:val="clear" w:pos="8176"/>
              <w:tab w:val="right" w:pos="9026" w:leader="dot"/>
            </w:tabs>
            <w:rPr/>
          </w:pPr>
          <w:hyperlink w:anchor="__RefHeading___Toc60771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۵</w:t>
            </w:r>
            <w:r>
              <w:rPr>
                <w:rStyle w:val="IndexLink"/>
                <w:rtl w:val="true"/>
              </w:rPr>
              <w:t xml:space="preserve"> بازداشتن از برنهادنِ قيمتى پايين تر از قيمت بازار</w:t>
            </w:r>
            <w:r>
              <w:rPr>
                <w:rStyle w:val="IndexLink"/>
                <w:rtl w:val="true"/>
              </w:rPr>
              <w:tab/>
            </w:r>
            <w:r>
              <w:rPr>
                <w:rStyle w:val="IndexLink"/>
              </w:rPr>
              <w:t>291</w:t>
            </w:r>
          </w:hyperlink>
        </w:p>
        <w:p>
          <w:pPr>
            <w:pStyle w:val="Contents4"/>
            <w:tabs>
              <w:tab w:val="clear" w:pos="8176"/>
              <w:tab w:val="right" w:pos="9026" w:leader="dot"/>
            </w:tabs>
            <w:rPr/>
          </w:pPr>
          <w:hyperlink w:anchor="__RefHeading___Toc607712_3224264995">
            <w:r>
              <w:rPr>
                <w:webHidden/>
                <w:rStyle w:val="IndexLink"/>
                <w:rtl w:val="true"/>
              </w:rPr>
              <w:t>نگاهى به احاديث قيمت گذارى</w:t>
            </w:r>
            <w:r>
              <w:rPr>
                <w:rStyle w:val="IndexLink"/>
                <w:rtl w:val="true"/>
              </w:rPr>
              <w:tab/>
            </w:r>
            <w:r>
              <w:rPr>
                <w:rStyle w:val="IndexLink"/>
              </w:rPr>
              <w:t>294</w:t>
            </w:r>
          </w:hyperlink>
        </w:p>
        <w:p>
          <w:pPr>
            <w:pStyle w:val="Contents4"/>
            <w:tabs>
              <w:tab w:val="clear" w:pos="8176"/>
              <w:tab w:val="right" w:pos="9026" w:leader="dot"/>
            </w:tabs>
            <w:rPr/>
          </w:pPr>
          <w:hyperlink w:anchor="__RefHeading___Toc607714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آن چه فروشنده را سزاوار است</w:t>
            </w:r>
            <w:r>
              <w:rPr>
                <w:rStyle w:val="IndexLink"/>
                <w:rtl w:val="true"/>
              </w:rPr>
              <w:tab/>
            </w:r>
            <w:r>
              <w:rPr>
                <w:rStyle w:val="IndexLink"/>
              </w:rPr>
              <w:t>301</w:t>
            </w:r>
          </w:hyperlink>
        </w:p>
        <w:p>
          <w:pPr>
            <w:pStyle w:val="Contents4"/>
            <w:tabs>
              <w:tab w:val="clear" w:pos="8176"/>
              <w:tab w:val="right" w:pos="9026" w:leader="dot"/>
            </w:tabs>
            <w:rPr/>
          </w:pPr>
          <w:hyperlink w:anchor="__RefHeading___Toc607716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w:t>
            </w:r>
            <w:r>
              <w:rPr>
                <w:rStyle w:val="IndexLink"/>
                <w:rtl w:val="true"/>
              </w:rPr>
              <w:t xml:space="preserve"> فروش كالا به قيمت روز</w:t>
            </w:r>
            <w:r>
              <w:rPr>
                <w:rStyle w:val="IndexLink"/>
                <w:rtl w:val="true"/>
              </w:rPr>
              <w:tab/>
            </w:r>
            <w:r>
              <w:rPr>
                <w:rStyle w:val="IndexLink"/>
              </w:rPr>
              <w:t>301</w:t>
            </w:r>
          </w:hyperlink>
        </w:p>
        <w:p>
          <w:pPr>
            <w:pStyle w:val="Contents4"/>
            <w:tabs>
              <w:tab w:val="clear" w:pos="8176"/>
              <w:tab w:val="right" w:pos="9026" w:leader="dot"/>
            </w:tabs>
            <w:rPr/>
          </w:pPr>
          <w:hyperlink w:anchor="__RefHeading___Toc607718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w:t>
            </w:r>
            <w:r>
              <w:rPr>
                <w:rStyle w:val="IndexLink"/>
                <w:rtl w:val="true"/>
              </w:rPr>
              <w:t xml:space="preserve"> مايل گرفتنِ كفه ترازو</w:t>
            </w:r>
            <w:r>
              <w:rPr>
                <w:rStyle w:val="IndexLink"/>
                <w:rtl w:val="true"/>
              </w:rPr>
              <w:tab/>
            </w:r>
            <w:r>
              <w:rPr>
                <w:rStyle w:val="IndexLink"/>
              </w:rPr>
              <w:t>301</w:t>
            </w:r>
          </w:hyperlink>
        </w:p>
        <w:p>
          <w:pPr>
            <w:pStyle w:val="Contents4"/>
            <w:tabs>
              <w:tab w:val="clear" w:pos="8176"/>
              <w:tab w:val="right" w:pos="9026" w:leader="dot"/>
            </w:tabs>
            <w:rPr/>
          </w:pPr>
          <w:hyperlink w:anchor="__RefHeading___Toc607720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آن چه فروشنده را سزاوار نيست</w:t>
            </w:r>
            <w:r>
              <w:rPr>
                <w:rStyle w:val="IndexLink"/>
                <w:rtl w:val="true"/>
              </w:rPr>
              <w:tab/>
            </w:r>
            <w:r>
              <w:rPr>
                <w:rStyle w:val="IndexLink"/>
              </w:rPr>
              <w:t>303</w:t>
            </w:r>
          </w:hyperlink>
        </w:p>
        <w:p>
          <w:pPr>
            <w:pStyle w:val="Contents4"/>
            <w:tabs>
              <w:tab w:val="clear" w:pos="8176"/>
              <w:tab w:val="right" w:pos="9026" w:leader="dot"/>
            </w:tabs>
            <w:rPr/>
          </w:pPr>
          <w:hyperlink w:anchor="__RefHeading___Toc607722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۱</w:t>
            </w:r>
            <w:r>
              <w:rPr>
                <w:rStyle w:val="IndexLink"/>
                <w:rtl w:val="true"/>
              </w:rPr>
              <w:t xml:space="preserve"> سود بسيار گرفتن</w:t>
            </w:r>
            <w:r>
              <w:rPr>
                <w:rStyle w:val="IndexLink"/>
                <w:rtl w:val="true"/>
              </w:rPr>
              <w:tab/>
            </w:r>
            <w:r>
              <w:rPr>
                <w:rStyle w:val="IndexLink"/>
              </w:rPr>
              <w:t>303</w:t>
            </w:r>
          </w:hyperlink>
        </w:p>
        <w:p>
          <w:pPr>
            <w:pStyle w:val="Contents4"/>
            <w:tabs>
              <w:tab w:val="clear" w:pos="8176"/>
              <w:tab w:val="right" w:pos="9026" w:leader="dot"/>
            </w:tabs>
            <w:rPr/>
          </w:pPr>
          <w:hyperlink w:anchor="__RefHeading___Toc607724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۲</w:t>
            </w:r>
            <w:r>
              <w:rPr>
                <w:rStyle w:val="IndexLink"/>
                <w:rtl w:val="true"/>
              </w:rPr>
              <w:t xml:space="preserve"> بازگرداندنِ سود اندك</w:t>
            </w:r>
            <w:r>
              <w:rPr>
                <w:rStyle w:val="IndexLink"/>
                <w:rtl w:val="true"/>
              </w:rPr>
              <w:tab/>
            </w:r>
            <w:r>
              <w:rPr>
                <w:rStyle w:val="IndexLink"/>
              </w:rPr>
              <w:t>307</w:t>
            </w:r>
          </w:hyperlink>
        </w:p>
        <w:p>
          <w:pPr>
            <w:pStyle w:val="Contents4"/>
            <w:tabs>
              <w:tab w:val="clear" w:pos="8176"/>
              <w:tab w:val="right" w:pos="9026" w:leader="dot"/>
            </w:tabs>
            <w:rPr/>
          </w:pPr>
          <w:hyperlink w:anchor="__RefHeading___Toc607726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۳</w:t>
            </w:r>
            <w:r>
              <w:rPr>
                <w:rStyle w:val="IndexLink"/>
                <w:rtl w:val="true"/>
              </w:rPr>
              <w:t xml:space="preserve"> بر معامله برادر مؤمن درآمدن</w:t>
            </w:r>
            <w:r>
              <w:rPr>
                <w:rStyle w:val="IndexLink"/>
                <w:rtl w:val="true"/>
              </w:rPr>
              <w:tab/>
            </w:r>
            <w:r>
              <w:rPr>
                <w:rStyle w:val="IndexLink"/>
              </w:rPr>
              <w:t>307</w:t>
            </w:r>
          </w:hyperlink>
        </w:p>
        <w:p>
          <w:pPr>
            <w:pStyle w:val="Contents4"/>
            <w:tabs>
              <w:tab w:val="clear" w:pos="8176"/>
              <w:tab w:val="right" w:pos="9026" w:leader="dot"/>
            </w:tabs>
            <w:rPr/>
          </w:pPr>
          <w:hyperlink w:anchor="__RefHeading___Toc607728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۴</w:t>
            </w:r>
            <w:r>
              <w:rPr>
                <w:rStyle w:val="IndexLink"/>
                <w:rtl w:val="true"/>
              </w:rPr>
              <w:t xml:space="preserve"> سوگند خوردن</w:t>
            </w:r>
            <w:r>
              <w:rPr>
                <w:rStyle w:val="IndexLink"/>
                <w:rtl w:val="true"/>
              </w:rPr>
              <w:tab/>
            </w:r>
            <w:r>
              <w:rPr>
                <w:rStyle w:val="IndexLink"/>
              </w:rPr>
              <w:t>309</w:t>
            </w:r>
          </w:hyperlink>
        </w:p>
        <w:p>
          <w:pPr>
            <w:pStyle w:val="Contents4"/>
            <w:tabs>
              <w:tab w:val="clear" w:pos="8176"/>
              <w:tab w:val="right" w:pos="9026" w:leader="dot"/>
            </w:tabs>
            <w:rPr/>
          </w:pPr>
          <w:hyperlink w:anchor="__RefHeading___Toc607730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آن چه در معامله حرام است</w:t>
            </w:r>
            <w:r>
              <w:rPr>
                <w:rStyle w:val="IndexLink"/>
                <w:rtl w:val="true"/>
              </w:rPr>
              <w:tab/>
            </w:r>
            <w:r>
              <w:rPr>
                <w:rStyle w:val="IndexLink"/>
              </w:rPr>
              <w:t>311</w:t>
            </w:r>
          </w:hyperlink>
        </w:p>
        <w:p>
          <w:pPr>
            <w:pStyle w:val="Contents4"/>
            <w:tabs>
              <w:tab w:val="clear" w:pos="8176"/>
              <w:tab w:val="right" w:pos="9026" w:leader="dot"/>
            </w:tabs>
            <w:rPr/>
          </w:pPr>
          <w:hyperlink w:anchor="__RefHeading___Toc607732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۱</w:t>
            </w:r>
            <w:r>
              <w:rPr>
                <w:rStyle w:val="IndexLink"/>
                <w:rtl w:val="true"/>
              </w:rPr>
              <w:t xml:space="preserve"> رِبا</w:t>
            </w:r>
            <w:r>
              <w:rPr>
                <w:rStyle w:val="IndexLink"/>
                <w:rtl w:val="true"/>
              </w:rPr>
              <w:tab/>
            </w:r>
            <w:r>
              <w:rPr>
                <w:rStyle w:val="IndexLink"/>
              </w:rPr>
              <w:t>311</w:t>
            </w:r>
          </w:hyperlink>
        </w:p>
        <w:p>
          <w:pPr>
            <w:pStyle w:val="Contents4"/>
            <w:tabs>
              <w:tab w:val="clear" w:pos="8176"/>
              <w:tab w:val="right" w:pos="9026" w:leader="dot"/>
            </w:tabs>
            <w:rPr/>
          </w:pPr>
          <w:hyperlink w:anchor="__RefHeading___Toc607734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۲</w:t>
            </w:r>
            <w:r>
              <w:rPr>
                <w:rStyle w:val="IndexLink"/>
                <w:rtl w:val="true"/>
              </w:rPr>
              <w:t xml:space="preserve"> ناراستى</w:t>
            </w:r>
            <w:r>
              <w:rPr>
                <w:rStyle w:val="IndexLink"/>
                <w:rtl w:val="true"/>
              </w:rPr>
              <w:tab/>
            </w:r>
            <w:r>
              <w:rPr>
                <w:rStyle w:val="IndexLink"/>
              </w:rPr>
              <w:t>317</w:t>
            </w:r>
          </w:hyperlink>
        </w:p>
        <w:p>
          <w:pPr>
            <w:pStyle w:val="Contents4"/>
            <w:tabs>
              <w:tab w:val="clear" w:pos="8176"/>
              <w:tab w:val="right" w:pos="9026" w:leader="dot"/>
            </w:tabs>
            <w:rPr/>
          </w:pPr>
          <w:hyperlink w:anchor="__RefHeading___Toc607736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۳</w:t>
            </w:r>
            <w:r>
              <w:rPr>
                <w:rStyle w:val="IndexLink"/>
                <w:rtl w:val="true"/>
              </w:rPr>
              <w:t xml:space="preserve"> فريبگرى</w:t>
            </w:r>
            <w:r>
              <w:rPr>
                <w:rStyle w:val="IndexLink"/>
                <w:rtl w:val="true"/>
              </w:rPr>
              <w:tab/>
            </w:r>
            <w:r>
              <w:rPr>
                <w:rStyle w:val="IndexLink"/>
              </w:rPr>
              <w:t>317</w:t>
            </w:r>
          </w:hyperlink>
        </w:p>
        <w:p>
          <w:pPr>
            <w:pStyle w:val="Contents4"/>
            <w:tabs>
              <w:tab w:val="clear" w:pos="8176"/>
              <w:tab w:val="right" w:pos="9026" w:leader="dot"/>
            </w:tabs>
            <w:rPr/>
          </w:pPr>
          <w:hyperlink w:anchor="__RefHeading___Toc607738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۴</w:t>
            </w:r>
            <w:r>
              <w:rPr>
                <w:rStyle w:val="IndexLink"/>
                <w:rtl w:val="true"/>
              </w:rPr>
              <w:t xml:space="preserve"> كم فروشى</w:t>
            </w:r>
            <w:r>
              <w:rPr>
                <w:rStyle w:val="IndexLink"/>
                <w:rtl w:val="true"/>
              </w:rPr>
              <w:tab/>
            </w:r>
            <w:r>
              <w:rPr>
                <w:rStyle w:val="IndexLink"/>
              </w:rPr>
              <w:t>321</w:t>
            </w:r>
          </w:hyperlink>
        </w:p>
        <w:p>
          <w:pPr>
            <w:pStyle w:val="Contents4"/>
            <w:tabs>
              <w:tab w:val="clear" w:pos="8176"/>
              <w:tab w:val="right" w:pos="9026" w:leader="dot"/>
            </w:tabs>
            <w:rPr/>
          </w:pPr>
          <w:hyperlink w:anchor="__RefHeading___Toc607740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۵</w:t>
            </w:r>
            <w:r>
              <w:rPr>
                <w:rStyle w:val="IndexLink"/>
                <w:rtl w:val="true"/>
              </w:rPr>
              <w:t xml:space="preserve"> فريفتنِ كسى كه به انسان اعتماد كرده است</w:t>
            </w:r>
            <w:r>
              <w:rPr>
                <w:rStyle w:val="IndexLink"/>
                <w:rtl w:val="true"/>
              </w:rPr>
              <w:tab/>
            </w:r>
            <w:r>
              <w:rPr>
                <w:rStyle w:val="IndexLink"/>
              </w:rPr>
              <w:t>325</w:t>
            </w:r>
          </w:hyperlink>
        </w:p>
        <w:p>
          <w:pPr>
            <w:pStyle w:val="Contents4"/>
            <w:tabs>
              <w:tab w:val="clear" w:pos="8176"/>
              <w:tab w:val="right" w:pos="9026" w:leader="dot"/>
            </w:tabs>
            <w:rPr/>
          </w:pPr>
          <w:hyperlink w:anchor="__RefHeading___Toc607742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آن چه مشترى را رَوا است</w:t>
            </w:r>
            <w:r>
              <w:rPr>
                <w:rStyle w:val="IndexLink"/>
                <w:rtl w:val="true"/>
              </w:rPr>
              <w:tab/>
            </w:r>
            <w:r>
              <w:rPr>
                <w:rStyle w:val="IndexLink"/>
              </w:rPr>
              <w:t>327</w:t>
            </w:r>
          </w:hyperlink>
        </w:p>
        <w:p>
          <w:pPr>
            <w:pStyle w:val="Contents4"/>
            <w:tabs>
              <w:tab w:val="clear" w:pos="8176"/>
              <w:tab w:val="right" w:pos="9026" w:leader="dot"/>
            </w:tabs>
            <w:rPr/>
          </w:pPr>
          <w:hyperlink w:anchor="__RefHeading___Toc607744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۱</w:t>
            </w:r>
            <w:r>
              <w:rPr>
                <w:rStyle w:val="IndexLink"/>
                <w:rtl w:val="true"/>
              </w:rPr>
              <w:t xml:space="preserve"> چانه زدن به هنگام بيم از فريب</w:t>
            </w:r>
            <w:r>
              <w:rPr>
                <w:rStyle w:val="IndexLink"/>
                <w:rtl w:val="true"/>
              </w:rPr>
              <w:tab/>
            </w:r>
            <w:r>
              <w:rPr>
                <w:rStyle w:val="IndexLink"/>
              </w:rPr>
              <w:t>327</w:t>
            </w:r>
          </w:hyperlink>
        </w:p>
        <w:p>
          <w:pPr>
            <w:pStyle w:val="Contents4"/>
            <w:tabs>
              <w:tab w:val="clear" w:pos="8176"/>
              <w:tab w:val="right" w:pos="9026" w:leader="dot"/>
            </w:tabs>
            <w:rPr/>
          </w:pPr>
          <w:hyperlink w:anchor="__RefHeading___Toc607746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۲</w:t>
            </w:r>
            <w:r>
              <w:rPr>
                <w:rStyle w:val="IndexLink"/>
                <w:rtl w:val="true"/>
              </w:rPr>
              <w:t xml:space="preserve"> دعا به هنگام خريد</w:t>
            </w:r>
            <w:r>
              <w:rPr>
                <w:rStyle w:val="IndexLink"/>
                <w:rtl w:val="true"/>
              </w:rPr>
              <w:tab/>
            </w:r>
            <w:r>
              <w:rPr>
                <w:rStyle w:val="IndexLink"/>
              </w:rPr>
              <w:t>331</w:t>
            </w:r>
          </w:hyperlink>
        </w:p>
        <w:p>
          <w:pPr>
            <w:pStyle w:val="Contents4"/>
            <w:tabs>
              <w:tab w:val="clear" w:pos="8176"/>
              <w:tab w:val="right" w:pos="9026" w:leader="dot"/>
            </w:tabs>
            <w:rPr/>
          </w:pPr>
          <w:hyperlink w:anchor="__RefHeading___Toc607748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۳</w:t>
            </w:r>
            <w:r>
              <w:rPr>
                <w:rStyle w:val="IndexLink"/>
                <w:rtl w:val="true"/>
              </w:rPr>
              <w:t xml:space="preserve"> نيكو گزينى</w:t>
            </w:r>
            <w:r>
              <w:rPr>
                <w:rStyle w:val="IndexLink"/>
                <w:rtl w:val="true"/>
              </w:rPr>
              <w:tab/>
            </w:r>
            <w:r>
              <w:rPr>
                <w:rStyle w:val="IndexLink"/>
              </w:rPr>
              <w:t>333</w:t>
            </w:r>
          </w:hyperlink>
        </w:p>
        <w:p>
          <w:pPr>
            <w:pStyle w:val="Contents4"/>
            <w:tabs>
              <w:tab w:val="clear" w:pos="8176"/>
              <w:tab w:val="right" w:pos="9026" w:leader="dot"/>
            </w:tabs>
            <w:rPr/>
          </w:pPr>
          <w:hyperlink w:anchor="__RefHeading___Toc607750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۴</w:t>
            </w:r>
            <w:r>
              <w:rPr>
                <w:rStyle w:val="IndexLink"/>
                <w:rtl w:val="true"/>
              </w:rPr>
              <w:t xml:space="preserve"> جُنگ آدابِ معامله</w:t>
            </w:r>
            <w:r>
              <w:rPr>
                <w:rStyle w:val="IndexLink"/>
                <w:rtl w:val="true"/>
              </w:rPr>
              <w:tab/>
            </w:r>
            <w:r>
              <w:rPr>
                <w:rStyle w:val="IndexLink"/>
              </w:rPr>
              <w:t>333</w:t>
            </w:r>
          </w:hyperlink>
        </w:p>
        <w:p>
          <w:pPr>
            <w:pStyle w:val="Contents3"/>
            <w:tabs>
              <w:tab w:val="clear" w:pos="8459"/>
              <w:tab w:val="right" w:pos="9026" w:leader="dot"/>
            </w:tabs>
            <w:rPr/>
          </w:pPr>
          <w:hyperlink w:anchor="__RefHeading___Toc607752_3224264995">
            <w:r>
              <w:rPr>
                <w:webHidden/>
                <w:rStyle w:val="IndexLink"/>
                <w:rtl w:val="true"/>
              </w:rPr>
              <w:t xml:space="preserve">فصل پنجم </w:t>
            </w:r>
            <w:r>
              <w:rPr>
                <w:rStyle w:val="IndexLink"/>
                <w:rtl w:val="true"/>
              </w:rPr>
              <w:t xml:space="preserve">: </w:t>
            </w:r>
            <w:r>
              <w:rPr>
                <w:rStyle w:val="IndexLink"/>
                <w:rtl w:val="true"/>
              </w:rPr>
              <w:t>مصرف</w:t>
            </w:r>
            <w:r>
              <w:rPr>
                <w:rStyle w:val="IndexLink"/>
                <w:rtl w:val="true"/>
              </w:rPr>
              <w:tab/>
            </w:r>
            <w:r>
              <w:rPr>
                <w:rStyle w:val="IndexLink"/>
              </w:rPr>
              <w:t>341</w:t>
            </w:r>
          </w:hyperlink>
        </w:p>
        <w:p>
          <w:pPr>
            <w:pStyle w:val="Contents4"/>
            <w:tabs>
              <w:tab w:val="clear" w:pos="8176"/>
              <w:tab w:val="right" w:pos="9026" w:leader="dot"/>
            </w:tabs>
            <w:rPr/>
          </w:pPr>
          <w:hyperlink w:anchor="__RefHeading___Toc607754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آن چه در مصرف دارايى هاى خصوصى روا است</w:t>
            </w:r>
            <w:r>
              <w:rPr>
                <w:rStyle w:val="IndexLink"/>
                <w:rtl w:val="true"/>
              </w:rPr>
              <w:tab/>
            </w:r>
            <w:r>
              <w:rPr>
                <w:rStyle w:val="IndexLink"/>
              </w:rPr>
              <w:t>341</w:t>
            </w:r>
          </w:hyperlink>
        </w:p>
        <w:p>
          <w:pPr>
            <w:pStyle w:val="Contents4"/>
            <w:tabs>
              <w:tab w:val="clear" w:pos="8176"/>
              <w:tab w:val="right" w:pos="9026" w:leader="dot"/>
            </w:tabs>
            <w:rPr/>
          </w:pPr>
          <w:hyperlink w:anchor="__RefHeading___Toc607756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مصرف به اندازه نياز</w:t>
            </w:r>
            <w:r>
              <w:rPr>
                <w:rStyle w:val="IndexLink"/>
                <w:rtl w:val="true"/>
              </w:rPr>
              <w:tab/>
            </w:r>
            <w:r>
              <w:rPr>
                <w:rStyle w:val="IndexLink"/>
              </w:rPr>
              <w:t>341</w:t>
            </w:r>
          </w:hyperlink>
        </w:p>
        <w:p>
          <w:pPr>
            <w:pStyle w:val="Contents4"/>
            <w:tabs>
              <w:tab w:val="clear" w:pos="8176"/>
              <w:tab w:val="right" w:pos="9026" w:leader="dot"/>
            </w:tabs>
            <w:rPr/>
          </w:pPr>
          <w:hyperlink w:anchor="__RefHeading___Toc607758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تعادل ميان درآمد و بخشش</w:t>
            </w:r>
            <w:r>
              <w:rPr>
                <w:rStyle w:val="IndexLink"/>
                <w:rtl w:val="true"/>
              </w:rPr>
              <w:tab/>
            </w:r>
            <w:r>
              <w:rPr>
                <w:rStyle w:val="IndexLink"/>
              </w:rPr>
              <w:t>349</w:t>
            </w:r>
          </w:hyperlink>
        </w:p>
        <w:p>
          <w:pPr>
            <w:pStyle w:val="Contents4"/>
            <w:tabs>
              <w:tab w:val="clear" w:pos="8176"/>
              <w:tab w:val="right" w:pos="9026" w:leader="dot"/>
            </w:tabs>
            <w:rPr/>
          </w:pPr>
          <w:hyperlink w:anchor="__RefHeading___Toc607760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در نظر گرفتن اولويّت ها</w:t>
            </w:r>
            <w:r>
              <w:rPr>
                <w:rStyle w:val="IndexLink"/>
                <w:rtl w:val="true"/>
              </w:rPr>
              <w:tab/>
            </w:r>
            <w:r>
              <w:rPr>
                <w:rStyle w:val="IndexLink"/>
              </w:rPr>
              <w:t>351</w:t>
            </w:r>
          </w:hyperlink>
        </w:p>
        <w:p>
          <w:pPr>
            <w:pStyle w:val="Contents4"/>
            <w:tabs>
              <w:tab w:val="clear" w:pos="8176"/>
              <w:tab w:val="right" w:pos="9026" w:leader="dot"/>
            </w:tabs>
            <w:rPr/>
          </w:pPr>
          <w:hyperlink w:anchor="__RefHeading___Toc607762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در نظر گرفتن ويژگى هاى زمانى</w:t>
            </w:r>
            <w:r>
              <w:rPr>
                <w:rStyle w:val="IndexLink"/>
                <w:rtl w:val="true"/>
              </w:rPr>
              <w:tab/>
            </w:r>
            <w:r>
              <w:rPr>
                <w:rStyle w:val="IndexLink"/>
              </w:rPr>
              <w:t>355</w:t>
            </w:r>
          </w:hyperlink>
        </w:p>
        <w:p>
          <w:pPr>
            <w:pStyle w:val="Contents4"/>
            <w:tabs>
              <w:tab w:val="clear" w:pos="8176"/>
              <w:tab w:val="right" w:pos="9026" w:leader="dot"/>
            </w:tabs>
            <w:rPr/>
          </w:pPr>
          <w:hyperlink w:anchor="__RefHeading___Toc607764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۵</w:t>
            </w:r>
            <w:r>
              <w:rPr>
                <w:rStyle w:val="IndexLink"/>
                <w:rtl w:val="true"/>
              </w:rPr>
              <w:t xml:space="preserve"> سبكبارى</w:t>
            </w:r>
            <w:r>
              <w:rPr>
                <w:rStyle w:val="IndexLink"/>
                <w:rtl w:val="true"/>
              </w:rPr>
              <w:tab/>
            </w:r>
            <w:r>
              <w:rPr>
                <w:rStyle w:val="IndexLink"/>
              </w:rPr>
              <w:t>359</w:t>
            </w:r>
          </w:hyperlink>
        </w:p>
        <w:p>
          <w:pPr>
            <w:pStyle w:val="Contents4"/>
            <w:tabs>
              <w:tab w:val="clear" w:pos="8176"/>
              <w:tab w:val="right" w:pos="9026" w:leader="dot"/>
            </w:tabs>
            <w:rPr/>
          </w:pPr>
          <w:hyperlink w:anchor="__RefHeading___Toc607766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۶</w:t>
            </w:r>
            <w:r>
              <w:rPr>
                <w:rStyle w:val="IndexLink"/>
                <w:rtl w:val="true"/>
              </w:rPr>
              <w:t xml:space="preserve"> انفاق در راه خدا</w:t>
            </w:r>
            <w:r>
              <w:rPr>
                <w:rStyle w:val="IndexLink"/>
                <w:rtl w:val="true"/>
              </w:rPr>
              <w:tab/>
            </w:r>
            <w:r>
              <w:rPr>
                <w:rStyle w:val="IndexLink"/>
              </w:rPr>
              <w:t>363</w:t>
            </w:r>
          </w:hyperlink>
        </w:p>
        <w:p>
          <w:pPr>
            <w:pStyle w:val="Contents4"/>
            <w:tabs>
              <w:tab w:val="clear" w:pos="8176"/>
              <w:tab w:val="right" w:pos="9026" w:leader="dot"/>
            </w:tabs>
            <w:rPr/>
          </w:pPr>
          <w:hyperlink w:anchor="__RefHeading___Toc607768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۷</w:t>
            </w:r>
            <w:r>
              <w:rPr>
                <w:rStyle w:val="IndexLink"/>
                <w:rtl w:val="true"/>
              </w:rPr>
              <w:t xml:space="preserve"> ميانه روى</w:t>
            </w:r>
            <w:r>
              <w:rPr>
                <w:rStyle w:val="IndexLink"/>
                <w:rtl w:val="true"/>
              </w:rPr>
              <w:tab/>
            </w:r>
            <w:r>
              <w:rPr>
                <w:rStyle w:val="IndexLink"/>
              </w:rPr>
              <w:t>375</w:t>
            </w:r>
          </w:hyperlink>
        </w:p>
        <w:p>
          <w:pPr>
            <w:pStyle w:val="Contents4"/>
            <w:tabs>
              <w:tab w:val="clear" w:pos="8176"/>
              <w:tab w:val="right" w:pos="9026" w:leader="dot"/>
            </w:tabs>
            <w:rPr/>
          </w:pPr>
          <w:hyperlink w:anchor="__RefHeading___Toc607770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۸</w:t>
            </w:r>
            <w:r>
              <w:rPr>
                <w:rStyle w:val="IndexLink"/>
                <w:rtl w:val="true"/>
              </w:rPr>
              <w:t xml:space="preserve"> ابرازِ توانگرى</w:t>
            </w:r>
            <w:r>
              <w:rPr>
                <w:rStyle w:val="IndexLink"/>
                <w:rtl w:val="true"/>
              </w:rPr>
              <w:tab/>
            </w:r>
            <w:r>
              <w:rPr>
                <w:rStyle w:val="IndexLink"/>
              </w:rPr>
              <w:t>383</w:t>
            </w:r>
          </w:hyperlink>
        </w:p>
        <w:p>
          <w:pPr>
            <w:pStyle w:val="Contents4"/>
            <w:tabs>
              <w:tab w:val="clear" w:pos="8176"/>
              <w:tab w:val="right" w:pos="9026" w:leader="dot"/>
            </w:tabs>
            <w:rPr/>
          </w:pPr>
          <w:hyperlink w:anchor="__RefHeading___Toc607772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آن چه در مصرف اموال عمومى و خصوصى روا نيست</w:t>
            </w:r>
            <w:r>
              <w:rPr>
                <w:rStyle w:val="IndexLink"/>
                <w:rtl w:val="true"/>
              </w:rPr>
              <w:tab/>
            </w:r>
            <w:r>
              <w:rPr>
                <w:rStyle w:val="IndexLink"/>
              </w:rPr>
              <w:t>389</w:t>
            </w:r>
          </w:hyperlink>
        </w:p>
        <w:p>
          <w:pPr>
            <w:pStyle w:val="Contents4"/>
            <w:tabs>
              <w:tab w:val="clear" w:pos="8176"/>
              <w:tab w:val="right" w:pos="9026" w:leader="dot"/>
            </w:tabs>
            <w:rPr/>
          </w:pPr>
          <w:hyperlink w:anchor="__RefHeading___Toc607774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اسراف و ريخت و پاش</w:t>
            </w:r>
            <w:r>
              <w:rPr>
                <w:rStyle w:val="IndexLink"/>
                <w:rtl w:val="true"/>
              </w:rPr>
              <w:tab/>
            </w:r>
            <w:r>
              <w:rPr>
                <w:rStyle w:val="IndexLink"/>
              </w:rPr>
              <w:t>389</w:t>
            </w:r>
          </w:hyperlink>
        </w:p>
        <w:p>
          <w:pPr>
            <w:pStyle w:val="Contents4"/>
            <w:tabs>
              <w:tab w:val="clear" w:pos="8176"/>
              <w:tab w:val="right" w:pos="9026" w:leader="dot"/>
            </w:tabs>
            <w:rPr/>
          </w:pPr>
          <w:hyperlink w:anchor="__RefHeading___Toc607776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پرداخت هزينه گناهان</w:t>
            </w:r>
            <w:r>
              <w:rPr>
                <w:rStyle w:val="IndexLink"/>
                <w:rtl w:val="true"/>
              </w:rPr>
              <w:tab/>
            </w:r>
            <w:r>
              <w:rPr>
                <w:rStyle w:val="IndexLink"/>
              </w:rPr>
              <w:t>399</w:t>
            </w:r>
          </w:hyperlink>
        </w:p>
        <w:p>
          <w:pPr>
            <w:pStyle w:val="Contents4"/>
            <w:tabs>
              <w:tab w:val="clear" w:pos="8176"/>
              <w:tab w:val="right" w:pos="9026" w:leader="dot"/>
            </w:tabs>
            <w:rPr/>
          </w:pPr>
          <w:hyperlink w:anchor="__RefHeading___Toc607778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آن چه در مصرف اموال عمومى و خصوصى ، ناپسند است</w:t>
            </w:r>
            <w:r>
              <w:rPr>
                <w:rStyle w:val="IndexLink"/>
                <w:rtl w:val="true"/>
              </w:rPr>
              <w:tab/>
            </w:r>
            <w:r>
              <w:rPr>
                <w:rStyle w:val="IndexLink"/>
              </w:rPr>
              <w:t>399</w:t>
            </w:r>
          </w:hyperlink>
        </w:p>
        <w:p>
          <w:pPr>
            <w:pStyle w:val="Contents4"/>
            <w:tabs>
              <w:tab w:val="clear" w:pos="8176"/>
              <w:tab w:val="right" w:pos="9026" w:leader="dot"/>
            </w:tabs>
            <w:rPr/>
          </w:pPr>
          <w:hyperlink w:anchor="__RefHeading___Toc607780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انفاقِ نابجاىِ مال</w:t>
            </w:r>
            <w:r>
              <w:rPr>
                <w:rStyle w:val="IndexLink"/>
                <w:rtl w:val="true"/>
              </w:rPr>
              <w:tab/>
            </w:r>
            <w:r>
              <w:rPr>
                <w:rStyle w:val="IndexLink"/>
              </w:rPr>
              <w:t>399</w:t>
            </w:r>
          </w:hyperlink>
        </w:p>
        <w:p>
          <w:pPr>
            <w:pStyle w:val="Contents4"/>
            <w:tabs>
              <w:tab w:val="clear" w:pos="8176"/>
              <w:tab w:val="right" w:pos="9026" w:leader="dot"/>
            </w:tabs>
            <w:rPr/>
          </w:pPr>
          <w:hyperlink w:anchor="__RefHeading___Toc607782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صرفِ دارايى در ساخت و سازِ بيش از نياز</w:t>
            </w:r>
            <w:r>
              <w:rPr>
                <w:rStyle w:val="IndexLink"/>
                <w:rtl w:val="true"/>
              </w:rPr>
              <w:tab/>
            </w:r>
            <w:r>
              <w:rPr>
                <w:rStyle w:val="IndexLink"/>
              </w:rPr>
              <w:t>403</w:t>
            </w:r>
          </w:hyperlink>
        </w:p>
        <w:p>
          <w:pPr>
            <w:pStyle w:val="Contents4"/>
            <w:tabs>
              <w:tab w:val="clear" w:pos="8176"/>
              <w:tab w:val="right" w:pos="9026" w:leader="dot"/>
            </w:tabs>
            <w:rPr/>
          </w:pPr>
          <w:hyperlink w:anchor="__RefHeading___Toc607784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تباه كردنِ مال</w:t>
            </w:r>
            <w:r>
              <w:rPr>
                <w:rStyle w:val="IndexLink"/>
                <w:rtl w:val="true"/>
              </w:rPr>
              <w:tab/>
            </w:r>
            <w:r>
              <w:rPr>
                <w:rStyle w:val="IndexLink"/>
              </w:rPr>
              <w:t>407</w:t>
            </w:r>
          </w:hyperlink>
        </w:p>
        <w:p>
          <w:pPr>
            <w:pStyle w:val="Contents4"/>
            <w:tabs>
              <w:tab w:val="clear" w:pos="8176"/>
              <w:tab w:val="right" w:pos="9026" w:leader="dot"/>
            </w:tabs>
            <w:rPr/>
          </w:pPr>
          <w:hyperlink w:anchor="__RefHeading___Toc607786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نهى از شباهت جستن به بيگانه در شيوه مصرف</w:t>
            </w:r>
            <w:r>
              <w:rPr>
                <w:rStyle w:val="IndexLink"/>
                <w:rtl w:val="true"/>
              </w:rPr>
              <w:tab/>
            </w:r>
            <w:r>
              <w:rPr>
                <w:rStyle w:val="IndexLink"/>
              </w:rPr>
              <w:t>409</w:t>
            </w:r>
          </w:hyperlink>
        </w:p>
        <w:p>
          <w:pPr>
            <w:pStyle w:val="Contents4"/>
            <w:tabs>
              <w:tab w:val="clear" w:pos="8176"/>
              <w:tab w:val="right" w:pos="9026" w:leader="dot"/>
            </w:tabs>
            <w:rPr/>
          </w:pPr>
          <w:hyperlink w:anchor="__RefHeading___Toc607788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نهى از كوتاه آمدن در مصرف</w:t>
            </w:r>
            <w:r>
              <w:rPr>
                <w:rStyle w:val="IndexLink"/>
                <w:rtl w:val="true"/>
              </w:rPr>
              <w:tab/>
            </w:r>
            <w:r>
              <w:rPr>
                <w:rStyle w:val="IndexLink"/>
              </w:rPr>
              <w:t>411</w:t>
            </w:r>
          </w:hyperlink>
        </w:p>
        <w:p>
          <w:pPr>
            <w:pStyle w:val="Contents4"/>
            <w:tabs>
              <w:tab w:val="clear" w:pos="8176"/>
              <w:tab w:val="right" w:pos="9026" w:leader="dot"/>
            </w:tabs>
            <w:rPr/>
          </w:pPr>
          <w:hyperlink w:anchor="__RefHeading___Toc607790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بدترين مال</w:t>
            </w:r>
            <w:r>
              <w:rPr>
                <w:rStyle w:val="IndexLink"/>
                <w:rtl w:val="true"/>
              </w:rPr>
              <w:tab/>
            </w:r>
            <w:r>
              <w:rPr>
                <w:rStyle w:val="IndexLink"/>
              </w:rPr>
              <w:t>432</w:t>
            </w:r>
          </w:hyperlink>
        </w:p>
        <w:p>
          <w:pPr>
            <w:pStyle w:val="Contents3"/>
            <w:tabs>
              <w:tab w:val="clear" w:pos="8459"/>
              <w:tab w:val="right" w:pos="9026" w:leader="dot"/>
            </w:tabs>
            <w:rPr/>
          </w:pPr>
          <w:hyperlink w:anchor="__RefHeading___Toc607792_3224264995">
            <w:r>
              <w:rPr>
                <w:webHidden/>
                <w:rStyle w:val="IndexLink"/>
                <w:rtl w:val="true"/>
              </w:rPr>
              <w:t xml:space="preserve">فصل ششم </w:t>
            </w:r>
            <w:r>
              <w:rPr>
                <w:rStyle w:val="IndexLink"/>
                <w:rtl w:val="true"/>
              </w:rPr>
              <w:t xml:space="preserve">: </w:t>
            </w:r>
            <w:r>
              <w:rPr>
                <w:rStyle w:val="IndexLink"/>
                <w:rtl w:val="true"/>
              </w:rPr>
              <w:t>دولت</w:t>
            </w:r>
            <w:r>
              <w:rPr>
                <w:rStyle w:val="IndexLink"/>
                <w:rtl w:val="true"/>
              </w:rPr>
              <w:tab/>
            </w:r>
            <w:r>
              <w:rPr>
                <w:rStyle w:val="IndexLink"/>
              </w:rPr>
              <w:t>434</w:t>
            </w:r>
          </w:hyperlink>
        </w:p>
        <w:p>
          <w:pPr>
            <w:pStyle w:val="Contents4"/>
            <w:tabs>
              <w:tab w:val="clear" w:pos="8176"/>
              <w:tab w:val="right" w:pos="9026" w:leader="dot"/>
            </w:tabs>
            <w:rPr/>
          </w:pPr>
          <w:hyperlink w:anchor="__RefHeading___Toc607794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حكومت شايسته و توسعه</w:t>
            </w:r>
            <w:r>
              <w:rPr>
                <w:rStyle w:val="IndexLink"/>
                <w:rtl w:val="true"/>
              </w:rPr>
              <w:tab/>
            </w:r>
            <w:r>
              <w:rPr>
                <w:rStyle w:val="IndexLink"/>
              </w:rPr>
              <w:t>434</w:t>
            </w:r>
          </w:hyperlink>
        </w:p>
        <w:p>
          <w:pPr>
            <w:pStyle w:val="Contents4"/>
            <w:tabs>
              <w:tab w:val="clear" w:pos="8176"/>
              <w:tab w:val="right" w:pos="9026" w:leader="dot"/>
            </w:tabs>
            <w:rPr/>
          </w:pPr>
          <w:hyperlink w:anchor="__RefHeading___Toc607796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ستمِ حكمران و عقب ماندگى اقتصادى</w:t>
            </w:r>
            <w:r>
              <w:rPr>
                <w:rStyle w:val="IndexLink"/>
                <w:rtl w:val="true"/>
              </w:rPr>
              <w:tab/>
            </w:r>
            <w:r>
              <w:rPr>
                <w:rStyle w:val="IndexLink"/>
              </w:rPr>
              <w:t>442</w:t>
            </w:r>
          </w:hyperlink>
        </w:p>
        <w:p>
          <w:pPr>
            <w:pStyle w:val="Contents4"/>
            <w:tabs>
              <w:tab w:val="clear" w:pos="8176"/>
              <w:tab w:val="right" w:pos="9026" w:leader="dot"/>
            </w:tabs>
            <w:rPr/>
          </w:pPr>
          <w:hyperlink w:anchor="__RefHeading___Toc607798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بهره ورى شخصى از غنايم </w:t>
            </w:r>
            <w:r>
              <w:rPr>
                <w:rStyle w:val="IndexLink"/>
                <w:rtl w:val="true"/>
              </w:rPr>
              <w:t>[</w:t>
            </w:r>
            <w:r>
              <w:rPr>
                <w:rStyle w:val="IndexLink"/>
                <w:rtl w:val="true"/>
              </w:rPr>
              <w:t>و اموال عمومى و</w:t>
            </w:r>
            <w:r>
              <w:rPr>
                <w:rStyle w:val="IndexLink"/>
                <w:rtl w:val="true"/>
              </w:rPr>
              <w:t xml:space="preserve">] </w:t>
            </w:r>
            <w:r>
              <w:rPr>
                <w:rStyle w:val="IndexLink"/>
                <w:rtl w:val="true"/>
              </w:rPr>
              <w:t>عقب ماندگى اقتصادى</w:t>
            </w:r>
            <w:r>
              <w:rPr>
                <w:rStyle w:val="IndexLink"/>
                <w:rtl w:val="true"/>
              </w:rPr>
              <w:tab/>
            </w:r>
            <w:r>
              <w:rPr>
                <w:rStyle w:val="IndexLink"/>
              </w:rPr>
              <w:t>444</w:t>
            </w:r>
          </w:hyperlink>
        </w:p>
        <w:p>
          <w:pPr>
            <w:pStyle w:val="Contents4"/>
            <w:tabs>
              <w:tab w:val="clear" w:pos="8176"/>
              <w:tab w:val="right" w:pos="9026" w:leader="dot"/>
            </w:tabs>
            <w:rPr/>
          </w:pPr>
          <w:hyperlink w:anchor="__RefHeading___Toc607800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راه هاى تأمين درآمد؛ و توسعه</w:t>
            </w:r>
            <w:r>
              <w:rPr>
                <w:rStyle w:val="IndexLink"/>
                <w:rtl w:val="true"/>
              </w:rPr>
              <w:tab/>
            </w:r>
            <w:r>
              <w:rPr>
                <w:rStyle w:val="IndexLink"/>
              </w:rPr>
              <w:t>448</w:t>
            </w:r>
          </w:hyperlink>
        </w:p>
        <w:p>
          <w:pPr>
            <w:pStyle w:val="Contents4"/>
            <w:tabs>
              <w:tab w:val="clear" w:pos="8176"/>
              <w:tab w:val="right" w:pos="9026" w:leader="dot"/>
            </w:tabs>
            <w:rPr/>
          </w:pPr>
          <w:hyperlink w:anchor="__RefHeading___Toc607802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نظارت بر بازار</w:t>
            </w:r>
            <w:r>
              <w:rPr>
                <w:rStyle w:val="IndexLink"/>
                <w:rtl w:val="true"/>
              </w:rPr>
              <w:tab/>
            </w:r>
            <w:r>
              <w:rPr>
                <w:rStyle w:val="IndexLink"/>
              </w:rPr>
              <w:t>463</w:t>
            </w:r>
          </w:hyperlink>
        </w:p>
        <w:p>
          <w:pPr>
            <w:pStyle w:val="Contents4"/>
            <w:tabs>
              <w:tab w:val="clear" w:pos="8176"/>
              <w:tab w:val="right" w:pos="9026" w:leader="dot"/>
            </w:tabs>
            <w:rPr/>
          </w:pPr>
          <w:hyperlink w:anchor="__RefHeading___Toc607804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آن چه در هزينه كردن اموال عمومى واجب است</w:t>
            </w:r>
            <w:r>
              <w:rPr>
                <w:rStyle w:val="IndexLink"/>
                <w:rtl w:val="true"/>
              </w:rPr>
              <w:tab/>
            </w:r>
            <w:r>
              <w:rPr>
                <w:rStyle w:val="IndexLink"/>
              </w:rPr>
              <w:t>475</w:t>
            </w:r>
          </w:hyperlink>
        </w:p>
        <w:p>
          <w:pPr>
            <w:pStyle w:val="Contents4"/>
            <w:tabs>
              <w:tab w:val="clear" w:pos="8176"/>
              <w:tab w:val="right" w:pos="9026" w:leader="dot"/>
            </w:tabs>
            <w:rPr/>
          </w:pPr>
          <w:hyperlink w:anchor="__RefHeading___Toc607806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۱</w:t>
            </w:r>
            <w:r>
              <w:rPr>
                <w:rStyle w:val="IndexLink"/>
                <w:rtl w:val="true"/>
              </w:rPr>
              <w:t xml:space="preserve"> تقسيمِ برابر</w:t>
            </w:r>
            <w:r>
              <w:rPr>
                <w:rStyle w:val="IndexLink"/>
                <w:rtl w:val="true"/>
              </w:rPr>
              <w:tab/>
            </w:r>
            <w:r>
              <w:rPr>
                <w:rStyle w:val="IndexLink"/>
              </w:rPr>
              <w:t>475</w:t>
            </w:r>
          </w:hyperlink>
        </w:p>
        <w:p>
          <w:pPr>
            <w:pStyle w:val="Contents4"/>
            <w:tabs>
              <w:tab w:val="clear" w:pos="8176"/>
              <w:tab w:val="right" w:pos="9026" w:leader="dot"/>
            </w:tabs>
            <w:rPr/>
          </w:pPr>
          <w:hyperlink w:anchor="__RefHeading___Toc607808_3224264995">
            <w:r>
              <w:rPr>
                <w:webHidden/>
                <w:rStyle w:val="IndexLink"/>
                <w:rtl w:val="true"/>
              </w:rPr>
              <w:t>درنگى در شيوه توزيع اموال عمومى در صدر اسلام</w:t>
            </w:r>
            <w:r>
              <w:rPr>
                <w:rStyle w:val="IndexLink"/>
                <w:rtl w:val="true"/>
              </w:rPr>
              <w:tab/>
            </w:r>
            <w:r>
              <w:rPr>
                <w:rStyle w:val="IndexLink"/>
              </w:rPr>
              <w:t>489</w:t>
            </w:r>
          </w:hyperlink>
        </w:p>
        <w:p>
          <w:pPr>
            <w:pStyle w:val="Contents4"/>
            <w:tabs>
              <w:tab w:val="clear" w:pos="8176"/>
              <w:tab w:val="right" w:pos="9026" w:leader="dot"/>
            </w:tabs>
            <w:rPr/>
          </w:pPr>
          <w:hyperlink w:anchor="__RefHeading___Toc607810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۲</w:t>
            </w:r>
            <w:r>
              <w:rPr>
                <w:rStyle w:val="IndexLink"/>
                <w:rtl w:val="true"/>
              </w:rPr>
              <w:t xml:space="preserve"> تأمين نيازهاى اساسى همگان</w:t>
            </w:r>
            <w:r>
              <w:rPr>
                <w:rStyle w:val="IndexLink"/>
                <w:rtl w:val="true"/>
              </w:rPr>
              <w:tab/>
            </w:r>
            <w:r>
              <w:rPr>
                <w:rStyle w:val="IndexLink"/>
              </w:rPr>
              <w:t>493</w:t>
            </w:r>
          </w:hyperlink>
        </w:p>
        <w:p>
          <w:pPr>
            <w:pStyle w:val="Contents4"/>
            <w:tabs>
              <w:tab w:val="clear" w:pos="8176"/>
              <w:tab w:val="right" w:pos="9026" w:leader="dot"/>
            </w:tabs>
            <w:rPr/>
          </w:pPr>
          <w:hyperlink w:anchor="__RefHeading___Toc607812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۳</w:t>
            </w:r>
            <w:r>
              <w:rPr>
                <w:rStyle w:val="IndexLink"/>
                <w:rtl w:val="true"/>
              </w:rPr>
              <w:t xml:space="preserve"> پارساپيشگى و احتياط ورزى</w:t>
            </w:r>
            <w:r>
              <w:rPr>
                <w:rStyle w:val="IndexLink"/>
                <w:rtl w:val="true"/>
              </w:rPr>
              <w:tab/>
            </w:r>
            <w:r>
              <w:rPr>
                <w:rStyle w:val="IndexLink"/>
              </w:rPr>
              <w:t>503</w:t>
            </w:r>
          </w:hyperlink>
        </w:p>
        <w:p>
          <w:pPr>
            <w:pStyle w:val="Contents4"/>
            <w:tabs>
              <w:tab w:val="clear" w:pos="8176"/>
              <w:tab w:val="right" w:pos="9026" w:leader="dot"/>
            </w:tabs>
            <w:rPr/>
          </w:pPr>
          <w:hyperlink w:anchor="__RefHeading___Toc607814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۴</w:t>
            </w:r>
            <w:r>
              <w:rPr>
                <w:rStyle w:val="IndexLink"/>
                <w:rtl w:val="true"/>
              </w:rPr>
              <w:t xml:space="preserve"> برترى ندادنِ فرزندان و خويشان</w:t>
            </w:r>
            <w:r>
              <w:rPr>
                <w:rStyle w:val="IndexLink"/>
                <w:rtl w:val="true"/>
              </w:rPr>
              <w:tab/>
            </w:r>
            <w:r>
              <w:rPr>
                <w:rStyle w:val="IndexLink"/>
              </w:rPr>
              <w:t>505</w:t>
            </w:r>
          </w:hyperlink>
        </w:p>
        <w:p>
          <w:pPr>
            <w:pStyle w:val="Contents4"/>
            <w:tabs>
              <w:tab w:val="clear" w:pos="8176"/>
              <w:tab w:val="right" w:pos="9026" w:leader="dot"/>
            </w:tabs>
            <w:rPr/>
          </w:pPr>
          <w:hyperlink w:anchor="__RefHeading___Toc607816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۵</w:t>
            </w:r>
            <w:r>
              <w:rPr>
                <w:rStyle w:val="IndexLink"/>
                <w:rtl w:val="true"/>
              </w:rPr>
              <w:t xml:space="preserve"> حرام بودنِ بخشش اموال عمومى</w:t>
            </w:r>
            <w:r>
              <w:rPr>
                <w:rStyle w:val="IndexLink"/>
                <w:rtl w:val="true"/>
              </w:rPr>
              <w:tab/>
            </w:r>
            <w:r>
              <w:rPr>
                <w:rStyle w:val="IndexLink"/>
              </w:rPr>
              <w:t>505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64_185157"/>
      <w:bookmarkStart w:id="1" w:name="pg12764_185157"/>
      <w:bookmarkEnd w:id="1"/>
    </w:p>
    <w:p>
      <w:pPr>
        <w:pStyle w:val="Heading2"/>
        <w:numPr>
          <w:ilvl w:val="1"/>
          <w:numId w:val="1"/>
        </w:numPr>
        <w:rPr/>
      </w:pPr>
      <w:bookmarkStart w:id="2" w:name="pg12764_185157"/>
      <w:bookmarkStart w:id="3" w:name="__RefHeading___Toc607524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اقتصادي بر پايه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محمدي‌ري‌شهري ؛ با همكاري رضا حسيني ؛ ترجمه ابوالقاسم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دار الحديث </w:t>
      </w:r>
      <w:r>
        <w:rPr>
          <w:rFonts w:ascii="Amiri" w:hAnsi="Amiri" w:eastAsia="Amiri" w:cs="Amiri"/>
          <w:color w:val="111111"/>
          <w:sz w:val="28"/>
          <w:sz w:val="28"/>
          <w:szCs w:val="28"/>
          <w:lang w:bidi="ar-SA"/>
        </w:rPr>
        <w:t>۵۷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رضا،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سيدابوالقاسم،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۲۳۰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۴۸۳۳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7526_3224264995"/>
      <w:bookmarkStart w:id="6" w:name="_Toc2"/>
      <w:bookmarkEnd w:id="5"/>
      <w:r>
        <w:rPr>
          <w:rtl w:val="true"/>
        </w:rPr>
        <w:t>اشاره</w:t>
      </w:r>
      <w:bookmarkStart w:id="7" w:name="pg12764_185163"/>
      <w:bookmarkEnd w:id="6"/>
    </w:p>
    <w:p>
      <w:pPr>
        <w:pStyle w:val="Heading2"/>
        <w:numPr>
          <w:ilvl w:val="1"/>
          <w:numId w:val="1"/>
        </w:numPr>
        <w:rPr/>
      </w:pPr>
      <w:bookmarkStart w:id="8" w:name="__RefHeading___Toc607528_3224264995"/>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پيشگفتاربسم اللّه الرحمن الرحيم سپاس خداوند را كه پروردگار جهانيان است ؛ و سلام و درود بر بنده برگزيده اش ، محمّد ، و خاندان پاك و ياران نيكويش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اقتصادى ، يكى از مهم ترين دلمشغولى ها و نگرانى هاى روزگار كنونى ، به ويژه در جهان سوم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بررسى اين موضوع از ديدگاه اسلام ، از اهميت فراوان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آنيم كه ارائه مجموعه ديدگاه اسلام درباره توسعه ؛ و نيز تبيين توسعه اقتصادى ، به طور خاص ، از ديد اسلام ، آشكارا جهان شمولى اسلام را نشان مى دهد و از برترى آن بر مكاتب ديگر در عرصه توسعه كه بر پايه مادّى استوارند ، حكايت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تلاش مى تواند پايه هاى نظام اقتصادى تازه اى را استوار نمايد كه بحران هاى اقتصادى معاصر را چاره كند و بدين سان ، تفكر توسعه اسلامى راهى نو براى گسترش و شكوفايى اسلام بگشايد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نهمين مجلّد از دائرة المعارف ميزان الحكمة به شمار مى رود ، گامى است فراسوى همين هدف ؛ كه به بيان مبانى تفكر توسعه اقتصادى ، با اسلوبى نو و بر پايه متون كتاب و سنت مى پردازد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پايان ، چكيده روش خود در اين تحقيق را بيان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ما احاديث رسيده از اهل بيت عليهم السلام در واقع، حديث رسول خدا صلى الله عليه و آلهاست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تصريح به اين مطلب ، امام رضا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عَنِ اللّهِ و عَن رَسولِهِ نُحَدِّثُ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خدا و پيامبرش حديث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حَديثُ أبي ، وحَديثُ أبي حَديثُ جَدّي ، وحَديثُ جَدّي حَديثُ الحُسَينِ ، وحَديثُ الحُسَينِ حَديثُ الحَسَنِ ، وحَديثُ الحَسَنِ حَديثُ أميـرِ المُؤمِنينَ عليهم السلام ، وحَديثُ أميـرِ المُؤمِنينَ حَديثُ رَسولِ اللّهِ صلى الله عليه و آله ، وحَديثُ رَسولِ اللّهِ قَولُ اللّهِ عز و جل</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حديث من حديث پدرم ، و حديث پدرم حديث جدّم ، و حديث جدّم حديث حسين ، و حديث حسينْ حديث حسن ، و حديث حسن حديث امير المؤمنينْ ، و حديث امير المؤمنين حديث پيامبر خدا ، و حديث پيامبر خدا سخن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كتاب، اين معنا را مى رساند كه همه احاديث پيامبر صلى الله عليه و آله و خاندان پاك او مورد استفاده و استناد كتاب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توان كوشيده ايم كه روايات مختلف مربوط به يك موضوع، از مصادر روايى شيعى و سنى، پس از فيش بردارى مستقيم، با كمك گرفتن از نرم افزارهاى رايانه اى گرد آيد و سپس، جامع ترين ، استوارترين و كهن ترين مصدر گزينش شود ، و ادعيه غير مستند به معصومين جز در مواردى معدود مورد استفاده قرار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تكرار روايات پرهيز شده است؛ مگر در موارد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نكته اى مهم در الفاظ و اصطلاحات مورد اختلاف نهفته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ميان متون شيعى و سنى تفاوتى به چشم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متن روايت از آنِ دو باب باشد مشروط به اين كه از يك سطر درنگذرد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متنهايى از پيامبر صلى الله عليه و آله و ديگر معصومان نقل شده باشد ، حديث پيامبر صلى الله عليه و آله در متن مى آيد و آدرس روايت ساير معصومان در پاورقى مگر اينكه روايت منقول از ساير معصومان عليهم السلام جاوى نكته جديدى هم باشد كه در اين صورت متن آن روايت هم اخذ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آيات در هر موضوع ، روايات به ترتيب معصومان عليهم السلام از پيامبر صلى الله عليه و آلهتا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دوازدهم، نقل مى گردد ؛ مگر آنكه روايتى در تفسير آيه وارد شده باشد كه بر تمامى روايات، مقدّم مى شود و يا آنكه تناسب موضوعى روايات، اين ترتيب را بر هم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روايات، فقط نام رسول خدا و ديگر معصومان ذكر مى شود؛ مگر آنكه راوى ، ناقل فعل معصوم باشد يا سؤال و جوابى در ميان باشد، و يا آنكه راوى، لفظى را در متن آورده كه سخن مروى عنه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تعدّد اسامى معصومان عليهم السلام نام واحدى براى آنها انتخاب شده كه در ابتداى روايت ذكر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روايات، در پاورقى و به ترتيب معتبرترين مصدر،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گاهى به خاطر پرهيز از تكرار ذكر اختلاف مصادر و نيز براى عدم تكرار راوى يا مروى عنه، اين ترتيب در غير مصدر اول رعايت نشده است كه بر اهل تحقيق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دسترسى به منابع اوّليه، ممكن باشد، حديث از مصادر اوّليه نقل مى گردد؛ مگر نشانى بحار الأنوار در احاديث شيعه و كنزالعمّال در احاديث اهل سنّت كه در پايانْ نشانى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مصادر، گاه ارجاعاتى به برخى از منابع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متن مورد نظر، تفاوت فاحشى با متن اخذ شده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ارجاعاتى كه به ابواب ديگرِ اين كتاب داده شده، به جهت تناسب محتوايى ميان روايات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 توضيحات و جمع بندى هايى در پايان برخى فصول و ابوابْ ذكر شده كه چشم انداز كلّى روايات كتاب و باب، و گاه حل پاره اى از دشوارى هاى موجود در احاديث را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ترين نكته اينكه تلاش شده حتى المقدور از طريق تأييد مضمون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احاديث باب، به وسيله قرائن عقلى و نقلى، تحصيلِ نوعى وثوق به صدور مجموعه آنها امكان پذير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سپاس فراوان خويش را از همه برادران گرانقدرى كه در فراهم آورى اين اثر ارزشمند سهم داشتند ، ابراز مى داريم ؛ به ويژه برادر فاضل و بزرگوار حجت الاسلام والمسلمين سيد رضا حسينى كه در انجام اين مهم سهم بسيار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بهترين پاداش هر دو سراى را به همه ايشان عطا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صفر الخير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اردى بهشت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محمّدى رى شهرى</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12764_185167"/>
    </w:p>
    <w:p>
      <w:pPr>
        <w:pStyle w:val="Heading2"/>
        <w:numPr>
          <w:ilvl w:val="1"/>
          <w:numId w:val="1"/>
        </w:numPr>
        <w:rPr/>
      </w:pPr>
      <w:bookmarkStart w:id="11" w:name="__RefHeading___Toc607530_3224264995"/>
      <w:bookmarkStart w:id="12" w:name="_Toc4"/>
      <w:bookmarkEnd w:id="10"/>
      <w:bookmarkEnd w:id="11"/>
      <w:r>
        <w:rPr>
          <w:rtl w:val="true"/>
        </w:rPr>
        <w:t>پيش درآمد</w:t>
      </w:r>
      <w:bookmarkEnd w:id="12"/>
    </w:p>
    <w:p>
      <w:pPr>
        <w:pStyle w:val="Heading3"/>
        <w:numPr>
          <w:ilvl w:val="2"/>
          <w:numId w:val="1"/>
        </w:numPr>
        <w:rPr/>
      </w:pPr>
      <w:bookmarkStart w:id="13" w:name="__RefHeading___Toc607532_3224264995"/>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پيش درآمداهمّيّت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بارز آن در بنا نهادن جامعه اى آرمانى ، در شمارِ مسلّماتِ كتاب و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 جو در متون اسلامى در اين زمينه ، نشان مى دهد كه اسلام در پرداختن به مسائل و مباحث مربوط به توسعه اقتصادى ، از همه مذاهب و مكاتب ديگر پيشى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ديدگاه اسلامى ، توسعه اقتصادى براى جامعه ، دستاوردِ برنامه هاى اسلام در اجراى احكام الهى و جامه عمل پوشاندن به تعاليم آسمانى است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نيز در اين ديدگاه ، جامعه انسانى هر گاه فرصت يابد تا دين خدا را به شيوه اى درست در زمين جارى سازد ، شاهد شكوفايى اقتصادى ـ بيش از آن چه در تصوّرش گنجد ـ خواهد بود ؛ و چنين روزى بى شك خواهد آمد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پديده ثروتمندىِ جامعه را از نعمت هاى خداوند براى انسان قلمداد مى كند و مردم را برمى انگيزد كه اين نعمت را پاس دارند و نيز از ايشان مى خواهد كه ثروت را در مسيرى كه به تكامل آنان بينجامد ، به كار گيرند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نظرگاه ، ثروت بهترين ياورِ تقوا و خودسازى است كه رادمردى را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آشكار مى سازد ؛ كاستى ها و عيب ها را مى پوشاند ؛ آرامش و ثبات درون را در پى مى آورد ؛ پاداشِ كسى را كه از آن به نيكى و درستى بهره بَرَد ، افزون مى كند ؛ و در يك كلام ، مايه پايدارى دين و دنيا است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رهگذار ، قرآن كريم مردم را برمى انگيزد كه با كار و تلاشِ پيوسته ، زمين را آباد كنند و از ايشان مى خواهد كه موهبت ها و بركت هاى زمين را آن سان كه براى زندگانى ابدى شان سودمند افتد ، به كار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و راهبران بزرگ اسلام ، پيشگامان عرصه توسعه اقتصادى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مى نگرى كه همّت هاشان را در تلاش سختكوشانه و پيوسته صرف مى كنند و از پروردگار خويش خاضعانه مى خواهند كه از فقر نجاتشان بخشد و از تنگناى اقتصادى دورشان دارد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ديگر اين ديدگاه ، مى نگريم كه اسلام ، واپس ماندگىِ اقتصادى را نكوهش مى كند و آن را از گونه هاى بلا و مصيبت و نيز از مجازات هاى خداوند و نشانه خشم او و ناخشنودى اش از جامعه ، مى شمارد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آينه اسلام ، فقر سزاوار نكوهش است و همه نيروهاى ويرانگرى و تباه سازى در آن گرد آمده ؛ هم عامل نادانى است و هم زمينه ساز بدرفتارى ؛ ريشه انواع فساد و تباهى است كه ناآرامى هاى روحى و جسمى در سطوح فردى و اجتماعى از آن زاييده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فقر تهديدى جدّى براى ارزش هاى جامعه دينى است كه ثبات آن را از ميان مى برد ، همانند طوفانى كه در روزى بادخيز ، علف هاى خشك را به هوا بپراكَند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بيان مفسده هاى فقر ، كلامى رساتر از احاديث شريف ، از جمله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764_185169"/>
    </w:p>
    <w:p>
      <w:pPr>
        <w:pStyle w:val="Heading3"/>
        <w:numPr>
          <w:ilvl w:val="2"/>
          <w:numId w:val="1"/>
        </w:numPr>
        <w:rPr/>
      </w:pPr>
      <w:bookmarkStart w:id="16" w:name="__RefHeading___Toc607534_3224264995"/>
      <w:bookmarkStart w:id="17" w:name="_Toc6"/>
      <w:bookmarkEnd w:id="15"/>
      <w:bookmarkEnd w:id="16"/>
      <w:r>
        <w:rPr>
          <w:rtl w:val="true"/>
        </w:rPr>
        <w:t>پايه هاى توسعه اقتصادى در اسلام</w:t>
      </w:r>
      <w:bookmarkEnd w:id="17"/>
    </w:p>
    <w:p>
      <w:pPr>
        <w:pStyle w:val="BookText"/>
        <w:rPr/>
      </w:pPr>
      <w:r>
        <w:rPr>
          <w:rFonts w:ascii="IRNazanin" w:hAnsi="IRNazanin" w:eastAsia="IRNazanin"/>
          <w:color w:val="111111"/>
          <w:sz w:val="28"/>
          <w:sz w:val="28"/>
          <w:szCs w:val="28"/>
          <w:rtl w:val="true"/>
          <w:lang w:bidi="fa-IR"/>
        </w:rPr>
        <w:t xml:space="preserve">گفتارهاى رسول امين صلى الله عليه و آله يافت مى شود ، همچون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است كه فقر به كفر بينجامد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احاديث با اين مضمون بسيارند و در مجموع ، بر اين حقيقت دلالت مى كنند كه هر كس نيازمندى هاى زندگى مادّى اش را برطرف نكند و از پسِ تأمين دنياى خويش برنيايد ، زندگانى معنوى اش را نيز از كف مى دهد و جهان آخرتش را هم تأمين نمى كند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راهبران اين دين و امامان پاك ، مردم را از بلاى بزرگ فقر برحذر مى داشتند و به ايشان تأكيد مى كردند كه در ورطه واپس ماندگى اقتصادى نيفتند ؛ و خود ، از مصيبت فقر به خداوند پناه مى بردند و از آن بزرگِ برتر يارى مى جُستند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پايه هاى توسعه اقتصادى در اسلامدانش ، برنامه ريزى ، كار ، بازار ، مصرف ، و دولت شش پايه توسعه اقتصادى اند و هر يك ، جايگاهى در خور و نقشى مهم در اين جهت ايفا مى كند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 w:name="pg12764_185172"/>
    </w:p>
    <w:p>
      <w:pPr>
        <w:pStyle w:val="Heading3"/>
        <w:numPr>
          <w:ilvl w:val="2"/>
          <w:numId w:val="1"/>
        </w:numPr>
        <w:rPr/>
      </w:pPr>
      <w:bookmarkStart w:id="19" w:name="__RefHeading___Toc607536_3224264995"/>
      <w:bookmarkStart w:id="20" w:name="_Toc7"/>
      <w:bookmarkEnd w:id="18"/>
      <w:bookmarkEnd w:id="19"/>
      <w:r>
        <w:rPr/>
        <w:t>۱</w:t>
      </w:r>
      <w:r>
        <w:rPr>
          <w:rtl w:val="true"/>
        </w:rPr>
        <w:t xml:space="preserve">. </w:t>
      </w:r>
      <w:r>
        <w:rPr>
          <w:rtl w:val="true"/>
        </w:rPr>
        <w:t>دانش</w:t>
      </w:r>
      <w:bookmarkEnd w:id="20"/>
    </w:p>
    <w:p>
      <w:pPr>
        <w:pStyle w:val="Heading3"/>
        <w:numPr>
          <w:ilvl w:val="2"/>
          <w:numId w:val="1"/>
        </w:numPr>
        <w:rPr/>
      </w:pPr>
      <w:bookmarkStart w:id="21" w:name="__RefHeading___Toc607538_3224264995"/>
      <w:bookmarkStart w:id="22" w:name="_Toc8"/>
      <w:bookmarkEnd w:id="21"/>
      <w:r>
        <w:rPr/>
        <w:t>۲</w:t>
      </w:r>
      <w:r>
        <w:rPr>
          <w:rtl w:val="true"/>
        </w:rPr>
        <w:t xml:space="preserve">. </w:t>
      </w:r>
      <w:r>
        <w:rPr>
          <w:rtl w:val="true"/>
        </w:rPr>
        <w:t>برنامه ريزى</w:t>
      </w:r>
      <w:bookmarkEnd w:id="22"/>
    </w:p>
    <w:p>
      <w:pPr>
        <w:pStyle w:val="BookText"/>
        <w:rPr/>
      </w:pPr>
      <w:r>
        <w:rPr>
          <w:rFonts w:ascii="IRNazanin" w:hAnsi="IRNazanin" w:eastAsia="IRNazanin"/>
          <w:color w:val="111111"/>
          <w:sz w:val="28"/>
          <w:sz w:val="28"/>
          <w:szCs w:val="28"/>
          <w:rtl w:val="true"/>
          <w:lang w:bidi="fa-IR"/>
        </w:rPr>
        <w:t xml:space="preserve">كلمات پيشوايان اين دين ، آكنده از آموزش هاى پربار و سهمى گرانسنگ در باب اين اركان و نقش آن ها است كه تفصيل آن در دفتر دوم اين كتاب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 اكنون اشاره اى كوتاه به هر يك از اين اركان و اصول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دانشامروز ، بيش از هر زمان ديگر ، آشكار شده كه علم نقش اوّل را در رشد اقتصادى ايفا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حقيقت هرگز نمى توان ترديد كرد ، حال آن كه اسلام پيش از چهارده قرن قبل ، آن را اعلان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الدُّنيا وَالآخِرَةِ مَعَ العِلمِ ، وَشَرُّ الدُّنيا وَالآخِرَةِ مَعَ الجَهلِ </w:t>
      </w:r>
      <w:r>
        <w:rPr>
          <w:rStyle w:val="FootnoteAnchor"/>
          <w:rtl w:val="true"/>
        </w:rPr>
        <w:footnoteReference w:id="13"/>
      </w:r>
      <w:r>
        <w:rPr>
          <w:rFonts w:ascii="Amiri" w:hAnsi="Amiri" w:eastAsia="Amiri" w:cs="Amiri"/>
          <w:color w:val="111111"/>
          <w:sz w:val="28"/>
          <w:sz w:val="28"/>
          <w:szCs w:val="28"/>
          <w:rtl w:val="true"/>
          <w:lang w:bidi="ar-SA"/>
        </w:rPr>
        <w:t>؛ خير دنيا و آخرت ، با علم تأمين مى شود ؛ و شرّ دنيا و آخرت آميخته جهل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ريزىافزون بر دانش ، اسلام بر برنامه ريزى و نقش برجسته آن در رشد اقتصادى تأكيد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نظرگاه اسلام ، مديريّت توانمند اگر با برنامه ريزى و طرّاحى صحيح همراه گردد ، مى تواند فقر را از جامعه ريشه كن سازد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فَقرَ مَعَ حُسنِ تَدبيرٍ </w:t>
      </w:r>
      <w:r>
        <w:rPr>
          <w:rStyle w:val="FootnoteAnchor"/>
          <w:rtl w:val="true"/>
        </w:rPr>
        <w:footnoteReference w:id="14"/>
      </w:r>
      <w:r>
        <w:rPr>
          <w:rFonts w:ascii="IRNazanin" w:hAnsi="IRNazanin" w:eastAsia="IRNazanin"/>
          <w:color w:val="111111"/>
          <w:sz w:val="28"/>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2764_185173"/>
    </w:p>
    <w:p>
      <w:pPr>
        <w:pStyle w:val="Heading3"/>
        <w:numPr>
          <w:ilvl w:val="2"/>
          <w:numId w:val="1"/>
        </w:numPr>
        <w:rPr/>
      </w:pPr>
      <w:bookmarkStart w:id="24" w:name="__RefHeading___Toc607540_3224264995"/>
      <w:bookmarkStart w:id="25" w:name="_Toc9"/>
      <w:bookmarkEnd w:id="23"/>
      <w:bookmarkEnd w:id="24"/>
      <w:r>
        <w:rPr/>
        <w:t>۳</w:t>
      </w:r>
      <w:r>
        <w:rPr>
          <w:rtl w:val="true"/>
        </w:rPr>
        <w:t xml:space="preserve">. </w:t>
      </w:r>
      <w:r>
        <w:rPr>
          <w:rtl w:val="true"/>
        </w:rPr>
        <w:t>كار</w:t>
      </w:r>
      <w:bookmarkEnd w:id="25"/>
    </w:p>
    <w:p>
      <w:pPr>
        <w:pStyle w:val="BookText"/>
        <w:rPr/>
      </w:pPr>
      <w:r>
        <w:rPr>
          <w:rFonts w:ascii="IRNazanin" w:hAnsi="IRNazanin" w:eastAsia="IRNazanin"/>
          <w:color w:val="111111"/>
          <w:sz w:val="28"/>
          <w:sz w:val="28"/>
          <w:szCs w:val="28"/>
          <w:rtl w:val="true"/>
          <w:lang w:bidi="fa-IR"/>
        </w:rPr>
        <w:t>اگر تدبير نيكو باشد ، فقر وجود نخواهد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 مقابل اين حقيقت نيز صادق است ؛ يعنى با برنامه ريزى نادرست ، نمى توان توسعه اقتصادى را انتظار داشت ؛ زيرا برنامه ريزى نادرست اقتصادى پيشاپيش عوامل اصلى بروز واپس ماندگى اقتصادى خودنمايى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سوءُ التَّدبيرِ مِفتاحُ الفَقرِ </w:t>
      </w:r>
      <w:r>
        <w:rPr>
          <w:rStyle w:val="FootnoteAnchor"/>
          <w:rtl w:val="true"/>
        </w:rPr>
        <w:footnoteReference w:id="15"/>
      </w:r>
      <w:r>
        <w:rPr>
          <w:rFonts w:ascii="Amiri" w:hAnsi="Amiri" w:eastAsia="Amiri" w:cs="Amiri"/>
          <w:color w:val="111111"/>
          <w:sz w:val="28"/>
          <w:sz w:val="28"/>
          <w:szCs w:val="28"/>
          <w:rtl w:val="true"/>
          <w:lang w:bidi="ar-SA"/>
        </w:rPr>
        <w:t>؛ برنامه ريزى نادرست ، كليد فقر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كاردانش و برنامه ريزى ، دو عنصرى هستند كه با كار به ثمر مى نشينند و نتيجه مطلوب از آن دو برآورده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اسلام بر عامل كار در چهارچوب توسعه اقتصادى ، بسيار تأكيد ورزيده ، به ويژه در فعّاليّت هاى توليدى ، و به طور اخص در كشاورزى ، دامپرورى ، و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اسلامى ، كار جايگاهى والا دارد ، تا آن جا كه رسول خدا دست كارپيشه را گرفت و آن را بوسيد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يَدٌ لاتَمَسُّهَا النّارُ أبَدا </w:t>
      </w:r>
      <w:r>
        <w:rPr>
          <w:rStyle w:val="FootnoteAnchor"/>
          <w:rtl w:val="true"/>
        </w:rPr>
        <w:footnoteReference w:id="16"/>
      </w:r>
      <w:r>
        <w:rPr>
          <w:rFonts w:ascii="IRNazanin" w:hAnsi="IRNazanin" w:eastAsia="IRNazanin"/>
          <w:color w:val="111111"/>
          <w:sz w:val="28"/>
          <w:sz w:val="28"/>
          <w:szCs w:val="28"/>
          <w:rtl w:val="true"/>
          <w:lang w:bidi="fa-IR"/>
        </w:rPr>
        <w:t>؛ اين ، دستى است كه هرگز آتش به آن نمى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قلّه هاى رفيع كه پيامبران بزرگ خدا و جانشينان ارجمندشان در رأس آنهايند ، كار عبادت محسوب مى شود و آنان ، خود ، پيشگامانِ تلاش هاى توليدى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برگزيدگان ، جامعه را از تنبلى ، سستى ، و مسؤوليّت ناپذيرى برحذر مى داشتند و يادآور مى شدند كه خداوند سبحان ، كار را در نظام آفرينش ، وسيله اى براى تأمين نيازهاى اقتصادى جامعه قرار داده ، تا آن جا كه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764_185174"/>
    </w:p>
    <w:p>
      <w:pPr>
        <w:pStyle w:val="Heading3"/>
        <w:numPr>
          <w:ilvl w:val="2"/>
          <w:numId w:val="1"/>
        </w:numPr>
        <w:rPr/>
      </w:pPr>
      <w:bookmarkStart w:id="27" w:name="__RefHeading___Toc607542_3224264995"/>
      <w:bookmarkStart w:id="28" w:name="_Toc10"/>
      <w:bookmarkEnd w:id="26"/>
      <w:bookmarkEnd w:id="27"/>
      <w:r>
        <w:rPr/>
        <w:t>۴</w:t>
      </w:r>
      <w:r>
        <w:rPr>
          <w:rtl w:val="true"/>
        </w:rPr>
        <w:t xml:space="preserve">. </w:t>
      </w:r>
      <w:r>
        <w:rPr>
          <w:rtl w:val="true"/>
        </w:rPr>
        <w:t>بازار</w:t>
      </w:r>
      <w:bookmarkEnd w:id="28"/>
    </w:p>
    <w:p>
      <w:pPr>
        <w:pStyle w:val="Heading3"/>
        <w:numPr>
          <w:ilvl w:val="2"/>
          <w:numId w:val="1"/>
        </w:numPr>
        <w:rPr/>
      </w:pPr>
      <w:bookmarkStart w:id="29" w:name="__RefHeading___Toc607544_3224264995"/>
      <w:bookmarkStart w:id="30" w:name="_Toc11"/>
      <w:bookmarkEnd w:id="29"/>
      <w:r>
        <w:rPr/>
        <w:t>۵</w:t>
      </w:r>
      <w:r>
        <w:rPr>
          <w:rtl w:val="true"/>
        </w:rPr>
        <w:t xml:space="preserve"> </w:t>
      </w:r>
      <w:r>
        <w:rPr>
          <w:rtl w:val="true"/>
        </w:rPr>
        <w:t xml:space="preserve">. </w:t>
      </w:r>
      <w:r>
        <w:rPr>
          <w:rtl w:val="true"/>
        </w:rPr>
        <w:t>مصرف</w:t>
      </w:r>
      <w:bookmarkEnd w:id="30"/>
    </w:p>
    <w:p>
      <w:pPr>
        <w:pStyle w:val="Heading3"/>
        <w:numPr>
          <w:ilvl w:val="2"/>
          <w:numId w:val="1"/>
        </w:numPr>
        <w:rPr/>
      </w:pPr>
      <w:bookmarkStart w:id="31" w:name="__RefHeading___Toc607546_3224264995"/>
      <w:bookmarkStart w:id="32" w:name="_Toc12"/>
      <w:bookmarkEnd w:id="31"/>
      <w:r>
        <w:rPr/>
        <w:t>۶</w:t>
      </w:r>
      <w:r>
        <w:rPr>
          <w:rtl w:val="true"/>
        </w:rPr>
        <w:t xml:space="preserve"> </w:t>
      </w:r>
      <w:r>
        <w:rPr>
          <w:rtl w:val="true"/>
        </w:rPr>
        <w:t xml:space="preserve">. </w:t>
      </w:r>
      <w:r>
        <w:rPr>
          <w:rtl w:val="true"/>
        </w:rPr>
        <w:t>دولت</w:t>
      </w:r>
      <w:bookmarkEnd w:id="32"/>
    </w:p>
    <w:p>
      <w:pPr>
        <w:pStyle w:val="BookText"/>
        <w:rPr/>
      </w:pPr>
      <w:r>
        <w:rPr>
          <w:rFonts w:ascii="Amiri" w:hAnsi="Amiri" w:eastAsia="Amiri" w:cs="Amiri"/>
          <w:color w:val="111111"/>
          <w:sz w:val="28"/>
          <w:sz w:val="28"/>
          <w:szCs w:val="28"/>
          <w:rtl w:val="true"/>
          <w:lang w:bidi="ar-SA"/>
        </w:rPr>
        <w:t xml:space="preserve">بدون آن ، دعا نيز سودى ندارد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بازاربخشى مهم از مباحث مرتبط با توسعه اقتصادى در روايات اسلامى ، مربوط به فعّاليّت هاى بازار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پيامبر گرامى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تِسعَةُ أعشارِ الرِّزقِ فِي التِّجارَةِ </w:t>
      </w:r>
      <w:r>
        <w:rPr>
          <w:rStyle w:val="FootnoteAnchor"/>
          <w:rtl w:val="true"/>
        </w:rPr>
        <w:footnoteReference w:id="18"/>
      </w:r>
      <w:r>
        <w:rPr>
          <w:rFonts w:ascii="IRNazanin" w:hAnsi="IRNazanin" w:eastAsia="IRNazanin"/>
          <w:color w:val="111111"/>
          <w:sz w:val="28"/>
          <w:sz w:val="28"/>
          <w:szCs w:val="28"/>
          <w:rtl w:val="true"/>
          <w:lang w:bidi="fa-IR"/>
        </w:rPr>
        <w:t>؛ نُه دهمِ روزى در بازرگانى است</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بيان اهمّيّت بازرگانى و نقش برجسته آن در شكوفايى اقتصادى ، در فصل چهارم از دفتر دوم اين كتاب به ذكر آموزش ها و ضوابط و احكام استوارى خواهيم پرداخت كه در زمينه تنظيم بازار و بهره گيرى درست از فعّاليّت هاى آن مؤثّر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مصرفهر چند سرانه درآمد داخلى افزايش يابد ، اگر مصرف درست تحقّق نيابد ، توسعه مطلوب حاصل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مبحث و مباحث مرتبط با آن ، موضوعِ فصل پنجم از دفتر دوم است كه به بيان الگوى مصرف در نظرگاه اسلام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بارزترين اين نكات ، لزوم توازن ميان درآمد و مصرف ؛ مصرف به قدر نياز ؛ رعايت اعتدال در مصرف و دورى از افراط و تفريط ؛ و دورى جستن از اسراف و سختگيرى است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دولتمسؤوليّت هاى اصلى در ايجاد و تقويت مراكز پژوهشى علمى ؛ پديد آورىِ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2764_185175"/>
    </w:p>
    <w:p>
      <w:pPr>
        <w:pStyle w:val="Heading3"/>
        <w:numPr>
          <w:ilvl w:val="2"/>
          <w:numId w:val="1"/>
        </w:numPr>
        <w:rPr/>
      </w:pPr>
      <w:bookmarkStart w:id="34" w:name="__RefHeading___Toc607548_3224264995"/>
      <w:bookmarkStart w:id="35" w:name="_Toc13"/>
      <w:bookmarkEnd w:id="33"/>
      <w:bookmarkEnd w:id="34"/>
      <w:r>
        <w:rPr/>
        <w:t>۱</w:t>
      </w:r>
      <w:r>
        <w:rPr>
          <w:rtl w:val="true"/>
        </w:rPr>
        <w:t xml:space="preserve">. </w:t>
      </w:r>
      <w:r>
        <w:rPr>
          <w:rtl w:val="true"/>
        </w:rPr>
        <w:t>تعريف توسعه</w:t>
      </w:r>
      <w:bookmarkEnd w:id="35"/>
    </w:p>
    <w:p>
      <w:pPr>
        <w:pStyle w:val="Heading3"/>
        <w:numPr>
          <w:ilvl w:val="2"/>
          <w:numId w:val="1"/>
        </w:numPr>
        <w:rPr/>
      </w:pPr>
      <w:bookmarkStart w:id="36" w:name="__RefHeading___Toc607550_3224264995"/>
      <w:bookmarkStart w:id="37" w:name="_Toc14"/>
      <w:bookmarkEnd w:id="36"/>
      <w:r>
        <w:rPr>
          <w:rtl w:val="true"/>
        </w:rPr>
        <w:t>يك</w:t>
      </w:r>
      <w:r>
        <w:rPr>
          <w:rtl w:val="true"/>
        </w:rPr>
        <w:t xml:space="preserve">. </w:t>
      </w:r>
      <w:r>
        <w:rPr>
          <w:rtl w:val="true"/>
        </w:rPr>
        <w:t>توسعه در ادبيّات اقتصادى</w:t>
      </w:r>
      <w:bookmarkEnd w:id="37"/>
    </w:p>
    <w:p>
      <w:pPr>
        <w:pStyle w:val="BookText"/>
        <w:rPr/>
      </w:pPr>
      <w:r>
        <w:rPr>
          <w:rFonts w:ascii="IRNazanin" w:hAnsi="IRNazanin" w:eastAsia="IRNazanin"/>
          <w:color w:val="111111"/>
          <w:sz w:val="28"/>
          <w:sz w:val="28"/>
          <w:szCs w:val="28"/>
          <w:rtl w:val="true"/>
          <w:lang w:bidi="fa-IR"/>
        </w:rPr>
        <w:t xml:space="preserve">مديريّت هاى توانمند اقتصادى ؛ فراهم آوردن كار ؛ تنظيم فعّاليّت هاى بازار ؛ و گسترش الگوى سالم مصرف ، بر دوش دولت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بايد از رهگذر وضع و اجراى قانون هاى مناسب ، نظارت دقيق بر كار بخش خصوصى ، و دخالت مستقيم در موارد ضرور ، زمينه مناسب براى رشد اقتصادى را فراهم سازد ؛ همان گونه كه مردم نيز وظيفه دارند در همه اين موارد ، يار و پشتيبان دولت باشند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اصول كه از آن ها به مثابه اركان توسعه اقتصادى در اسلام ياد شد ، در حقيقت ، اصول عامّ توسعه در همه مكتب ها و رويكردها هستند و كسى را نمى توان يافت كه نقش اين اركان در توسعه اقتصادى را انكار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چه ممكن است محلّ بحث باشد ، ميزان نقش و تأثير اين اصول و اركان شش گانه در مسير توسعه و اُفق حركت آن ها ، براساس تعريف و هدف فرض شده براى توسعه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اسلام ، ضمن باور داشتن اين اركان براى توسعه اقتصادى ، به آن ها اكتفا نمى ورزد و در جهان بينى خاصّ خود و تعريف ويژه اش براى توسعه و اهداف آن ، اركان ديگرى را نيز به آن ها مى افزايد و تحقّقِ پايه هاى ديگرى را هم ضرور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 آنچه مهم تر است ، لزوم برطرف كردن موانع و درمانِ آفت هاى دستيابى به توسعه اقتصادى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و بر اين پايه ، مهم ترين بحث ما در اين پيش درآمد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بلكه در اين كتاب ، آن است كه نظرگاه خاصّ اسلام در باب ويژگى هاى توسعه اقتصادى را دريابيم ، بدان اميد كه تبيين اين نظرگاه در آشكار سازى افق هاى اقتصاد اسلامى مؤثّر افتد و مقدّمه اى در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2764_185177"/>
    </w:p>
    <w:p>
      <w:pPr>
        <w:pStyle w:val="Heading3"/>
        <w:numPr>
          <w:ilvl w:val="2"/>
          <w:numId w:val="1"/>
        </w:numPr>
        <w:rPr/>
      </w:pPr>
      <w:bookmarkStart w:id="39" w:name="__RefHeading___Toc607552_3224264995"/>
      <w:bookmarkStart w:id="40" w:name="_Toc15"/>
      <w:bookmarkEnd w:id="38"/>
      <w:bookmarkEnd w:id="39"/>
      <w:r>
        <w:rPr>
          <w:rtl w:val="true"/>
        </w:rPr>
        <w:t>ويژگى هاى توسعه اقتصادى در اسلام</w:t>
      </w:r>
      <w:bookmarkEnd w:id="40"/>
    </w:p>
    <w:p>
      <w:pPr>
        <w:pStyle w:val="BookText"/>
        <w:rPr/>
      </w:pPr>
      <w:r>
        <w:rPr>
          <w:rFonts w:ascii="IRNazanin" w:hAnsi="IRNazanin" w:eastAsia="IRNazanin"/>
          <w:color w:val="111111"/>
          <w:sz w:val="28"/>
          <w:sz w:val="28"/>
          <w:szCs w:val="28"/>
          <w:rtl w:val="true"/>
          <w:lang w:bidi="fa-IR"/>
        </w:rPr>
        <w:t>ويژگى هاى توسعه اقتصادى در اسلام</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توسعهيك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در ادبيّات اقتصادىاز دهه چهل ميلادى به اين سو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اصطلاحى اقتصادى رواج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 توسعه را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توليد ناخالص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دانستند </w:t>
      </w:r>
      <w:r>
        <w:rPr>
          <w:rStyle w:val="FootnoteAnchor"/>
          <w:rtl w:val="true"/>
        </w:rPr>
        <w:footnoteReference w:id="21"/>
      </w:r>
      <w:r>
        <w:rPr>
          <w:rFonts w:ascii="IRNazanin" w:hAnsi="IRNazanin" w:eastAsia="IRNazanin"/>
          <w:color w:val="111111"/>
          <w:sz w:val="28"/>
          <w:sz w:val="28"/>
          <w:szCs w:val="28"/>
          <w:rtl w:val="true"/>
          <w:lang w:bidi="fa-IR"/>
        </w:rPr>
        <w:t xml:space="preserve">؛ امّا با گذشت يك دهه ، تجربه كشورهايى كه براى تحقّق توسعه ، راه افزايش توليد ناخالص داخلى را پيموده بودند ، نشان داد كه توسعه تنها پديده اى اقتصادى نيست ، بلكه حالتى است كه ابعاد ديگر نيز دارد ؛ ابعادى همچون توسعه سياسى ، توسعه اجتماعى ، و مانند آن ها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 مفهوم توسعه داراى ابعاد گوناگون و گسترده اى شد ، به گونه اى كه امروز شامل توسعه محيط و توسعه انسانى نيز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اين تحوّل مفهومى ، معيارهاى توسعه نيز شاهد تحوّل و تكامل شد ، به حدّى كه در زمان ما تا دويست شاخصه براى آن برشمرده اند كه مهم ترِ آن ها عبارت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2764_185178"/>
    </w:p>
    <w:p>
      <w:pPr>
        <w:pStyle w:val="Heading3"/>
        <w:numPr>
          <w:ilvl w:val="2"/>
          <w:numId w:val="1"/>
        </w:numPr>
        <w:rPr/>
      </w:pPr>
      <w:bookmarkStart w:id="42" w:name="__RefHeading___Toc607554_3224264995"/>
      <w:bookmarkStart w:id="43" w:name="_Toc16"/>
      <w:bookmarkEnd w:id="41"/>
      <w:bookmarkEnd w:id="42"/>
      <w:r>
        <w:rPr>
          <w:rtl w:val="true"/>
        </w:rPr>
        <w:t xml:space="preserve">دو </w:t>
      </w:r>
      <w:r>
        <w:rPr>
          <w:rtl w:val="true"/>
        </w:rPr>
        <w:t xml:space="preserve">. </w:t>
      </w:r>
      <w:r>
        <w:rPr>
          <w:rtl w:val="true"/>
        </w:rPr>
        <w:t>توسعه در اسلام</w:t>
      </w:r>
      <w:bookmarkEnd w:id="4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درآمد ناخالص داخلى ، سرانه آموزش ، نسبت اشتغال ، اميدوارى به زندگى ، توزيع درآمد ، تعداد پزشكان و پرستاران و مجموعه هاى درمانى و خدمات بهداشتى براى هر نفر ، امكان دستيابى به آب آشاميدنى سالم ، و عواملى از اين قبيل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در اسلامارزيابى تعريف رايج توسعه نشان مى دهد كه اين تعريف مبتنى بر نگرش مادّى به حيات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انسان معاصر از توسعه مى فهمد ، از پيشرفت و رفاه مادّى و از مرزهاى اين دنيا فراتر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نگرش و جهان بينى ، توسعه با همه شاخصه هايش ، از دايره رفاه مادّى درنمى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جهان بينى اسلامى ، وضع فرق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چهارچوب بينش اسلامى ، انسان موجودى است كه از جسم و روح تركيب يافته و افزون بر نيازهاى مادّى ، خواست هاى معنوى نيز دارد ؛ پس زندگى وى در ميان ديوارهاى اين دنيا محدود نمى شود ، بلكه او موجودى است ابدى كه مراحل حياتش متفاوت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 ذاتا ، شيوه اى براى توسعه و تكامل ؛ برنامه اى براى تأمين نيازهاى مادّى و معنوى انسان ؛ و طرحنامه اى جهت برآوردن خواسته هاى دنيايى و آخرتى او است ، به گونه اى كه از رهگذر آن ، انسانيّت بتواند به جايگاه نمونه و سعادتمندانه حيات بشرى ارتقا يابد ، همان سان كه امام اميرالمؤمنين عليه السلامآفاق آن را رسم فرموده و در اين چشم انداز به تصوير كشيده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عِبادَ اللّهِ، أنَّ المُتَّقينَ ذَهَبوا بِعاجِلِ الدُّنيا وآجِلِ الآخِرَةِ ، فَشارَكوا أهلَ الدُّنيا في دُنياهُم ، ولَم يُشارِكوا أهلَ الدُّنيا في آخِرَتِهِم ؛ سَكَنُوا الدُّنيا بِأَفضَلِ ما سُكِنَت ، وأكَلوها بِأَفضَلِ ما اُكِلَت ، فَحَظوا مِنَ الدُّنيا بِما حَظِيَ بِهِ المُترَفونَ ، وأخَذوا مِنها ما أخَذَهُ الجَبابِرَةُ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المُتَكَبِّرونَ ، ثُمَّ انقَلَبوا عَنها بِالزّادِ المُبَلِّغِ وَالمَتجَرِ الرّابِحِ </w:t>
      </w:r>
      <w:r>
        <w:rPr>
          <w:rStyle w:val="FootnoteAnchor"/>
          <w:rtl w:val="true"/>
        </w:rPr>
        <w:footnoteReference w:id="23"/>
      </w:r>
      <w:r>
        <w:rPr>
          <w:rFonts w:ascii="IRNazanin" w:hAnsi="IRNazanin" w:eastAsia="IRNazanin"/>
          <w:color w:val="111111"/>
          <w:sz w:val="28"/>
          <w:sz w:val="28"/>
          <w:szCs w:val="28"/>
          <w:rtl w:val="true"/>
          <w:lang w:bidi="fa-IR"/>
        </w:rPr>
        <w:t>؛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تقواپيشگان هم در اين دنياى زودگذر و هم در جهان آينده آخرت سود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دنيا در دنياتان شريك شدند ، در حالى كه اهل دنيا در آخرت آنان شريك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در بهترين مسكن ها سكنا گزيدند و از بهترين خوراكى ها تناول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بهره بردند آن سان كه اهل ناز و نعمت بهره مند شدند ؛ و از آن كامياب گشتند ، آن چنان كه گردنكشان خودكامه كام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با رهتوشه اى كه آنان را به مقصد رساند و با تجارتى سودبخش ، از اين دنيا گذشتند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نگاه اسلام ، جهان بينى مادّى نمى تواند به نيازهاى واقعى انسان پاسخ گويد ، هر چند كه صدها شاخص ديگر را به شاخص هاى توسعه بيفزايد ؛ اين نوع نگرش قادر نيست جامعه انسانى را به قلّه مطلوبش رهنمون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بشريّت براى دستيابى به توسعه همه جانبه ، راهى ندارد جز آن كه شيوه خدايىِ دين را پى گيرد كه بر پايه شناخت واقعى انسان و درك نيازهاى فطرى او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اين نگرش ، ويژگى نخست توسعه اسلامى ، فراگيرى و شمول آن در دايره همه ابعاد حيات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اجزاى اين بنا نيز بر همين پايه استوارند و بازگشتِ ديگر ويژگى هاى توسعه اسلامى نيز به همين ويژگى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كه در ادبيّات اقتصادى معاصر ، توسعه داراى مفهومى محدود است و ميان ديوارهاى نيازهاى مادّى انسان جاى مى گيرد ، در جهان بينى اسلامى ، افقى گسترده دارد و با نيازهاى فراگير و نامحدود انسان سازگار اسـت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2764_185180"/>
    </w:p>
    <w:p>
      <w:pPr>
        <w:pStyle w:val="Heading3"/>
        <w:numPr>
          <w:ilvl w:val="2"/>
          <w:numId w:val="1"/>
        </w:numPr>
        <w:rPr/>
      </w:pPr>
      <w:bookmarkStart w:id="45" w:name="__RefHeading___Toc607556_3224264995"/>
      <w:bookmarkStart w:id="46" w:name="_Toc17"/>
      <w:bookmarkEnd w:id="44"/>
      <w:bookmarkEnd w:id="45"/>
      <w:r>
        <w:rPr/>
        <w:t>۲</w:t>
      </w:r>
      <w:r>
        <w:rPr>
          <w:rtl w:val="true"/>
        </w:rPr>
        <w:t xml:space="preserve">. </w:t>
      </w:r>
      <w:r>
        <w:rPr>
          <w:rtl w:val="true"/>
        </w:rPr>
        <w:t>هدف توسعه</w:t>
      </w:r>
      <w:bookmarkEnd w:id="46"/>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توسعههرگاه توسعه را در چهارچوب تعريف متداول ارزيابى كنيم ، درمى يابيم كه هدف اسلام از توسعه اقتصادى با هدفِ توسعه در نگرش مادّى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منظومه تمدّن مادّى ، توسعه مادّى الگويى است ايده آل و نهايتى مطلوب كه انسان در جست وجوى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تصوّر و با بهره گيرى از دستگاه هاى عظيم تبليغاتى ، كشورهاى پيشرفته از رهگذر توسعه اقتصادى ، توانسته اند اين گونه وانمود كنند كه الگوى زندگى و شيوه انسانى آنان ، از ديگر ملّت ها برتر و با معيارهاى بشرى سازگارتر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همه امور در يك چيز به نام هدف تمركز مى يابد ، طبيعى است كه آن هدف مركز ثقل همه ارزش ها و آرمان ها گردد و مركزى شود براى جذب همه تلاش ها و رويكردها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جايگاهى است كه توسعه اقتصادى در عصر جديد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هاى پس از جنگ دوم جهانى كه گفت و گوى جدّى درباره دو مقوله پيشرفت و واپس ماندگى پيش آمد ، مجموعه كشورهاى جهان سوم به سوى توسعه اقتصادى جهان غرب به مثابه الگوى عالى و چهارچوب نمونه و مطلوب روى آوردند ، در آن مرحله ، اين رويكرد به قالبى فكرى تبديل شد كه افكار بسيارى از متفكّران جهان سوم را به محور توسعه اقتصادى و ضرورت ايجاد تحوّل در دو زمينه فرهنگى و اجتماعى به منظور دستيابى به رشد اقتصادى ، سوق داد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764_185181"/>
    </w:p>
    <w:p>
      <w:pPr>
        <w:pStyle w:val="Heading3"/>
        <w:numPr>
          <w:ilvl w:val="2"/>
          <w:numId w:val="1"/>
        </w:numPr>
        <w:rPr/>
      </w:pPr>
      <w:bookmarkStart w:id="48" w:name="__RefHeading___Toc607558_3224264995"/>
      <w:bookmarkStart w:id="49" w:name="_Toc18"/>
      <w:bookmarkEnd w:id="47"/>
      <w:bookmarkEnd w:id="48"/>
      <w:r>
        <w:rPr/>
        <w:t>۳</w:t>
      </w:r>
      <w:r>
        <w:rPr>
          <w:rtl w:val="true"/>
        </w:rPr>
        <w:t xml:space="preserve"> </w:t>
      </w:r>
      <w:r>
        <w:rPr>
          <w:rtl w:val="true"/>
        </w:rPr>
        <w:t xml:space="preserve">. </w:t>
      </w:r>
      <w:r>
        <w:rPr>
          <w:rtl w:val="true"/>
        </w:rPr>
        <w:t>نظام هاى توسعه و راهبردهاى آن ها</w:t>
      </w:r>
      <w:bookmarkEnd w:id="49"/>
    </w:p>
    <w:p>
      <w:pPr>
        <w:pStyle w:val="BookText"/>
        <w:rPr/>
      </w:pPr>
      <w:r>
        <w:rPr>
          <w:rFonts w:ascii="IRNazanin" w:hAnsi="IRNazanin" w:eastAsia="IRNazanin"/>
          <w:color w:val="111111"/>
          <w:sz w:val="28"/>
          <w:sz w:val="28"/>
          <w:szCs w:val="28"/>
          <w:rtl w:val="true"/>
          <w:lang w:bidi="fa-IR"/>
        </w:rPr>
        <w:t xml:space="preserve">امّا در تمدّن اسلامى ، توسعه اقتصادى هدفِ برتر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تمدّن ، هدف آن است كه همه استعدادهاى انسانى شكوفا گردد و نهفته هاى او هويدا شود تا به سوى كمال مطلق راه بَرَد و به سعادت ابدى و پايدار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اقتصادى ، تنها مقدّمه اى براى رسيدن به همين هدف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رويكرد است كه اسلام ، جامعه انسانى را نيازمند تحقّق رفاه فراگير و ارتقا يافتن به كمال مطلق مى داند تا در كنار شاخصه هاى مادّى و دنيايى ، همچون درآمد ناخالص ملّى ، سرانه آموزش ، دستيابى به امكانات گوناگون زندگى ، آزادىِ انتخاب ، مشاركت سياسى ، و همانند آن ها ، به ضرورت هاى ديگر كه در رشد و ارتقاى شاخصه هاى معنوى ، همچون ايمان و اخلاق و اعمال صالح متجلّى مى شوند ، نيز عنايت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هاى توسعه و راهبردهاى آن هاهمه مى دانيم كه نظام هاى توسعه در جهان معاصر و راهبردهاى آن ها ، به دو طرز تفكّر سرمايه دارى و سوسياليزم باز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سرمايه دارى بر آن است كه برقرارى نظام بازار ، برترين طريق دستيابى به اين هدف است ، در حالى كه سوسياليزم تصميمات خود در اين زمينه را بر مبناى شيوه برنامه ريزى مركزى پايه نهاده و از اين رو ، نظام اقتصاد دولتى را ترجيح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 نمى توان از اِجماع دانشوران و كارشناسان اقتصادى در زمينه نظام هاى توسعه اقتصادى و راهبردهاى آن ها سخن گفت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764_185182"/>
    </w:p>
    <w:p>
      <w:pPr>
        <w:pStyle w:val="Heading3"/>
        <w:numPr>
          <w:ilvl w:val="2"/>
          <w:numId w:val="1"/>
        </w:numPr>
        <w:rPr/>
      </w:pPr>
      <w:bookmarkStart w:id="51" w:name="__RefHeading___Toc607560_3224264995"/>
      <w:bookmarkStart w:id="52" w:name="_Toc19"/>
      <w:bookmarkEnd w:id="50"/>
      <w:bookmarkEnd w:id="51"/>
      <w:r>
        <w:rPr>
          <w:rtl w:val="true"/>
        </w:rPr>
        <w:t xml:space="preserve">يك </w:t>
      </w:r>
      <w:r>
        <w:rPr>
          <w:rtl w:val="true"/>
        </w:rPr>
        <w:t xml:space="preserve">. </w:t>
      </w:r>
      <w:r>
        <w:rPr>
          <w:rtl w:val="true"/>
        </w:rPr>
        <w:t>نقش ارزش هاى معنوى در توسعه اقتصادى</w:t>
      </w:r>
      <w:bookmarkEnd w:id="52"/>
    </w:p>
    <w:p>
      <w:pPr>
        <w:pStyle w:val="BookText"/>
        <w:rPr/>
      </w:pPr>
      <w:r>
        <w:rPr>
          <w:rFonts w:ascii="IRNazanin" w:hAnsi="IRNazanin" w:eastAsia="IRNazanin"/>
          <w:color w:val="111111"/>
          <w:sz w:val="28"/>
          <w:sz w:val="28"/>
          <w:szCs w:val="28"/>
          <w:rtl w:val="true"/>
          <w:lang w:bidi="fa-IR"/>
        </w:rPr>
        <w:t xml:space="preserve">مسلّم است كه اسلام دستاوردهاى فكرى اقتصاددانان معاصر را كه مبتنى بر يكى از دو طرز تفكّر حاكم ، سرمايه دارى و سوسياليزم ، است ، نه به طور مطلق رد مى كند و نه مطلقا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چنين نيست ؛ كارشناسان اقتصاد اسلامى وظيفه دارند نكات مثبت هر يك از اين دو نظام را اقتباس كنند و عناصر منفى آن ها را كنار نهند تا به برنامه اى رسند كه نظام اسلامى براى توسعه و راهبردهاى آن را نشان دهد ، مشروط به اين كه برنامه ريزى مذكور در چهارچوب نظام اقتصادى اسلام و برخاسته از رويكرد اقتصادى در اسلام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برنامه ريزى سامان يابد ، گامى بس بزرگ برداشته مى شود كه خدمتى است سترگ به جامعه اسلامى و به طور واقعى سبب ترويج فرهنگ اسلامى در سطح جهان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آموزه هاى اسلامى ، اين نظام و راهبردهايش داراى سه ويژگى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ارزش هاى معنوى در توسعه اقتصادىپيش از بيان هرگونه توضيح درباره نقش امور معنوى در توسعه اقتصادى ، اشاره به اين نكته ضرورت دارد كه در چهارچوب جهان بينى اسلامى ، اعتقاد به تأثير معنويّات در اقتصاد ، مترادف با نفىِ سبب هاى مادّى نيست و از نقش اين سبب ها در اقتصاد نمى 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كه اسلام ، افزون بر عوامل مادّى مؤثّر در توسعه ، به عواملى ديگر نيز ايمان دارد كه در توسعه مؤثّرند ، امّا ناشناخته مانده اند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بيان ديگر ، اسلام اين شش ركن توسعه اقتصادى را باور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مديريّت ، كار ، تنظيم بازار ، اتّكا به الگوى مصرف صحيح و مناسب ، و برنامه ريزىِ هدفمند و درستِ دولت ؛ همچنين اسلام اعتقاد دارد كه بايد تلاش كرد تا درآمد ناخالص ملّى افزايش يابد و سطح فنّى توليد بالا رود ؛ نيز تنظيم برنامه هايى براى كاستن از ميزان فقر و تعديل ثروت در جامعه را ترغيب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ن همه ، اسلام معتقد است كه باورهاى درست دينى ، اخلاق نيكو ، و اعمال صالح نيز در توسعه اقتصادى نقش دارند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اين همان مفهوم حقيقى قائل بودن به نقش ايمان و معنويّات در اقتصاد از ديدگاه اسلام است كه هرگز مرادف با ناديده انگاشتن عوامل مادّى و طبيعى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همين حقيقت اشاره دارد و تصريح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الْقُرَى ءَامَنُواْ وَ اتَّقَوْاْ لَفَتَحْنَا عَلَيْهِم بَرَكَـتٍ مِّنَ السَّمَآءِ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مردم آبادى ها ايمان آورده و پرهيزگارى كرده بودند ، هر آينه بركت ها از</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764_185184"/>
    </w:p>
    <w:p>
      <w:pPr>
        <w:pStyle w:val="Heading3"/>
        <w:numPr>
          <w:ilvl w:val="2"/>
          <w:numId w:val="1"/>
        </w:numPr>
        <w:rPr/>
      </w:pPr>
      <w:bookmarkStart w:id="54" w:name="__RefHeading___Toc607562_3224264995"/>
      <w:bookmarkStart w:id="55" w:name="_Toc20"/>
      <w:bookmarkEnd w:id="53"/>
      <w:bookmarkEnd w:id="54"/>
      <w:r>
        <w:rPr>
          <w:rtl w:val="true"/>
        </w:rPr>
        <w:t xml:space="preserve">دو </w:t>
      </w:r>
      <w:r>
        <w:rPr>
          <w:rtl w:val="true"/>
        </w:rPr>
        <w:t xml:space="preserve">. </w:t>
      </w:r>
      <w:r>
        <w:rPr>
          <w:rtl w:val="true"/>
        </w:rPr>
        <w:t>تكامل معنوى از درونِ توسعه مادّى</w:t>
      </w:r>
      <w:bookmarkEnd w:id="55"/>
    </w:p>
    <w:p>
      <w:pPr>
        <w:pStyle w:val="BookText"/>
        <w:rPr/>
      </w:pPr>
      <w:r>
        <w:rPr>
          <w:rFonts w:ascii="IRNazanin" w:hAnsi="IRNazanin" w:eastAsia="IRNazanin"/>
          <w:color w:val="111111"/>
          <w:sz w:val="28"/>
          <w:sz w:val="28"/>
          <w:szCs w:val="28"/>
          <w:rtl w:val="true"/>
          <w:lang w:bidi="fa-IR"/>
        </w:rPr>
        <w:t>آسمان و زمين بر آنان مى گشاديم</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اسْتَغْفِرُواْ رَبَّكُمْ إِنَّهُ كَانَ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السَّمَآءَ عَلَيْكُم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يُمْدِدْكُم بِأَمْوَ لٍ وَ بَنِينَ وَ يَجْعَل لَّكُمْ جَنَّـتٍ وَ يَجْعَل لَّكُمْ أَنْهَـرًا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پروردگارتان آمرزش بخواهيد؛ كه او همواره آمرزگار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 را بر شما بارنده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به مال ها و پسران يارى كند و به شما بوستان ها دهد و برايتان جوى ها پديد آورد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افزون بر آنچه گفته شد ، از ديدگاه جهان بينى اسلامى ، پايه هاى توسعه سازنده و پايدار در جامعه استوار نخواهد شد ، مگر آن گاه كه با ارزش هاى اعتقادى و اخلاقى و علمى همراه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آفات توسعه ، جامعه را به لرزه درآورده ، اركان آن را آسيب خواهد زد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تكامل معنوى از درونِ توسعه مادّىنكته ديگر كه بسيار اهمّيّت دارد ، آن است كه در ديدگاه اسلامى ، نه تنها ارزش هاى معنوى بر جريان توسعه اقتصادى اثر مى نهند ، بلكه عكس آن نيز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اصولى ، در روشمندى اسلامىِ تكامل انسان و اجتماع ، هيچگونه جدايى ميان تكامل معنوى و توسعه اقتصادى وجود ندارد ؛ بلكه توسعه مادّى از بطن تكامل معنوى شكوفا مى گردد و خطّ سير تكامل معنوى نيز از ميانه توسعه مادّى عبور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تأكيد مى كند كه هرگاه ايمان در جامعه استقرار يابد و اركانش استوار گردد ، بركت ها بر انسان فرو مى بارد و زمين سرچشمه نعمت مى شود تا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كه وجود انسان از خير سرشار مى گردد و جامعه در رفاه و آسايش اقتصادى افزون بر تصوّر ، به سر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اسلامى آكنده از گفتار درباره نقش مثبت خصلت هاى پسنديده </w:t>
      </w:r>
      <w:r>
        <w:rPr>
          <w:rStyle w:val="FootnoteAnchor"/>
          <w:rtl w:val="true"/>
        </w:rPr>
        <w:footnoteReference w:id="30"/>
      </w:r>
      <w:r>
        <w:rPr>
          <w:rFonts w:ascii="IRNazanin" w:hAnsi="IRNazanin" w:eastAsia="IRNazanin"/>
          <w:color w:val="111111"/>
          <w:sz w:val="28"/>
          <w:sz w:val="28"/>
          <w:szCs w:val="28"/>
          <w:rtl w:val="true"/>
          <w:lang w:bidi="fa-IR"/>
        </w:rPr>
        <w:t xml:space="preserve">و عواملى همچون آمرزش خواهى ، نماز ، حج ، و دعا </w:t>
      </w:r>
      <w:r>
        <w:rPr>
          <w:rStyle w:val="FootnoteAnchor"/>
          <w:rtl w:val="true"/>
        </w:rPr>
        <w:footnoteReference w:id="31"/>
      </w:r>
      <w:r>
        <w:rPr>
          <w:rFonts w:ascii="IRNazanin" w:hAnsi="IRNazanin" w:eastAsia="IRNazanin"/>
          <w:color w:val="111111"/>
          <w:sz w:val="28"/>
          <w:sz w:val="28"/>
          <w:szCs w:val="28"/>
          <w:rtl w:val="true"/>
          <w:lang w:bidi="fa-IR"/>
        </w:rPr>
        <w:t xml:space="preserve">در ايجاد رفاه مادّى و برقرارى توسعه اقتصادى اند ، در حالى كه اين امور در دايره ارزش هاى معنوى جاى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 ، مى نگريم كه اسلام رفاه اقتصادى را ياورِ تقوا و افزاينده اجر معنوى مى داند ؛ همان گونه كه از اين منظر ، رفاه اقتصادى مى تواند زمينه شكوفايى و بالندگى ارزش هاى والاى انسانى باشد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از اين جهت است كه اسلام ارزشى بالا براى فعّاليّت سالم اقتصادى قائل است ، تا آن جا كه از پيامبر صلى الله عليه و آله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العِبادَةُ عَشَرَةُ أجزاءٍ ، تِسعَةُ أجزاءٍ في طَلَبِ الحَلالِ </w:t>
      </w:r>
      <w:r>
        <w:rPr>
          <w:rStyle w:val="FootnoteAnchor"/>
          <w:rtl w:val="true"/>
        </w:rPr>
        <w:footnoteReference w:id="33"/>
      </w:r>
      <w:r>
        <w:rPr>
          <w:rFonts w:ascii="IRNazanin" w:hAnsi="IRNazanin" w:eastAsia="IRNazanin"/>
          <w:color w:val="111111"/>
          <w:sz w:val="28"/>
          <w:sz w:val="28"/>
          <w:szCs w:val="28"/>
          <w:rtl w:val="true"/>
          <w:lang w:bidi="fa-IR"/>
        </w:rPr>
        <w:t>؛ عبادت ده بخش است ؛ نُه بخش آن ، جُستن روزى حلال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 از حقيقتى پرده برمى دارد كه آشكارا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اهداف اقتصادى در مسيرى صحيح تنظيم گردند و سازندگى انسان را نشانه روند ، اهداف معنوى او هم تا حدّى بالا تأمين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اشاره كه به نقش ارزش ها در توسعه شد ، مى توان دريافت كه نبود ارزش ها ، در واپس ماندگى و دست نيافتن به توسعه نقشى سلبى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كوتاه سخن ، از منظر اسلام ، عواملى علاوه بر موانع و دشوارى هاى مادّى ، به عقب ماندگى مى انجامند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باورهاى نادرست ، اخلاق ناسالم ، و اعمال ناشايست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2764_185186"/>
    </w:p>
    <w:p>
      <w:pPr>
        <w:pStyle w:val="Heading3"/>
        <w:numPr>
          <w:ilvl w:val="2"/>
          <w:numId w:val="1"/>
        </w:numPr>
        <w:rPr/>
      </w:pPr>
      <w:bookmarkStart w:id="57" w:name="__RefHeading___Toc607564_3224264995"/>
      <w:bookmarkStart w:id="58" w:name="_Toc21"/>
      <w:bookmarkEnd w:id="56"/>
      <w:bookmarkEnd w:id="57"/>
      <w:r>
        <w:rPr>
          <w:rtl w:val="true"/>
        </w:rPr>
        <w:t xml:space="preserve">سه </w:t>
      </w:r>
      <w:r>
        <w:rPr>
          <w:rtl w:val="true"/>
        </w:rPr>
        <w:t xml:space="preserve">. </w:t>
      </w:r>
      <w:r>
        <w:rPr>
          <w:rtl w:val="true"/>
        </w:rPr>
        <w:t>تأمين نيازهاى اصلى نيازمندان</w:t>
      </w:r>
      <w:bookmarkEnd w:id="58"/>
    </w:p>
    <w:p>
      <w:pPr>
        <w:pStyle w:val="BookText"/>
        <w:rPr/>
      </w:pPr>
      <w:r>
        <w:rPr>
          <w:rFonts w:ascii="IRNazanin" w:hAnsi="IRNazanin" w:eastAsia="IRNazanin"/>
          <w:color w:val="111111"/>
          <w:sz w:val="28"/>
          <w:sz w:val="28"/>
          <w:szCs w:val="28"/>
          <w:rtl w:val="true"/>
          <w:lang w:bidi="fa-IR"/>
        </w:rPr>
        <w:t xml:space="preserve">ـ بخش هاى چهارم و پنجم اين كتاب به همين مبحث خواهند پرداخت ـ در مجموع عوامل عقب ماندگى و آفتِ دستيابى به توسعه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كه توسعه در تكامل معنوى نقش دارد ، عكس آن نيز صادق است و عقب ماندگى احيانا در انحطاط معنوى ريشه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نيازهاى اصلى نيازمنداناگر جامعه انسانى بتواند روش و برنامه اسلامى در توسعه همه جانبه را عملى كند ، فقر از اجتماع بشرى رخت بر مى بندد و ريشه كن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تصوير تابناكى است كه پيشوايان و رهبران اسلام در سايه توسعه نويد داده شده ، براى روزى از روزهاى بشر ترسيم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در اجتماع موعود اسلامى ، انسان در جست و جوى نيازمندى برمى آيد تا به وى كمك كند ، امّا او را نمى يابد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امّا ضمن انتظار كشيدن براى رسيدن جامعه به چنان سطحى ، يكى از اهداف اقتصاد اسلامى ، تأمين نيازهاى اساسى نيازمندان و محتاجان است ، به گونه اى كه از طريق آن ، هر يك از افراد جامعه به زندگى كرامت مندانه اى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مهم ، نه تنها يكى از اهداف اقتصادى است ، بلكه از عناصر اصلى در فرايند توسعه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ديدگاه اسلامى ، اگر مردم به اداى حقوق مالى خود بپردازند ، </w:t>
      </w:r>
      <w:r>
        <w:rPr>
          <w:rStyle w:val="FootnoteAnchor"/>
          <w:rtl w:val="true"/>
        </w:rPr>
        <w:footnoteReference w:id="35"/>
      </w:r>
      <w:r>
        <w:rPr>
          <w:rFonts w:ascii="IRNazanin" w:hAnsi="IRNazanin" w:eastAsia="IRNazanin"/>
          <w:color w:val="111111"/>
          <w:sz w:val="28"/>
          <w:sz w:val="28"/>
          <w:szCs w:val="28"/>
          <w:rtl w:val="true"/>
          <w:lang w:bidi="fa-IR"/>
        </w:rPr>
        <w:t xml:space="preserve">نياز همه نيازمندان تأمين مى شود ، تا آن جا كه ديگر فقيرى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السلامبه همين مطلب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أخرَجَ النّاسُ زَكاةَ أموالِهِم مَا احتاجَ أحَدٌ </w:t>
      </w:r>
      <w:r>
        <w:rPr>
          <w:rStyle w:val="FootnoteAnchor"/>
          <w:rtl w:val="true"/>
        </w:rPr>
        <w:footnoteReference w:id="36"/>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زكات اموالشان را بپردازند ، هيچ كس نيازمند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همين حقيقت با مضامينى ديگر در بيان ديگر آن بزرگوار به چشم مى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النّاسَ مَا افتَقَروا ولاَ احتاجُوا وَلا جاعُوا ولا عَروا إلاّ بِذُنوبِ الأَغنياءِ </w:t>
      </w:r>
      <w:r>
        <w:rPr>
          <w:rStyle w:val="FootnoteAnchor"/>
          <w:rtl w:val="true"/>
        </w:rPr>
        <w:footnoteReference w:id="37"/>
      </w:r>
      <w:r>
        <w:rPr>
          <w:rFonts w:ascii="IRNazanin" w:hAnsi="IRNazanin" w:eastAsia="IRNazanin"/>
          <w:color w:val="111111"/>
          <w:sz w:val="28"/>
          <w:sz w:val="28"/>
          <w:szCs w:val="28"/>
          <w:rtl w:val="true"/>
          <w:lang w:bidi="fa-IR"/>
        </w:rPr>
        <w:t>؛ همانا مردم به فقر و احتياج و گرسنگى و برهنگى دچار نشده اند ، مگر از رهگذرِ گناهان ثروتمندان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ميان ، سخنى ديگر از امام اميرالمؤمنين عليه السلام به چشم مى خورد كه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سُبحانَهُ فَرَضَ في أموالِ الأَغنِياءِ أقواتَ الفُقَراءِ ، فَما جاعَ فَقيرٌ إلاّ بِما مُتِّعَ بِهِ غَنِيٌّ ، وَاللّهُ تَعالى سائِلُهُم عَن ذلِكَ </w:t>
      </w:r>
      <w:r>
        <w:rPr>
          <w:rStyle w:val="FootnoteAnchor"/>
          <w:rtl w:val="true"/>
        </w:rPr>
        <w:footnoteReference w:id="38"/>
      </w:r>
      <w:r>
        <w:rPr>
          <w:rFonts w:ascii="IRNazanin" w:hAnsi="IRNazanin" w:eastAsia="IRNazanin"/>
          <w:color w:val="111111"/>
          <w:sz w:val="28"/>
          <w:sz w:val="28"/>
          <w:szCs w:val="28"/>
          <w:rtl w:val="true"/>
          <w:lang w:bidi="fa-IR"/>
        </w:rPr>
        <w:t xml:space="preserve">؛ همانا خداوند سبحان ، خوراك فقيران را در دارايى ثروتمندان واجب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فقيرى گرسنه نمانده ، مگر به دليل آن كه ثروتمندى از حقّ او بهره مند شده ؛ و خداوند والا ايشان را بدين جهت بازخواست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توان گفت كه اين احاديث ، خود ، برگرفته از سخن پيامبرند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عَلِمَ اللّهُ أنَّ زَكاةَ الأَغنِياءِ لا تَكفي الفُقَراءَ لَأَخرَجَ مِن غَيرِ زَكاتِهِم ما يُقويهِم، فإِذا جاعَ الفُقَراءُ فَبِظُلمِ الأَغنِياءِ لَهُم </w:t>
      </w:r>
      <w:r>
        <w:rPr>
          <w:rStyle w:val="FootnoteAnchor"/>
          <w:rtl w:val="true"/>
        </w:rPr>
        <w:footnoteReference w:id="39"/>
      </w:r>
      <w:r>
        <w:rPr>
          <w:rFonts w:ascii="IRNazanin" w:hAnsi="IRNazanin" w:eastAsia="IRNazanin"/>
          <w:color w:val="111111"/>
          <w:sz w:val="28"/>
          <w:sz w:val="28"/>
          <w:szCs w:val="28"/>
          <w:rtl w:val="true"/>
          <w:lang w:bidi="fa-IR"/>
        </w:rPr>
        <w:t xml:space="preserve">؛ اگر خداوند مى دانست كه زكاتِ ثروتمندان پاسخگوى نياز فقيران نيست ، از غيرِ زكات آنان به تأمين نياز ايشان مى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فقيران گرسنه مانند ، به دليل ستمِ ثروتمندان به ايشان است</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پى ، چند روايت ديگر مى آيد كه دلالت مى كند اداى حقوق مالى ، علاوه بر تأمين نيازهاى نيازمندان ، ابزار توسعه اقتصادى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أرَدتَ أن يُثرى مالُكَ فَزَكِّهِ </w:t>
      </w:r>
      <w:r>
        <w:rPr>
          <w:rStyle w:val="FootnoteAnchor"/>
          <w:rtl w:val="true"/>
        </w:rPr>
        <w:footnoteReference w:id="40"/>
      </w:r>
      <w:r>
        <w:rPr>
          <w:rFonts w:ascii="IRNazanin" w:hAnsi="IRNazanin" w:eastAsia="IRNazanin"/>
          <w:color w:val="111111"/>
          <w:sz w:val="28"/>
          <w:sz w:val="28"/>
          <w:szCs w:val="28"/>
          <w:rtl w:val="true"/>
          <w:lang w:bidi="fa-IR"/>
        </w:rPr>
        <w:t>؛ اگر خواستى مالت افزون گردد ، زكات آن را بپرداز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على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وَالزَّكاةَ تَسبيبا لِلرِّزقِ </w:t>
      </w:r>
      <w:r>
        <w:rPr>
          <w:rStyle w:val="FootnoteAnchor"/>
          <w:rtl w:val="true"/>
        </w:rPr>
        <w:footnoteReference w:id="41"/>
      </w:r>
      <w:r>
        <w:rPr>
          <w:rFonts w:ascii="IRNazanin" w:hAnsi="IRNazanin" w:eastAsia="IRNazanin"/>
          <w:color w:val="111111"/>
          <w:sz w:val="28"/>
          <w:sz w:val="28"/>
          <w:szCs w:val="28"/>
          <w:rtl w:val="true"/>
          <w:lang w:bidi="fa-IR"/>
        </w:rPr>
        <w:t xml:space="preserve">؛ خداوند زكات را واجب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زمينه ساز افزايشِ روزى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موسى كاظم عليه السلام همچنين روايت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 جل وَضَعَ الزَّكاةَ قوتا لِلفُقَراءِ ، وتَوفيرا لِأَموالِكُم </w:t>
      </w:r>
      <w:r>
        <w:rPr>
          <w:rStyle w:val="FootnoteAnchor"/>
          <w:rtl w:val="true"/>
        </w:rPr>
        <w:footnoteReference w:id="42"/>
      </w:r>
      <w:r>
        <w:rPr>
          <w:rFonts w:ascii="IRNazanin" w:hAnsi="IRNazanin" w:eastAsia="IRNazanin"/>
          <w:color w:val="111111"/>
          <w:sz w:val="28"/>
          <w:sz w:val="28"/>
          <w:szCs w:val="28"/>
          <w:rtl w:val="true"/>
          <w:lang w:bidi="fa-IR"/>
        </w:rPr>
        <w:t>؛ همانا خداوند زكات را خوراك فقيران و مايه افزايش دارايى شما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عكس ، در اسلام ، تأمين نكردن نيازهاى نيازمندان از موانع اساسى در مسير توسعه اقتصادى و شكوفايى معيشتى تلقّى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مَنَعُوا الزَّكاةَ مَنَعَتِ الأَرضُ بَرَكَتَها مِنَ الزَّرعِ وَالثِّمارِ وَالمَعادِنِ كُلِّها </w:t>
      </w:r>
      <w:r>
        <w:rPr>
          <w:rStyle w:val="FootnoteAnchor"/>
          <w:rtl w:val="true"/>
        </w:rPr>
        <w:footnoteReference w:id="43"/>
      </w:r>
      <w:r>
        <w:rPr>
          <w:rFonts w:ascii="IRNazanin" w:hAnsi="IRNazanin" w:eastAsia="IRNazanin"/>
          <w:color w:val="111111"/>
          <w:sz w:val="28"/>
          <w:sz w:val="28"/>
          <w:szCs w:val="28"/>
          <w:rtl w:val="true"/>
          <w:lang w:bidi="fa-IR"/>
        </w:rPr>
        <w:t>؛ هر گاه مردم زكات نپردازند ، زمين بركت هاى خود ، همچون كشت و ميوه و معدن را ، يكسره ، از ايشان باز مى دارد</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2764_185189"/>
    </w:p>
    <w:p>
      <w:pPr>
        <w:pStyle w:val="Heading3"/>
        <w:numPr>
          <w:ilvl w:val="2"/>
          <w:numId w:val="1"/>
        </w:numPr>
        <w:rPr/>
      </w:pPr>
      <w:bookmarkStart w:id="60" w:name="__RefHeading___Toc607566_3224264995"/>
      <w:bookmarkStart w:id="61" w:name="_Toc22"/>
      <w:bookmarkEnd w:id="59"/>
      <w:bookmarkEnd w:id="60"/>
      <w:r>
        <w:rPr>
          <w:rtl w:val="true"/>
        </w:rPr>
        <w:t xml:space="preserve">چهار </w:t>
      </w:r>
      <w:r>
        <w:rPr>
          <w:rtl w:val="true"/>
        </w:rPr>
        <w:t xml:space="preserve">. </w:t>
      </w:r>
      <w:r>
        <w:rPr>
          <w:rtl w:val="true"/>
        </w:rPr>
        <w:t>حفظ توازن محيط</w:t>
      </w:r>
      <w:bookmarkEnd w:id="61"/>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توازن محيطدر برخى از متون اسلامى ، توسعه اقتصادى در خلال مفاهيمى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هاى آسمان و زمين</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 و جوى ها</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آبادانى زمين</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يكى از مدلول هاى اين عبارات آن باشد كه حفظ توازن محيط از برجسته ترين ويژگى هاى فرايند توسعه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 به درختكارى و آباد سازى زمين و كاشت درخت بسيار اهمّيّت داده شده ، تا آن جا كه از پيامبر صلى الله عليه و آله روايت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قامَتِ السّاعَةُ وفي يَدِ أحَدِكُم فَسيلَةٌ، فإِنِ استَطاعَ أن لا يَقومَ حَتّى يَغرِسَها فَليَغرِسها </w:t>
      </w:r>
      <w:r>
        <w:rPr>
          <w:rStyle w:val="FootnoteAnchor"/>
          <w:rtl w:val="true"/>
        </w:rPr>
        <w:footnoteReference w:id="47"/>
      </w:r>
      <w:r>
        <w:rPr>
          <w:rFonts w:ascii="IRNazanin" w:hAnsi="IRNazanin" w:eastAsia="IRNazanin"/>
          <w:color w:val="111111"/>
          <w:sz w:val="28"/>
          <w:sz w:val="28"/>
          <w:szCs w:val="28"/>
          <w:rtl w:val="true"/>
          <w:lang w:bidi="fa-IR"/>
        </w:rPr>
        <w:t>؛ هر گاه ، يكى از شما را هنگامه قيامت فرا رسد و در دستش قلمه درختى باشد ، اگر برايش ممكن است ، پيش از برخاستن ، بايد آن را بكارد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سان ، در ديدگاه اسلامى ، هر گونه عمل منتهى به تخريب محيط و زيان زننده به تداوم و شكوفايى توسعه و آسيب رسان به سلامت انسان ، در مسير توسعه و نظام هاى آن ، مردود شمرده شده است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2" w:name="pg12764_185191"/>
    </w:p>
    <w:p>
      <w:pPr>
        <w:pStyle w:val="Heading2"/>
        <w:numPr>
          <w:ilvl w:val="1"/>
          <w:numId w:val="1"/>
        </w:numPr>
        <w:rPr/>
      </w:pPr>
      <w:bookmarkStart w:id="63" w:name="__RefHeading___Toc607568_3224264995"/>
      <w:bookmarkStart w:id="64" w:name="_Toc23"/>
      <w:bookmarkEnd w:id="62"/>
      <w:bookmarkEnd w:id="63"/>
      <w:r>
        <w:rPr>
          <w:rtl w:val="true"/>
        </w:rPr>
        <w:t xml:space="preserve">بخش يكم </w:t>
      </w:r>
      <w:r>
        <w:rPr>
          <w:rtl w:val="true"/>
        </w:rPr>
        <w:t xml:space="preserve">: </w:t>
      </w:r>
      <w:r>
        <w:rPr>
          <w:rtl w:val="true"/>
        </w:rPr>
        <w:t>پيشرفت اقتصادى</w:t>
      </w:r>
      <w:bookmarkEnd w:id="64"/>
    </w:p>
    <w:p>
      <w:pPr>
        <w:pStyle w:val="Heading3"/>
        <w:numPr>
          <w:ilvl w:val="2"/>
          <w:numId w:val="1"/>
        </w:numPr>
        <w:rPr/>
      </w:pPr>
      <w:bookmarkStart w:id="65" w:name="__RefHeading___Toc607570_3224264995"/>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اقتصادىفصل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پيشرفت اقتصادىفصل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هاى پيشرفت اقتصادىفصل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واپس ماندگى اقتصادىفصل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هاى واپس ماندگى اقتصادىفصل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نويد داده شده در اسلامفصل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فقر و مفهوم آن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التقدّم الاقتصادي</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سَعادَةُ الدُّنيا وَالآخِرَةِالكتاب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ثَوَابَ الدُّنْيَا فَعِندَ اللَّهِ ثَوَابُ الدُّنْيَا وَ الْأَخِرَةِ وَ كَانَ اللَّهُ سَمِيعَا بَصِيرًا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أَهْلَ الْكِتَـبِ ءَامَنُواْ وَ اتَّقَواْ لَكَفَّرْنَا عَنْهُمْ سَيِّـئاتِهِمْ وَ لَأَدْخَلْنَـهُمْ جَنَّـتِ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 قَامُواْ التَّوْرَاةَ وَ الاْءِنجِيلَ وَ مَآ أُنزِلَ إِلَيْهِم مِّن رَّبِّهِمْ لَأَكَلُواْ مِن فَوْقِهِمْ وَ مِن تَحْتِ أَرْجُلِهِم مِّنْهُمْ أُمَّةٌ مُّقْتَصِدَةٌ وَ كَثِيرٌ مِّنْهُمْ سَآءَ مَا يَعْمَلُونَ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أَهْلَ الْقُرَى ءَامَنُواْ وَ اتَّقَوْاْ لَفَتَحْنَا عَلَيْهِم بَرَكَـتٍ مِّنَ السَّمَآءِ وَ الأَْرْضِ وَ لَـكِن كَذَّبُواْ فَأَخَذْنَـهُم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لِقَوْمِهِ اسْتَعِينُواْ بِاللَّهِ وَ اصْبِرُواْ إِنَّ الأَْرْضَ لِلَّهِ يُورِثُهَا مَن يَشَآءُ مِنْ عِبَادِهِ وَ الْعَـقِبَةُ لِلْمُتَّقِينَ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764_185193"/>
    </w:p>
    <w:p>
      <w:pPr>
        <w:pStyle w:val="Heading3"/>
        <w:numPr>
          <w:ilvl w:val="2"/>
          <w:numId w:val="1"/>
        </w:numPr>
        <w:rPr/>
      </w:pPr>
      <w:bookmarkStart w:id="68" w:name="__RefHeading___Toc607572_3224264995"/>
      <w:bookmarkStart w:id="69" w:name="_Toc25"/>
      <w:bookmarkEnd w:id="67"/>
      <w:bookmarkEnd w:id="68"/>
      <w:r>
        <w:rPr>
          <w:rtl w:val="true"/>
        </w:rPr>
        <w:t xml:space="preserve">فصل يكم </w:t>
      </w:r>
      <w:r>
        <w:rPr>
          <w:rtl w:val="true"/>
        </w:rPr>
        <w:t xml:space="preserve">: </w:t>
      </w:r>
      <w:r>
        <w:rPr>
          <w:rtl w:val="true"/>
        </w:rPr>
        <w:t>اهميّت پيشرفت اقتصادى</w:t>
      </w:r>
      <w:bookmarkEnd w:id="69"/>
    </w:p>
    <w:p>
      <w:pPr>
        <w:pStyle w:val="Heading4"/>
        <w:numPr>
          <w:ilvl w:val="3"/>
          <w:numId w:val="1"/>
        </w:numPr>
        <w:rPr/>
      </w:pPr>
      <w:bookmarkStart w:id="70" w:name="__RefHeading___Toc607574_3224264995"/>
      <w:bookmarkStart w:id="71" w:name="_Toc26"/>
      <w:bookmarkEnd w:id="70"/>
      <w:r>
        <w:rPr/>
        <w:t>۱</w:t>
      </w:r>
      <w:r>
        <w:rPr>
          <w:rtl w:val="true"/>
        </w:rPr>
        <w:t xml:space="preserve"> </w:t>
      </w:r>
      <w:r>
        <w:rPr>
          <w:rtl w:val="true"/>
        </w:rPr>
        <w:t xml:space="preserve">/ </w:t>
      </w:r>
      <w:r>
        <w:rPr/>
        <w:t>۱</w:t>
      </w:r>
      <w:r>
        <w:rPr>
          <w:rtl w:val="true"/>
        </w:rPr>
        <w:t xml:space="preserve"> خوشبختى دنيا و آخرت</w:t>
      </w:r>
      <w:bookmarkEnd w:id="71"/>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پيشرفت اقتصادى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خوشبختى دنيا و آخرتقرآن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پاداش اين جهان خواهد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اين جهان و آن جهان نزد خداست و خدا شنوا و بينا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اهل كتاب ايمان آورند و پرهيزگار شوند ، هر آينه بدى هاشان را از آنها بزداييم و آنان را به بهشت هاى پرنعمت درآوريم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تورات و انجيل و آنچه را كه از پروردگارشان به سوى ايشان فرود آمده ، برپا مى داشتند ، هر آينه از بالاى سرشان و از زير پاشان برخوردار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گروهى ميانه رواَند و بسيارى از آنان ، آنچه مى كنند بد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آبادى ها ايمان آورده و پرهيزگارى كرده بودند ، هر آينه بركت ها از آسمان و زمين بر آنان مى گشاديم؛ وليكن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ها و نشانه هاى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شمردند ، پس آنها را به سزاى آنچه مى كردند ، گرفتار ساختيم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قوم خود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يارى بخواهيد و شكيبايى ورزيد؛ كه زمين از آنِ خدا است ، آن را به هر كس از بندگانش كه بخواهد ، به ميراث مى دهد ،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را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لِّلَّذِينَ أَحْسَنُواْ الْحُسْنَى وَ زِيَادَةٌ وَ لاَ يَرْهَقُ وُجُوهَهُمْ قَتَرٌ وَ لاَ ذِلَّةٌ أُوْلَـءِكَ أَصْحَـبُ الْجَنَّةِ هُمْ فِيهَا خَــلِدُونَ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يَـقَوْمِ اسْتَغْفِرُواْ رَبَّكُمْ ثُمَّ تُوبُواْ إِلَيْهِ يُرْسِلِ السَّمَآءَ عَلَيْكُم مِّدْرَارًا وَ يَزِدْكُمْ قُوَّةً إِلَى قُوَّتِكُمْ وَ لاَ تَتَوَلَّوْاْ مُجْرِمِينَ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لِلَّذِينَ اتَّقَوْاْ مَاذَآ أَنزَلَ رَبُّكُمْ قَالُواْ خَيْرًا لِّلَّذِينَ أَحْسَنُواْ فِى هَـذِهِ الدُّنْيَا حَسَنَةٌ وَ لَدَارُ الْأَخِرَةِ خَيْرٌ وَ لَنِعْمَ دَارُ الْمُتَّقِينَ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صَــلِحًا مِّن ذَكَرٍ أَوْ أُنثَى وَ هُوَ مُؤْمِنٌ فَلَنُحْيِيَنَّهُ حَيَوةً طَيِّبَةً وَ لَنَجْزِيَنَّهُمْ أَجْرَهُم بِأَحْسَنِ مَا كَانُواْ يَعْمَلُونَ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ابْتَغِ فِيمَآ ءَاتَـكَ اللَّهُ الدَّارَ الْأَخِرَةَ وَ لاَ تَنسَ نَصِيبَكَ مِنَ الدُّنْيَا وَ أَحْسِن كَمَآ أَحْسَنَ اللَّهُ إِلَيْكَ وَ لاَ تَبْغِ الْفَسَادَ فِى الْأَرْضِ إِنَّ اللَّهَ لاَ يُحِبُّ الْمُفْسِدِينَ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أصلِحوا دُنياكُم ، وَاعمَلوا لاِخِرَتِكُم ؛ فَإِنَّكُم تَموتونَ غَدا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الدُّنيا ؛ فَنِعمَت مَطِيَّةُ المُؤمِنِ ؛ فَعَلَيها يَبلُغُ الخَيرَ ، وبِها يَنجو مِنَ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الدُّنيا ، قالَتِ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أعصانا لِرَبِّهِ </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كسانى كه نيكويى كردند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 باشد و فزونى اى؛ و رخسارشان را گَردِ 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خوارى نپوشانَد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اينانند اهل بهشت كه در آن جاويدان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بخواهيد؛ آن گاه ، به او بازگرديد ، تا باران را بر شما پياپى و فراوان فرستد و نيرويى بر نيروتان بيفزايد؛ و بزهكارانه پشت مكنيد و روى مگردانيد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كسانى كه پرهيزگارى كردند ،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چه چيز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كسانى كه نيكى كردند ، در اين جهان نيكى است و همان سراى واپسين بهتر است و به راستى ، نيكو است سراى پرهيزگاران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 از مرد و زن ، كه كارى شايسته كند ، در حالى كه مؤمن باشد ، هر آينه او را به زندگانى پاك و خوشى زنده بداريم؛ و مزدشان را بر پايه نيكوترين كارى كه مى كردند ، پاداش دهيم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آنچه خدا به تو داده است ، سراى واپسين را بجوى و بهره خويش را از دنيا فراموش مكن و نيكى كن ، چنان كه خدا به تو نيكى كرده؛ و در زمين تباهكارى مجوى؛ كه خدا تباهكاران را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دنياى خويش را به سامان آوريد و براى آخرت خود كار كنيد ؛ زيرا فردا خواهيد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دشنام مدهيد كه نيكو مَركبى است براى مؤمن ؛ سوار بر آن به خير دست مى يابد و با آن از شر رهايى مى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هرگاه بنده اى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دنيا را لعنت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دنيا هم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ميان ما كسى را لعنت كناد كه در برابر پروردگارش سركش تر است</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 الدّارُ الدُّنيا لِمَن تَزَوَّدَ مِنها لاِخِرَتِهِ حَتّى يُرضِيَ رَبَّهُ عز و جل ، وبِئسَتِ الدّارُ لِمَن صَدَّتهُ عَن آخِرَتِهِ ، وقَصَّرَت بِهِ عَن رِضاءِ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الدُّنيا ، قالَتِ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أعصانا لِرَبِّهِ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الأمالي للطوسي عن أبو بردة الأسلميّ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آلهإذا صَلَّى الصُّبحَ رَفَعَ صَوتَهُ حَتّى يَسمَعَ أصحابُهُ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أصلِح لي دينِيَ الَّذي جَعَلتَهُ لي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لي دُنيايَ الَّتي جَعَلتَ فيها مَعاشي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لي آخِرَتِيَ الَّتي جَعَلتَ إلَيها مَرجِعي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بِرِضاكَ مِن سَخَطِكَ ، وأعوذُ بِعَفوِكَ مِن 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مِنكَ ، لا مانِعَ لِما أعطَيتَ ، ولا مُعطِيَ لِما مَنَعتَ ، ولا يَنفَعُ ذَا الجَدِّ مِنكَ الجَدُّ</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الإمام عليّ عليه السلامـ في كِتابِهِ إلى مُحَمَّدِ بنِ أبي بَكرٍ وأهلِ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بِتَقوَى اللّهِ ؛ فَإِنَّها تَجمَعُ مِنَ الخَيرِ ما لا يَجمَعُ غَيرُها ، ويُدرَكُ بِها مِنَ الخَيرِ ما لا يُدرَكُ بِغَيرِها ؛ مِن خَيرِ الدُّنيا وخَيرِ الآخِرَةِ ،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قِيلَ لِلَّذِينَ اتَّقَوْاْ مَاذَآ أَنزَلَ رَبُّكُمْ قَالُواْ خَيْرًا لِّلَّذِينَ أَحْسَنُواْ فِى هَـذِهِ الدُّنْيَا حَسَنَةٌ وَ لَدَارُ الْأَخِرَةِ خَيْرٌ وَ لَنِعْمَ دَارُ الْمُتَّقِينَ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يا عِبادَ اللّهِ، أنَّ المُؤمِنَ يَعمَلُ لِثَلاثٍ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يُثيبُهُ بِعَمَلِهِ في دُنياهُ ؛ قالَ اللّهُ سُبحانَهُ لإِِبراهيمَ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ءَاتَيْنَـهُ أَجْرَهُ فِى الدُّنْيَا وَ إِنَّهُ فِى الْأَخِرَةِ لَمِنَ الصَّــلِحِينَ ،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عَمِلَ للّهِِ تَعالى أعطاهُ أجرَهُ فِي الدُّنيا وَالآخِرَةِ ، وكَفاهُ المُهِمَّ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يَـعِبَادِ الَّذِينَ ءَامَنُواْ اتَّقُواْ رَبَّكُمْ لِلَّذِينَ أَحْسَنُواْ فِى هَـذِهِ الدُّنْيَا حَسَنَةٌ وَ أَرْضُ اللَّهِ وَ سِعَةٌ إِنَّمَا يُوَفَّى الصَّـبِرُونَ أَجْرَهُم بِغَيْرِ حِسَابٍ ،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أعطاهُمُ اللّهُ فِي الدُّنيا لَم يُحاسِبهُم بِهِ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أَحْسَنُواْ الْحُسْنَى وَ زِيَادَةٌ ،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فَالحُسنى هِيَ الجَنَّةُ ، وَالزِّيادَةُ هِيَ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لِخَيرِ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يُكَفِّرُ بِكُلِّ حَسَنَةٍ سَيِّئَةً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الْحَسَنَـتِ يُذْهِبْنَ السَّيِّـئاتِ ذَ لِكَ ذِكْرَى لِلذَّ كِرِينَ ،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يَومُ القِيامَةِ حُسِبَت لَهُم حَسَناتُهُم ، ثُمَّ أعطاهُم بِكُلِّ واحِدَةٍ عَشرَ أمثالِها إلى سَبعِمِائَةِ ضِعفٍ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جَزَآءً مِّن رَّبِّكَ عَطَـآءً حِسَابًا ،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أُوْلَـءِكَ لَهُمْ جَزَآءُ الضِّعْفِ بِمَا عَمِلُواْ وَ هُمْ فِى الْغُرُفَـتِ ءَامِنُونَ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فَارغَبوا في هذا ـ رَحِمَكُمُ اللّهُ ـ وَاعمَلوا لَهُ ، وتَحاضّوا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يا عِبادَ اللّهِ، أنَّ المُتَّقينَ حازوا عاجِلَ الخَيرِ وآجِلَهُ ؛ شارَكوا أهلَ الدُّنيا في دُنياهُم ، ولَم يُشارِكهُم أهلُ الدُّنيا في آخِرَتِهِم ؛ أباحَهُمُ اللّهُ مِنَ الدُّنيا ما كَفاهُم وبِهِ أغناهُم ؛ قالَ اللّهُ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الَّتِى أَخْرَجَ لِعِبَادِهِ وَ الطَّيِّبَـتِ مِنَ الرِّزْقِ قُلْ هِىَ لِلَّذِينَ ءَامَنُواْ فِى الْحَيَوةِ الدُّنْيَا خَالِصَةً يَوْمَ الْقِيَـمَةِ كَذَ لِكَ نُفَصِّلُ الأَْيَـتِ لِقَوْمٍ يَعْلَمُونَ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سَكَنُوا الدُّنيا بِأَفضَلِ ما سُكِنَت ، وأكَلوها بِأَفضَلِ ما اُكِلَت ؛ شارَكوا أهلَ الدُّنيا في دُنياهُم ، فَأَكَلوا مَعَهُم مِن طَيِّباتِ ما يَأكُلونَ ، وشَرِبوا مِن طَيِّباتِ ما يَشرَبونَ ، ولَبِسوا مِن أفضَلِ ما يَلبَسونَ ، وسَكَنوا مِن أفضَلِ ما يَسكُنونَ ، وتَزَوَّجوا مِن أفضَلِ ما يَتَزَوَّجونَ ، ورَكِبوا مِن أفضَلِ ما يَركَبونَ ؛ أصابوا لَذَّةَ الدُّنيا مَعَ أهلِ الدُّنيا ، وهُم غَدا جيرانُ اللّهِ ، يَتَمَنَّونَ عَلَيهِ فَيُعطيهِم ما تَمَنَّوهُ ، ولا يَرُدُّ لَهُم دَعوَةً ، ولا يَنقُصُ لَهُم نَصيباً مِنَ 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هذا ـ يا عِبادَ اللّهِ ـ يَشتاقُ إلَيهِ مَن كانَ لَهُ عَقلٌ ، ويَعمَلُ لَهُ بِتَقوَى اللّهِ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 خانه اى است دنيا كسى را كه براى آخرتش از آن توشه برگيرد تا پروردگارش را خشنود كند ؛ و بد خانه اى است كسى را كه از آخرت بازش دارد و دستش را از خشنودى پروردگارش كوتاه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اى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دنيا را رسوا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دنيا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ميان ما كسى را رسوا كناد كه در برابر پروردگارش سركش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امالى طوسى از ابوبرده اسلمى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هرگاه نماز صبح مى گزارْد ، با صدايى بلند ـ چنان كه يارانش بشنوند ـ سه بار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مرا برايم به سامان آور ؛ همان را كه مايه پناه من ساخته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سه بار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مرا به سامان آور ؛ همان را كه مايه زندگانى من قرار داده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سه بار هم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مرا سامان بخش ؛ همان را كه بازگشتم را به سوى آن مقرّر فرموده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سه بار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خشم تو به خشنودى ات پناه مى جويم ؛ و از مجازاتت به گذشتت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سه بار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تو پناه مى جويم ؛ بخششت را بازدارنده اى نيست و آنچه را منع فرموده اى بخشنده اى نيست ؛ و آن را كه تو بى نياز و بهره مندش ساخته اى ، بهره ديگر سود نمى 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نامه اش به محمّد بن ابى بكر و مصريان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تقواى خدا پيشه كردن ؛ كه تقوا چندان خير گرد مى آورد كه جز آن ، چيزى چنين نمى كند ؛ و با آن ، چندان خير دنيا و آخرت فرادست مى آيد كه با جز آن ،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كسانى كه پرهيزگارى كردند ،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چه چيز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كسانى كه نيكى كردند ، در اين جهان نيكى است و همانا سراى واپسين بهتر است و به راستى ، نيكو است سراى پرهيزگاران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همانا مؤمن براى دستيابى به سه گونه پاداش كار مى كند ؛ يا براى خير دنيا ، كه خداوند به پاس عملش ، در دنيايش او را پاداش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 حقّ ابراهيم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اين جهان ، پاداش او را بداديم و همانا او در جهان ديگر ، از نيكان و شايستگان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كه براى خداى ـ تعالى ـ كار كند ، خداوند پاداش او را در دنيا و آخرت عطا مى كند و هم در دنيا و هم در آخرت ، نياز او را تأمين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خويش پروا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كه نيكى كرده اند ، در اين جهان پاداش نيكو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خدا فراخ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شكيبايان مزدشان را تمام و بى شمار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آنچه را خداوند در دنيا به ايشان عطا فرموده ، در آخرت محاسبه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كسانى كه نيكويى كردند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نيكوتر باشد و فزونى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جا ، مراد از پاداش نيكوتر ، بهشت است و منظور از فزونى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مؤمن براى خير آخرت كار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خداوند با هر كار نيك ، كار بدى را مى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خوبى ها ، بدى ها را از ميان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يادكردى است براى يادآوران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 چنان است كه در روز قيامت ، كارهاى نيكشان براى ايشان محاسبه مى شود و آن گاه ، خداوند در برابر هر كار نيك ، از ده تا هفتصد برابر پاداش به آنان عطا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پاداشى است از پروردگارت ؛ بخششى حساب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اينانند كه بدانچه كردند ، پاداشى دو چندان دارند و ايشان در كوشك هاى بلند بهشت ، ايمن و آسوده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اى شما كه خداوند مهرتان ورزد ، در اين پاداش رغبت ورزيد و براى آن بكوشيد و بدان ترغيب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تقواپيشگان به خير دنيا و آخرت دست يافتند ؛ در دنياى دنياداران شريك گشتند ، ولى دنياداران در آخرتِ ايشان شريك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دنيا ، آنچه ايشان را كفايت كرد و بى نياز ساخت ، برايشان مباح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ـ نامش والا باد ـ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آرايشى را كه خدا براى بندگانش پديد آورده و روزى هاى پاكيزه را حرام كرده 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زندگى دنيا براى مؤمنان است ، در حالى كه در روز رستاخيز ويژه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 آيات خود را براى گروهى كه بدانند ، به تفصيل بيان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دنيا به نيك ترين گونه سكنا گزيدند و از بهترين چيزها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دنيا در دنياشان شريك شدند و همراهِ آنان از خوراك هاى پاك خوردند و شربت هاى پاك را آشاميدند و پوشاك هاى برتر را پوشيدند و در مساكن بهتر مسكن گزيدند و با همسران نيكوتر ازدواج كردند و بر مركب هاى مناسب تر سوار شدند ؛ با اهل دنيا از دنيا لذّت برگرفتند ، در حالى كه فردا همسايگان خدايند ؛ از خدا طلب مى كنند و او آنچه را مى خواهند ، به ايشان مى بخشد و هيچ خواهششان را رد نمى كند و هيچ بهره اى از كاميابى را دريغشان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عقل دارد ، به همين ها مشتاق مى شود و با پيشه كردن تقواى خدا ، براى آن مى كوشد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توان و نيرويى نيست ، مگر از جانب خدا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 زِيَادَةٌ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الحُسنى فَالجَنَّةُ ، </w:t>
      </w:r>
      <w:r>
        <w:rPr>
          <w:rStyle w:val="FootnoteAnchor"/>
          <w:rtl w:val="true"/>
        </w:rPr>
        <w:footnoteReference w:id="71"/>
      </w:r>
      <w:r>
        <w:rPr>
          <w:rFonts w:ascii="Amiri" w:hAnsi="Amiri" w:eastAsia="Amiri" w:cs="Amiri"/>
          <w:color w:val="111111"/>
          <w:sz w:val="28"/>
          <w:sz w:val="28"/>
          <w:szCs w:val="28"/>
          <w:rtl w:val="true"/>
          <w:lang w:bidi="ar-SA"/>
        </w:rPr>
        <w:t xml:space="preserve">وأمَّا الزِّيادَةُ فَالدُّنيا ، ما أعطاهُمُ اللّهُ فِي الدُّنيا لَم يُحاسِبهُم بِهِ فِي الآخِرَةِ ، ويَجمَعُ ثَوابَ الدُّنيا وَالآخِرَةِ ، ويُثيبُهُم بِأَحسَنِ أعمالِهِم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رَبَّنَآ ءَاتِنَا فِى الدُّنْيَا حَسَنَةً وَ فِى الْأَخِرَةِ حَسَنَةً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وَالجَنَّةُ فِي الآخِرَةِ ، وَالسَّعَةُ فِي الرِّزقِ وَالمَعايِشِ وحُسنُ الخُلُقِ فِي الدُّنيا </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درباره سخن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كسانى كه نيكويى كردند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نيكوتر باشد و فزونى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پاداش نيكوتر ، بهشت است و منظور از فزونى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خداوند در دنيا به ايشان عطا فرموده ، در آخرت به حسابتان نخواهد نوشت و پاداش دنيا و آخرت ، هر دو ، را به آنان مى دهد و به ازاى بهترين كارهاشان در دنيا و آخرت ، به آنان پاداش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سخن خداى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اين جهان نيكويى ده و در آن جهان نيز نيكويى بخش و ما را از عذاب آتش دوزخ نگاه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مراد ، خشنودى خدا و بهشت است در آخرت ؛ و گشايش در روزى و مايه هاى معيشت و نيكىِ اخلاق در دنيا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أكثَرُ دُعاءِ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آتِنا فِي الدُّنيا حَسَنَةً ، وفِي الآخِرَةِ حَسَنَةً ، وقِنا عَذابَ النّارِ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هذِهِ الاُمَّةَ بِالسَّناءِ ، وَالرِّفعَةِ ، وَالدّينِ ، وَالنَّصرِ ، وَالتَّمكينِ فِي الأَرضِ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عِبادَ اللّهِ، أنَّ المُتَّقينَ ذَهَبوا بِعاجِلِ الدُّنيا وآجِلِ الآخِرَةِ ، فَشارَكوا أهلَ الدُّنيا في دُنياهُم ، ولَم يُشارِكوا أهلَ الدُّنيا في آخِرَتِهِم ؛ سَكَنُوا الدُّنيا بِأَفضَلِ ما سُكِنَت ، وأكَلوها بِأَفضَلِ ما اُكِلَت ، فَحَظوا مِنَ الدُّنيا بِما حَظِيَ بِهِ المُترَفونَ ، وأخَذوا مِنها ما أخَذَهُ الجَبابِرَةُ المُتَكَبِّرونَ ، ثُمَّ انقَلَبوا عَنها بِالزّادِ المُبَلِّغِ وَالمَتجَرِ الرّابِحِ ؛ أصابوا لَذَّةَ ـ زُهدِ ـ الدُّنيا في دُنياهُم ، وتَيَقَّنوا أنَّهُم جيرانُ اللّهِ غَدا في آخِرَتِهِم ؛ لا تُرَدُّ لَهُم دَعوَةٌ ولا يَنقُصُ لَهُم نَصيبٌ مِن لَذَّةٍ </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البخاري از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بيشينه دعاى پيامبر صلى الله عليه و آله چنين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نيكويى ده و در آخرت نيكويى بخش و ما را از عذاب آتش دوزخ نگاه 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امّت را مژده ده به روشنى ، شكوه ، ديندارى ، پيروزى ، و مسلّط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پرهيزگاران هم در اين دنياى زودگذر و هم در جهان آينده آخرت سود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دنيا در دنياشان شريك شدند ، در حالى كه اهل دنيا در آخرتِ آنان شريك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 در بهترين مسكن ها سكنا گزيدند و از بهترين خوراك ها تناول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بهره بردند آن سان كه اهل ناز و نعمت بهره مند شدند ؛ و از آن كامياب گشتند ، آنچنان كه گردنكشان خودكامه كامياب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 ره توشه اى كه آنان را به مقصد رساند و با تجارتى سودبخش ، از اين دنيا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ـ زهد </w:t>
      </w:r>
      <w:r>
        <w:rPr>
          <w:rStyle w:val="FootnoteAnchor"/>
          <w:rtl w:val="true"/>
        </w:rPr>
        <w:footnoteReference w:id="78"/>
      </w:r>
      <w:r>
        <w:rPr>
          <w:rFonts w:ascii="IRNazanin" w:hAnsi="IRNazanin" w:eastAsia="IRNazanin"/>
          <w:color w:val="111111"/>
          <w:sz w:val="28"/>
          <w:sz w:val="28"/>
          <w:szCs w:val="28"/>
          <w:rtl w:val="true"/>
          <w:lang w:bidi="fa-IR"/>
        </w:rPr>
        <w:t xml:space="preserve">ـ را در دنياشان چشيدند و يقين كردند كه فردا در آخرت ، همسايگان خداوندند ؛ دعاشان به اجابت مى رسد و نصيبشان از لذّت دنيا كاسته نمى شود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عِبادَ اللّهِ بِتَقوَى اللّهِ ؛ فَإِنَّهَا الزِّمامُ وَالقِوامُ ، فَتَمَسَّكوا بِوَثائِقِها ، وَاعتَصِموا بِحَقائِقِها ؛ تَؤُل بِكُم إلى أكنانِ الدَّعَةِ ، وأوطانِ السَّعَةِ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مَطِيَّةُ المُؤمِنِ ، عَلَيها يَرتَحِلُ إلى رَبِّهِ ، فَأَصلِحوا مَطاياكُم ؛ تُبَلِّغكُم إلى رَبِّكُم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النّاسَ سَمِعوا قَولَ اللّهِ عز و جل ورَسولِهِ ؛ لَأَعطَتهُمُ السَّماءُ قَطرَها ، وَالأَرضُ بَرَكَتَها ، ولَمَا اختَلَفَ في هذِهِ الاُمَّةِ سَيفانِ ، ولَأَكَلوها خَضراءَ خَضِرَةً إلى يَومِ القِيامَةِ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عِمارَةُ الأَرضِ وَالاِستِمتاعُ بِمَواهِبِهاالكتاب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أَنشَأَكُم مِّنَ الْأَرْضِ وَ اسْتَعْمَرَكُمْ فِيهَا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يَـبَنِى ءَادَمَ خُذُواْ زِينَتَكُمْ عِندَ كُلِّ مَسْجِدٍ وَ كُلُواْ وَ اشْرَبُواْ وَ لاَ تُسْرِفُواْ إِنَّهُ لاَ يُحِبُّ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الَّتِى أَخْرَجَ لِعِبَادِهِ وَ الطَّيِّبَـتِ مِنَ الرِّزْقِ قُلْ هِىَ لِلَّذِينَ ءَامَنُواْ فِى الْحَيَوةِ الدُّنْيَا خَالِصَةً يَوْمَ الْقِيَـمَةِ كَذَ لِكَ نُفَصِّلُ الأَْيَـتِ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رَبِّىَ الْفَوَ حِشَ مَاظَهَرَ مِنْهَا وَ مَابَطَنَ وَ الإِْثْمَ وَ الْبَغْىَ بِغَيْرِ الْحَقِّ وَ أَن تُشْرِكُواْ بِاللَّهِ مَا لَمْ يُنَزِّلْ بِهِ سُلْطَـنًا وَ أَن تَقُولُواْ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764_185205"/>
    </w:p>
    <w:p>
      <w:pPr>
        <w:pStyle w:val="Heading4"/>
        <w:numPr>
          <w:ilvl w:val="3"/>
          <w:numId w:val="1"/>
        </w:numPr>
        <w:rPr/>
      </w:pPr>
      <w:bookmarkStart w:id="73" w:name="__RefHeading___Toc607576_3224264995"/>
      <w:bookmarkStart w:id="74" w:name="_Toc27"/>
      <w:bookmarkEnd w:id="72"/>
      <w:bookmarkEnd w:id="73"/>
      <w:r>
        <w:rPr/>
        <w:t>۱</w:t>
      </w:r>
      <w:r>
        <w:rPr>
          <w:rtl w:val="true"/>
        </w:rPr>
        <w:t xml:space="preserve"> </w:t>
      </w:r>
      <w:r>
        <w:rPr>
          <w:rtl w:val="true"/>
        </w:rPr>
        <w:t xml:space="preserve">/ </w:t>
      </w:r>
      <w:r>
        <w:rPr/>
        <w:t>۲</w:t>
      </w:r>
      <w:r>
        <w:rPr>
          <w:rtl w:val="true"/>
        </w:rPr>
        <w:t xml:space="preserve"> آبادسازى زمين و بهره ورى از مواهب آن</w:t>
      </w:r>
      <w:bookmarkEnd w:id="7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تقواى خدا سفارش مى كنم ؛ كه تقوا هم وسيله مهار و هم مايه استوارى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رشته هاى تقوا چنگ زنيد و به حقيقت هاى آن پناه آوريد تا شما را به سرمنزل آرامش و جايگاه هاى وسيع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أو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مَركَب مؤمن است كه سوار بر آن ، به سوى پروردگارش كوچ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مَركب هاى خويش را به سامان آوريد تا شما را به پروردگارتان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سخن خدا و رسولش را به گوش مى گرفتند ، آسمانْ باران خويش را به آنان مى بخشيد و زمين بركتش را به ايشان عطا مى كرد و هيچ دو شمشيرى در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 بدل نمى شد و تا روز رستاخيز ، مردم از سرسبزى و طراوت زمين مى خوردند و بهره مى بردند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آبادسازى زمين و بهره ورى از مواهب آنقرآن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شما را از زمين آفريد و شما را به آبادانىِ آن واداشت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مسجدى ، آرايش خويش فراگيريد؛ و بخوريد و بياشاميد و اسراف مكنيد ، كه او اسرافكاران را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آرايشى را كه خدا براى بندگان خود پديد آورده و روزى هاى پاكيزه را حرام كرده 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زندگى دنيا براى مؤمنان است ، در حالى كه در روز رستاخيز ويژه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 آيات را براى گروهى كه بدانند ، به تفصيل بيان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پروردگارم زشتكارى ها را چه آشكار باشند و چه پنهان ـ و گناهكارى و ستم و سركشى به ناحق را حرام كرده؛ و اين كه چيزى را با خدا شريك سازيد كه بدان حجّتى فرو نفرستاده؛ و اين كه بر خدا آنچه نمى دانيد ، بگوييد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جاءَ فِي القُرآنِ مِن ذِكرِ مَعايِشِ الخَلقِ وأسبابِها فَقَد أعلَمَنا سُبحانَهُ ذلِكَ مِن خَمسَةِ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الإِشارَةِ ، ووَجهِ العِمارَةِ ، ووَجهِ الإِجارَةِ ، ووَجهِ التِّجارَةِ ، ووَجهِ الصَّدَقاتِ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وَجهُ العِمارَةِ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أَنشَأَكُم مِّنَ الْأَرْضِ وَ اسْتَعْمَرَكُمْ فِيهَا ؛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فَأَعلَمَنا سُبحانَهُ أنَّهُ قَد أمَرَهُم بِالعِمارَةِ ؛ لِيَكونَ ذلِكَ سَبَبا لِمَعايِشِهِم بِما يَخرُجُ مِنَ الأَرضِ مِنَ الحَبِّ وَالثَّمَراتِ وما شاكَلَ ذلِكَ مِمّا جَعَلَهُ اللّهُ تَعالى مَعايِشَ لِلخَلقِ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عنه عليه السلامـ في كِتابِهِ لِلأَشتَرِ النَّخَعِيِّ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عَبدُ اللّهِ عَلِيٌّ أميرُ المُؤمِنينَ ، مالِكَ بنَ الحارِثِ الأَشتَرَ في عَهدِهِ إلَيهِ حينَ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جِبايَةَ خَراجِها ، وجِهادَ عَدُوِّها ، وَاستِصلاحَ أهلِها ، وعِمارَةَ بِلادِها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وَليَكُن نَظَرُكَ في عِمارَةِ الأَرضِ أبلَغَ مِن نَظَرِكَ فِي استِجلابِ الخَراجِ ؛ لِأَنَّ ذلِكَ لا يُدرَكُ إلاّ بِالعِمارَةِ ، ومَن طَلَبَ الخَراجَ بِغَيرِ عِمارَةٍ أخرَبَ البِلادَ ، وأهلَكَ العِبادَ </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در قرآن ، در پيرامون معيشت مردم و سبب هاى آن آمده ، خداوند سبحان از پنج نظرگاه ما را بدان ها آگاه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آبادگرىِ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خدمت گرفتن ، بازرگانى ، و پرداختِ صدقات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امّا نظرگاه آبادگرى ؛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شما را از زمين آفريد و شما را به آبادانىِ آن واداشت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ما را آگاه فرموده كه مردم را به آباد سازى زمين امر كرده تا زمينه ساز معيشت آنان باشد از رهگذرِ توليد ـ غلاّت و ميوه ها و ديگر رُستنى هاى زمين كه خداوند ـ تعالى ـ آنها را مايه معيشت مردم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برگرفته نامه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نخعى ، آن گاه كه به ولايت مصرش گماشت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فرمانى است كه بنده خدا على ، اميرالمؤمنين ، در پيمان خود ، به مالك بن حارث اشتر ابلاغ كرد ، در زمانى كه او را به ولايت مصر گماشت تا مالياتش را گرد آورَد و با دشمنش جهاد كند و كار مردمش را به سامان آورَد و شهرهايش را آباد سازد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بايد بيش از آن كه درباره گردآورى ماليات مى انديشى ، در فكر آبادىِ زمين باشى ؛ زيرا ماليات جز از طريق آبادى زمين به دست نيايد ؛ و هر كس بدون آباد كردن زمين ماليات طلب كند ، شهرها را ويران و بندگان را هلاك سازد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البِلادِ بَلَدٌ لا أمنَ فيهِ ولا خِصبَ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فَضيلَةُ السُّلطانِ عِمارَةُ البُلدانِ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أشياءَ يَحتاجُ النّاسُ طُرّا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 وَالعَدلُ ، وَالخِصبُ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غِنَى المُجتَمَعِ مِن نِعَمِ اللّهِالكتاب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لِسَبَإٍ فِى مَسْكَنِهِمْ ءَايَةٌ جَنَّتَانِ عَن يَمِينٍ وَ شِمَالٍ كُلُواْ مِن رِّزْقِ رَبِّكُمْ وَ اشْكُرُواْ لَهُ بَلْدَةٌ طَيِّبَةٌ وَ رَبٌّ غَفُورٌ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الشَّيْطَـنُ يَعِدُكُمُ الْفَقْرَ وَ يَأْمُرُكُم بِالْفَحْشَآءِ وَ اللَّهُ يَعِدُكُم مَّغْفِرَةً مِّنْهُ وَ فَضْلاً وَ اللَّهُ وَ سِعٌ عَلِيمٌ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لِكُلِّ غَنِيٍّ تَقِيٍّ </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764_185209"/>
    </w:p>
    <w:p>
      <w:pPr>
        <w:pStyle w:val="Heading4"/>
        <w:numPr>
          <w:ilvl w:val="3"/>
          <w:numId w:val="1"/>
        </w:numPr>
        <w:rPr/>
      </w:pPr>
      <w:bookmarkStart w:id="76" w:name="__RefHeading___Toc607578_3224264995"/>
      <w:bookmarkStart w:id="77" w:name="_Toc28"/>
      <w:bookmarkEnd w:id="75"/>
      <w:bookmarkEnd w:id="76"/>
      <w:r>
        <w:rPr/>
        <w:t>۱</w:t>
      </w:r>
      <w:r>
        <w:rPr>
          <w:rtl w:val="true"/>
        </w:rPr>
        <w:t xml:space="preserve"> </w:t>
      </w:r>
      <w:r>
        <w:rPr>
          <w:rtl w:val="true"/>
        </w:rPr>
        <w:t xml:space="preserve">/ </w:t>
      </w:r>
      <w:r>
        <w:rPr/>
        <w:t>۳</w:t>
      </w:r>
      <w:r>
        <w:rPr>
          <w:rtl w:val="true"/>
        </w:rPr>
        <w:t xml:space="preserve"> ثروتمندى جامعه ، از نعمت هاى خدا است</w:t>
      </w:r>
      <w:bookmarkEnd w:id="77"/>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بدترين سرزمين ، آن است كه نه امنيّت دارد و نه آبادانى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فضيلت حاكم بدان است كه سرزمين ها را آباد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مردم يكسره بدان نيازمندند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 عدالت ، و آبادانى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ثروتمندى جامعه ، از نعمت هاى خدا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مردم سبا را در جاى سكونتشان 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نعمت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بوستان ، از دست راست و از 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 خانه هاشان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پروردگارتان بخوريد و او را سپاس گزاريد ، شهرى است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خداوندى آمرزگار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شما را از درويشى و بينوايى مى ترساند و به زشتكارى و ناشايست فرمان مى دهد؛ و خدا شما را به آمرزش و بخشش خويش نويد مى دهد؛ و خداوند گشايش بخش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باد هر توانگر تقواپيشه را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عن عبد اللّه بن خبيب عن أبيه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مَجلِسٍ ، فَجاءَ النَّبِيُّ صلى الله عليه و آله وعَلى رَأسِهِ أثَرُ ماءٍ ، فَقالَ لَهُ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اليَومَ طَيِّبَ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أفاضَ القَومُ في ذِكرِ الغِنى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بِالغِنى لِمَنِ اتَّقى ، وَالصِّحَّةُ لِمَنِ اتَّقى خَيرٌ مِنَ الغِنى ، وطيبُ النَّفسِ مِنَ النَّعيمِ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النِّعَمِ سَعَةَ المالِ ، وأفضَلُ مِن سَعَةِ المالِ صِحَّةُ البَدَنِ ، وأفضَلُ مِن صِحَّةِ البَدَنِ تَقوَى القَلبِ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البَرَكَةُ سَعَةُ الرِّزقِ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هَنيءِ النِّعَمِ سَعَةُ الأَرزاقِ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الدُّنيا وَالآخِرَةِ في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 وَالتُّقى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الدُّعاءُ لِلتَّقَدُّمِ الاِقتِصادِى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تَتَمَنَّوْاْ مَا فَضَّلَ اللَّهُ بِهِ بَعْضَكُمْ عَلَى بَعْضٍ لِّلرِّجَالِ نَصِيبٌ مِّمَّا اكْتَسَبُواْ وَ لِلنِّسَآءِ نَصِيبٌ مِّمَّا اكْتَسَبْنَ وَ سْـئلُواْ اللَّهَ مِن فَضْلِهِ إِنَ اللَّهَ كَانَ بِكُلِّ شَىْ ءٍ عَلِيمًا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764_185211"/>
    </w:p>
    <w:p>
      <w:pPr>
        <w:pStyle w:val="Heading4"/>
        <w:numPr>
          <w:ilvl w:val="3"/>
          <w:numId w:val="1"/>
        </w:numPr>
        <w:rPr/>
      </w:pPr>
      <w:bookmarkStart w:id="79" w:name="__RefHeading___Toc607580_3224264995"/>
      <w:bookmarkStart w:id="80" w:name="_Toc29"/>
      <w:bookmarkEnd w:id="78"/>
      <w:bookmarkEnd w:id="79"/>
      <w:r>
        <w:rPr/>
        <w:t>۱</w:t>
      </w:r>
      <w:r>
        <w:rPr>
          <w:rtl w:val="true"/>
        </w:rPr>
        <w:t xml:space="preserve"> </w:t>
      </w:r>
      <w:r>
        <w:rPr>
          <w:rtl w:val="true"/>
        </w:rPr>
        <w:t xml:space="preserve">/ </w:t>
      </w:r>
      <w:r>
        <w:rPr/>
        <w:t>۴</w:t>
      </w:r>
      <w:r>
        <w:rPr>
          <w:rtl w:val="true"/>
        </w:rPr>
        <w:t xml:space="preserve"> دعا براى پيشرفت اقتصادى</w:t>
      </w:r>
      <w:bookmarkEnd w:id="80"/>
    </w:p>
    <w:p>
      <w:pPr>
        <w:pStyle w:val="BookText"/>
        <w:rPr/>
      </w:pPr>
      <w:r>
        <w:rPr>
          <w:rFonts w:ascii="IRNazanin" w:hAnsi="IRNazanin" w:eastAsia="IRNazanin"/>
          <w:color w:val="111111"/>
          <w:sz w:val="28"/>
          <w:sz w:val="28"/>
          <w:szCs w:val="28"/>
          <w:rtl w:val="true"/>
          <w:lang w:bidi="fa-IR"/>
        </w:rPr>
        <w:t xml:space="preserve">سنن ابن ماجة از عبداللّه بن خبيب از پدرش از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مجلسى بوديم كه پيامبر صلى الله عليه و آلهآمد ، در حالى كه رطوبت آب بر سرش باقى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ما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تو را نيك حال مى بينيم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افراد در وصفِ ثروتمندى فراوان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كه تقوا پيشه كند ، باكى از توانگرى نيست ؛ و براى چنين كسى ، تندرستى بهتر از توانگرى است ؛ و نيك حالى از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ثروت فراوان ، از نعمت ها است ؛ و برتر از آن ، تندرستى است ؛ و بهتر از تندرستى ، تقواى 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روزى ، چه نيكو بركتى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نعمت هاى گوارا ، گشادگىِ روزى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كلمات حكيمانه منسوب به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دنيا و آخرت در دو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توانگرى و تقواپيشگى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دعا براى پيشرفت اقتصادىقرآن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كه خدا بدان چيز برخى از شما را بر برخى فزونى و برترى داده است ، آرزو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را از آنچه به دست آورده اند ، بهره اى است و زنان را نيز از آنچه به دست آورده اند ، بهره اى است؛ و خداى را از فزون بخشى اش درخواست كنيد ، كه خداوند به هر چيزى دانا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غِنايَ وغِنى مَولايَ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عنه صلى الله عليه و آلهـ فِي المُناجاةِ لِطَلَبِ الرِّزقِ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وَاكسُنِي اللّهُمَّ سَرابيلَ السَّعَةِ ، وجَلابيبَ الدَّعَةِ ؛ فَإِنّي يا رَبِّ مُنتَظِرٌ لاِءِنعامِكَ بِحَذفِ المَضيقِ ، ولِتَطَوُّلِكَ بِقَطعِ التَّعويقِ ، ولِتَفَضُّلِكَ بِإِزالَةِ التَّقتيرِ ، ولِوُصولِ حَبلي بِكَرَمِكَ بِالتَّيسيرِ ، وأمطِرِ اللّهُمَّ عَلَيَّ سَماءَ رِزقِكَ بِسِجالِ الدِّيَمِ ، وأغنِني عَن خَلقِكَ بِعَوائِدِ النِّعَمِ ، وَارمِ مَقاتِلَ الإِقتارِ مِنّي ، وَاحمِل كَشفَ الضُّرِّ عَنّي عَلى مَطايَا الإِعجالِ ، وَاضرِب عَنِّي الضّيقَ بِسَيفِ الاِستِئصالِ ، وأتحِفني رَبِّ مِنكَ بِسَعَةِ الإِفضالِ ، وَامدُدني بِنُمُوِّ الأَموالِ ، وَاحرُسني مِن ضيقِ الإِقلالِ ، وَاقبِض عَنّي سوءَ الجَدبِ ، وَابسُط لي بِساطَ الخِصبِ ، وَاسقِني مِن ماءِ رِزقِكَ غَدَقا ، وَانهَج لي مِن عَميمِ بَذلِكَ طُرُقا ، وفاجِئني بِالثَّروَةِ وَالمالِ ، وَانعَشني بِهِ مِنَ الإِقلالِ ، وصَبِّحني بِالاِستِظهارِ ، ومَسِّني بِالتَّمكينِ مِنَ اليَسارِ ؛ إنَّكَ ذُو الطَّولِ العَظيمِ ، وَالفَضلِ العَميمِ ، وَالمَنِّ الجَسيمِ ، وأنتَ الجَوادُ الكَريمُ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عنه صلى الله عليه و آلهـ في ما عَلَّمَهُ لِعَلِيٍّ عليه السلام لِقَضاءِ الدَّينِ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اكفِني بِحَلالِكَ عَن حَرامِكَ ، وأغنِني مِن فَضلِكَ عَمَّن سِواكَ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توانگرى خويش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 نزديك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همراهم را از تو درخواست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مناجاتِ درخواستِ روزى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جامه گشاده روزى بر تن كن و تن پوش رفاه در بر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انتظارم كه به لطف خويش ، تنگنا را بزدايى ؛ به بخششت ، بازداشتگى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پايان بخشى ؛ به فضلت ، تنگدستى را از ميان بردارى ؛ و به كرمت ، رشته زندگى ام را به تن آسانى برسانى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روزى ات را با قطره هاى درشت بر من بباران ؛ با نعمت هاى پُربار مرا از خَلقت بى نياز فرما ؛ قتلگاه هاى تنگدستى را از من دور فرما ؛ به شتاب ، روزگار سختى و دشوارى را از من بردار ؛ تنگ حالى را از كار و بار من ريشه كن فرما ؛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بخشش گسترده از جانب خود به من هديه عطا نما ؛ با افزايش دارايى مرا يارى كن ؛ نگاهبانم باش كه به تنگناى كم مايگى درنيفتم ؛ بدحالىِ خشكسالى را از من بردار ؛ بساط سرسبزى و خرّمى را برايم بگستر ؛ از آبِ روزى ات به سرشارى نصيبم فرما ؛ از بخشش گسترده ات راه هايى بر من باز فرما ؛ ثروت و مال ناگهانى به من عطا كن و با آن ، مرا از تنگ مايگى رهايى بخش و پشتگرمى ام ده و گشاده حالى ام عنايت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داراى بخششى بسيار ، فضلى سرشار ، و لطفى فراوان هستى و بس بخشنده اى و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شمار آنچه براى اداى دين ، به على عليه السلامتعليم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حلال خويش مرا از حرامت بى نياز كن و با فضل خود ، مرا از غير خويش توانگرى عطا فرما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الرِّزقَ لَيَنزِلُ مِنَ السَّماءِ إلَى الأَرضِ عَلى عَدَدِ قَطرِ المَطَرِ إلى كُلِّ نَفسٍ بِما قُدِّرَ لَها ، ولكِن للّهِِ فُضولٌ ، فَاسأَلُوا اللّهَ مِن فَضلِهِ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فُضولاً مِن رِزقِهِ يَنحَلُهُ مَن يَشاءُ مِن خَلقِهِ ، وَاللّهُ باسِطٌ يَدَيهِ عِندَ كُلِّ فَجرٍ لِمُذنِبِ اللَّيلِ هَل يَتوبُ فَيَغفِرَ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ويَبسُطُ يَدَيهِ عِندَ مَغيبِ الشَّمسِ لِمُذنِبِ النَّهارِ هَل يَتوبُ فَيَغفِرَ لَهُ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المستدرك على الصحيحين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كانَ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أوسَعَ رِزقِكَ عَلَيَّ عِندَ كِبَرِ سِنّي وَانقِطاعِ عُمُري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تفسير العيّاشي عن جابر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رَسولَ اللّهِ صلى الله عليه و آلهرَجُلٌ مِن أهلِ البادِيَةِ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لي بَنينَ وبَناتٍ وإخوَةً وأخَواتٍ ، وبَني بَنينَ وبَني بَناتٍ وبَني إخوَةٍ وبَني أخَواتٍ ، وَالمَعيشَةُ عَلَينا خَفيفَةٌ ، فَإِن رَأَيتَ ـ يا رَسولَ اللّهِ ـ أن تَدعُوَ اللّهَ أن يُوَسِّعَ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 فَرَقَّ لَهُ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عَلَيهِ وآلِهِ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 دَآبَّةٍ فِى الْأَرْضِ إِلاَّ عَلَى اللَّهِ رِزْقُهَا وَ يَعْلَمُ مُسْتَقَرَّهَا وَ مُسْتَوْدَعَهَا كُلٌّ فِى كِتَـبٍ مُّبِينٍ ،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كَفَلَ بِهذِهِ الأَفواهِ المَضمونَةِ عَلَى اللّهِ رِزقُها ، صَبَّ اللّهُ عَلَيهِ الرِّزقَ صَبّا كَالماءِ المُنهَمِرِ ؛ إن قَليلٌ فَقَليلاً ، وإن كَثيرٌ فَكَثيرا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رَسولُ اللّهِ صلى الله عليه و آله ، وأمَّنَ لَهُ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مَن رَأَى الرَّجُلَ في زَمَنِ عُمَرَ ، فَسَأَلَهُ عَن حالِهِ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مَن خَوَّلَهُ حَلالاً ، وأكثَرِهِم مالاً </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روزى از آسمان به زمين مى بارد ، همانند قطره هاى باران كه به هر كس به اندازه معيّن شده براى او نصيب مى رسد ؛ امّا خداى را بخشش هاى افزون نيز هست ، پس خداوند را از بخشش افزونش طلب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از روزى اش بخشش هاى افزون هست كه به هر كه خواهد ، عطا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 خداوند را براى گناهكار شب هنگام دستِ گشاده بخششى هست ؛ كه آيا توبه مى كند تا وى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غروب ، براى گناهكار روز هنگام ، دستِ گشوده لطفى هست ؛ كه آيا به سويش باز مى آيد تا بيامرزدش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 از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چنين دعا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بيشينه روزى ات را به هنگام سالخوردگى و سپرى شدن ايّام ، به من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العياشي از جابر از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بيابانى نزد پيامبر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پسران و دختران و برادران و خواهران و پسرزادگان و دخترزادگان و برادر زادگان و خواهر زادگانى است ؛ و روزگار ما سخت است ، باشد كه نظر فرمايى و خداى را درخواهى كه به ما گشاده روزى عطا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سپس آن مرد گريست و مسلمانان را دل بر او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هيچ جنبنده اى در زمين نيست مگر آن كه روزى او بر خدا است و قرارگاه آن و جايگاه نگاهداشت آن ، همه را مى داند ؛ همه در كتابى روشن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كس اين آيات را كه خداوند در آن تأمين روزى را ضمانت فرموده ، پيوسته بخواند ، خدا روزى را چون آبى روان بر او فرو مى بارد ، خواه اندك اندك و خواه بسيار بسيار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سپس پيامبر خدا صلى الله عليه و آله دعا كرد و مسلمانان دعايش را آمين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آن مرد را در روزگار عُمَر ديده بود ، مرا روايت كرد كه وى را حال پرسيده و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بيشترين حلال و فراوان ترين مال را روزى ام فرمود</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وأغنِنا عَن مَدِّ الأَيدي إلى سِواكَ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وَاجمَع لِيَ الغِنى ، وَالعَفافَ ، وَالدَّعَةَ ، وَالمُعافاةَ ، وَالصِّحَّةَ ، وَالسَّعَةَ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ارزُقني مِن فَضلِكَ مالاً طَيِّبا كَثيرا فاضِلاً لا يُطغيني ، وتِجارَةً نامِيَةً مُبارَكَةً لا تُلهيني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أغنِنا عَن هِبَةِ الوَهّابينَ بِهِبَتِكَ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عنه عليه السلامـ مِن دُعائِهِ لِلمُهِمّاتِ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وبِالحَلالِ عَنِ الحَرامِ فَأَغنِني </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را بى نياز فرما از اين كه به سوى غير تو دست نياز آوريم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 اين صفت ها را گرد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توانگرى ، پاكدامنى ، آسايش ، دورى از گزند ، تندرستى ، و گشاده حالى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فزون بخشى ات ، مرا دارايى پاك فراوان و سرشار عطا فرما كه به سركشى ام واندارد ؛ و داد و ستدى رشد افزا و بركت خيز مرا ده كه فريبم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بخشش خويش ، ما را از بخشش بخشندگانِ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نياز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برگرفته دعاى وى در سختى ها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 با حلال ، از حرام بى نياز ساز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مِن دُعائِهِ عِندَ خَتمِ القُرآنِ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وَاجبُر بِالقُرآنِ خَلَّتَنا مِن عَدَمِ الإِملاقِ ، وسُق إلَينا بِهِ رَغَدَ العَيشِ ، وخِصبَ سَعَةِ الأَرزاقِ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زِدني مِن فَضلِكَ وسَعَةِ ما عِندَكَ ؛ فَإِنَّكَ واسِعٌ كَريمٌ ، وصِل ذلِكَ بِخَيرِ الآخِرَةِ ونَعيمِها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عنه عليه السلامـ مِن دُعائِهِ في مَكارِمِ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وَاجعَل أوسَعَ رِزقِكَ عَلَيَّ إذا كَبِرتُ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وتَوِّجني بِالكِفايَةِ ، وسُمني حُسنَ الوِلايَةِ ، وهَب لي صِدقَ الهِدايَةِ ، ولا تَفتِنّي بِالسَّعَةِ ، وَامنَحني حُسنَ الدَّعَةِ ، ولا تَجعَل عَيشي كَدّا كَدّا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أغنِني عَمَّن هُوَ غَنِيٌّ عَنّي ، وزِدني إلَيكَ فاقَةً وفَقرا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أعطِنِي السَّعَةَ فِي الرِّزقِ ، وَالأَمنَ فِي الوَطَنِ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الإمام الباقر عليه السلامـ في دُعاءٍ كانَ يُسَمّيهِ الدُّعاءَ الجامِعَ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اللّهُمَّ الرَّفاهِيَةَ في مَعيشَتي ما أبقَيتَني ؛ مَعيشَةً أقوى بِها عَلى طاعَتِكَ ، وأبلُغُ بِها رِضوانَكَ ، وأصيرُ بِها مِنكَ إلى دارِ الحَيَوانِ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رِزقا حَلالاً يَكفيني ، ولا تَرزُقني رِزقا يُطغيني ، ولا تَبتَلِيَنّي بِفَقرٍ أشقى بِهِ مُضَيَّقا عَلَيَّ ؛ أعطِني حَظّا وافِرا في آخِرَتي ، ومَعاشا واسِعا هَنيئا مَريئا في دُنيايَ ، ولا تَجعَلِ الدُّنيا عَلَيَّ سِجنا ، ولا تَجعَل فِراقَها عَلَيَّ حُزنا ؛ أجِرني مِن فِتنَتِها ، وَاجعَل عَمَلي فيها مَقبولاً وسَعيي فيها مَشكورا ، اللّهُمَّ ومَن أرادَني فيها بِسوءٍ فَأَرِدهُ ، ومَن كادَني فيها فَكِدهُ </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برگرفته دعاى ختم قرآن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بسيار فرست و با قرآن ، تنگدستى ما را به بى نيازى اصلاح فرما و گشايش زندگى و خرّمىِ روزىِ بسيار را به سوى ما روان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فضل خويش و گُستراىِ آن چه نزد تو است ، فزونى عطا فرما ؛ كه همانا تو گسترا بخش و كرم افزايى ؛ و اين نعمت را به خير و نعمت آخرت پيوند ده ، اى مهرورزترينِ مهرورزان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برگرفته دعاى مكارم الأخلاق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بسيار فرست و گشاده ترين روزى ات را در هنگامه پيرى من مقرّر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بى نيازى مرا تاجدار ساز و خوب دوست داشتن را ملازِمِ من فرما و رهيافتگى راستين را نصيبم كن و به توانگرى گمراهم مساز و رفاه نيكو عطايم كن و زندگى ام را سخت و دشوار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آن كه به من نياز ندارد ، بى نياز ساز و ندارى و فقرم به درگاه خويش را بيفزا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گشادگى در روزى و امنيّت در وطن 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برگرفته دعايى كه خود ، آن را دعاى جامع مى ناميد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تا آن گاه كه زنده ام مى دارى ، زندگانى ام را در رفاه دارى ، چندان كه براى بندگى ات نيرو يابم و با آن ، به خشنودى ات دست يابم و از رهگذر آن ، فردا ، از جانب تو به سراى زندگانىِ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روزى حلالى بخش كه كفايتم كند و روزى اى مرا نده كه به سركشى واداردم و مرا به فقرى دچار مساز كه به سبب آن ، به تنگنا در شقاوت 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آخرتم ، نصيبى سرشار عطا فرما و در دنيايم ، زندگانى گشاده گواراى شيرينى نصيب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زندان من مكن و فراقِ آن را مايه اندوه من مكن ؛ مرا از فتنه اش رهايى ده و عملم را در آن پذيرفته قرار ده و تلاشم را در خورِ ستايش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دنيا برايم بد بخواهد ، تو برايش بد بخواه ؛ و هر كس در دنيا به من حيله ورزد ، تو به او حيله ورز</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أنتَ انصَرَفتَ مِنَ الوِترِ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المَلِكِ القُدّوسِ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ثُمَّ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 ، يا بَرُّ يا رَحيمُ ، يا غَنِيُّ يـا كَـريـمُ ، اُرزُقني مِنَ التِّجارَةِ أعظَمَها فَضلاً ، وأوسَعَها رِزقا ، وخَيرَها لي عاقِبَةً ؛ فَإِنَّهُ لا خَيرَ في ما لا عاقِبَةَ لَهُ</w:t>
      </w:r>
      <w:r>
        <w:rPr>
          <w:rFonts w:eastAsia="Amiri" w:cs="Amiri" w:ascii="Amiri" w:hAnsi="Amiri"/>
          <w:color w:val="111111"/>
          <w:sz w:val="28"/>
          <w:szCs w:val="28"/>
          <w:rtl w:val="true"/>
          <w:lang w:bidi="ar-SA"/>
        </w:rPr>
        <w:t xml:space="preserve">» .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وَاقسِم 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غِنىً تَسُدُّ بِهِ عَنّي بابَ كُلِّ فَقرٍ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عنه عليه السلامـ فِي الدُّعاءِ عِندَ الإِفاضَةِ مِن عَرَفاتٍ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أعطِني أفضَلَ ما أعطَيتَ أحَدا مِنهُم مِنَ الخَيرِ وَالبَرَكَةِ وَالرَّحمَةِ وَالرِّضوانِ وَالمَغفِرَةِ ، وبارِك لي في ما أرجِعُ إلَيهِ مِن أهلٍ أو مالٍ ، أو قَليلٍ أو كَثيرٍ ، وبارِك لَهُم فِيَّ </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نماز وتر فارغ شدى ،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من ؛ همان حكمران پاك عزّتمندِ باحكمت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زنده ، اى هماره پابرجا ، اى نيكى كننده ، اى مهرورز ، اى بى نياز ،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كسب و داد و ستد ، پرسودترينش و بيشينه روزى ترينش و نيك فرجام ترينش را به من روزى بخش ؛ كه هيچ خيرى نيست در آن چه فرجام نيكى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بسيار درود فرست و مرا نصيب فرما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بى نيازى اى كه با آن ، دريچه هر فقرى را به رويم ببندى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دعايى به هنگام حركت از عَرَفات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مرا برترينِ خير و بركت و رحمت و خشنودى و آمرزشى كه به هر يك از ايشان داده اى ، عطا فرما و در خاندان و اموالم و هر چيز كم و زيادى كه 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سويشان بازمى گردم ، برايم بركت مقرّر فرما و براى آن ها نيز در من بركت قرار 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يَسأَلِ اللّهَ عز و جل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سَلُوا اللّهَ الغِنى فِي الدُّنيا وَالعافِيَةَ ، وفِي الآخِرَةِ المَغفِرَةَ وَالجَنَّةَ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اُنقُلني مِن ذُلِّ الفَقرِ إلى عِزِّ الغِنى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الكافي عن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عز و جل أن يَرزُقَنِي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الحَلالُ؟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عِندَنَا الكَسبُ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الحَلالُ هُوَ قوتُ المُصطَفَينَ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مِن رِزقِكَ الواسِعِ </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فضل خداوند را از او درخواست نكند ، دچار فقر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خداوند ، در دنيا بى نيازى و تندرستى بخواهيد ؛ و در آخرت ، آمرزش و بهشت 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خوارىِ فقر به سربلندىِ توانگرى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از احمد بن محمّد بن ابى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بخواه كه روزى حلال نصيب من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حلال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در مذهب ما درآمد پاك به شمار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الحسين عليهماالسلام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 خوراكِ برگزيدگان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فراوانت را از تو مى خواهم</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التقدّم الاقتصاديبَرَكاتُ التَّقَدُّمِ الاِقتِصادِيِّ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قِوامُ الدّينِ وَالدُّنياالكتاب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تُؤْتُواْ السُّفَهَآءَ أَمْوَ لَكُمُ الَّتِى جَعَلَ اللَّهُ لَكُمْ قِيَـمًا وَ ارْزُقُوهُمْ فِيهَا وَ اكْسُوهُمْ وَ قُولُواْ لَهُمْ قَوْلاً مَّعْرُوفًا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الدَّنانيرُ وَالدَّراهِمُ خَواتِمُ اللّهِ في أرضِهِ ، مَن جاءَ بِخاتَمِ مَولاهُ قُضِيَت حاجَتُهُ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في آخِرِ الزَّمانِ ؛ لابُدَّ لِلنّاسِ فيها </w:t>
      </w:r>
      <w:r>
        <w:rPr>
          <w:rStyle w:val="FootnoteAnchor"/>
          <w:rtl w:val="true"/>
        </w:rPr>
        <w:footnoteReference w:id="128"/>
      </w:r>
      <w:r>
        <w:rPr>
          <w:rFonts w:ascii="Amiri" w:hAnsi="Amiri" w:eastAsia="Amiri" w:cs="Amiri"/>
          <w:color w:val="111111"/>
          <w:sz w:val="28"/>
          <w:sz w:val="28"/>
          <w:szCs w:val="28"/>
          <w:rtl w:val="true"/>
          <w:lang w:bidi="ar-SA"/>
        </w:rPr>
        <w:t xml:space="preserve">مِنَ الدَّراهِمِ وَالدَّنانيرِ يُقيمُ الرَّجُلُ بِها دينَهُ ودُنياهُ </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764_185225"/>
    </w:p>
    <w:p>
      <w:pPr>
        <w:pStyle w:val="Heading3"/>
        <w:numPr>
          <w:ilvl w:val="2"/>
          <w:numId w:val="1"/>
        </w:numPr>
        <w:rPr/>
      </w:pPr>
      <w:bookmarkStart w:id="82" w:name="__RefHeading___Toc607582_3224264995"/>
      <w:bookmarkStart w:id="83" w:name="_Toc30"/>
      <w:bookmarkEnd w:id="81"/>
      <w:bookmarkEnd w:id="82"/>
      <w:r>
        <w:rPr>
          <w:rtl w:val="true"/>
        </w:rPr>
        <w:t xml:space="preserve">فصل دوم </w:t>
      </w:r>
      <w:r>
        <w:rPr>
          <w:rtl w:val="true"/>
        </w:rPr>
        <w:t xml:space="preserve">: </w:t>
      </w:r>
      <w:r>
        <w:rPr>
          <w:rtl w:val="true"/>
        </w:rPr>
        <w:t>بركت هاى پيشرفت اقتصادى</w:t>
      </w:r>
      <w:bookmarkEnd w:id="83"/>
    </w:p>
    <w:p>
      <w:pPr>
        <w:pStyle w:val="Heading4"/>
        <w:numPr>
          <w:ilvl w:val="3"/>
          <w:numId w:val="1"/>
        </w:numPr>
        <w:rPr/>
      </w:pPr>
      <w:bookmarkStart w:id="84" w:name="__RefHeading___Toc607584_3224264995"/>
      <w:bookmarkStart w:id="85" w:name="_Toc31"/>
      <w:bookmarkEnd w:id="84"/>
      <w:r>
        <w:rPr/>
        <w:t>۲</w:t>
      </w:r>
      <w:r>
        <w:rPr>
          <w:rtl w:val="true"/>
        </w:rPr>
        <w:t xml:space="preserve"> </w:t>
      </w:r>
      <w:r>
        <w:rPr>
          <w:rtl w:val="true"/>
        </w:rPr>
        <w:t xml:space="preserve">/ </w:t>
      </w:r>
      <w:r>
        <w:rPr/>
        <w:t>۱</w:t>
      </w:r>
      <w:r>
        <w:rPr>
          <w:rtl w:val="true"/>
        </w:rPr>
        <w:t xml:space="preserve"> برپايى دين و دنيا</w:t>
      </w:r>
      <w:bookmarkEnd w:id="8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هاى پيشرفت اقتصادى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برپايى دين و دنياقرآن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هاى خود را كه خداوند وسيله برپا بودنِ زندگى شما قرار داده ، به كم خردان مدهيد و از درآمد آن مال ها بخورانيد و بپوشانيدشان و به آنها سخنى نيكو و پسنديده گوييد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دينارها و درهم ها انگشترى هاى </w:t>
      </w:r>
      <w:r>
        <w:rPr>
          <w:rStyle w:val="FootnoteAnchor"/>
          <w:rtl w:val="true"/>
        </w:rPr>
        <w:footnoteReference w:id="130"/>
      </w:r>
      <w:r>
        <w:rPr>
          <w:rFonts w:ascii="IRNazanin" w:hAnsi="IRNazanin" w:eastAsia="IRNazanin"/>
          <w:color w:val="111111"/>
          <w:sz w:val="28"/>
          <w:sz w:val="28"/>
          <w:szCs w:val="28"/>
          <w:rtl w:val="true"/>
          <w:lang w:bidi="fa-IR"/>
        </w:rPr>
        <w:t xml:space="preserve">خدا در زمين وى هستند ؛ هر كس انگشترىِ مولاى خويش را بياورد ، خواهشش برآورده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آخر الزّمان فرا رسد ، مردم را چاره اى جز داشتن درهم ها و دينارها نيست تا هر فرد دين و دنياى خود را با آن برپاى دارد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الفاقَةُ لِأَصحابي سَعادَةٌ ، وَالغِنى لِلمُؤمِنِ في آخِرِ الزَّمانِ سَعادَةٌ ، إنِ استَطَعتُم أن تَكونوا أغنِياءَ فَكونوا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مسند ابن حنبل عن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اشدُد عَلَيكَ سِلاحَكَ وثِيابَكَ وَأتِني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فَجِئتُهُ وهُوَ يَتَوَضَّأُ، فَصَعَّدَ فِيَّ البَصَرَ وصَوَّبَهُ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إنّي اُريدُ أن أبعَثَكَ وَجها، فَيُسَلِّمَكَ اللّهُ ويُغنِمَكَ، وأرغَبُ لَكَ مِنَ المالِ رَغبَةً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لَم اُسلِم رَغبَةً فِي المالِ ؛ إنَّما أسلَمتُ رَغبَةً فِي الجِهادِ وَالكَينونَةِ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نِعِمّا بِالمالِ الصّالِحِ لِلرَّجُلِ الصّالِحِ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الإمام الباقر عليه السلامـ كانَ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أعِنّي عَلَى الدُّنيا بِالغِنى ، وعَلَى الآخِرَةِ بِالتَّقوى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العَونُ عَلَى الآخِرَةِ ؛ الدُّنيا </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اصحاب من ، تنگدستى مايه خوشبختى است ، امّا در آخر الزّمان براى مؤمن ، توانگرى سعادت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توانيد ، در شمار توانگران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 از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برگير و جامه بر تن پوش و نزد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كردم و نزد وى رفتم ، در حالى كه مشغول وضو گرفتن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پاى تا سر نيك ورانداز كرد و پسنديد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تو را به ناحيه اى روانه كنم ، اميد كه خداوند سلامت و غنيمت ارمغانت دهد ؛ و دوست مى دارم كه بهره اى مناسب از مال داشته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نياوردم تا به مال دست يابم ، بلكه براى ميل به جهاد و همراهى با تو ، اسلام آوردم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نيكو است مال شايسته براى مرد شايسته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عليه السلامـ چنين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دنيا با توانگرى ، و در آخرت با تقوا يارى بخش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نيكو ياورى است دنيا براى آخرت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خلاّد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جَعفَرُ ، الرَّجلُ يَكونُ لَهُ مالٌ فَيُضَيِّعُهُ فَيَذهَبُ؟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بِمالِكَ ؛ فَإِنَّهُ قِوامُ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تُؤتُوا السُّفَهاءَ أمْوالَكُمُ الَّتي جَعَلَ اللّهُ لَكُمْ قِياما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بَقاءِ المُسلِمينَ وبَقاءِ الإِسلامِ أن تَصيرَ الأَموالُ عِندَ مَن يَعرِفُ فيهَا الحَقَّ ، ويَصنَعُ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 فَإِنَّ مِن فَناءِ الإِسلامِ وفَناءِ المُسلِمينَ أن تَصيرَ الأَموالُ في أيدي مَن لا يَعرِفُ فيهَا الحَقَّ ، ولا يَصنَعُ فيهَا المَعروفَ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غِنىً يَحجُزُكَ عَنِ الظُّلمِ خَيرٌ مِن فَقرٍ يَحمِلُكَ عَلَى الإِثمِ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مَن لَم تَكُن فيهِ لَم يَتَهَنَّ بِالعَيشِ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 وَالأَمنُ ، وَالغِنى ، وَالقَناعَةُ ، وَالأَنيسُ المُوافِقُ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مَن لا يُحِبُّ جَمعَ المالِ مِن حَلالٍ ؛ يَكُفُّ بِهِ وَجهَهُ ، ويَقضي بِهِ دَينَهُ ، ويَصِلُ بِهِ رَحِمَهُ </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امالى طوسى از 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رأى تو چيست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مالى دارد و آن را ضايع مى كند و آن مال از كف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مالت را حفظ كن ؛ كه برپادارنده دين تو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 هاى خود را كه خداوند وسيله برپا بودنِ زندگى شما قرار داده ، به كم خردان مدهيد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مايه هاى پايدارى مسلمانان و اسلام آن است كه اموال نزد كسى باشد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حق را مى شناسد و رفتار پسنديده را پيشه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مايه هاى نابودى اسلام و مسلمانان آن است كه اموال در دست كسى باشد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با حق آشنا نيست و رفتار پسنديده در پيش نمى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توانگرى اى كه از ظلم بازت دارد ، بهتر از فقرى است كه به گناهكارى واداردت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از پنج ويژگى بهره نداشته باشد ، از لذّت زندگى نصيب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تندرستى ، امنيّت ، توانگرى ، قناعت ، و همدمِ سازگار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خيرى نيست در آن كس كه گردآوردنِ مال از راه حلال را دوست نمى دارد ؛ تا با آن آبروى خويش را حفظ كند ، دِينش را ادا نمايد ، و با خويشانش پيوند داشته باشد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العَونُ عَلَى التَّقوىرسول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العَونُ عَلى تَقوَى اللّهِ الغِنى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العَونُ عَلى تَقوَى اللّهِ عز و جل المالُ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العَونُ عَلَى الدّينِ قوتُ سَنَةٍ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الخُبزُ ما صُمنا ولا صَلَّينا ، ولا أدَّينا فَرائِضَ رَبِّنا عز و جل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المالَ لاِءِقامِ الصَّلاةِ وإيتاءِ الزَّكاةِ ، ولَو كانَ لاِبنِ آدَمَ وادٍ لَأَحَبَّ أن يَكونَ إلَيهِ ثانٍ ، ولَو كانَ لَهُ وادِيانِ لَأَحَبَّ أن يَكونَ إلَيهِما ثالِثٌ ، ولا يَملَأُ جَوفَ ابنِ آدَمَ إلاَّ التُّرابُ ، ثُمَّ يَتوبُ اللّهُ عَلى مَن تابَ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مسند ابن حنبل عن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رَسولُ اللّهِ صلى الله عليه و آلهيَقولُ شَيئا إذا دَخَلَ البَيتَ؟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دَخَلَ البَيتَ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لاِبنِ آدَمَ وادِيانِ مِن مالٍ لاَبتَغى وادِيا ثالِثا ، ولا يَملَأُ فَمَهُ إلاَّ التُّرابُ ، وما جَعَلنَا المالَ إلاّ لاِءِقامِ الصَّلاةِ وإيتاءِ الزَّكاةِ ، ويَتوبُ اللّهُ عَلى مَن تابَ </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764_185231"/>
    </w:p>
    <w:p>
      <w:pPr>
        <w:pStyle w:val="Heading4"/>
        <w:numPr>
          <w:ilvl w:val="3"/>
          <w:numId w:val="1"/>
        </w:numPr>
        <w:rPr/>
      </w:pPr>
      <w:bookmarkStart w:id="87" w:name="__RefHeading___Toc607586_3224264995"/>
      <w:bookmarkStart w:id="88" w:name="_Toc32"/>
      <w:bookmarkEnd w:id="86"/>
      <w:bookmarkEnd w:id="87"/>
      <w:r>
        <w:rPr/>
        <w:t>۲</w:t>
      </w:r>
      <w:r>
        <w:rPr>
          <w:rtl w:val="true"/>
        </w:rPr>
        <w:t xml:space="preserve"> </w:t>
      </w:r>
      <w:r>
        <w:rPr>
          <w:rtl w:val="true"/>
        </w:rPr>
        <w:t xml:space="preserve">/ </w:t>
      </w:r>
      <w:r>
        <w:rPr/>
        <w:t>۲</w:t>
      </w:r>
      <w:r>
        <w:rPr>
          <w:rtl w:val="true"/>
        </w:rPr>
        <w:t xml:space="preserve"> يارى رساندن به تقوا</w:t>
      </w:r>
      <w:bookmarkEnd w:id="8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يارى رساندن به تقواپيامبر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ياور خوبى است توانگرى براى تقواى خدايى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 ياورى است مال براى تقواى خدايى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خوراك سال ، نيك يارى است براى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نان نبود ، روزه نمى گزارديم ، نماز نمى خوانديم ، و واجب هاى پروردگار خويش را به جاى نمى آورديم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مال را نازل كرديم تا نماز برپا شود و زكات پرداخت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آدم را گستره اى از مال باشد ، دوست مى دارد كه گستره اى ديگر نيز از آنِ او گردد ؛ و اگر دو گستره داشته باشد ، مى خواهد كه گستره اى سوم نيز به مِلك او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فرزند آدم را چيزى جز خاك پُر نمى كند و از آن پس ، خداوند از هر كه توبه كند ، توبه پذير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 از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عايشه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پيامبر خدا صلى الله عليه و آلهبه خانه درمى آمد ، آيا سخنى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به خانه درمى آمد ، چنين مثل مى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فرزند آدم را دو گستره از مال باشد ، گستره اى سوم مى طلبد ؛ و دهان او را چيزى جز خاك پُر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نيافريده ايم جز براى برپا داشتن نماز و پرداخت زكات ؛ و خداوند از هر كه توبه كند ، توبه پذير است</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عَونُ الزَّكاةِ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مُضاعَفَةُ الأَجرِالكتاب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مَآ أَمْوَ لُكُمْ وَ لاَ أَوْلَـدُكُم بِالَّتِى تُقَرِّبُكُمْ عِندَنَا زُلْفَى إِلاَّ مَنْ ءَامَنَ وَ عَمِلَ صَــلِحًا فَأُوْلَـءِكَ لَهُمْ جَزَآءُ الضِّعْفِ بِمَا عَمِلُواْ وَ هُمْ فِى الْغُرُفَـتِ ءَامِنُونَ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الشَّيْطَـنُ يَعِدُكُمُ الْفَقْرَ وَ يَأْمُرُكُم بِالْفَحْشَآءِ وَ اللَّهُ يَعِدُكُم مَّغْفِرَةً مِّنْهُ وَ فَضْلاً وَ اللَّهُ وَ سِعٌ عَلِيمٌ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الفُقَراءُ إلى رَسولِ اللّهِ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الأَغنِياءَ لَهُم ما يُعتِقونَ ولَيسَ لَنا ، ولَهُم ما يَحُجّونَ ولَيسَ لَنا ، ولَهُم ما يَتَصَدَّقونَ ولَيسَ لَنا ، ولَهُم ما يُجاهِدونَ ولَيسَ لَنا؟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كَبَّرَ اللّهَ عز و جل مِائَةَ مَرَّةٍ كانَ أفضَلَ مِن عِتقِ مِائَةِ رَقَبَةٍ ، ومَن سَبَّحَ اللّهَ مِائَةَ مَرَّةٍ كانَ أفضَلَ مِن سِياقِ مِائَةِ بَدَنَةٍ ، ومَن حَمِدَ اللّهَ مِائَةَ مَرَّةٍ كانَ أفضَلَ مِن حُملانِ مِائَةِ فَرَسٍ في سَبيلِ اللّهِ بِسُرُجِها ولُجُمِها ورُكُبِها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مِائَةَ مَرَّةٍ كانَ أفضَلَ النّاسِ عَمَلاً ذلِكَ اليَومَ ، إلاّ مَن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الأَغنِياءَ فَصَنَعوهُ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الفُقَراءُ إلَى النَّبِيِّ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قَد بَلَغَ الأَغنِياءَ ما قُلتَ ، فَصَنَعوهُ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764_185233"/>
    </w:p>
    <w:p>
      <w:pPr>
        <w:pStyle w:val="Heading4"/>
        <w:numPr>
          <w:ilvl w:val="3"/>
          <w:numId w:val="1"/>
        </w:numPr>
        <w:rPr/>
      </w:pPr>
      <w:bookmarkStart w:id="90" w:name="__RefHeading___Toc607588_3224264995"/>
      <w:bookmarkStart w:id="91" w:name="_Toc33"/>
      <w:bookmarkEnd w:id="89"/>
      <w:bookmarkEnd w:id="90"/>
      <w:r>
        <w:rPr/>
        <w:t>۲</w:t>
      </w:r>
      <w:r>
        <w:rPr>
          <w:rtl w:val="true"/>
        </w:rPr>
        <w:t xml:space="preserve"> </w:t>
      </w:r>
      <w:r>
        <w:rPr>
          <w:rtl w:val="true"/>
        </w:rPr>
        <w:t xml:space="preserve">/ </w:t>
      </w:r>
      <w:r>
        <w:rPr/>
        <w:t>۳</w:t>
      </w:r>
      <w:r>
        <w:rPr>
          <w:rtl w:val="true"/>
        </w:rPr>
        <w:t xml:space="preserve"> چند برابر كردنِ پاداش</w:t>
      </w:r>
      <w:bookmarkEnd w:id="91"/>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 يارى كننده زكات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چند برابر كردنِ پاداشقرآن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ها و فرزندانتان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شما را به ما نزديك گرداند ، مگر كسانى كه ايمان آوردند و كار نيك و شايسته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اينانند كه بدانچه كردند ، پاداشى دو چندان دارند؛ و ايشان در كوشك هاى بلند بهشت ، ايمن و آسوده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 شما را از درويشى و بينوايى مى ترساند و به زشتكارى و ناشايست فرمان مى دهد؛ و خدا شما را به آمرزش و فزون بخشى خويش نويد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گشايش بخش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فقيران نزد پيامبر خدا صلى الله عليه و آله آمده ،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مالداران با ثروت خويش ، بنده آزاد مى كنند و حج مى گزارند و صدقه مى دهند و جهاد مى كنند ؛ و ما مال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صدبار اللّه اكبر گويد ، برتر از آزاد كردن صد بنده است ؛ و هر كس صد بار سبحان اللّه گويد ، بهتر از آن است كه صد شتر پيشكش كند ؛ و هر كه صد بار الحمدللّه گويد ، نيكوتر از آن است كه صد اسب را با زين و لگام و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روانه سازد ؛ و هر كه صد بار لا اله إلاّ اللّه گويد ،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نيكوكردارترينِ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بيفزايد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خبر به توانگران رسيد ؛ آن ها نيز چنين كردند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فقيران نزد پيامبر صلى الله عليه و آله بازگشتند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گفتى به گوش توانگران رسيد و آنان هم همان گونه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بخشش افزونِ خداوند است كه به هر كه خواهد ، عطا فرمايد</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عن أبو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فُقَراءُ المُسلِمينَ رَسولَ اللّهِ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ذَهَبَ ذَوُو الأَموالِ بِالدَّرَجاتِ ؛ يُصَلّونَ كَما نُصَلّي ، ويَحُجّونَ كَما نَحُجُّ ، ويَصومونَ كَما نَصومُ ، ولَهُم فُضولُ أموالٍ يَتَصَدَّقونَ مِنها ، ولَيسَ لَنا ما نَتَصَدَّقُ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أمرٍ إذا فَعَلتُموهُ أدرَكتُم مَن سَبَقَكُم ،ولَم يَلحَقكُم مَن خَلفَكُم ، إلاّ مَن عَمِلَ بِمِثلِ ما عَمِلتُم بِهِ؟ تُسَبِّحونَ اللّهَ دُبُرَ كُلِّ صَلاةٍ ثَلاثا وثَلاثينَ ، وتَحمَدونَهُ ثَلاثا وثَلاثينَ ، وتُكَبِّرونَهُ أربَعا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الأَغنِياءَ ، فَقالوا مِثلَ ما قالوا ، فَأَتَوُا النَّبِيَّ صلى الله عليه و آله فَأَخبَروهُ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ـ تَعالى ذِكرُهُ ـ عِبادا مَيامينَ مَياسيرَ ، يَعيشونَ ويَعيشُ النّاسُ في أكنافِهِم ، وهُم في عِبادِهِ بِمَنزِلَةِ القَطرِ </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 از ابو هريره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فقيران مسلمان نزد پيامبر خدا صلى الله عليه و آلهآمدند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مالداران به رتبه هايى رسيده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 نماز مى خوانند و حج به جاى مى آورند و روزه مى گزارند ؛ امّا اموالى بيشتر دارند كه از آن صدقه مى دهند ، حال آن كه ما مالى براى صدقه دادن نداريم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كارى نياموزمتان كه اگر انجامش دهيد ، پيشى جُستگان را پشت سر نهيد و پشت سرماندگان هرگز نتوانند به شما رسند ، مگر آن كه همچون شما عمل كنند؟ پس از هر نماز ، سى و سه بار سبحان اللّه گوييد ؛ و سى و سه بار الحمدللّه گوييد ؛ و سى و چهار بار اللّه اكبر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خبر به توانگران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نيز همان را گفتند كه فقيران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فقرا نزد پيامبر صلى الله عليه و آلهآمدند و از آن به وى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افزون بخشىِ خداست كه هر كه را خواهد ، شامل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خداى ـ برتر باد يادش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 بندگانى فرخنده حال و آسان بخش است كه مى زيند و مردم نيز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زندگى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ميان بندگان خدا ، همانند باران هستند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عن 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عِندَ أبي جَعفَرٍ عليه السلام مِنَ الأَغنِياءِ مِنَ الشّيعَةِ ، فَكَأَنَّهُ كَرِهَ ما سَمِعَ مِنّا فيهِم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إذا كانَ المُؤمِنُ غَنِيّا رَحيما وَصولاً لَهُ مَعروفٌ إلى أصحابِهِ ، أعطاهُ اللّهُ أجرَ ما يُنفِقُ فِيالبِرِّ أجرَهُ مَرَّتَينِ ضِعفَينِ ؛ لِأَنَّ اللّهَ تَعالى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مَآ أَمْوَ لُكُمْ وَ لاَ أَوْلَـدُكُم بِالَّتِى تُقَرِّبُكُمْ عِندَنَا زُلْفَى إِلاَّ مَنْ ءَامَنَ وَ عَمِلَ صَــلِحًا فَأُوْلَـءِكَ لَهُمْ جَزَآءُ الضِّعْفِ بِمَا عَمِلُواْ وَ هُمْ فِى الْغُرُفَـتِ ءَامِنُونَ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صِيانَةُ الوَجهِالإمام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صُن وَجهي بِاليَسارِ ، ولا تَبذُل جاهي بِالإِقتارِ ؛ فَأَستَرزِقَ طالِبي رِزقِكَ ، وأستَعطِفَ شِرارَ خَلقِكَ ، واُبتَلى بِحَمدِ مَن أعطاني ، واُفتَتَنَ بِذَمِّ مَن مَنَعَني ، وأنتَ مِن وَراءِ ذلِكَ كُلِّهِ وَلِيُّ الإِعطاءِ وَالمَنعِ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الدَّراهِمِ مَعذورٌ وإن أدنَتهُ مِنَ الدُّنيا ؛ لِأَنَّها صانَتهُ عَن أبناءِ الدُّنيا </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764_185237"/>
    </w:p>
    <w:p>
      <w:pPr>
        <w:pStyle w:val="Heading4"/>
        <w:numPr>
          <w:ilvl w:val="3"/>
          <w:numId w:val="1"/>
        </w:numPr>
        <w:rPr/>
      </w:pPr>
      <w:bookmarkStart w:id="93" w:name="__RefHeading___Toc607590_3224264995"/>
      <w:bookmarkStart w:id="94" w:name="_Toc34"/>
      <w:bookmarkEnd w:id="92"/>
      <w:bookmarkEnd w:id="93"/>
      <w:r>
        <w:rPr/>
        <w:t>۲</w:t>
      </w:r>
      <w:r>
        <w:rPr>
          <w:rtl w:val="true"/>
        </w:rPr>
        <w:t xml:space="preserve"> </w:t>
      </w:r>
      <w:r>
        <w:rPr>
          <w:rtl w:val="true"/>
        </w:rPr>
        <w:t xml:space="preserve">/ </w:t>
      </w:r>
      <w:r>
        <w:rPr/>
        <w:t>۴</w:t>
      </w:r>
      <w:r>
        <w:rPr>
          <w:rtl w:val="true"/>
        </w:rPr>
        <w:t xml:space="preserve"> حفظ آبرو</w:t>
      </w:r>
      <w:bookmarkEnd w:id="94"/>
    </w:p>
    <w:p>
      <w:pPr>
        <w:pStyle w:val="BookText"/>
        <w:rPr/>
      </w:pPr>
      <w:r>
        <w:rPr>
          <w:rFonts w:ascii="IRNazanin" w:hAnsi="IRNazanin" w:eastAsia="IRNazanin"/>
          <w:color w:val="111111"/>
          <w:sz w:val="28"/>
          <w:sz w:val="28"/>
          <w:szCs w:val="28"/>
          <w:rtl w:val="true"/>
          <w:lang w:bidi="fa-IR"/>
        </w:rPr>
        <w:t xml:space="preserve">علل الشرايع از ابوبصير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باقر عليه السلام از توانگرانِ شيعه سخن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وى آن چه را از ما درباره آنان شنيد ، خوش نمى داشت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مؤمن توانگر و مهرپيشه باشد و همواره از جانب او به يارانش خير برسد ، خداوند پاداشِ اِنفاق نيكش را دو برابر عطا مى فرمايد ؛ كه او ، خود ، در كتابش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مال ها و فرزندانتان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فضيلتى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كه شما را به ما نزديك گردانَد ، مگر كسانى كه ايمان آوردند و كار نيك و شايسته كردند ؛ پس اينانند كه بدانچه كردند ، پاداشى دو چندان دارند و ايشان در كوشك هاى بلند بهشت ، ايمن و آسوده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حفظ آبروامام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گشاده حالى ، آبرويم را حفظ فرما و با تنگدستى ، احترامم را مَبَر تا ناچار شوم از كسانى كه خود جوينده روزىِ تواند ، طلب روزى كنم و از بندگان بدت درخواست نمايم و به ستايشگرى از آن كه به من بخشش مى كند و بدگويى از آن كه مرا چيزى نمى بخشد ، گرفتار آيم ؛ در حالى كه در پس همه اين ها ، تويى كه بخشيدن يا نبخشيدن را در اختيار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چيز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دوستار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گناهى نيست ـ هر چند اين دوستى او را به دنيا نزديك مى كند ـ زيرا مال و درهم ، او را از دنيازادگان حفظ مى كند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سَترُ العُيوبِرسول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وَالمالُ يَستُرانِ كُلَّ عَيبٍ ، وَالفَقرُ وَالجَهلُ يَكشِفانِ كُلَّ عَيبٍ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استُرنا بِالغِنى وَالعافِيَةِ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ظُهورُ المُروءَةِالإمام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الثَّروَةِ تَظهَرُ المُروءَةُ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راحَةُ النَّفسِرسول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إذا أحرَزَت قوتَهَا استَقَرَّت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مَن لَم يَكُن مَعَهُ أصفَرُ ولا أبيَضُ لَم يَتَهَنَّ بِالعَيشِ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764_185239"/>
    </w:p>
    <w:p>
      <w:pPr>
        <w:pStyle w:val="Heading4"/>
        <w:numPr>
          <w:ilvl w:val="3"/>
          <w:numId w:val="1"/>
        </w:numPr>
        <w:rPr/>
      </w:pPr>
      <w:bookmarkStart w:id="96" w:name="__RefHeading___Toc607592_3224264995"/>
      <w:bookmarkStart w:id="97" w:name="_Toc35"/>
      <w:bookmarkEnd w:id="95"/>
      <w:bookmarkEnd w:id="96"/>
      <w:r>
        <w:rPr/>
        <w:t>۲</w:t>
      </w:r>
      <w:r>
        <w:rPr>
          <w:rtl w:val="true"/>
        </w:rPr>
        <w:t xml:space="preserve"> </w:t>
      </w:r>
      <w:r>
        <w:rPr>
          <w:rtl w:val="true"/>
        </w:rPr>
        <w:t xml:space="preserve">/ </w:t>
      </w:r>
      <w:r>
        <w:rPr/>
        <w:t>۵</w:t>
      </w:r>
      <w:r>
        <w:rPr>
          <w:rtl w:val="true"/>
        </w:rPr>
        <w:t xml:space="preserve"> پوشاندنِ عيب ها</w:t>
      </w:r>
      <w:bookmarkEnd w:id="97"/>
    </w:p>
    <w:p>
      <w:pPr>
        <w:pStyle w:val="Heading4"/>
        <w:numPr>
          <w:ilvl w:val="3"/>
          <w:numId w:val="1"/>
        </w:numPr>
        <w:rPr/>
      </w:pPr>
      <w:bookmarkStart w:id="98" w:name="__RefHeading___Toc607594_3224264995"/>
      <w:bookmarkStart w:id="99" w:name="_Toc36"/>
      <w:bookmarkEnd w:id="98"/>
      <w:r>
        <w:rPr/>
        <w:t>۲</w:t>
      </w:r>
      <w:r>
        <w:rPr>
          <w:rtl w:val="true"/>
        </w:rPr>
        <w:t xml:space="preserve"> </w:t>
      </w:r>
      <w:r>
        <w:rPr>
          <w:rtl w:val="true"/>
        </w:rPr>
        <w:t xml:space="preserve">/ </w:t>
      </w:r>
      <w:r>
        <w:rPr/>
        <w:t>۶</w:t>
      </w:r>
      <w:r>
        <w:rPr>
          <w:rtl w:val="true"/>
        </w:rPr>
        <w:t xml:space="preserve"> جلوه كردنِ جوانمردى</w:t>
      </w:r>
      <w:bookmarkEnd w:id="99"/>
    </w:p>
    <w:p>
      <w:pPr>
        <w:pStyle w:val="Heading4"/>
        <w:numPr>
          <w:ilvl w:val="3"/>
          <w:numId w:val="1"/>
        </w:numPr>
        <w:rPr/>
      </w:pPr>
      <w:bookmarkStart w:id="100" w:name="__RefHeading___Toc607596_3224264995"/>
      <w:bookmarkStart w:id="101" w:name="_Toc37"/>
      <w:bookmarkEnd w:id="100"/>
      <w:r>
        <w:rPr/>
        <w:t>۲</w:t>
      </w:r>
      <w:r>
        <w:rPr>
          <w:rtl w:val="true"/>
        </w:rPr>
        <w:t xml:space="preserve"> </w:t>
      </w:r>
      <w:r>
        <w:rPr>
          <w:rtl w:val="true"/>
        </w:rPr>
        <w:t xml:space="preserve">/ </w:t>
      </w:r>
      <w:r>
        <w:rPr/>
        <w:t>۷</w:t>
      </w:r>
      <w:r>
        <w:rPr>
          <w:rtl w:val="true"/>
        </w:rPr>
        <w:t xml:space="preserve"> آسايش روانى</w:t>
      </w:r>
      <w:bookmarkEnd w:id="10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پوشاندنِ عيب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و دارايى ، هر عيبى را مى پوشانند ؛ و ندارى و نادانى هر عيبى را آشكار مى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توانگرى و تندرستى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بپوشان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جلوه كردنِ جوانمردىامام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ثروت ، جوانمردى جلوه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آسايش روانىپيامبر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 هر گاه وسايل زندگى اش به قدر نياز فراهم باشد ، روانش آسايش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زمانى فرا مى رسد كه هر كس 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منال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نداشته باشد ، زندگانى گوارايى نخواهد داشت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رَدّا عَلى قَومٍ مِنَ الصّوفِيَّهِ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فَأَمّا سَلمانُ فَكانَ إذا أخَذَ عَطاءَهُ رَفَعَ مِنهُ قوتَهُ لِسَنَتِهِ حَتّى يَحضُرَ عَطاؤُهُ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أنتَ في زُهدِكَ تَصنَعُ هذا وأنتَ لا تَدري لَعَلَّكَ تَموتُ اليَومَ أو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جَوابُهُ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لِيَ البَقاءَ كَما خِفتُم عَلَيَّ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ـ يا جَهَلَةُ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النَّفسَ قَد تَلتاثُ عَلى صاحِبِها إذا لَم يَكُن لَها مِنَ العَيشِ ما يُعتَمَدُ عَلَيهِ ، فَإِذا هِيَ أحرَزَت مَعيشَتَهَا اطمَأَنَّت؟</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من لا يحضره الفقيه عن يعقوب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مَعِيَ الدَّراهِمُ فيها تَماثيلُ وأنَا مُحرِمٌ ، فَأَجعَلُها في هِمياني وأشُدُّهُ في وَسَطي؟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أ وَ لَيسَ هِيَ نَفَقَتُكَ وعَلَيهَا اعتِمادُكَ بَعدَ اللّهِ عز و جل؟</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من لا يحضره الفقيه عن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يَشُدُّ الهِميانَ في وَسَطِهِ؟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وما خَيرُهُ بَعدَ نَفَقَتِهِ؟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إذا أدخَلَ طَعامَ سَنَتِهِ خَفَّ ظَهرُهُ وَاستَراحَ ، وكانَ أبو جَعفَرٍ وأبو عَبدِ اللّهِ عليهماالسلام لا يَشتَرِيانِ عُقدَةً حَتّى يُحرِزا طَعامَ سَنَتِهِما </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پاسخ گروهى از صوفيّه ـ</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امّا سلمان ؛ هرگاه سهم خويش از بيت المال را مى گرفت ، به اندازه نياز يك سالش از آن برمى گرفت تا نوبت آينده دريافتش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زاهدى ، چنين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نيازت كار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 آن كه نمى دانى امروز مى ميرى يا فردا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امام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همان گونه كه مرگم را بيم داريد ، زندگى ام را اميد نمى بَريد؟ اى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دانيد آن گاه كه آدمى نتواند نياز زندگى اش را تأمين كند ، روانش با او ناآرامى مى كند و هر گاه نيازش را تأمين سازد ، روانش آرامش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يحضره الفقيه از يعقوب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همراه من درهم هايى نقش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حالى كه مُحرِم هستم ، جايز است آن ها را در هميانم گذارم و به ميان بربندم؟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آن درهم ها زادِ راه تواند و پس از خدا ، تكيه تو بر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يحضره الفقيه از يونس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مُحرِم را جايز است كه هميان را به كمر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مؤمن اگر زادِ راه نداشته باشد ، چه خيرى در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انسان به قدر خوراك سالش را فراهم آورَد ، سبكبار و آسوده خاطر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باقر و صادق عليهماالسلام مادام كه به قدر خوراك سالشان را تدارك نمى كردند ، مِلكى نمى خريدند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شَرَفُ الدُّنيارسول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الدُّنيا الغِنى ، وشَرَفُ الآخِرَةِ التَّقوى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مالُهُ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أحسابَ أهلِ الدُّنيا الَّذي يَذهَبونَ إلَيهِ المالُ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الحَسَبُ المالُ ، وَالكَرَمُ التَّقوى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 أحَدُ الرِّفدَينِ ، وَالآخَرُ المالُ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الغِنى يُسَوِّدُ غَيرَ السَّيِّدِ ؛ المالُ يُقَوِّي غَيرَ الأَيِّدِ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الحَسَبُ الفِعالُ ، وَالشَّرَفُ المالُ </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2764_185243"/>
    </w:p>
    <w:p>
      <w:pPr>
        <w:pStyle w:val="Heading4"/>
        <w:numPr>
          <w:ilvl w:val="3"/>
          <w:numId w:val="1"/>
        </w:numPr>
        <w:rPr/>
      </w:pPr>
      <w:bookmarkStart w:id="103" w:name="__RefHeading___Toc607598_3224264995"/>
      <w:bookmarkStart w:id="104" w:name="_Toc38"/>
      <w:bookmarkEnd w:id="102"/>
      <w:bookmarkEnd w:id="103"/>
      <w:r>
        <w:rPr/>
        <w:t>۲</w:t>
      </w:r>
      <w:r>
        <w:rPr>
          <w:rtl w:val="true"/>
        </w:rPr>
        <w:t xml:space="preserve"> </w:t>
      </w:r>
      <w:r>
        <w:rPr>
          <w:rtl w:val="true"/>
        </w:rPr>
        <w:t xml:space="preserve">/ </w:t>
      </w:r>
      <w:r>
        <w:rPr/>
        <w:t>۸</w:t>
      </w:r>
      <w:r>
        <w:rPr>
          <w:rtl w:val="true"/>
        </w:rPr>
        <w:t xml:space="preserve"> مايه بزرگوارى در دنيا</w:t>
      </w:r>
      <w:bookmarkEnd w:id="10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مايه بزرگوارى در دنياپيامبر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بزرگوارى دنيا ، توانگرى است ؛ و مايه بزرگوارى آخرت ، تقوا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و گوهر مرد ، دارايى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مايه شرافت مردم دنيا كه انسان ها به آن مى گرايند ، دارايى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شرافت ، دارايى است ؛ و مايه كرامت ، تقوا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دو تكيه گاه ، رتبه است ؛ و ديگرى دارايى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توانگرى ، آن كس را كه سرورى ندارد ، سرورى مى بخشد ؛ و دارايى ، آن را كه نيرو ندارد ، نيرو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 آدمى به رفتار او است و شرافتش به دارايى اش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الحجّال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أتاكُم شَريفُ قَومٍ فَأَكرِموهُ؟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أبا عَبدِ اللّهِ عليه السلام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مَن كانَ لَهُ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يَفعَلُ الأَفعالَ الحَسَنَةَ بِمالِهِ وغَيرِ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الكَرَمُ؟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از حجّال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جَميل بن دَرّاج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بزرگوارِ قومى نزد شما آمد ، احترامش نهيد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باره ، از امام صادق عليه السلام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آن است كه مال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نژاده و با گوهر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با مال و غير مال خويش ، كار نيكو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كرامت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التخلّف الاقتصادي</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فَقرُ المُجتَمَعِ مِن نِقَمِ اللّهِالكتاب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أَيْنَ مَا ثُقِفُواْ إِلاَّ بِحَبْلٍ مِّنَ اللَّهِ وَ حَبْلٍ مِّنَ النَّاسِ وَ بَآءُو بِغَضَبٍ مِّنَ اللَّهِ وَ ضُرِبَتْ عَلَيْهِمُ الْمَسْكَنَةُ ذَ لِكَ بِأَنَّهُمْ كَانُواْ يَكْفُرُونَ بِـئايَـتِ اللَّهِ وَ يَقْتُلُونَ الْأَمنبِيَآءَ بِغَيْرِ حَقٍّ ذَ لِكَ بِمَا عَصَواْ وَّ كَانُواْ يَعْتَدُونَ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ءَالِ فِرْعَوْنَ وَ الَّذِينَ مِن قَبْلِهِمْ كَفَرُواْ بِـئايَـتِ اللَّهِ فَأَخَذَهُمُ اللَّهُ بِذُنُوبِهِمْ إِنَّ اللَّهَ قَوِىٌّ 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لِكَ بِأَنَّ اللَّهَ لَمْ يَكُ مُغَيِّرًا نِّعْمَةً أَنْعَمَهَا عَلَى قَوْمٍ حَتَّى يُغَيِّرُواْ مَا بِأَنفُسِهِمْ وَ أَنَّ اللَّهَ سَمِيعٌ عَلِيمٌ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764_185247"/>
    </w:p>
    <w:p>
      <w:pPr>
        <w:pStyle w:val="Heading3"/>
        <w:numPr>
          <w:ilvl w:val="2"/>
          <w:numId w:val="1"/>
        </w:numPr>
        <w:rPr/>
      </w:pPr>
      <w:bookmarkStart w:id="106" w:name="__RefHeading___Toc607600_3224264995"/>
      <w:bookmarkStart w:id="107" w:name="_Toc39"/>
      <w:bookmarkEnd w:id="105"/>
      <w:bookmarkEnd w:id="106"/>
      <w:r>
        <w:rPr>
          <w:rtl w:val="true"/>
        </w:rPr>
        <w:t xml:space="preserve">فصل سوم </w:t>
      </w:r>
      <w:r>
        <w:rPr>
          <w:rtl w:val="true"/>
        </w:rPr>
        <w:t xml:space="preserve">: </w:t>
      </w:r>
      <w:r>
        <w:rPr>
          <w:rtl w:val="true"/>
        </w:rPr>
        <w:t>واپس ماندگى اقتصادى</w:t>
      </w:r>
      <w:bookmarkEnd w:id="107"/>
    </w:p>
    <w:p>
      <w:pPr>
        <w:pStyle w:val="Heading4"/>
        <w:numPr>
          <w:ilvl w:val="3"/>
          <w:numId w:val="1"/>
        </w:numPr>
        <w:rPr/>
      </w:pPr>
      <w:bookmarkStart w:id="108" w:name="__RefHeading___Toc607602_3224264995"/>
      <w:bookmarkStart w:id="109" w:name="_Toc40"/>
      <w:bookmarkEnd w:id="108"/>
      <w:r>
        <w:rPr/>
        <w:t>۳</w:t>
      </w:r>
      <w:r>
        <w:rPr>
          <w:rtl w:val="true"/>
        </w:rPr>
        <w:t xml:space="preserve"> </w:t>
      </w:r>
      <w:r>
        <w:rPr>
          <w:rtl w:val="true"/>
        </w:rPr>
        <w:t xml:space="preserve">/ </w:t>
      </w:r>
      <w:r>
        <w:rPr/>
        <w:t>۱</w:t>
      </w:r>
      <w:r>
        <w:rPr>
          <w:rtl w:val="true"/>
        </w:rPr>
        <w:t xml:space="preserve"> فقر جامعه از مجازات هاى خداوند است</w:t>
      </w:r>
      <w:bookmarkEnd w:id="10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 ماندگى اقتصادى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فقر جامعه از مجازات هاى خداوند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 يافته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بر آنان زده شده است ، مگر آن كه به زنهارى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امانى يا پيمانى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و زنهارى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و با خشمى از خداى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خشم خداى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درماندگى و بيچارگى بر آنان زده شده؛ اين ، بدان سبب است كه به آيات خدا كفر مى ورزيدند و پيامبران را به ناروا مى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آن رو است كه نافرمانى كردند و از اندازه در مى گذشتند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عادت و روش فرعونيان و كسانى كه پيش از آنان بودند كه به آيات خدا كافر شدند؛ پس خدا آن ها را به سزاى گناهانشان بگرفت ، زيرا كه خدا نيرومند و سخت كيفر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است كه خدا هرگز بر آن نبوده كه نعمتى را كه بر مردمى ارزانى داشته ، دگرگون كند تا آن كه آن ها آن چه را كه در خودشان است ، دگرگون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را به كفر و ناسپاسى و ستمگرى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شنوا و دانا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قَرْيَةً كَانَتْ ءَامِنَةً مُّطْمَـئِنَّةً يَأْتِيهَا رِزْقُهَا رَغَدًا مِّن كُلِّ مَكَانٍ فَكَفَرَتْ بِأَنْعُمِ اللَّهِ فَأَذَقَهَا اللَّهُ لِبَاسَ الْجُوعِ وَ الْخَوْفِ بِمَا كَانُواْ يَصْنَعُونَ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عَلَيْهِمْ سَيْلَ الْعَرِمِ وَ بَدَّلْنَـهُم بِجَنَّتَيْهِمْ جَنَّتَيْنِ ذَوَاتَىْ أُكُلٍ خَمْطٍ وَ أَثْلٍ وَ شَىْ ءٍ مِّن سِدْرٍ قَلِيلٍ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أَصَـبَكُم مِّن مُّصِيبَةٍ فَبِمَا كَسَبَتْ أَيْدِيكُمْ وَ يَعْفُواْ عَن كَثِيرٍ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غَضِبَ اللّهُ عَلى اُمَّةٍ ولَم يُنزِل بِهَا العَذابَ ، غَلَت أسعارُها ، وقَصُرَت أعمارُها ، ولَم تَربَح تُجّارُها ، ولَم تَزكُ ثِمارُها ، ولَم تَغزُر أنهارُها ، وحُبِسَ عَنها أمطارُها ، وسُلِّطَ عَلَيها شِرارُها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رِضَا اللّهِ تَعالى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سُلطانِهِم ، ورُخصُ أسعارِهِم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غَضَبِ اللّهِ تَبارَكَ وتَعالى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 سُلطانِهِم ، وغَلاءُ أسعارِهِم </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ننگريستى به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كفران و ناسپاسى بدل كردند و قوم خود را به سراى هلاكت درآوردند؟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شهرى را مَثَل مى زند كه امن و آرام بود ، روزىِ آن به فراوانى از هر جاى مى رسيد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هاى خداى را ناسپاسى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سزاى آن چه مى كردند ، جامه گرسنگى و ترس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چشانيد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روى گردانيدند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 يا از سپاسگذارى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سيل سخت بر آنان فرستاديم و دو بوستانشان را به دو بوستانى ديگر بدل كرديم با ميوه اى تلخ و شوره گز و اندكى از كُنار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مصيبتى كه به شما رسد ، به سبب كارهايى است كه دست هاتان كرده و از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مى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بر امّتى خشم گيرد و بر آن عذاب نازل نكند ، قيمت ها در آن بالا مى رود ، آبادانى اش كاهش مى يابد ، بازرگانانش سود نمى برند ، ميوه هايش رشد نمى كنند ، جوى هايش پُر آب نمى گردند ، باران بر آن فرو نمى بارد ، و بَدانش بر آن سلطه مى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خشنودى خداوند در ميان آفريدگانش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دادگرىِ حكمرانشان و كاهش قيمت هاشان ؛ و نشانه خشم خداى ـ تبارك و تعالى ـ بر آفريدگانش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بيداگرىِ حكمرانشان و افزايش قيمت هاشان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أَرَاكُم بِخَيْرٍ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سِعرُهُم رَخيصا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تفسير الطبري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أَرَاكُم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السِّعرِ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إِنِّى أَخَافُ عَلَيْكُمْ عَذَابَ يَوْمٍ مُّحِيطٍ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غَلاءُ السِّعرِ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الفضيل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لَيُذنِبُ الذَّنبَ فَيُدرَأُ عَنهُ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أَقْسَمُواْ لَيَصْرِمُنَّهَا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عَلَيْهَا طَـآـءِفٌ مِّن رَّبِّكَ وَ هُمْ نَآءِمُونَ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عن جهم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نَبِيٍّ مِن أنبِياءِ بَني إسرائيلَ أن قُل لِقَومِكَ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أهلِ قَريَةٍ ولا أهلِ بَيتٍ يَكونونَ عَلى طاعَةِ اللّهِ فَيَتَحَوَّلونَ مِنها إلى مَعصِيَةِ اللّهِ إلاّ تَحَوَّلَ اللّهُ مِمّا يُحِبّونَ إلى ما يَكرَهونَ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تَصديقَ ذلِكَ في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يُغَيِّرُ مَا بِقَوْمٍ حَتَّى يُغَيِّرُواْ مَا بِأَنفُسِهِمْ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درباره سخن خداى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در خوشى و آسايش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كالاها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پايين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طبرى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در خوشى و آسايش مى 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بودنِ قيمت ها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شما از عذاب روزى فراگير مى 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بودن قيمت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فضيل از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 آن گاه كه انسان گناهى را مرتكب مى شود ، روزى از او روى مى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امام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بيازموديم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نعمت داديم ، ولى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خداوندانِ آن بوستان را آزموديم ؛ آن گاه كه سوگند خوردند كه هر آينه بامداد پگاه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از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آن را خواهيم 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شبانگاه كه خفته بودند ، آفتى از سوى پروردگارت بر 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القرآن العظيم از جهم از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يكى از پيامبران بنى اسرائيل وحى كرد كه به امّتش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مردمِ آبادى اى يا اعضاى خانه اى كه نخست خداى را فرمان مى برند و سپس به نافرمانىِ خدا روى مى آورند ، بى گمان ، خداوند آن چه را آنان مى پسندند به آن چه نمى پسندند ، تغيير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اين سخن ، در كتاب خداى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آن چه را گروهى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دگرگون نمى كند تا آن گاه كه آن چه را در خودشان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 اعمال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كنند</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أبو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الذُّنوبِ الَّتي تُعَجِّلُ الفَناءَ ، فَقامَ إلَيهِ عَبدُ اللّهِ بنُ الكَوّاءِ اليَشكُرِيُّ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أوَ تَكونُ ذُنوبٌ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ـ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قَطيعَةُ الرَّحِمِ ، إنَّ أهلَ البَيتِ لَيَجتَمِعونَ ويَتَواسَونَ وهُم فَجَرَةٌ فَيَرزُقُهُمُ اللّهُ ، وإنَّ أهلَ البَيتِ لَيَتَفَرَّقونَ ويَقطَعُ بَعضُهُم بَعضا فَيَحرِمُهُمُ اللّهُ وهُم أتقِياءُ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ما نَزَعَاللّهُ مِن قَومٍ نَعماءَ إلاّ بِذُنوبٍ اِجتَرَحوها ، فَاربِطوها بِالشُّكرِ ، وقَيِّدوها بِالطّاعَةِ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عنه عليه السلامـ في حَديثِ الأَربَعِمِائَةِ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نِعمَةٌ ولا نَضارَةُ عَيشٍ إلاّ بِذُنوبٍ اِجتَرَحوا ؛ إنَّ اللّهَ لَيسَ بِظَلاّمٍ لِلعَبيدِ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 المَعاصِي التَّلَفُ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از ابوحمزه ثمالى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اميرالمؤمنين عليه السلام در خطبه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جويم به خداوند از گناهانى كه مرگ را زودرس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عبداللّه بن كَوّاء يَشكُرى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گناهانى هستند كه مرگ را زودرس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بريدن پيوند از خويشاوندان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 برخى خانواده ها هستند كه گرد هم مى آيند و با يكديگر همراهى و همدلى مى كنند و با آن كه بدكارند ، خداوند به ايشان روزى عطا مى كند ؛ ليكن برخى خانواده ها دچار پراكندگى مى شوند و از هم پيوند مى بُرند و با آن كه نيك كردارند ، خداوند روزى ايشان را قطع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از هيچ گروهى ، نعمت ها را نمى ستاند ، مگر به سبب گناهانى كه مرتكب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شكرگزارى ، نعمت ها را به چنگ آوريد و با فرمان بردن از خدا ، آن ها را نگاه 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نعمت و زندگانى خرّمى از ميان نرفت ، مگر به سبب گناهانى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 به راستى كه خداى هرگز به بندگان ستم نمى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رهاورد گناهان ، از ميان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الجِناياتُ ارتَفَعَتِ البَرَكاتُ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عنه عليه السلامـ في دُعائِهِ ـاللّهُمَّ وأستَغفِرُكَ لِكُلِّ ذَنبٍ يَدعو إلَى الغَيِّ ، ويُضِلُّ عَنِ الرُّشدِ ، ويُقِلُّ الرِّزقَ ، ويَمحَقُ التَّلدَ ، ويُخمِلُ الذِّكرَ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عنه عليه السلامـ فِي الاِستِسقاءِ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الأَرضَ الَّتي تُقِلُّكُم وَالسَّماءَ الَّتي تُظِلُّكُم مُطيعَتانِ لِرَبِّكُم ، وما أصبَحَتا تَجودانِ لَكُم بِبَرَكَتِهِما تَوَجُّعا لَكُم ، ولا زُلفَةً إلَيكُم ، ولا لِخَيرٍ تَرجُوانِهِ مِنكُم ؛ ولكِن اُمِرَتا بِمَنافِعِكُم فَأَطاعَتا ، واُقيمَتا عَلى حُدودِ مَصالِحِكُم فَقامَتا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يَبتَلي عِبادَهُ عِندَ الأَعمالِ السَّيِّئَةِ بِنَقصِ الثَّمَراتِ ، وحَبسِ البَرَكاتِ ، وإغلاقِ خَزائِنِ الخَيراتِ ؛ لِيَتوبَ تائِبٌ ، ويُقلِعَ مُقلِعٌ ، ويَتَذَكَّرَ مُتَذَكِّرٌ ، ويَزدَجِرَ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اللّهُ سُبحانَهُ الاِستِغفارَ سَبَبا لِدُرورِ الرِّزقِ ، ورَحمَةِ الخَلقِ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السَّمَآءَ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وَ يَجْعَل لَّكُمْ جَنَّـتٍ وَ يَجْعَل لَّكُمْ أَنْهَـرًا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امرَأً اِستَقبَلَ تَوبَتَهُ ، وَاستَقالَ خَطيئَتَهُ ، وبادَرَ مَنِيَّتَهُ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اللّهُ العِبادَ بِسَوطٍ أوجَعَ مِنَ الفَقرِ </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گناهان جلوه گر شوند ، بركت ها رخت برمى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دعاى خويش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جويم براى هر گناهى كه به گمراهى فرا خوانَد ، از هدايت باز دارد ، روزى را كاهش دهد ، سود و ثمر را نابود سازد ، و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محو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طلبِ باران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زمينى كه شما را بر پشت خود حمل مى كند و آسمانى كه بر سرتان سايه گسترده است ، فرمانبردار پروردگارتان هستند و اگر بركت ها ، خود را بر شما ارزانى مى دارند ، بدان سبب نيست كه بر شما دل مى سوزانند يا مى خواهند به شما تقرّب جويند يا از شما اميد خيرى دارند ؛ بلكه خداوند آن دو را فرمان داده كه به شما سود رسانند و آن دو هم اطاعت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زمين و آسمان را براى حفظ مصالح شما بر پاى داشته و آن دو نيز بر پاى ايستاده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 بندگانش را كه اعمال ناشايست مرتكب شوند ، به كاستن ميوه هاشان و نگه داشتن بركت ها از ايشان و فروبستن گنجينه هاى خير به روى آنان ، مى آزمايد ؛ تا توبه كننده توبه كند ، گناهكار از گناه باز ايستد ، پند گيرنده پند گيرد ، و آن كه اراده گناه كرده منزجر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آمرزش خواستن را سبب فراوانىِ روزى و رحمت بر آفريدگان قرار داده ، كه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پروردگارتان آمرزش بخواهيد ، كه او همواره آمرزگار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 را بر شما بارنده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مال ها و پسران يارى كند و به شما بوستان ها دهد و برايتان جوى ها پديد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رحمت كند كسى را كه به توبه روى آورد و از خطاهاى خود بخشش طلبد و بر مرگ خود پيشى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امر آخرت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بندگان را با تازيانه اى درد آورتر از فقر نمى زند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قَضى قَضاءً حَتما أن لا يُنعِمَ عَلَى العَبدِ بِنِعمَةٍ فَيَسلُبَها إيّاهُ ، حَتّى يُحدِثَ العَبدُ ذَنبا يَستَحِقُّ بِذلِكَ النِّقمَةَ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ناشٍ نَشَأَ في قَومِهِ ثُمَّ لَم يُؤَدَّب عَلى مَعصِيَتِهِ ، كانَ اللّهُ عز و جلأوَّلُ ما يُعاقِبُهُم فيهِ أن يَنقُصَ مِن أرزاقِهِم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عُقوبَتانِ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أمرُ الرّوحِ ، وَالاُخرى تَسليطُ بَعضِ النّاسِ عَلى بَعضٍ ؛ فَما كانَ مِن قِبَلِ الرّوحِ فَهُوَ السُّقمُ وَالفَقرُ </w:t>
      </w:r>
      <w:r>
        <w:rPr>
          <w:rFonts w:eastAsia="Amiri" w:cs="Amiri" w:ascii="Amiri" w:hAnsi="Amiri"/>
          <w:color w:val="111111"/>
          <w:sz w:val="28"/>
          <w:szCs w:val="28"/>
          <w:rtl w:val="true"/>
          <w:lang w:bidi="ar-SA"/>
        </w:rPr>
        <w:t xml:space="preserve">... . </w:t>
      </w:r>
      <w:r>
        <w:rPr>
          <w:rStyle w:val="FootnoteAnchor"/>
          <w:rtl w:val="true"/>
        </w:rPr>
        <w:footnoteReference w:id="20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شِدَّةُ الفَقرِ ومَرارَتُهُرسول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أشَدُّ مِنَ القَتلِ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مِحَنُ الإِسلامِ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خَلَقتُكَ وَابتَلَيتُكَ بِنارِ نُمرودَ ، فَلَوِ ابتَلَيتُكَ بِالفَقرِ ورَفَعتُ عَنكَ الصَّبرَ فَما تَصنَعُ؟ قالَ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الفَقرُ إلَيَّ أشَدُّ مِن نارِ 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فَبِعِزَّتي وجَلالي ، ما خَلَقتُ فِي السَّماءِ وَالأَرضِ أشَدَّ مِنَ الفَقرِ </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764_185257"/>
    </w:p>
    <w:p>
      <w:pPr>
        <w:pStyle w:val="Heading4"/>
        <w:numPr>
          <w:ilvl w:val="3"/>
          <w:numId w:val="1"/>
        </w:numPr>
        <w:rPr/>
      </w:pPr>
      <w:bookmarkStart w:id="111" w:name="__RefHeading___Toc607604_3224264995"/>
      <w:bookmarkStart w:id="112" w:name="_Toc41"/>
      <w:bookmarkEnd w:id="110"/>
      <w:bookmarkEnd w:id="111"/>
      <w:r>
        <w:rPr/>
        <w:t>۳</w:t>
      </w:r>
      <w:r>
        <w:rPr>
          <w:rtl w:val="true"/>
        </w:rPr>
        <w:t xml:space="preserve"> </w:t>
      </w:r>
      <w:r>
        <w:rPr>
          <w:rtl w:val="true"/>
        </w:rPr>
        <w:t xml:space="preserve">/ </w:t>
      </w:r>
      <w:r>
        <w:rPr/>
        <w:t>۲</w:t>
      </w:r>
      <w:r>
        <w:rPr>
          <w:rtl w:val="true"/>
        </w:rPr>
        <w:t xml:space="preserve"> سختى و تلخىِ فقر</w:t>
      </w:r>
      <w:bookmarkEnd w:id="11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حكم قطعى فرموده كه هرگاه نعمتى به بنده اى داد ، ديگر آن را از وى نستانَد ، مگر اين كه آن بنده گناهى مرتكب شود كه سزاوار چنين مجازاتى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نوجوانى در ميان قومى رشد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گناه مرتكب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سبب گناهش تأديب نشود ، نخستين مجازات خداوند براى آن قوم اين است كه روزى شان را مى كاهد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دو گونه مجازات است ؛ يكى مجازات جارى در درون انسان ، و ديگرى مسلّط ساختن برخى از مردم بر برخى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هاى جارى در درون انسان ها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 فقر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سختى و تلخىِ فقرپيامبر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 سخترتر از كشتار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فقيران ، بلاهاى اسلامند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ـ تعالى ـ به ابراهيم عليه السلام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آفريدم و به آتش نُمرود آزمودم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فقر بيازمايمت و به تو صبر ندهم ، چه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 فقر سخت تر از آتش نمرود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ـ تعالى 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سرافرازى و شكوهم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و زمين ، سخت تر از فقر نيافريده ام</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أربَعَةٌ مِن قَواصِمِ الظَّهرِ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فَقرٌ لا يَجِدُ صاحِبُهُ مُداوِيا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أشَدَّ حُزنَ النِّساءِ ، وأبعَدَ فِراقَ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مِن ذلِكَ كُلِّهِ فَقرٌ يَتَمَلَّقُ صاحِبُهُ ثُمَّ لا يُعطى شَيئا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سَوادُ الوَجهِ فِي الدّارَينِ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هُنَّ المُحرِقاتُ 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بَعدَ غِنىً ، وذُلٌّ بَعدَ عِزٍّ ، وفَقدُ الأَحِبَّةِ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يَهدُدنَ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الأَحِبَّةِ ، وَالفَقرُ فِي الغُربَةِ ، ودَوامُ الشِّدَّةِ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الغِنى فِي الغُربَةِ وَطَنٌ ، وَالفَقرُ فِي الوَطَنِ غُربَةٌ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الغُربَةِ عارٌ ؛ إنَّمَا العارُ فِي الوَطَنِ الاِفتِقارُ </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چيز كمر را مى شكنند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فقرى كه فردِ مبتلا به آن ، چاره اى برايش نيابد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سخت است اندوهگينىِ زنان ؛ و چه دورى آفرين است جدايىِ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اين همه سخت تر ، فقرى است كه فردِ مبتلا به آن ، چاپلوسى مى كند ، ليكن چيزى نمى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 در هر دو جهان ، مايه سيه رويى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سوزاننده و هلاكت آورند ؛ فقر پس از توانگرى ، خوارى پس از سرافرازى ، و از دست دادنِ دوستان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توان ها را درهم مى كوبند ؛ از دست دادنِ دوستان ، فقر در غربت ، و پايدارىِ روزگارِ سختى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توانگرى در غربت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داشتن است ؛ و فقر در وطن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غريب بودن ننگ نيست ؛ ننگ ، فقير بودن در وطن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استَغنى كَرُمَ عَلى أهلِهِ ، ومَنِ افتَقَرَ هانَ عَلَيهِم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القَبرُ خَيرٌ مِنَ الفَقرِ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المَوتُ الأَكبَرُ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عنه عليه السلامـ في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مِنَ البَلاءِ الفاقَةَ ، وأشَدُّ مِن ذلِكَ مَرَضُ البَدَنِ ، وأشَدُّ مِن ذلِكَ مَرَضُ القَلبِ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مَعَ الدَّينِ المَوتُ الأَحمَرُ ؛ الفَقرُ مَعَ الدَّينِ الشَّقاءُ الأَكبَرُ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ابتُلِيَ بِواحِدَةٍ مِنهُنَّ تَمَنَّى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مُتَتابِعٌ ، وحُرمَةٌ فاضِحَةٌ ، وعَدُوٌّ غالِبٌ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أشياءَ القَليلُ مِنهاكَثيرٌ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 وَالعَداوَةُ ، وَالفَقرُ ، وَالمَرَضُ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عَن نَبِيِّهِ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كُنتُ أَعْلَمُ الْغَيْبَ لاَسْتَكْثَرْتُ مِنَ الْخَيْرِ وَ مَا مَسَّنِىَ السُّوءُ ؛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الفَقرَ </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توانگر باشد ، پيش خاندانش گرامى است ؛ و هر كه فقير باشد ، نزد ايشان خوار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 بهتر از فقر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 مرگِ سخت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سفارش وى به فرزندش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تنگدستى ، بلا است ؛ سخت تر از آن ، ناتندرستى ؛ و از آن سخت تر ، بيمارىِ 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در حال وامدارى ، مرگ سرخ است ؛ و تيره روزىِ سخت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چيزند كه هركس به يكى از آن ها گرفتار شود ، مرگ را آرزو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دنباله دار ، برباد رفتگى ناموس ، چيرگىِ دشمن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چيزند كه اندكشان هم بسيار است ؛ آتش ، دشمنى ، فقر ، و بيمارى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خداى ـ تعالى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غيب مى دانستم ، همانا نيكى و خواسته بسيار گِرد مى كردم و هيچ بدى و گزندى به من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مراد از بدى و گزند ، فقر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أميرُ المُؤمِنينَ عليه السلام فَعادَهُ قَومٌ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مِثلِكَ؟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نَبْلُوكُم بِالشَّرِّ وَ الْخَيْرِ فِتْنَةً وَ إِلَيْنَا تُرْجَعُونَ ،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فَالخَيرُ الصِّحَّةُ وَالغِنى ، وَالشَّرُّ المَرَضُ وَالفَقرُ ؛ ابتِلاءً وَاختِبارا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ما أوصى بِهِ لُقمانُ ابنَهُ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ذُقتُ المَراراتِ كُلَّها فَلَم أذُق شَيئا أمَرَّ مِنَ الفَقرِ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الاِستِعاذَةُ مِنَ الفَقرِرسول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الكُفرِ ، وَالفَقرِ ، وعَذابِ القَبرِ </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2764_185263"/>
    </w:p>
    <w:p>
      <w:pPr>
        <w:pStyle w:val="Heading4"/>
        <w:numPr>
          <w:ilvl w:val="3"/>
          <w:numId w:val="1"/>
        </w:numPr>
        <w:rPr/>
      </w:pPr>
      <w:bookmarkStart w:id="114" w:name="__RefHeading___Toc607606_3224264995"/>
      <w:bookmarkStart w:id="115" w:name="_Toc42"/>
      <w:bookmarkEnd w:id="113"/>
      <w:bookmarkEnd w:id="114"/>
      <w:r>
        <w:rPr/>
        <w:t>۳</w:t>
      </w:r>
      <w:r>
        <w:rPr>
          <w:rtl w:val="true"/>
        </w:rPr>
        <w:t xml:space="preserve"> </w:t>
      </w:r>
      <w:r>
        <w:rPr>
          <w:rtl w:val="true"/>
        </w:rPr>
        <w:t xml:space="preserve">/ </w:t>
      </w:r>
      <w:r>
        <w:rPr/>
        <w:t>۳</w:t>
      </w:r>
      <w:r>
        <w:rPr>
          <w:rtl w:val="true"/>
        </w:rPr>
        <w:t xml:space="preserve"> پناه جُستن از فقر</w:t>
      </w:r>
      <w:bookmarkEnd w:id="11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اميرالمؤمنين عليه السلام بيمار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ديدار او رفتند و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بدحالم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تويى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ـ تعالى ـ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به شر و خير مى آزماييم ، آزمودنى ؛ و به سوى ما بازگردانده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خير ، تندرستى و توانگرى است ؛ و مراد از شر ، بيمارى و ندارى ؛ به منظور آزمايش و امتحانِ آدميان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سفارش هاى لقمان به پسرش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پسر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همه تلخى ها را چشيدم ؛ چيزى تلخ تر از فقر نيافتم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پناه جُستن از فقرپيامبر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از كفر و فقر و عذاب قبر به تو پناه مى جويم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لَنا فِي الخُبزِ ، ولا تُفَرِّق بَينَنا وبَينَهُ ؛ فَلَولاَ الخُبزُ ما صَلَّينا ولا صُمنا ، ولا أدَّينا فَرائِضَ رَبِّنا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أن أفتَقِرَ في غِناكَ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الإمام عليّ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وقَنِّعني بِحَلالِكَ عَن حَرامِكَ ، وأعِذني مِنَ الفَقرِ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فِقدانِ الكَفافِ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الفَقرِ إلَى الأَكفاءِ ، ومِن مَعيشَةٍ في شِدَّةٍ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عنه عليه السلامـ مِن دُعائِهِ في مَكارِمِ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تَجعَل عَيشي كَدّا كَدّا ، ولا تَرُدَّ دُعائي عَلَيَّ رَدّا ؛ فَإِنّي لا أجعَلُ لَكَ ضِدّا ، ولا أدعو مَعَكَ نِدّا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تَرزُقني رِزقا يُطغيني ولا تَبتَلِني بِفَقرٍ أشقى بِهِ مُضَيَّقا عَلَيَّ ، أعطِني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مَعاشا واسِعا هَنيئا مَريئا في دُنيايَ ، ولا تَجعَلِ الدُّنيا عَلَيَّ سِجنا </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در نان بركت قرار ده و ميان ما و آن ، جدايى مينداز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نان نبود ، ما نماز نمى خوانديم و روزه نمى گزارديم و واجب هاى پروردگارمان را انجام نمى داديم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به تو پناه مى جويم از اين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توانگرى ات ، دچار فقر شوم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در قنوت خويش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محمّد و خاندانش درود فراوان فرست و مرا با حلالت از حرامت بى نياز ساز و از فقر در امانم 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پناه مى جوييم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توان نداشتن براى تأمين نيازهاى خود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از فقر نزد همگنان و از زندگانىِ سخت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از دعاى مكارم الأخلاق 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فراوان فرست و زندگانى ام را سخت مساز و دعايم را باز مگردان ؛ كه هر آينه من براى تو ناسازى قرار نمى دهم و با تو شريكى را نمى 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 روزى اى مده كه سركشم سازد و به فقرى دچارم مكن كه به سببِ ابتلا در تنگنا به تيره بختى افتم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 در دنيايم زندگانى گشاده و شيرين و گوارا عطا فرما و دنيا را زندانِ من مساز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يَقولُ إذا أصبَحَ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اللّهُمَّ إنّي أعوذُ بِكَ مِن دَركِ الشَّقاءِ ، ومِن شَماتَةِ الأَعداءِ ، وأعوذُ بِكَ مِنَ الفَقرِ وَالوَقرِ ، وأعوذُ بِكَ مِن سوءِ المَنظَرِ فِي الأَهلِ وَالمالِ وَالوَلَدِ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تُفقِرنا بَعدَ إذ أغنَيتَنا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الإمام الكاظم عليه السلامـ في دُعاءِ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بِذلِكَ فَاكفِني هَولَ هذِهِ السَّنَةِ وآفاتِها ، وأسقامَها وفِتنَتَها ، وشُرورَها وأحزانَها ، وضيقَ المَعاشِ فيها </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صبحگاهان مى فرمود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به تو پناه مى برم از اين كه تيره بختى را درك كنم و از دشمنان سرزنش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جويم از فقر و سنگين بارى ؛ و از اين كه در خاندان و دارايى و فرزندانم ، چهره اى زشت يابم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از آن پس كه مرا توانگرى بخشيدى ، به فقر گرفتارم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ـ در دعاى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بيم و آفت هاى اين سال و بيمارى ها و فتنه و بدى ها و اندوه ها و تنگناىِ معيشت در آن را از من دور بدار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 التخلّف الاقتصادي</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الكُفررسول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 الفَقرُ أن يَكونَ كُفرا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رَحمَةُ رَبّي عَلى فُقَراءِ اُمَّتي ، كادَ الفَقرُ يَكونُ كُفرا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يَخشَى المُؤمِنُ الفَقرَ مَخافَةَ الآفاتِ عَلى دينِهِ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الشَّيءُ الفَقرُ ، لَولا أنَّهُ يَهيجُ فِناءَ الكُفرِ </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764_185269"/>
    </w:p>
    <w:p>
      <w:pPr>
        <w:pStyle w:val="Heading3"/>
        <w:numPr>
          <w:ilvl w:val="2"/>
          <w:numId w:val="1"/>
        </w:numPr>
        <w:rPr/>
      </w:pPr>
      <w:bookmarkStart w:id="117" w:name="__RefHeading___Toc607608_3224264995"/>
      <w:bookmarkStart w:id="118" w:name="_Toc43"/>
      <w:bookmarkEnd w:id="116"/>
      <w:bookmarkEnd w:id="117"/>
      <w:r>
        <w:rPr>
          <w:rtl w:val="true"/>
        </w:rPr>
        <w:t xml:space="preserve">فصل چهارم </w:t>
      </w:r>
      <w:r>
        <w:rPr>
          <w:rtl w:val="true"/>
        </w:rPr>
        <w:t xml:space="preserve">: </w:t>
      </w:r>
      <w:r>
        <w:rPr>
          <w:rtl w:val="true"/>
        </w:rPr>
        <w:t>زيان هاى واپس ماندگى اقتصادى</w:t>
      </w:r>
      <w:bookmarkEnd w:id="118"/>
    </w:p>
    <w:p>
      <w:pPr>
        <w:pStyle w:val="Heading4"/>
        <w:numPr>
          <w:ilvl w:val="3"/>
          <w:numId w:val="1"/>
        </w:numPr>
        <w:rPr/>
      </w:pPr>
      <w:bookmarkStart w:id="119" w:name="__RefHeading___Toc607610_3224264995"/>
      <w:bookmarkStart w:id="120" w:name="_Toc44"/>
      <w:bookmarkEnd w:id="119"/>
      <w:r>
        <w:rPr/>
        <w:t>۴</w:t>
      </w:r>
      <w:r>
        <w:rPr>
          <w:rtl w:val="true"/>
        </w:rPr>
        <w:t xml:space="preserve"> </w:t>
      </w:r>
      <w:r>
        <w:rPr>
          <w:rtl w:val="true"/>
        </w:rPr>
        <w:t xml:space="preserve">/ </w:t>
      </w:r>
      <w:r>
        <w:rPr/>
        <w:t>۱</w:t>
      </w:r>
      <w:r>
        <w:rPr>
          <w:rtl w:val="true"/>
        </w:rPr>
        <w:t xml:space="preserve"> كفر</w:t>
      </w:r>
      <w:bookmarkEnd w:id="12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هاى واپس ماندگى اقتصادى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كفرپيامبر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 انسان را در آستانه كفر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پروردگار من به فقيران امّتم مهر نمى ورزيد ، فقر آنان را در آستانه كفر قرار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نيست كه بيم مؤمن از فقر از آن رو است كه دينش آفت 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فقر ، كفر را به ميدان دارى برنمى انگيخت ، نيكو چيزى بود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اللّهَ الوالِيَ مِن بَعدي عَلى اُمَّتي ، ألاّ يَرحَمَ عَلى جَماعَةِ المُسلِمينَ ؛ فَأَجَلَّ كَبيرَهُم ، ورَحِمَ ضَعيفَهُم ، ووَقَّرَ عالِمَهُم ، ولَم يَضُرَّ بِهِم فَيُذِلَّهُم ، ولَم يُفقِرهُم فَيُكفِرَهُم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أقرَبُ إلَى الكُفرِ؟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فاقَةٍ لا صَبرَ لَهُ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طَرَفُ الكُفرِ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 فَقرُكَ كُفرا ، وغِناكَ طُغيانا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بَلَوتُ صُروفَ الدَّهرِ سِتّينَ حِجَّةًوجَرَّبتُ حالَيهِ مِنَ العُسرِ وَاليُسرِ فَلَم أرَ بَعدَ الدّينِ خَيرا مِنَ الغِنىولَم أرَ بَعدَ الكُفرِ شَرّا مِنَ الفَقرِ </w:t>
      </w:r>
      <w:r>
        <w:rPr>
          <w:rStyle w:val="FootnoteAnchor"/>
          <w:rtl w:val="true"/>
        </w:rPr>
        <w:footnoteReference w:id="24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الجَهلالإمام الصادق عليه السلامـ في بَيانِ جُنودِ العَقلِ وَالجَهلِ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وَالغِنى وضِدُّهُ الفَقرُ </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را كه پس از من بر امّتم حكمرانى يابد ، به ياد خدا توصيه مى كنم ؛ كه حتما بر جماعت مسلمانان مهر ورزد ؛ بزرگسالانشان را گرامى شمارد ، بر ناتوانانشان رحمت آورد ، دانشمندانشان را بزرگ دارد ، و آنان را زيان نرساند كه خوارشان سازد و به فقر دچارشان نكند كه كافرشان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السلامپرسيده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به كفر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كه او را صبر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 ، كناره كفر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على عليه السلامـ در كلمات حكيمانه منسوب به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كه فقرت به كفر بينجامد و توانگرى ات به سركشى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على عليه السلامـ در ديوان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 دگرگونى هاى روزگار را آزمودمو هم حالت تنگنايش را تجربه كردم و هم حال آسانى اش را پس چيزى را ماوراى دين ، بهتر از توانگرى نيافتمو چيزى را ماوراى كفر ، بدتر از فقر نديدم</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نادانىامام صادق عليه السلامـ در شمارشِ سپاهيان دانش و نادانى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از سپاهيان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توانگرى است كه ضدّ آن ، فقر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خِصالٍ مَن فَقَدَ واحِدَةً مِنهُنَّ لَم يَزَل ناقِصَ العَيشِ زائِلَ العَقلِ مَشغولَ القَلبِ ؛ 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البَدَنِ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الرِّزقِ </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الإمام عليّ عليه السلامـ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 إنسانا يَطلُبُ قوتَهُ ؛ فَمَن عَدِمَ قوتَهُ كَثُرَ خَطاياهُ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الذِّلَّةالإمام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القِلَّةُ ذِلَّةٌ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الفَقرَ مَذَلَّةٌ لِلنَّفسِ، مَدهَشَةٌ لِلعَقلِ، جالِبٌ لِلهُمومِ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الفَقيرُ فِي الوَطَنِ مُمتَهَنٌ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أثرى كَرُمَ عَلى أهلِهِ ، ومَن أملَقَ هانَ عَلى وُلدِهِ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أيسَرتَ فَكُلُّ الرِّجالِ رِجالُكَ ، وإذا أعسَرتَ أنكَرَكَ أهلُكَ </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764_185273"/>
    </w:p>
    <w:p>
      <w:pPr>
        <w:pStyle w:val="Heading4"/>
        <w:numPr>
          <w:ilvl w:val="3"/>
          <w:numId w:val="1"/>
        </w:numPr>
        <w:rPr/>
      </w:pPr>
      <w:bookmarkStart w:id="122" w:name="__RefHeading___Toc607612_3224264995"/>
      <w:bookmarkStart w:id="123" w:name="_Toc45"/>
      <w:bookmarkEnd w:id="121"/>
      <w:bookmarkEnd w:id="122"/>
      <w:r>
        <w:rPr/>
        <w:t>۴</w:t>
      </w:r>
      <w:r>
        <w:rPr>
          <w:rtl w:val="true"/>
        </w:rPr>
        <w:t xml:space="preserve"> </w:t>
      </w:r>
      <w:r>
        <w:rPr>
          <w:rtl w:val="true"/>
        </w:rPr>
        <w:t xml:space="preserve">/ </w:t>
      </w:r>
      <w:r>
        <w:rPr/>
        <w:t>۲</w:t>
      </w:r>
      <w:r>
        <w:rPr>
          <w:rtl w:val="true"/>
        </w:rPr>
        <w:t xml:space="preserve"> نادانى</w:t>
      </w:r>
      <w:bookmarkEnd w:id="123"/>
    </w:p>
    <w:p>
      <w:pPr>
        <w:pStyle w:val="Heading4"/>
        <w:numPr>
          <w:ilvl w:val="3"/>
          <w:numId w:val="1"/>
        </w:numPr>
        <w:rPr/>
      </w:pPr>
      <w:bookmarkStart w:id="124" w:name="__RefHeading___Toc607614_3224264995"/>
      <w:bookmarkStart w:id="125" w:name="_Toc46"/>
      <w:bookmarkEnd w:id="124"/>
      <w:r>
        <w:rPr/>
        <w:t>۴</w:t>
      </w:r>
      <w:r>
        <w:rPr>
          <w:rtl w:val="true"/>
        </w:rPr>
        <w:t xml:space="preserve"> </w:t>
      </w:r>
      <w:r>
        <w:rPr>
          <w:rtl w:val="true"/>
        </w:rPr>
        <w:t xml:space="preserve">/ </w:t>
      </w:r>
      <w:r>
        <w:rPr/>
        <w:t>۳</w:t>
      </w:r>
      <w:r>
        <w:rPr>
          <w:rtl w:val="true"/>
        </w:rPr>
        <w:t xml:space="preserve"> خوارى</w:t>
      </w:r>
      <w:bookmarkEnd w:id="12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ويژگى اند كه هر كس يكى از آن ها را نداشته باشد ، همواره زندگى اش كاستى دارد ، عقلش زوال مى پذيرد ، و دلش دغدغه دارد ؛ يكم تندرستى ، دوم امنيّت ، سوم گشايشِ روزى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به پسرش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در پى روزى است ، سرزنش مكن ؛ كه هر كس بى روزى مانَد ، خطاهايش بسيار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خوارىامام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داشتن ، خوارى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فقر ، خوارىِ جان است و مايه سرگشتگىِ عقل و فراهم آورنده اندوه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فقير در وطن ، فرومايه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توانگر باشد ، نزد خاندانش گرامى است ؛ و آن كه تنگدست باشد ، نزد فرزندانش خوار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گشاده دست باشى ، همه مردان مردانِ تواند ؛ و هر گاه به تنگدستى افتى ، خانواده ات نيز تو را نمى شناسند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كُلِّ ما يُذِلُّ العَزيزَ ويَكسِرُهُ ، فَلَم أرَ شَيئا أذَلَّ لَهُ ولا أكسَرَ مِنَ الفاقَةِ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حَملِ الغِنى يورِثُ مَقتا ، وسوءُ حَملِ الفاقَةِ يَضَعُ شَرَفا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مِن خَمسَةٍ مُحالٌ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وَالهَيبَةُ مِنَ الفَقيرِ مُحالٌ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مَساكينُ أهلِ الفَقرِ حَتّى قُبورُهُمعَلَيها تُرابُ الذُّلِّ بَينَ المَقابِرِ </w:t>
      </w:r>
      <w:r>
        <w:rPr>
          <w:rStyle w:val="FootnoteAnchor"/>
          <w:rtl w:val="true"/>
        </w:rPr>
        <w:footnoteReference w:id="25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النِّسيانرسول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هَل يَنتَظِرُ أحَدُكُم إلاّ غِنىً مُطغِيا ، أو فَقرا </w:t>
      </w:r>
      <w:r>
        <w:rPr>
          <w:rStyle w:val="FootnoteAnchor"/>
          <w:rtl w:val="true"/>
        </w:rPr>
        <w:footnoteReference w:id="255"/>
      </w:r>
      <w:r>
        <w:rPr>
          <w:rFonts w:ascii="Amiri" w:hAnsi="Amiri" w:eastAsia="Amiri" w:cs="Amiri"/>
          <w:color w:val="111111"/>
          <w:sz w:val="28"/>
          <w:sz w:val="28"/>
          <w:szCs w:val="28"/>
          <w:rtl w:val="true"/>
          <w:lang w:bidi="ar-SA"/>
        </w:rPr>
        <w:t>مُنسِيا؟</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يُنسي </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764_185275"/>
    </w:p>
    <w:p>
      <w:pPr>
        <w:pStyle w:val="Heading4"/>
        <w:numPr>
          <w:ilvl w:val="3"/>
          <w:numId w:val="1"/>
        </w:numPr>
        <w:rPr/>
      </w:pPr>
      <w:bookmarkStart w:id="127" w:name="__RefHeading___Toc607616_3224264995"/>
      <w:bookmarkStart w:id="128" w:name="_Toc47"/>
      <w:bookmarkEnd w:id="126"/>
      <w:bookmarkEnd w:id="127"/>
      <w:r>
        <w:rPr/>
        <w:t>۴</w:t>
      </w:r>
      <w:r>
        <w:rPr>
          <w:rtl w:val="true"/>
        </w:rPr>
        <w:t xml:space="preserve"> </w:t>
      </w:r>
      <w:r>
        <w:rPr>
          <w:rtl w:val="true"/>
        </w:rPr>
        <w:t xml:space="preserve">/ </w:t>
      </w:r>
      <w:r>
        <w:rPr/>
        <w:t>۴</w:t>
      </w:r>
      <w:r>
        <w:rPr>
          <w:rtl w:val="true"/>
        </w:rPr>
        <w:t xml:space="preserve"> فراموشى</w:t>
      </w:r>
      <w:bookmarkEnd w:id="128"/>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نگريستم به هر چه عزيز را خوار و سرشكسته مى كند ؛ هيچ چيز را براى خوار ساختن و سرشكسته كردن وى بدتر از فقر نديدم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بهره بردن از توانگرى ، كينه و نفرت را بر جاى مى نهد و بد تحمّل كردنِ فقر ، شرافت را مى كاهد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چيز از پنج كس ناممكن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فقير را شكوهمندى ممكن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ديوان منسوب به 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ديوان منسوب به وى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فقيران نيازمند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خوارند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 گورهاشان نيزدر ميانه گورستان ها ، خاكِ خوارى نشسته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فراموشىپيامبر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يك از شما انتظار دارد جز توانگرى سركشى زا يا فقر فراموشى آور را؟</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 ، فراموشى آور است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وَالجَهلُ يَكشِفانِ كُلَّ عَيبٍ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الحِرمانُ خِذلانٌ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افتَقَرَ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عُلِّقَ بِنِياطِ هذَا الإِنسانِ بَضعَةٌ هِيَ أعجَبُ ما فيهِ ، وذلِكَ القَلبُ ، وذلِكَ أنَّ لَهُ مَوادَّ مِنَ الحِكمَةِ وأضداداً مِن خِلافِها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عَضَّتهُ الفاقَةُ شَغَلَهُ البَلاءُ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الفَقرِ تَبعَثُ عَلى فَظيعِ الأَمرِ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يُخرِسُ الفَطِنَ عَن حُجَّتِهِ ، وَالمُقِلُّ غَريبٌ في بَلدَتِهِ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تَرُدُّ خَطاءَ صاحِبِها صَوابا ، وصَوابَ ضِدِّهِ خَطاءً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عنه عليه السلامـ لاِبنِهِ الإِمامِ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الفَقيرُ حَقيرٌ ؛ لا يُسمَعُ كَلامُهُ ، ولا يُعرَفُ مَقامُهُ ، ولَو كانَ الفَقيرُ صادِقا يُسَمّونَهُ كاذِبا ، ولَو كانَ زاهِدا يُسَمّونَهُ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ابتُلِيَ بِالفَقرِ فَقَدِ ابتُلِيَ بِأَربَعِ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بِالضَّعفِ في يَقينِهِ ، وَالنُّقصانِ في عَقلِهِ ، وَالرِّقَّةِ في دينِهِ ، وقِلَّةِ الحَياءِ في وَجهِهِ ، فَنَعوذُ بِاللّهِ مِنَ الفَقرِ </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764_185277"/>
    </w:p>
    <w:p>
      <w:pPr>
        <w:pStyle w:val="Heading4"/>
        <w:numPr>
          <w:ilvl w:val="3"/>
          <w:numId w:val="1"/>
        </w:numPr>
        <w:rPr/>
      </w:pPr>
      <w:bookmarkStart w:id="130" w:name="__RefHeading___Toc607618_3224264995"/>
      <w:bookmarkStart w:id="131" w:name="_Toc48"/>
      <w:bookmarkEnd w:id="129"/>
      <w:bookmarkEnd w:id="130"/>
      <w:r>
        <w:rPr/>
        <w:t>۴</w:t>
      </w:r>
      <w:r>
        <w:rPr>
          <w:rtl w:val="true"/>
        </w:rPr>
        <w:t xml:space="preserve"> </w:t>
      </w:r>
      <w:r>
        <w:rPr>
          <w:rtl w:val="true"/>
        </w:rPr>
        <w:t xml:space="preserve">/ </w:t>
      </w:r>
      <w:r>
        <w:rPr/>
        <w:t>۵</w:t>
      </w:r>
      <w:r>
        <w:rPr>
          <w:rtl w:val="true"/>
        </w:rPr>
        <w:t xml:space="preserve"> گوناگون</w:t>
      </w:r>
      <w:bookmarkEnd w:id="13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نادارى و نادانى ، هر عيبى را آشكار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روزى ماندن ، خوارمايگى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فقر شود ، اندوهگين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رگ دل انسان ، پاره اى گوشت آويخته است كه از شگفت ترين چيزها است ؛ و آن ، قلب او است كه در آن ، مايه هايى از حكمت است و مايه هايى خلاف آن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واگر به فقر دچار آيد ، به بلا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ناچارىِ فقر ، انسان را به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و وحشت انگيز وا 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 ، زبان زيرك را از بيان حجّتش برمى بندد و بينوا در شهر خود غريب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دولتمندى ، نادرستِ توانگر را درست جلوه مى دهد و درستِ فقير را نادرست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به پسرش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كوچك است ؛ سخنش شنيده نمى شود ؛ و رتبه اش دانسته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هر چند كه راستگو باشد ، دروغگويش مى خوانند و اگر زهد پيشه كند ، نادانش مى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گرفتار فقر شود ، به چهار خصلت مبتلا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سستى در باورش ، كاستى در خِرَدش ، سَبُكى در دينش ، و كم حيايى در چهره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فقر به خداوند پناه مى جوييم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لاِبنِهِ مُحَمَّدِ 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أخافُ عَلَيكَ الفَقرَ ، فَاستَعِذ بِاللّهِ مِنهُ ؛ فَإِنَّ الفَقرَ مَنقَصَةٌ لِلدّينِ ، مَدهَشَةٌ لِلعَقلِ ، داعِيَةٌ لِلمَقتِ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الفَقرِ الحاجَةُ إلَى البَخيلِ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غَلاءُ السِّعرِ يُسيءُ الخُلُقَ ، ويُذهِبُ الأَمانَةَ ، ويُضجِرُ المَرءَ المُسلِمَ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المَسكَنَةُ مِفتاحُ البُؤسِ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غالَبتُ كُلَّ شَديدَةٍ فَغَلَبتُهاوَالفَقرُ غالَبَني فَأَصبَحَ غالِبي إن اُبدِهِ يَفضَح وإن لَم اُبدِهِيَقتُل فَقُبِّحَ وَجهُهُ مِن صاحِبِ </w:t>
      </w:r>
      <w:r>
        <w:rPr>
          <w:rStyle w:val="FootnoteAnchor"/>
          <w:rtl w:val="true"/>
        </w:rPr>
        <w:footnoteReference w:id="27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به پسرش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از فقر بر تو بيمناكم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فقر به خدا پناه جوى ؛ كه فقر سبب كاستىِ دين ، زشت انديشى ، و زمينه ساز كينه و دشمنى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 نياز به بخيل پيش مى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افزايش قيمت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بدرفتارى است ؛ امانتدارى را از ميان مى بَرَد ؛ و انسان مسلمان را به ستوه مى 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نيازمندى ، كليد تيره روزى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به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دشوارى رويارو گشتم و بر آن چيره شدمامّا فقر كه با من روبه رو شد ، بر من چيره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آشكارش كنم ، مايه رسوايى است و اگر بپوشانمش ،مرا مى كشد ؛ پس چه بدهمنشينى است كه رويش سياه باد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التنمية الموعودة في الإسلامالكتاب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ءَامَنُواْ مِنكُمْ وَ عَمِلُواْ الصَّــلِحَـتِ لَيَسْتَخْلِفَنَّهُمْ فِى الْأَرْضِ كَمَا اسْتَخْلَفَ الَّذِينَ مِن قَبْلِهِمْ وَ لَيُمَكِّنَنَّ لَهُمْ دِينَهُمُ الَّذِى ارْتَضَى لَهُمْ وَ لَيُبَدِّلَنَّهُم مِّنم بَعْدِ خَوْفِهِمْ أَمْنًا يَعْبُدُونَنِى لاَيُشْرِكُونَ بِى شَيْـئا وَ مَن كَفَرَ بَعْدَ ذَ لِكَ فَأُوْلَـءِكَ هُمُ الْفَـسِقُونَ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 </w:t>
      </w:r>
      <w:r>
        <w:rPr>
          <w:rStyle w:val="FootnoteAnchor"/>
          <w:rtl w:val="true"/>
        </w:rPr>
        <w:footnoteReference w:id="271"/>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يَكثُرَ فيكُمُ المالُ ، فَيَفيضَ حَتّى يُهِمَّ رَبَّ المالِ مَن يَقبَلُ صَدَقَتَهُ ، وحَتّى يَعرِضَهُ فَيَقولَ الَّذي يَعرِضُهُ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أرَبَ لي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في آخِرِ اُمَّتِي المَهدِيُّ ؛ يَسقيهِ اللّهُ الغَيثَ ، وتُخرِجُ الأَرضُ نَباتَها ، ويُعطَى المالُ صَحاحا ، وتَكثُرُ الماشِيَةُ ، وتَعظُمُ الاُمَّةُ ، يَعيشُ سَبعا أو ثَمانِيا ـ يَعني حِجَجا </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764_185281"/>
    </w:p>
    <w:p>
      <w:pPr>
        <w:pStyle w:val="Heading3"/>
        <w:numPr>
          <w:ilvl w:val="2"/>
          <w:numId w:val="1"/>
        </w:numPr>
        <w:rPr/>
      </w:pPr>
      <w:bookmarkStart w:id="133" w:name="__RefHeading___Toc607620_3224264995"/>
      <w:bookmarkStart w:id="134" w:name="_Toc49"/>
      <w:bookmarkEnd w:id="132"/>
      <w:bookmarkEnd w:id="133"/>
      <w:r>
        <w:rPr>
          <w:rtl w:val="true"/>
        </w:rPr>
        <w:t xml:space="preserve">فصل پنجم </w:t>
      </w:r>
      <w:r>
        <w:rPr>
          <w:rtl w:val="true"/>
        </w:rPr>
        <w:t xml:space="preserve">: </w:t>
      </w:r>
      <w:r>
        <w:rPr>
          <w:rtl w:val="true"/>
        </w:rPr>
        <w:t>توسعه نويد داده شده در اسلام</w:t>
      </w:r>
      <w:bookmarkEnd w:id="13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نويد داده شده در اسلامقرآن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 كسان از شما را كه ايمان آوردند و كارهاى نيك و شايسته كردند ، وعده داده كه هر آينه آنان را در 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 چنان كه كسانى را كه پيش از ايشان بودند ، جانشين كرد و دينشان را كه برايشان پسنديده است ، بر جاى و استوار سازد و بيمشان را به ايمنى دگرگون كند ، در حالى كه مرا پرستند و چيزى را با من شريك نسازند؛ و هر كه پس از آن كفر ورزد و ناسپاسى كند ، آنانند بدكارانِ نافرمان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رستاخيز برپا نمى شود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در ميان شما فراوان گردد و فراگير شود ، چندان كه صاحب مال نگرانِ يافتنِ كسى باشد كه صدقه اش را بپذيرد و به هر كه مالش را عرضه كند ،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نيازى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امّت واپسين من ، مهدى برمى خيزد كه خداوند باران را به او مى نوشاند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روييدنى هايش را برون مى آورد ؛ مال به درستى بخشيده مى شود ؛ چهارپايان فزونى مى گيرند ؛ امّت شكوه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هفت يا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حكمرانى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اُمَّتِي المَهدِيُّ ، إن قُصِرَ فَسَبعٌ وإلاّ فَتِسعٌ ، فَتَنعَمُ فيهِ اُمَّتي نَعمَةً لَم يَنعَموا مِثلَها قَطُّ ؛ تُؤتِي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اُكُلَها ، ولا تَدَّخِرُ مِنهُم شَيئا ، وَالمالُ يَومَئِذٍ كُدوسٌ؛ فَيَقومُ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مَهدِيُّ أعطِني،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مسند ابن حنبل عن 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اُبَشِّرُكُم بِالمَهدِيِّ؟ يُبعَثُ في اُمَّتي عَلَى اختِلافٍ مِنَ النّاسِ وزَلازِلَ ، فَيَملَأُ الأَرضَ قِسطا وعَدلاً كَما مُلِئَت جَورا وظُلما ؛ يَرضى عَنهُ ساكِنُ السَّماءِ وساكِنُ الأَرضِ ؛ يَقسِمُ المالَ صَحاحا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صَحاحا؟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بِالسَّوِيَّةِ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ويَملَأُ اللّهُ قُلوبَ اُمَّةِ مُحَمَّدٍ صلى الله عليه و آله غِنىً ، ويَسَعُهُم عَدلُهُ ، حَتّى يَأمُرَ مُنادِيا فَيُنادي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في مالٍ حاجَةٌ ؟ فَما يَقومُ مِنَ النّاسِ إلاّ رَجُلٌ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السَّدّانَ ـ يَعنِي الخازِنَ ـ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يَأمُرُكَ أن تُعطِيَني مالاً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اُحثُ ، حَتّى إذا جَعَلَهُ في حِجرِهِ وأبرَزَهُ نَدِمَ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أجشَعَ اُمَّةِ مُحَمَّدٍ نَفسا ، أوَ عَجَزَ عَنّي ما وَسِعَهُم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 فَلا يُقبَلُ مِنهُ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نَأخُذُ شَيئا أعطَيناهُ </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امّت من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دوران حكومتش دست كم هفت سال و حدّاكثر نُه سال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 امّت من از چنان نعمتى برخوردار خواهد بود كه تا پيش از آن ، هرگز از آن برخوردار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خوردنى هايش را مى بخشد و هيچ چيز را از آنان پنهان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مال خرمن خرمن است ؛ فرد برمى خيزد 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مالى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وى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كه مى خواهى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 از ابوسعيد 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را به مهدى نويد دهم؟ آن گاه كه مردم دچار اختلاف و لرزش هاى شديد باشند ، وى در ميان امّت من برانگيخته خواهد شد و زمين را همان گونه كه از ستم و زور انباشته شده ، از عدل و داد سرشار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كه در آسمان سكونت دارد و هم آن كه در زمين ساكن است ، از او خشنود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را به درستى بخش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به وى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درستى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مساوات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دل هاى امّت محمّد را از توانگرى سرشار مى كند و عدل مهدى همه آن ها را فرا مى گيرد ، چندان كه ندا دهنده اى بانگ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هست كه به مالى نياز داشته باشد؟ از مردم ، جز يك نفر ، كسى برنمى 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به وى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خزانه دار رو و به وى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فرمانت مى دهد كه به من مال عطا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كن تا آن گاه كه خزانه دار دامنش را از مال پُر و برجسته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آن فرد پشيمان مى شود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آزمندترين كس در امّت محمّد بودم ؛ آيا آن چه ايشان را فراپوشاند ، نمى تواند مرا هم فرا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 آن مال ها را باز مى گرداند ، امّا ديگر از وى پذيرفته نمى گردد و به وى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چه را كه بخشيده ايم ، بازپس نمى گيريم </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اُمَّتِي المَهدِيُّ ، يَملَأُها قِسطا وعَدلاً كَما مُلِئَت ظُلما وجَورا ، وتَمطُرُ السَّماءُ مَطَرا كَعَهدِ آدَمَ ، وتُخرِجُ الأَرضُ بَرَكَتَها ، وتَعيشُ اُمَّتي في زَمانِهِ عَيشا لَم تَعِشهُ قَبلَ ذلِكَ في زَمانٍ قَطُّ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يَـرضـى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السَّماءِ وساكِنُ الأَرضِ ، لا تَدَعُ السَّماءُ مِن قَطرِها شَيئا إلاّ صَبَّتهُ مِدرارا ، ولا تَدَعُ الأَرضُ مِن مائِها شَيئا إلاّ أخرَجَتهُ ، حَتّى تَتَمَنَّى الأَحياءُ الأَمواتَ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تَنعَمُ اُمَّتي في 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 لَم تَنعَم مِثلَهُ قَطُّ ، البَرُّ مِنهُم وَالفاجِرُ ؛ تُرسَلُ السَّماءُ عَلَيهِم مِدرارا ، ولا تَدَّخِرُ الأَرضُ شَيئا مِن نَباتِها ، وَالمالُ كُدوسٌ ، يَأتيهِ الرَّجُلُ فَيَحثو لَهُ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تَنعَمُ اُمَّتي في زَمَنِ المَهدِيِّ نَعمَةً لَم يَنعَموا مِثلَها قَطُّ ؛ تُرسَلُ السَّماءُ عَلَيهِم مِدرارا ، ولا تُزرَعُ الأَرضُ شَيئا مِنَ النَّباتِ إلاّ أخرَجَتهُ ، وَالمالُ كُدوسٌ ؛ يَقومُ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مَهدِيُّ أعطِني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لَيَتِمَّنَّ هذَا الأَمرُ ، حَتّى يَسيرَ الرّاكِبُ مِن صَنعاءَ إلى حَضرَمَوتَ لا يَخافُ إلاَّ اللّهَ ، أوِ الذِّئبَ عَلى غَنَمِهِ ، ولكِنَّكُم تَستَعجِلونَ </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در ميان امّت من خواهد بود و آن را همان گونه كه از ستم و زور لبريز شده ، از عدل و داد سرشار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همانند دوران حضرت آدم عليه السلام ، آسمان باران خواهد باريد ؛ زمين بركتش را برون خواهد داد ؛ و امّتم در روزگار وى از چنان زندگانى اى بهره مى برند كه تا آن زمان هرگز نبرده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ساكن آسمان خشنود است و هم ساكن زمين ؛ آسمان هيچ قطره اى از قطره هايش را وانمى گذارد مگر آن كه پيوسته بباراند و زمين از آبش هيچ بهره اى را وانمى نهد مگر آن كه برون مى تراود ، چندان كه زندگان آرزو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زنده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امّت من ، خواه نيكوكار و خواه بدكردار ، در روزگار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چنان نعمت هايى برخوردار مى شوند كه تا پيش از آن هرگز نشده اند ؛ آسمان بارانى فراوان و پيوسته بر ايشان مى بارد و زمين هيچ يك از روييدنى هايش را پنهان نمى كند ؛ و مال خرمن خرمن است ، چندان كه هر كس نزد او آيد ، وى مال مى بخشدش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مهدى عليه السلام ، امّت من از چنان نعمتى برخوردار مى شود كه تا پيش از آن هرگز برخوردار نبوده است ؛ آسمان باران فراوان و پيوسته بر ايشان مى بارد و در زمين هيچ يك از روييدنى ها كشت نمى شود مگر آن كه ثمر مى دهد ؛ و مال خرمن خرمن است ، چندان كه هر كس برخيزد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مالى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اين امر تحقّق خواهد پذيرفت ، چندان كه سواره اى از صنعا به حَضرَموت رهسپار مى شود و تنها از خداى بيم دارد و از گرگ بر گوسفندانش ؛ امّا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فرارسيدن چنان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مى كنيد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حَديثِ الأَربَعِمِائَةِ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قَطرَةٍ مِن ماءٍ مُنذُ حَبَسَهُ اللّهُ عز و جل ، ولَو قَد قامَ قائِمُنا لَأَنزَلَتِ السَّماءُ قَطرَها ، ولَأَخرَجَتِ الأَرضُ نَباتَها ، ولَذَهَبَتِ الشَّحناءُ مِن قُلوبِ العِبادِ ، وَاصطَلَحَتِ السِّباعُ وَالبَهائِمُ ؛ حَتّى تَمشِيَ المَرأَةُ بَينَ العِراقِ إلَى الشّامِ لا تَضَعُ قَدَمَيها إلاّ عَلَى النَّباتِ ، وعَلى رَأسِها زينَتَها ، لا يَهيجُها سَبُعٌ ولا تَخافُهُ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لَتَنزِلَنَّ البَرَكَةُ مِنَ السَّماءِ إلَى الأَرضِ حَتّى إنَّ الشَّجَرَةَ لَتَقَصَّفُ مِمّا يَزيدُ اللّهُ فيها مِنَ الثَّمَرَةِ ، ولَتُؤكَلُ ثَمَرَةُ الشِّتاءِ فِي الصَّيفِ وثَمَرَةُ الصَّيفِ فِي الشِّتاءِ ، وذلِكَ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 أَهْلَ الْقُرَى ءَامَنُواْ وَ اتَّقَوْاْ لَفَتَحْنَا عَلَيْهِم بَرَكَـتٍ مِّنَ السَّمَآءِ وَ الأَْرْضِ وَ لَـكِن كَذَّبُواْ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أذهَبَ اللّهُ عَن كُلِّ مُؤمِنٍ العاهَةَ ، ورَدَّ إلَيهِ قُوَّتَهُ </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هنگام كه خداوند باران را دربند كند ، آسمان قطره اى فرو نخواهد فرستاد و آن گاه كه برپا شونده ما برپاى شود ، هر آينه آسمان بارانش را فرو مى فرستد ؛ زمين روييدنى هايش را برون مى آورد ؛ كين توزى و دشمنى از دل هاى بندگان رخت برمى بندد ؛ درندگان و چهارپايان به صلح و دوستى مى گرايند ؛ و چنان مى شود كه زنى از عراق تا شام پياده راه مى سپرد و جز بر روييدنى ها گام نمى گذارد ، در حالى كه زينتش را بر سر دارد ؛ نه درنده اى او را برمى آشوباند و نه وى از آن بيمناك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بركت از آسمان به زمين فرو فرستاده مى شود ، چندان كه درخت از فراوانى بر و بارى كه خداوند بر او افزوده ، كمر خم مى كند و ميوه زمستان در تابستان خورده مى شود و ميوه تابستان در زمستان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است فرموده خداى ـ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مردم آبادى ها ايمان آورده و پرهيزگارى كرده بودند ، هر آينه بركت ها از آسمان و زمين بر آنان مى گشاديم و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ها و نشانه هاى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شمردند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برپاشونده برپا شود ، خداوند هر گونه آفت و آسيب را از هر مؤمنى دور مى سازد و توان او را به وى باز مى گرداند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قائِمَ أهلِ بَيتي مِن ذي عاهَةٍ بَرِئَ ، ومِن ذي ضَعفٍ قَوِيَ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كَأَنَّني بِدينِكُم هذا لا يَزالُ مُتَخَضخِضا يَفحَصُ بِدَمِهِ ثُمَّ لا يَرُدُّهُ عَلَيكُم إلاّ رَجُلٌ مِنّا أهلَ البَيتِ ؛ فَيُعطيكُم فِي السَّنَةِ عَطاءَينِ ، ويَرزُقُكُم فِي الشَّهرِ رِزقَينِ ، وتُؤتَونَ الحِكمَةَ في زَمانِهِ ، حَتّى إنَّ المَرأَةَ لَتَقضي في بَيتِها بِكِتابِ اللّهِ تَعالى وسُنَّةِ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يُنتِجُ اللّهُ تَعالى في هذِهِ الاُمَّةِ رَجُلاً مِنّي وأنَا مِنهُ ، يَسوقُ اللّهُ تَعالى بِهِ بَرَكاتِ السَّماواتِ وَالأَرضِ ؛ فَيُنزِلُ السَّماءُ قَطرَها ، ويُخرِجُ الأَرضُ بَذرَها ، وتَأمَنُ وُحوشُها وسِباعُها ، ويَملَأُ الأَرضَ قِسطا وعَدلاً كَما مُلِئَت ظُلما وجَورا ، ويَقتُلُ حَتّى يَقولَ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ذُرِّيَّةِ مُحَمَّدٍ صلى الله عليه و آلهلَرَحِمَ</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قائِمَنا إذا قامَ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تُظهِرُ الأَرضُ كُنوزَها حَتّى يَراهَا النّاسُ عَلى وَجهِها ، ويَطلُبُ الرَّجُلُ مِنكُم مَن يَصِلُهُ بِمالِهِ ويَأخُذُ مِنهُ زَكاتَهُ فَلا يَجِدُ أحَدا يَقبَلُ مِنهُ ذلِكَ ؛ استَغنَى النّاسُ بِما رَزَقَهُمُ اللّهُ مِن فَضلِهِ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الغيبة للنعماني عن الكاهليّ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تَواصَلوا وتَبارّوا وتَراحَموا ؛ فَوَالَّذي فَلَقَ الحَبَّةَ وبَرَأَ النَّسَمَةَ ، لَيَأتِيَنَّ عَلَيكُم وَقتٌ لا يَجِدُ أحَدُكُم لِدينارِهِ ودِرهَمِهِ مَوضِعا ـ يَعني لا يَجِدُ عِندَ ظُهورِ القائِمِ عليه السلاممَوضِعا يَصرِفُهُ فيهِ ؛ لاِستِغناءِ النّاسِ جَميعا بِفَضلِ اللّهِ وفَضلِ وَلِيِّهِ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يَكونُ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فَقدِكُم إمامَكُم ، فَلا تَزالونَ كَذلِكَ حَتّى يَطلُعَ عَلَيكُم كَما تَطلُعُ الشَّمسُ آيَسَ ما تَكونونَ </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برپاشونده اهل بيتِ مرا درك كند ، اگر دچار آسيبى بوده باشد ، از آن مى رهد ؛ و اگر ناتوان بوده باشد ، توان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مى بينم كه اين دين شما پيوسته در اضطراب و لرزش است و در خون خود دست و پا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 كسى دينتان را به شما باز نمى گردانَد جز مردى از ما اهل بيت ؛ همو كه هر سال دو بار به شما بخشش مى كند و هر ماه دو بار روزى تان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وى ، حكمت به شما عطا مى شود ، چندان كه زن در خانه خويش ، بر پايه كتاب خداى ـ تعالى ـ و سنّت رسول خدا صلى الله عليه و آله قضاوت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ـ تعالى ـ در اين امّت مردى را پديد مى آورد كه او از من است و من از اويم و به سبب وى ، بركت هاى آسمان ها و زمين را روان مى سازد ؛ آسمان بارانش را فرو مى فرستد ؛ زمين دانه هايش را ثمر مى بخشد ؛ جانوران وحشى و درندگان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مى شوند ؛ و او زمين را چنان كه از ستم و بيداد آكنده شده ، از داد و عدل سرشار مى كند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سزاوارانِ كشته شدن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كشد كه نادان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اگر از نسل محمّد صلى الله عليه و آله بود ، رحم مى ورزيد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هر گاه برپا شونده ما برپا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زمين گنج هاى خويش را آشكار مى كند ، چندان كه مردم آن ها را روى زمين مى بينند ؛ و كسى از شما به دنبال فردى مى گردد كه مالش را بستاند و زكاتش را بپذيرد ، امّا هيچ كس را نمى يابد كه چنين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رهگذر روزى هايى كه خداوند با فزون بخشىِ خويش به ايشان عطا فرموده ، بى نياز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الغيبة للنعماني از كاهلى از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پيوند داشته باشيد ، به يكديگر نيكى كنيد و مهر ورزيد ؛ كه سوگند به آن كه دانه را شكافت و جانداران را پديدار ساخت ، هر آينه روزگارى بر شما فراخواهد رسيد كه هيچ يك از شما براى دينار و درهم خويش محلّ خرجى نخواهد يافت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 ظهور آن برپا شونده ، فرد جايى براى مصرف پولش نمى يابد ؛ زيرا همه مردم به فضل خدا و ولىّ او ، بى نياز شده اند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زمان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امامتان را از دست دهيد و همواره چنان مانيد تا وقتى كه وى بر شما طلوع كند ، همان سان كه خورشيد سر بر مى زند ، در حالى كه از همه وقت نوميدتر گشته ايد</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الفقر ومعناه</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مَدحِ الفَقرِرسول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مَخزونٌ عِندَ اللّهِ ، لا يَبتَلي بِهِ إلاّ مَن أحَبَّ مِنَ المُؤمِنينَ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مِحنَةٌ مِن عِندِ اللّهِ ، لا يَبتَلي بِهِ إلاّ مَن أحَبَّ مِنَ المُؤمِنينَ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فَخري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فَخري ، وبِهِ أفتَخِرُ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فَخري ، وبِهِ أفتَخِرُ عَلى سائِرِ الأَنبِياءِ </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764_185293"/>
    </w:p>
    <w:p>
      <w:pPr>
        <w:pStyle w:val="Heading3"/>
        <w:numPr>
          <w:ilvl w:val="2"/>
          <w:numId w:val="1"/>
        </w:numPr>
        <w:rPr/>
      </w:pPr>
      <w:bookmarkStart w:id="136" w:name="__RefHeading___Toc607622_3224264995"/>
      <w:bookmarkStart w:id="137" w:name="_Toc50"/>
      <w:bookmarkEnd w:id="135"/>
      <w:bookmarkEnd w:id="136"/>
      <w:r>
        <w:rPr>
          <w:rtl w:val="true"/>
        </w:rPr>
        <w:t xml:space="preserve">فصل ششم </w:t>
      </w:r>
      <w:r>
        <w:rPr>
          <w:rtl w:val="true"/>
        </w:rPr>
        <w:t xml:space="preserve">: </w:t>
      </w:r>
      <w:r>
        <w:rPr>
          <w:rtl w:val="true"/>
        </w:rPr>
        <w:t>ستايشِ فقر و مفهوم آن</w:t>
      </w:r>
      <w:bookmarkEnd w:id="137"/>
    </w:p>
    <w:p>
      <w:pPr>
        <w:pStyle w:val="Heading4"/>
        <w:numPr>
          <w:ilvl w:val="3"/>
          <w:numId w:val="1"/>
        </w:numPr>
        <w:rPr/>
      </w:pPr>
      <w:bookmarkStart w:id="138" w:name="__RefHeading___Toc607624_3224264995"/>
      <w:bookmarkStart w:id="139" w:name="_Toc51"/>
      <w:bookmarkEnd w:id="138"/>
      <w:r>
        <w:rPr/>
        <w:t>۶</w:t>
      </w:r>
      <w:r>
        <w:rPr>
          <w:rtl w:val="true"/>
        </w:rPr>
        <w:t xml:space="preserve"> </w:t>
      </w:r>
      <w:r>
        <w:rPr>
          <w:rtl w:val="true"/>
        </w:rPr>
        <w:t xml:space="preserve">/ </w:t>
      </w:r>
      <w:r>
        <w:rPr/>
        <w:t>۱</w:t>
      </w:r>
      <w:r>
        <w:rPr>
          <w:rtl w:val="true"/>
        </w:rPr>
        <w:t xml:space="preserve"> روايات درباره ستايش فقر</w:t>
      </w:r>
      <w:bookmarkEnd w:id="13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فقر و مفهوم آن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روايات درباره ستايش فقرپيامبر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گنجينه اى است نزد خدا كه به آن گرفتار نمى شود مگر مؤمنى كه خداوند دوستش مى دارد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آزمونى است از سوى خداوند كه كسى را به آن مبتلا نمى كند ، مگر مؤمنى را كه دوستش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مايه افتخار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مايه افتخار من است و به آن مباهات مى ورزم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مايه افتخار من است و با آن بر ديگر پيامبران مباهات مى ورزم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مِن صِفاتِ المُؤمِنِ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يَكونَ الفَقرُ شِعارَهُ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المُؤمِنِ فِي الدُّنيَا الفَقرُ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أزيَنُ عَلَى المُؤمِنِ مِنَ العِذارِ الحَسَنِ عَلى خَدِّ الفَرَسِ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شَينٌ عِندَ النّاسِ ، وزَينٌ عِندَ اللّهِ يَومَ القِيامَةِ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ذُلٌّ فِي الدُّنيا ، وفَخرٌ فِي الآخِرَةِ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تَوَفَّني فَقيرا ، ولا تَوَفَّني غَنِيّا ، وَاحشُرني في زُمرَةِ المَساكينِ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 حِرفَتَينِ اثنَتَينِ ؛ فَمَن أحَبَّهُما فَقَد أحَبَّني ، ومَن أبغَضَهُما فَقَد أبغَضَني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وَالجِهادَ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مالُهُ ، وكَثُرَ عِيالُهُ ، وحَسُنَت صَلاتُهُ ، ولَم يَغتَبِ المُسلِمينَ ؛ جاءَ يَومَ القِيامَةِ وهُوَ مَعي كَهاتَينِ </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مؤمن اين است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فقر نشانِ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مؤمن در دنيا ، فقر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براى مؤمن زيبنده تر است از داغ و نشانىِ زيبا بر گونه 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نزد مردم عيب است و نزد خداى ، در روز رستاخيز ، زيور و آرايه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در دنيا خوارى است و در آخرت ، افتخار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فقير بميران ، نه توانگر ؛ و روز قيامت ، مرا در شمار مستمندان برانگيز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دو خوى است كه هر كه آن دو را دوست مى دارد ، مرا هم دوست دارد ؛ و هر كه آن دو را دشمن شمرد ، مرا دشمن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مالش اندك باشد و خانوارش پُرشمار و نمازش نيكو ، و از مسلمانان غيبت نكند ، روز رستاخيز چنان با من پيوسته و همراه است كه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كنار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الفَقرُ؟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مِن خَزائِنِ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الفَقرُ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الفَقرُ؟فَقالَ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لا يُعطيهِ اللّهُ إلاّ نَبِيّا مُرسَلاً أو مُؤمِنا كَريما عَلَى اللّهِ تَعالى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هُنَّ عَجَبٌ ، ولا يُحفَظنَ إلاّ بِعَجَبٍ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 وهُوَ أوَّلُ العِبادَةِ ، وذِكرُ اللّهِ عَلى كُلِّ حالٍ ، وَالتَّواضُعُ ، وقِلَّةُ الشَّيءِ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الفَقرِ يُكسِبُ الوَرَعَ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زينَةُ الإِيمانِ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مَخزونٌ عِندَ اللّهِ بِمَنزِلَةِ الشَّهادَةِ يُؤتيهِ اللّهُ مَن يَشاءُ </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پرسيده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گنجينه اى است از گنجينه هاى خداى ـ تعالى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بار پرسيده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ارجمندى اى از سوى خداى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باره 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كه خداوند جز به پيامبر برانگيخته شده به رسالت يا مؤمنى كه نزد خداى ـ تعالى ـ ارجمند است ، عطا نمى 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مايه شگفتى اند و جز به شگفتى حفظ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كه سرآمدِ عبادت است ؛ ياد خدا در هر حال ؛ فروتنى ؛ و دارايىِ 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فقر ، زمينه پرهيزگارى را فراهم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 ، آرايه ايمان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همانند شهادت است كه گنجينه اى است نزد خدا و او به هر كه خواهد ، عطايش فرمايد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فَوتُ الغِنى غَنيمَةُ الأَكياسِ ، وحَسرَةُ الحَمقى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صَلاحُ المُؤمِنِ ومُريحُهُ مِن حَسَدِ الجيرانِ ، وتَمَلُّقِ الإِخوانِ ، وتَسَلُّطِ السُّلطانِ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مستدرك الوسائل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أمشي بِأَرضِ الكوفَةِ ، إذ رَأَيتُ أميرَ المُؤمِنينَ عَلِيّا عليه السلامجالِسا وعِندَهُ جَماعَةٌ مِنَ النّاسِ ، وهُوَ يَصِفُ لِكُلِّ إنسانٍ ما يَصلُحُ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أيوجَدُ عِندَكَ دَواءُ الذُّنوبِ؟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اِجلِس ، فَجَثَوتُ عَلى رُكبَتَيَّ حَتّى تَفَرَّقَ عَنهُ النّاسُ ، ثُمَّ 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دَواءً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بِوَرَقِ الفَقرِ ، وعُروقِ الصَّبرِ ، وهَليلَجِ الكِتمانِ ، وبَليلَجِ الرِّضا ، وغاريقونِ الفِكرِ ، وسَقَمونِيَا الأَحزانِ ، وَاشرَبهُ بِماءِ الأَجفانِ ، وَاغلِهِ في طِنجيرِ القَلَقِ ، ودَعهُ تَحتَ نيرانِ الفَرَقِ ، ثُمَّ صَفِّهِ بِمُنخُلِ الأَرَقِ ، وَاشرَبهُ عَلَى الحَرَقِ ؛ فَذاكَ دَواكَ وشِفاكَ ، يا عَليلُ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المَصائِبُ مِنَحٌ مِنَ اللّهِ ، وَالفَقرُ مَخزونٌ عِندَ اللّهِ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لِلإِمامِ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تَوَسَّدِ الصَّبرَ ، وَاعتَنِقِ الفَقرَ ، وَارفُضِ الشَّهَواتِ </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رفتنِ توانگرى ، براى زيركان غنيمت است و نابخردان را مايه حسرت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 مايه راستى و استوارى مؤمن است و او را از حسادت همسايگان ، چاپلوسىِ دوستان ، و چيرگىِ حكمران مى 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 از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زمين كوفه راه مى سپردم كه حضرت اميرالمؤمنين على عليه السلامرا ديدم كه نشسته و گروهى از مردم گردش را گرفته اند و او آن چه را براى هر انسان راستى و درستى ارمغان مى آورَد ، برمى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دواى گناهان نيز نزد تو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بنشين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دو زانو نشستم تا مردم از گِردش پراكنده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فراپيشِ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دوايى را كه برايت وصف مى كنم ،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عمّار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برگوى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باد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گياه فقر ، ريشه گياه صبر ، زَقّومِ سخن پوشى ، قطره هاى خرسندى ، قارچِ انديشيدن ، گياه محموده اندوه ؛ و آن را بياشام با اشك ديدگان ؛ و بگذار در ديگ اضطراب و بگذار زير آتشِ جدايى ؛ سپس با غربال شب بيدارى صاف كن و بر آتش بنوش ؛ اين دوا و شفاى تو است ، اى ناتندرست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مصيبت ها هديه هاى خداوندند و فقر ، گنجينه اى است نزد خداى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سفارشى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بالش صبر سر بِنِه ؛ فقر را در آغوش بگير ؛ و شهوت ها را از خود بران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يَدُلُّ عَلى أنَّ الفَقرَ خَيرٌ مِنَ الغِنىرسول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الفَقرُ أحَبَّ إلَيهِ مِنَ الغِنى ، فَلَوِ اجتَهَدَ عُبّادُ الحَرَمَينِ أن يُدرِكوا ما اُعطِيَ ما أدرَكوا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بِمِثلِ العَقلِ ، وما تَمَّ عَقلُ امرِىٍ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يَكونَ فيهِ عَشرُ خِصالٍ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الفَقرُ أحَبُّ إلَيهِ مِنَ الغِنى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خَيرٌ لِلمُؤمِنِ مِنَ الغِنى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راحَةٌ ، وَالغِنى عُقوبَةٌ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شَيئانِ يَكرَهُهُمَا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المَوتَ ؛ وَالمَوتُ راحَةٌ لِلمُؤمِنِ مِنَ الفِتنَةِ ، ويَكرَهُ قِلَّةَ المالِ ؛ وقِلَّةُ المالِ أقَلُّ لِلحِسابِ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فَقرانِ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فِي الدُّنيا ، وفَقرٌ فِي الآخِرَةِ ؛ فَفَقرُ الدُّنيا غِنَى الآخِرَةِ ، وغِنَى الدُّنيا فَقرُ الآخِرَةِ ، وذلِكَ الهَلاكُ </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2764_185301"/>
    </w:p>
    <w:p>
      <w:pPr>
        <w:pStyle w:val="Heading4"/>
        <w:numPr>
          <w:ilvl w:val="3"/>
          <w:numId w:val="1"/>
        </w:numPr>
        <w:rPr/>
      </w:pPr>
      <w:bookmarkStart w:id="141" w:name="__RefHeading___Toc607626_3224264995"/>
      <w:bookmarkStart w:id="142" w:name="_Toc52"/>
      <w:bookmarkEnd w:id="140"/>
      <w:bookmarkEnd w:id="141"/>
      <w:r>
        <w:rPr/>
        <w:t>۶</w:t>
      </w:r>
      <w:r>
        <w:rPr>
          <w:rtl w:val="true"/>
        </w:rPr>
        <w:t xml:space="preserve"> </w:t>
      </w:r>
      <w:r>
        <w:rPr>
          <w:rtl w:val="true"/>
        </w:rPr>
        <w:t xml:space="preserve">/ </w:t>
      </w:r>
      <w:r>
        <w:rPr/>
        <w:t>۲</w:t>
      </w:r>
      <w:r>
        <w:rPr>
          <w:rtl w:val="true"/>
        </w:rPr>
        <w:t xml:space="preserve"> روايات نشان دهنده برترى فقر بر توانگرى</w:t>
      </w:r>
      <w:bookmarkEnd w:id="142"/>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روايات نشان دهنده برترى فقر بر توانگرىپيامبر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فقر برايش دوست داشتنى تر از توانگرى باشد ، اگر عبادت كنندگانِ دو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بكوشند تا آن چه را به وى عطا شده ، درك كنند ، نمى توانند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هيچ چيز همچون عقل عبادت نمى شود ؛ و عقل انسان كمال نمى پذيرد ، مگر آن كه ده ويژگى در او باشد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فقر برايش دوست داشتنى تر از توانگرى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مؤمن ، فقر بهتر از توانگرى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آرامش است و مالدارى ، كيفر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چيزند كه فرزند آدم ، آن ها را خوش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بيزار است ، حال آن كه مرگ مؤمن را از فتنه مى رهاند ؛ و تنگدستى را دوست نمى دارد ، حال آن كه تنگدستى سبب مى شود حسابرسى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تر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دو گونه است ؛ فقر دنيا و فقر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دنيا مايه توانگرى آخرت است و توانگرى دنيا مايه فقر آخرت ؛ و اين ، نابودى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 اِلقَ اللّهَ فَقيرا ولا تَلقَهُ 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بِذلِكَ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رُزِقتَ فَلا تَخبَأ ، وإذا سُئِلتَ فَلا تَمنَع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بِذلِكَ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وإلاّ فَالنّارُ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اِرضَ بِكِسرَةِ خُبزٍ مِن شَعيرٍ تَسُدُّ بِها جَوعَتَكَ ، وخِرقَةٍ تُواري بِها عَورَتَكَ ، وَاصبِر عَلَى المُصيباتِ ؛ فَإِذا رَأَيتَ الدُّنيا مُقبِلَةً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عُقوبَةٌ عُجِّلَت فِي الدُّنيا ، وإذا رَأَيتَ الدُّنيا مُدبِرَةً وَالفَقرُ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بِشِعارِ الصّالِحينَ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مُناجاةِ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إذا رَأَيتَ الفَقرَ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بِشِعارِ الصّالِحينَ ، وإذا رَأَيتَ الغِنى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عُجِّلَت عُقوبَتُهُ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ضَرَرُ الفَقرِ أحمَدُ مِن أشَرِ الغِنى </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از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فقيرى ، با خدا ديدار كن ، نه با توانگرى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روزى داده شدى ، آن را نگهدارى مكن ؛ و هر گاه از تو چيزى خواسته شد ، از بخشش خوددارى مَوَرز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همين است ؛ وگرنه دچار آتش خواهى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موسى بن عمران عليه السلام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پاره نان جوينى كه با آن از گرسنگى رها شوى ، خرسند باش ؛ و به تكّه جامه اى كه عورت تو را بپوشاند ، رضايت ده ؛ و بر مصيبت ها شكيبا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ديدى كه دنيا به تو روى آورده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از آن خداييم و به سويش بازگشت كنانيم ؛ اين كيفرى است كه در دنيا پيش افتاده است ؛ و هر گاه ديدى كه دنيا از تو روى برگردانده و فقر به تو روى نهاده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 اى نشانه شايستگان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گويى خدا با موسى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فقر را ديدى كه به تو روى نهاده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آمدى اى نشانه شايستگان ؛ و هر گاه توانگرى را روى كُنان ديدى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است كه كيفرش زود 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زيان فقر ، ستوده تر از سرمستىِ توانگرى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دَليلُكَ أنَّ الفَقرَ خَيرٌ مِنَ الغِنىوأنَّ قَليلَ المالِ خَيرٌ مِنَ المُثري لِقاؤُكَ مَخلوقا عَصَى اللّهَ بِالغِنىولَم تَرَ مَخلوقا عَصَى اللّهَ بِالفَقرِ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مايُبَيِّنُ الفَقرَ المَمدوحَرسول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خَيرٌ لِلمُؤمِنِ مِنَ الغِنى ، إلاّ مَن حَمَلَ كَلاًّ ، وأعطى في نائِبَةٍ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رُبَّ نَفسٍ طاعِمَةٍ ناعِمَةٍ فِي الدُّنيا ؛ جائِعَةٍ عارِيَةٍ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رُبَّ نَفسٍ جائِعَةٍ عارِيَةٍ فِي الدُّنيا ؛ طاعِمَةٍ ناعِمَةٍ يَومَ القِيامَةِ</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المَساكينِ ، طيبوا نَفسا ، وأعطُوا اللّهَ الرِّضا مِن قُلوبِكُم ؛ يُثِبكُمُ اللّهُ عز و جل عَلى فَقرِكُم ، فَإِن لَم تَفعَلوا فَلا ثَوابَ لَكُم </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2764_185305"/>
    </w:p>
    <w:p>
      <w:pPr>
        <w:pStyle w:val="Heading4"/>
        <w:numPr>
          <w:ilvl w:val="3"/>
          <w:numId w:val="1"/>
        </w:numPr>
        <w:rPr/>
      </w:pPr>
      <w:bookmarkStart w:id="144" w:name="__RefHeading___Toc607628_3224264995"/>
      <w:bookmarkStart w:id="145" w:name="_Toc53"/>
      <w:bookmarkEnd w:id="143"/>
      <w:bookmarkEnd w:id="144"/>
      <w:r>
        <w:rPr/>
        <w:t>۶</w:t>
      </w:r>
      <w:r>
        <w:rPr>
          <w:rtl w:val="true"/>
        </w:rPr>
        <w:t xml:space="preserve"> </w:t>
      </w:r>
      <w:r>
        <w:rPr>
          <w:rtl w:val="true"/>
        </w:rPr>
        <w:t xml:space="preserve">/ </w:t>
      </w:r>
      <w:r>
        <w:rPr/>
        <w:t>۳</w:t>
      </w:r>
      <w:r>
        <w:rPr>
          <w:rtl w:val="true"/>
        </w:rPr>
        <w:t xml:space="preserve"> رواياتِ توضيح دهنده فقرِ ستودنى</w:t>
      </w:r>
      <w:bookmarkEnd w:id="145"/>
    </w:p>
    <w:p>
      <w:pPr>
        <w:pStyle w:val="BookText"/>
        <w:rPr/>
      </w:pPr>
      <w:r>
        <w:rPr>
          <w:rFonts w:ascii="IRNazanin" w:hAnsi="IRNazanin" w:eastAsia="IRNazanin"/>
          <w:color w:val="111111"/>
          <w:sz w:val="28"/>
          <w:sz w:val="28"/>
          <w:szCs w:val="28"/>
          <w:rtl w:val="true"/>
          <w:lang w:bidi="fa-IR"/>
        </w:rPr>
        <w:t>امام على عليه السلامـ در ديوان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نشانه اين كه فقر از توانگرى ،و اندكْ مال از ثروتمند برتر است ،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اى آفريده اى را كه در حال توانگرى، خداى را نافرمانى مى كند؛امّا نديده اى كسى را كه فقير باشد و عصيانِ خدا پيشه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رواياتِ توضيح دهنده فقرِ ستودنىپيامبر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مؤمن ، فقر بهتر از توانگرى است ، جز اين كه عيال بسيار داشته و به مصيبتِ گران تن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 كه بسا آدميان در دنيا نيكوخوراك و لطيف پوشند و در روز قيامت ، گرسنه و برهنه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بسيا آدميان در دنيا گرسنه و برهنه اند و در روز قيامت ، نيكو خوراك و لطيف پوش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خوشدل باشيد و رضايت و خوشدلى تان را نزد خدا اظهار كنيد تا وى شما را بر فقرتان پاداش دهد ؛ كه اگر چنين نكنيد ، پاداشى برايتان نيست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السَّلامَةَ فَليُؤثِرِ الفَقرَ ، ومَن أحَبَّ الرّاحَةَ فَليُؤثِرِ الزُّهدَ فِي الدُّنيا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فَقرٍ عادَ بِالغِنَى الباقي ، رُبَّ غِنىً أورَثَ الفَقرَ الباقِيَ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غَنِيٍّ يُستَغنى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فَقيرٍ يُفتَقَرُ إلَيهِ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الفادِحُ أجمَلُ مِنَ الغِنَى الفاضِحِ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الفَقيرُ الرّاضي ناجٍ مِن حَبائِلِ إبليسَ ، وَالغَنِيُّ واقِعٌ في حَبائِلِهِ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عَلَى الفَقرِ مَعَ العِزِّ أجمَلُ مِنَ الغِنى مَعَ الذُّلِّ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الحِرفَةُ مَعَ العِفَّةِ خَيرٌ مِنَ الغِنى مَعَ الفُجورِ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فاقَةُ الكَريمِ أحسَنُ مِن غَناءِ اللَّئيمِ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عنه عليه السلامـ لِجابِرِ بنِ عَبدِ اللّهِ الأَنصارِيِّ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قِوامُ الدّينِ وَالدُّنيا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مُستَعمِلٍ عِلمَهُ ، وجاهِلٍ لا يَستَنكِفُ أن يَتَعَلَّمَ ، وجَوادٍ لا يَبخَلُ بِمَعروفِهِ ، وفَقيرٍ لا يَبيعُ آخِرَتَهُ بِدُنياهُ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بَخِلَ الغَنِيُّ بِمَعروفِهِ باعَ الفَقيرُ آخِرَتَهُ بِدُنياهُ </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سلامت را دوست مى دارد ، فقر را برگزيند و هر كه آسايش را خوش مى دارد ، زهد در دنيا را اختيار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فقر كه به توانگرى جاودان انجامد و بسا توانگرى كه فقرِ هميشگى بر جاى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توانگر كه از او بى نيازى جُسته مى شود ؛ و چه بسا فقير كه به او نياز آورده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ناگوار زيباتر از توانگرى رسواگر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فقير خرسند از دام هاى ابليس مى رهد ؛ امّا توانگر در آن گرفتار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ورزيدنِ شكوهمندانه بر فقر ، زيباتر از توانگرىِ خوارگونه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پيشه ورىِ پاكدامنانه بهتر از توانگرىِ زشت كارانه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تنگدستىِ انسان بزرگوار نيكوتر از توانگرىِ فرد خسيس و فرومايه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خطاب به جابر بن عبداللّه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استوارى دين و دنيا چهار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كه به علم خويش عمل كند ؛ نادانى كه از آموختن سر باز نزند ؛ بخشنده اى كه در احسان بخل نورزد ؛ و فقيرى كه آخرتش را به دنيايش نفروشد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 گاه توانگر در احسان بخل ورزد ، فقير آخرتش را به دنيايش مى فروشد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عُقوباتٍ بِالفَقرِ ومَثوباتٍ بِالفَقرِ ؛ ومِن عَلاماتِ الفَقرِ إذا كانَ 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يَحسُنَ عَلَيهِ خُلُقُهُ ، ويُطيعَ بِهِ رَبَّهُ ، ولا يَشكُوَ حالَهُ ، ويَشكُرَ اللّهَ تَعالى عَلى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عَلاماتِهِ إذا كانَ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يَسوءَ عَلَيهِ خُلُقُهُ ، ويَعصِيَ رَبَّهُ بِتَركِ طاعَتِهِ ، ويُكثِرَ الشِّكايَةَ ، ويَتَسَخَّطَ القَضاءَ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تاريخ دمشق عن 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أحَبُّ إلَيَّ مِنَ الغِنى ، وَالسُّقمُ أحَبُّ إلَيَّ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فَأَقولُ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فَمَنِ اتَّكَلَ عَلى حُسنِ اختِيارِ اللّهِ لَهُ ، لَم يَتَمَنَّ أنَّهُ في غَيرِ الحالَةِ الَّتِي اختارَ اللّهُ تَعالى لَهُ ، وهذا حَدُّ الوُقوفِ عَلَى الرِّضا بِما يُصرَفُ بِهِ القَضاءُ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معاني الأخبار عن فضيل بن يسار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يَبلُغُ أحَدُكُم حَقيقَةَ الإِيمانِ حَتّى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المَوتُ أحَبَّ إلَيهِ مِنَ الحَياةِ ، وَالفَقرُ أحَبَّ إلَيهِ مِنَ الغِنى ، وَالمَرَضُ أحَبَّ إلَيهِ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يَكونُ كَذلِكَ؟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إلى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في حُبِّنا أو يَعيشُ في بُغضِنا؟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نَموتُ وَاللّهِ في حُبِّكُم أحَبُّ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الفَقرُ وَالغِنى وَالمَرَضُ وَالصِّحَّةُ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خداى ـ تعالى ـ را از رهگذر فقر ، كيفرها و پاداش هايى است ؛ از نشانه هاى فقرِ پاداشى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فقير نيكو گردد ؛ در عين فقر ، از پروردگارش فرمان بَرَد ؛ از حال خود شكوه نكند ؛ و خداى ـ تعالى ـ را بر فقر خويش سپاس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هاى فقرِ كيفرى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فقير زشت گردد ؛ با فرمان نبردن از پروردگارش او را سركشى كند ؛ فراوان شكوه كند ؛ و از قضاى خداوند خشمناك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 از محمّد بن يزيد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حسن بن على عليه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فقر دوست داشتنى تر از توانگرى و بيمارى محبوب تر از تندرستى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ابوذر را رحمت كند ؛ امّا من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بر آن چه خداوند به نيكى برايش گُزيده ، توكّل كند ، ديگر آرزو ندارد كه در حالى جز آن چه خداى ـ تعالى ـ برايش پيش آورده ، به سر بَرَد ؛ و بدين سان مى توان خشنودى از پيشامدِ قضا را دريافت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معاني الأخبار از فضيل بن يسار از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شما به حقيقت ايمان دست نمى يابد ، مگر اين كه در وى سه ويژگى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برايش دوست داشتنى تر از زندگى باشد ؛ و فقر محبوب تر از توانگرى ؛ و بيمارى خواستنى تر از تندرستى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براى هر يك از شما دوست داشتنى تر است ؛ مرگ با دوستىِ ما يا زندگى با دشمنىِ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محبوب تر است كه در دوستىِ شما بميريم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است فقر و توانگرى ؛ و بيمارى و تندرستى؟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شعيب العقرقوفيّ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يُروى عَن أبي ذَرٍّ رضى الله عنه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يُبغِضُهَا النّاسُ وأنَا 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المَوتَ ، واُحِبُّ الفَقرَ ، واُحِبُّ البَلاءَ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عَلى ما يَروونَ ؛ إنَّما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في طاعَةِ اللّهِ أحَبُّ إلَيَّ مِنَ الحَياةِ في مَعصِيَةِ اللّهِ ، وَالبَلاءُ في طاعَةِ اللّهِ أحَبُّ إلَيَّ مِنَ الصِّحَّةِ في مَعصِيَةِ اللّهِ ، وَالفَقرُ في طاعَةِ اللّهِ أحَبُّ إلَيَّ مِنَ الغِنى في مَعصِيَةِ اللّهِ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رجال الكشّي عن محمّد بن الحسن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مُحَمَّدٍ عليه السلامأشكو إلَيهِ الفَقرَ ، ثُمَّ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مَعَنا خَيرٌ مِنَ الغِنى مَعَ عَدُوِّنا ، وَالقَتلُ مَعَنا خَيرٌ مِنَ الحَياةِ مَعَ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يُمَحِّضُ أولِياءَنا إذا تَكاثَفَت ذُنوبُهُم بِالفَقرِ ، وقَد يَعفو عَن كَثيرٍ ، وهُوَ كَما حَدَّثتَ نَفسَكَ ؛ الفَقرُ مَعَنا خَيرٌ مِنَ الغِنى مَعَ عَدُوِّنا </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از شعيب عقرقوفى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ابوذر نقل مى شود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را مردم دشمن مى شمارند و من 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فقر و بلا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نيست كه روايت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مراد او چنين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حال بندگى خدا براى من دوست داشتنى تر است از زندگى در حال نافرمانى خدا ؛ و بلا ديدن در بندگى خدا برايم محبوب تر است از تندرستى در نافرمانى خدا ؛ و فقر در بندگى خدا نزد من گرامى تر است از توانگرى در حال نافرمانى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رجال الكشيّ از محمّد بن حسن بن ميمون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عسكرى عليه السلامنامه نوشتم و از فقر به او شكايت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امام صادق عليه السلامفرموده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 همراه ما ، بهتر است از توانگرى ، همراهِ دشمنِ ما ؛ و كشته شدن ، همراه ما ، برتر است از زندگى ، همراه دشمن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چنين باز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هرگاه گناهان دوستان ما انبوه مى شود ،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كردنِ ايشان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 گناهانشان را مى كاهد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درمى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با خود نجوا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 همراه ما ، بهتر است از توانگرى ، همراهِ دشمنِ ما</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مَواعِظِ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الفَقرُ خَيرٌ مِن أن تَظلِمَ وتَطغى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تَجزَعُ أن تَكونَ فَقيرَةًوَالفَقرُ خَيرٌ مِن غِنىً يُطغيها </w:t>
      </w:r>
      <w:r>
        <w:rPr>
          <w:rStyle w:val="FootnoteAnchor"/>
          <w:rtl w:val="true"/>
        </w:rPr>
        <w:footnoteReference w:id="34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ـ از پندهاى لقمان به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بهتر است از آن كه ستم و سركشى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ديوان منسوب به او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ديوان منسوب به او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آدمى از اين كه فقير شود ، بى تابى مى كند ؛امّا فقر بهتر است از توانگرى اى كه او را به سركشى وادارد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2764_185314"/>
    </w:p>
    <w:p>
      <w:pPr>
        <w:pStyle w:val="Heading4"/>
        <w:numPr>
          <w:ilvl w:val="3"/>
          <w:numId w:val="1"/>
        </w:numPr>
        <w:rPr/>
      </w:pPr>
      <w:bookmarkStart w:id="147" w:name="__RefHeading___Toc607630_3224264995"/>
      <w:bookmarkStart w:id="148" w:name="_Toc54"/>
      <w:bookmarkEnd w:id="146"/>
      <w:bookmarkEnd w:id="147"/>
      <w:r>
        <w:rPr>
          <w:rtl w:val="true"/>
        </w:rPr>
        <w:t>نكاتى درباره رواياتِ ستاينده فقر</w:t>
      </w:r>
      <w:bookmarkEnd w:id="148"/>
    </w:p>
    <w:p>
      <w:pPr>
        <w:pStyle w:val="BookText"/>
        <w:rPr/>
      </w:pPr>
      <w:r>
        <w:rPr>
          <w:rFonts w:ascii="IRNazanin" w:hAnsi="IRNazanin" w:eastAsia="IRNazanin"/>
          <w:color w:val="111111"/>
          <w:sz w:val="28"/>
          <w:sz w:val="28"/>
          <w:szCs w:val="28"/>
          <w:rtl w:val="true"/>
          <w:lang w:bidi="fa-IR"/>
        </w:rPr>
        <w:t xml:space="preserve">نكاتى درباره رواياتِ ستاينده فقردر نگاه نخست به نظر مى رسد كه ميان روايات دسته هاى اول و دوم اين فصل با آيات و روايات فصل هاى گذشته تعارض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فقر و فرودستىِ اقتصادى را مى ستايند و آن را بر توانگرى و رفاه ترجيح مى دهند ، در حالى كه آيات و احاديث فصل هاى پيش ، توسعه اقتصادى را ارجمند مى شمرند و شكوفايى معيشتى را گرانمايه ، بابركت ، و از آثار برنامه وعده داده شده توسعه اقتصادى در اسلام مى نامند و خطرهاى فقر و پيامدهاى فاجعه بار واپس ماندگى اقتصادى را گوشزد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ديد مراد از روايات ستاينده فقر چيست و آيا مى توان به مفاد آن ها ملتزم شد و معناى برآمده از آن ها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مسلمان و كارشناسان علم حديث ، براى سازگارى بخشيدن به اين متون ، راه هاى مختلفى را پيموده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مفهوم فقر موجود در احاديث ستايشگر فقر را از مفهوم فقر در روايات سرزنشگرِ آن ، متمايز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 ويژگى هاى فقر ستوده و فقر نكوهيده را متفاوت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 هم روايات ستايشگر فقر را كنار نهاده اند ، زيرا سندهاى آن ها را ضعيف شمرده اند و روايات نكوهنده فقر را معتبر دانسته اند </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با اين حال ، به نظر مى رسد كه آيات و روايات اين مبحث چنان چينش شده اند كه پژوهشگر به سادگى مى تواند از رهگذر تأمّل در آن ، ديدگاه اسلام را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توسعه اقتصادى دريابد و بدين سان ، به مفهوم روايات ستاينده فقر ، با فرض درستىِ اسناد آن ها ، پى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اين دريافت وضوحى بيشتر يابد ، تأمّل در نكات زير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فصول پنجگانه نخست اين كتاب ، آيات و احاديثى درباره اهمّيّت توسعه اقتصادى و زيان هاى ناشى از فقر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بخش هاى اين اثر نيز متضمّن مباحثى در باب اصول و مبانى توسعه و پيامدها و آفات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مجموع اين مباحث ، جاى هيچ ترديدى در اين نكته باقى نمى ماند كه اسلام هرگز به فقر گرايش ندارد و به سوى آن جهت گيرى نمى كند ، بلكه توسعه اقتصادى ، به شكلى برجسته ، از اهداف مهمّ اين دين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جهت گيرى و مبارزه اسلام در رويارويى با فقر و برنامه ريزى هايش در مسير توسعه اقتصادى ، از اصول مسلّم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هر گاه رواياتى به چشم خورند كه ظاهرا مردم را به سوى فقر دعوت مى كنند ، پس از قطعى شدن انتساب آن ها به پيشوايان دين ، چاره اى جز آن نيست كه مقصود روايات مزبور را در ظاهر آن ها نجوييم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توانگرى و فقر ، از هر جهت همانند دانش و نادانى اند و مى توان آن ها را از دو زاويه ارزيابى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زاويه ، دارايى به طور مطلق و همانند دانش ، ارزش تلقّى مى شود ؛ زيرا از مظاهر نظام آفرينش است كه در خدمت انسان و نيازمندى هاى وى قرار دارد ؛ در برابرِ فقر كه به ازاىِ خواست هاى انسان ، همچون نادانى ، داراى بار منفى ارزيابى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زاويه ديگر ، دارايى با توجّه به نقشى كه در زندگى انسان ايفا مى كند ، ارزيابى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مى توان با چنين تعبيرى نيز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اوّل ، آن چه ارزيابى مى شود ، ثروت و علم است ؛ امّا در نگاه دوم ، ثروتمند و عالم ارزيابى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ثروت از زاويه نگاه آفرينشى ارزيابى شود ، بى شك در برابر فقر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داراى ارزش و نوعى نعمت شمرده مى شود ، همانند دانش در برابر نادانى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گاه كه ثروت از زاويه ارتباطش با انسان ثروتمند ارزيابى گردد ، اين معادله شكلى ديگر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دانش براى هر دانشمندى سودمند و نادانى براى هر جاهلى زيانمند نيست </w:t>
      </w:r>
      <w:r>
        <w:rPr>
          <w:rStyle w:val="FootnoteAnchor"/>
          <w:rtl w:val="true"/>
        </w:rPr>
        <w:footnoteReference w:id="346"/>
      </w:r>
      <w:r>
        <w:rPr>
          <w:rFonts w:ascii="IRNazanin" w:hAnsi="IRNazanin" w:eastAsia="IRNazanin"/>
          <w:color w:val="111111"/>
          <w:sz w:val="28"/>
          <w:sz w:val="28"/>
          <w:szCs w:val="28"/>
          <w:rtl w:val="true"/>
          <w:lang w:bidi="fa-IR"/>
        </w:rPr>
        <w:t xml:space="preserve">، ثروت هم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توانگرى از ثروت سود نمى برد ، همان گونه كه هر فقيرى از فقر زيان نمى بيند ؛ بلكه به تعبير حضرت اميرالمؤمنين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توانگرى اى كه فقرِ جاويدان بر جاى نهد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فقرى كه به توانگرىِ هميشگى بينجامد</w:t>
      </w:r>
      <w:r>
        <w:rPr>
          <w:rFonts w:eastAsia="IRNazanin" w:cs="IRNazanin"/>
          <w:color w:val="111111"/>
          <w:sz w:val="28"/>
          <w:szCs w:val="28"/>
          <w:rtl w:val="true"/>
          <w:lang w:bidi="fa-IR"/>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 كاسته كه سودمند است و بسا افزوده كه زيان بخش</w:t>
      </w:r>
      <w:r>
        <w:rPr>
          <w:rFonts w:eastAsia="Amiri" w:cs="Amiri" w:ascii="Amiri" w:hAnsi="Amiri"/>
          <w:color w:val="111111"/>
          <w:sz w:val="28"/>
          <w:szCs w:val="28"/>
          <w:rtl w:val="true"/>
          <w:lang w:bidi="ar-SA"/>
        </w:rPr>
        <w:t xml:space="preserve">» . </w:t>
      </w:r>
      <w:r>
        <w:rPr>
          <w:rStyle w:val="FootnoteAnchor"/>
          <w:rtl w:val="true"/>
        </w:rPr>
        <w:footnoteReference w:id="349"/>
      </w:r>
      <w:r>
        <w:rPr>
          <w:rFonts w:ascii="IRNazanin" w:hAnsi="IRNazanin" w:eastAsia="IRNazanin"/>
          <w:color w:val="111111"/>
          <w:sz w:val="28"/>
          <w:sz w:val="28"/>
          <w:szCs w:val="28"/>
          <w:rtl w:val="true"/>
          <w:lang w:bidi="fa-IR"/>
        </w:rPr>
        <w:t xml:space="preserve">بر اين پايه ، آن گاه كه ثروت از جهتِ نوع ارتباطش با ثروتمند ، و فقر از ناحيه چگونگى پيوندش با فقير ارزيابى گردد ، نمى توانيم با قاطعيّت بگوييم كه ثروت مطلقا ارزش يا ضدّ 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 سزاوار است كه ارزيابى را از رهگذر نتايج به دست آوريم ؛ اگر ثروتمند از ثروتش به شكل مطلوب بهره برده باشد ، ثروت ارزش است ؛ وگرنه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فقر نيز چنين است ؛ اگر فقر به خوارى و ويرانى بينجامد ، عاملى منفى است ؛ امّا اگر موضع گيرى هاى صحيحِ فقير او را از فقر به غناى حقيقى برساند و راه كمال او را هموار كند ، چنين فقرى ارزشمند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فصول پنجگانه نخست اين كتاب ، موضوع توسعه اقتصادى را از دريچه نگاه نخست ، بررسى كرده و آيات و روايات فصل ششم ، آن را از نظرگاه دوم نگريسته ؛ پس تعارضى ميان اين دو دسته نيست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از روايات فصل ششم ، چند معيار را در ارزيابى فقر و توانگرى به دست مى دهند كه مى توان آن ها را چنين دسته 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براى انسان ثروتمند خير است و فقر براى انسان فقير ، شر ؛ امّا نه به طور مطلق ، بلكه با توجّه به نقشى كه در زندگى انسان ايفا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معيار ، ثروت براى همگان خير نيست ، همان گونه كه فقر براى همه شر به شمار نمى آيد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استفاده نيازمندان اجتماع از ثروت ، توانگرى ارزشمند و مثبت است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اى كه فقر در آن رواج دارد ، انتخاب فقر به منظور خدمت به نيازمندان ، يك ارزش پسنديده به شمار مى رود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فقر با حفظ ارزش ها و پايبندى به مواضع درست همراه گردد ، برتر از ثروتى است كه با اعمال نادرست و ضدّ ارزش درآميزد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گروهى كه در مسير اوج و دستيابى به كمال گام نهاده اند ، فقر و توانگرى يكسان است </w:t>
      </w:r>
      <w:r>
        <w:rPr>
          <w:rStyle w:val="FootnoteAnchor"/>
          <w:rtl w:val="true"/>
        </w:rPr>
        <w:footnoteReference w:id="354"/>
      </w:r>
      <w:r>
        <w:rPr>
          <w:rFonts w:ascii="IRNazanin" w:hAnsi="IRNazanin" w:eastAsia="IRNazanin"/>
          <w:color w:val="111111"/>
          <w:sz w:val="28"/>
          <w:sz w:val="28"/>
          <w:szCs w:val="28"/>
          <w:rtl w:val="true"/>
          <w:lang w:bidi="fa-IR"/>
        </w:rPr>
        <w:t xml:space="preserve">؛ زيرا اينان مى توانند از هر گونه فضا و وضعيّتى ، براى رسيدن به ترقّى و كمال بهره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و حديث ، فقر داراى معانى متفاوت است ؛ گاه به معناى نياز در اصل وجود است ، چنان كه خداوند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النَّاسُ أَنتُمُ الْفُقَرَآءُ إِلَى اللَّهِ ، </w:t>
      </w:r>
      <w:r>
        <w:rPr>
          <w:rStyle w:val="FootnoteAnchor"/>
          <w:rtl w:val="true"/>
        </w:rPr>
        <w:footnoteReference w:id="3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شماييد نيازمندان 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به معناى احتياج مادّى است ، چنان كه خداى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الصَّدَقَـتُ لِلْفُقَرَآءِ وَالْمَسَـكِينِ ، </w:t>
      </w:r>
      <w:r>
        <w:rPr>
          <w:rStyle w:val="FootnoteAnchor"/>
          <w:rtl w:val="true"/>
        </w:rPr>
        <w:footnoteReference w:id="3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صدقه ها براى نيازمندان و درماندگان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گاهى به مفهوم فقر معنوى است ، همان سان كه در بيانِ رسيده از امام اميرالمؤمنين عليه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النَّفسِ شَرُّ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جان ، بدترين فقر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 نيز به مفهوم احساس نياز به خداوند و احتياج به او است ، همان طور كه در حديث شريف پيامبر صلى الله عليه و آلهآمده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أغنِنيِ بالاِفتِقارِ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فقر به درگاه خود ، بى نيازى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آشكار است كه در برخى از احاديث بخش نخست از فصل ششم ، فقر به همين معناى چهارم آمده است ـ و اين پس از فراغت جستن از اعتبار سندىِ آن احاديث است ـ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الفَقرُ فَخري ، وبِهِ أفتَخِرْ ؛ </w:t>
      </w:r>
      <w:r>
        <w:rPr>
          <w:rStyle w:val="FootnoteAnchor"/>
          <w:rtl w:val="true"/>
        </w:rPr>
        <w:footnoteReference w:id="359"/>
      </w:r>
      <w:r>
        <w:rPr>
          <w:rFonts w:ascii="IRNazanin" w:hAnsi="IRNazanin" w:eastAsia="IRNazanin"/>
          <w:color w:val="111111"/>
          <w:sz w:val="28"/>
          <w:sz w:val="28"/>
          <w:szCs w:val="28"/>
          <w:rtl w:val="true"/>
          <w:lang w:bidi="fa-IR"/>
        </w:rPr>
        <w:t>فقر مايه افتخار من است و به آن مباهات مى ورزم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پرتو اين بيان ، آشكار مى شود كه اين دسته از روايات ، با مبحث توسعه اقتصادى ، خواه به شكل اثباتى و خواه به صورت نفيى ، هيچ پيوندى ندارند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2764_185319"/>
    </w:p>
    <w:p>
      <w:pPr>
        <w:pStyle w:val="Heading2"/>
        <w:numPr>
          <w:ilvl w:val="1"/>
          <w:numId w:val="1"/>
        </w:numPr>
        <w:rPr/>
      </w:pPr>
      <w:bookmarkStart w:id="150" w:name="__RefHeading___Toc607632_3224264995"/>
      <w:bookmarkStart w:id="151" w:name="_Toc55"/>
      <w:bookmarkEnd w:id="149"/>
      <w:bookmarkEnd w:id="150"/>
      <w:r>
        <w:rPr>
          <w:rtl w:val="true"/>
        </w:rPr>
        <w:t xml:space="preserve">بخش دوم </w:t>
      </w:r>
      <w:r>
        <w:rPr>
          <w:rtl w:val="true"/>
        </w:rPr>
        <w:t xml:space="preserve">: </w:t>
      </w:r>
      <w:r>
        <w:rPr>
          <w:rtl w:val="true"/>
        </w:rPr>
        <w:t>پايه هاى توسعه</w:t>
      </w:r>
      <w:bookmarkEnd w:id="151"/>
    </w:p>
    <w:p>
      <w:pPr>
        <w:pStyle w:val="Heading3"/>
        <w:numPr>
          <w:ilvl w:val="2"/>
          <w:numId w:val="1"/>
        </w:numPr>
        <w:rPr/>
      </w:pPr>
      <w:bookmarkStart w:id="152" w:name="__RefHeading___Toc607634_3224264995"/>
      <w:bookmarkStart w:id="153" w:name="_Toc56"/>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هاى توسعهفصل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ريزىفصل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دَورُ العِلمِ فِي التَّقَدُّمِ الاِقتِصادِى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اللَّهُ الَّذِينَ ءَامَنُواْ مِنكُمْ وَ الَّذِينَ أُوتُواْ الْعِلْمَ دَرَجَـتٍ وَ اللَّهُ بِمَا تَعْمَلُونَ خَبِيرٌ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يُؤْتَ الْحِكْمَةَ فَقَدْ أُوتِىَ خَيْرًا كَثِيرًا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الدُّنيا وَالآخِرَةِ مَعَ العِلمِ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رَأسُ الخَيرِ كُلِّهِ </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2764_185321"/>
    </w:p>
    <w:p>
      <w:pPr>
        <w:pStyle w:val="Heading3"/>
        <w:numPr>
          <w:ilvl w:val="2"/>
          <w:numId w:val="1"/>
        </w:numPr>
        <w:rPr/>
      </w:pPr>
      <w:bookmarkStart w:id="155" w:name="__RefHeading___Toc607636_3224264995"/>
      <w:bookmarkStart w:id="156" w:name="_Toc57"/>
      <w:bookmarkEnd w:id="154"/>
      <w:bookmarkEnd w:id="155"/>
      <w:r>
        <w:rPr>
          <w:rtl w:val="true"/>
        </w:rPr>
        <w:t xml:space="preserve">فصل يكم </w:t>
      </w:r>
      <w:r>
        <w:rPr>
          <w:rtl w:val="true"/>
        </w:rPr>
        <w:t xml:space="preserve">: </w:t>
      </w:r>
      <w:r>
        <w:rPr>
          <w:rtl w:val="true"/>
        </w:rPr>
        <w:t>دانش</w:t>
      </w:r>
      <w:bookmarkEnd w:id="156"/>
    </w:p>
    <w:p>
      <w:pPr>
        <w:pStyle w:val="Heading4"/>
        <w:numPr>
          <w:ilvl w:val="3"/>
          <w:numId w:val="1"/>
        </w:numPr>
        <w:rPr/>
      </w:pPr>
      <w:bookmarkStart w:id="157" w:name="__RefHeading___Toc607638_3224264995"/>
      <w:bookmarkStart w:id="158" w:name="_Toc58"/>
      <w:bookmarkEnd w:id="157"/>
      <w:r>
        <w:rPr/>
        <w:t>۱</w:t>
      </w:r>
      <w:r>
        <w:rPr>
          <w:rtl w:val="true"/>
        </w:rPr>
        <w:t xml:space="preserve"> </w:t>
      </w:r>
      <w:r>
        <w:rPr>
          <w:rtl w:val="true"/>
        </w:rPr>
        <w:t xml:space="preserve">/ </w:t>
      </w:r>
      <w:r>
        <w:rPr/>
        <w:t>۱</w:t>
      </w:r>
      <w:r>
        <w:rPr>
          <w:rtl w:val="true"/>
        </w:rPr>
        <w:t xml:space="preserve"> نقش دانش در پيشرفت اقتصادى</w:t>
      </w:r>
      <w:bookmarkEnd w:id="158"/>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نقش دانش در پيشرفت اقتصادىقرآن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 كسانى از شما را كه ايمان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به ايشان دانش داده شده ، پايه ها بالا بَرَد؛ و خدا به آن چه مى كنيد ،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كه را حكمت دهند ، به راستى او را نيكى ها بسيار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دنيا و آخرت ، همراه دانش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سرآمدِ همه خيرها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عَلى غَيرِ عِلمٍ كانَ ما يُفسِدُ أكثَرَ مِمّا يُصلِحُ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يُدرَكُ الخَيرُ كُلُّهُ بِالعَقلِ ، ولا دينَ لِمَن لا عَقلَ لَهُ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أصلُ كُلِّ خَيرٍ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بِالعَقلِ تُنالُ الخَيراتُ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إذَا استَحكَمتُ فِي الرَّجُلِ خَصلَةً مِن خِصالِ الخَيرِ احتَمَلتُهُ لَها ، وَاغتَفَرتُ لَهُ فَقدَ ما سِواها ، ولا أغتَفِرُ لَهُ فَقدَ عَقلٍ ولا عُدمَ دينٍ ؛ لِأَنَّ مُفارَقَةَ الدّينِ مُفارَقَةُ الأَمنِ ، ولا تَهنَأُ حَياةٌ مَعَ مَخافَةٍ ، وعَدَمَ العَقلِ عَدَمُ الحَياةِ ، ولا تُعاشَرُ الأَمواتُ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لِطالِبِ العِلمِ عِزُّ الدُّنيا وفَوزُ الآخِرَةِ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بِالعَقلِ تُدرَكُ الدّارانِ جَميعا ، ومَن حُرِمَ مِنَ العَقلِ حُرِمَهُما جَميعا </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پايه اى جز دانش رفتار كند ، بيش از آن كه اصلاح كند ، فساد به بار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نيست كه سراسرِ خير با عقل درك مى شود ؛ و آن را كه عقل نيست ، دين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ريشه هر خير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عقل مى توان به خيرها دست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ويژگى اى نيكو را در كسى استوار ديدم ، او را به سبب داشتن آن تحمل مى كنم و از نبودِ ويژگى هاى ديگر در او چشم مى پوشم ؛ امّا نبودِ عقل و دين را در كسى نمى بخشم ؛ زيرا جدايى 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جدايى از امنيّت است و زندگى با ترس گوارا نيست ؛ و نبودِ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است و با مردگان همزيستى نشايد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جوينده دانش را سرافرازى دنيا و رستگارىِ آخرت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عقل ، از هر دو سَراى مى توان بهره بُرد ؛ و هر كه از عقل نصيب نداشته باشد ، از هر دو سراى بى بهره است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دَورُ الجَهلِ فِي التَّخَلُّفِ الاِقتِصادِيِّرسول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الدُّنيا وَالآخِرَةِ مَعَ الجَهلِ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رَأسُ الشَّرِّ كُلِّهِ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أصلُ كُلِّ شَرٍّ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فَسادُ كُلِّ أمرٍ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غِنىً لِجاهِلٍ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وَالبُخلُ مَساءَةٌ ومَضَرَّةٌ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لِلجاهِلِ في كُلِّ حالَةٍ خُسرانٌ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صَخرَةٌ لا يَنفَجِرُ ماؤُها ، وشَجَرَةٌ لا يَخضَرُّ عودُها ، وأرضٌ لا يَظهَرُ عُشبُها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2764_185325"/>
    </w:p>
    <w:p>
      <w:pPr>
        <w:pStyle w:val="Heading4"/>
        <w:numPr>
          <w:ilvl w:val="3"/>
          <w:numId w:val="1"/>
        </w:numPr>
        <w:rPr/>
      </w:pPr>
      <w:bookmarkStart w:id="160" w:name="__RefHeading___Toc607640_3224264995"/>
      <w:bookmarkStart w:id="161" w:name="_Toc59"/>
      <w:bookmarkEnd w:id="159"/>
      <w:bookmarkEnd w:id="160"/>
      <w:r>
        <w:rPr/>
        <w:t>۱</w:t>
      </w:r>
      <w:r>
        <w:rPr>
          <w:rtl w:val="true"/>
        </w:rPr>
        <w:t xml:space="preserve"> </w:t>
      </w:r>
      <w:r>
        <w:rPr>
          <w:rtl w:val="true"/>
        </w:rPr>
        <w:t xml:space="preserve">/ </w:t>
      </w:r>
      <w:r>
        <w:rPr/>
        <w:t>۲</w:t>
      </w:r>
      <w:r>
        <w:rPr>
          <w:rtl w:val="true"/>
        </w:rPr>
        <w:t xml:space="preserve"> نقش نادانى در واپس ماندگى اقتصادى</w:t>
      </w:r>
      <w:bookmarkEnd w:id="16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نقش نادانى در واپس ماندگى اقتصادىپيامبر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دنيا و آخرت ، همراهِ نادانى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سرآمدِ همه بدى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نادانى ريشه هر بدى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نادانى هر كارى را به تباهى مى كشد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را توانگرى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نادانى و بُخل ورزيدن ، بدرفتارى و زيانكارى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نادان در هر حال زيانكار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صخره اى است كه آبى از آن نمى جوشد ؛ درختى است كه چوبش سبز نمى شود ؛ و زمينى است كه گياهش سر بر نمى زند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الجاهِلِ كَالغَريبِ المُتَحَرِّكِ إلَى النُّقلَةِ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لَن تُحَصِّلوا بِالجَهلِ أرَبا ، ولَن تَبلُغوا بِهِ مِنَ الخَيرِ سَبَبا ، ولَن تُدرِكوا بِهِ مِنَ الآخِرَةِ مَطلَبا </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چيرگى و دولتمندىِ نادان همانند غريبى است كه همواره از جايى به جايى در حركت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شما با نادانى هرگز به خواسته اى دست نمى يابيد ، هرگز دستاويزى به سوى خير نمى جوييد ، و هرگز در آخرت به دستاوردى نايل نمى شويد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حُسنُ التَّدبيرِ وَالتَّنمِيَةرسول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تَدبيرَ مَعيشَتِهِ رَزَقَهُ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عَقلِ الرَّجُلِ استِصلاحَ مَعيشَتِهِ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 الرَّجُلِ أن يُصلِحَ مَعيشَتَهُ ، ولَيسَ مِن حُبِّ الدُّنيا طَلَبُ ما يُصلِحُكَ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فَقرَ مَعَ حُسنِ تَدبيرٍ </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764_185329"/>
    </w:p>
    <w:p>
      <w:pPr>
        <w:pStyle w:val="Heading3"/>
        <w:numPr>
          <w:ilvl w:val="2"/>
          <w:numId w:val="1"/>
        </w:numPr>
        <w:rPr/>
      </w:pPr>
      <w:bookmarkStart w:id="163" w:name="__RefHeading___Toc607642_3224264995"/>
      <w:bookmarkStart w:id="164" w:name="_Toc60"/>
      <w:bookmarkEnd w:id="162"/>
      <w:bookmarkEnd w:id="163"/>
      <w:r>
        <w:rPr>
          <w:rtl w:val="true"/>
        </w:rPr>
        <w:t xml:space="preserve">فصل دوم </w:t>
      </w:r>
      <w:r>
        <w:rPr>
          <w:rtl w:val="true"/>
        </w:rPr>
        <w:t xml:space="preserve">: </w:t>
      </w:r>
      <w:r>
        <w:rPr>
          <w:rtl w:val="true"/>
        </w:rPr>
        <w:t>برنامه ريزى</w:t>
      </w:r>
      <w:bookmarkEnd w:id="164"/>
    </w:p>
    <w:p>
      <w:pPr>
        <w:pStyle w:val="Heading4"/>
        <w:numPr>
          <w:ilvl w:val="3"/>
          <w:numId w:val="1"/>
        </w:numPr>
        <w:rPr/>
      </w:pPr>
      <w:bookmarkStart w:id="165" w:name="__RefHeading___Toc607644_3224264995"/>
      <w:bookmarkStart w:id="166" w:name="_Toc61"/>
      <w:bookmarkEnd w:id="165"/>
      <w:r>
        <w:rPr/>
        <w:t>۲</w:t>
      </w:r>
      <w:r>
        <w:rPr>
          <w:rtl w:val="true"/>
        </w:rPr>
        <w:t xml:space="preserve"> </w:t>
      </w:r>
      <w:r>
        <w:rPr>
          <w:rtl w:val="true"/>
        </w:rPr>
        <w:t xml:space="preserve">/ </w:t>
      </w:r>
      <w:r>
        <w:rPr/>
        <w:t>۱</w:t>
      </w:r>
      <w:r>
        <w:rPr>
          <w:rtl w:val="true"/>
        </w:rPr>
        <w:t xml:space="preserve"> برنامه ريزى صحيح و توسعه</w:t>
      </w:r>
      <w:bookmarkEnd w:id="16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برنامه ريزى صحيح و توسعهپيامبر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براى گذرانِ زندگانى خويش به درستى برنامه ريزى كند ، خداى ـ تبارك و تعالى ـ روزى اش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نشانه عاقل بودن انسان آن است كه گذرانِ زندگى اش سامان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ژرف انديشى هر فرد اين است كه گذران زندگى اش را به سامان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جست و جوى سامان زندگى ات باشى ، دنيادوستى شمرده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برنامه ريزى صحيح ، فقر پديد نمى آيد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العَيشِ التَّدبيرُ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القَليلُ مَعَ التَّدبيرِ أبقى مِنَ الكَثيرِ مَعَ التَّبذيرِ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التَّدبيرُ نِصفُ المَعونَةِ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التَّدبيرِ وتَجَنُّبُ التَّبذيرِ مِن حُسنِ السِّياسَةِ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العَيشِ حُسنُ التَّقديرِ ، ومِلاكُهُ حُسنُ التَّدبيرِ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التَّدبيرِ يُنمي قَليلَ المالِ ، وسوءُ التَّدبيرِ يُفني كَثيرَهُ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لِمَن لا تَدبيرَ لَهُ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تهذيب الأحكام عن سدير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المُؤمِنِ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التَّقديرِ فِي المَعيشَةِ ، وَالصَّبرُ عَلَى النّائِبَةِ ، وَالتَّفَقُّهُ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في رَجُلٍ لا يَقتَصِدُ في مَعيشَتِهِ ؛ ما يَصلُحُ لا لِدُنياهُ ولا لاِخِرَتِهِ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كُلُّ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فِي الدّينِ ، وَالصَّبرُ عَلَى النّائِبَةِ ، وتَقديرُ المَعيشَةِ </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سامان بخشِ گذرانِ زندگى ، برنامه ريزى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اندك ، با برنامه ريزى ، پايدارتر از مال فراوانى است كه ريخت و پاش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ريزى ، نيمِ دستمايه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سياستِ درست ، برنامه ريزى صحيح و پرهيز از ريخت و پاش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پايدارى زندگى ، خوب سنجيدن است و پايه آن ، برنامه ريزى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برنامه ريزى درست ، مالِ كم را افزايش مى بخشد ؛ و برنامه ريزى نادرست ، مال بسيار را نابود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السلامـ در كلمات حكيمانه منسوب به او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كه برنامه ريزى نيست ، دارايى نباشد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تهذيب الأحكام از سدير از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از نشانه هاى مؤمن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اندازه نگه داشتن در گذرانِ زندگى ، صبر بر بلاى سخت ، ژرف كاوى در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كسى كه در گذران زندگى اش اندازه نگه نمى دارد ، نه خيرى در او است و نه دنيا و آخرتش را سامان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كمال در اين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 كاوى در دين ، صبر بر بلاى سخت ، اندازه نگه دارى در گذران زندگى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التَّقديرُ نِصفُ العَيشِ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حَسَنُ المَعونَةِ ، خَفيفُ المَؤونَةِ ، جَيِّدُ التَّدبيرِ لِمَعيشَتِهِ ، لا يُلسَعُ مِن جُحرٍ مَرَّتَينِ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الكافي عن الفضل بن كثير المدائنيّ عمّن ذكره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عَلَيهِ بَعضُ أصحابِهِ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يَدَكَ إلى هذَا الكِتابِ فَاقرَأ ما فيهِ ـ وكانَ بَينَ يَدَيهِ كِتابٌ أو قَريبٌ مِنهُ ـ فَنَظَرَ الرَّجُلُ فيهِ فَإِذا فيهِ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مالَ لِمَن لا تَقديرَ لَهُ ، ولا جَديدَ لِمَن لا خَلَقَ لَهُ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الأمالي للطوسي عن أيّوب بن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رَجُلاً يَقولُ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الاِقتِصادَ وَالتَّدبيرَ فِي المَعيشَةِ نِصفُ الكَسبِ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هُوَ الكَسبُ كُلُّهُ ، ومِنَ الدّينِ التَّدبيرُ فِي المَعيشَةِ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الكافي عن داود بن سرحان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يَكيلُ تَمرا بِيَدِهِ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بَعضَ وُلدِكَ أو بَعضَ مَواليكَ فَيَكفيكَ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إنَّهُ لا يُصلِحُ المَرءَ المُسلِمَ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فِي الدّينِ ، وَالصَّبرُ عَلَى النّائِبَةِ ، وحُسنُ التَّقديرِ فِي المَعيشَةِ </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اندازه نگه داشتن ، نيمِ گذرانِ زندگى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نيكْ يار است و سبكبار ؛ براى گذرانِ زندگى اش خوب برنامه ريزى مى كند ؛ از سوراخ لانه يك گَزنده ، دوبار گزيده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فضل بن كثير مدائنى از نامبرده خويش از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يكى از ياران امام صادق عليه السلام بر وى درآمد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نوشته دست بگشاى و آن چه را در آن است ، برخوان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ـو برابرِ امام يا نزديكِ او نوشته اى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آن نگريست و چنين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كه اندازه نگه نمى دارد ، دارايى نيست ؛ و آن را كه كهنه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ميانه رو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 هم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امالى طوسى از ايّوب بن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كسى به امام صادق عليه السلاممى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خبرم رسيده كه ميانه روى و برنامه ريزى براى گذران زندگى ، نيمِ درآمد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همه درآمد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براى گذران زندگى ، نشانه ديندارى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از داوود بن سرحان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را ديدم كه به دست خويش ، خرما را پيمانه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بس است كه به يكى از فرزندان يا خدمتگزارانت دستور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سه چيز ، انسان مسلمان را به سامان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كاوى در دين ، صبر بر بلاى سخت ، و درست اندازه نگه داشتن در گذران زندگى</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أتى جَعفَرا ـ صَلَواتُ اللّهِ عَلَيهِ ـ شَبيها بِالمُستَنصِحِ 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كَيفَ صِرتَ اتَّخَذتَ الأَموالَ قِطَعا مُتَفَرِّقَةً ؛ ولَو كانَت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أيسَرَ لِمَؤونَتِها وأعظَمَ لِمَنفَعَتِها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اِتَّخَذتُها مُتَفَرِّقَةً ؛ فَإِن أصابَ هذَا المالَ شَيءٌ سَلِمَ هذَا المالُ ، وَالصُّرَّةُ تُجمَعُ بِهذا كُلِّهِ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سوءُ التَّدبيرِ وَالتَّخَلُّفُرسول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أخافُ عَلى اُمَّتِي الفَقرَ ، ولكِن أخافُ عَلَيهِم سوءَ التَّدبيرِ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التَّدبيرِ مِفتاحُ الفَقرِ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غِنىً مَعَ سوءِ تَدبيرٍ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لِمَن لا تَدبيرَ لَهُ </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2764_185335"/>
    </w:p>
    <w:p>
      <w:pPr>
        <w:pStyle w:val="Heading4"/>
        <w:numPr>
          <w:ilvl w:val="3"/>
          <w:numId w:val="1"/>
        </w:numPr>
        <w:rPr/>
      </w:pPr>
      <w:bookmarkStart w:id="168" w:name="__RefHeading___Toc607646_3224264995"/>
      <w:bookmarkStart w:id="169" w:name="_Toc62"/>
      <w:bookmarkEnd w:id="167"/>
      <w:bookmarkEnd w:id="168"/>
      <w:r>
        <w:rPr/>
        <w:t>۲</w:t>
      </w:r>
      <w:r>
        <w:rPr>
          <w:rtl w:val="true"/>
        </w:rPr>
        <w:t xml:space="preserve"> </w:t>
      </w:r>
      <w:r>
        <w:rPr>
          <w:rtl w:val="true"/>
        </w:rPr>
        <w:t xml:space="preserve">/ </w:t>
      </w:r>
      <w:r>
        <w:rPr/>
        <w:t>۲</w:t>
      </w:r>
      <w:r>
        <w:rPr>
          <w:rtl w:val="true"/>
        </w:rPr>
        <w:t xml:space="preserve"> برنامه ريزى نادرست و واپس ماندگى</w:t>
      </w:r>
      <w:bookmarkEnd w:id="169"/>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امام صادق عليه السلام آمد و چنان كه مى خواهد پندش دهد ،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دارايى هايت را بخش بخش كرده اى ، حال آن كه اگر يكجا بود ، هم كم هزينه تر بود و هم پر سودتر؟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پراكنده ساختم ؛ زيرا اگر آن يك را آسيبى رسد ، اين يك از آن آسيب دور مى مانَد و بدين سان ، مجموعه مال حفظ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برنامه ريزى نادرست و واپس ماندگىپيامبر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امّت خويش ، نه از فقر ، كه از برنامه ريزى نادرست بيم 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برنامه ريزى نادرست ، كليد فقر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برنامه ريزى نادرست ، توانگرى حاصل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در كلمات حكيمانه منسوب به وى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كه برنامه ريزى نيست ، دارايى مباد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المَعاشِ سوءُ التَّدبيرِ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التَّدميرِ سوءُ التَّدبيرِ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التَّقديرِ فِي المَعيشَةِ يورِثُ الفَقرَ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تَأَخَّرَ تَدبيرُهُ تَقَدَّمَ تَدميرُهُ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تَدبيرُهُ تَعَجَّلَ تَدميرُهُ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تَدبيرُهُ كانَ هَلاكُهُ في تَدبيرِهِ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تَدبيرُهُ بَطَلَ تَقديرُهُ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يُستَدَلُّ عَلَى الإِدبارِ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التَّدبيرِ وقُبحِ التَّبذيرِ ، وقِلَّةِ الاِعتِبارِ ، وكَثرَةِ الاِعتِذارِ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تَوَرَّطَ فِي الاُمورِ غَيرَ ناظِرٍ فِي العَواقِبِ فَقَد تَعَرَّضَ لِمُفظِعاتِ النَّوائِبِ ، وَالتَّدبيرُ قَبلَ العَمَلِ يُؤمِنُكَ مِنَ النَّدَمِ </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گذران زندگى ، برنامه ريزى نادرست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برنامه ريزى نادرست ، مايه نابودى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اندازه نگه نداشتن در گذران زندگى ، فقر به بار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برنامه ريزى واپس مانَد ، نابودى اش پيش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برنامه ريزى اش درست نباشد ، نابودى اش پيش مى افتد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برنامه ريزى اش نادرست باشد ، هلاكتش در همان تدبير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بد برنامه ريزى كند ، اندازه گيرى او تباه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هاى بخت برگشتگى چهار چيزند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برنامه ريزى ، زشتىِ ريخت و پاش ، اندكىِ عبرت گيرى ، و فراوانىِ عذرخواهى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بدون عاقبت انديشى ، در كارها فرو رود ، خود را به بلاهاى سختِ رسواكننده دچار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 ريزى پيش از هر كار ، از پشيمانى ايمنت خواهد ساخت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العَمَلِ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طَلَبُ الرِّزقِالكتاب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قُضِيَتِ الصَّلَوةُ فَانتَشِرُواْ فِى الْأَرْضِ وَ ابْتَغُواْ مِن فَضْلِ اللَّهِ وَ اذْكُرُواْ اللَّهَ كَثِيرًا لَّعَلَّكُمْ تُفْلِحُونَ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رَّحْمَتِهِ جَعَلَ لَكُمُ الَّيْلَ وَ النَّهَارَ لِتَسْكُنُواْ فِيهِ وَ لِتَبْتَغُواْ مِن فَضْلِهِ وَ لَعَلَّكُمْ تَشْكُرُونَ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رَّبُّكُمُ الَّذِى يُزْجِى لَكُمُ الْفُلْكَ فِى الْبَحْرِ لِتَبْتَغُواْ مِن فَضْلِه إِنَّهُ كَانَ بِكُمْ رَحِيمًا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2764_185339"/>
    </w:p>
    <w:p>
      <w:pPr>
        <w:pStyle w:val="Heading3"/>
        <w:numPr>
          <w:ilvl w:val="2"/>
          <w:numId w:val="1"/>
        </w:numPr>
        <w:rPr/>
      </w:pPr>
      <w:bookmarkStart w:id="171" w:name="__RefHeading___Toc607648_3224264995"/>
      <w:bookmarkStart w:id="172" w:name="_Toc63"/>
      <w:bookmarkEnd w:id="170"/>
      <w:bookmarkEnd w:id="171"/>
      <w:r>
        <w:rPr>
          <w:rtl w:val="true"/>
        </w:rPr>
        <w:t xml:space="preserve">فصل سوم </w:t>
      </w:r>
      <w:r>
        <w:rPr>
          <w:rtl w:val="true"/>
        </w:rPr>
        <w:t xml:space="preserve">: </w:t>
      </w:r>
      <w:r>
        <w:rPr>
          <w:rtl w:val="true"/>
        </w:rPr>
        <w:t>كار</w:t>
      </w:r>
      <w:bookmarkEnd w:id="172"/>
    </w:p>
    <w:p>
      <w:pPr>
        <w:pStyle w:val="Heading4"/>
        <w:numPr>
          <w:ilvl w:val="3"/>
          <w:numId w:val="1"/>
        </w:numPr>
        <w:rPr/>
      </w:pPr>
      <w:bookmarkStart w:id="173" w:name="__RefHeading___Toc607650_3224264995"/>
      <w:bookmarkStart w:id="174" w:name="_Toc64"/>
      <w:bookmarkEnd w:id="173"/>
      <w:r>
        <w:rPr/>
        <w:t>۳</w:t>
      </w:r>
      <w:r>
        <w:rPr>
          <w:rtl w:val="true"/>
        </w:rPr>
        <w:t xml:space="preserve"> </w:t>
      </w:r>
      <w:r>
        <w:rPr>
          <w:rtl w:val="true"/>
        </w:rPr>
        <w:t xml:space="preserve">/ </w:t>
      </w:r>
      <w:r>
        <w:rPr/>
        <w:t>۱</w:t>
      </w:r>
      <w:r>
        <w:rPr>
          <w:rtl w:val="true"/>
        </w:rPr>
        <w:t xml:space="preserve"> تشويق به كار</w:t>
      </w:r>
      <w:bookmarkEnd w:id="174"/>
    </w:p>
    <w:p>
      <w:pPr>
        <w:pStyle w:val="Heading4"/>
        <w:numPr>
          <w:ilvl w:val="3"/>
          <w:numId w:val="1"/>
        </w:numPr>
        <w:rPr/>
      </w:pPr>
      <w:bookmarkStart w:id="175" w:name="__RefHeading___Toc607652_3224264995"/>
      <w:bookmarkStart w:id="176" w:name="_Toc65"/>
      <w:bookmarkEnd w:id="175"/>
      <w:r>
        <w:rPr/>
        <w:t>۳</w:t>
      </w:r>
      <w:r>
        <w:rPr>
          <w:rtl w:val="true"/>
        </w:rPr>
        <w:t xml:space="preserve"> </w:t>
      </w:r>
      <w:r>
        <w:rPr>
          <w:rtl w:val="true"/>
        </w:rPr>
        <w:t xml:space="preserve">/ </w:t>
      </w:r>
      <w:r>
        <w:rPr/>
        <w:t>۱</w:t>
      </w:r>
      <w:r>
        <w:rPr>
          <w:rtl w:val="true"/>
        </w:rPr>
        <w:t xml:space="preserve"> ـ </w:t>
      </w:r>
      <w:r>
        <w:rPr/>
        <w:t>۱</w:t>
      </w:r>
      <w:r>
        <w:rPr>
          <w:rtl w:val="true"/>
        </w:rPr>
        <w:t xml:space="preserve"> روزى جُستن</w:t>
      </w:r>
      <w:bookmarkEnd w:id="17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كار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روزى جُستنقرآن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نماز گزارده شد ، در زمين پراكنده شويد و از فضل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كسب و كار ،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بجوييد و خداى را بسيار ياد كنيد؛ باشد كه رستگار شويد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بخشايش او است كه شب و روز را براى شما قرار داد تا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گيريد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فزون بخشىِ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بجوييد؛ و باشد كه سپاس گزاريد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آن است كه براى شما كشتى را در دريا مى راند تا از فزون بخشىِ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بجوييد؛ كه او به شما مهربان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الَّيْلَ وَ النَّهَارَ ءَايَتَيْنِ فَمَحَوْنَآ ءَايَةَ الَّيْلِ وَ جَعَلْنَآ ءَايَةَ النَّهَارِ مُبْصِرَةً لِّتَبْتَغُواْ فَضْلاً مِّن رَّبِّكُمْ وَ لِتَعْلَمُواْ عَدَدَ السِّنِينَ وَ الْحِسَابَ وَ كُلَّ شَىْ ءٍ فَصَّلْنَـهُ تَفْصِيلاً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سَخَّرَ الْبَحْرَ لِتَأْكُلُواْ مِنْهُ لَحْمًا طَرِيًّا وَ تَسْتَخْرِجُواْ مِنْهُ حِلْيَةً تَلْبَسُونَهَا وَ تَرَى الْفُلْكَ مَوَاخِرَ فِيهِ وَ لِتَبْتَغُواْ مِن فَضْلِهِى وَ لَعَلَّكُمْ تَشْكُرُونَ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عيسَى بنَ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النَّهارُ لِتُؤَدِّيَ فيهِ الصَّلاةَ المَفروضَةَ الَّتي عَنها تُسأَلُ وبِها تُحاسَبُ ، وبِرَّ والِدَيكَ ، وأن تَضرِبَ فِي الأَرضِ تَبتَغِي المَعيشَةَ ؛ مَعيشَةَ يَومِكَ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الكَسبِ فَريضَةٌ بَعدَ الفَريضَةِ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سَعى عَلى نَفسِهِ لِيُعِزَّها ويُغنِيَها عَنِ النّاسِ فَهُوَ شَهيدٌ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الجِهادُ أن يَضرِبَ بِسَيفِهِ في سَبيلِ اللّهِ ؛ إنَّمَا الجِهادُ مَن عالَ والِدَيهِ وعالَ وَلَدَهُ ، فَهُوَ في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عالَ نَفسَهُ يَكُفُّها عَنِ النّاسِ فَهُوَ في جِهادٍ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السّاعي عَلى والِدَيهِ لِيَكُفَّهُما أو يُغنِيَهُما عَنِ النّاسِ في سَبيلِ اللّهِ ، ومَن سَعى عَلى زَوجٍ أو وَلَدٍ لِيَكُفَّهُم ويُغنِيَهُم عَنِ النّاسِ في سَبيلِ اللّهِ ، وَالسّاعي عَلى نَفسِهِ لِيُغنِيَها ويَكُفَّها عَنِ النّاسِ في سَبيلِ اللّهِ ، وَالسّاعي مُكاثَرَةً في سَبيلِ الشَّيطانِ </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را دو نشانه ساختيم؛ پس نشانه شب را زدوديم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آن را با تابش خورشيد محو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روز را روشنى بخش گردانيديم تا از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افزونى بجوييد و تا شمارِ سال ها و ديگر شمارها را بدانيد؛ و هر چيزى را به روشنى باز نموديم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است آن كه دريا را رام كرد تا از آن ، گوشتِ تازه بخوريد و زيورى بيرون آوريد كه آن را مى پوشيد؛ و در آن ، كشتى ها را بينى كه شكافندگانِ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برخوردار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از فزونى و بخشش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بجوييد؛ و شايد سپاس 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عيسى بن مريم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آفريده شد تا در آن نماز واجب را ادا كنى كه از آن بازخواست و با آن حسابرسى خواهى شد ؛ و تا به پدر و مادرت نيكى كنى ؛ و تا در زمين گام زنى و در پى گذران زندگى روزانه خود برآيى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اداى نماز واجب ، روزى جُستن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بكوشد تا خود را عزيز و از مردم بى نياز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شمشير زند ؛ هر آينه جهاد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فرد ، پدر و مادر و فرزندانش را سرپرستى كند ؛ پس چنين كسى در حال جهاد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خود را تأمين مى سازد تا از مردم بى نياز باشد ، او هم در حال جهاد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بكوشد تا پدر و مادرش را تأمين كند يا آنان را از مردم بى نياز سازد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است ؛ و آن كس كه بكوشد تا همسر يا فرزندانش را كفاف بخشد و از مردم بى نياز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است ؛ و آن كه تلاش مى كند تا خودش را بى نياز كند و از مردم مستغنى سازد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است ؛ و آن كه تلاش مى كند تا بر دارايى خود بيفزايد ، در راه شيطان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مَرَّ في غَزوَةِ تَبوكَ بِشابٍّ جَلدٍ يَسوقُ أبعـِرَةً سِمانا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لَو كانَت قُوَّةُ هذا وجَلَدُهُ وسِمَنُ أبِعرَتِهِ في سَبيلِ اللّهِ لَكانَ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رَسولُ اللّهِ صلى الله عليه و آلهفَقالَ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أبعِرَتَكَ هذِهِ ، أيُّ شَيءٍ تُعالِجُ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لي زَوجَةٌ وعِيالٌ ، فَأَنَا أكسِبُ عَلَيها ما اُنفِقُهُ عَلى عِيالي أكُفُّهُم عَن مَسأَلَةِ النّاسِ وأقضي دَينا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صادِقا إنَّ لَهُ لَأَجرا مِثلَ أجرِ الغازي وأجرِ الحاجِّ وأجرِ المُعتَمِرِ</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فَساعَةٌ يُناجي فيها رَبَّهُ ، وساعَةٌ يَرُمُّ مَعاشَهُ ، وساعَةٌ يُخَلّي بَينَ نَفسِهِ وبَينَ لَذَّتِها في ما يَحِلُّ ويَجمُلُ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لِلعاقِلِ أن يَكونَ شاخِصا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لِمَعاشٍ ، أو خُطوَةٍ في مَعادٍ ، أو لَذَّةٍ في غَيرِ مُحَرَّمٍ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عنه عليه السلامـ في كِتابِهِ إلَى ابنِهِ الإِمامِ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الطَّلَبَ في ما يَحِلُّ ويَطيبُ ؛ فَلابُدَّ مِن بُلغَةٍ ، وسَيَأتيكَ ما قُدِّرَ لَكَ </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تبوك ، پيامبر صلى الله عليه و آله به جوانى نيرومند برخورد كه شتران فربهى را 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پيامبر به وى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نيرومندى و چابكى اين جوان و فربهىِ شترانش در راه خدا صرف مى شد ، هر آينه بهتر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صلى الله عليه و آله او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شتران ، در نظر دارى كه چه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همسر و خانواده اى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شتران به كسب درآمد مى پردازم تا آنان را از حاجت خواهى نزد مردم بى نياز سازم و بدهى ام را بپردازم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 هدفت جز اين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كه جوان راهى شد ،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گفته باشد ، او را پاداشى است همانند پاداش رزمنده و حج گزارنده و عمره به جاى آورنده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در آن ، با پروردگارش مناجات مى كند ؛ و وقتى كه گذران زندگى اش را سامان مى دهد ؛ و وقتى كه از آن چه حلال و زيبا است ، براى خود لذّت برمى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خردمند را سزاوار نيست كه جز در پى سه چيز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دادن معيشت ، گام نهادن براى روز قيامت ، يا لذّت برگرفتن از آن چه حرام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فرزندش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 جوى آن چه را حلال و پاك است ، وامگذار ؛ پس چاره اى نيست از آن چه زندگى را كفاف دهد ؛ و زودا كه آن چه برايت مقدّر است ، تو را در رسد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غُدوَةُ أحَدِكُم في سَبيلِ اللّهِ بِأَعظَمَ مِن غُدوَتِهِ يَطلُبُ لِوُلدِهِ وعِيالِهِ ما يُصلِحُهُم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بِالخَشيَةِ مِنَ اللّهِ فِي السِّرِّ وَالعَلانِيَةِ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وَالاِكتِسابِ فِي الفَقرِ وَالغِنى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الكافي عن شهاب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ظَنَنتَ أو بَلَغَكَ أنَّ هذَا الأَمرَ كائِنٌ فيغَدٍ فَلا تَدَعَنَّ طَلَبَ الرِّزقِ ، وإنِ استَطَعتَ أن لا تَكونَ كَلاًّ فَافعَل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الكافي عن هشام الصيدلانيّ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رَأَيتَ الصَّفَّينِ قَدِ التَقَيا فَلا تَدَع طَلَبَ الرِّزقِ في ذلِكَ اليَومِ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التَّعَبُ في طَلَبِ المَعيشَةِرسول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يُحِبُّ أن يَرى عَبدَهُ تَعِبا في طَلَبِ الحَلالِ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أمسى كالاًّ مِن عَمَلِ يَدَيهِ ؛ أمسى مَغفورا لَهُ </w:t>
      </w:r>
      <w:r>
        <w:rPr>
          <w:rFonts w:eastAsia="Amiri" w:cs="Amiri" w:ascii="Amiri" w:hAnsi="Amiri"/>
          <w:color w:val="111111"/>
          <w:sz w:val="28"/>
          <w:szCs w:val="28"/>
          <w:rtl w:val="true"/>
          <w:lang w:bidi="ar-SA"/>
        </w:rPr>
        <w:t xml:space="preserve">. </w:t>
      </w:r>
      <w:r>
        <w:rPr>
          <w:rStyle w:val="FootnoteAnchor"/>
          <w:rtl w:val="true"/>
        </w:rPr>
        <w:footnoteReference w:id="43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764_185345"/>
    </w:p>
    <w:p>
      <w:pPr>
        <w:pStyle w:val="Heading4"/>
        <w:numPr>
          <w:ilvl w:val="3"/>
          <w:numId w:val="1"/>
        </w:numPr>
        <w:rPr/>
      </w:pPr>
      <w:bookmarkStart w:id="178" w:name="__RefHeading___Toc607654_3224264995"/>
      <w:bookmarkStart w:id="179" w:name="_Toc66"/>
      <w:bookmarkEnd w:id="177"/>
      <w:bookmarkEnd w:id="178"/>
      <w:r>
        <w:rPr/>
        <w:t>۳</w:t>
      </w:r>
      <w:r>
        <w:rPr>
          <w:rtl w:val="true"/>
        </w:rPr>
        <w:t xml:space="preserve"> </w:t>
      </w:r>
      <w:r>
        <w:rPr>
          <w:rtl w:val="true"/>
        </w:rPr>
        <w:t xml:space="preserve">/ </w:t>
      </w:r>
      <w:r>
        <w:rPr/>
        <w:t>۱</w:t>
      </w:r>
      <w:r>
        <w:rPr>
          <w:rtl w:val="true"/>
        </w:rPr>
        <w:t xml:space="preserve"> ـ </w:t>
      </w:r>
      <w:r>
        <w:rPr/>
        <w:t>۲</w:t>
      </w:r>
      <w:r>
        <w:rPr>
          <w:rtl w:val="true"/>
        </w:rPr>
        <w:t xml:space="preserve"> رنج بردن در طلبِ روزى</w:t>
      </w:r>
      <w:bookmarkEnd w:id="17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بامدادان برون شدنِ يكى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 ارجمندتر از بامدادان برون شدنش براى سامان بخشيدن به زندگى فرزندان و خانواده اش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سفارش مى كنم كه در پنهان و آشكار از خدا بيم ورزيد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خواه در فقر و خواه در توانگرى ، در پى 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شهاب 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گمان كردى يا خبر يافتى كه فردا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حضرت قائم عليه السلام يا مرگ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مى يابد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 و جوىِ روزى را وامگذار ؛ و اگر مى توانى سر بارِ كسى نباشى ، چنين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هشام صيدلانى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ديدى كه دو گروه روياروى هم صف آراسته اند ، در آن روز ، جست و جوى روزى را وامگذار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رنج بردن در طلبِ روزىپيامبر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خداى ـ تعالى ـ دوست مى دارد كه بنده اش را بيند كه در طلبِ روزى رنج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 خسته از كارِ خود ، روز را به پايان ببرد ، آمرزيده روزش را به پايان برده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كالاًّ مِن طَلَبِ الحَلالِ ؛ باتَ مَغفورا لَهُ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الاِغتِرابُ في طَلَبِ الرِّزقِالكتاب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ءَاخَرُونَ يَضْرِبُونَ فِى الْأَرْضِ يَبْتَغُونَ مِن فَضْلِ اللَّهِ وَ ءَاخَرُونَ يُقَـتِلُونَ فِى سَبِيلِ اللَّهِ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تَحتَ ظِلِّ العَرشِ يَومَ لا ظِلَّ إلاّ ظِلُّهُ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رَجُلٌ خَرَجَ ضارِبا فِيالأَرضِ يَطلُبُ مِن فَضلِ اللّهِ عز و جل؛ يَكُفُّ بِهِ نَفسَهُ، ويَعودُ بِهِ عَلى عِيالِهِ</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تفسير القرطبي عن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جالِبٍ يَجلِبُ طَعاما مِن بَلَدٍ إلى بَلَدٍ فَيَبيعُهُ بِسِعرِ يَومِهِ إلاّ كانَت مَنزِلَتُهُ عِندَ اللّهِ مَنزِلَةَ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ءَاخَرُونَ يَضْرِبُونَ فِى الْأَرْضِ يَبْتَغُونَ مِن فَضْلِ اللَّهِ وَ ءَاخَرُونَ يُقَـتِلُونَ فِى سَبِيلِ اللَّهِ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764_185347"/>
    </w:p>
    <w:p>
      <w:pPr>
        <w:pStyle w:val="Heading4"/>
        <w:numPr>
          <w:ilvl w:val="3"/>
          <w:numId w:val="1"/>
        </w:numPr>
        <w:rPr/>
      </w:pPr>
      <w:bookmarkStart w:id="181" w:name="__RefHeading___Toc607656_3224264995"/>
      <w:bookmarkStart w:id="182" w:name="_Toc67"/>
      <w:bookmarkEnd w:id="180"/>
      <w:bookmarkEnd w:id="181"/>
      <w:r>
        <w:rPr/>
        <w:t>۳</w:t>
      </w:r>
      <w:r>
        <w:rPr>
          <w:rtl w:val="true"/>
        </w:rPr>
        <w:t xml:space="preserve"> </w:t>
      </w:r>
      <w:r>
        <w:rPr>
          <w:rtl w:val="true"/>
        </w:rPr>
        <w:t xml:space="preserve">/ </w:t>
      </w:r>
      <w:r>
        <w:rPr/>
        <w:t>۱</w:t>
      </w:r>
      <w:r>
        <w:rPr>
          <w:rtl w:val="true"/>
        </w:rPr>
        <w:t xml:space="preserve"> ـ </w:t>
      </w:r>
      <w:r>
        <w:rPr/>
        <w:t>۳</w:t>
      </w:r>
      <w:r>
        <w:rPr>
          <w:rtl w:val="true"/>
        </w:rPr>
        <w:t xml:space="preserve"> تحمّل غربت در جست و جوى روزى</w:t>
      </w:r>
      <w:bookmarkEnd w:id="18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 خسته از جست و جوى مال حلال ، روز را به شب آورد ، آمرزيده روز را به شب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تحمّل غربت در جست و جوى روزىقرآن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ديگر به جست و جوى فضل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سفرند و گروهى ديگر در راه خدا كارزار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هيچ سايه اى جز سايه عرش نباشد ، هفت تن زير سايه آنند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در زمين گام مى زند تا از فضل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بجويد و از آن ، نياز خود را برطرف كند و با آن ، به سوى خانواده اش بازگردد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القرطبى از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نيست كه خوراكى را از سرزمينى به سرزمين ديگر بَرَد تا به قيمت روز بفروشد ، مگر اين كه نزد خدا منزلت شهيدان را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برخى ديگر به جست و جوى فضل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سفرند و گروهى ديگر در راه خدا كارزار مى كنند</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لَيُحِبُّ الاِغتِرابَ في طَلَبِ الرِّزقِ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سَبَّبَ اللّهُ عز و جل لِعَبدٍ الرِّزقَ في أرضٍ ، جَعَلَ لَهُ فيها حاجَةً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العَمَلُ بِاليَدِرسول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مِن كَدِّ يَدِهِ ، نَظَرَ اللّهُ إلَيهِ بِالرَّحمَةِ ، ثُمَّ لا يُعَذِّبُهُ أبَدا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مِن كَدِّ يَدِهِ حَلالاً ، فُتِحَ لَهُ أبوابُ الجَنَّةِ يَدخُلُ مِن أيِّها شاءَ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مِن كَدِّ يَدِهِ ، مَرَّ عَلَى الصِّراطِ كَالبَرقِ الخاطِفِ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مِن كَدِّ يَدِهِ ، كانَ يَومَ القِيامَةِ في عِدادِ الأَنبِياءِ ، ويَأخُذُ ثَوابَ الأَنبِياءِ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الكاسِبُ مِن يَدِهِ خَليلُ اللّهِ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كَسَبَ الرَّجُلُ كَسبا أطيَبَ مِن عَمَلِ يَدِهِ </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764_185349"/>
    </w:p>
    <w:p>
      <w:pPr>
        <w:pStyle w:val="Heading4"/>
        <w:numPr>
          <w:ilvl w:val="3"/>
          <w:numId w:val="1"/>
        </w:numPr>
        <w:rPr/>
      </w:pPr>
      <w:bookmarkStart w:id="184" w:name="__RefHeading___Toc607658_3224264995"/>
      <w:bookmarkStart w:id="185" w:name="_Toc68"/>
      <w:bookmarkEnd w:id="183"/>
      <w:bookmarkEnd w:id="184"/>
      <w:r>
        <w:rPr/>
        <w:t>۳</w:t>
      </w:r>
      <w:r>
        <w:rPr>
          <w:rtl w:val="true"/>
        </w:rPr>
        <w:t xml:space="preserve"> </w:t>
      </w:r>
      <w:r>
        <w:rPr>
          <w:rtl w:val="true"/>
        </w:rPr>
        <w:t xml:space="preserve">/ </w:t>
      </w:r>
      <w:r>
        <w:rPr/>
        <w:t>۱</w:t>
      </w:r>
      <w:r>
        <w:rPr>
          <w:rtl w:val="true"/>
        </w:rPr>
        <w:t xml:space="preserve"> ـ </w:t>
      </w:r>
      <w:r>
        <w:rPr/>
        <w:t>۴</w:t>
      </w:r>
      <w:r>
        <w:rPr>
          <w:rtl w:val="true"/>
        </w:rPr>
        <w:t xml:space="preserve"> كارِ جسمانى</w:t>
      </w:r>
      <w:bookmarkEnd w:id="185"/>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آينه و همانا ، خداى ـ تبارك و تعالى ـ تحمّل غربت در جست و جوى روزى را دوست مى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براى بنده اى ، در زمين روزى اى نهاده باشد ، او را بدان نيازمند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كارِ جسمانىپيامبر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دسترنج خويش بخورد ، خداوند به رحمت در او بنگرد و هرگز عذابش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 به حلال ، از دسترنج خود بخورد ، دروازه هاى بهشت به رويش گشوده گردند و او از هر يك كه خواهد ، درون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دسترنج خويش خورَد ، همچون آذرخشى پرشتاب ،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پيمايد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دسترنج خود خورَد ، روز قيامت در شمارِ پيامبران است و پاداش ايشان را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كسب درآمد كند ، دوست خالص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پيشه اى پاكيزه تر از كار جسمانى پيش نگرفته است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أكَلَ أحَدٌ طَعاما قَطُّ خَيرا مِن أن يَأكُلَ مِن عَمَلِ يَدِهِ ، وإنَّ نَبِيَّ اللّهِ داودَ عليه السلامكانَ يَأكُلُ مِن عَمَلِ يَدِهِ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خَيرَ الكَسبِ كَسبُ يَدَي عامِلٍ إذا نَصَحَ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أكَلَ العَبدُ طَعاما أحَبَّ إلَى اللّهِ مِن كَدِّ يَدِهِ ، ومَن باتَ كالاًّ مِن عَمَلِهِ باتَ مَغفورا لَهُ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مسند ابن حنبل عن رافع بن خديج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 أيُّ الكَسبِ أطيَبُ؟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الرَّجُلِ بِيَدِهِ ، وكُلُّ بَيعٍ مَبرورٍ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حَوارِيّي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إذا جاعوا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جُعنا ، فَيَضرِبُ بِيَدِهِ عَلَى الأَرضِ سَهلاً كانَ أو جَبَلاً ، فَيُخرِجُ لِكُلِّ إنسانٍ مِنهُم رَغيفَينِ يَأكُلُهُما ، وإذا عَطِشوا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عَطِشنا ، فَيَضرِبُ بِيَدِهِ عَلَى الأَرضِ سَهلاً كانَ أو جَبَلاً ، فَيُخرِجُ ماءً فَيَشرَبونَ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 مَن أفضَلُ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شِئنا أطعَمتَنا ، وإذا شِئنا سَقَيتَنا ، وقَد آمَنّا بِكَ وَاتَّبَعناكَ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مِنكُم مَن يَعمَلُ بِيَدِهِ ، ويَأكُلُ مِن 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يَغسِلونَ الثِّيابَ بِالكِراءِ </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هرگز خوراكى بهتر از آن چه حاصل دسترنجِ او باشد ، نخورده است ؛ و همانا پيامبر خدا ، داوود عليه السلام ، از دسترنج خويش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بهترين درآمد ، از آنِ دستان كارگرى است كه كارش بى آلايش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خوراكى نخورده است كه نزد خدا دوست داشتنى تر از حاصل دسترنج وى باشد ؛ و هر كه خسته از كار خويش روز را به شب رسانَد ، آمرزيده روز را به شب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 از رافع بن خديج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شيوه كسب درآمد ، پاكيزه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جسمانى ؛ و هر خريد و فروشِ راست و بى نيرنگ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حواريّون حضرت 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گرسنه مى شدند ،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عيسى بر زمين ، خواه دشت و خواه كوه ، دست مى كوبيد و براى هر كسى دو قرص نان برمى آورْد و ايشان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تشنه مى شدند ،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عيسى بر زمين ، خواه دشت و خواه كوه ، دست مى كوبيد و آب برمى آورْد و آنان مى آشاميدند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ما كيست؟ هرگاه بخواهيم ، ما را مى خورانى و مى آشامانى ، در حالى كه به تو ايمان آورده ايم و از تو پيروى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 از شما ، كسى است كه با اعضاى خويش كار كند و از درآمد خود مى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 ايشان به مزدورى ، لباس مى شستند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أَنَّهُ هُوَ أَغْنَى وَ أَقْنَى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أغنى كُلَّ إنسانٍ بِمَعيشَتِهِ ، وأرضاهُ بِكَسبِ يَدِهِ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تَقبيلُ يَدِ العامِلِاُسد الغابة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لَمّا أقبَلَ مِن غَزوَةِ تَبوكَ استَقبَلَهُ سَعدٌ الأَنصارِيُّ ، فَصافَحَهُ النَّبِيُّ صلى الله عليه و آله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أكتَبَ يَدَيكَ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أضرِبُ بِالمَرِّ وَالمِسحاةِ فَاُنفِقُهُ عَلى عِيالي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يَدَهُ رَسولُ اللّهِ صلى الله عليه و 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يَدٌ لاتَمَسُّهَا النّارُ أبَدا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سيرَةُ الأَنبِياءِ وَالأَوصِياءِ في طَلَبِ الرِّزقِأ ـ النَّبِيُّ آدَمُ عليه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حينَ أهبَطَ آدَمَ إلَى الأَرضِ ، أمَرَهُ أن يَحرُثَ بِيَدِهِ فَيَأكُلَ مِن كَدِّهِ بَعدَ الجَنَّةِ ونَعيمِها </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764_185353"/>
    </w:p>
    <w:p>
      <w:pPr>
        <w:pStyle w:val="Heading4"/>
        <w:numPr>
          <w:ilvl w:val="3"/>
          <w:numId w:val="1"/>
        </w:numPr>
        <w:rPr/>
      </w:pPr>
      <w:bookmarkStart w:id="187" w:name="__RefHeading___Toc607660_3224264995"/>
      <w:bookmarkStart w:id="188" w:name="_Toc69"/>
      <w:bookmarkEnd w:id="186"/>
      <w:bookmarkEnd w:id="187"/>
      <w:r>
        <w:rPr/>
        <w:t>۳</w:t>
      </w:r>
      <w:r>
        <w:rPr>
          <w:rtl w:val="true"/>
        </w:rPr>
        <w:t xml:space="preserve"> </w:t>
      </w:r>
      <w:r>
        <w:rPr>
          <w:rtl w:val="true"/>
        </w:rPr>
        <w:t xml:space="preserve">/ </w:t>
      </w:r>
      <w:r>
        <w:rPr/>
        <w:t>۱</w:t>
      </w:r>
      <w:r>
        <w:rPr>
          <w:rtl w:val="true"/>
        </w:rPr>
        <w:t xml:space="preserve"> ـ </w:t>
      </w:r>
      <w:r>
        <w:rPr/>
        <w:t>۵</w:t>
      </w:r>
      <w:r>
        <w:rPr>
          <w:rtl w:val="true"/>
        </w:rPr>
        <w:t xml:space="preserve"> بوسيدن دست كارگر</w:t>
      </w:r>
      <w:bookmarkEnd w:id="188"/>
    </w:p>
    <w:p>
      <w:pPr>
        <w:pStyle w:val="Heading4"/>
        <w:numPr>
          <w:ilvl w:val="3"/>
          <w:numId w:val="1"/>
        </w:numPr>
        <w:rPr/>
      </w:pPr>
      <w:bookmarkStart w:id="189" w:name="__RefHeading___Toc607662_3224264995"/>
      <w:bookmarkStart w:id="190" w:name="_Toc70"/>
      <w:bookmarkEnd w:id="189"/>
      <w:r>
        <w:rPr/>
        <w:t>۳</w:t>
      </w:r>
      <w:r>
        <w:rPr>
          <w:rtl w:val="true"/>
        </w:rPr>
        <w:t xml:space="preserve"> </w:t>
      </w:r>
      <w:r>
        <w:rPr>
          <w:rtl w:val="true"/>
        </w:rPr>
        <w:t xml:space="preserve">/ </w:t>
      </w:r>
      <w:r>
        <w:rPr/>
        <w:t>۱</w:t>
      </w:r>
      <w:r>
        <w:rPr>
          <w:rtl w:val="true"/>
        </w:rPr>
        <w:t xml:space="preserve"> ـ </w:t>
      </w:r>
      <w:r>
        <w:rPr/>
        <w:t>۶</w:t>
      </w:r>
      <w:r>
        <w:rPr>
          <w:rtl w:val="true"/>
        </w:rPr>
        <w:t xml:space="preserve"> روش پيامبر و جانشينانشان در روزى جُستن</w:t>
      </w:r>
      <w:bookmarkEnd w:id="190"/>
    </w:p>
    <w:p>
      <w:pPr>
        <w:pStyle w:val="BookText"/>
        <w:rPr/>
      </w:pPr>
      <w:r>
        <w:rPr>
          <w:rFonts w:ascii="IRNazanin" w:hAnsi="IRNazanin" w:eastAsia="IRNazanin"/>
          <w:color w:val="111111"/>
          <w:sz w:val="28"/>
          <w:sz w:val="28"/>
          <w:szCs w:val="28"/>
          <w:rtl w:val="true"/>
          <w:lang w:bidi="fa-IR"/>
        </w:rPr>
        <w:t xml:space="preserve">امام على عليه السلامـ درباره اين سخن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وَأَنَّهُو هُوَ أَغْنَى وَأَقْنَى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كه توانگرى بخشد و خشنودى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با گذرانِ زندگى اش ، توانگرى بخشد ؛ و با درآمدِ كار جسمانى اش ، خشنودى اش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بوسيدن دست كارگراُسد الغابة از انس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 گاه كه پيامبر خدا صلى الله عليه و آله از نبرد تبوك بازگشت ، سَعد انصارى به پيشواز وى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پس از آن كه دست او را فشرد ،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سبب دستانت اين گونه رشته 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ريسمان و بيل دست برمى كشم و هزينه خانواده ام را فراهم مى 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صلى الله عليه و آلهدست وى را بوسيد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دستى است كه هرگز آتش به آن نمى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روش پيامبر و جانشينانشان در روزى جُستنالف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عليه السلامپيامبر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آن گاه كه خداوند آدم را به زمين فرود آورد ، وى را فرمان داد كه با دستش كشت و كار كند و از دسترنج خويش بخورَد ، حال كه بهشت و نعمت آن را پشت سر نهاده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النَّبِيُّ داودُ عليه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داودَ عليه السلام كانَ لا يَأكُلُ إلاّ مِن عَمَلِ يَدِهِ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سَفائِفَ الخوصِ بِيَدِهِ ، ويَقولُ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يَكفيني بَيعَها؟ ويَأكُلُ قُرصَ الشَّعيرِ مِن ثَمَنِها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نِعمَ العَبدُ لَولا إنَّكَ تَأكُلُ مِن بَيتِ المالِ ولا تَعمَلُ بِيَدِكَ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داودُ عليه السلام أربَعينَ صَباحا ، فَأَوحَى اللّهُ عز و جلإلَى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 لِعَبدي داودَ ، فَأَلانَ اللّهُ عز و جل لَهُ الحَديدَ ، فَكانَ يَعمَلُ كُلَّ يَومٍ دِرعا فَيَبيعُها بِأَلفِ دِرهَمٍ ، فَعَمِلَ ثَلاثَمِائَةٍ وسِتّينَ دِرعا ، فَباعَها بِثَلاثِمِائَةٍ وسِتّينَ ألفا ، وَاستَغنى عَن بَيتِ المالِ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 عَن داودَ عليه السلام أنَّهُ كانَ يَتَوَخّى مَن تَلَقّاهُ مِن بَني إسرائيلَ فَيَسأَلُهُ عَن حالِهِ ، فَيُثني عَلَيهِ ، حَتّى لَقِيَ رَجُلاً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العَبدُ لَولا خَصلَةٌ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يَأكُلُ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داودُ وعَلِمَ أنَّهُ قَد اُتِيَ ، فَأَوحَى اللّهُ عز و جل إلَى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 لِعَبدي داودَ ، فَأَلانَ اللّهُ لَهُ الحَديدَ ، فَكانَ يَعمَلُ كُلَّ يَومٍ دِرعا يَبيعُها بِأَلفِ دِرهَمٍ ، فَعَمِلَ ثَلاثَمِائَةٍ وسِتّينَ دِرعا ، فَباعَها بِثَلاثِمِائَةٍ وسِتّينَ ألفا ، فَاستَغنى عَن بَيتِ المالِ </w:t>
      </w:r>
      <w:r>
        <w:rPr>
          <w:rFonts w:eastAsia="Amiri" w:cs="Amiri" w:ascii="Amiri" w:hAnsi="Amiri"/>
          <w:color w:val="111111"/>
          <w:sz w:val="28"/>
          <w:szCs w:val="28"/>
          <w:rtl w:val="true"/>
          <w:lang w:bidi="ar-SA"/>
        </w:rPr>
        <w:t xml:space="preserve">. </w:t>
      </w:r>
      <w:r>
        <w:rPr>
          <w:rStyle w:val="FootnoteAnchor"/>
          <w:rtl w:val="true"/>
        </w:rPr>
        <w:footnoteReference w:id="45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داوود عليه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داوود عليه السلام جز از دسترنج خود نمى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داوود عليه السلام با دست خويش ، از برگ خرما بوريا مى بافت و به همنشينانش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براى فروش آن ، مرا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از بهاى آن ، قرصِ نانِ جُو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داوود عليه السلام چنين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بيت المال نمى خوردى و به دست خويش كار مى كردى ، بنده اى شايسته بودى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چهل بامداد گريست و خداوند به آهن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بنده ام داوود نرم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خداوند آهن را براى وى نرم كرد و او هر روز زرهى مى ساخت و به هزار درهم مى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سيصد و شصت زره ساخت و به سيصد و شصت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 و از بيت المال بى نياز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شده است كه حضرت داوود عليه السلام نيّت داشت كه هر گاه يكى از بنى اسرائيل را مى پذيرفت ، نظر وى را درباره خويش باز مى پرسيد ؛ و وى نيز او را مى ستود ، تا آن كه با مردى ديدار كرد كه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بنده اى است ، اگر خصلتى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خصلت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بيت المال مى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گريست و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تذكّر خدا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وى هديه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آهن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بنده ام داوود نرم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خداى آهن را براى او نرم ساخت و او هر روز زرهى مى ساخت و به هزار درهم مى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سيصد و شصت زره ساخت و به سيصد و شصت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فروخت و از بيت المال بى نياز شد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النَّبِيُّ مُحَمَّدٌ صلى الله عليه و آلهالزهد لابن المبارك عن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 أصحابِ الإِبِلِ وَالغَنَمِ تَنازُعٌ ، فَاستَطالَ أصحابُ الإِبِلِ عَلى أصحابِ الغَنَمِ ، فَبَلَغَنا أنَّ ذلِكَ ذُكِرَ لِلنَّبِيِّ صلى الله عليه و آله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موسى وهُوَ راعي غَنَمٍ ، وبُعِثَ داودُ وهُوَ راعي غَنَمٍ ، وبُعِثتُ أنَا وأنَا أرعى غَنَما لِأَهلي بِأَجيادَ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مسند ابن حنبل عن 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اِفتَخَرَ أهلُ الإِبِلِ وَالغَنَمِ عِندَ النَّبِيِّ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موسى عليه السلام وهُوَ يَرعى غَنَما عَلى أهلِهِ ، وبُعِثتُ أنَا وأنَا أرعى غَنَما لِأَهلي بِجِيادٍ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صحيح البخاري عن أبو هريرة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 رَعَى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كُنتُ أرعاها عَلى قَراريطَ لِأَهلِ مَكَّةَ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تاريخ الطبري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خَديجَةَ سَلامُ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آلهما بَلَغَها مِن صِدقِ حَديثِهِ وعِظَمِ أمانَتِهِ وكَرَمِ أخلاقِهِ ، بَعَثَت إلَيهِ ، فَعَرَضَت عَلَيهِ أن يَخرُجَ في مالِها إلَى الشّامِ تاجِرا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فَقَبِلَهُ مِنها رَسولُ اللّهِ صلى الله عليه و آله ، وخَرَجَ في مالِها ذلِكَ </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صلى الله عليه و آلهالزهد لابن المبارك از ابو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شترداران و گوسفندداران گفت و گو درگرفت و شترداران در برابر گوسفندداران گردن افرازى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شديم كه اين رويداد براى پيامبر صلى الله عليه و آلهذكر شد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موسى عليه السلامدر 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برانگيخته شد كه گوسفند مى چرانيد ؛ و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برانگيخته شد كه گوسفند مى چرانيد ؛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برانگيخته شدم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اَجياد ، براى طايفه ام گوسفند مى چرانيدم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 از ابوسعيد 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شترداران و گوسفندداران نزد پيامبر صلى الله عليه و آلهبه يكديگر فخر مى فروختند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موسى عليه السلامبرانگيخته شد ، در حالى كه براى طايفه اش گوسفند مى چرانيد ؛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برانگيخته شدم ، در حالى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اجياد ، براى طايفه ام گوسفند مى چرانيدم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البخاري از ابوهريره از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هيچ پيامبرى را برنينگيخت مگر آن كه گوسفند مى چرانيد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گرفتنِ يك قيراط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بيست و چهارم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مردم مكّه گوسفند مى چرانيدم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الطبري از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راست گفتارى ، امانت دارى ، و والا منشىِ پيامبر خدا صلى الله عليه و آلهبراى حضرت خديجه ـ سلام اللّه عليها ـ مسلّم گشت ، فرستاده اى نزد وى گسيل داشت و به وى پيشنهاد كرد كه دارايى اش را براى بازرگانى به شام ببرد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رسول خدا صلى الله عليه و آلهپذيرفت و با دارايى او بدان مقصد روان شد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الإِمامُ عَلِيٌّ عليه السلامالإمام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جُعتُ مَرَّةً بِالمَدينَةِ جَوعا شَديدا ، فَخَرَجتُ أطلُبُ العَمَلَ في عَوالِي المَدينَةِ ، فَإِذا أنَا بِامرَأَةٍ قَد جَمَعَت مَدَرا ، فَظَنَنتُها تُريدُ بَلَّهُ ، فَأَتَيتُها فَقاطَعتُها كُلَّ ذَنوبٍ عَلى تَمرَةٍ ، فَمَدَدتُ سِتَّةَ عَشَرَ ذَنوبا حَتّى مَجَلَت يَدايَ ، ثُمَّ أتَيتُ الماءَ فَأَصَبتُ مِنهُ ، ثُمَّ أتَيتُها فَقُلتُ بِكَفَّيَّ هكَذا بَينَ يَدَيها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فَعَدَّت لي سِتَّ عَشرَةَ تَمرَةً ، فَأَتَيتُ النَّبِيَّ صلى الله عليه و آله فَأَخبَرتُهُ ، فَأَكَلَ مَعِيَ مِنها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أنّي كُفيتُ أمرَ الدُّنيا كُلَّهُ ؛ لِأَنّي أكرَهُ عادَةَ العَجزِ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رَجُلٌ أميرَ المُؤمِنينَ عليه السلام وتَحتَهُ وَسقٌ مِن نَوىً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أبَا الحَسَنِ تَحتَكَ؟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عِذقٍ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فَغَرَسَهُ فَلَم يُغادِر مِنهُ نَواةً واحِدَةً </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بار در مدينه سخت گرسنه شدم ؛ پس بيرون گشتم تا در حومه مدينه كارى بيابم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را ديدم كه خاك گرد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ورزيدم كه مى خواهد آن را بخيسانَد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رفتم و با وى قرار نهادم كه براى هر دَلْوِ بزرگ آب ، يك خرما بستانم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شانزده دلو بزرگ آب بركشيدم ، چندان كه دستانم تاول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آب رفته ، از آن برگرفتم و سپس مقابل آن زن رفته ،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من چنين شده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پس شانزده خرما برايم برشمرد ، آن گاه ، نزد پيامبر صلى الله عليه و آله آمده ، او را از آن حال آگاه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خرما با من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 نمى شوم اگر از كار دنيا ، سراسر ، بى نياز گردم ؛ زيرا من از بيكارگى بيزارم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 اميرالمؤمنين عليه السلام را ديد كه يك بار شتر از هسته خرما در اختيار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در اختيار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خداى خواهد ، صد هزار خوشه خرما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سپس امام آن هسته ها را كاشت و حتّى يكى را رها نكرد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ـ صَلَواتُ اللّهِ عَلَيهِ ـ يَضرِبُ بِالمَرِّ ويَستَخرِجُ الأَرَضينَ ، وكانَ رَسولُ اللّهِ صلى الله عليه و آله يَمَصُّ النَّوى بِفيهِ ويَغرِسُهُ فَيَطلَعُ مِن ساعَتِهِ ، وإنَّ أميرَ المُؤمِنينَ عليه السلام أعتَقَ ألفَ مَملوكٍ مِن مالِهِ وكَدِّ يَدِهِ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عنه عليه السلامـ عِندَ ذِكرِ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أعتَقَ ألفَ مَملوكٍ لِوَجهِ اللّهِ عز و جل ، دَبِرَت فيهِم يَداهُ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أعتَقَ ألفَ مَملوكٍ مِن كَدِّ يَدِهِ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عنه عليه السلامـ عِندَ ذِكرِ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أعتَقَ ألفَ مَملوكٍ مِن صُلبِ مالِهِ ، كُلُّ ذلِكَ تَحَفّى فيهِ يَداهُ ، وتَعَرَّقَ جَبينُهُ ؛ التِماسَ وَجهِ اللّهِ عز و جلوَالخَلاصِ مِنَ النّارِ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عَن سَيِّدِنا أميرِ المُؤمِنينَ عليه السلام أنَّهُ لَمّا كانَ يَفرَغُ مِنَ الجِهادِ يَتَفَرَّغُ لِتَعليمِ النّاسِ وَالقَضاءِ بَينَهُم ، فَإِذا يَفرَغُ مِن ذلِكَ اشتَغَلَ في حائِطٍ لَهُ يَعمَلُ فيهِ بِيَدِهِ ، وهُوَ مَعَ ذلِكَ ذاكِرٌ للّهِِ جَلَّ جَلالُهُ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يَخرُجُ فِي الهاجِرَةِ فِي الحاجَةِ قَد كُفِيَها ، يُريدُ أن يَراهُ اللّهُ يُتعِبُ نَفسَهُ في طَلَبِ الحَلالِ </w:t>
      </w:r>
      <w:r>
        <w:rPr>
          <w:rFonts w:eastAsia="Amiri" w:cs="Amiri" w:ascii="Amiri" w:hAnsi="Amiri"/>
          <w:color w:val="111111"/>
          <w:sz w:val="28"/>
          <w:szCs w:val="28"/>
          <w:rtl w:val="true"/>
          <w:lang w:bidi="ar-SA"/>
        </w:rPr>
        <w:t xml:space="preserve">. </w:t>
      </w:r>
      <w:r>
        <w:rPr>
          <w:rStyle w:val="FootnoteAnchor"/>
          <w:rtl w:val="true"/>
        </w:rPr>
        <w:footnoteReference w:id="46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ـ صلوات اللّه عليه ـ بيل مى زد و زمين ها را براى كشت آماده مى كرد ؛ و پيامبر خدا صلى الله عليه و آله هسته خرما را با دهان خويش مى مكيد و آن را مى كاشت و همان هنگام خرمابُن شكوفه برمى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آينه اميرالمؤمنين عليه السلامهزار بنده را از مال و دسترنج خويش آزاد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ـ در يادكرد از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ـ در يادكرد از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بنده را براى خشنودى خدا آزاد كرد و در اين راه ، دستانش جراحت برداشت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اميرالمؤمنين عليه السلام هزار بنده را از دسترنج خود آزاد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السلامـ در يادكرد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هزار بنده را با اصل مال خود آزاد فرمود و در اين راه ، دستانش سخت در كار شد و پيشانى اش به عرق نشست ، تا خشنودى خداى را طلب كند و از آتش رهايى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سالارمان اميرالمؤمنين عليه السلام هر گاه از جهاد فراغت مى جُست ، به آموزش مردم و داورى ميان آنان روى مى آورد و چون از اين كارها هم فارغ مى شد ، در بُستانى از آنِ خويش ، با دست خود به كار مى پرداخت ؛ و در همين حال ، خداى ـ جلّ جلاله ـ را ذكر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در گرماى سخت نيمروز ، پى حاجتى مى رفت كه از آن بى نياز بود ؛ و مى خواست كه خداى او را ببيند كه خودش را در طلب حلال به زحمت مى افكنَد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لَزِمَهُ فِي العَيشِ الضّيقُ وَالجَهدُ أعرَضَ عَنِ الخَلقِ ؛ فَأَقبَلَ عَلَى الكَسبِ وَالكَدِّ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يَعمَلُ بِيَدِهِ ؛ يَحرُثُ الأَرضَ ، ويَستَقِي الماءَ ، ويَغرِسُ النَّخلَ ، كُلُّ ذلِكَ يُباشِرُهُ بِنَفسِهِ الشَّريفَةِ ، ولَم يَستَبقِ مِنهُ لِوَقتِهِ ولا لِعَقِبِهِ قَليلاً ولا كَثيرا ، وإنَّما كانَ صَدَقَةً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المصنّف لابن أبي شيبة عن عبد الرحمان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النَّبِيُّ صلى الله عليه و آلهعِندَهُ نَفَرٌ مِن أصحابِهِ ، فَأَرسَلَ إلى نِسائِهِ فَلَم يَجِد عِندَ امرَأَةٍ مِنهُنَّ شَيئاً ، فَبَينَما هُم كَذلِكَ إذ هُم بِعَلِيٍّ قَد أقبَلَ أشعَثَ مُغَبّرا ، عَلى عاتِقِهِ قَريبٌ مِن صاعٍ مِن تَمرٍ قَد عَمِلَ بِيَدِهِ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بِالحامِلِ وَالمَحمولِ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أجلَسَهُ فَنَفَضَ عَن رَأسِهِ التُّرابَ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 فَأَكَلوا حَتّى صَدَروا ، ثُمَّ أرسَلَ إلى نِسائِهِ إلى كُلِّ واحِدَةٍ مِنهُنَّ طائِفَةً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السنن الكبرى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نَبِيَّ اللّهِ صلى الله عليه و آله خَصاصَةٌ ، فَبَلَغَ ذلِكَ عَلِيّا عليه السلام ، فَخَرَجَ يَلتَمِسُ عَمَلاً لِيُصيبَ مِنهُ شَيئا يَبعَثُ بِهِ إلى نَبِيِّ اللّهِ صلى الله عليه و آله ، فَأَتى بُستانا لِرَجُلٍ مِنَ اليَهودِ ، فَاستَقى لَهُ سَبعَةَ عَشَرَ دَلوا ؛ كُلُّ دَلوٍ بِتَمرَةٍ ، فَخَيَّرَهُ اليَهودِيُّ مِن تَمرِهِ سَبعَ عَشرَةَ تَمرَةً عَجوَةً ، فَجاءَ بِها إلى نَبِيِّ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هذا يا أبَا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ما بِكَ مِنَ الخَصاصَةِ يا نَبِيَّ اللّهِ ، فَخَرَجتُ ألتَمِسُ عَمَلاً لاُِصيبَ لَكَ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فَحَمَلَكَ عَلى هذا حُبُّ اللّهِ ورَسولِهِ؟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نَبِيَّ اللّهِ </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هر گاه در گذران زندگى دچار تنگنا و سختى مى شد ، از مردم روى مى گرداند و به كسب درآمد و تلاش روى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خويش كار مى كرد ؛ زمين را شخم مى زد ؛ آب برمى كشيد ، خرمابُن مى كاشت ؛ و اين همه را با تن مباركش ، خود ، انجام مى داد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خواه در آن زمان و خواه براى آينده ، چيزى ، كم يا زياد ، باقى نمى نهاد و همه را صدقه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المصنّف لابن ابي شيبة از عبدالرّحمان بن ابى 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اصحاب پيامبر صلى الله عليه و آلهنزد وى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پى زنان خويش فرستاد ، امّا نزد هيچ يك از ايشان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پذيرايى از مهمانانش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بودند كه ديدند على روى مى آورَد ، در حالى كه ژوليده موى و غبارآلود است و بر دوشش حدود سه كيلو خرما است كه با دست خويش كاشته و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اين باربرنده و آن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را نشاند و از سرش خاك برگرفت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نزديك تر فرا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همه خوردند تا برون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هر يك از همسرانش ، مقدارى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الكبرى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را تنگنايى مالى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على عليه السلامرسيد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پى كارى برون شد تا از آن درآمدى كسب كند و آن را براى پيامبر خدا صلى الله عليه و آلهبفرستد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باغى درآمد كه از آنِ مردى يهودى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وى هفده دَلْو آب برگرفت ، هر دلو در برابر يك خرما ، مرد يهودى او را وانهاد كه هفده خرماى نيكو برگيرد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آن ها را نزد پيامبر صلى الله عليه و آله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كجا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يافتم كه در تنگناى مالى هستى ؛ پس در پى كارى برون شدم تا براى تو خوراكى فراهم 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خدا و رسولش تو را به اين كار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پيامبر خدا صلى الله عليه و آله</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مَعَ النَّبِيِّ صلى الله عليه و آله في نَخيلِ المَدينَةِ وهُوَ يَطلُبُ عَلِيّا عليه السلام ، إذَا انتَهى إلى حائِطٍ ، فَاطَّلَعَ فيهِ ، فَنَظَرَ إلى عَلِيٍّ عليه السلام وهُوَ يَعمَلُ فِي الأَرضِ وقَدِ اغبارَّ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ألومُ النَّاسَ إن يُكَنّوكَ أبا تُرابٍ</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ه ـ الإِمامُ الباقِرُ عليه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مُحَمَّدٍ المُنكَدِرَ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أنَّ عَلِيَّ بنَ الحُسَينِ عليهماالسلاميَدَعُ خَلَفا أفضَلَ مِنهُ حَتّى رَأَيتُ ابنَهُ مُحَمَّدَ بنَ عَلِيٍّ عليهماالسلام ، فَأَرَدتُ أن أعِظَهُ فَوَعَظَني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وَعَظَكَ؟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بَعضِ نَواحِي المَدينَةِ في ساعَةٍ حارَّةٍ ، فَلَقِيَني أبو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رَجُلاً بادِنا ثَقيلاً وهُوَ مُتَّكِئٌ عَلى غُلامَينِ أسوَدَينِ أو مَولَيَينِ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أشياخِ قُرَيشَ في هذِهِ السّاعَةِ عَلى هذِهِ الحالِ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لَأَعِظَنَّهُ ، فَدَنَوتُ مِنهُ فَسَلَّمتُ عَلَيهِ ، فَرَدَّ عَلَيَّ السَّلامَ بِنَهرٍ وهُوَ يَتَصابُّ عَرَقا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أشياخِ قُرَيشَ في هذِهِ السّاعَةِ عَلى هذِهِ الحالِ في طَلَبِ الدُّنيا ؛ أرَأَيتَ لَو جاءَ أجَلُكَ وأنتَ عَلى هذِهِ الحالِ ما كُنتَ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جاءَنِي المَوتُ وأنَا عَلى هذِهِ الحالِ جاءَني وأنَا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عز و جل ، أكُفُّ بِها نَفسي وعِيالي عَنكَ وعَنِ النّاسِ ، وإنَّما كُنتُ أخافُ أن لَو جاءَ المَوتُ وأنَا عَلى مَعصِيَةٍ مِن مَعاصِي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أعِظَكَ فَوَعَظتَني </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الشّرايع از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خُرمازار مدينه با پيامبر صلى الله عليه و آله بودم و او على را مى جُست ؛ تا آن كه به بوستانى رسيد و در آن نگريست و على عليه السلامرا ديد كه بر زمين كار مى كند و بر وى غبار نشسته است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سرزنش نمى كنم كه تو را ابوتراب كنيه داده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مُنكَدِر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پنداشتم كه علىّ بن حسين عليه السلامجانشينى برتر از خود بر جاى نهاده باشد ، تا آن گاه كه فرزندش محمّد بن على عليه السلام را ديدم و خواستم او را پند دهم ؛ ولى وى مرا پند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چه چيز پند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هوايى سوزان ، به پيرامون مدينه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على را ديدم كه اندامى درشت و فربه داشت و بر دو بنده يا آزادشده سياه تكيه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پيران قريش در اين ساعت و با اين حال ، در طلب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كه بايد او را پند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وى نزديك شده ، سلام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حالى كه غرق عرق بود ، با گشاده رويى سلامم را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پيران قريش در اين ساعت و در اين حال ، در طلب دنيا است؟ آيا انديشيده اى اگر در اين حال ، مرگ به سراغ تو آيد ، چه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حال ، مرگ به سراغ من آيد ، در حالى آمده كه مشغول بندگى خدايم و با اين كار ، خود و خانواده ام را از تو و مردم بى نياز 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گاه بيم مى ورزيدم كه مرگ بيايد و در حال نافرمانىِ خدا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 خدايت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تو را اندرز دهم ، امّا تو مرا اندرز دادى </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الإِمامُ الصّادِقُ عليه السلامالكافي عن إسماعيل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أبا عَبدِ اللّهِ عليه السلام وإذا هُوَ في حائِطٍ لَهُ بِيَدِهِ مِسحاةٌ ، وهُوَ يَفتَحُ بِهَا الماءَ ، وعَلَيهِ قَميصٌ شِبهُ الكَرابيسِ كَأَنَّهُ مَخيطٌ عَلَيهِ مِن ضيقِهِ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الكافي عن أبو عمرو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عَبدِاللّهِ عليه السلام وبِيَدِهِ مِسحاةٌ وعَلَيهِ إزارٌ غَليظٌ يَعمَلُ في حائِطٍ لَهُ ، وَالعَرَقُ يَتَصابُّ عَن ظَهرِهِ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أكفِكَ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 أن يَتَأَذَّى الرَّجُلُ بِحَرِّ الشَّمسِ في طَلَبِ المَعيشَةِ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الكافي عن الفضل بن أبي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أبي عَبدِ اللّهِ عليه السلاموهُوَ يَعمَلُ في حائِطٍ لَهُ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نَعمَل لَكَ أو تَعمَلهُ الغِلمانُ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دَعوني فَإِنّي أشتَهي أن يَرانِيَ اللّهُ عز و جل أعمَلُ بِيَدي وأطلُبُ الحَلالَ في أذى نَفسي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الكافي عن عبد الأعلى مولى آل 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اِستَقبَلتُ أبا عَبدِ اللّهِ عليه السلامفي بَعضِ طُرُقِ المَدينَةِ في يَومٍ صائِفٍ شَديدِ الحَرِّ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حالُكَ عِندَ اللّهِ عز و جلوقَرابَتُكَ مِن رَسولِ اللّهِ صلى الله عليه و آلهوأنتَ تَجهَدُ لِنَفسِكَ في مِثلِ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الأَعلى ، خَرَجتُ في طَلَبِ الرِّزقِ لِأَستَغنِيَ عَن مِثلِكَ </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السلامالكافى از اسماعيل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رفتم ، در حالى كه بيل در دست ، در بستانى بود و راه آب مى گشود و بر تنش پيراهنى از گونه كرباس بود كه از شدّت تنگى ، گويا بر تنش دوخته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ابو عمرو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را ديدم كه بيل در دست و جامه اى درشتناك بر تن ، در بوستانى از آنِ خود ، كار مى كرد و عرق از پشتش جارى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ده تا به جاى تو كار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دوست مى دارم كه در طلب معيشت ، به گرماى آفتاب آزار بينم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از فضل بن ابوقرّه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رفتيم ، در حالى كه در بوستانى از آنِ خود ، سرگرم 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ما را فدايى تو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كه ما برايت كار كنيم يا غلامان چنين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مرا واگذاريد ؛ زيرا ميل مى ورزم كه خداوند مرا ببيند كه با دستم كار مى كنم و در حال آزار تن ، روزىِ حلال مى جويم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از عبدالاعلى همپيمانِ خاندانِ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روزى آفتابى و بس سوزان ، در يكى از راه هاى مدينه به امام صادق عليه السلام برخوردم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چنين مقامى و با رسول خدا صلى الله عليه و آله چنان خويشاوندى اى دارى ؛ و در چنين روزى براى گذران زندگى ات مشغول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جُستنِ روزى برون شده ام تا نيازمند امثال تو نباشم</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لَأَعمَلُ في بَعضِ ضِياعي حَتّى أعرَقَ ، وإنَّ لي مَن يَكفيني ؛ لِيَعلَمَ اللّهُ عز و جل أنّي أطلُبُ الرِّزقَ الحَلالَ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أركَبُ فِي الحاجَةِ الَّتي كَفاهَا اللّهُ ، ما أركَبُ فيها إلاَّ التِماسَ أن يَرانِيَ اللّهُ أضحى في طَلَبِ الحَلالِ ، أما تَسمَعُ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قُضِيَتِ الصَّلَوةُ فَانتَشِرُواْ فِى الْأَرْضِ وَ ابْتَغُواْ مِن فَضْلِ اللَّهِ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ز ـ الإِمامُ الكاظِمُ عليه السلامالكافي 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عليه السلام يَعمَلُ في أرضٍ لَهُ قَدِ استَنقَعَت قَدَماهُ فِي العَرَقِ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الرِّجالُ؟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قَد عَمِلَ بِاليَدِ مَن هُوَ خَيرٌ مِنّي في أرضِهِ ومِن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آلهوأميرُ المُؤمِنينَ وآبائيكُلُّهُم كانوا قَد عَمِلوا بِأَيديهِم ، وهُوَ مِن عَمَلِ النَّبِيِّينَ وَالمُرسَلينَ وَالأَوصِياءِ وَالصّالِحينَ </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من در املاك خود كار مى كنم تا عرق ريزم ـ هر چند كسانى دارم كه به جاى من كار كنند ـ تا خداوند بداند كه در جست و جوى روزى حلال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پى حاجتى راه مى پيمايم كه خداوند آن را تأمين فرموده است ؛ و چنين نمى كنم جز بدين نيّت كه خدا مرا ببيند كه در طلب حلال حركت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خداى را نشنيده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نماز گزارده شد ، در زمين پراكنده شويد و از فضل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كسب و كار ،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السلامالكافى از علىّ بن ابى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را ديدم كه در زمينى كار مى كرد و گام هايش در عرق خيس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پيشكار و كارگر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من و پدرم بهتر بود ، در زمين خويش و با دست خود كار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و اميرالمؤمنين عليه السلام و همه پدران من با دست خود كار مى كردند ؛ و اين ، كردار پيامبران و رسولان و جانشينان ايشان و شايستگان است</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التَّحذيرُ مِنَ التَّواني فِي العَمَلِ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مَضارُّ التَّوانيرسول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عز و جل التَّوانِيَ والكَسَلَ ، فَزَوَّجَهُما فَوُلِدَ بَينَهُمَا الفاقَةُ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أخشى ما خَشيتُ عَلى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البَطنِ ، ومُداوَمَةُ النَّومِ ، وَالكَسَلُ ، وضَعفُ اليَقينِ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تَضجَر فَيَمنَعَكَ الضَّجَرُ مِنَ الآخِرَةِ وَالدُّنيا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جامع الأخبار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نَظَرَ إلَى الرَّجُلِ فَأَعجَبَهُ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حِرفَةٌ؟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المُؤمِنَ إذا لَم يَكُن لَهُ حِرفَةٌ يَعيشُ بِدينِهِ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مِن نَيلِ السَّعادَةِ السُّكونُ إلَى الهُوَينا وَالبَطالَةِ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الأَشياءَ لَمَّا ازدَوَجَتِ ازدَوَجَ الكَسَلُ وَالعَجزُ ، فَنَتَجا بَينَهُمَا الفَقرَ </w:t>
      </w:r>
      <w:r>
        <w:rPr>
          <w:rFonts w:eastAsia="Amiri" w:cs="Amiri" w:ascii="Amiri" w:hAnsi="Amiri"/>
          <w:color w:val="111111"/>
          <w:sz w:val="28"/>
          <w:szCs w:val="28"/>
          <w:rtl w:val="true"/>
          <w:lang w:bidi="ar-SA"/>
        </w:rPr>
        <w:t xml:space="preserve">. </w:t>
      </w:r>
      <w:r>
        <w:rPr>
          <w:rStyle w:val="FootnoteAnchor"/>
          <w:rtl w:val="true"/>
        </w:rPr>
        <w:footnoteReference w:id="48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2764_185371"/>
    </w:p>
    <w:p>
      <w:pPr>
        <w:pStyle w:val="Heading4"/>
        <w:numPr>
          <w:ilvl w:val="3"/>
          <w:numId w:val="1"/>
        </w:numPr>
        <w:rPr/>
      </w:pPr>
      <w:bookmarkStart w:id="192" w:name="__RefHeading___Toc607664_3224264995"/>
      <w:bookmarkStart w:id="193" w:name="_Toc71"/>
      <w:bookmarkEnd w:id="191"/>
      <w:bookmarkEnd w:id="192"/>
      <w:r>
        <w:rPr/>
        <w:t>۳</w:t>
      </w:r>
      <w:r>
        <w:rPr>
          <w:rtl w:val="true"/>
        </w:rPr>
        <w:t xml:space="preserve"> </w:t>
      </w:r>
      <w:r>
        <w:rPr>
          <w:rtl w:val="true"/>
        </w:rPr>
        <w:t xml:space="preserve">/ </w:t>
      </w:r>
      <w:r>
        <w:rPr/>
        <w:t>۲</w:t>
      </w:r>
      <w:r>
        <w:rPr>
          <w:rtl w:val="true"/>
        </w:rPr>
        <w:t xml:space="preserve"> برحذر داشتن از سستى در كار</w:t>
      </w:r>
      <w:bookmarkEnd w:id="193"/>
    </w:p>
    <w:p>
      <w:pPr>
        <w:pStyle w:val="Heading4"/>
        <w:numPr>
          <w:ilvl w:val="3"/>
          <w:numId w:val="1"/>
        </w:numPr>
        <w:rPr/>
      </w:pPr>
      <w:bookmarkStart w:id="194" w:name="__RefHeading___Toc607666_3224264995"/>
      <w:bookmarkStart w:id="195" w:name="_Toc72"/>
      <w:bookmarkEnd w:id="194"/>
      <w:r>
        <w:rPr/>
        <w:t>۳</w:t>
      </w:r>
      <w:r>
        <w:rPr>
          <w:rtl w:val="true"/>
        </w:rPr>
        <w:t xml:space="preserve"> </w:t>
      </w:r>
      <w:r>
        <w:rPr>
          <w:rtl w:val="true"/>
        </w:rPr>
        <w:t xml:space="preserve">/ </w:t>
      </w:r>
      <w:r>
        <w:rPr/>
        <w:t>۲</w:t>
      </w:r>
      <w:r>
        <w:rPr>
          <w:rtl w:val="true"/>
        </w:rPr>
        <w:t xml:space="preserve"> ـ </w:t>
      </w:r>
      <w:r>
        <w:rPr/>
        <w:t>۱</w:t>
      </w:r>
      <w:r>
        <w:rPr>
          <w:rtl w:val="true"/>
        </w:rPr>
        <w:t xml:space="preserve"> زيان هاى سستى</w:t>
      </w:r>
      <w:bookmarkEnd w:id="19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برحذر داشتن از سستى در كار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زيان هاى سستىپيامبر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سستى و تنبلى را آفريد و ميان آن دو را پيوند داد ؛ پس از آن دو ، فقر زاده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امّت خود ، از اين چيزها بيمناك ترينم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شكم ، پيوسته در خواب بودن ، تنبلى ، و ضعيف شدنِ يقين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حوصلگى مكن ؛ كه آن ، تو را از آخرت و دنيا باز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الأخبار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هر گاه به كسى مى نگريست و او در چشمش خوش مى افتاد ،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كار و پيشه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مؤمن اگر كار و پيشه اى نداشته باشد ، با دينش زندگى مى گذراند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دادن به تنْ آسانى و بيكارگى ، از دستيابى به خوشبختى بسى فاصله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چيزها ازدواج كردند ، تنبلى و ناتوانى با يكديگر پيوند خوردند و از آن ها فقر زاده شد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التَّواني وَالعَجزِ اُنتِجَتِ الهَلَكَةُ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بِالتَّواني يَكونُ الفَوتُ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سَبَبِ الحِرمانِ التَّواني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العُجبَ وَالتَّوانِيَ لَم يَنزِل بِهِ مَكروهٌ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الكَسَلُ يَضُرُّ بِالدّينِ وَالدُّنيا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لَأَبغَضُ الرَّجُلَ ـ أو أبغَضُ لِلرَّجُلِ ـ أن يَكونَ كَسلانا عَن أمرِ دُنياهُ ، ومَن كَسِلَ عَن أمرِ دُنياهُ فَهُوَ عَن أمرِ آخِرَتِهِ أكسَلُ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الكَسَلِ ؛ إذا كَسِلَ الرَّجُلُ أن يُتِمَّ رُكوعَهُ وطَهورَهُ فَلَيسَ فيهِ خَيرٌ لِأَمرِ آخِرَتِهِ ، وإذا كَسِلَ عَمّا يُصلِحُهُ بِمَعيشَةِ دُنياهُ فَلَيسَ فيهِ خَيرٌ لِأَمرِ دُنياهُ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شِراءُ الحِنطَةِ يَنفِي الفَقرَ ، وشِراءُ الدَّقيقِ يُنشِئُ الفَقرَ ، وشِراءُ الخُبزِ مَحقٌ </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سستى و ناتوانى ، نابودى زاده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 نتيجه سستى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سستى ، از پايه هاى ناكامى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خودپسندى و سستى را ترك كند ، ناخوشايندى بر او فرود نمى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تنبلى به دين و دنيا زيان مى رساند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آينه من دشمن مى شمارم كسى را كه در كار دنيايش تنبلى ورزد ؛ زيرا آن كس كه در كار دنيايش تنبلى كند ، در كار آخرتش بيشتر تنبلى مى ورزد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تنبلى ، خيرى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فرد در تكميل ركوع و طهارت خود تنبلى ورزد ، خيرى در كار آخرتش نيست ؛ و آن گاه كه در سامان بخشيدن به گذرانِ زندگى دنيايش تنبلى كند ، خيرى در كار دنيايش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خريد گندم ، فقر را دور مى كند ؛ خريد آرد فقر مى آورد ؛ و خريد نان </w:t>
      </w:r>
      <w:r>
        <w:rPr>
          <w:rStyle w:val="FootnoteAnchor"/>
          <w:rtl w:val="true"/>
        </w:rPr>
        <w:footnoteReference w:id="4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نابودى است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كَسِلَ عَن طَهورِهِ وصَلاتِهِ فَلَيسَ فيهِ خَيرٌ لِأَمرِ آخِرَتِهِ ، ومَن كَسِلَ عَمّا يُصلِحُ بِهِ أمرَ مَعيشَتِهِ فَلَيسَ فيهِ خَيرٌ لِأَمرِ دُنياهُ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الكافي عن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أبو عَبدِ اللّهِ عليه السلام إلى رَجُلٍ مِن أصحابِهِ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تَكسَل عَن مَعيشَتِكَ فَتَكونَ كَلاًّ عَلى غَيرِكَ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أهلِكَ ـ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وَالكَسَلَ وَالضَّجَرَ ؛ فَإِنَّهُما مِفتاحُ كُلِّ سوءٍ ؛ إنَّهُ مَن كَسِلَ لَم يُؤَدِّ حَقّا ، ومَن ضَجِرَ لَم يَصبِر عَلى حَقٍّ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وَالكَسَلَ وَالضَّجَرَ ؛ فَإِنَّهُما يَمنَعانِكَ مِن حَظِّكَ مِنَ الدُّنيا وَالآخِرَةِ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تَكسَلوا في طَلَبِ مَعايِشِكُم ؛ فَإِنَّ آباءَنا قَد كانوا يَركُضونَ فيها ويَطلُبونَها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أيَعجِزُ أحَدُكُم أن يَكونَ مِثلَ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النَّملَةَ تَجُرُّ إلى جُحرِها </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طهارت و نمازش سستى كند ، خيرى در كار آخرتش نباشد ؛ و هر كه در سامان بخشى به گذران زندگى اش سستى ورزد ، خيرى در كار دنيايش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مسعدة بن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يكى از يارانش نوشت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در گذران زندگى ات ، تنبلى مكن ؛ كه آن گاه ، سر بارِ غير خود ـ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بارِ خانواده خود ـ خواهى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تنبلى و بى حوصلگى بپرهيز ؛ كه آن دو كليد هر زشتى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هر كس تنبلى ورزد ، حقّى را ادا نمى كند ؛ و هر كس بى حوصلگى كند ، بر حقّى صبر نمى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تنبلى و بى حوصلگى دورى كن ؛ كه آن دو ، تو را از بهره دنيا و آخرتت باز مى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جست و جوى اسباب گذران زندگى تان تنبلى مكنيد ؛ كه همانا پدران ما در طلب آن مى دويدند و آن را مى 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از شما نمى تواند همانند مورچه باشد؟ همانا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لانه اش مى كشانَد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طَلَبَ الرِّزقِ مِن حِلِّهِ ؛ فَإِنَّهُ عَونٌ لَكَ عَلى دينِكَ ، وَاعقِل راحِلَتَكَ وتَوَكَّل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الأمالي للمفيد أبو إسماعيل عن 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تُعالِجُ؟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اُعالِجُ اليَومَ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تَذهَبُ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 عَلَيهِ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يا مُفَضَّلُ بِأَشياءَ خُلِقَت لِمَآرِبِ الإِنسانِ وما فيها مِنَ التَّدبيرِ ، فَإِنَّهُ خُلِقَ لَهُ الحَبُّ لِطَعامِهِ وكُلِّفَ طَحنَهُ وعَجنَهُ وخَبزَهُ ، وخُلِقَ لَهُ الوَبَرُ لِكِسوَتِهِ فَكُلِّفَ نَدفَهُ وغَزلَهُ ونَسجَهُ ، وخُلِقَ لَهُ الشَّجَرُ فَكُلِّفَ غَرسَها وسَقيَها وَالقِيامَ عَلَيها ، وخُلِقَت لَهُ العَقاقيرُ لِأَدوِيَتِهِ فَكُلِّفَ لَقطَها وخَلطَها وصُنعَها ، وكَذلِكَ تَجِدُ سائِرَ الأَشياءِ عَلى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كُفِيَ الخِلقَةَ الَّتي لَم يَكُن عِندَهُ فيها حيلَةٌ ، وتُرِكَ عَلَيهِ في كُلِّ شَيءٍ مِنَ الأَشياءِ مَوضِعُ عَمَلٍ وحَرَكَةٍ لِما لَهُ في ذلِكَ مِنَ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كُفِيَ هذا كُلَّهُ حَتّى لا يَكونَ لَهُ فِي الأَشياءِ مَوضِعُ شُغلٍ وعَمَلٍ لَما حَمَلَتهُ الأَرضُ أشَرا وبَطَرا ، ولَبَلَغَ بِهِ كَذلِكَ إلى أن يَتَعاطى اُمورا فيها تَلَفُ نَفسِهِ ، ولَو كُفِيَ النّاسُ كُلَّ ما يَحتاجونَ إلَيهِ لَما تَهَنَّؤوا بِالعَيشِ ، ولا وَجَدوا لَهُ لَذَّةً ؛ ألا تَرى لَو أنَّ امرَأً نَزَلَ بِقَومٍ فَأَقامَ حينا بَلَغَ جَميعَ ما يَحتاجُ إلَيهِ مِن مَطعَمٍ ومَشرَبٍ وخِدمَةٍ لَتَبَرَّمَ بِالفَراغِ ، ونازَعَتهُ نَفسُهُ إلَى التَّشاغُلِ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كانَ طولَ عُمُرِهِ مَكفِيّا لا يَحتاجُ إلى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صَوابِ التَّدبيرِ في هذِهِ الأَشياءِ الَّتي خُلِقَت لِلإِنسانِ أن جُعِلَ لَهُ فيها مَوضِعُ شُغلٍ لِكَي لا تُبرِمَهُ البَطالَةُ ، ولِتَكُفَّهُ عَن تَعاطي ما لا يَنالُهُ ولا خَيرَ فيهِ إن نالَهُ </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جُستنِ روزى حلال را رها مكن ؛ كه آن ، ياريگر دين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خويش را مهار بربند و آن گاه توكّل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للمفيد از ابو اسماعيل از فضيل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مشغولى؟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 چيزى مشغول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است كه اموالتان از ميان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 اين نكته تأكيد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كن در چيزهايى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نيازهاى انسان آفريده شده اند و تدبيرى كه در آن ها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آينه دانه براى او آفريده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خوراكش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آرد كردن و خمير زدن و نان پختن واداشته شده ؛ و برايش پشم پديد آمده تا خود را بپوشاند ، پس به حلاّجى و ريسيدن و بافتنش مكلّف گشته ؛ و برايش درخت پديدار آمده ، پس به كاشتن و آبيارى و مراقبت از آن وظيفه يافته ؛ و برايش ريشه هاى گياهى آفريده شده تا با آن ها درمان كند ، پس به برگرفتن و آميختن و ساختن آن تكليف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همين قياس ، ديگر چيزها را مى توانى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كه چگونه از آن چه وى را در آن چاره و راهى نيست ، معاف و بى نياز گشته ؛ و در هر چيز برايش جاى تلاش و حركتى قرار داده شده ، به گونه اى كه سامان كار او در آن است ؛ زيرا هر آينه اگر از اين هم به گونه اى بى نياز مى شد كه ديگر در هيچ چيز نيازمند پيشه و كارى نبود ، آن گاه چنان مغرور و سرمست مى شد كه زمين نمى توانست او را بكَشد و غرور او را به جايى مى رساند كه دست به كارهايى زند كه هلاكتش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از همه آن چه بدان احتياج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كار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 مى شدند ، ديگر گوارايىِ زندگى را نمى چشيدند و از آن لذّتى برنمى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نگرى كه اگر كسى بر گروهى وارد شود و زمانى بماند و به هر آن چه از خوراك و نوشيدنى و خدمات نياز دارد ، دست يابد ، از آسايش ملول مى گردد و مى خواهد به كارى مشغول شود؟ پس اگر در همه عمر ، به هيچ چيز نياز نداشته باشد ، حالش چگونه خواهد بود؟ از نشانه هاى تدبير درست در اين چيزهاى آفريده شده براى انسان ، همين است كه در آن ها جايى براى مشغوليّت نهاده شده تا بيكارى انسان را ملول نكند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نمى تواند به آن دست يابد يا اگر دست يابد ، خيرى در آن نيست ، بى نيازش كند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ذَمُّ الكَلِّ عَلَى النّاسِرسول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إثما أن يَكونَ كَلاًّ وعِيالاً عَلَى المُسلِمينَ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ألقى كَلَّهُ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ضَيَّعَ مَن يَعولُ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داودُ عليه السلام بِإِسكافٍ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اِعمَل وكُل ؛ فَإِنَّ اللّهَ يُحِبُّ مَن يَعمَلُ ويَأكُلُ ولا يُحِبُّ مَن يَأكُلُ ولا يَعمَلُ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روض الجنان وروح الجنان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 أنَّ أميرَ المُو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 عَلِيّا عليه السلام رَأى يَوما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مُتَوَكِّلونَ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مُتَوَكِّلينَ فَما بَلَغَ بِكُم تَوَكُّلُكُم؟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وَجَدنا أكَلنا وإذا فَقَدنا صَبَرنا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تَفعَلُ الكِلابُ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نَفعَلُ يا أميرَ المُو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نَفعَلُ ؛ إذا فَقَدنا شَكَرنا وإذا وَجَدنا آثَرنا </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2764_185379"/>
    </w:p>
    <w:p>
      <w:pPr>
        <w:pStyle w:val="Heading4"/>
        <w:numPr>
          <w:ilvl w:val="3"/>
          <w:numId w:val="1"/>
        </w:numPr>
        <w:rPr/>
      </w:pPr>
      <w:bookmarkStart w:id="197" w:name="__RefHeading___Toc607668_3224264995"/>
      <w:bookmarkStart w:id="198" w:name="_Toc73"/>
      <w:bookmarkEnd w:id="196"/>
      <w:bookmarkEnd w:id="197"/>
      <w:r>
        <w:rPr/>
        <w:t>۳</w:t>
      </w:r>
      <w:r>
        <w:rPr>
          <w:rtl w:val="true"/>
        </w:rPr>
        <w:t xml:space="preserve"> </w:t>
      </w:r>
      <w:r>
        <w:rPr>
          <w:rtl w:val="true"/>
        </w:rPr>
        <w:t xml:space="preserve">/ </w:t>
      </w:r>
      <w:r>
        <w:rPr/>
        <w:t>۲</w:t>
      </w:r>
      <w:r>
        <w:rPr>
          <w:rtl w:val="true"/>
        </w:rPr>
        <w:t xml:space="preserve"> ـ </w:t>
      </w:r>
      <w:r>
        <w:rPr/>
        <w:t>۲</w:t>
      </w:r>
      <w:r>
        <w:rPr>
          <w:rtl w:val="true"/>
        </w:rPr>
        <w:t xml:space="preserve"> نكوهشِ سر بارِ ديگران بودن</w:t>
      </w:r>
      <w:bookmarkEnd w:id="19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نكوهشِ سر بارِ ديگران بودنپيامبر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گناهكارى هر فرد همين بس كه سربار و نان خوارِ مسلمانان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سربار ديگران شود ، ملعون است ، ملعون ؛ و آن كس كه نان خورانِ خود را تأمين نكند ، ملعون است ، ملعون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داوود عليه السلام از كنار صنعتگرى عبور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كن و بخور ؛ كه خداى دوست مى دارد كسى را كه كار مى كند و مى خورد ؛ و دوست نمى دارد آن را كه مى خورد ، ولى كار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روض الجنان و روح الجنان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كه روزى حضرت اميرالمؤمنين على عليه السلامگروهى را 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 پيشگانيم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توكّل پيشه ايد ، توكّل شما را به چه جايگاهى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بيابيم ، مى خوريم ؛ و هر گاه نيابيم ، صبر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 سگان نيز چنين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كنيم ،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ما انجام مى دهيم ؛ هر گاه نيابيم ، شكر مى كنيم ؛ و هر گاه بيابيم ، ايثار مى كنيم</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اِستَعينوا بِبَعضِ هذِهِ عَلى هذِهِ ، ولا تَكونوا كُلولاً عَلَى النّاسِ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الكافي عن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أبو عَبدِ اللّهِ عليه السلام عَن رَجُلٍ وأنَا عِندَهُ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 اليَومَ؟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يَعبُدُ رَبَّهُ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قوتُهُ؟قيلَ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بَعضِ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الَّذي يَقوتُهُ أشَدُّ عِبادَةً مِنهُ</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ذَمُّ الدّاعي غَيرِ الكادِحِالإمام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أجِدُني أمقُتُ الرَّجُلَ يَتَعَذَّرُ عَلَيهِ المَكاسِبُ فَيَستَلقي عَلى قَفاهُ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 أن يَنتَشِرَ فِي الأَرضِ ويَلتَمِسَ مِن فَضلِ اللّهِ ، وَالذَّرَّةُ تَخرُجُ مِن جُحرِها تَلتَمِسُ رِزقَها</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أنَّهُ لَمّا 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رِجالٌ مِنَ الصَّحابَةِ في بُيوتِهِم وَاشتَغَلوا بِالعِبادَةِ ؛ وُثوقا بِما ضُمِنَ لَهُم ، فَعَلِمَ النَّبِيُّ صلى الله عليه و آلهبِذلِكَ فَعابَ ما فَعَلوهُ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لَأَبغَضُ الرَّجُلَ فاغِرا فاهُ إلى رَبِّهِ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الطَّلَبَ </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2764_185381"/>
    </w:p>
    <w:p>
      <w:pPr>
        <w:pStyle w:val="Heading4"/>
        <w:numPr>
          <w:ilvl w:val="3"/>
          <w:numId w:val="1"/>
        </w:numPr>
        <w:rPr/>
      </w:pPr>
      <w:bookmarkStart w:id="200" w:name="__RefHeading___Toc607670_3224264995"/>
      <w:bookmarkStart w:id="201" w:name="_Toc74"/>
      <w:bookmarkEnd w:id="199"/>
      <w:bookmarkEnd w:id="200"/>
      <w:r>
        <w:rPr/>
        <w:t>۳</w:t>
      </w:r>
      <w:r>
        <w:rPr>
          <w:rtl w:val="true"/>
        </w:rPr>
        <w:t xml:space="preserve"> </w:t>
      </w:r>
      <w:r>
        <w:rPr>
          <w:rtl w:val="true"/>
        </w:rPr>
        <w:t xml:space="preserve">/ </w:t>
      </w:r>
      <w:r>
        <w:rPr/>
        <w:t>۲</w:t>
      </w:r>
      <w:r>
        <w:rPr>
          <w:rtl w:val="true"/>
        </w:rPr>
        <w:t xml:space="preserve"> ـ </w:t>
      </w:r>
      <w:r>
        <w:rPr/>
        <w:t>۳</w:t>
      </w:r>
      <w:r>
        <w:rPr>
          <w:rtl w:val="true"/>
        </w:rPr>
        <w:t xml:space="preserve"> نكوهشِ دعاكننده بى تلاش</w:t>
      </w:r>
      <w:bookmarkEnd w:id="20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دنيا به نفعِ آخرت يارى گيريد ؛ و سر بارِ مردم نباشيد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خنيس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بودم كه درباره مردى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نيازمند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 پروردگارش را عبادت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اش از كجا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سوى برخى دوستانش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روزى او را مى رساند ، از او عبادت پيشه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نكوهشِ دعاكننده بى تلاشامام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درون خود چنين مى يابم كه بيزارم از كسى كه كسب و كار بر او دشوار مى آيد و بر پشت مى خوابد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روان شدن در زمين و طلب كردن فضل خدا را وا مى نهد ، در حالى كه مورچه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لانه خود بيرون مى شود و روزى اش را مى جويد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است كه چون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يَتَّقِ اللَّهَ يَجْعَل لَّهُو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وَيَرْزُقْهُ مِنْ حَيْثُ لاَيَحْتَسِبُ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از خدا پروا كند ، براى او راه بيرون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دشوارى و اندوهى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جايى كه گمان ندارد ؛ روزى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ياران پيامبر صلى الله عليه و آلهخانه نشينى گزيدند و به عبادت روى آوردند ، بدين اعتماد كه روزى ايشان تضمين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آلهاز اين ماجرا آگاه شد و كار ايشان را ناروا شمرد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بيزارم از كسى كه به سوى پروردگارش دهان مى گشايد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روزى ده 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وامى گذارد</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ذَمُّ تَضييعِ العِيالِرسول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يُضَيِّعُ مَن يَعولُ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إثما أن يُضَيِّعَ مَن يَقوتُ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أكبَرَ الإِثمِ عِندَ اللّهِ أن يُضَيِّعَ الرَّجُلُ مَن يَقوتُ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عَدَمُ استِجابَةِ دُعاءِ تارِكِ الطَّلَبِالكافي عن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في بَيتي ولاَُصَلِّيَنَّ ولَأَصومَنَّ ولَأَعبُدَنَّ رَبّي ، فَأَمّا رِزقي فَسَيَأتيني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الثَّلاثَةِ الَّذينَ لا يُستَجابُ لَهُم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لَو أنَّ رَجُلاً دَخَلَ بَيتَهُ وأغلَقَ بابَهُ أ كانَ يَسقُطُ عَلَيهِ شَيءٌ مِنَ السَّماءِ؟</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2764_185383"/>
    </w:p>
    <w:p>
      <w:pPr>
        <w:pStyle w:val="Heading4"/>
        <w:numPr>
          <w:ilvl w:val="3"/>
          <w:numId w:val="1"/>
        </w:numPr>
        <w:rPr/>
      </w:pPr>
      <w:bookmarkStart w:id="203" w:name="__RefHeading___Toc607672_3224264995"/>
      <w:bookmarkStart w:id="204" w:name="_Toc75"/>
      <w:bookmarkEnd w:id="202"/>
      <w:bookmarkEnd w:id="203"/>
      <w:r>
        <w:rPr/>
        <w:t>۳</w:t>
      </w:r>
      <w:r>
        <w:rPr>
          <w:rtl w:val="true"/>
        </w:rPr>
        <w:t xml:space="preserve"> </w:t>
      </w:r>
      <w:r>
        <w:rPr>
          <w:rtl w:val="true"/>
        </w:rPr>
        <w:t xml:space="preserve">/ </w:t>
      </w:r>
      <w:r>
        <w:rPr/>
        <w:t>۲</w:t>
      </w:r>
      <w:r>
        <w:rPr>
          <w:rtl w:val="true"/>
        </w:rPr>
        <w:t xml:space="preserve"> ـ </w:t>
      </w:r>
      <w:r>
        <w:rPr/>
        <w:t>۴</w:t>
      </w:r>
      <w:r>
        <w:rPr>
          <w:rtl w:val="true"/>
        </w:rPr>
        <w:t xml:space="preserve"> نكوهشِ فرو نهادنِ خانواده</w:t>
      </w:r>
      <w:bookmarkEnd w:id="204"/>
    </w:p>
    <w:p>
      <w:pPr>
        <w:pStyle w:val="Heading4"/>
        <w:numPr>
          <w:ilvl w:val="3"/>
          <w:numId w:val="1"/>
        </w:numPr>
        <w:rPr/>
      </w:pPr>
      <w:bookmarkStart w:id="205" w:name="__RefHeading___Toc607674_3224264995"/>
      <w:bookmarkStart w:id="206" w:name="_Toc76"/>
      <w:bookmarkEnd w:id="205"/>
      <w:r>
        <w:rPr/>
        <w:t>۳</w:t>
      </w:r>
      <w:r>
        <w:rPr>
          <w:rtl w:val="true"/>
        </w:rPr>
        <w:t xml:space="preserve"> </w:t>
      </w:r>
      <w:r>
        <w:rPr>
          <w:rtl w:val="true"/>
        </w:rPr>
        <w:t xml:space="preserve">/ </w:t>
      </w:r>
      <w:r>
        <w:rPr/>
        <w:t>۲</w:t>
      </w:r>
      <w:r>
        <w:rPr>
          <w:rtl w:val="true"/>
        </w:rPr>
        <w:t xml:space="preserve"> ـ </w:t>
      </w:r>
      <w:r>
        <w:rPr/>
        <w:t>۵</w:t>
      </w:r>
      <w:r>
        <w:rPr>
          <w:rtl w:val="true"/>
        </w:rPr>
        <w:t xml:space="preserve"> پذيرفته نشدن دعاى فردِ بى تلاش</w:t>
      </w:r>
      <w:bookmarkEnd w:id="20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نكوهشِ فرو نهادنِ خانوادهپيامبر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است ، ملعون آن كه خانواده خود را فرو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گناهكارىِ فرد همين بس كه نان خورانِ خود را فرو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بزرگ ترين گناه نزد خدا آن است كه انسان ، نان خوران خود را واگذارد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پذيرفته نشدن دعاى فردِ بى تلاشالكافى از عمر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 مى نشينم و نماز مى خوانم و روزه مى گزارم و پروردگارم را عبادت مى كنم ؛ و روزى ام ، خود ، به سوى من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يكى از آن سه تن است كه دعاشان پذيرفته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گمان مى كنى اگر كسى به خانه درآيد و در را ببندد ، چيزى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روزى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فرود مى آيد؟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عليّ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عُمَرُ بنُ مُسلِمٍ؟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العِبادَةِ وتَرَكَ التِّجارَةَ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تارِكَ الطَّلَبِ لا يُستَجابُ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أصحابِ رَسولِ اللّهِ صلى الله عليه و آله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أغلَقُوا الأَبوابَ وأقبَلوا عَلَى العِبادَةِ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كُفينا ، فَبَلَغَ ذلِكَ النَّبِيَّ صلى الله عليه و آلهفَأَرسَلَ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حَمَلَكُم عَلى ما صَنَعتُم؟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تُكُفِّلَ لَنا بِأَرزاقِنا فَأَقبَلنا عَلَى العِبادَةِ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فَعَلَ ذلِكَ لَم يُستَجَب لَهُ ، عَلَيكُم بِالطَّلَبِ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اِمتِناعُ الإِمامِ عَنِ الدُّعاءِ لِغَيرِ الكادِحِالإمام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اللّهَ لَهُ أن يَرزُقَهُ في دَعَةٍ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أدعو لَكَ ، اُطلُب كَما اُمِرتَ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أن يَلتَمِسَ الرِّزقَ حَتّى يُصيبَهُ حَرُّ الشَّمسِ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عنه عليه السلامـ عِندَما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أن يُغنِيَني عَن خَلقِهِ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قَسَمَ رِزقَ مَن شاءَ عَلى يَدَي مَن شاءَ ، ولكِن سَلِ اللّهَ أن يُغنِيَكَ عَنِ الحاجَةِ الَّتي تَضطَرُّكَ إلى لِئامِ خَلقِهِ </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764_185385"/>
    </w:p>
    <w:p>
      <w:pPr>
        <w:pStyle w:val="Heading4"/>
        <w:numPr>
          <w:ilvl w:val="3"/>
          <w:numId w:val="1"/>
        </w:numPr>
        <w:rPr/>
      </w:pPr>
      <w:bookmarkStart w:id="208" w:name="__RefHeading___Toc607676_3224264995"/>
      <w:bookmarkStart w:id="209" w:name="_Toc77"/>
      <w:bookmarkEnd w:id="207"/>
      <w:bookmarkEnd w:id="208"/>
      <w:r>
        <w:rPr/>
        <w:t>۳</w:t>
      </w:r>
      <w:r>
        <w:rPr>
          <w:rtl w:val="true"/>
        </w:rPr>
        <w:t xml:space="preserve"> </w:t>
      </w:r>
      <w:r>
        <w:rPr>
          <w:rtl w:val="true"/>
        </w:rPr>
        <w:t xml:space="preserve">/ </w:t>
      </w:r>
      <w:r>
        <w:rPr/>
        <w:t>۲</w:t>
      </w:r>
      <w:r>
        <w:rPr>
          <w:rtl w:val="true"/>
        </w:rPr>
        <w:t xml:space="preserve"> ـ </w:t>
      </w:r>
      <w:r>
        <w:rPr/>
        <w:t>۶</w:t>
      </w:r>
      <w:r>
        <w:rPr>
          <w:rtl w:val="true"/>
        </w:rPr>
        <w:t xml:space="preserve"> خوددارى امام از دعا براى فردِ ناكوشنده</w:t>
      </w:r>
      <w:bookmarkEnd w:id="209"/>
    </w:p>
    <w:p>
      <w:pPr>
        <w:pStyle w:val="BookText"/>
        <w:rPr/>
      </w:pPr>
      <w:r>
        <w:rPr>
          <w:rFonts w:ascii="IRNazanin" w:hAnsi="IRNazanin" w:eastAsia="IRNazanin"/>
          <w:color w:val="111111"/>
          <w:sz w:val="28"/>
          <w:sz w:val="28"/>
          <w:szCs w:val="28"/>
          <w:rtl w:val="true"/>
          <w:lang w:bidi="fa-IR"/>
        </w:rPr>
        <w:t xml:space="preserve">الكافى از علىّ بن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مسلم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روى آورده و تجارت را ترك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داند آن كه روزى طلبيدن را رها كند ، دعايش پذيرفته نمى شود؟ گروهى از ياران پيامبر خدا صلى الله عليه و آله آن گاه كه اين آيه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خدا پروا كند ، براى او راه بيرون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دشوارى و اندوهى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آورَد ؛ و او را از جايى كه گمان ندارد ، روزى مى دهد ، درها را بربستند و به عبادت روى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روزى 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نياز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پيامبر صلى الله عليه و آله رسيد ؛ پس آنان را فراخواند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اين كار واداشت؟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ما تضمين شده است ؛ پس ما به عبادت روى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چنين كند ، دعايش پذيرفته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شما روزى طلبيدن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خوددارى امام از دعا براى فردِ ناكوشندهامام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كه براى وى از خداوند روزى در عين رفاه را طلب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برايت دعا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فرمانت داده ، در پى روزى برآ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را سزاوار نيست كه روزى بخواهد ، مگر آن كه گرماى آفتاب بر وى بتابد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پاسخِ مردى كه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از خداى بخواه كه مرا از خلقش بى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خداوند روزى هر كس را كه خواهد ، به دست هر كس كه خواهد ، مقدّر فرموده است ؛ امّا از خداى بخواه كه تو را بى نياز سازد از حاجتى كه به آفريدگان فرومايه اش دچارت كند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الحَثُّ عَلَى الإِنتاجِ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الزَّرعُ وَالغَرسُرسول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الرِّزقَ في خَبايَا الأَرضِ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بِالغَنَمِ وَالحَرثِ ؛ فَإِنَّهُما يَروحانِ بِخَيرٍ ويَغدُوانِ بِخَيرٍ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المَعيشَةَ جَعَلَ البَرَكاتِ فِي الحَرثِ وَالغَنَمِ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مالِ المَرءِ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مُهرَةٌ مَأمورَةٌ ، أو سِكَّةٌ مَأبورَةٌ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المالُ النَّخلُ ؛ الرّاسِخاتُ فِي الوَحَلِ ، المُطعِماتِ فِي المَحلِ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عنه صلى الله عليه و آلهـ في جَوابِ مَن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أموالِنا أفضَلُ؟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وَالغَنَمُ </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764_185387"/>
    </w:p>
    <w:p>
      <w:pPr>
        <w:pStyle w:val="Heading4"/>
        <w:numPr>
          <w:ilvl w:val="3"/>
          <w:numId w:val="1"/>
        </w:numPr>
        <w:rPr/>
      </w:pPr>
      <w:bookmarkStart w:id="211" w:name="__RefHeading___Toc607678_3224264995"/>
      <w:bookmarkStart w:id="212" w:name="_Toc78"/>
      <w:bookmarkEnd w:id="210"/>
      <w:bookmarkEnd w:id="211"/>
      <w:r>
        <w:rPr/>
        <w:t>۳</w:t>
      </w:r>
      <w:r>
        <w:rPr>
          <w:rtl w:val="true"/>
        </w:rPr>
        <w:t xml:space="preserve"> </w:t>
      </w:r>
      <w:r>
        <w:rPr>
          <w:rtl w:val="true"/>
        </w:rPr>
        <w:t xml:space="preserve">/ </w:t>
      </w:r>
      <w:r>
        <w:rPr/>
        <w:t>۳</w:t>
      </w:r>
      <w:r>
        <w:rPr>
          <w:rtl w:val="true"/>
        </w:rPr>
        <w:t xml:space="preserve"> تشويق به توليد</w:t>
      </w:r>
      <w:bookmarkEnd w:id="212"/>
    </w:p>
    <w:p>
      <w:pPr>
        <w:pStyle w:val="Heading4"/>
        <w:numPr>
          <w:ilvl w:val="3"/>
          <w:numId w:val="1"/>
        </w:numPr>
        <w:rPr/>
      </w:pPr>
      <w:bookmarkStart w:id="213" w:name="__RefHeading___Toc607680_3224264995"/>
      <w:bookmarkStart w:id="214" w:name="_Toc79"/>
      <w:bookmarkEnd w:id="213"/>
      <w:r>
        <w:rPr/>
        <w:t>۳</w:t>
      </w:r>
      <w:r>
        <w:rPr>
          <w:rtl w:val="true"/>
        </w:rPr>
        <w:t xml:space="preserve"> </w:t>
      </w:r>
      <w:r>
        <w:rPr>
          <w:rtl w:val="true"/>
        </w:rPr>
        <w:t xml:space="preserve">/ </w:t>
      </w:r>
      <w:r>
        <w:rPr/>
        <w:t>۳</w:t>
      </w:r>
      <w:r>
        <w:rPr>
          <w:rtl w:val="true"/>
        </w:rPr>
        <w:t xml:space="preserve"> ـ </w:t>
      </w:r>
      <w:r>
        <w:rPr/>
        <w:t>۱</w:t>
      </w:r>
      <w:r>
        <w:rPr>
          <w:rtl w:val="true"/>
        </w:rPr>
        <w:t xml:space="preserve"> كشاورزى و درختكارى</w:t>
      </w:r>
      <w:bookmarkEnd w:id="21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تشويق به توليد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كشاورزى و درختكارىپيامبر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را در نهان گاه هاى زمين بجوييد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كشاورزى ؛ زيرا اين دو شب و روز ، پيوسته خيرند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خداوند اسباب گذران زندگى را آفريد ، بركت ها را در كِشت و دام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مالِ انسان برايش يا كرّه ماده اسبى است كه تازه تولّد يافته باشد و يا رديف درختان خرماى باردار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مالى است درخت خرما ؛ استوار در گل و لاى ، خوراك بخشِ خشكسالى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پاسخ كسى كه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دارايى ما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و كِشت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يَغرِسُ غَرسا أو يَزرَعُ زَرعا ، فَيَأكُلُ مِنهُ طَيرٌ أو إنسانٌ أو بَهيمَةٌ ، إلاّ كانَ لَهُ بِهِ صَدَقَةٌ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زَرَعَهُ صاحِبُهُ وأصلَحَهُ ، وأدّى حَقَّهُ يَومَ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المالِ بَعدَ الزَّرعِ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غَنَمٍ لَهُ قَد تَبِعَ بِها مَواضِعَ القَطرِ ، يُقيمُ الصَّلاةَ ويُؤتِي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المالِ بَعدَ الغَنَمِ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تَغدو بِخَيرٍ وتَروحُ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المالِ بَعدَ البَقَرِ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الرّاسِياتُ فِي الوَحَلِ، وَالمُطعِماتُ فِي المَحلِ ؛ نِعمَ الشَّيءُ النَّخلُ ، مَن باعَهُ فَإِنَّما ثَمَنُهُ بِمَنزِلَةِ رَمادٍ عَلى رَأسِ شاهِقٍ اِشتَدَّت بِهِ الرّيحُ في يَومٍ عاصِفٍ ، إلاّ أن يُخلِفَ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فَأَيُّ المالِ بَعدَ النَّخلِ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فَأَينَ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الشَّقاءُ وَالجَفاءُ وَالعَناءُ وبُعدُ الدّارِ ، تَغدو مُدبِرَةً وتَروحُ مُدبِرَةً ، لا يَأتي خَيرُها إلاّ مِن جانِبِها الأَشأَمِ ، أما إنَّها لا تَعدَمُ الأَشقِياءَ الفَجَرَةَ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مسلمانى نيست كه نهالى بكارد يا زراعتى كشت كند و پرنده اى يا انسانى يا چهارپايى از آن بخورد ، جز اين كه آن برايش صدقه به شمار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 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دارايى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زراعتى كه صاحبش آن را كشت كند و به سامان آورَد و به هنگام درو ، حقّش را به جاى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زراعت ، كدام دارايى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گوسفند است به گونه 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همراه گوسفندانش به دنبال بارِش گاه ها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بگزارد و زكات بپردازد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گوسفند ، كدام مال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 است كه روز و شب ، پيوسته منشأ خير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گاو ، كدام دارايى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استوارها در گل و لاى ، و خوراك بخش ها در خشكسالى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درختان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خوب چيزى است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بفروشد ، قيمتى كه مى ستاند همانند خاكسترى است بر بلنداى قلّه اى كه در روزى طوفانى ، باد سخت بر آن بوزد ، مگر آن كه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جايگزين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درخت خرما ، كدام مال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سكوت ورزيد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 مردى به سوى پيامبر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چه جايگاهى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 تيره بختى و درشتى و رنج و دورى از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شبش ، پيوسته ، بخت برگشتگى است ؛ خيرش جز از جانبِ شومش نمى رسد ؛ هَلا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شترداران نگون بخت و بد كارند</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رَسولُ اللّهِ صلى الله عليه و آله قَوما لا يَزرَعونَ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أنتُمُ المُتَّكِلونَ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رَسولُ اللّهِ صلى الله عليه و آله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إنَّكُم تُحِبّونَ الماشِيَةَ فَأَقِلّوا مِنها ؛ فَإِنَّكُم بِأَقَلِّ الأَرضِ مَطَرا ، وَاحتَرِثوا فَإِنَّ الحَرثَ مُبارَكٌ ، وأكثِروا فيهِ مِنَ الجَماجِمِ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المالِ العَقرُ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عنه عليه السلامـ كانَ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ماءً وتُرابا ثُمَّ افتَقَرَ ؛ فَأَبعَدَهُ اللّهُ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مَعايِشَ الخَلقِ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الإِمارَةُ ، وَالعِمارَةُ ، وَالتِّجارَةُ ، وَالإِجارَةُ ، وَالصَّدَقاتُ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وَجهُ العِمارَةِ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أَنشَأَكُم مِّنَ الْأَرْضِ وَ اسْتَعْمَرَكُمْ فِيهَا ،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فَأَعلَمَنا سُبحانَهُ أنَّهُ قَد أمَرَهُم بِالعِمارَةِ لِيَكونَ ذلِكَ سَبَبا لِمَعايِشِهِم بِما يَخرُجُ مِنَ الأَرضِ ؛ مِنَ الحَبِّ ، وَالثَّمَراتِ ، وما شاكَلَ ذلِكَ مِمّا جَعَلَهُ اللّهُ مَعايِشَ لِلخَلقِ </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مردمى را ديد كه به كشت و كار نمى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توكّل پيشگانيم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بلكه سربارانيد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به مدينه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چهارپايان را دوست مى داريد ، امّا از آن بكاهيد ؛ زيرا در سرزمينى كم باران هستيد ؛ و به كشاورزى مشغول شويد ، كه كارى است مبارك ؛ و در كشتزارهاى خود ، استخوانِ مترسك وار بسيار بگذاريد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مال ، كشت و كار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السلامـ مى فرمود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آب و خاكى بيابد و فقير باشد ، خدا او را رانده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گذران زندگى مردم ، پنج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كارگزارى ، آباد سازى ، بازرگانى ، مزدبگيرى ، و صدقه گيرى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امّا گونه آبادسازى ؛ پس خداوند ـ تعالى ـ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شما را از زمين آفريد و به آبادانىِ آن واداشت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ترتيب ، خداى سبحان به ما آموخت كه انسان ها را به آباد سازى زمين دستور داده تا اين سبب گذران زندگى شان به واسطه برون آمدنى هاى زمين از قبيل دانه ها و ميوه ها و امثال آن باشد كه خداوند آن ها را مايه معيشت مردم قرار داده است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يَكتُبُ إلى اُمَراءِ الأجنادِ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في فَلاّحِي الأَرضِ أن يُظلَموا قِبلَكُم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الأَعمالِ الحَرثُ ، تَزرَعُهُ فَيَأكُلُ مِنهُ البَرُّ وَالفاجِرُ ؛ أمَّا البَرُّ فَما أكَلَ مِن شَيءٍ اِستَغفَرَ لَكَ ، وأمَّا الفاجِرُ فَما أكَلَ مِنهُ مِن شَيءٍ لَعَنَهُ ، ويَأكُلُ مِنهُ البَهائِمُ وَالطَّيرُ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الكيمِياءُ الأَكبَرُ الزِّراعَةُ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الزّارِعونَ كُنوزُ الأَنامِ يَزرَعونَ طَيِّبا أخرَجَهُ اللّهُ عز و جل ، وهُم يَومَ القِيامَةِ أحسَنُ النّاسِ مَقاما ، وأقرَبُهُم مَنزِلَةً ، يُدعَونَ المُبارَكينَ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لَمّا أهبَطَ آدَمَ عليه السلام أمَرَهُ بِالحَرثِ وَالزَّرعِ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عنه عليه السلامـ 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الزِّراعَةَ مَكروهَةٌ؟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اِزرَعوا وَاغرِسوا ؛ فَلا وَاللّهِ ما عَمِلَ النّاسُ عَمَلاً أحَلَّ ولا أطيَبَ مِنهُ ، وَاللّهِ لَيُزرَعَنَّ الزَّرعُ ، ولَيُغرَسَنَّ النَّخلُ بَعدَ خُروجِ الدَّجّالِ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تهذيب الأحكام عن يزيد بن هارون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جَعفَرَ بنَ مُحَمَّدٍ عليهماالسلام عَنِ الفَلاّحينَ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الزّارِعونَ ؛ كُنوزُ اللّهِ في أرضِهِ ، وما فِي الأَعمالِ شَيءٌ أحَبُّ إلَى اللّهِ مِنَ الزِّراعَةِ، وما بَعَثَ اللّهُ نَبِيّا إلاّ زارِعاً ، إلاّ إدريسَ فَإِنَّهُ كانَ خَيّاطا </w:t>
      </w:r>
      <w:r>
        <w:rPr>
          <w:rFonts w:eastAsia="Amiri" w:cs="Amiri" w:ascii="Amiri" w:hAnsi="Amiri"/>
          <w:color w:val="111111"/>
          <w:sz w:val="28"/>
          <w:szCs w:val="28"/>
          <w:rtl w:val="true"/>
          <w:lang w:bidi="ar-SA"/>
        </w:rPr>
        <w:t xml:space="preserve">. </w:t>
      </w:r>
      <w:r>
        <w:rPr>
          <w:rStyle w:val="FootnoteAnchor"/>
          <w:rtl w:val="true"/>
        </w:rPr>
        <w:footnoteReference w:id="54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على عليه السلام به فرماندهان سپاه 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كشاورزانِ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كننده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 از سوى شما ستم بينند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كار كشاورزى است ؛ تو مى كارى و از آن ، نيك كردار و بدكار بهره مند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نيك كردار ، هر چه از آن خورَد ، براى تو آمرزش مى جويد ؛ و امّا بدكار ، هر چه از آن خورَد ، آن چيز او را لعنت مى گويد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چهارپايان و پرندگان از آن مى خورند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كيمياى برتر ، كشاورزى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كشاورزان گنج هاى مردمند كه آن پاكيزه را كه خداوند برون آورده ، كشت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روز رستاخيز ، نيك پايه ترين مردمند و از ديگران به خدا نزديك 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 آن گاه كه خداوند آدم عليه السلام را بر زمين فرود آورد ، فرمانش داد كه به كشت و زرع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پاسخ به مردى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شنيده ام كه برخى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كشاورزى ناپسند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كنيد و بكاريد ؛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كارى حلال تر و پاك تر از كشاورزى انجام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بيرون شدن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ظهور امام موعود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 كشاورزى مى شود و بسى درخت خرما كاشته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 از يزيد بن هارون 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صادق عليه السلام درباره كشاورزان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كشت كنندگان و گنج هاى خدا در زمينش هستند ؛ و نزد خدا كارى دوست داشتنى تر از كشاورزى نيست ؛ و خداوند هيچ پيامبرى را برنينگيخت جز آن كه كشاورز بود ، مگر حضرت ادريس عليه السلام كه خيّاط بود</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تَربِيَةُ المَواشي وَالأَنعامِرسول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الشّاةُ المُنتِجَةُ بَرَكَةٌ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المالُ الشّاةُ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الشّاةُ فِي الدّارِ بَرَكَةٌ ، وَالدَّجاجُ فِي الدّارِ بَرَكَةٌ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الشّاةُ بَرَكَةٌ ، وَالبِئرُ بَرَكَةٌ ، وَالتَّنّورُ بَرَكَةٌ ، وَالقَدّاحَةُ بَرَكَةٌ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أهلِ بَيتٍ عِندَهُم شاةٌ إلاّ وفي بَيتِهِم بَرَكَةٌ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الشّاةُ فِي البَيتِ بَرَكَةٌ ، وَالشّاتانِ بَرَكَتانِ ، وَالثَّلاثُ بَرَكاتٌ </w:t>
      </w:r>
      <w:r>
        <w:rPr>
          <w:rFonts w:eastAsia="Amiri" w:cs="Amiri" w:ascii="Amiri" w:hAnsi="Amiri"/>
          <w:color w:val="111111"/>
          <w:sz w:val="28"/>
          <w:szCs w:val="28"/>
          <w:rtl w:val="true"/>
          <w:lang w:bidi="ar-SA"/>
        </w:rPr>
        <w:t xml:space="preserve">. </w:t>
      </w:r>
      <w:r>
        <w:rPr>
          <w:rStyle w:val="FootnoteAnchor"/>
          <w:rtl w:val="true"/>
        </w:rPr>
        <w:footnoteReference w:id="55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764_185395"/>
    </w:p>
    <w:p>
      <w:pPr>
        <w:pStyle w:val="Heading4"/>
        <w:numPr>
          <w:ilvl w:val="3"/>
          <w:numId w:val="1"/>
        </w:numPr>
        <w:rPr/>
      </w:pPr>
      <w:bookmarkStart w:id="216" w:name="__RefHeading___Toc607682_3224264995"/>
      <w:bookmarkStart w:id="217" w:name="_Toc80"/>
      <w:bookmarkEnd w:id="215"/>
      <w:bookmarkEnd w:id="216"/>
      <w:r>
        <w:rPr/>
        <w:t>۳</w:t>
      </w:r>
      <w:r>
        <w:rPr>
          <w:rtl w:val="true"/>
        </w:rPr>
        <w:t xml:space="preserve"> </w:t>
      </w:r>
      <w:r>
        <w:rPr>
          <w:rtl w:val="true"/>
        </w:rPr>
        <w:t xml:space="preserve">/ </w:t>
      </w:r>
      <w:r>
        <w:rPr/>
        <w:t>۳</w:t>
      </w:r>
      <w:r>
        <w:rPr>
          <w:rtl w:val="true"/>
        </w:rPr>
        <w:t xml:space="preserve"> ـ </w:t>
      </w:r>
      <w:r>
        <w:rPr/>
        <w:t>۲</w:t>
      </w:r>
      <w:r>
        <w:rPr>
          <w:rtl w:val="true"/>
        </w:rPr>
        <w:t xml:space="preserve"> دامپرورى</w:t>
      </w:r>
      <w:bookmarkEnd w:id="21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دامپرورىپيامبر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گوسفندِ زاينده ، بركت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مالى است ،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گوسفند در خانه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در خانه مايه بركتند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گوسفند و چاه و تنور و سنگ آتشزن ، مايه بركتند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خانواده اى نيست كه گوسفند نگاه دارد و در خانه اش بركت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گوسفند در خانه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است ؛ دو گوسفند ، دو بركت ؛ و سه گوسفند ، بركت ها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تَتَّخِذي في بَيتِكِ بَرَكَةً؟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البَرَكَةُ؟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تُحلَبُ ؛ فَإِنَّهُ مَن كانَ في دارِهِ شاةٌ تُحلَبُ أو نَعجَةٌ أو بَقَرَةٌ تُحلَبُ ، فَبَرَكاتٌ كُلُّهُنَّ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 آله عَلى اُمِّ سَلَمَةَ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في بَيتِكِ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وَالحَمدُ للّهِِ ، إنَّ البَرَكَةَ لَفي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ثَلاثَ 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وَالنّارَ وَالشّاةَ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 آله عَلى اُمِّ أيمَنَ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في بَيتِكِ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وَلَيسَ في بَيتي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أعني ذلِكِ ؛ ذاكِ شاةٌ تَتَّخِذينَها ، تَستَغني وُلدُكِ مِن لَبَنِها ، وتَطعَمينَ مِن سَمنِها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سنن ابن ماجة عن عروة عن اُمّ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اِتَّخِذي غَنَما ؛ فَإِنَّ فيها بَرَكَةً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سنن ابن ماجة عن أبو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صلى الله عليه و آله الأَغنِياءَ بِاتِّخاذِ الغَنَمِ ، وأمَرَ الفُقَراءَ بِاتِّخاذِ الدَّجاجِ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بَيتِهِ شاةٌ تُحلَبُ جاءَهُ اللّهُ بِرِزقِها ، وكانَت في بَيتِهِ بَرَكَةٌ ، وقُدِّسَ كُلَّ يَومٍ تَقديسَةً ، وَانتَقَلَ عَنهُ الفَقرُ مَرحَلَةً ؛ ومَن كانَت عِندَهُ شاتانِ يَحلِبُهُما جاءَهُ اللّهُ بِرِزقِهِما ، وَانتَقَلَ الفَقرُ عَنهُ مَرحَلَتَينِ ، وقُدِّسَ كُلَّ يَومٍ تَقديسَتَينِ ؛ ومَن كانَ في بَيتِهِ ثَلاثُ شِياهٍ يَحلِبُهُنَّ جاءَهُ اللّهُ بِرِزقِهِنَّ ، وكانَت في بَيتِهِ ثَلاثُ بَرَكاتٍ ، وقُدِّسَ كُلَّ يَومٍ ثَلاثَ تَقديساتٍ ، وَانتَقَلَ عَنهُ الفَقرُ ثَلاثَ مَراحِلَ </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به عمّه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بازت مى دارد از اين كه در خانه ات بركتى براى خود برگيرى؟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گوسفندى شيرده ؛ هر آينه هر كس در خانه اش گوسفندى شيرده يا ميش يا گاوى شيرده باشد ، همگى بركت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نزد امّ سَلَمه آمد 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خانه ات بركت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خداى را كه در خانه ام بركت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سه بركت را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 آتش ، گوسفند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نزد امّ اَيمَن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روى در خانه ات بركت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خانه من بى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مرادم اين نبود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نگاهدارى كن تا فرزندانت از شير آن بهره گيرند و از روغن آن خوراك سازى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ابن ماجة از عروه از امّ 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به امّ هانى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 نگاهدار كه هر آينه در آن ، بركت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ابن ماجة از ابوهريره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توانگران دستور داد كه گوسفند نگاهدارند و فقيران را فرمان داد كه مرغ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خانه اش گوسفندى شيرده داشته باشد ، خداوند روزى آن را مى آورَد و در خانه اش بركت حضور مى يابد و هر روز يك بار تقديس </w:t>
      </w:r>
      <w:r>
        <w:rPr>
          <w:rStyle w:val="FootnoteAnchor"/>
          <w:rtl w:val="true"/>
        </w:rPr>
        <w:footnoteReference w:id="560"/>
      </w:r>
      <w:r>
        <w:rPr>
          <w:rFonts w:ascii="IRNazanin" w:hAnsi="IRNazanin" w:eastAsia="IRNazanin"/>
          <w:color w:val="111111"/>
          <w:sz w:val="28"/>
          <w:sz w:val="28"/>
          <w:szCs w:val="28"/>
          <w:rtl w:val="true"/>
          <w:lang w:bidi="fa-IR"/>
        </w:rPr>
        <w:t xml:space="preserve">مى شود و فقر از او گامى دور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دو گوسفند شيرده نزد خود داشته باشد ، خداوند روزىِ آن دو را مى رساند و فقر از او دو گام دور مى شود و هر روز دو بار تقديس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سه گوسفند شيرده داشته باشد ، خداوند روزىِ آن سه را عطا مى فرمايد و در خانه اش سه بركت حاضر است و هر روز سه بار تقديس مى شود و فقر از او سه گام دور مى گردد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ما يَتَّخِذُهُ الرَّجُلُ في مَنزِلِهِ لِعِيالِهِ الشّاةُ ؛ فَمَن كانَت في مَنزِلِهِ شاةٌ قَدَّسَت عَلَيهِ المَلائِكَةُ في كُلِّ يَومٍ مَرَّةً ، ومَن كانَت عِندَهُ شاتانِ قَدَّسَت عَلَيهِ المَلائِكَةُ مَرَّتَينِ في كُلِّ يَومٍ ، وكَذلِكَ فِي الثَّلاثِ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فيكُم</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الكافي عن محمّد بن 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بَيتٍ يَكونُ عِندَهُم شاةٌ لَبونٌ إلاّ قُدِّسوا في كُلِّ يَومٍ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يُقالُ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بورِكتُم بورِكتُم</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من لا يحضره الفقيه عن محمّد بن مارد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يَكونُ لَهُ في مَنزِلِهِ عَنزٌ حَلوبٌ إلاّ قُدِّسَ أهلُ ذلِكَ المَنزِلِ وبورِكَ عَلَيهِم ، فَإِن كانَتِ اثنَتَينِ قُدِّسوا كُلَّ يَومٍ مَرَّتَينِ ، فَقالَ رَجُلٌ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يُقَدَّسونَ؟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عَلَيكُم ، وطِبتُم وطابَ أدامُكُم</w:t>
      </w:r>
      <w:r>
        <w:rPr>
          <w:rFonts w:eastAsia="Amiri" w:cs="Amiri" w:ascii="Amiri" w:hAnsi="Amiri"/>
          <w:color w:val="111111"/>
          <w:sz w:val="28"/>
          <w:szCs w:val="28"/>
          <w:rtl w:val="true"/>
          <w:lang w:bidi="ar-SA"/>
        </w:rPr>
        <w:t xml:space="preserve">! </w:t>
      </w:r>
      <w:r>
        <w:rPr>
          <w:rStyle w:val="FootnoteAnchor"/>
          <w:rtl w:val="true"/>
        </w:rPr>
        <w:footnoteReference w:id="56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چيزى كه مرد در خانه براى خانواده اش نگاه مى دارد ، گوسفند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خانه اش گوسفندى باشد ، فرشتگان روزى يك بار او را دعا مى كنند ؛ و هر كه نزدش دو گوسفند باشد ، فرشتگان روزى دو بار او را دعا مى كنند ؛ و اگر سه گوسفند باشد ، سه بار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و بركتتان افزون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از محمّد بن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باقر عليه السلامالكافى از محمّد بن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باقر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خانواده اى نيست كه گوسفندى شيرده داشته باشد ، مگر اين كه روزى دو بار تقديس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چه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بركتتان افزون باد ؛ بركتتان افزون باد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من لا يحضره الفقيه از محمّد بن 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امام صادق عليه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نيست كه در خانه اش ماده بُزى شيرده داشته باشد ، جز آن كه اهل آن خانه تقديس شوند و براى بركت آنها دعا خواهد شد ؛ و اگر دو ماده بز باشند ، اهل خانه را روزى دو بار تقديس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اصحاب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تقديس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ايشان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بركتتان افزون باد ؛ خود و خوراكتان پاك باد</w:t>
      </w:r>
      <w:r>
        <w:rPr>
          <w:rFonts w:eastAsia="IRNazanin" w:cs="IRNazanin"/>
          <w:color w:val="111111"/>
          <w:sz w:val="28"/>
          <w:szCs w:val="28"/>
          <w:rtl w:val="true"/>
          <w:lang w:bidi="fa-IR"/>
        </w:rPr>
        <w:t>! »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اتَّخَذَ أهلُ بَيتٍ شاةً أتاهُمُ اللّهُ بِرِزقِها ، وزادَ في أرزاقِهِم ، وَارتَحَلَ الفَقرُ عَنهُم مَرحَلَةً ؛ فَإِنِ اتَّخَذَ شاتَينِ أتاهُمُ اللّهُ بِأَرزاقِهِما ، وزادَ في أرزاقِهِم ، وَارتَحَلَ الفَقرُ عَنهُم مَرحَلَتَينِ ؛ فَإِنِ اتَّخَذوا ثَلاثَةً أتاهُمُ اللّهُ بِأَرزاقِهِم ، وَارتَحَلَ الفَقرُ عَنهُم رَأسا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البَرَكَةُ في نَواصِي الخَيلِ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الإِبِلُ عِزٌّ لِأَهلِها ، وَالغَنَمُ بَرَكَةٌ ، وَالخَيرُ مَعقودٌ في نَواصِي الخَيلِ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الخَيلُ مَعقودٌ في نَواصيهَا الخَيرُ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الخَيرَ في أخفافِ الإِبلِ وأعناقِها ؛ صادِرَةً ووارِدَةً </w:t>
      </w:r>
      <w:r>
        <w:rPr>
          <w:rFonts w:eastAsia="Amiri" w:cs="Amiri" w:ascii="Amiri" w:hAnsi="Amiri"/>
          <w:color w:val="111111"/>
          <w:sz w:val="28"/>
          <w:szCs w:val="28"/>
          <w:rtl w:val="true"/>
          <w:lang w:bidi="ar-SA"/>
        </w:rPr>
        <w:t xml:space="preserve">. </w:t>
      </w:r>
      <w:r>
        <w:rPr>
          <w:rStyle w:val="FootnoteAnchor"/>
          <w:rtl w:val="true"/>
        </w:rPr>
        <w:footnoteReference w:id="56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خانواده اى گوسفندى نگاه دارند ، خداوند روزى اش را مى دهد و روزى خود آنان را مى افزايد و فقر گامى از آنان دور مى شود ؛ و اگر دو گوسفند نگاه دارند ، خداى روزىِ آن دو را عطا مى فرمايد و روزى خود ايشان را مى افزايد و فقر از آن ها دو گام دور مى شود ؛ و اگر سه گوسفند نگاه دارند ، خداوند روزىِ آن سه را مى دهد و فقر از ايشان به كلّى دور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در موهاى پيشانى اسبان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روز قيامت ، شتر براى صاحب خويش مايه سرافرازى است ؛ گوسفند بركت است ؛ و خير در موهاى پيشانى اسبان گره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روز قيامت ، خير در موهاى پيشانى اسبان گره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را در كف پا و گردن شتر بجوييد ، آن گاه كه از آبشخور باز مى گردد و آن گاه كه به آبشخور مى رود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تِسعَةُ أعشارِ الرِّزقِ مَعَ صاحِبِ الدّابَّةِ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۴۹۴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الصِّناعَةالكتاب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يَـجِبَالُ أَوِّ بِى مَعَهُ وَ الطَّيْرَ وَ أَ لَنَّا لَهُ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سَـبِغَـتٍ وَ قَدِّرْ فِى السَّرْدِ وَ اعْمَلُواْ صَــلِحًا إِنِّى بِمَا تَعْمَلُونَ بَصِيرٌ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عَلَّمْنَـهُ صَنْعَةَ لَبُوسٍ لَّكُمْ لِتُحْصِنَكُم مِّن بَأْسِكُمْ فَهَلْ أَنتُمْ شَـكِرُونَ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تَلعَنوا الحاكَةَ ؛ فَإِنَّ أوَّلَ مَن حاكَ أبي آدَمُ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الأَبرارِ مِن رِجالِ اُمَّتِي الخِياطَةُ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الأَبرارِ مِنَ النِّساءِ المِغزَلُ </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2764_185403"/>
    </w:p>
    <w:p>
      <w:pPr>
        <w:pStyle w:val="Heading4"/>
        <w:numPr>
          <w:ilvl w:val="3"/>
          <w:numId w:val="1"/>
        </w:numPr>
        <w:rPr/>
      </w:pPr>
      <w:bookmarkStart w:id="219" w:name="__RefHeading___Toc607684_3224264995"/>
      <w:bookmarkStart w:id="220" w:name="_Toc81"/>
      <w:bookmarkEnd w:id="218"/>
      <w:bookmarkEnd w:id="219"/>
      <w:r>
        <w:rPr/>
        <w:t>۳</w:t>
      </w:r>
      <w:r>
        <w:rPr>
          <w:rtl w:val="true"/>
        </w:rPr>
        <w:t xml:space="preserve"> </w:t>
      </w:r>
      <w:r>
        <w:rPr>
          <w:rtl w:val="true"/>
        </w:rPr>
        <w:t xml:space="preserve">/ </w:t>
      </w:r>
      <w:r>
        <w:rPr/>
        <w:t>۳</w:t>
      </w:r>
      <w:r>
        <w:rPr>
          <w:rtl w:val="true"/>
        </w:rPr>
        <w:t xml:space="preserve"> ـ </w:t>
      </w:r>
      <w:r>
        <w:rPr/>
        <w:t>۳</w:t>
      </w:r>
      <w:r>
        <w:rPr>
          <w:rtl w:val="true"/>
        </w:rPr>
        <w:t xml:space="preserve"> صنعتگرى</w:t>
      </w:r>
      <w:bookmarkEnd w:id="22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دهم روزى ، از آنِ چهارپادار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به بازرگانى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صنعتگرىقرآن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كوه ها و اى مرغان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 را براى او نرم گردانيديم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زره هايى فراخ و گشاده بساز و در بافتن و پيوند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نگه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 همراه با قومت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نيك و شايسته كنيد ، كه من بدانچه مى كنيد ، بينايم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شما ، ساختن زره را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آموختيم تا شما را از سختى و گزندتان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شما سپاس مى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بافندگان را دشنام مگوييد ؛ كه نخستين بافنده پدرم آدم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پيشه مردان نيك امّت من ، دوزندگى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پيشه زنان نيك ، ريسندگى است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حِرفَةُ المَرءِ كَنزٌ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صَناعَةٍ مُضْطَرٌ إلى ثَلاثِ خِلالٍ يَجتَلِبُ بِها الكَسبَ وهُوَ أن يَكونَ حاذِقا بِعِلمٍ ، مُؤَدِّيا لِأَمانَةٍ فيهِ ، مُستَميلاً لِمَنِ استَعمَلَهُ</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 سُرعَةَ العَمَلِ ، وَاطلُب تَجويدَهُ ؛ فَإِنَّ النّاسَ لا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فُرِغَ مِنَ العَمَلِ ؟ إِنَّما يَسأَلونَ عَن جَودَةِ صَنعَتِهِ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قصص الأنبياء عن وهب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عَلى إدريسَ ثَلاثينَ صَحيفَةً ، وهُوَ أوَّلُ مَن خَطَّ بِالقَلَمِ ، وأوَّلُ مَن خاطَ الثِّيابَ ولَبِسَها ، وكانَ مَن كانَ قَبلَهُ يَلبَسونَ الجُلودَ ، وكانَ كُلَّما خاطَ سَبَّحَ اللّهَ وهَلَّلَهُ وكَبَّرَهُ ، ووَحَّدَهُ ومَجَّدَهُ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الزهد لابن حنبل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عليه السلام كانَ خَيّاطا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داودُ عَن نَفسِهِ فِي الخُفيَةِ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 إلاّ أنَّهُ يَأكُلُ مِن أموالِ بَني إسرائيلَ ، فَسَأَلَ اللّهَ أن يُعَلِّمَهُ عَمَلاً ، فَعَلَّمَهُ اتِّخاذَ الدُّروعِ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تفسير العيّاشي عن محمّد بن خالد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إبراهيمُ النَّخَعِيُّ عَلَى امرَأَةٍ وهِيَ جالِسَةٌ عَلى بابِ دارِها بُكرَةً ـ وكانَ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بَكرٍ ـ وفي يَدِها مِغزَلٍ تَغزِلُ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بَكرٍ ، أما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لَكِ أن تَضَعي هذَا المِغزَلَ؟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أضَعُهُ و سَمِعتُ عَلِيَّ بنَ أبي طالِبٍ أميرَ المُؤمِنينَ عليه السلاميَقولُ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طَيِّباتِ الكَسبِ؟</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پيشه ورى </w:t>
      </w:r>
      <w:r>
        <w:rPr>
          <w:rStyle w:val="FootnoteAnchor"/>
          <w:rtl w:val="true"/>
        </w:rPr>
        <w:footnoteReference w:id="582"/>
      </w:r>
      <w:r>
        <w:rPr>
          <w:rFonts w:ascii="IRNazanin" w:hAnsi="IRNazanin" w:eastAsia="IRNazanin"/>
          <w:color w:val="111111"/>
          <w:sz w:val="28"/>
          <w:sz w:val="28"/>
          <w:szCs w:val="28"/>
          <w:rtl w:val="true"/>
          <w:lang w:bidi="fa-IR"/>
        </w:rPr>
        <w:t xml:space="preserve">براى مرد ، گنجينه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پيشه ورى بايد از سه ويژگى برخوردار باشد تا با آن بتواند كسب روزى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آن كار را به كمال بداند ؛ در آن پيشه امانتدارى پيش گيرد ؛ و به زيردستانش محبت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شتاب در كار نباش ، بلكه نيك به جاى آوردنش را دنبال كن ؛ زيرا مردم نمى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مدّت ، كار را انجام داد ؛ بلكه از كيفيّت صنعتگرىِ فرد سؤال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الأنبياء از وهب بن منبّه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ادريس عليه السلام سى لوح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نخستين كسى بود كه با قلم نوشت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دوزنده و پوشنده جامه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او ، مردم پوست جانوران را بر تن مى كردند ؛ و او هر گاه دوزندگى مى كرد ، خداى را به پاكى و يكتايى و بزرگى و يگانگى و شكوه ياد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الزهد لابن حنبل از سعيد بن 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آينه لقمان عليه السلام دوزنده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ربيع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عليه السلام در نهان ، درباره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رفتارش درست است ، جز اين كه از دارايى بنى اسرائيل مى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وى از خداوند خواست كه به او كارى بياموزد ؛ و خداوند زره سازى را به او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 از محمّد بن خالد ضَبّى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نخعى بر زنى ، با كنيه امّ بكر ، گذشت كه پگاهان كنار خانه خود نشسته ، دوك در دست ، مشغول ريسندگى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پير نشده اى؟ آيا وقت آن نرسيده كه اين دوك را كنار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كنارش نهم ، كه از اميرالمؤمنين علىّ بن ابى طالب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ريسندگى از پيشه هاى پاك است ؟</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اُمّ الحسن النخعيّة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بي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تَصنَعينَ يا اُمَّ الحَسَنِ؟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أحَلُّ الكَسبِ ـ أو مِن أحَلِّ الكَسبِ ـ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الإمام عليّ عليه السلامـ في كِتابِهِ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استَوصِ بِالتُّجّارِ وذَوِي الصِّناعاتِ ، وأوصِ بِهِم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مِنهُم ، وَالمُضطَرِبِ بِمالِهِ ، وَالمُتَرَفِّقِ بِبَدَنِهِ ؛ فَإِنَّهُم مَوادُّ المَنافِعِ ، وأسبابُ المَرافِقِ ، وجُلاّبُها مِنَ المَباعِدِ والمَطارِحِ ، في بَرِّكَ وبَحرِكَ وسَهلِكَ وجَبَلِكَ ، وحَيثُ لا يَلتَئِمُ النّاسُ لِمَواضِعِها ، ولا يَجتَرِئونَ عَلَيها ؛ فَإِنَّهُم سِلمٌ لا تُخافُ بائِقَتُهُ ، وصَلحٌ لا تُخشى غائِلَتُهُ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الأنبياء والأوصياء في 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ما يَنبَغي لِلمُكتَسِبِ</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طَلَبُ الحَلالِإرشاد القلوبـ في لَيلَةِ المِعراجِ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إنَّ العِبادَةَ عَشَرَةُ أجزاءٍ ، تِسعَةٌ مِنها طَلَبُ الحَلالِ ، فَإِن اُطيبَ مَطعَمُكَ ومَشرَبُكَ فَأَنتَ في حِفظي وكَنَفي </w:t>
      </w:r>
      <w:r>
        <w:rPr>
          <w:rFonts w:eastAsia="Amiri" w:cs="Amiri" w:ascii="Amiri" w:hAnsi="Amiri"/>
          <w:color w:val="111111"/>
          <w:sz w:val="28"/>
          <w:szCs w:val="28"/>
          <w:rtl w:val="true"/>
          <w:lang w:bidi="ar-SA"/>
        </w:rPr>
        <w:t xml:space="preserve">. </w:t>
      </w:r>
      <w:r>
        <w:rPr>
          <w:rStyle w:val="FootnoteAnchor"/>
          <w:rtl w:val="true"/>
        </w:rPr>
        <w:footnoteReference w:id="58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764_185407"/>
    </w:p>
    <w:p>
      <w:pPr>
        <w:pStyle w:val="Heading4"/>
        <w:numPr>
          <w:ilvl w:val="3"/>
          <w:numId w:val="1"/>
        </w:numPr>
        <w:rPr/>
      </w:pPr>
      <w:bookmarkStart w:id="222" w:name="__RefHeading___Toc607686_3224264995"/>
      <w:bookmarkStart w:id="223" w:name="_Toc82"/>
      <w:bookmarkEnd w:id="221"/>
      <w:bookmarkEnd w:id="222"/>
      <w:r>
        <w:rPr/>
        <w:t>۳</w:t>
      </w:r>
      <w:r>
        <w:rPr>
          <w:rtl w:val="true"/>
        </w:rPr>
        <w:t xml:space="preserve"> </w:t>
      </w:r>
      <w:r>
        <w:rPr>
          <w:rtl w:val="true"/>
        </w:rPr>
        <w:t xml:space="preserve">/ </w:t>
      </w:r>
      <w:r>
        <w:rPr/>
        <w:t>۴</w:t>
      </w:r>
      <w:r>
        <w:rPr>
          <w:rtl w:val="true"/>
        </w:rPr>
        <w:t xml:space="preserve"> آن چه پيشه ور را سزا است</w:t>
      </w:r>
      <w:bookmarkEnd w:id="223"/>
    </w:p>
    <w:p>
      <w:pPr>
        <w:pStyle w:val="Heading4"/>
        <w:numPr>
          <w:ilvl w:val="3"/>
          <w:numId w:val="1"/>
        </w:numPr>
        <w:rPr/>
      </w:pPr>
      <w:bookmarkStart w:id="224" w:name="__RefHeading___Toc607688_3224264995"/>
      <w:bookmarkStart w:id="225" w:name="_Toc83"/>
      <w:bookmarkEnd w:id="224"/>
      <w:r>
        <w:rPr/>
        <w:t>۳</w:t>
      </w:r>
      <w:r>
        <w:rPr>
          <w:rtl w:val="true"/>
        </w:rPr>
        <w:t xml:space="preserve"> </w:t>
      </w:r>
      <w:r>
        <w:rPr>
          <w:rtl w:val="true"/>
        </w:rPr>
        <w:t xml:space="preserve">/ </w:t>
      </w:r>
      <w:r>
        <w:rPr/>
        <w:t>۴</w:t>
      </w:r>
      <w:r>
        <w:rPr>
          <w:rtl w:val="true"/>
        </w:rPr>
        <w:t xml:space="preserve"> ـ </w:t>
      </w:r>
      <w:r>
        <w:rPr/>
        <w:t>۱</w:t>
      </w:r>
      <w:r>
        <w:rPr>
          <w:rtl w:val="true"/>
        </w:rPr>
        <w:t xml:space="preserve"> جست و جوى حلال</w:t>
      </w:r>
      <w:bookmarkEnd w:id="225"/>
    </w:p>
    <w:p>
      <w:pPr>
        <w:pStyle w:val="BookText"/>
        <w:rPr/>
      </w:pPr>
      <w:r>
        <w:rPr>
          <w:rFonts w:ascii="IRNazanin" w:hAnsi="IRNazanin" w:eastAsia="IRNazanin"/>
          <w:color w:val="111111"/>
          <w:sz w:val="28"/>
          <w:sz w:val="28"/>
          <w:szCs w:val="28"/>
          <w:rtl w:val="true"/>
          <w:lang w:bidi="fa-IR"/>
        </w:rPr>
        <w:t xml:space="preserve">الكافى از امّ حسن نخعيّه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بر من گذشت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ريسندگى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اين ، حلال ترين پيشه ـ يا از حلال ترين پيشه ها ـ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نامه به اشتر ، آن گاه كه وى را به كارگزارىِ مصر گماشت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سفارش مرا در حقّ بازرگانان و صنعتگران بپذير و درباره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كارگزارانت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 سفارش كن ، خواه آن ها كه در يك جاى مقيم هستند و خواه آنان كه با سرمايه خويش اين سو و آن سو سفر كنند و با دسترنج خود زندگى نمايند ؛ زيرا اين گروه ، مايه هاى منافع و اسباب آسودگى اند و آن را از راه هاى دشوار و دور خشكى و دريا و دشت ها و كوهساران و جاى هايى كه مردم در آن گرد نيايند و جرئت رفتن به آن نكنند ، به دست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اينان مردمى مسالمت جويند كه از فتنه گرى شان بيمى نيست ؛ و اهل آشتى اند ، كه از آسيب رسانى شان باكى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پيامبران و جانشينانشان در روزى جُستن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آن چه پيشه ور را سزا است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جست و جوى حلالارشاد القلوبـ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تعالى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عبادت را ده بخش است ؛ نُه بخش آن جست و جوى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خوردن و نوشيدنت پاك باشد ، در نگاهداشت و حمايت منى</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عَشَرَةُ أجزاءٍ ، تِسعَةُ أجزاءٍ في طَلَبِ الحَلالِ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سَبعونَ جُزءا ، أفضَلُها طَلَبُ الحَلالِ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جاءَني جِبريلُ إلاّ أمَرَني بِهاتَينِ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طَيِّبا ، وَاستَعمِلني صالِحا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اِكتَسَبَ طَيِّبا ، وأنفَقَ قَصدا ، وقَدَّمَ فَضلاً لِيَومِ فَقرِهِ وحاجَتِهِ</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ذَلَّ في نَفسِهِ ، وطابَ كَسبُهُ </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ده بخش دارد ؛ نُه بخش آن ، جُستنِ 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را هفتاد بخش است ؛ برترينِ آن ، جست و جوى 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نزد من نيامد جز آن كه به اين دو چيز فرمانم داد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روزى پاكيزه عطا فرما ؛ و در كارِ شايسته ام بدار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رحمت كند كسى را كه پيشه پاكيزه داشته باشد ، به اعتدال انفاق كند ، و براى روز فقر و نياز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خيرى پيش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باد حال كسى كه در درون ، 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پيشه اش پاكيزه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كَسبِ الحَلالِ فَريضَةٌ بَعدَ الفَريضَةِ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الحَلالِ فَريضَةٌ عَلى كُلِّ مُسلِمٍ ومُسلِمَةٍ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الرَّجُلِ مَعيشَتَهُ فِي الحَلالِ صَدَقَةٌ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الحَلالِ جِهادٌ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الكادُّ عَلى عِيالِهِ مِن حَلالٍ كَالمُجاهِدِ في سَبيلِ اللّهِ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الشّاخِصُ في طَلَبِ الرِّزقِ الحَلالِ كَالمُجاهِدِ في سَبيلِ اللّهِ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سَعى عَلى عِيالِهِ في طَلَبِ الحَلالِ فَهُوَ في سَبيلِ اللّهِ </w:t>
      </w:r>
      <w:r>
        <w:rPr>
          <w:rFonts w:eastAsia="Amiri" w:cs="Amiri" w:ascii="Amiri" w:hAnsi="Amiri"/>
          <w:color w:val="111111"/>
          <w:sz w:val="28"/>
          <w:szCs w:val="28"/>
          <w:rtl w:val="true"/>
          <w:lang w:bidi="ar-SA"/>
        </w:rPr>
        <w:t xml:space="preserve">. </w:t>
      </w:r>
      <w:r>
        <w:rPr>
          <w:rStyle w:val="FootnoteAnchor"/>
          <w:rtl w:val="true"/>
        </w:rPr>
        <w:footnoteReference w:id="59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جُستنِ درآمد حلال ، واجبى است از پى واجب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جُستنِ حلال ، بر هر مرد و زن مسلمان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انسان گذران زندگى اش را از حلال بخواهد ، مايه نزديكى به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جُستنِ حلال ، جهاد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خانواده خويش را از حلال روزى مى دهد ، مانند مجاهدِ در راه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پى روزى حلال ، به سير و سفر مى پردازد ، همانند مجاهد در راه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جست و جوى حلال ، براى گذران زندگى خانواده اش بكوشد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راه خدا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لَعَثرَةٌ في كَدٍّ حَلالٍ عَلى عَيِّلٍ مَحجوبٍ أفضَلُ عِندَ اللّهِ مِن ضَربِ سَيفٍ حَولاً كامِلاً لا يَجِفُّ دَما مَعَ إمامٍ عادِلٍ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حُلوَةٌ خَضِرَةٌ ، مَن يَأخُذ مالاً بِحِلِّهِ يُبارَك لَهُ فيهِ ، ورُبَّ مُتَخَوِّضٍ في مالِ اللّهِ عز و جل ومالِ رَسولِهِ في ما شاءَت نَفسُهُ ، لَهُ النّارُ يَومَ القِيامَةِ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ما يَكونُ في آخِرِ الزَّمانِ أخٌ يوثَقُ بِهِ ، أو دِرهَمٌ مِن حَلالٍ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الدُّنيا حَلالاً ؛ اِستِعفافا عَنِ المَسأَلَةِ ، وسَعيا عَلى أهلِهِ ، وتَعَطُّفا عَلى جارِهِ ، لَقِيَ اللّهَ ووَجهُهُ كَالقَمَرِ لَيلَةَ البَدرِ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تاريخ بغداد عن أبو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مَكسَبَةً مِن بابِ الحَلالِ يَكُفُّ بِها وَجهَهُ عَن مَسأَلَةِ النّاسِ ووُلدَهُ وعِيالَهُ ، جاءَ يَومَ القِيامَةِ مَعَ النَّبِيِّينَ وَالصِّدّيقينَ هكَذا ـ وأشارَ بِإِصبَعِهِ السَّبّابَةِ وَالوُسطى ـ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الدُّنيا حَلالاً تَعَطُّفا عَلى والِدٍ أو وَلَدٍ أو زَوجَةٍ ، بَعَثَهُ اللّهُ تَعالى ووَجهُهُ عَلى صورَةِ القَمَرِ لَيلَةَ البَدرِ </w:t>
      </w:r>
      <w:r>
        <w:rPr>
          <w:rFonts w:eastAsia="Amiri" w:cs="Amiri" w:ascii="Amiri" w:hAnsi="Amiri"/>
          <w:color w:val="111111"/>
          <w:sz w:val="28"/>
          <w:szCs w:val="28"/>
          <w:rtl w:val="true"/>
          <w:lang w:bidi="ar-SA"/>
        </w:rPr>
        <w:t xml:space="preserve">. </w:t>
      </w:r>
      <w:r>
        <w:rPr>
          <w:rStyle w:val="FootnoteAnchor"/>
          <w:rtl w:val="true"/>
        </w:rPr>
        <w:footnoteReference w:id="60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در طلب روزى براى خانواده ناتوان ، نزد خداوند برتر است از يك سال پيوسته شمشير زدن همراه امام عادل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شيرين و خرّم است ؛ هر كه از مال حلال آن بخورد ، برايش مايه خير و بركت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كسى كه در مال خدا و رسولش ، چندان كه خواهد ، غوطه خورَد و روز قيامت ، آتش از آنِ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زمانه واپسين ، آن چه از همه كم تر است ، دوستى قابل اعتماد است يا دِرهمى مال 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دنيا را از راه حلال و به انگيزه حيا ورزيدن از عرض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تلاش براى خانواده خود ، و لطف روا داشتن بر همسايه اش ، بجويد ، خداى را در حالى ديدار مى كند كه چهره اش همانند قرص كامل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بغداد از ابوهريره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راه حلال به جست و جوى درآمد پردازد تا از دست دراز كردن نزد مردم بى نياز شود و فرزندان و خانواده اش را تأمين نمايد ، روز رستاخيز با چنين حالتى همراه پيامبران و راستى پيشگان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 انگشتان سبّابه و ميانى اش اشاره فرمود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انگيزه مهر ورزيدن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فرزند يا همسرش ، از راه حلال در پى دنيا باشد ، خداى ـ تعالى ـ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برمى انگيزد كه چهره اش همانند قرص كامل ماه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أن يَفقِدَ النّاسُ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حَلالاً ، ولِسانا صادِقا ، وأخا يُستَراحُ إلَيهِ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المَحارِمِ ، وطَلَبِ الحَلالِ ، وَالتَّوَسُّعِ عَلَى العِيالِ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تَوفيقِ الحُرِّ اكتِسابُهُ المالَ مِن حِلِّهِ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عنه عليه السلامـ في ما كَتَبَهُ إلَى الإِمامِ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 الَّذي بِيَدِهِ خَزائِنُ الأَرضِ وَالأَقواتِ وَالسَّماواتِ ، وسَلهُ طيبَ المَكاسِبِ ؛ تَجِدهُ مِنكَ قَريبا ولَكَ مُجيبا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الأمالي للمفيد عن الحسن بن أبي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أميرُ المُؤمِنينَ سوقَ البَصرَةِ ، فَنَظَرَ إلَى النّاسِ يَبيعونَ ويَشتَرونَ ، فَبَكى عليه السلام بُكاءً شَديدا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 وعُمّالَ أهلِها ، إذا كُنتُم بِالنَّهارِ تَحلِفونَ ، وبِاللَّيلِ في فُرُشِكُم تَنامونَ ، وفي خِلالِ ذلِكَ عَنِ الآخِرَةِ تَغفُلونَ ، فَمَتى تُحرِزونَ الزّادَ ، وتُفَكِّرونَ فِي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إنَّهُ لابُدَّ لَنا مِنَ المَعاشِ ، فَكَيفَ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 المَعاشِ مِن حِلِّهِ لا يَشغَلُ عَن عَمَلِ الآخِرَةِ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لَنا مِنَ الاِحتِكارِ ، لَم تَكُن مَعذورا ، فَوَلَّى الرَّجُلُ باكِيا </w:t>
      </w:r>
      <w:r>
        <w:rPr>
          <w:rFonts w:eastAsia="Amiri" w:cs="Amiri" w:ascii="Amiri" w:hAnsi="Amiri"/>
          <w:color w:val="111111"/>
          <w:sz w:val="28"/>
          <w:szCs w:val="28"/>
          <w:rtl w:val="true"/>
          <w:lang w:bidi="ar-SA"/>
        </w:rPr>
        <w:t xml:space="preserve">. </w:t>
      </w:r>
      <w:r>
        <w:rPr>
          <w:rStyle w:val="FootnoteAnchor"/>
          <w:rtl w:val="true"/>
        </w:rPr>
        <w:footnoteReference w:id="60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نمانده است كه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بايد مراقب باشند كه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را از دست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دِرهمى مال حلال ، زبانى راستگو ، و دوستى كه از او آرامش توان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رفتارى در سه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گزيدن از حرام ها ، جست و جوى حلال ، و گشاده گرفتن بر خانواده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مايه هاى موفّقيّت آزادمرد ، اين است كه مال حلال را به دست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نامه اى كه به امام حسن عليه السلامنگاشت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اُميد داشته باش كه گنجينه هاى زمين و روزى ها و آسمان ها در دست او است ؛ و از او درآمدِ پاكيزه بخواه ؛ كه او را نزديك و اجابتگر مى يابى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للمفيد از حسن بن ابوالحسن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به بازار بصره درآمد و مردم را نگريست كه سرگرم خريد و فروشند ؛ آن گاه ، سخت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دنيا و كارگزارانِ اهل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سوگند ياد مى كنيد و شبانه در بسترهاتان مى آراميد و در اين ميان ، از آخرت غافليد ، پس كدام هنگام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 گيريد و به بازگشت مى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گذرانِ زندگى ناچاريم ؛ پس 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روزى از راه حلال ، انسان را از كار آخرت باز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احتكار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ناگزيريم عذرت پذيرفته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مرد بازگشت ، در حالى كه مى گريست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أبو ذَرٍّ ـ رَحمَةُ اللّهِ عَلَيهِ ـ عِندَ الكَعبَةِ فَقالَ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اِجعَلِ الدُّنيا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في طَلَبِ الحَلالِ ، وكَلِمَةً لِلآخِرَةِ ، وَالثّالِثَةُ تَضُرُّ ولا تَنفَعُ لا تُرِدها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هَمُّ يَومٍ لا اُدرِكُهُ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عنه عليه السلامـ في صِفَةِ أولِياءِ اللّهِ 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اِكتَسَبُوا الطَّيِّبَ مِن رِزقِ اللّهِ ، لا يُريدونَ بِهِ التَّفاخُرَ وَالتَّكاثُرَ ، ثُمَّ أنفَقوا في ما يَلزَمُهُم مِن حُقوقٍ واجِبَةٍ ، فَاُولئِكَ الَّذينَ بارَكَ اللّهُ لَهُم في مَا اكتَسَبوا ، ويُثابونَ عَلى ما قَدَّموا لاِخِرَتِهِم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بِالصَّبرِ ، وطَلَبِ الحَلالِ ، وصِلَةِ الرَّحِمِ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عليهماالسلام إذا أصبَحَ خَرَجَ غادِيا في طَلَبِ الرِّزقِ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أينَ تَذهَبُ؟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أتَصَدَّقُ لِعِيالي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الحَلالَ فَهُوَ مِنَ اللّهِ عز و جل صَدَقَةٌ عَلَيهِ </w:t>
      </w:r>
      <w:r>
        <w:rPr>
          <w:rFonts w:eastAsia="Amiri" w:cs="Amiri" w:ascii="Amiri" w:hAnsi="Amiri"/>
          <w:color w:val="111111"/>
          <w:sz w:val="28"/>
          <w:szCs w:val="28"/>
          <w:rtl w:val="true"/>
          <w:lang w:bidi="ar-SA"/>
        </w:rPr>
        <w:t xml:space="preserve">. </w:t>
      </w:r>
      <w:r>
        <w:rPr>
          <w:rStyle w:val="FootnoteAnchor"/>
          <w:rtl w:val="true"/>
        </w:rPr>
        <w:footnoteReference w:id="61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ـ رحمت خدا بر او ـ كنار كعبه برخاست و گفت</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دنيا را دو كلمه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چيز خلاصه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كلمه اى در جست و جوى حلال ، و كلمه اى براى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 همه زيان است و سودى ندارد ؛ آن را طلب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روزى كه هنوز فرا نرسيده ، مرا كشت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در وصفِ دوستان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بن حسين عليه السلامچنين يافتيم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پاكيزه خدا را فراهم آوردند ، بى اين كه از آن ، در پى فخرورزى و افزون طلبى باشند ؛ سپس در حدود حقوق واجبى كه بر عهده ايشان است ، به انفاق پرداختند ؛ پس ايشانند كه خداوند در درآمدشان بركت قرار داده و به پاس آن چه براى آخرتشان پيش فرستاده اند ، پاداش مى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شكيبايى و جُستنِ حلال و پيوند با خويشان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حسين عليه السلام هر صبحگاه در طلب روزى ، برون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خانوارم صدقه فراهم مى 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پرسيده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صدقه فراهم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روزىِ حلال طلب كند ، آن صدقه خداوند براى وى است</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الرَّجُلُ مُعسِرا ، فَيَعمَلُ بِقَدرِ ما يَقوتُ بِهِ نَفسَهُ وأهلَهُ ولايَطلُبُ حَراما ، فَهُوَ كَالمُجاهِدِ في سَبيلِ اللّهِ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بَني إسرائيلَ رَجُلٌ عابِدٌ ، و كانَ مُحتاجا ، فَأَلَحَّت عَلَيهِ امرَأَتُهُ في طَلَبِ الرِّزقِ ، فَابتَهَلَ إلَى اللّهِ فِي الرِّزقِ ، فَرَأى 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دِرهَمانِ مِن حِلٍّ أو ألفانِ مِن 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دِرهَمانِ مِن حِلٍّ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رَأسِكَ ، فَانتَبَهَ فَرَأى الدِّرهَمَينِ تَحتَ رَأسِهِ ، فَأَخَذَهُما وَاشتَرى بِدِرهَمٍ سَمَكَةً ، فَأَقبَلَ إلى مَنزِلِهِ ، فَلَمّا رَأَتهُ المَرأَةُ أقبَلَت عَلَيهِ كَاللاّئِمَةِ وأقسَمَت أن لا تَمَسَّها ، فَقامَ الرَّجُلُ ، فَلَمّا شَقَّ بَطنَها إذا بِدُرَّتَينِ ، فَباعَهُما بِأَربَعينَ ألفَ دِرهَمٍ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طابَ مَكسَبُهُ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المُؤمِنِ قَد يَكونُ أشَحَّ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يَكسِبُ الرِّزقَ مِن حِلِّهِ ، ومَطلَبُ الحَلالِ عَزيزٌ ، فَلا يُحِبُّ أن يُفارِقَهُ شَيئُهُ لِما يَعلَمُ مِن عِزِّ مَطلَبِهِ ، وإن هُوَ سَخَت نَفسُهُ لَم يَضَعهُ إلاّ في مَوضِعِهِ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طَلَبَ الرِّزقِ مِن حِلِّهِ ؛ فَإِنَّهُ عَونٌ لَكَ عَلى دينِكَ ، وَاعقِل راحِلَتَكَ وتَوَكَّل </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مردى تنگدست باشد و به اندازه نياز خود و خانواده اش كار كند و در پى حرام نرود ، همانند مجاهدِ در راه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بنى اسرائيل مردى عبادت پيشه و نيازمند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به وى اصرار مى كرد كه در پىِ روزى رود ، امّا او از خداوند طلب روزى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مى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برايت دوست داشتنى تر است ؛ دو دِرهم مال حلال يا دو هزار درهم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درهم مال حلال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 سرت نهفته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بيدار شد و زير سرش دو درهم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برداشت و با يكى ماهى اى خريد و به سوى خانه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همسرش او را ديد ، به سرزنش وى پرداخت و سوگند خورد كه به آن ماهى دست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خود ، برخاست و چون شكم ماهى را دريد ، دو گوهر در آن يافت و آن ها را به چهل هزار درهم فروخت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آن است كه كسبش حلال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چيست كه مؤمن ، گاه بسيار تنگ نظر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وى روزى را از راه حلال به دست مى آورد ؛ و روزى حلال بسى كمياب است ؛ پس از آن جا كه مى داند به چه سختى به دستش آورده ، دوست نمى دارد مالش از وى جدا شود و هر چند كه از درون ، بخشنده است ، آن را جز در جاىِ خود صرف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جُستنِ روزى از راه حلال را وامگذار ؛ كه آن ، ياريگرِ دين تو است ؛ و مَركَب خويش را ببند و توكّل كن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موسى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هذَا الرِّزقَ مِن حِلِّهِ لِيَعودَ بِهِ عَلى نَفسِهِ وعِيالِهِ ، كانَ كَالمُجاهِدِ في سَبيلِ اللّهِ عز و جل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يَطلُبُ مِن فَضلِ اللّهِ عز و جل ما يَكُفُّ بِهِ عِيالَهُ ، أعظَمُ أجرا مِنَ المُجاهِدِ في سَبيلِ اللّهِ عز و جل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طالِبا لِلرِّزقِ مِن بابِ حِلِّهِيُضاعَف عَلَيكَ الرِّزقُ مِن كُلِّ جانِبِ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البُكوررسول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باكِروا طَلَبَ الرِّزقِ وَالحَوائِجِ ؛ فَإِنَّ الغُدُوَّ بَرَكَةٌ ونَجاحٌ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لاَُحِبُّ أن أرَى الرَّجُلَ مُتَحَرِّفا في طَلَبِ الرِّزقِ ؛ 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لاُِمَّتي في بُكورِها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الأَرزاقَ تُقسَمُ قَبلَ طُلوعِ الشَّمسِ ، وإنَّ اللّهَ تَعالى بارَكَ لِهذِهِ الاُمَّةِ في بُكورِها </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764_185421"/>
    </w:p>
    <w:p>
      <w:pPr>
        <w:pStyle w:val="Heading4"/>
        <w:numPr>
          <w:ilvl w:val="3"/>
          <w:numId w:val="1"/>
        </w:numPr>
        <w:rPr/>
      </w:pPr>
      <w:bookmarkStart w:id="227" w:name="__RefHeading___Toc607690_3224264995"/>
      <w:bookmarkStart w:id="228" w:name="_Toc84"/>
      <w:bookmarkEnd w:id="226"/>
      <w:bookmarkEnd w:id="227"/>
      <w:r>
        <w:rPr/>
        <w:t>۳</w:t>
      </w:r>
      <w:r>
        <w:rPr>
          <w:rtl w:val="true"/>
        </w:rPr>
        <w:t xml:space="preserve"> </w:t>
      </w:r>
      <w:r>
        <w:rPr>
          <w:rtl w:val="true"/>
        </w:rPr>
        <w:t xml:space="preserve">/ </w:t>
      </w:r>
      <w:r>
        <w:rPr/>
        <w:t>۴</w:t>
      </w:r>
      <w:r>
        <w:rPr>
          <w:rtl w:val="true"/>
        </w:rPr>
        <w:t xml:space="preserve"> ـ </w:t>
      </w:r>
      <w:r>
        <w:rPr/>
        <w:t>۲</w:t>
      </w:r>
      <w:r>
        <w:rPr>
          <w:rtl w:val="true"/>
        </w:rPr>
        <w:t xml:space="preserve"> سحرخيزى</w:t>
      </w:r>
      <w:bookmarkEnd w:id="228"/>
    </w:p>
    <w:p>
      <w:pPr>
        <w:pStyle w:val="BookText"/>
        <w:rPr/>
      </w:pPr>
      <w:r>
        <w:rPr>
          <w:rFonts w:ascii="IRNazanin" w:hAnsi="IRNazanin" w:eastAsia="IRNazanin"/>
          <w:color w:val="111111"/>
          <w:sz w:val="28"/>
          <w:sz w:val="28"/>
          <w:szCs w:val="28"/>
          <w:rtl w:val="true"/>
          <w:lang w:bidi="fa-IR"/>
        </w:rPr>
        <w:t xml:space="preserve">الكافى از موسى بن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مرا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اين روزى را از راه حلال بجويد تا با آن به نياز خود و خانواده اش پردازد ، همچون جهاد كننده اى در راه خدا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فضل خدا آن را مى جويد كه خانواده اش را تأمين كند ، پاداشى برتر از جهادگر در راه خدا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از طريق حلالش به كف آورتا از هر سوى ، بر تو افزوده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جسمانى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سحرخيزىپيامبر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بامدادان در پى روزى و حاجت رويد ؛ كه سحرخيزى مايه بركت و رستگارى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من دوست مى دارم كه مرد در پى روزى ، به اين سو و آن سو روان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 من در سحرخيزى اش بركت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روزى ها پيش از سر برزدن آفتاب ، تقسيم مى شوند و خداوند ـ تعالى ـ براى اين امّت در سحرخيزى اش بركت قرار داده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وَاللّهِ ما آمُرُكُم إلاّ بِما نَأمُرُ بِهِ أنفُسَنا ، فَعَلَيكُم بِالجِدِّ وَالاِجتِهادِ، وإذا صَلَّيتُمُ الصَّبحَ وَانصَرَفتُم فَبَكِّروا في طَلَبِ الرِّزقِ ، وَاطلُبُوا الحَلالَ ؛ فَإِنَّ اللّهَ عز و جل سَيَرزُقُكُم ويُعينُكُم عَلَيهِ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مُلازَمَةُ ما تَيَسَّرَ لَهُ مِنَ المَكسَبِرسول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سَبَّبَ اللّهُ لِأَحَدِكُم رِزقا مِن وَجهٍ فَلا يَدَعهُ حَتّى يَتَغَيَّرَ لَهُ ، أو يَتَنَكَّرَ لَهُ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رُزِقَ في شَيءٍ فَليَلزَمهُ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رُزِقتَ في شَيءٍ فَالزَمهُ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يوجب الآفات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يعصم من الآفات</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764_185423"/>
    </w:p>
    <w:p>
      <w:pPr>
        <w:pStyle w:val="Heading4"/>
        <w:numPr>
          <w:ilvl w:val="3"/>
          <w:numId w:val="1"/>
        </w:numPr>
        <w:rPr/>
      </w:pPr>
      <w:bookmarkStart w:id="230" w:name="__RefHeading___Toc607692_3224264995"/>
      <w:bookmarkStart w:id="231" w:name="_Toc85"/>
      <w:bookmarkEnd w:id="229"/>
      <w:bookmarkEnd w:id="230"/>
      <w:r>
        <w:rPr/>
        <w:t>۳</w:t>
      </w:r>
      <w:r>
        <w:rPr>
          <w:rtl w:val="true"/>
        </w:rPr>
        <w:t xml:space="preserve"> </w:t>
      </w:r>
      <w:r>
        <w:rPr>
          <w:rtl w:val="true"/>
        </w:rPr>
        <w:t xml:space="preserve">/ </w:t>
      </w:r>
      <w:r>
        <w:rPr/>
        <w:t>۴</w:t>
      </w:r>
      <w:r>
        <w:rPr>
          <w:rtl w:val="true"/>
        </w:rPr>
        <w:t xml:space="preserve"> ـ </w:t>
      </w:r>
      <w:r>
        <w:rPr/>
        <w:t>۳</w:t>
      </w:r>
      <w:r>
        <w:rPr>
          <w:rtl w:val="true"/>
        </w:rPr>
        <w:t xml:space="preserve"> پيوستگى در پيشه فراهم شده براى انسان</w:t>
      </w:r>
      <w:bookmarkEnd w:id="23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من شما را به چيزى فرا نمى خوانم مگر همان كه خود را نيز به آن فرا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تلاش و سختكوشى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نماز صبح را گزارديد و باز آمديد ، بامدادان در پى روزى روان شويد و مال حلال بجوييد ؛ كه همانا خداوند به زودى روزى تان مى بخشد و شما را بر آن يارى 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پيوستگى در پيشه فراهم شده براى انسانپيامبر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از طريقى براى يكى از شما روزى را مقرّر فرمود ، آن را رها نكند ، مگر آن گاه كه تغييرى در آن حاصل شود يا از آن بيزار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هر راه روزى مى جويد ، همان را 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طريقى روزى يافتى ، همان را ادامه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۱۰۱۳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آفت مى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آفت باز مى 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روايات اشاره به آن است كه هر كس ، استعداد تلاش در زمينه خاصى را در زمينه هاى اقتصادى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تلاش او تنها در همان زمينه ثمربخش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هر كس بايد كسب و كار خود را منطبق با استعدادهاى ذاتى خود انتخاب نمايد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الحَثُّ عَلَى التِّجارَةِرسول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البَرَكَةُ عَشَرَةُ أجزاءٍ ، تِسعَةُ أعشارِها فِي التِّجارَةِ ، وَالعُشرُ الباقي فِي الجُلودِ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تِسعَةُ أعشارِ الرِّزقِ فِي التِّجارَةِ ، وَالجُزءُ الباقي فِي السّابِياءِ ـ يَعنِي الغَنَمَ ـ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البَرَكَةَ فِي التِّجارَةِ ، ولا يُفقِرُ اللّهُ صاحِبَها إلاّ تاجِرا حالِفا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الفُقَراءُ أصدِقاءُ اللّهِ تَعالى ، ورَأسُ مالِهِمُ اللَّيلُ وَالنَّهارُ ، فَطوبى لِمَنِ اتَّجَرَ قَبلَ أن يَذهَبَ رَأسُ مالِهِ </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2764_185425"/>
    </w:p>
    <w:p>
      <w:pPr>
        <w:pStyle w:val="Heading3"/>
        <w:numPr>
          <w:ilvl w:val="2"/>
          <w:numId w:val="1"/>
        </w:numPr>
        <w:rPr/>
      </w:pPr>
      <w:bookmarkStart w:id="233" w:name="__RefHeading___Toc607694_3224264995"/>
      <w:bookmarkStart w:id="234" w:name="_Toc86"/>
      <w:bookmarkEnd w:id="232"/>
      <w:bookmarkEnd w:id="233"/>
      <w:r>
        <w:rPr>
          <w:rtl w:val="true"/>
        </w:rPr>
        <w:t xml:space="preserve">فصل چهارم </w:t>
      </w:r>
      <w:r>
        <w:rPr>
          <w:rtl w:val="true"/>
        </w:rPr>
        <w:t xml:space="preserve">: </w:t>
      </w:r>
      <w:r>
        <w:rPr>
          <w:rtl w:val="true"/>
        </w:rPr>
        <w:t>بازار</w:t>
      </w:r>
      <w:bookmarkEnd w:id="234"/>
    </w:p>
    <w:p>
      <w:pPr>
        <w:pStyle w:val="Heading4"/>
        <w:numPr>
          <w:ilvl w:val="3"/>
          <w:numId w:val="1"/>
        </w:numPr>
        <w:rPr/>
      </w:pPr>
      <w:bookmarkStart w:id="235" w:name="__RefHeading___Toc607696_3224264995"/>
      <w:bookmarkStart w:id="236" w:name="_Toc87"/>
      <w:bookmarkEnd w:id="235"/>
      <w:r>
        <w:rPr/>
        <w:t>۴</w:t>
      </w:r>
      <w:r>
        <w:rPr>
          <w:rtl w:val="true"/>
        </w:rPr>
        <w:t xml:space="preserve"> </w:t>
      </w:r>
      <w:r>
        <w:rPr>
          <w:rtl w:val="true"/>
        </w:rPr>
        <w:t xml:space="preserve">/ </w:t>
      </w:r>
      <w:r>
        <w:rPr/>
        <w:t>۱</w:t>
      </w:r>
      <w:r>
        <w:rPr>
          <w:rtl w:val="true"/>
        </w:rPr>
        <w:t xml:space="preserve"> تشويق به بازرگانى</w:t>
      </w:r>
      <w:bookmarkEnd w:id="23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تشويق به بازرگانىپيامبر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ده بخش دارد ؛ نُه دهم آن در بازرگانى است و يك دهم باقيمانده در دامدارى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دهمِ روزى در بازرگانى است و بخش باقيمانده در دامدارى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بركت در بازرگانى است و خداوند بازرگان را به فقر دچار نمى كند ،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فقيران ، دوستان خداى ـ تعالى ـ هستند و سرمايه شان روز و شب است ؛ و خوشا به آن كس كه پيش از نابود شدن سرمايه اش ، به بازرگانى پردازد </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تَعَرَّضوا لِلتِّجارَةِ ؛ فَإِنَّ فيها غِنىً لَكُم عَمّا في أيدِي النّاسِ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تهذيب الأحكام عن الفضل بن أبي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أبو عَبدِ اللّهِ عليه السلامعَن رَجُلٍ وأنَا حاضِرٌ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حَبَسَهُ عَنِ الحَجِّ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التِّجارَةَ وقَلَّ سَعيُهُ ، فَكانَ مُتَّكِئا فَاستَوى جالِسا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التِّجارَةَ فَتَهونوا ، اِتَّجِروا يُبارِكِ اللّهُ لَكُم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الكافي عن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كَفَفتُ عَنِ التِّجارَةِ وأمسَكتُ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أعَجزٌ بِكَ؟ كَذلِكَ تَذهَبُ أموالُكُم ، لا تَكُفّوا عَنِ التِّجارَةِ، وَالتَمِسوا مِن فَضلِ اللّهِ عز و جل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من لا يحضره الفقيه عن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التِّجارَةَ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اِفتَح بابَكَ ، وَابسُط بِساطَكَ ، وَاستَرزِقِ اللّهَ رَبَّكَ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دعائم الإسلام عن جعفر بن محمّد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بَعضَ أصحابِهِ عَمّا يَتَصَرَّفُ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كَفَفتُ يَدي عَنِ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أعجَبُ لَكُم ، تَذهَبُ أموالُكُم ؛ لا تَكفُف عَنِ التِّجارَةِ ، وَالتَمِس مِن فَضلِ اللّهِ ، وَافتَح بابَكَ ، وَابسُط بِساطَكَ ، وَاستَرزِق رَبَّكَ </w:t>
      </w:r>
      <w:r>
        <w:rPr>
          <w:rFonts w:eastAsia="Amiri" w:cs="Amiri" w:ascii="Amiri" w:hAnsi="Amiri"/>
          <w:color w:val="111111"/>
          <w:sz w:val="28"/>
          <w:szCs w:val="28"/>
          <w:rtl w:val="true"/>
          <w:lang w:bidi="ar-SA"/>
        </w:rPr>
        <w:t xml:space="preserve">. </w:t>
      </w:r>
      <w:r>
        <w:rPr>
          <w:rStyle w:val="FootnoteAnchor"/>
          <w:rtl w:val="true"/>
        </w:rPr>
        <w:footnoteReference w:id="63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بازرگانى روى آوريد ؛ كه در آن ، بى نيازى تان از آن چه مردم دارند ، نهفته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 از فضل بن ابو 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خود ، در محضر امام صادق عليه السلامبودم كه وى درباره مردى سؤال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سفر حج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بازرگانى را رها كرده و تلاش اقتصادى اش كاهش يافته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كه پيش از اين ، تكيه داده بود ، راست نشست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بازرگانى را رها نكنيد ؛ كه ضعيف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كنيد تا خدا به شما بركت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از فضيل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تجارت دست شسته ام و ديگر به آن نمى پردازم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چه روى؟ آيا ناتوان شده اى؟ بدين سان ، اموال شما از ميان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بازرگانى دست نكشيد و فضل خداى را طلب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لا يحضره الفقيه از فضيل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تجارت را كنار نهاده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را بگشاى و بساطت را بگستر و از خداى ، پروردگار خويش ، روزى خواه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دعائم الإسلام از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يكى از يارانش را پرسيد كه چه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بازرگانى دست كشيده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انتظار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يا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از شما بسى شگفت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اموالتان از ميان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بازرگانى دست نكش و فضل خداى را جست و جو كن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را بگشاى و بساطت را بگستر و از پروردگارت روزى بخواه</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أسباط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أبو عَبدِ اللّهِ عليه السلاميَوما وأنَا عِندَهُ عَن مُعاذٍ بَيّاعِ الكَرابيسِ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التِّجارَةَ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تَرَكَ التِّجارَةَ ذَهَبَ ثُلُثا عَقلِهِ ، أما عَلِمَ أنَّ رَسولَ اللّهِ صلى الله عليه و آلهقَدِمَت عيرٌ مِنَ الشّامِ فَاشتَرى مِنها وَاتَّجَرَ فَرَبِحَ فيها ما قَضى دَينَهُ؟</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الكافي عن أسباط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السلامفَسَأَلَنا عَن عُمَرَ بنِ مُسلِمٍ ما فَعَلَ؟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ولكِنَّهُ قَد تَرَكَ التِّجارَةَ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ثَلاثا ـ أما عَلِمَ أنَّ رَسولَ اللّهِ صلى الله عليه و آلهاشتَرى عيرا أتَت مِنَ الشّامِ فَاستَفضَلَ فيها ما قَضى دَينَهُ وقَسَمَ في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تُلْهِيهِمْ تَجَـرَةٌ وَ لاَ بَيْعٌ عَن ذِكْرِ اللَّهِ ـ إلى آخر الآية ـ ،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 يَكونوا يَتَّجِرونَ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لَم يَكونوا يَدَعونَ الصَّلاةَ في ميقاتِها ، وهُوَ أفضَلُ مِمَّن حَضَرَ الصَّلاةَ ولَم يَتَّجِر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الكافي عن محمّد الزعفرانيّ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التِّجارَةَ استَغنى عَنِ النّاسِ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مُعيلاً ؛ إنَّ تِسعَةَ أعشارِ الرِّزقِ فِي التِّجارَةِ </w:t>
      </w:r>
      <w:r>
        <w:rPr>
          <w:rFonts w:eastAsia="Amiri" w:cs="Amiri" w:ascii="Amiri" w:hAnsi="Amiri"/>
          <w:color w:val="111111"/>
          <w:sz w:val="28"/>
          <w:szCs w:val="28"/>
          <w:rtl w:val="true"/>
          <w:lang w:bidi="ar-SA"/>
        </w:rPr>
        <w:t xml:space="preserve">. </w:t>
      </w:r>
      <w:r>
        <w:rPr>
          <w:rStyle w:val="FootnoteAnchor"/>
          <w:rtl w:val="true"/>
        </w:rPr>
        <w:footnoteReference w:id="64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از اَسباط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من ، خود ، در محضر امام صادق عليه السلام بودم ، وى درباره مُعاذ كرباس فروش سؤال فرمود ،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تجارت را ترك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شيطان است ، كار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بازرگانى را رها كند ، دو سوم عقلش از ميان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داند كه رسول خدا صلى الله عليه و آله بار قافله اى را كه از شام مى آمد ، خريد و با آن ، به تجارت پرداخت و چندان سود بُرد كه توانست وام هايش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اَسباط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پرسيد كه عمر بن مسلم چه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كارش به خير و صلاح است ؛ امّا تجارت را رها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شيطان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نمى داند كه پيامبر خدا صلى الله عليه و آله بارِ كاروانى را كه از شام مى آمد ، خريد و از آن چندان سود برد كه وام هايش را پرداخت و بخشى را بين خويشانش تقسيم كرد؟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مردانى كه بازرگانى و داد و ستد ، آنان را از ياد خدا بازنمى دارد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قصّه پردازان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تجارت نمى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گويند ؛ البتّه اين امّت نماز ابتداى وقت را رها نمى كرده اند ؛ و اين بهتر از آن است كه كسى در نماز حضور يابد ، امّا تجارت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از محمّد زعفرانى از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پى بازرگانى رود ، از مردم بى نياز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پُر خانوار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پُر خانوار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نُه درهم روزى در بازرگانى است</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ابن فضّال عن أبي عمارة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ذَهَبَ مالي وتَفَرَّقَ ما في يَدي وعِيالي كَثيرٌ ،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الكوفَةَ فَافتَح بابَ حانوتِكَ ، وَابسُط بِساطَكَ ، وضَع ميزانَكَ ، وتَعَرَّض لِرِزقِ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قَدِمَ فَتَحَ بابَ حانوتِهِ وبَسَطَ بِساطَهُ ووَضَعَ ميزانَهُ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مَن حَولَهُ بِأَن لَيسَ في بَيتِهِ قَليلٌ ولا كَثيرٌ مِنَ المَتاعِ ولا عِندَهُ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ثَوبا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فَاشتَرى لَهُ وأخَذَ ثَمَنَهُ وصارَ الثَّمَنُ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آخَرُ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ثَوبا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لَهُ فِي السّوقِ ، ثُمَّ اشتَرى لَهُ ثَوبا فَأَخَذَ ثَمَنَهُ ، فَصارَ في يَدِهِ ، وكَذلِكَ يَصنَعُ التُّجّارُ يَأخُذُ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رَجُلٌ آخَرُ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أباعُمارَةَ ، إنَّ عِندي عِدلاً مِن كَتّانٍ ، فَهَل تَشتَريهِ واُؤَخِّرُكَ بِثَمَنِهِ 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اِحمِلهُ وجِئني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فَاشتَراهُ مِنهُ بِتَأخيرِ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الرَّجُلُ فَذَهَبَ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آتٍ مِن أهلِ السّوقِ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 ما هذَا العِدلُ؟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عِدلٌ اِشتَرَيتُهُ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فَبِعني نِصفَهُ واُعَجِّلُ لَكَ ثَمَنَهُ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فَاشتَراهُ مِنهُ وأعطاهُ نِصفَ المَتاعِ وأخَذَ نِصفَ الثَّمَنِ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في يَدِهِ الباقي إلى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يَشتَري بِثَمَنِهِ الثَّوبَ وَالثَّوبَينِ ويَعرِضُ ويَشتَري ويَبيعُ حَتّى أثرى ، وعَرَضَ وَجهُهُ وأصابَ مَعروفا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الكافي عن صفوان بن يحيى عن عبد الرحمان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مِن أصحابِنا بِالمَدينَةِ ، فَضاقَ ضيقا شَديدا وَاشتَدَّت حالُهُ ، فَقالَ لَهُ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فَخُذ حانوتا فِي السّوقِ وَابسُط بِساطا ، وَليَكُن عِندَكَ جَرَّةٌ مِن ماءٍ ، وَالزَم بابَ حانوتِكَ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الرَّجُلُ ، فَمَكَثَ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قَدِمَت رُفقَةٌ مِن مِصرَ فَأَلقَوا مَتاعَهُم كُلُّ رَجُلٍ مِنهُم عِندَ مَعرِفَتِهِ وعِندَ صَديقِهِ حَتّى مَلَؤُوا الحَوانيتَ ، وبَقِيَ رَجُلٌ مِنهُم لَم يُصِب حانوتا يُلقي فيهِ مَتاعَهُ ، فَقالَ لَهُ أهلُ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رَجُلٌ لَيسَ بِهِ بَأسٌ ولَيسَ في حانوتِهِ مَتاعٌ ، فَلَو ألقَيتَ مَتاعَكَ في حانوتِهِ ، فَذَهَبَ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 مَتاعي في حانوتِكَ؟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فَأَلقى مَتاعَهُ في حانوتِهِ ، وجَعَلَ يَبيعُ مَتاعَهُ الأَوَّلَ فَالأَوَّلَ ، حَتّى إذا حَضَرَ خُروجُ الرُّفقَةِ بَقِيَ عِندَ الرَّجُلِ شَيءٌ يَسيرٌ مِن مَتاعِهِ ، فَكَرِهَ المُقامَ عَلَيهِ ، فَقالَ لِصاحِبِنا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 هذَا المَتاعَ عِندَكَ تَبيعُهُ وتَبعَثُ إلَيَّ بِثَمَنِهِ؟قالَ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الرُّفقَةُ وخَرَجَ الرَّجُلُ مَعَهُم وخَلَّفَ المَتاعَ عِندَهُ ، فَباعَهُ صاحِبُنا وبَعَثَ بِثَمَنِهِ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تَهَيَّأَ خُروجُ رُفقَةِ مِصرَ مِن مِصرَ بَعَثَ إلَيهِ بِبِضاعَةٍ ، فَباعَها ورَدَّ إلَيهِ ثَمَنَها ، فَلَمّا رَأى ذلِكَ الرَّجُلُ أقامَ بِمِصرَ وجَعَلَ يَبعَثُ إلَيهِ بِالمَتاعِ ويُجَهِّزُ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وكَثُرَ مالُهُ وأثرى </w:t>
      </w:r>
      <w:r>
        <w:rPr>
          <w:rFonts w:eastAsia="Amiri" w:cs="Amiri" w:ascii="Amiri" w:hAnsi="Amiri"/>
          <w:color w:val="111111"/>
          <w:sz w:val="28"/>
          <w:szCs w:val="28"/>
          <w:rtl w:val="true"/>
          <w:lang w:bidi="ar-SA"/>
        </w:rPr>
        <w:t xml:space="preserve">. </w:t>
      </w:r>
      <w:r>
        <w:rPr>
          <w:rStyle w:val="FootnoteAnchor"/>
          <w:rtl w:val="true"/>
        </w:rPr>
        <w:footnoteReference w:id="64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از ابن فضّال از ابوعماره 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مالم از كف رفته و آن چه داشته ام نابود شده و نانخورانم بسيارند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كوفه رسيدى ، در دكّانت را بگشاى و بساطت را بگستر و ترازويت را در ميان نِه و به روزى پروردگارت روى 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باز آمد ، در دكّانش را گشود و بساطش را گسترد و ترازويش را در ميان نهاد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پيرامونيانش در شگفتى شدند ، زيرا نه در خانه اش كالايى كم يا زياد بود و نه نزدش چيزى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مردى نزد وى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جامه اى بخر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مرد جامه اى خريد و قيمتش را ستاند و مبلغ نزد او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كسى ديگر نزد او آمد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جامه اى بخر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پى جامه در بازار گشت و برايش جامه اى خريد و بهايش را ستاند و آن هم نزدش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تاجران چنين عمل مى كردند ؛ يعنى برخى از ديگران كالايى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بهايش را مى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مردى ديگر نزدش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دو لنگه بارِ كتان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مى خرى ، بدين گونه كه بهايش را يك سال بعد از تو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آن را بارگير و نزد من 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 بار را نزد وى آورد و او آن را از مرد خريد ، بدين گونه كه يك سال بعد بهايش را بپردازد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مرد برخاست 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يكى از بازاريان نزد وى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لنگه بار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لنگه بارى است كه خود ، خريده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از آن را به من بفروش و من بهايش را پيشتر به تو مى 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وى فروخت ؛ نيمى از كالا را داد و نيمى از قيمت را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سان ، باقيمانده كالا تا يك سال در دست وى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 بهاى آن ، يك جامه و دو جامه خريد و عرضه كرد و باز خريد و فروخت تا آن كه ثروتمند شد و آبرويى يافت و به جايگاهى شايسته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صفوان بن يحيى از عبدالرّحمان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ياران ما در مدينه به تنگناى شديد دچار گشت و روزگار بر او سخت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در بازار دكّانى بگير و بساط بگستر و كوزه اى آب نزد خود گذار و همواره بر در مغازه ات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چنين كرد و در اين كار پايدارى ورزيد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چندى ، كاروانى از مصر در رسيد و هر يك از افراد كالايش را به آشنايى و دوستى سپرد ، چندان كه دكّان ها را پر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تن باقى ماند كه دكّانى نيافت تا كالايش را در آن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بازاريان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مردى است قابل اعتماد كه در دكّانش كالايى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كالايت را در دكّان او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نزد وى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كالايم را در دكّانت گذارم؟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كالايش را در دكّان وى نهاد و فروش كالايش را ، يك به يك ،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وقت حركت كاروان رسيد ، اندكى از كالايش باقى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نمى خواست بر سرِ آن مقدار بماند ، به دوست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كالا را نزد تو وانهم تا بفروشى و قيمتش را برايم بفرستى؟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كاروان برون شد و مرد با آنان برفت و كالا را نزد وى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آن را فروخت و بهايش را براى وى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ديگر بار كه كاروان مصر آماده حركت از مصر شد ، آن مرد كالايى براى وى فرستاد و او آن را فروخت و بهايش را برايش ارسال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 چون چنين ديد ، در مصر بماند و براى وى كالا مى فرستاد و متاعش را فراهم مى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سان ، توفيق يافت و مالش افزون گشت و ثروتمند شد</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عليّ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لِمَولىً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اِحفَظ عِزَّكَ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عِزّي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غُدُوُّكَ إلى سوقِكَ ، وإكرامُكَ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لاِخَرَ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تَرَكتَ غُدُوَّكَ إلى عِزِّكَ؟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أرَدتُ أن أحضُرَها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 الرَّواحَ إلى عِزِّكَ </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از علىّ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يكى از خدمتكارانش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خود را نگاه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 عزّتم 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صبحگاهان روان شدنت به بازار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كرامت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يكى ديگر از خدمتكارانش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مى بينمت كه صبحگاهان به سوى عزّت خويش روان نشده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خواستم در تشييع جنازه اى حاضر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در پى آن ، حركت به سوى عزّت خود را ترك مكن</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عن 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رَآني أبو عَبدِ اللّهِ عليه السلاموقَد تَأَخَّرتُ عَنِ السّوقِ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إلى عِزِّكَ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الإمام الكاظم عليه السلامـ كانَ يَقولُ لِمُصادِفٍ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إلى عِزِّكَ ـ يَعنِي السّوقَ ـ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النَّهيُ عَنِ الاِحتِكارِرسول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احتَكَرَ عَلَى المُسلِمينَ طَعاما ضَرَبَهُ اللّهُ بِالجُذامِ وَالإِفلاسِ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حُكرَةٍ تَضُرُّ بِالنّاسِ وتُغلِي السِّعرَ عَلَيهِم فَلا خَيرَ فيها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أن يُحتَكَرَ الطَّعامُ ويُذَرُ النّاسُ لا شَيءَ لَهُم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الجالِبُ مَرزوقٌ ، وَالمُحتَكِرُ مَلعونٌ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تَمَنَّى الغَلاءَ عَلى اُمَّتي لَيلَةً ، أحبَطَ اللّهُ عَمَلَهُ أربَعينَ سَنَةً </w:t>
      </w:r>
      <w:r>
        <w:rPr>
          <w:rFonts w:eastAsia="Amiri" w:cs="Amiri" w:ascii="Amiri" w:hAnsi="Amiri"/>
          <w:color w:val="111111"/>
          <w:sz w:val="28"/>
          <w:szCs w:val="28"/>
          <w:rtl w:val="true"/>
          <w:lang w:bidi="ar-SA"/>
        </w:rPr>
        <w:t xml:space="preserve">. </w:t>
      </w:r>
      <w:r>
        <w:rPr>
          <w:rStyle w:val="FootnoteAnchor"/>
          <w:rtl w:val="true"/>
        </w:rPr>
        <w:footnoteReference w:id="65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2764_185435"/>
    </w:p>
    <w:p>
      <w:pPr>
        <w:pStyle w:val="Heading4"/>
        <w:numPr>
          <w:ilvl w:val="3"/>
          <w:numId w:val="1"/>
        </w:numPr>
        <w:rPr/>
      </w:pPr>
      <w:bookmarkStart w:id="238" w:name="__RefHeading___Toc607698_3224264995"/>
      <w:bookmarkStart w:id="239" w:name="_Toc88"/>
      <w:bookmarkEnd w:id="237"/>
      <w:bookmarkEnd w:id="238"/>
      <w:r>
        <w:rPr/>
        <w:t>۴</w:t>
      </w:r>
      <w:r>
        <w:rPr>
          <w:rtl w:val="true"/>
        </w:rPr>
        <w:t xml:space="preserve"> </w:t>
      </w:r>
      <w:r>
        <w:rPr>
          <w:rtl w:val="true"/>
        </w:rPr>
        <w:t xml:space="preserve">/ </w:t>
      </w:r>
      <w:r>
        <w:rPr/>
        <w:t>۲</w:t>
      </w:r>
      <w:r>
        <w:rPr>
          <w:rtl w:val="true"/>
        </w:rPr>
        <w:t xml:space="preserve"> بازداشتن از احتكار</w:t>
      </w:r>
      <w:bookmarkEnd w:id="239"/>
    </w:p>
    <w:p>
      <w:pPr>
        <w:pStyle w:val="BookText"/>
        <w:rPr/>
      </w:pPr>
      <w:r>
        <w:rPr>
          <w:rFonts w:ascii="IRNazanin" w:hAnsi="IRNazanin" w:eastAsia="IRNazanin"/>
          <w:color w:val="111111"/>
          <w:sz w:val="28"/>
          <w:sz w:val="28"/>
          <w:szCs w:val="28"/>
          <w:rtl w:val="true"/>
          <w:lang w:bidi="fa-IR"/>
        </w:rPr>
        <w:t xml:space="preserve">من لا يحضره الفقيه از معلّى بن خُنَيس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رفتن به بازار تأخير كرده بودم كه امام صادق عليه السلام مرا 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صبحگاهان به سوى عزّت خود روان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السلامـ به كسى كه با او روبه رو مى شد ، مى فرمود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عزّت خود ـ يعنى بازار ـ بامدادان روانه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بازداشتن از احتكارپيامبر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خوراك مسلمانان را احتكار كند ، خداوند او را به جذام و ورشكستگى تنبيه 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انبار كردنى كه به مردم زيان رسانَد و قيمت ها را به ضرر ايشان گران كند ، بى خير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بيزارى است كه خوراكى احتكار شود و مردم به حال خود رها گردند ، در حالى كه چيزى از آن نداشته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كننده روزى ، رزق مى يابد و احتكار كننده ملعون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شب گرانى را براى امّت من بخواهد ، خداوند عملِ چهل سالش را تباه مى سازد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الحاكِرونَ وقَتَلَةُ الأَنفُسِ في دَرَجَةٍ ، ومَن دَخَلَ في شَيءٍ مِن سِعرِ المُسلِمينَ يُغليهِ عَلَيهِم كانَ حَقّا عَلَى اللّهِ أن يُعَذِّبَهُ في مُعظَمِ النّارِ يَومَ القِيامَةِ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المستدرك على الصحيحين عن أبو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آلهأن يُحتَكَرَ الطَّعامُ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الاِحتِكارُ داعِيَةُ الحِرمانِ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المُحتَكِرُ مَحرومٌ نِعمَتَهُ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صلى الله عليه و آله بِالمُحتَكِرينَ فَأَمَرَ بِحُكرَتِهِم أن تُخرَجَ إلى بُطونِ الأَسواقِ وحَيثُ تَنظُرُ الأَبصارُ إلَيها، فَقيلَ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قَوَّمتَ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عليه السلامحَتّى عُرِفَ الغَضَبُ في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اُقَوِّمُ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السِّعرُ إلَى اللّهِ عز و جل يَرفَعُهُ إذا شاءَ ويَخفِضُهُ إذا شاءَ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مسند ابن حنبل عن أبو يحيى عن فرّوخ مولى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ـ وهُوَ يَومَئِذٍ أميرُ المُؤمِنينَ ـ خَرَجَ إلَى المَسجِدِ فَرَأى طَعاماً مَنثورا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الطَّعامُ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جُلِبَ إلَينا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فيهِ وفي مَن جَلَبَهُ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فَإِنَّهُ قَدِ احتُكِرَ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احتَكَرَهُ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فَرّوخُ مَولى عُثمانَ وفُلانٌ مَولى عُمَرَ ، فَأَرسَلَ إلَيهِما فَدَعاهُما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حَمَلَكُما عَلَى احتِكارِ طَعامِ المُسلِمينَ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نَشتَري بِأَموالِنا ونَبيعُ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احتَكَرَ عَلَى المُسلِمينَ طَعامَهُم ضَرَبَهُ اللّهُ بِالإِفلاسِ أو بِجُذامٍ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فَرّوخُ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اُعاهِدُ اللّهَ واُعاهِدُكَ أن لا أعودَ في طَعامٍ أبَدا ، وأمّا مَولى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نَشتَري بِأَموالِنا ونَبيعُ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مَولى عُمَرَ مَجذوما </w:t>
      </w:r>
      <w:r>
        <w:rPr>
          <w:rFonts w:eastAsia="Amiri" w:cs="Amiri" w:ascii="Amiri" w:hAnsi="Amiri"/>
          <w:color w:val="111111"/>
          <w:sz w:val="28"/>
          <w:szCs w:val="28"/>
          <w:rtl w:val="true"/>
          <w:lang w:bidi="ar-SA"/>
        </w:rPr>
        <w:t xml:space="preserve">. </w:t>
      </w:r>
      <w:r>
        <w:rPr>
          <w:rStyle w:val="FootnoteAnchor"/>
          <w:rtl w:val="true"/>
        </w:rPr>
        <w:footnoteReference w:id="65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احتكار كنندگان و قاتلان مردم در يك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برانگيخته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در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راه يابد تا آن را بر ايشان گران كند ، سزاوار است كه خداوند در روز قيامت ، او را در بخش بزرگ آتش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 از ابو 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از احتكار كردن خوراك باز مى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احتكار ، فراخوانِ ناكامى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احتكار كننده از 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 ناكام مى 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احتكار كنندگان برگذشت و فرمان داد تا آن چه احتكار كرده اند ، به ميان بازار آورده شود ، به گونه اى كه تماشاگران آن را ببينند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رسول خدا صلى الله عليه و آله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خود ، براى آنان قيمت تعيين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خشم درآمد ـ چندان كه غضب در چهره اش نمود يافت ـ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آنان قيمت تعيين كنم؟ قيمت گذارى تنها از آنِ خدا است ؛ هر گاه خواهد ، بالايش بَرَد و هر گاه خواهد ، پايينش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 ابو يحيى از فرّوخ ، خدمتكار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روزگارى كه عُمَر حاكم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 به مسجد درآمد و خوراكى پراكنده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خوراك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خوراكى است كه براى ما فراهم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بركت دهد اين خوراك را و فراهم آورنده اش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خوراكى است احتكار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آن را احتكار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فرّوخ ، خدمتكار عثمان ؛ و فلانى ، خدمتكار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در پى آن دو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انگيزه ، خوراك مسلمانان را احتكار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دارايى خود ، مى خريم و مى فروشيم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صلى الله عليه و 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خوراك مسلمانان را احتكار كند ، خداوند او را به ورشكستگى يا جذام تنبيه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حال ، فرّوخ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و تو عهد مى بندم كه ديگر هرگز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نروم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خدمتكار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با دارايى خود ، مى خريم و مى فروشيم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ابويحيى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خود ، خدمتكار عمر را ديدم كه دچار جذام شد</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كِتابِهِ إلى رِفاعَةَ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عَنِ الحُكرَةِ ، فَمَن رَكِبَ النَّهيَ فَأَوجِعهُ ، ثُمَّ عاقِبهُ بِإِظهارِ مَا احتَكَرَ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عنه عليه السلاممِن كِتابِهِ لِلأَشتَرِ النَّخَعِيِّ حينَ وَلاّهُ مِصرَ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ـ مَعَ ذلِكَ ـ أنَّ في كَثيرٍ مِنهُم ضيقا فاحِشا ، وشُحّا قَبيحا ، وَاحتِكارا لِلمَنافِعِ ، وتَحَكُّما فِي البِياعاتِ ، وذلِكَ بابُ مَضَرَّةٍ لِلعامَّةِ ، وعَيبٌ عَلَى الوُلاةِ ، فَامنَع مِنَ الاِحتِكارِ ؛ فَإِنَّ رَسولَ اللّهِ صلى الله عليه و آلهمَنَعَ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البَيعُ بَيعا سَمحا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بِمَوازينِ عَدلٍ ، وأسعارٍ لا تُجحِفُ بِالفَريقَينِ مِنَ البائِعِ وَالمُبتاعِ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قارَفَ حُكرَةً بَعدَ نَهيِكَ إيّاهُ فَنَكِّل بِهِ ، وعاقِبهُ في غَيرِ إسرافٍ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مَكروهٌ أن يُحتَكَرَ الطَّعامُ ويُترَكَ النّاسُ لَيسَ لَهُم طَعامٌ </w:t>
      </w:r>
      <w:r>
        <w:rPr>
          <w:rFonts w:eastAsia="Amiri" w:cs="Amiri" w:ascii="Amiri" w:hAnsi="Amiri"/>
          <w:color w:val="111111"/>
          <w:sz w:val="28"/>
          <w:szCs w:val="28"/>
          <w:rtl w:val="true"/>
          <w:lang w:bidi="ar-SA"/>
        </w:rPr>
        <w:t xml:space="preserve">. </w:t>
      </w:r>
      <w:r>
        <w:rPr>
          <w:rStyle w:val="FootnoteAnchor"/>
          <w:rtl w:val="true"/>
        </w:rPr>
        <w:footnoteReference w:id="66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از نامه اش به رفاعه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احتكار را نهى كن ؛ و هر كس از اين نهى سرپيچيد ، مجازاتش كن و آن گاه او را وادار كه آن چه را احتكار كرده ، آشكار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نامه اش به اشتر نخعى ، آن گاه كه وى را به كارگزارىِ مصر گماشت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بدان كه بسيارى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تنگ نظر و سخت بخيل هستند و احتكار مى كنند و به ميل خود براى كالاها قيمت مى گذارند و با اين كار ، به مردم زيان مى رسانند و براى واليان هم مايه ننگ و عيب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احتكار باز دار ؛ كه رسول خدا صلى الله عليه و آله آن را منع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خريد و فروش آسان و بر موازين عدل باشد ، با قميت هايى كه نه به فروشنده زيان رسانَد و نه به خريدار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احتكار را ممنوع كردى ، اگر كسى باز به احتكار روى آورْد ، مجازاتش كن ، ولى در مجازات وى زياده روى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بيزارى است كه خوراك احتكار شودو مردم بى خوراك رها گردند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ما وَردَ فِي التَّسعيرِ</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المُسَعِّرُ هُوَ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لا اُسَعِّرُ ؛ فَإِنَّ اللّهَ تَعالى هُوَ المُسَعِّرُ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الغَلاءُ وَالرُّخصُ جُندانِ مِن جُنودِ اللّهِ تَعالى ، يُسَمّى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الرَّهبَةَ ، فَإِذا أرادَ اللّهُ تَعالى أن يُغلِيَهُ قَذَفَ الرَّغبَةَ في صُدورِ التُّجّارِ فَرَغِبوا فيهِ فَحَبَسوهُ ، وإذا أرادَ أن يُرخِصَهُ قَذَفَ الرَّهبَةَ في صُدورِ التُّجّارِ فَأَخرَجوهُ مِن أيديهِم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وَكَّلَ بِالسِّعرِ مَلَكا يُدَبِّرُهُ بِأَمرِهِ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وَكَّلَ بِالأَسعارِ مَلَكا يُدَبِّرُها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اِمتِناعُ النَّبِيِّ عَنِ التَّسعيرِاُسد الغابة عن ابن نضلة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قالوا لِلنَّبِيِّ صلى الله عليه و آله في عامِ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لَنا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يَسأَلُنِي اللّهُ عَن سُنَّةٍ أحدَثتُها فيكُم لَم يَأمُرني بِها ، ولكِن سَلُوا اللّهَ مِن فَضلِهِ </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764_185441"/>
    </w:p>
    <w:p>
      <w:pPr>
        <w:pStyle w:val="Heading4"/>
        <w:numPr>
          <w:ilvl w:val="3"/>
          <w:numId w:val="1"/>
        </w:numPr>
        <w:rPr/>
      </w:pPr>
      <w:bookmarkStart w:id="241" w:name="__RefHeading___Toc607700_3224264995"/>
      <w:bookmarkStart w:id="242" w:name="_Toc89"/>
      <w:bookmarkEnd w:id="240"/>
      <w:bookmarkEnd w:id="241"/>
      <w:r>
        <w:rPr/>
        <w:t>۴</w:t>
      </w:r>
      <w:r>
        <w:rPr>
          <w:rtl w:val="true"/>
        </w:rPr>
        <w:t xml:space="preserve"> </w:t>
      </w:r>
      <w:r>
        <w:rPr>
          <w:rtl w:val="true"/>
        </w:rPr>
        <w:t xml:space="preserve">/ </w:t>
      </w:r>
      <w:r>
        <w:rPr/>
        <w:t>۳</w:t>
      </w:r>
      <w:r>
        <w:rPr>
          <w:rtl w:val="true"/>
        </w:rPr>
        <w:t xml:space="preserve"> آن چه درباره قيمت گذارى ، بيان شده است</w:t>
      </w:r>
      <w:bookmarkEnd w:id="242"/>
    </w:p>
    <w:p>
      <w:pPr>
        <w:pStyle w:val="Heading4"/>
        <w:numPr>
          <w:ilvl w:val="3"/>
          <w:numId w:val="1"/>
        </w:numPr>
        <w:rPr/>
      </w:pPr>
      <w:bookmarkStart w:id="243" w:name="__RefHeading___Toc607702_3224264995"/>
      <w:bookmarkStart w:id="244" w:name="_Toc90"/>
      <w:bookmarkEnd w:id="243"/>
      <w:r>
        <w:rPr/>
        <w:t>۴</w:t>
      </w:r>
      <w:r>
        <w:rPr>
          <w:rtl w:val="true"/>
        </w:rPr>
        <w:t xml:space="preserve"> </w:t>
      </w:r>
      <w:r>
        <w:rPr>
          <w:rtl w:val="true"/>
        </w:rPr>
        <w:t xml:space="preserve">/ </w:t>
      </w:r>
      <w:r>
        <w:rPr/>
        <w:t>۳</w:t>
      </w:r>
      <w:r>
        <w:rPr>
          <w:rtl w:val="true"/>
        </w:rPr>
        <w:t xml:space="preserve"> ـ </w:t>
      </w:r>
      <w:r>
        <w:rPr/>
        <w:t>۱</w:t>
      </w:r>
      <w:r>
        <w:rPr>
          <w:rtl w:val="true"/>
        </w:rPr>
        <w:t xml:space="preserve"> قيمت گذار ، خدا است</w:t>
      </w:r>
      <w:bookmarkEnd w:id="244"/>
    </w:p>
    <w:p>
      <w:pPr>
        <w:pStyle w:val="Heading4"/>
        <w:numPr>
          <w:ilvl w:val="3"/>
          <w:numId w:val="1"/>
        </w:numPr>
        <w:rPr/>
      </w:pPr>
      <w:bookmarkStart w:id="245" w:name="__RefHeading___Toc607704_3224264995"/>
      <w:bookmarkStart w:id="246" w:name="_Toc91"/>
      <w:bookmarkEnd w:id="245"/>
      <w:r>
        <w:rPr/>
        <w:t>۴</w:t>
      </w:r>
      <w:r>
        <w:rPr>
          <w:rtl w:val="true"/>
        </w:rPr>
        <w:t xml:space="preserve"> </w:t>
      </w:r>
      <w:r>
        <w:rPr>
          <w:rtl w:val="true"/>
        </w:rPr>
        <w:t xml:space="preserve">/ </w:t>
      </w:r>
      <w:r>
        <w:rPr/>
        <w:t>۳</w:t>
      </w:r>
      <w:r>
        <w:rPr>
          <w:rtl w:val="true"/>
        </w:rPr>
        <w:t xml:space="preserve"> ـ </w:t>
      </w:r>
      <w:r>
        <w:rPr/>
        <w:t>۲</w:t>
      </w:r>
      <w:r>
        <w:rPr>
          <w:rtl w:val="true"/>
        </w:rPr>
        <w:t xml:space="preserve"> خوددارىِ پيامبر از قيمت گذارى</w:t>
      </w:r>
      <w:bookmarkEnd w:id="24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 چه درباره قيمت گذارى ، بيان شده است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قيمت گذار ، خدا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قيمت تعيين نمى كنم ؛ كه همانا قيمت گذار ،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گرانى و ارزانى دو سپاه از سپاهيان خداى ـ تعالى ـ هستند ؛ يكى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بيمناكى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گاه خداى ـ تعالى ـ بخواهد كالايى را گران كند ، خواستارىِ آن را در دل هاى بازرگانان مى اندازد و ايشان در آن رغبت مى ورزند و در بندش مى كشند ؛ و هر گاه خواهد آن را ارزان سازد ، بيمناكى از آن رادر دل هاى بازرگانان مى اندازد و ايشان آن را از كف خويش برون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 فرشته را كارگزارِ قيمت كرده است كه آن را به امر او ، تدبير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 فرشته اى را بر قيمت ها گمارده تا آن ها را تدبير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خوددارىِ پيامبر از قيمت گذارىاُسد الغابة از ابن نضله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قحطى ، ايشان به پيامبر صلى الله عليه و آلهگفتند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قيمت تعيين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 به سبب برنهادن سنّتى در ميان شما كه مرا به آن امر نفرموده ، بازخواست نخواهد كرد ؛ ليكن فضل خدا را طلب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قحطسالى از شما بگذرد</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 الطَّعامُ عَلى عَهدِ رَسولِ اللّهِ صلى الله عليه و آله ، فَأَتاهُ المُسلِمونَ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نَفِدَ الطَّعامُ ولَم يَبقَ مِنهُ شَيءٌ إلاّ عِندَ فُلانٍ ، فَمُرهُ يَبيعُهُ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إنَّ المُسلِمينَ ذَكَروا أنَّ الطَّعامَ قَد نَفِدَ إلاّ شَيئا عِندَكَ ، فَأَخرِجهُ وبِعهُ كَيفَ شِئتَ ، ولا تَحبِسهُ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سنن الترمذي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 السِّعُر عَلى عَهدِ رَسولِ اللّهِ صلى الله عليه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سَعِّر 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المُسَعِّرُ ، القابِضُ الباسِطُ الرّازِقُ ، وإنّي لَأَرجو أن ألقى رَبّي ولَيسَ أحَدٌ مِنكُم يَطلُبُني بِمَظلِمَةٍ في دَمٍ ولا مالٍ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سَعَّرتَ لَنا سِعرا فَإِنَّ الأَسعارَ تَزيدُ وتَنقُصُ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لِأَلقَى اللّهَ تَعالى بِبِدعَةٍ لَم يُحدِث إلَيَّ فيها شَيئا ، فَدَعوا عِبادَ اللّهِ يَأكُلُ بَعضُهُم مِن بَعضٍ ، وإذَا استُنصِحتُم فَانصَحوا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الحَديثُ إلى رَسولِ اللّهِ صلى الله عليه و آله أنَّهُ مَرَّ بِالمُحتَكِرينَ فَأَمَرَ بِحُكرَتِهِم أن تُخرَجَ إلى بُطونِ الأَسواقِ وحَيثُ تَنظُرُ الأَبصارُ إلَيها ، فَقيلَ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قَوَّمتَ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صلى الله عليه و آله حَتّى عُرِفَ الغَضَبُ في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اُقَوِّمُ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السِّعرُ إلَى اللّهِ يَرفَعُهُ إذا شاءَ ويَخفِضُهُ إذا شاءَ </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پيامبر خدا صلى الله عليه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ناياب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نزد وى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 خوراك ناياب شده و هيچ چيز از آن باقى نمانده ، مگر نزد فلانى ؛ او را فرمان ده تا آن را به مردم بفروشد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پيامبر سپاس و ستايش خداى را به جاى آوردو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گفته اند كه خوراك ناياب شده جز مقدارى كه نزد تو است ؛ پس آن را برون آور و هر گونه كه خواهى ، بفروش ؛ و آن را دربند نكن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الترمذي از انس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پيامبر خدا صلى الله عليه و آله ، نرخ ها بالا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قيمت تعيين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قيمت گذار است و همو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بندد و مى گشايد و رزق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من اميد دارم كه خدا را ديدار كنم ، در حالى كه هيچ يك از شما در خون يا مال ، از من دادخواهى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خدا صلى الله عليه و آله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براى ما قيمت گذارى ؛ زيرا قيمت ها بالا مى روند و پايين مى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چنان نيستم كه خدا را ديدار كنم در حالى كه بدعتى نهاده ام كه او مرا در آن مُجاز نفرموده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اجازه دهيد كه بندگان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 روزى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شما اندرز خواستم ، اندرزم 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به رسول خدا صلى الله عليه و آله كشيده شد كه وى به احتكار گنندگان برگذشت و فرمان داد تا آن چه را احتكار كرده اند ، به ميان بازار آورده شود ، به گونه اى كه تماشاگران آن را ببينند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رسول خدا صلى الله عليه و آلهگفته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خود ، براى آنان قيمت تعيين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خشم درآمد ـ چندان كه غضب در چهره اش نمود يافت ـ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آنان قيمت تعيين كنم؟ قيمت گذارى تنها از آنِ خدا است ؛ هرگاه خواهد ، بالايش بَرَد و هر گاه خواهد ، پايينش آورَد</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الأَمرُ بِإِقامَةِ الأَسعارِ العادِلَةِالإمام عليّ عليه السلامـ مِن كِتابِهِ لِلأَشتَرِ النَّخَعِيِّ حينَ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فَامنَع مِنَ الاِحتِكارِ ؛ فَإِنَّ رَسولَ اللّهِ صلى الله عليه و آلهمَنَعَ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البَيعُ بَيعا سَمحا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بِمَوازينِ عَدلٍ ، وأسعارٍ لا تُجحِفُ بِالفَريقَينِ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المَنعُ عَنِ الغَلاءِ غَيرِ المُباشِرِالإمام الصادق عليه السلامـ حينَ سُئِلَ عَنِ التَّسعيرِ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سَعَّرَ أميرُ المُؤمِنينَ عليه السلامعَلى أحَدٍ ، ولكِن مَن نَقَصَ عَن بَيعِ النّاسِ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كَما يَبيعُ النّاسُ وإلاّ فَارفَع مِنَ السّوقِ ، إلاّ أن يَكونَ طَعامُهُ أطيَبَ مِن طَعامِ النّاسِ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المَنعُ مِنَ الإِنقاصِ عَن قيمَةِ السّوقِالمستدرك على الصحيحين عن اليسع بن الغيرة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صلى الله عليه و آلهبِرَجُلٍ بِالسّوقِ يَبيعُ طَعاما بِسِعرٍ هُوَ أرخَصُ مِن سِعرِ السّوقِ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 في سوقِنا بِسِعرٍ هُوَ أرخَصُ مِن سِعرِنا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وَاحتِسابا؟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الجالِبَ إلى سوقِنَا كَالمُجاهِدِ في سَبيلِ اللّهِ ، وَالمُحتَكِرَ في سوقِنا كَالمُلحِدِ في كِتابِ اللّهِ </w:t>
      </w:r>
      <w:r>
        <w:rPr>
          <w:rFonts w:eastAsia="Amiri" w:cs="Amiri" w:ascii="Amiri" w:hAnsi="Amiri"/>
          <w:color w:val="111111"/>
          <w:sz w:val="28"/>
          <w:szCs w:val="28"/>
          <w:rtl w:val="true"/>
          <w:lang w:bidi="ar-SA"/>
        </w:rPr>
        <w:t xml:space="preserve">. </w:t>
      </w:r>
      <w:r>
        <w:rPr>
          <w:rStyle w:val="FootnoteAnchor"/>
          <w:rtl w:val="true"/>
        </w:rPr>
        <w:footnoteReference w:id="67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764_185445"/>
    </w:p>
    <w:p>
      <w:pPr>
        <w:pStyle w:val="Heading4"/>
        <w:numPr>
          <w:ilvl w:val="3"/>
          <w:numId w:val="1"/>
        </w:numPr>
        <w:rPr/>
      </w:pPr>
      <w:bookmarkStart w:id="248" w:name="__RefHeading___Toc607706_3224264995"/>
      <w:bookmarkStart w:id="249" w:name="_Toc92"/>
      <w:bookmarkEnd w:id="247"/>
      <w:bookmarkEnd w:id="248"/>
      <w:r>
        <w:rPr/>
        <w:t>۴</w:t>
      </w:r>
      <w:r>
        <w:rPr>
          <w:rtl w:val="true"/>
        </w:rPr>
        <w:t xml:space="preserve"> </w:t>
      </w:r>
      <w:r>
        <w:rPr>
          <w:rtl w:val="true"/>
        </w:rPr>
        <w:t xml:space="preserve">/ </w:t>
      </w:r>
      <w:r>
        <w:rPr/>
        <w:t>۳</w:t>
      </w:r>
      <w:r>
        <w:rPr>
          <w:rtl w:val="true"/>
        </w:rPr>
        <w:t xml:space="preserve"> ـ </w:t>
      </w:r>
      <w:r>
        <w:rPr/>
        <w:t>۳</w:t>
      </w:r>
      <w:r>
        <w:rPr>
          <w:rtl w:val="true"/>
        </w:rPr>
        <w:t xml:space="preserve"> فرمانِ جارى كردنِ قيمت هاى عادلانه</w:t>
      </w:r>
      <w:bookmarkEnd w:id="249"/>
    </w:p>
    <w:p>
      <w:pPr>
        <w:pStyle w:val="Heading4"/>
        <w:numPr>
          <w:ilvl w:val="3"/>
          <w:numId w:val="1"/>
        </w:numPr>
        <w:rPr/>
      </w:pPr>
      <w:bookmarkStart w:id="250" w:name="__RefHeading___Toc607708_3224264995"/>
      <w:bookmarkStart w:id="251" w:name="_Toc93"/>
      <w:bookmarkEnd w:id="250"/>
      <w:r>
        <w:rPr/>
        <w:t>۴</w:t>
      </w:r>
      <w:r>
        <w:rPr>
          <w:rtl w:val="true"/>
        </w:rPr>
        <w:t xml:space="preserve"> </w:t>
      </w:r>
      <w:r>
        <w:rPr>
          <w:rtl w:val="true"/>
        </w:rPr>
        <w:t xml:space="preserve">/ </w:t>
      </w:r>
      <w:r>
        <w:rPr/>
        <w:t>۳</w:t>
      </w:r>
      <w:r>
        <w:rPr>
          <w:rtl w:val="true"/>
        </w:rPr>
        <w:t xml:space="preserve"> ـ </w:t>
      </w:r>
      <w:r>
        <w:rPr/>
        <w:t>۴</w:t>
      </w:r>
      <w:r>
        <w:rPr>
          <w:rtl w:val="true"/>
        </w:rPr>
        <w:t xml:space="preserve"> بازداشتن از گرانى ، به صورت غير مستقيم</w:t>
      </w:r>
      <w:bookmarkEnd w:id="251"/>
    </w:p>
    <w:p>
      <w:pPr>
        <w:pStyle w:val="Heading4"/>
        <w:numPr>
          <w:ilvl w:val="3"/>
          <w:numId w:val="1"/>
        </w:numPr>
        <w:rPr/>
      </w:pPr>
      <w:bookmarkStart w:id="252" w:name="__RefHeading___Toc607710_3224264995"/>
      <w:bookmarkStart w:id="253" w:name="_Toc94"/>
      <w:bookmarkEnd w:id="252"/>
      <w:r>
        <w:rPr/>
        <w:t>۴</w:t>
      </w:r>
      <w:r>
        <w:rPr>
          <w:rtl w:val="true"/>
        </w:rPr>
        <w:t xml:space="preserve"> </w:t>
      </w:r>
      <w:r>
        <w:rPr>
          <w:rtl w:val="true"/>
        </w:rPr>
        <w:t xml:space="preserve">/ </w:t>
      </w:r>
      <w:r>
        <w:rPr/>
        <w:t>۳</w:t>
      </w:r>
      <w:r>
        <w:rPr>
          <w:rtl w:val="true"/>
        </w:rPr>
        <w:t xml:space="preserve"> ـ </w:t>
      </w:r>
      <w:r>
        <w:rPr/>
        <w:t>۵</w:t>
      </w:r>
      <w:r>
        <w:rPr>
          <w:rtl w:val="true"/>
        </w:rPr>
        <w:t xml:space="preserve"> بازداشتن از برنهادنِ قيمتى پايين تر از قيمت بازار</w:t>
      </w:r>
      <w:bookmarkEnd w:id="25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فرمانِ جارى كردنِ قيمت هاى عادلانهامام على عليه السلامـ از نامه وى به اشتر نخعى ، آن گاه كه او را به كارگزارىِ مصر گماشت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احتكار بازدار ؛ كه رسول خدا صلى الله عليه و آله آن را منع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خريد و فروش آسان و بر موازين عدل باشد ، با قيمت هايى كه نه به فروشنده زيان رسانَد و نه به خريدار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بازداشتن از گرانى ، به صورت غير مستقيمامام صادق عليه السلامـ در پاسخ سؤالى درباره قيمت گذارى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عليه السلامبراى هيچ كسى قيمت گذارى نكرد ؛ امّا هر كس در مقايسه با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فروگذارى مى كرد ، به وى گفته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مردم خريد و فروش مى كنند ، عمل كن ؛ وگرنه از بازار كناره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مگر آن كه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كالاى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از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بود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بازداشتن از برنهادنِ قيمتى پايين تر از قيمت بازارالمستدرك على الصحيحين از يسع بن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بازار به مردى برگذشت كه خوراكى را با قيمتى پايين تر از قيمت بازار مى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بازار ما ، با قيمتى كم تر از قيمت ما مى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انگيزه صبورى و از خدا پاداش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آورنده جنس به بازار ما همانند جهاد كننده در راه خدا است ؛ و احتكار كننده در بازار ما همانند كسى است كه در كتاب خدا ، كافر شمرده شده است</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۱۰۰۷۵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۱۰۰۷۶</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۱۰۰۷۵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۱۰۰۷۶</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2764_185448"/>
    </w:p>
    <w:p>
      <w:pPr>
        <w:pStyle w:val="Heading4"/>
        <w:numPr>
          <w:ilvl w:val="3"/>
          <w:numId w:val="1"/>
        </w:numPr>
        <w:rPr/>
      </w:pPr>
      <w:bookmarkStart w:id="255" w:name="__RefHeading___Toc607712_3224264995"/>
      <w:bookmarkStart w:id="256" w:name="_Toc95"/>
      <w:bookmarkEnd w:id="254"/>
      <w:bookmarkEnd w:id="255"/>
      <w:r>
        <w:rPr>
          <w:rtl w:val="true"/>
        </w:rPr>
        <w:t>نگاهى به احاديث قيمت گذارى</w:t>
      </w:r>
      <w:bookmarkEnd w:id="256"/>
    </w:p>
    <w:p>
      <w:pPr>
        <w:pStyle w:val="BookText"/>
        <w:rPr/>
      </w:pPr>
      <w:r>
        <w:rPr>
          <w:rFonts w:ascii="IRNazanin" w:hAnsi="IRNazanin" w:eastAsia="IRNazanin"/>
          <w:color w:val="111111"/>
          <w:sz w:val="28"/>
          <w:sz w:val="28"/>
          <w:szCs w:val="28"/>
          <w:rtl w:val="true"/>
          <w:lang w:bidi="fa-IR"/>
        </w:rPr>
        <w:t xml:space="preserve">نگاهى به احاديث قيمت گذارىهمان گونه كه پيش تر در متن اشاره شد ، احاديث قيمت گذارى را مى توان به چند دسته تقسيم كرد كه از اين قرارند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تصريح مى كنند خداوند سبحان قيمت گذار و تعيين كننده بهاى كالاها است يا همو است كه فرشته اى را بر اين كار گماشته تا آن را تدبير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از پيامبر صلى الله عليه و آله كه مضامين احاديث دسته يكم را تأييد مى كنند و به موجب آن ها ، وى پيشنهاد قيمت گذارى را كه مردم طرح كردند ، سخت رد كرده ، آن را ستم و بدعت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كه در آن ، امام على عليه السلام به مالك اشتر فرمان مى دهد كه از احتكار پيشگيرى كند و با تنظيم برنامه اى ، قيمت ها را به شكلى عادلانه تنظيم نمايد ، چندان كه به فروشنده يا خريدار ستم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بر پايه آن ، امام اميرالمؤمنين عليه السلام به صورت غير مستقيم ، از بالا بردن قيمت ها جلوگيرى كرد ، بدين سان كه به فروشنده اجازه نفرمود بهايى افزون تر از بهاى رايج در بازار را از مشترى بگيرد ـ حال آن كه از كالا كاسته و كالايى بهتر عرضه نكرده است ـ و آن گاه كه كسى بخواهد چنين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معامله اى كند ، امام فرمان داد كه او را از بازار بيرون كنند </w:t>
      </w:r>
      <w:r>
        <w:rPr>
          <w:rFonts w:eastAsia="Amiri" w:cs="Amiri" w:ascii="Amiri" w:hAnsi="Amiri"/>
          <w:color w:val="111111"/>
          <w:sz w:val="28"/>
          <w:szCs w:val="28"/>
          <w:rtl w:val="true"/>
          <w:lang w:bidi="ar-SA"/>
        </w:rPr>
        <w:t xml:space="preserve">. </w:t>
      </w:r>
      <w:r>
        <w:rPr>
          <w:rStyle w:val="FootnoteAnchor"/>
          <w:rtl w:val="true"/>
        </w:rPr>
        <w:footnoteReference w:id="673"/>
      </w: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كه به موجب آن ، پيامبر صلى الله عليه و آله خشنود نبود كه فروشنده اى كالايش را به قيمتى پايين تر از بهاى بازار بفروشد ، مگر آن كه براى انگيزه اى خدايى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دسته هاى يكم و دوم و چهارم دلالت دارند كه در نظام اسلامى ، نمى توان براى كالاها قيمت گذارى كرد ؛ و اين ، خلاف فرمانى است كه امام اميرالمؤمنين عليه السلام به مالك اشتر داد تا قيمت ها را به صورتى عادلانه و دور از اجحاف تنظيم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مراد اين احاديث و دريافتن معنايى استوار و معيّن از آن ها ، پاسخ گويى به اين سؤالات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كه خداوند سبحان قيمت گذار است ، چيست؟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زمان خشكسالى ، پيامبر قيمت گذارى را مردود دانست و آن را به سختى رد كرد؟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قيمت گذارى در اسلام مجاز نيست ، چرا امام اميرالمؤمنين عليه السلامفرمان داد كه قيمت ها عادلانه و دور از اجحاف تنظيم شود؟ قيمت گذار بودنِ خداوند مى توان قيمت را به دو گونه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و غير طبيعى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طبيعى در چهارچوب وضعيّت و زمينه هاى واقعى كالا و بازار قرار دارد ، مانند نوع ، تعداد ، سختىِ توليد ، توزيع ، نگهدارى ، تقاضا ، و هر چه در تعيين قيمت حقيقى كالا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قيمت غيرطبيعى ناشى از وضعيّت هاى غير طبيعى است كه فروشنده پديد مى آورَد ، مانند احتكار ، تبانى و توطئه بر قيمت معيّن ، و ايجاد بازار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اين تقسيم بندى ، قيمتِ خدايى همان قيمت طبيعى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رواياتى كه قيمت گذارى را به خداوند سبحان نسبت مى دهند ، از اين مفهوم حكايت دارند كه هر كالايى داراى قيمتى برآمده از زمينه هاى واقعى ايجاد و توليد آن كالا و حالت طبيعى بازار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حاصلِ ميزان سختىِ توليد و وضع طبيعى بازار است ، در قيمت طبيعى جلوه مى يابد كه به موجب اين احاديث ، از جانب خداى سبحان است و چنان چه عوامل غير طبيعى به ميان نيايند ، همين قيمت در بازار رواج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پيامبر صلى الله عليه و آله با قيمت گذارى دسته بندى دوگانه قيمت كه به آن اشاره شد ، موضع دولت در مسأله قيمت گذارى را تبيين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قيمت گذارى دولتى به معناى پايين آوردن قيمت طبيعى كالا باشد ، در حقيقت ستم به توليد كننده و آسيب رسانى به حركت توليد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نيست كه پايين آوردن توليد موجب واپس ماندگى اقتصادى است و از اين روى ، دولت حق ندارد قيمت كالاها را پايين تر از قيمت طبيعى كه با سختىِ توليد و وضع طبيعى بازار هماهنگ است ، تعيين كند ـ حتّى اگر بحران يا كمبودِ كالا پيش آمده باشد ـ ؛ بلكه وظيفه دارد با عوامل غير طبيعى كه قيمت ها را از حدّ طبيعى بالاتر مى برند ، رويارويى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روشن مى شود كه چرا پيامبر صلى الله عليه و آله و امام اميرالمؤمنين عليه السلام با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قيمت گذارى مخالفت كرده و ضمنا با احتكار هم ستيزيده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موضع گيرى ، از سويى ، زيان و ظلم به توليد كننده را پيشگيرى مى كند ـ اين ظلم ، خود ، به پايين آمدن سطح توليد مى انجامد ـ و از ديگر سو ، عوامل افزايش بى ضابطه قيمت ها را از ميان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فقيهانى كه قيمت گذارى را به صورت مطلق غير مجاز شمرده اند ، ظاهرا به اين معنا نظر داشته اند </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عادلانه بودن قيمت ها در روزگار امام اميرالمؤمنين عليه السلام با ملاحظه آن چه گذشت ، روشن مى شود كه فرمان امام اميرالمؤمنين عليه السلامبه مالك براى آسان سازى خريد و فروش با موازين عادلانه و قيمت هاى متناسب با حقّ فروشنده و مشترى ، نه تنها با موضع پيامبر صلى الله عليه و آله در مخالفت با قيمت گذارى منافات ندارد ، بلكه در همان سمت و سو است ، ليكن از زاويه رويارويى با عوامل مؤثّر در افزايش بى ضابطه قيمت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امام اميرالمؤمنين عليه السلام به مالك اشتر ، تأكيدى است بر اين كه داد و ستد بايد آسان باشد و قيمت ها با موازين عادلانه تنظيم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 امام به وى فرمان نداده كه قيمت ها را پايين آورَد و ترديدى نيست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تنظيم قيمت ها با موازين عادلانه به معناى زيان رساندن به توليد كننده يا فروشنده نيست ، بلكه همان سان كه امام ، خود ، در فرمانش تصريح فرموده ، هدف آن است كه قيمت ها به گونه اى تنظيم گردد كه نه به فروشنده و نه به مشترى ستم روا نشود ، و اين ، تنها هنگامى جامه تحقّق مى پوشد كه دولت زمينه مناسب را براى عرضه كالا به قيمت طبيعى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پايه است كه شمارى از فقيهان ، فتوا داده اند كه در صورت اجحافِ فروشنده ، حاكم مى تواند به قيمت گذارى بپردازد </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اگر با دقّت به اين تحليل روى آوريم ، مى توانيم گفت كه فتواى جايز نبودنِ قيمت گذارى ، به قيمت گذارى در مقابل قيمت طبيعى نظر دارد ؛ امّا فتواى جواز مربوط به قيمت گذارى و تعيين قيمت خاص در مقابل قيمت غير طبيعى ، به انگيزه رويارويى با عوامل ساختگىِ ماوراى افزايش قيمت ها به صورت وهمى و غير واقعى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 ميان فتواهاى فقيهان درباره قيمت گذارى ، ناسازگارى يافت نمى شود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ارزانىِ 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گذشت كه پيامبر صلى الله عليه و آله از كار كسى كه مى خواست كالايش را با انگيزه غير خدايى ارزان تر از قيمت بازار بفروشد ، اظهار ناخشنودى كرد و آن گاه كه عمل او را در چهارچوبى اخلاقى و با انگيزه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صبورى و پاداش خواهى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 از كار او چشم فرو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كه از لحاظ سند ضعيف است ، از جنبه محتوايى با ضوابط اسلامى سازگار است و با توضيحى كه درباره مراد آن گذشت ، قابل قبول به نظر مى رسد ؛ زيرا شك نيست كه هر گاه ارزان فروشى با انگيزه شكستن قيمت طبيعى بازار و فرو كاستنِ بهاى واقعى كالا باشد ، به حركت توليد و اقتصاد مملكت سخت آسيب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پيامبر صلى الله عليه و آله عمل آن مرد را تأييد نكرد ، مگر پس از آن كه اطمينان يافت انگيزه وى صحيح است و با نيّتى درست ، كالايش را ارزان تر از ديگران مى فروشد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ما يَنبَغي لِلبائِعِ</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البَيعُ بِسِعرِ اليَومِرسول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جَلَبَ طَعاما فَباعَهُ بِسِعرِ يَومِهِ فَكَأَنَّما تَصَدَّقَ بِهِ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جالِبٍ يَجلِبُ طَعاما إلى بَلَدٍ مِن بِلادِ المُسلِمينَ فَيَبيعُهُ بِسِعرِ يَومِهِ ، إلاّ كانَت مَنزِلَتُهُ عِندَ اللّهِ مَنزِلَةَ الشَّهيدِ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۵۳۶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الإِرجاحُ فِي الوَزنِرسول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وَزَنتُم فَأَرجِحوا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سنن أبي داود عن سويد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جَلَبتُ أنَا ومَخرَمَةُ العَبدِيُّ بَزّا مِن هَجَرَ ، فَأَتَينا بِهِ مَكَّةَ ، فَجاءَنا رَسولُ اللّهِ صلى الله عليه و آله يَمشي ، فَساوَمَنا بِسَراويلَ فَبِعناهُ ، وثَمَّ رَجُلٌ يَزِنُ بِالأَجرِ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وأرجِح </w:t>
      </w:r>
      <w:r>
        <w:rPr>
          <w:rFonts w:eastAsia="Amiri" w:cs="Amiri" w:ascii="Amiri" w:hAnsi="Amiri"/>
          <w:color w:val="111111"/>
          <w:sz w:val="28"/>
          <w:szCs w:val="28"/>
          <w:rtl w:val="true"/>
          <w:lang w:bidi="ar-SA"/>
        </w:rPr>
        <w:t xml:space="preserve">. </w:t>
      </w:r>
      <w:r>
        <w:rPr>
          <w:rStyle w:val="FootnoteAnchor"/>
          <w:rtl w:val="true"/>
        </w:rPr>
        <w:footnoteReference w:id="67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2764_185455"/>
    </w:p>
    <w:p>
      <w:pPr>
        <w:pStyle w:val="Heading4"/>
        <w:numPr>
          <w:ilvl w:val="3"/>
          <w:numId w:val="1"/>
        </w:numPr>
        <w:rPr/>
      </w:pPr>
      <w:bookmarkStart w:id="258" w:name="__RefHeading___Toc607714_3224264995"/>
      <w:bookmarkStart w:id="259" w:name="_Toc96"/>
      <w:bookmarkEnd w:id="257"/>
      <w:bookmarkEnd w:id="258"/>
      <w:r>
        <w:rPr/>
        <w:t>۴</w:t>
      </w:r>
      <w:r>
        <w:rPr>
          <w:rtl w:val="true"/>
        </w:rPr>
        <w:t xml:space="preserve"> </w:t>
      </w:r>
      <w:r>
        <w:rPr>
          <w:rtl w:val="true"/>
        </w:rPr>
        <w:t xml:space="preserve">/ </w:t>
      </w:r>
      <w:r>
        <w:rPr/>
        <w:t>۴</w:t>
      </w:r>
      <w:r>
        <w:rPr>
          <w:rtl w:val="true"/>
        </w:rPr>
        <w:t xml:space="preserve"> آن چه فروشنده را سزاوار است</w:t>
      </w:r>
      <w:bookmarkEnd w:id="259"/>
    </w:p>
    <w:p>
      <w:pPr>
        <w:pStyle w:val="Heading4"/>
        <w:numPr>
          <w:ilvl w:val="3"/>
          <w:numId w:val="1"/>
        </w:numPr>
        <w:rPr/>
      </w:pPr>
      <w:bookmarkStart w:id="260" w:name="__RefHeading___Toc607716_3224264995"/>
      <w:bookmarkStart w:id="261" w:name="_Toc97"/>
      <w:bookmarkEnd w:id="260"/>
      <w:r>
        <w:rPr/>
        <w:t>۴</w:t>
      </w:r>
      <w:r>
        <w:rPr>
          <w:rtl w:val="true"/>
        </w:rPr>
        <w:t xml:space="preserve"> </w:t>
      </w:r>
      <w:r>
        <w:rPr>
          <w:rtl w:val="true"/>
        </w:rPr>
        <w:t xml:space="preserve">/ </w:t>
      </w:r>
      <w:r>
        <w:rPr/>
        <w:t>۴</w:t>
      </w:r>
      <w:r>
        <w:rPr>
          <w:rtl w:val="true"/>
        </w:rPr>
        <w:t xml:space="preserve"> ـ </w:t>
      </w:r>
      <w:r>
        <w:rPr/>
        <w:t>۱</w:t>
      </w:r>
      <w:r>
        <w:rPr>
          <w:rtl w:val="true"/>
        </w:rPr>
        <w:t xml:space="preserve"> فروش كالا به قيمت روز</w:t>
      </w:r>
      <w:bookmarkEnd w:id="261"/>
    </w:p>
    <w:p>
      <w:pPr>
        <w:pStyle w:val="Heading4"/>
        <w:numPr>
          <w:ilvl w:val="3"/>
          <w:numId w:val="1"/>
        </w:numPr>
        <w:rPr/>
      </w:pPr>
      <w:bookmarkStart w:id="262" w:name="__RefHeading___Toc607718_3224264995"/>
      <w:bookmarkStart w:id="263" w:name="_Toc98"/>
      <w:bookmarkEnd w:id="262"/>
      <w:r>
        <w:rPr/>
        <w:t>۴</w:t>
      </w:r>
      <w:r>
        <w:rPr>
          <w:rtl w:val="true"/>
        </w:rPr>
        <w:t xml:space="preserve"> </w:t>
      </w:r>
      <w:r>
        <w:rPr>
          <w:rtl w:val="true"/>
        </w:rPr>
        <w:t xml:space="preserve">/ </w:t>
      </w:r>
      <w:r>
        <w:rPr/>
        <w:t>۴</w:t>
      </w:r>
      <w:r>
        <w:rPr>
          <w:rtl w:val="true"/>
        </w:rPr>
        <w:t xml:space="preserve"> ـ </w:t>
      </w:r>
      <w:r>
        <w:rPr/>
        <w:t>۲</w:t>
      </w:r>
      <w:r>
        <w:rPr>
          <w:rtl w:val="true"/>
        </w:rPr>
        <w:t xml:space="preserve"> مايل گرفتنِ كفه ترازو</w:t>
      </w:r>
      <w:bookmarkEnd w:id="26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آن چه فروشنده را سزاوار است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فروش كالا به قيمت روزپيامبر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خوراكى را به بازار آورده ، به قيمت روز بفروشد ، گويى آن را صدقه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كسى كه خوراكى را در سرزمين مسلمانان از جايى به جايى برده ، به قيمت روز بفروشد ، مگر اين كه جايگاهش نزد خدا همرتبه شهيد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۵۳۶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مايل گرفتنِ كفه ترازوپيامبر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وزن مى نهيد ، كفه ترازو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سود مشترى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مايل 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أبي داود از سويد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مَخرمه عَبدى قدرى جامه هاى كتانى از سرزمين هَجَر به مكّه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قدم زنان بر ما برگذشت و پس از مذاكره بر قيمت شلوارى ، آن را از ما 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مردى بود كه اجرت مى گرفت و اجناس را وزن مى كرد ؛ پيامبر صلى الله عليه و آله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 كن و كفه ترازويت را مايل گير</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عن محارب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جابِرا أنَّ رَسولَ اللّهِ صلى الله عليه و آلهوَزَنَ لَهُ دَراهِمَ فَأَرجَحَها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سنن النسائي عن أبو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بِعتُ مِن رَسولِ اللّهِ صلى الله عليه و آله سَراويلَ قَبلَ الهِجرَةِ ، فَأَرجَحَ لي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أميرُ المُؤمِنينَ عليه السلام عَلى جارِيَةٍ قَدِ اشتَرَت لَحما مِن قَصّابٍ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زِدها ؛ فَإِنَّهُ أعظَمُ لِلبَرَكَةِ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ما لا يَنبَغي لِلبائِعِ</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المُغالاةُ فِي الرِّبحِرسول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المُروءَةِ الرِّبحُ عَلَى الإِخوانِ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مَنقوصٍ رابِحٍ ، ومَزيدٍ خاسِرٍ</w:t>
      </w:r>
      <w:r>
        <w:rPr>
          <w:rFonts w:eastAsia="Amiri" w:cs="Amiri" w:ascii="Amiri" w:hAnsi="Amiri"/>
          <w:color w:val="111111"/>
          <w:sz w:val="28"/>
          <w:szCs w:val="28"/>
          <w:rtl w:val="true"/>
          <w:lang w:bidi="ar-SA"/>
        </w:rPr>
        <w:t xml:space="preserve">! </w:t>
      </w:r>
      <w:r>
        <w:rPr>
          <w:rStyle w:val="FootnoteAnchor"/>
          <w:rtl w:val="true"/>
        </w:rPr>
        <w:footnoteReference w:id="68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12764_185457"/>
    </w:p>
    <w:p>
      <w:pPr>
        <w:pStyle w:val="Heading4"/>
        <w:numPr>
          <w:ilvl w:val="3"/>
          <w:numId w:val="1"/>
        </w:numPr>
        <w:rPr/>
      </w:pPr>
      <w:bookmarkStart w:id="265" w:name="__RefHeading___Toc607720_3224264995"/>
      <w:bookmarkStart w:id="266" w:name="_Toc99"/>
      <w:bookmarkEnd w:id="264"/>
      <w:bookmarkEnd w:id="265"/>
      <w:r>
        <w:rPr/>
        <w:t>۴</w:t>
      </w:r>
      <w:r>
        <w:rPr>
          <w:rtl w:val="true"/>
        </w:rPr>
        <w:t xml:space="preserve"> </w:t>
      </w:r>
      <w:r>
        <w:rPr>
          <w:rtl w:val="true"/>
        </w:rPr>
        <w:t xml:space="preserve">/ </w:t>
      </w:r>
      <w:r>
        <w:rPr/>
        <w:t>۵</w:t>
      </w:r>
      <w:r>
        <w:rPr>
          <w:rtl w:val="true"/>
        </w:rPr>
        <w:t xml:space="preserve"> آن چه فروشنده را سزاوار نيست</w:t>
      </w:r>
      <w:bookmarkEnd w:id="266"/>
    </w:p>
    <w:p>
      <w:pPr>
        <w:pStyle w:val="Heading4"/>
        <w:numPr>
          <w:ilvl w:val="3"/>
          <w:numId w:val="1"/>
        </w:numPr>
        <w:rPr/>
      </w:pPr>
      <w:bookmarkStart w:id="267" w:name="__RefHeading___Toc607722_3224264995"/>
      <w:bookmarkStart w:id="268" w:name="_Toc100"/>
      <w:bookmarkEnd w:id="267"/>
      <w:r>
        <w:rPr/>
        <w:t>۴</w:t>
      </w:r>
      <w:r>
        <w:rPr>
          <w:rtl w:val="true"/>
        </w:rPr>
        <w:t xml:space="preserve"> </w:t>
      </w:r>
      <w:r>
        <w:rPr>
          <w:rtl w:val="true"/>
        </w:rPr>
        <w:t xml:space="preserve">/ </w:t>
      </w:r>
      <w:r>
        <w:rPr/>
        <w:t>۵</w:t>
      </w:r>
      <w:r>
        <w:rPr>
          <w:rtl w:val="true"/>
        </w:rPr>
        <w:t xml:space="preserve"> ـ </w:t>
      </w:r>
      <w:r>
        <w:rPr/>
        <w:t>۱</w:t>
      </w:r>
      <w:r>
        <w:rPr>
          <w:rtl w:val="true"/>
        </w:rPr>
        <w:t xml:space="preserve"> سود بسيار گرفتن</w:t>
      </w:r>
      <w:bookmarkEnd w:id="268"/>
    </w:p>
    <w:p>
      <w:pPr>
        <w:pStyle w:val="BookText"/>
        <w:rPr/>
      </w:pPr>
      <w:r>
        <w:rPr>
          <w:rFonts w:ascii="IRNazanin" w:hAnsi="IRNazanin" w:eastAsia="IRNazanin"/>
          <w:color w:val="111111"/>
          <w:sz w:val="28"/>
          <w:sz w:val="28"/>
          <w:szCs w:val="28"/>
          <w:rtl w:val="true"/>
          <w:lang w:bidi="fa-IR"/>
        </w:rPr>
        <w:t xml:space="preserve">سنن الدارمي از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جابر شنيدم كه پيامبر خدا صلى الله عليه و آله براى وى چند درهم را وزن كرد و كفه را مايل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النسائي از ابوصفوان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هجرت ، از پيامبر خدا صلى الله عليه و آلهشلوارى خريدم ؛ وى كفه ترازو را به سود من مايل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بر كنيزى برگذشت كه از قصّاب گوشت خريده ،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قدرى بيش تر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اميرالمؤمينين عليه السلام به آن قصّاب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 تر بده ؛ كه بركتى بزرگ برايت 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آن چه فروشنده را سزاوار نيست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سود بسيار گرفتنپيامبر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 گرفتن از دوستان ، جوانمردانه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كه سودمند است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كه زيانبار است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رَباحٍ يَؤولُ إلَى خُسرانٍ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الكافي عن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عامَّةَ مَن يَأتيني مِن إخواني ، فَحُدَّ لي مِن مُعامَلَتِهِم ما لا أجوزُهُ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وَلَّيتَ أخاكَ فَحَسَنٌ ، وإلاّ فَبِع بَيعَ البَصيرِ المُداقِّ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الكافي عن أبو جعفر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أبو عَبدِ اللّهِ عليه السلام مَولىً لَهُ يُقالُ لَهُ مُصادِفٌ ، فَأَعطاهُ ألفَ دينارٍ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 حَتّى تَخرُجَ إلى مِصرَ ؛ فَإِنَّ عِيالي قَد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 بِمَتاعٍ وخَرَجَ مَعَ التُّجّارِ إلى مِصرَ ، فَلَمّا دَنَوا مِن مِصرَ استَقبَلَتهُم قافِلَةٌ خارِجَةٌ مِن مِصرَ ، فَسَأَلوهُم عَنِ المَتاعِ الَّذي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حالُهُ فِي المَدينَةِ ـ وكانَ مَتاعَ العامَّةِ ـ ؟ فَأَخبَروهُم أنَّهُ لَيسَ بِمِصرَ مِنهُ شَيءٌ ، فَتَحالَفوا وتَعاقَدوا عَلى أن لا يَنقُصوا مَتاعَهُم مِن رِبحِ الدّينارِ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قَبَضوا أموالَهُم وَانصَرَفوا إلَى المَدينَةِ فَدَخَلَ مُصادِفٌ عَلى أبي عَبدِ اللّهِ عليه السلامومَعَهُ كيسانِ في كُلِّ واحِدٍ ألفُ دينارٍ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المالِ ، وهذَا الآخَرُ رِبحٌ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الرِّبحَ كَثيرٌ ، ولكِن ما صَنَعتَهُ فِي المَتاعِ؟ فَحَدَّثَهُ كَيفَ صَنَعوا وكَيفَ تَحالَفوا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تَحلِفونَ عَلى قَومٍ مُسلِمينَ أن لا تَبيعوهُم إلاّ رِبحَ الدّينارِ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أحَدَ الكيسَينِ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مالي ولا حاجَةَ لَنا في هذَا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مُصادِفُ ، مُجادَلَةُ السُّيوفِ أهوَنُ مِن طَلَبِ الحَلالِ </w:t>
      </w:r>
      <w:r>
        <w:rPr>
          <w:rFonts w:eastAsia="Amiri" w:cs="Amiri" w:ascii="Amiri" w:hAnsi="Amiri"/>
          <w:color w:val="111111"/>
          <w:sz w:val="28"/>
          <w:szCs w:val="28"/>
          <w:rtl w:val="true"/>
          <w:lang w:bidi="ar-SA"/>
        </w:rPr>
        <w:t xml:space="preserve">. </w:t>
      </w:r>
      <w:r>
        <w:rPr>
          <w:rStyle w:val="FootnoteAnchor"/>
          <w:rtl w:val="true"/>
        </w:rPr>
        <w:footnoteReference w:id="68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 سود بسيار كه به زيانكارى مى انجامد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 از ميسّر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شمارى از دوستانم نزد من مى آيند ؛ براى من در معامله با ايشان حدّى بگذار كه از معامله با جز آن ها متمايز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دوستى همدل و نزديك است ، با او به نيكى معامله كن ؛ و گرنه ، با چشم باز و حسابگرانه به معامله با وى پرداز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از ابوجعفر فزارى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يكى از خدمتكارانش به نام مصادِف را فراخواند و به وى هزار دينار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بربند تا روانه مصر شوى ؛ كه نان خوران من بسيار شده 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بارى فراهم كرد و همراه بازرگانان روانه مصر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مصر نزديك شدند ، با كاروانى كه از مصر بيرون مى آمد ، روبه رو گشتند و از ايشان پرسيدندكه وضعِ كالايى كه با خود دارند در مدينه چگونه است ـ و آن ، كالايى بود همگانى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اينان خبر دادند كه از كالاى اينان در مصر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اهل قافله هم سوگند و هم پيمان شدند كه به ازاى هر دينار ، يك دينار سود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اموال خويش را جمع كرده ، به مدينه باز آمدند ، مصادف با دو هميان كه در هر يك هزار دينار بود ، نزد امام صادق عليه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اصل سرمايه است و اين ديگرى ،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سود ، بسيار است ؛ مگر با آن كالا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شرح كار و هم سوگندى شان را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مسلمانان هم پيمان مى شويد كه به ازاى هر دينار ، يك دينار سود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از هميان ها را برگرفت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اصلِ سرمايه من است و ما را به اين سود نيازى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به نبرد برخاستن ، ساده تر از جست و جوى حلال است</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رَدُّ الرِّبحِ القَليلِإحياء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يَدورُ في سوقِ الكوفَةِ بِالدِّرَّةِ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التُّجّارِ ، خُذُوا الحَقَّ تَسلَموا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تَرُدّوا قَليلَ الرِّبحِ فَتُحرَموا كَثيرَهُ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الإمام عليّ عليه السلامـ في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يَأتيكَ ما قُدِّرَ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مُخاطِرٌ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يَسيرٍ أنمى مِن كَثيرٍ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البَيعُ عَلى بَيعِ أخيهِرسول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يَبيعُ الرَّجُلُ عَلى بَيعِ أخيهِ ، ولا يَسومُ عَلى سَومِ أخيهِ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 بَعضُكُم عَلى بَيعِ بَعضٍ ، ولا يَخطُب بَعضُكُم عَلى خِطبَةِ بَعضٍ </w:t>
      </w:r>
      <w:r>
        <w:rPr>
          <w:rFonts w:eastAsia="Amiri" w:cs="Amiri" w:ascii="Amiri" w:hAnsi="Amiri"/>
          <w:color w:val="111111"/>
          <w:sz w:val="28"/>
          <w:szCs w:val="28"/>
          <w:rtl w:val="true"/>
          <w:lang w:bidi="ar-SA"/>
        </w:rPr>
        <w:t xml:space="preserve">. </w:t>
      </w:r>
      <w:r>
        <w:rPr>
          <w:rStyle w:val="FootnoteAnchor"/>
          <w:rtl w:val="true"/>
        </w:rPr>
        <w:footnoteReference w:id="69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2764_185461"/>
    </w:p>
    <w:p>
      <w:pPr>
        <w:pStyle w:val="Heading4"/>
        <w:numPr>
          <w:ilvl w:val="3"/>
          <w:numId w:val="1"/>
        </w:numPr>
        <w:rPr/>
      </w:pPr>
      <w:bookmarkStart w:id="270" w:name="__RefHeading___Toc607724_3224264995"/>
      <w:bookmarkStart w:id="271" w:name="_Toc101"/>
      <w:bookmarkEnd w:id="269"/>
      <w:bookmarkEnd w:id="270"/>
      <w:r>
        <w:rPr/>
        <w:t>۴</w:t>
      </w:r>
      <w:r>
        <w:rPr>
          <w:rtl w:val="true"/>
        </w:rPr>
        <w:t xml:space="preserve"> </w:t>
      </w:r>
      <w:r>
        <w:rPr>
          <w:rtl w:val="true"/>
        </w:rPr>
        <w:t xml:space="preserve">/ </w:t>
      </w:r>
      <w:r>
        <w:rPr/>
        <w:t>۵</w:t>
      </w:r>
      <w:r>
        <w:rPr>
          <w:rtl w:val="true"/>
        </w:rPr>
        <w:t xml:space="preserve"> ـ </w:t>
      </w:r>
      <w:r>
        <w:rPr/>
        <w:t>۲</w:t>
      </w:r>
      <w:r>
        <w:rPr>
          <w:rtl w:val="true"/>
        </w:rPr>
        <w:t xml:space="preserve"> بازگرداندنِ سود اندك</w:t>
      </w:r>
      <w:bookmarkEnd w:id="271"/>
    </w:p>
    <w:p>
      <w:pPr>
        <w:pStyle w:val="Heading4"/>
        <w:numPr>
          <w:ilvl w:val="3"/>
          <w:numId w:val="1"/>
        </w:numPr>
        <w:rPr/>
      </w:pPr>
      <w:bookmarkStart w:id="272" w:name="__RefHeading___Toc607726_3224264995"/>
      <w:bookmarkStart w:id="273" w:name="_Toc102"/>
      <w:bookmarkEnd w:id="272"/>
      <w:r>
        <w:rPr/>
        <w:t>۴</w:t>
      </w:r>
      <w:r>
        <w:rPr>
          <w:rtl w:val="true"/>
        </w:rPr>
        <w:t xml:space="preserve"> </w:t>
      </w:r>
      <w:r>
        <w:rPr>
          <w:rtl w:val="true"/>
        </w:rPr>
        <w:t xml:space="preserve">/ </w:t>
      </w:r>
      <w:r>
        <w:rPr/>
        <w:t>۵</w:t>
      </w:r>
      <w:r>
        <w:rPr>
          <w:rtl w:val="true"/>
        </w:rPr>
        <w:t xml:space="preserve"> ـ </w:t>
      </w:r>
      <w:r>
        <w:rPr/>
        <w:t>۳</w:t>
      </w:r>
      <w:r>
        <w:rPr>
          <w:rtl w:val="true"/>
        </w:rPr>
        <w:t xml:space="preserve"> بر معامله برادر مؤمن درآمدن</w:t>
      </w:r>
      <w:bookmarkEnd w:id="27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بازگرداندنِ سود اندكاحياء علوم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با تازيانه در بازار كوفه مى گشت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ستانيد تا به سلامت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اندك را باز مگردانيد كه از سود بسيار نيز محروم خواهيد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سفارش خود به فرزندش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كه آن چه برايت تقدير شده ، تو 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خطركننده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اندكى كه از بسيار ، پُربارتر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بر معامله برادر مؤمن درآمدنپيامبر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بر معامله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معامله نمى كند و بر پيش معامله وى پيش معامله نمى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يكى از شما بر معامله ديگرى معامله ورزد و بر خواستگارىِ ديگرى درآيَد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يَبيعُ بَعضُكُم عَلى بَيعِ أخيهِ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يَبتاعُ المَرءُ عَلى بَيعِ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تَناجَشوا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الحَلفُرسول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الحَلفُ مَنفَقَةٌ لِلسِّلعَةِ ؛ مَمحَقَةٌ لِلبَرَكَةِ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تُنَفِّقُ السِّلعَةَ ، وتَمحَقُ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اليَمينَ الفاجِرَةَ لَتَدَعُ الدِّيارَ مِن أهلِها بَلاقِعَ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لِتُجّارِ اُمَّتي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بيعوا ولا تَحلِفوا ؛ فَإِنَّ اليَمينَ تُنَفِّقُ السِّلعَةَ وتَمحَقُ البَرَكَةَ </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2764_185463"/>
    </w:p>
    <w:p>
      <w:pPr>
        <w:pStyle w:val="Heading4"/>
        <w:numPr>
          <w:ilvl w:val="3"/>
          <w:numId w:val="1"/>
        </w:numPr>
        <w:rPr/>
      </w:pPr>
      <w:bookmarkStart w:id="275" w:name="__RefHeading___Toc607728_3224264995"/>
      <w:bookmarkStart w:id="276" w:name="_Toc103"/>
      <w:bookmarkEnd w:id="274"/>
      <w:bookmarkEnd w:id="275"/>
      <w:r>
        <w:rPr/>
        <w:t>۴</w:t>
      </w:r>
      <w:r>
        <w:rPr>
          <w:rtl w:val="true"/>
        </w:rPr>
        <w:t xml:space="preserve"> </w:t>
      </w:r>
      <w:r>
        <w:rPr>
          <w:rtl w:val="true"/>
        </w:rPr>
        <w:t xml:space="preserve">/ </w:t>
      </w:r>
      <w:r>
        <w:rPr/>
        <w:t>۵</w:t>
      </w:r>
      <w:r>
        <w:rPr>
          <w:rtl w:val="true"/>
        </w:rPr>
        <w:t xml:space="preserve"> ـ </w:t>
      </w:r>
      <w:r>
        <w:rPr/>
        <w:t>۴</w:t>
      </w:r>
      <w:r>
        <w:rPr>
          <w:rtl w:val="true"/>
        </w:rPr>
        <w:t xml:space="preserve"> سوگند خوردن</w:t>
      </w:r>
      <w:bookmarkEnd w:id="27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از شما بر معامله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معامله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بر معامله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در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كالا را در رقابت با هم بالا نبريد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سوگند خوردنپيامبر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خورى ، مايه رواج كالا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رفتنِ بركت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كالا را رواج مى دهد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را محو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سوگند ناروا سبب مى شود كه سرزمين خالى از ساكنان و خشك و بى آب و گياه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بازرگانان امّت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 به خدا سوگند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كنيد و سوگند نخوريد ؛ كه سوگند كالا را رواج مى دهد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را از ميان مى بَرَد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يُنَفِّقُ السِّلعَةَ ويَمحَقُ البَرَكَةَ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الكافي عن أبو حمزة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أميرُ المُؤمِنينَ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السَّماسِرَةِ ، أقِلُّوا الأَيمانَ ؛ فَإِنَّها مَنفَقَةٌ لِلسِّلعَةِ ؛ مَمحَقَةٌ للِرِّبحِ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ما يَحرُمُ فِي المُعامَلَةِ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الرِّباالكتاب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لاَ تَأْكُلُواْ الرِّبَواْ أَضْعَـفًا مُّضَـعَفَةً وَاتَّقُواْ اللَّهَ لَعَلَّكُمْ تُفْلِحُونَ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يَأْكُلُونَ الرِّبَواْ لاَ يَقُومُونَ إِلاَّ كَمَا يَقُومُ الَّذِى يَتَخَبَّطُهُ الشَّيْطَـنُ مِنَ الْمَسِّ ذَ لِكَ بِأَنَّهُمْ قَالُواْ إِنَّمَا الْبَيْعُ مِثْلُ الرِّبَواْ وَ أَحَلَّ اللَّهُ الْبَيْعَ وَ حَرَّمَ الرِّبَواْ فَمَن جَآءَهُ مَوْعِظَةٌ مِّن رَّبِّهِ فَانتَهَى فَلَهُ مَا سَلَفَ وَ أَمْرُهُ إِلَى اللَّهِ وَ مَنْ عَادَ فَأُوْلَءِكَ أَصْحَـبُ النَّارِ هُمْ فِيهَا خَــلِدُونَ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اتَّقُواْ اللَّهَ وَ ذَرُواْ مَا بَقِىَ مِنَ الرِّبَواْ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فَلَكُمْ رُءُوسُ أَمْوَ لِكُمْ لاَ تَظْـلِمُونَ وَ لاَ تُظْـلَمُونَ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ذُو عُسْرَةٍ فَنَظِرَةٌ إِلَى مَيْسَرَةٍ وَ أَن تَصَدَّقُواْ خَيْرٌ لَّكُمْ إِن كُنتُمْ تَعْلَمُونَ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764_185465"/>
    </w:p>
    <w:p>
      <w:pPr>
        <w:pStyle w:val="Heading4"/>
        <w:numPr>
          <w:ilvl w:val="3"/>
          <w:numId w:val="1"/>
        </w:numPr>
        <w:rPr/>
      </w:pPr>
      <w:bookmarkStart w:id="278" w:name="__RefHeading___Toc607730_3224264995"/>
      <w:bookmarkStart w:id="279" w:name="_Toc104"/>
      <w:bookmarkEnd w:id="277"/>
      <w:bookmarkEnd w:id="278"/>
      <w:r>
        <w:rPr/>
        <w:t>۴</w:t>
      </w:r>
      <w:r>
        <w:rPr>
          <w:rtl w:val="true"/>
        </w:rPr>
        <w:t xml:space="preserve"> </w:t>
      </w:r>
      <w:r>
        <w:rPr>
          <w:rtl w:val="true"/>
        </w:rPr>
        <w:t xml:space="preserve">/ </w:t>
      </w:r>
      <w:r>
        <w:rPr/>
        <w:t>۶</w:t>
      </w:r>
      <w:r>
        <w:rPr>
          <w:rtl w:val="true"/>
        </w:rPr>
        <w:t xml:space="preserve"> آن چه در معامله حرام است</w:t>
      </w:r>
      <w:bookmarkEnd w:id="279"/>
    </w:p>
    <w:p>
      <w:pPr>
        <w:pStyle w:val="Heading4"/>
        <w:numPr>
          <w:ilvl w:val="3"/>
          <w:numId w:val="1"/>
        </w:numPr>
        <w:rPr/>
      </w:pPr>
      <w:bookmarkStart w:id="280" w:name="__RefHeading___Toc607732_3224264995"/>
      <w:bookmarkStart w:id="281" w:name="_Toc105"/>
      <w:bookmarkEnd w:id="280"/>
      <w:r>
        <w:rPr/>
        <w:t>۴</w:t>
      </w:r>
      <w:r>
        <w:rPr>
          <w:rtl w:val="true"/>
        </w:rPr>
        <w:t xml:space="preserve"> </w:t>
      </w:r>
      <w:r>
        <w:rPr>
          <w:rtl w:val="true"/>
        </w:rPr>
        <w:t xml:space="preserve">/ </w:t>
      </w:r>
      <w:r>
        <w:rPr/>
        <w:t>۶</w:t>
      </w:r>
      <w:r>
        <w:rPr>
          <w:rtl w:val="true"/>
        </w:rPr>
        <w:t xml:space="preserve"> ـ </w:t>
      </w:r>
      <w:r>
        <w:rPr/>
        <w:t>۱</w:t>
      </w:r>
      <w:r>
        <w:rPr>
          <w:rtl w:val="true"/>
        </w:rPr>
        <w:t xml:space="preserve"> رِبا</w:t>
      </w:r>
      <w:bookmarkEnd w:id="281"/>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سوگند بپرهيزيد ؛ كه كالا را رواج مى دهد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را محو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 از ابوحمزهـ او اين سخن را بدون ذكر سند آورده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صنف 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سوگندها بكاهيد ؛ كه رواج دهنده كالا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كننده سود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آن چه در معامله حرام است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رِباقرآن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 ربا را كه افزودنى ها بر افزوده ها است ، مخوريد و از خدا بترسيد؛ باشد كه رستگار شويد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ربا مى خورند ، برنخيزند مگر مانند برخاستن كسى كه شيطان او را به سبب آسيب رساندن ، آشفته و ديوانه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رو است كه گفتند خريد و فروش مانند ربا است ، با اينكه خدا خريدو فروش را حلال و ربا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پند خداوند بدو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ايستاد ، آن چه گذشت از آنِ او است و كار او با خدا است؛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رباخوارى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گردد ، چنين كسان دوزخيانند و در آن ، جاودانه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 از خدا بترسيد و اگر ايمان داريد ، هر چه از ربا مانده است ، رها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نكنيد ، پس آگاه باشيد به جنگى از خدا و پيامبر او؛ و اگر توبه كنيد ، سرمايه هاى شما از آنِ شما است ، در حالى كه نه ستم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خواستنِ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بر شما ستم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 ندادنِ سرمايه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 بود ، او را تا فراخ دستى مهلتى بايد داد؛ و بخشيدن و صدقه دادنِ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تنگدست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بهتر است ، اگر مى دانستيد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الرِّبا مَلَأَ اللّهُ بَطنَهُ مِن نارِ جَهَنَّمَ بِقَدرِ ما أكَلَ ، وإنِ اكتَسَبَ مِنهُ مالاً لا يَقبَلُ اللّهُ تَعالى مِنهُ شَيئا مِن عَمَلِهِ ، ولَم يَزَل في لَعنَةِ اللّهِ وَالمَلائِكَةِ ما كانَ عِندَهُ مِنهُ قيراطٌ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عَلى اُمَّتي مِن بَعدي هذِهِ المَكاسِبُ الحَرامُ ، وَالشَّهوَةُ الخَفِيَّةُ ، وَالرِّبا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سَيَستَحِلُّ اُمَّتِيَ الرِّبا بِالبَيعِ ، وَالخَمرَ بِالنَّبيذِ ، وَالسُّحتَ بِالهَدِيَّةِ ، وَالبَخسَ بِالزَّكاةِ </w:t>
      </w:r>
      <w:r>
        <w:rPr>
          <w:rStyle w:val="FootnoteAnchor"/>
          <w:rtl w:val="true"/>
        </w:rPr>
        <w:footnoteReference w:id="705"/>
      </w:r>
      <w:r>
        <w:rPr>
          <w:rFonts w:ascii="Amiri" w:hAnsi="Amiri" w:eastAsia="Amiri" w:cs="Amiri"/>
          <w:color w:val="111111"/>
          <w:sz w:val="28"/>
          <w:sz w:val="28"/>
          <w:szCs w:val="28"/>
          <w:rtl w:val="true"/>
          <w:lang w:bidi="ar-SA"/>
        </w:rPr>
        <w:t xml:space="preserve">، فَعِندَ ذلِكَ يُملى لَهُم لِيَزدادوا إثما ، فَإِذا كانَ ذلِكَ تَكونُ عِبادَةُ اللّهِ استِطالَةً عَلَى النّاسِ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هُم حُدّاثُ اللّهِ عز و جل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يَمشِ بَينَ اثنَينِ بِمِراءٍ قَطُّ ، ورَجُلٌ لَم يُحَدِّث نَفسَهُ بِزِنا ، ورَجُلٌ لَم يَخلِط كَسبَهُ بِرِبا قَطُّ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الرِّبا ، وشَهادَةِ الزّورِ ، وكِتابَةِ الرِّبا </w:t>
      </w:r>
      <w:r>
        <w:rPr>
          <w:rFonts w:eastAsia="Amiri" w:cs="Amiri" w:ascii="Amiri" w:hAnsi="Amiri"/>
          <w:color w:val="111111"/>
          <w:sz w:val="28"/>
          <w:szCs w:val="28"/>
          <w:rtl w:val="true"/>
          <w:lang w:bidi="ar-SA"/>
        </w:rPr>
        <w:t xml:space="preserve">. </w:t>
      </w:r>
      <w:r>
        <w:rPr>
          <w:rStyle w:val="FootnoteAnchor"/>
          <w:rtl w:val="true"/>
        </w:rPr>
        <w:footnoteReference w:id="70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ربا خورَد ، خداوند به همان اندازه كه ربا خورده ، درونش را از آتش جهنّم پُر مى كند ؛ و اگر از ربا مالى به دست آورد و با آن مال كارى انجام دهد ، خداى ـ تعالى ـ آن را نمى پذيرد ؛ و او همواره تا وقتى كه ذرّه اى از مال ربا نزدش باشد ، از لعنت خدا و فرشتگان نصيب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همه ، بر امّت خويش از پس خودم ، از اين ها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پيشه هاى حرام ، شهوت پنهان ، و 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كه امّت من حلال خواهد شمرد ربا را به نام معامله ، شراب را به نام آب انگور ، رشوه را به نام هديه ، و بخشش ناچيز را به نام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بدانان فرصت داده مى شود تا بر گناه خويش بيفزايند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چنين شود ، براى مردم عبادت خدا خسته كننده شمرده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تن در روز قيامت با خداوند همسخن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هرگز براى سخن چينى ميان دو نفر رفت و آمد نكرده ؛ كسى كه با خود درباره زنا نينديشيده ؛ و كسى كه پيشه اش را هرگز با ربا نياميخته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 ربا ، گواهىِ ناروا ، و مكتوب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نهى فرمود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تَأكُلُوا الرِّبا في مُعامَلاتِكُم ، فَوَالَّذي فَلَقَ الحَبَّةَ وبَرَأَ النَّسَمَةَ ، لَلرِّبا أخفى في هذِهِ الاُمَّةِ مِن دَبيبِ النَّملِ عَلى صَفاةٍ سَوداءَ في لَيلَةٍ ظَلماءَ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الكافي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أميرَ المُؤمِنينَ عليه السلام يَقولُ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 الفِقهَ ثُمَّ المَتجَرَ ، الفِقهَ ثُمَّ المَتجَرَ ، الفِقهَ ثُمَّ المَتجَرَ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لَلرِّبا في هذِهِ الاُمَّةِ أخفى مِن دَبيبِ النَّملِ عَلَى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شوبوا أيمانَكُم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فاجِرٌ ، وَالفاجِرُ فِي النّارِ ، إلاّ مَن أخَذَ الحَقَّ وأعطَى الحَقَّ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أخبَثُ المَكاسِبِ كَسبُ الرِّبا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تهذيب الأحكام عن عمر بن يزيد بيّاع السابريّ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يَزعُمونَ أنَّ الرِّبحَ عَلَى المُضطَرِّ حَرامٌ وهُوَ مِنَ الرِّبا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رَأَيتَ أحَدا اِشتَرى ـ غَنِيّا أو فَقيرا ـ إلاّ مِن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قَد أحَلَّ اللّهُ البَيعَ وحَرَّمَ الرِّبا ، وَاربَح ولا 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بِدَراهِمَ ؛ مِثلَينِ بِمِثلٍ ، وحِنطَةً بِحِنطَةٍ ؛ مِثلَينِ بِمِثلٍ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الموانع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معاملات خويش ربا نخوريد ؛ كه سوگند به شكافنده دانه و پديدآورنده ميان ، هر آينه ربا در ميان اين امّت پنهان تر است از خزيدن مورچه اى بر تخته سنگى سياه در شبى تيره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اميرالمؤمنين عليه السلام بر منبر شنيدم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صنف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فقه و آن گاه تجارت ، نخست فقه و آن گاه تجارت ، نخست فقه و آن گاه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 آينه ربا در اين امّت ، پنهان تر است از خزيدن مورچه اى بر تخته 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خود را با راستى درآميزيد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بدكار است ؛ و بدكار در آتش ، مگر آن كه حق را بستاند و حق را بدهد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پليدترينِ درآمدها ، درآمدِ ربا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 از عمر بن يزيد بيّاع سابرى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گمان مى كنند كه سود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به اضطرار افتاده ، حرام و از قبيل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ديده اى كه كسى ـ خواه ثروتمند باشد و خواه فقير ـ جز به ضرورت چيزى بخرد؟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خداوند بيع را حلال شمرده و ربا را حرام فرموده است ؛ پس سود ببر ، ولى ربا مگير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ربا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درهم در برابر چند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به ازاى يك برابر ؛ و گندم به ازاى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به ازاى يك برابر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۸۲۹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بازدارنده هاى عملى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الكَذِبرسول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يَنظُرُ اللّهُ إلَيهِم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وَالمُزَكّي سِلعَتَهُ بِالكَذِبِ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التّاجِرانِ صَدَقا بورِكَ لَهُما ، فَإِذا كَذَبا وخانا لَم يُبارَك لَهُما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المعجم الكبير عن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يَخرُجُ إلَينا وكُنّا تُجّارا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 إيّاكُم وَالكَذِبَ</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الغِشّرسول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غَشَّ أخاهُ المُسلِمَ نَزَعَ اللّهُ مِنهُ بَرَكَةَ رِزقِهِ ، وأفسَدَ عَلَيهِ مَعيشَتَهُ ، ووَكَلَهُ إلى نَفسِهِ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سنن ابن ماجة عن أبو 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مَرَّ بِجَنَباتِ رَجُلٍ عِندَهُ طَعامٌ في وِعاءٍ ، فَأَدخَلَ يَدَهُ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غَشَشتَ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غَشَّنا فَلَيسَ مِنّا </w:t>
      </w:r>
      <w:r>
        <w:rPr>
          <w:rFonts w:eastAsia="Amiri" w:cs="Amiri" w:ascii="Amiri" w:hAnsi="Amiri"/>
          <w:color w:val="111111"/>
          <w:sz w:val="28"/>
          <w:szCs w:val="28"/>
          <w:rtl w:val="true"/>
          <w:lang w:bidi="ar-SA"/>
        </w:rPr>
        <w:t xml:space="preserve">. </w:t>
      </w:r>
      <w:r>
        <w:rPr>
          <w:rStyle w:val="FootnoteAnchor"/>
          <w:rtl w:val="true"/>
        </w:rPr>
        <w:footnoteReference w:id="71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2764_185471"/>
    </w:p>
    <w:p>
      <w:pPr>
        <w:pStyle w:val="Heading4"/>
        <w:numPr>
          <w:ilvl w:val="3"/>
          <w:numId w:val="1"/>
        </w:numPr>
        <w:rPr/>
      </w:pPr>
      <w:bookmarkStart w:id="283" w:name="__RefHeading___Toc607734_3224264995"/>
      <w:bookmarkStart w:id="284" w:name="_Toc106"/>
      <w:bookmarkEnd w:id="282"/>
      <w:bookmarkEnd w:id="283"/>
      <w:r>
        <w:rPr/>
        <w:t>۴</w:t>
      </w:r>
      <w:r>
        <w:rPr>
          <w:rtl w:val="true"/>
        </w:rPr>
        <w:t xml:space="preserve"> </w:t>
      </w:r>
      <w:r>
        <w:rPr>
          <w:rtl w:val="true"/>
        </w:rPr>
        <w:t xml:space="preserve">/ </w:t>
      </w:r>
      <w:r>
        <w:rPr/>
        <w:t>۶</w:t>
      </w:r>
      <w:r>
        <w:rPr>
          <w:rtl w:val="true"/>
        </w:rPr>
        <w:t xml:space="preserve"> ـ </w:t>
      </w:r>
      <w:r>
        <w:rPr/>
        <w:t>۲</w:t>
      </w:r>
      <w:r>
        <w:rPr>
          <w:rtl w:val="true"/>
        </w:rPr>
        <w:t xml:space="preserve"> ناراستى</w:t>
      </w:r>
      <w:bookmarkEnd w:id="284"/>
    </w:p>
    <w:p>
      <w:pPr>
        <w:pStyle w:val="Heading4"/>
        <w:numPr>
          <w:ilvl w:val="3"/>
          <w:numId w:val="1"/>
        </w:numPr>
        <w:rPr/>
      </w:pPr>
      <w:bookmarkStart w:id="285" w:name="__RefHeading___Toc607736_3224264995"/>
      <w:bookmarkStart w:id="286" w:name="_Toc107"/>
      <w:bookmarkEnd w:id="285"/>
      <w:r>
        <w:rPr/>
        <w:t>۴</w:t>
      </w:r>
      <w:r>
        <w:rPr>
          <w:rtl w:val="true"/>
        </w:rPr>
        <w:t xml:space="preserve"> </w:t>
      </w:r>
      <w:r>
        <w:rPr>
          <w:rtl w:val="true"/>
        </w:rPr>
        <w:t xml:space="preserve">/ </w:t>
      </w:r>
      <w:r>
        <w:rPr/>
        <w:t>۶</w:t>
      </w:r>
      <w:r>
        <w:rPr>
          <w:rtl w:val="true"/>
        </w:rPr>
        <w:t xml:space="preserve"> ـ </w:t>
      </w:r>
      <w:r>
        <w:rPr/>
        <w:t>۳</w:t>
      </w:r>
      <w:r>
        <w:rPr>
          <w:rtl w:val="true"/>
        </w:rPr>
        <w:t xml:space="preserve"> فريبگرى</w:t>
      </w:r>
      <w:bookmarkEnd w:id="28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ناراستىپيامبر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تن هستند كه خداوند به ايشان نظر نمى فرمايد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آن كس كه كالايش را به دروغ بيارايد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دو بازرگان راستى پيشه كنند ، براى آنان بركت به بار مى آيد ؛ و هر گاه ناراستى ورزند ، از بركت بى نصيب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 از واثلة بن اسقع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بازرگانانى بوديم و پيامبر خدا صلى الله عليه و آله بر ما وارد مى شد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صنف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بپرهيزيد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فريبگرىپيامبر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برادر مسلمانش فريبگرى كند ، خداوند بركتِ روزى اش را از او مى ستانَد و گذران زندگى اش را تباه مى سازد و او را به خود وا 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 از ابوحمراء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را ديدم كه نزد مردى رفت كه غذايى در ظرفى پيش خود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خويش را در آن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نيرنگى به كار بسته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ما نيرنگ ورزد ، از ما نيست</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المسلم عن أبو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مَرَّ عَلى صُبرَةِ طَعامٍ ، فَأَدخَلَ يَدَهُ فيها ، فَنالَت أصابِعُهُ بَلَلاً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صاحِبَ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السَّماءُ ،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جَعَلتَهُ فَوقَ الطَّعامِ كَي يَراهُ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فَلَيسَ مِنّي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سنن أبي داود عن أبو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مَرَّ بِرَجُلٍ يَبيعُ طَعاما ،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تَبيعُ؟ فَأَخبَرَهُ ، فَاُوحِيَ إلَيهِ أن أدخِل يَدَكَ فيهِ ، فَأَدخَلَ يَدَهُ فيهِ ، فَإِذا هُوَ مَبلولٌ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غَشَّ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كنزالعمّال عن مكحول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صلى الله عليه و آله بِرَجُلٍ يَبيعُ طَعاما قَد خَلَطَ جَيِّدا بِقَبيحٍ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صَنَعتَ؟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يَنفُقَ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 كُلَّ واحِدٍ مِنهُما عَلى حِدَةٍ ؛ لَيسَ في دينِنا غِشٌّ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الغارات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السّوقَ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اللَّحّامينَ ، مَن نَفَخَ مِنكُم فِي اللَّحمِ </w:t>
      </w:r>
      <w:r>
        <w:rPr>
          <w:rStyle w:val="FootnoteAnchor"/>
          <w:rtl w:val="true"/>
        </w:rPr>
        <w:footnoteReference w:id="721"/>
      </w:r>
      <w:r>
        <w:rPr>
          <w:rFonts w:ascii="Amiri" w:hAnsi="Amiri" w:eastAsia="Amiri" w:cs="Amiri"/>
          <w:color w:val="111111"/>
          <w:sz w:val="28"/>
          <w:sz w:val="28"/>
          <w:szCs w:val="28"/>
          <w:rtl w:val="true"/>
          <w:lang w:bidi="ar-SA"/>
        </w:rPr>
        <w:t xml:space="preserve">فَلَيسَ مِنّا </w:t>
      </w:r>
      <w:r>
        <w:rPr>
          <w:rFonts w:eastAsia="Amiri" w:cs="Amiri" w:ascii="Amiri" w:hAnsi="Amiri"/>
          <w:color w:val="111111"/>
          <w:sz w:val="28"/>
          <w:szCs w:val="28"/>
          <w:rtl w:val="true"/>
          <w:lang w:bidi="ar-SA"/>
        </w:rPr>
        <w:t xml:space="preserve">. </w:t>
      </w:r>
      <w:r>
        <w:rPr>
          <w:rStyle w:val="FootnoteAnchor"/>
          <w:rtl w:val="true"/>
        </w:rPr>
        <w:footnoteReference w:id="72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المسلم از ابوهريره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بر پُشته اى گندم برگذشت و دست در آن فرو برد ؛ انگشتش تر شد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آسمان بر آن باريده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آن را بالاىِ گندم ننهاده اى تا مردم ببينندش؟ هر كس فريبگرى كند ، از من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أبي داود از ابوهريره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بر مردى گذشت كه گندم مى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مى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چگونگى را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وحى شد كه دستش را در آن گندم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چنين كرد و ديد كه گندم خيس است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نيرنگ ورزد ، از ما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كنز العمّال از مكحول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مردى برگذشت كه گندم مى فروخت و خوب و بد را با هم درآميخته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خواستم رونق بپذيرد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يك از آن دو را جدا از هم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ما فريب راه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الغارات از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به بازار درآمد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صنف قصّابان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كه در گوشت بدمد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فربه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ما نيست</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أبيعُ السّابِرِيَّ فِي الظِّلالِ ، فَمَرَّ بي أبُو الحَسَنِ موسى عليه السلامفَقالَ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البَيعَ فِي الظِّلِّ غِشٌّ ، وإنَّ الغِشَّ لا يَحِلُّ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التَّطفيفالكتاب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كَالُوهُمْ أَو وَّزَنُوهُمْ يُخْسِرُونَ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يَـقَوْمِ أَوْفُواْ الْمِكْيَالَ وَ الْمِيزَانَ بِالْقِسْطِ وَ لاَ تَبْخَسُواْ النَّاسَ أَشْيَآءَهُمْ وَ لاَ تَعْثَوْاْ فِى الْأَرْضِ مُفْسِدِينَ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مَدْيَنَ أَخَاهُمْ شُعَيْبًا قَالَ يَـقَوْمِ اعْبُدُواْ اللَّهَ مَا لَكُم مِّنْ إِلَـهٍ غَيْرُهُ وَ لاَ تَنقُصُواْ الْمِكْيَالَ وَ الْمِيزَانَ إِنِّى أَرَاكُم بِخَيْرٍ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764_185475"/>
    </w:p>
    <w:p>
      <w:pPr>
        <w:pStyle w:val="Heading4"/>
        <w:numPr>
          <w:ilvl w:val="3"/>
          <w:numId w:val="1"/>
        </w:numPr>
        <w:rPr/>
      </w:pPr>
      <w:bookmarkStart w:id="288" w:name="__RefHeading___Toc607738_3224264995"/>
      <w:bookmarkStart w:id="289" w:name="_Toc108"/>
      <w:bookmarkEnd w:id="287"/>
      <w:bookmarkEnd w:id="288"/>
      <w:r>
        <w:rPr/>
        <w:t>۴</w:t>
      </w:r>
      <w:r>
        <w:rPr>
          <w:rtl w:val="true"/>
        </w:rPr>
        <w:t xml:space="preserve"> </w:t>
      </w:r>
      <w:r>
        <w:rPr>
          <w:rtl w:val="true"/>
        </w:rPr>
        <w:t xml:space="preserve">/ </w:t>
      </w:r>
      <w:r>
        <w:rPr/>
        <w:t>۶</w:t>
      </w:r>
      <w:r>
        <w:rPr>
          <w:rtl w:val="true"/>
        </w:rPr>
        <w:t xml:space="preserve"> ـ </w:t>
      </w:r>
      <w:r>
        <w:rPr/>
        <w:t>۴</w:t>
      </w:r>
      <w:r>
        <w:rPr>
          <w:rtl w:val="true"/>
        </w:rPr>
        <w:t xml:space="preserve"> كم فروشى</w:t>
      </w:r>
      <w:bookmarkEnd w:id="289"/>
    </w:p>
    <w:p>
      <w:pPr>
        <w:pStyle w:val="BookText"/>
        <w:rPr/>
      </w:pPr>
      <w:r>
        <w:rPr>
          <w:rFonts w:ascii="IRNazanin" w:hAnsi="IRNazanin" w:eastAsia="IRNazanin"/>
          <w:color w:val="111111"/>
          <w:sz w:val="28"/>
          <w:sz w:val="28"/>
          <w:szCs w:val="28"/>
          <w:rtl w:val="true"/>
          <w:lang w:bidi="fa-IR"/>
        </w:rPr>
        <w:t xml:space="preserve">الكافى از هشام بن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پارچه سابِرى را در سايه مى فروختم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كاظم عليه السلامبر من گذشت و مرا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در سايه ، فريبگرى است ؛ و فريب روا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كم فروشىقرآن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كم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چون از مردم پيمانه ستانند ، تمام مى ستانند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خود براى آن ها بپيمايند يا بسنجند ، كم مى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و ترازو را به انصاف و داد ، تمام دهيد و از مردم چيزهايشان را مكاهيد و در زمين به تباهكارى مپوييد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 برادرشان شُعَيب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يكتا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پيمانه و ترازو را مكاهيد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شما را در اين مى بينم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طَفَّفَت اُمَّتي مِكيالَها وميزانَها ، وَاختانوا ، وخَفَرُوا الذِّمَّةَ ، وطَلَبوا بِعَمَلِ الآخِرَةِ الدُّنيا ؛ فَعِندَ ذلِكَ يُزَكّونَ أنفُسَهُم ويُتَوَرَّعُ مِنهُم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طُفِّفَ المِكيالُ وَالميزانُ أخَذَهُمُ اللّهُ بِالسِّنينَ وَالنَّقصِ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يَنقُصُوا المِكيالَ وَالميزانَ إلاّ اُخِذوا بِالسِّنينَ ، وشِدَّةِ المَؤونَةِ ، وجَورِ السُّلطانِ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نَقَضَ قَومٌ العَهدَ إلاّ سُلِّطَ عَلَيهِم عَدُوُّهُم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طَفَّفُوا المِكيالَ إلاّ مُنِعُوا النَّباتَ واُخِذوا بِالسِّنينَ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التُّجّارِ ، إنَّكُم قَد وَليتُم أمرا هَلَكَت فيهِ الاُمَمُ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المِكيالَ وَالميزانَ </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هرگاه پيمانه و ترازوشان را كم نهند و ناراستى ورزند و پيمان شكنى كنند و با كار آخرت به طلب دنيا پردازند ، آن گاه ، خود را بستايد و از آنان دورى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پيمانه و ترازو كم نهاده شود ، خداوند آنان را به قحطى و كمبود دچار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پيمانه و ترازو نكاستند ، جز آن كه به قحطى و كمىِ درآمد و ستمِ حكمران دچار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قومى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نشكستند ، مگر آن كه دشمنشان بر آنان تسلّط يافت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پيمانه كم ننهادند ، جز اين كه از روييدنى ها بازداشته شدند و به قحطى دچار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صنف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كارى روى كرديد كه امّت هاى پيشين در آن هلاك گشتند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نهادن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و ترازو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عَمِلَ المِكيالَ وَالميزانَ شُعَيبٌ النَّبِيُّ عليه السلام ؛ عَمِلَهُ بِيَدِهِ ، فَكانوا يَكيلونَ ويوفونَ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بَعدُ طَفَّفوا فِي المِكيالِ وبَخَسوا فِي الميزانِ ، فَأَخَذَتهُمُ الرَّجفَةُ فَعُذِّبوا بِها ، فَأَصبَحوا في دِيارِهِم جاثِمينَ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يَجعَلَ الوَيلَ لِأَحَدٍ حَتّى يُسَمِّيَهُ كافِرا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لِّلَّذِينَ كَفَرُواْ مِن مَّشْهَدِ يَوْمٍ عَظِيمٍ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الإمام الصادق عليه السلامـ في ذِكرِ سَبَبِ هَلاكِ قَومِ شُعَيبٍ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أهلَكَهُمُ اللّهُ بِنَقصِ المِكيالِ وَالميزانِ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فيكُم خَصلَتَينِ هَلَكَ فيهِما مِن قَبلِكُم اُمَمٌ مِنَ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المِكيالُ وَالميزانُ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غَبنُ المُستَرسِلِرسول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غَبنُ المُستَرسِلِ حَرامٌ </w:t>
      </w:r>
      <w:r>
        <w:rPr>
          <w:rFonts w:eastAsia="Amiri" w:cs="Amiri" w:ascii="Amiri" w:hAnsi="Amiri"/>
          <w:color w:val="111111"/>
          <w:sz w:val="28"/>
          <w:szCs w:val="28"/>
          <w:rtl w:val="true"/>
          <w:lang w:bidi="ar-SA"/>
        </w:rPr>
        <w:t xml:space="preserve">. </w:t>
      </w:r>
      <w:r>
        <w:rPr>
          <w:rStyle w:val="FootnoteAnchor"/>
          <w:rtl w:val="true"/>
        </w:rPr>
        <w:footnoteReference w:id="73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2764_185479"/>
    </w:p>
    <w:p>
      <w:pPr>
        <w:pStyle w:val="Heading4"/>
        <w:numPr>
          <w:ilvl w:val="3"/>
          <w:numId w:val="1"/>
        </w:numPr>
        <w:rPr/>
      </w:pPr>
      <w:bookmarkStart w:id="291" w:name="__RefHeading___Toc607740_3224264995"/>
      <w:bookmarkStart w:id="292" w:name="_Toc109"/>
      <w:bookmarkEnd w:id="290"/>
      <w:bookmarkEnd w:id="291"/>
      <w:r>
        <w:rPr/>
        <w:t>۴</w:t>
      </w:r>
      <w:r>
        <w:rPr>
          <w:rtl w:val="true"/>
        </w:rPr>
        <w:t xml:space="preserve"> </w:t>
      </w:r>
      <w:r>
        <w:rPr>
          <w:rtl w:val="true"/>
        </w:rPr>
        <w:t xml:space="preserve">/ </w:t>
      </w:r>
      <w:r>
        <w:rPr/>
        <w:t>۶</w:t>
      </w:r>
      <w:r>
        <w:rPr>
          <w:rtl w:val="true"/>
        </w:rPr>
        <w:t xml:space="preserve"> ـ </w:t>
      </w:r>
      <w:r>
        <w:rPr/>
        <w:t>۵</w:t>
      </w:r>
      <w:r>
        <w:rPr>
          <w:rtl w:val="true"/>
        </w:rPr>
        <w:t xml:space="preserve"> فريفتنِ كسى كه به انسان اعتماد كرده است</w:t>
      </w:r>
      <w:bookmarkEnd w:id="292"/>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نخستين كسى كه پيمانه و ترازو نهاد ، شعيبِ پيامبر عليه السلام بود كه به دست خويش آن را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آن گاه كه پيمانه مى نهادند ، اندازه را نگاه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ايشان در پيمانه كم نهادند و ترازو را كم گرفتند ؛ پس زلزله اى شديد آنان را فرا گرفت و به آن ، عذاب گشتند و صبحگاهان در سرزمين هاى خود بيهوش بر زمين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 پيمانه ، چنين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كم فروشان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هيچ كس چنين تعبير نفرموده ، مگر آن كه او را كافر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واى بر آن ها كه كافر شدند ، از ديدار و حضور در روزى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بيان علّت هلاكت قوم شعيب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خداوند ايشان را به سبب كم نهادنِ پيمانه و ترازو ، هلاك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دو ويژگى در شما است كه برخى از امّت هاى پيش از شما به سبب آن دو هلاك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پيمانه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فريفتنِ كسى كه به انسان اعتماد كرده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فريفتنِ كسى كه به انسان اعتماد كرده ، حرام 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غَبنُ المُستَرسِلِ رِبا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مسند ابن حنبل عن نافع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مِنَ الأَنصارِ لا يَزالُ يُغبَنُ فِي البُيوعِ وكانَت في لِسانِهِ لوثَةٌ ، فَشَكا إلى رَسولِ اللّهِ صلى الله عليه و آلهما يَلقى مِنَ الغَبنِ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بايَعتَ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لَكَأَنّي أسمَعُهُ يُبايِعُ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خِلابَةَ ؛ يُلَجلِجُ بِلِسانِهِ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غَبنُ المُؤمِنِ حَرامٌ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ما يَنبَغي لِلمُشتَرى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المُماكَسَةُ عِندَ مَخافةِ الغَبنِرسول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المَغبونُ غَيرُ مَحمودٍ ولا مَأجورٍ </w:t>
      </w:r>
      <w:r>
        <w:rPr>
          <w:rFonts w:eastAsia="Amiri" w:cs="Amiri" w:ascii="Amiri" w:hAnsi="Amiri"/>
          <w:color w:val="111111"/>
          <w:sz w:val="28"/>
          <w:szCs w:val="28"/>
          <w:rtl w:val="true"/>
          <w:lang w:bidi="ar-SA"/>
        </w:rPr>
        <w:t xml:space="preserve">. </w:t>
      </w:r>
      <w:r>
        <w:rPr>
          <w:rStyle w:val="FootnoteAnchor"/>
          <w:rtl w:val="true"/>
        </w:rPr>
        <w:footnoteReference w:id="74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2764_185481"/>
    </w:p>
    <w:p>
      <w:pPr>
        <w:pStyle w:val="Heading4"/>
        <w:numPr>
          <w:ilvl w:val="3"/>
          <w:numId w:val="1"/>
        </w:numPr>
        <w:rPr/>
      </w:pPr>
      <w:bookmarkStart w:id="294" w:name="__RefHeading___Toc607742_3224264995"/>
      <w:bookmarkStart w:id="295" w:name="_Toc110"/>
      <w:bookmarkEnd w:id="293"/>
      <w:bookmarkEnd w:id="294"/>
      <w:r>
        <w:rPr/>
        <w:t>۴</w:t>
      </w:r>
      <w:r>
        <w:rPr>
          <w:rtl w:val="true"/>
        </w:rPr>
        <w:t xml:space="preserve"> </w:t>
      </w:r>
      <w:r>
        <w:rPr>
          <w:rtl w:val="true"/>
        </w:rPr>
        <w:t xml:space="preserve">/ </w:t>
      </w:r>
      <w:r>
        <w:rPr/>
        <w:t>۷</w:t>
      </w:r>
      <w:r>
        <w:rPr>
          <w:rtl w:val="true"/>
        </w:rPr>
        <w:t xml:space="preserve"> آن چه مشترى را رَوا است</w:t>
      </w:r>
      <w:bookmarkEnd w:id="295"/>
    </w:p>
    <w:p>
      <w:pPr>
        <w:pStyle w:val="Heading4"/>
        <w:numPr>
          <w:ilvl w:val="3"/>
          <w:numId w:val="1"/>
        </w:numPr>
        <w:rPr/>
      </w:pPr>
      <w:bookmarkStart w:id="296" w:name="__RefHeading___Toc607744_3224264995"/>
      <w:bookmarkStart w:id="297" w:name="_Toc111"/>
      <w:bookmarkEnd w:id="296"/>
      <w:r>
        <w:rPr/>
        <w:t>۴</w:t>
      </w:r>
      <w:r>
        <w:rPr>
          <w:rtl w:val="true"/>
        </w:rPr>
        <w:t xml:space="preserve"> </w:t>
      </w:r>
      <w:r>
        <w:rPr>
          <w:rtl w:val="true"/>
        </w:rPr>
        <w:t xml:space="preserve">/ </w:t>
      </w:r>
      <w:r>
        <w:rPr/>
        <w:t>۷</w:t>
      </w:r>
      <w:r>
        <w:rPr>
          <w:rtl w:val="true"/>
        </w:rPr>
        <w:t xml:space="preserve"> ـ </w:t>
      </w:r>
      <w:r>
        <w:rPr/>
        <w:t>۱</w:t>
      </w:r>
      <w:r>
        <w:rPr>
          <w:rtl w:val="true"/>
        </w:rPr>
        <w:t xml:space="preserve"> چانه زدن به هنگام بيم از فريب</w:t>
      </w:r>
      <w:bookmarkEnd w:id="29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نيرنگ ورزيدن با كسى كه به انسان اعتماد كرده ، رباخوارى به شمار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 از نافع از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انصار كه زبانش لكنت داشت ، همواره در معاملات فريفته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رسول خدا صلى الله عليه و آلهاز فريب خوردن هايش ناليد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معامله مى كنى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نيرنگى مباد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عمر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هنوز مى شنوم كه او معامله مى كند و با زبانِ گرفته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نيرنگى مباد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فريفتنِ مؤمن حرام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آن چه مشترى را رَوا است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چانه زدن به هنگام بيم از فريبپيامبر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ستوده است و نه پاداش دارد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ماكِس عَن دِرهَمَيكَ ؛ فَإِنَّ المَغبونَ لا مَحمودٌ ولا مَأجورٌ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ماكِسِ المُشتَرِيَ ؛ فَإِنَّهُ أطيَبُ لِلنَّفسِ وإن أعطَى الجَزيلَ ؛ فَإِنَّ المَغبونَ في بَيعِهِ وشِرائِهِ غَيرُ مَحمودٍ ولا مَأجورٍ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روضة الواعظين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أميرُ المُؤمِنينَ عليه السلام ـ ومَعَهُ قَنبَرٌ ـ البَزّازينَ ، فَساوَمَ رَجُلاً بِثَوبَينِ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ثَوبَينِ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عِندي حاجَتُكَ ، فَلَمّا عَرَفَهُ انصَرَفَ حَتّى أتى غُلاما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ثَوبَينِ ، فَماكَسَهُ الغُلامُ حَتَّى اتَّفَقا عَلى سَبعَةِ دَراهِمَ ؛ ثَوبا بِأَربَعَةِ دَراهِمَ وثَوبا بِثَلاثَةِ دَراهِمَ ، وقالَ لِغُلامِهِ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الثَّوبَينِ ، فَاختارَ الَّذي بِأَربَعَةٍ ، ولَبِسَ الَّذي بِثَلاثَةٍ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ما اُواري بِهِ عَورَتي ، وأتَجَمَّلُ بِهِ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المَسجِدَ ، فَكَوَّمَ كومَةً مِن حَصىً فَاستَلقى عَلَيها ، فَجاءَ أبُو الغُلامِ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لَم يَعرِفكَ ، وهذانِ الدِّرهَمانِ رِبحُهُما فَخُذهُما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لِأَفعَلَ ؛ فَقَد ماكَستُهُ وماكَسَني وَاتَّفَقنا عَلى رِضا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تاريخ بغداد عن أبو هشام القنّاد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أحمِلُ المَتاعَ مِنَ البَصرَةِ إلَى الحُسَينِ بنِ عَلِيِّ ابنِ أبي طالِبٍ عليهماالسلام ، فَكانَ رُبَّما يُماكِسُني فيهِ فَلَعَلّي لا أقومُ مِن عِندِهِ حَتّى يَهَبَ عامَّتَهُ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أجيؤُكَ بِالمَتاعِ مِنَ البَصرَةِ تُماكِسُني فيهِ فَلَعَلّي لا أقومُ حَتّى تَهَبَ عامَّتَهُ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حَدَّثَني يَرفَعُ الحَديثَ إلَى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لا مَحمودٌ ولا مَأجورٌ </w:t>
      </w:r>
      <w:r>
        <w:rPr>
          <w:rFonts w:eastAsia="Amiri" w:cs="Amiri" w:ascii="Amiri" w:hAnsi="Amiri"/>
          <w:color w:val="111111"/>
          <w:sz w:val="28"/>
          <w:szCs w:val="28"/>
          <w:rtl w:val="true"/>
          <w:lang w:bidi="ar-SA"/>
        </w:rPr>
        <w:t xml:space="preserve">. </w:t>
      </w:r>
      <w:r>
        <w:rPr>
          <w:rStyle w:val="FootnoteAnchor"/>
          <w:rtl w:val="true"/>
        </w:rPr>
        <w:footnoteReference w:id="74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دو درهمت چانه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فريفته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فريفته شده نه ستوده است و نه پاداش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خريدار چانه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فريفته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كار براى انسان نيكوتر است هر چند وى مبلغى گزاف دهد ـ ؛ زيرا آن كه در فروش و خريدش فريفته شده ، نه ستودنى است و نه پاداش دادنى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الواعظين از 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 همراهِ قنبر ، به سراى پارچه فروشان آمد و با مردى براى خريد دو جامه مذاكره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دو جامه بفروش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مى خواهى نزد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آن مرد حضرت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سر نگرفت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رفت تا به پسركى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دو جامه بفروش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پسرك با او چانه زد تا بر هفت درهم توافق كردند ؛ جامه اى به چهار درهم و جامه ديگر به سه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خدمتكارش ، قنبر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دو جامه را برگزين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قنبر آن يك را برگزيد كه چهار درهم بود و امام ، خود ، آن جامه را پوشيد كه سه درهم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خداى را كه به من جامه اى عطا فرمود تا شرمگاه خود را با آن بپوشانم و در ميان آفريدگانش به زيبايى درآيم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راهىِ مسجد شد و پشته اى سنگريزه فراهم آورد و بر آن آرميد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 پدر آن پسرك در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من ، شما را نشناخته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درهم ، سود آن دو جامه است ؛ باز 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كسى نيستم كه چنين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چانه زدم و او چانه زد و با خشنودى به توافق رسيديم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بغداد از ابوهشام قنّاد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بصره براى حسين بن علىّ بن ابى طالب عليه السلامكالا مى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كه وى با من چانه مى زد و هنوز برنخاسته بودم كه همه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تخفيف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مى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برايت كالا مى آورم ؛ با من چانه مى زنى ؛ و هنوز برنخاسته ام كه همه آن را به من مى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روايتى از پيامبر صلى الله عليه و آله برايم خواند كه فريفته شده نه ستودنى است و نه پاداش دادنى</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سوادة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جَماعَةً بِمِنى فَعَزَّتِ الأَضاحِيُّ ، فَنَظَرنا فَإِذا أبو عَبدِ اللّهِ عليه السلام واقِفٌ عَلى قَطيعٍ يُساوِمُ بِغَنَمٍ ويُماكِسُهُم مِكاسا شَديدا ، فَوَقَفنا نَنتَظِرُ ، فَلَمّا فَرَغَ أقبَلَ عَلَينا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أظُنُّكُم قَد تَعَجَّبتُم مِن مِكاسي؟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المَغبونَ لا مَحمودٌ ولا مَأجورٌ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الكافي عن عليّ بن أبي عبد اللّه عن الحسين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وقَد قالَ لَهُ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النّاسُ مِنكَ أمسِ وأنتَ بِعَرَفَةَ تُماكِسُ بِبَدَنِكَ أشَدَّ مِكاسا يَكونُ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للّهِِ مِنَ الرِّضا أن اُغبَنَ في 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ما للّهِِ في هذا مِنَ الرِّضا قَليلٌ ولا كَثيرٌ ، وما نَجيؤُكَ بِشَيءٍ إلاّ جِئتَنا بِما لا مَخرَجَ لَنا مِنهُ</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الدُّعاءُ عِندَ الاِشتِراءِالكافي عن معاوية بن عمّار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تَشتَريَ شَيئا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يا دائِمُ ، يا رَؤوفُ يا رَحيمُ ، أسأَلُكَ بِعِزَّتِكَ وقُدرَتِكَ وما أحاطَ بِهِ عِلمُكَ أن تَقسِمَ لي مِنَ التِّجارَةِ اليَومَ أعظَمَها رِزقا ، وأوسَعَها فَضلاً ، وخَيرَها عاقِبَةً ؛ فَإِنَّهُ لا خَيرَ في ما لا عاقِبَةَ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اشتَرَيتَ دابَّةً أو رَأسا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اقدِر لي أطوَلَها حَياةً ، وأكثَرَها مَنفَعَةً ، وخَيرَها عاقِبَةً </w:t>
      </w:r>
      <w:r>
        <w:rPr>
          <w:rFonts w:eastAsia="Amiri" w:cs="Amiri" w:ascii="Amiri" w:hAnsi="Amiri"/>
          <w:color w:val="111111"/>
          <w:sz w:val="28"/>
          <w:szCs w:val="28"/>
          <w:rtl w:val="true"/>
          <w:lang w:bidi="ar-SA"/>
        </w:rPr>
        <w:t xml:space="preserve">. </w:t>
      </w:r>
      <w:r>
        <w:rPr>
          <w:rStyle w:val="FootnoteAnchor"/>
          <w:rtl w:val="true"/>
        </w:rPr>
        <w:footnoteReference w:id="74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2764_185485"/>
    </w:p>
    <w:p>
      <w:pPr>
        <w:pStyle w:val="Heading4"/>
        <w:numPr>
          <w:ilvl w:val="3"/>
          <w:numId w:val="1"/>
        </w:numPr>
        <w:rPr/>
      </w:pPr>
      <w:bookmarkStart w:id="299" w:name="__RefHeading___Toc607746_3224264995"/>
      <w:bookmarkStart w:id="300" w:name="_Toc112"/>
      <w:bookmarkEnd w:id="298"/>
      <w:bookmarkEnd w:id="299"/>
      <w:r>
        <w:rPr/>
        <w:t>۴</w:t>
      </w:r>
      <w:r>
        <w:rPr>
          <w:rtl w:val="true"/>
        </w:rPr>
        <w:t xml:space="preserve"> </w:t>
      </w:r>
      <w:r>
        <w:rPr>
          <w:rtl w:val="true"/>
        </w:rPr>
        <w:t xml:space="preserve">/ </w:t>
      </w:r>
      <w:r>
        <w:rPr/>
        <w:t>۷</w:t>
      </w:r>
      <w:r>
        <w:rPr>
          <w:rtl w:val="true"/>
        </w:rPr>
        <w:t xml:space="preserve"> ـ </w:t>
      </w:r>
      <w:r>
        <w:rPr/>
        <w:t>۲</w:t>
      </w:r>
      <w:r>
        <w:rPr>
          <w:rtl w:val="true"/>
        </w:rPr>
        <w:t xml:space="preserve"> دعا به هنگام خريد</w:t>
      </w:r>
      <w:bookmarkEnd w:id="300"/>
    </w:p>
    <w:p>
      <w:pPr>
        <w:pStyle w:val="BookText"/>
        <w:rPr/>
      </w:pPr>
      <w:r>
        <w:rPr>
          <w:rFonts w:ascii="IRNazanin" w:hAnsi="IRNazanin" w:eastAsia="IRNazanin"/>
          <w:color w:val="111111"/>
          <w:sz w:val="28"/>
          <w:sz w:val="28"/>
          <w:szCs w:val="28"/>
          <w:rtl w:val="true"/>
          <w:lang w:bidi="fa-IR"/>
        </w:rPr>
        <w:t xml:space="preserve">الكافى از سواده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بوديم در مِنا ؛ قربانى ها كم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كه امام صادق عليه السلامكنار دسته اى گوسفند ايستاده ، بر قيمت گوسفندى به سختى چانه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ايستاده ، انتظار مى كشيديم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فراغت يافت ، نزد ما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 كنم از چانه زدن من شگفت زده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فريفته شده نه ستودنى است و نه پاداش دادنى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از على بن ابى عبداللّه از حسين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 به امام صادق عليه السلامگفته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ديروز در عرفات از تو بسيار شگفت زده شدند كه بر قيمت قربانى ات به سخت ترين وجه ممكن ، چانه مى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 خشنود است كه من در مال خود زيان بينم؟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حنيفه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از اين كار ، نه كم و نه زياد ، خرسند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مطلبى را نزد تو نمى آوريم ، مگر اين كه پاسخى به ما مى دهى كه راه گريز برايمان نمى مانَد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دعا به هنگام خريدالكافى از معاوية بن عمّار از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خواستى چيزى بخرى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زنده ، اى پابرجاى ، اى هميشگى ، اى مهرورز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سرافرازى و توانمندى و گستره دانشت سوگند مى دهم كه امروز از اين داد و ستد ، بيش ترين روزى و برترين نعمت و بهترين فرجام را نصيب من فرما ؛ كه در آن چه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 خيرى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چهارپا يا دامى خريدى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عُمرترين ، پرسودترين ، و نيك فرجام ترينش را نصيب من فرما</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اِختِيارُ الجَيِّدِالكافي عن عاصم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تُعالِجُ؟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 الطَّعامَ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الجَيِّدَ وبِعِ الجَيِّدَ ؛ فَإِنَّ الجَيِّدَ إذا بِعتَهُ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وفي مَن باعَكَ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جَوامِعُ آدابِ المُعامَلَةِرسول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وَاشتَرى فَليَحفَظ خَمسَ خِصالٍ ـ وإلاّ فَلا يَشتَرِيَنَّ ولا يَبيعَنَّ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 وَالحَلفَ ، وكِتمانَ العَيبِ ، وَالحَمدَ إذا باعَ ، وَالذَّمَّ إذَا اشتَرى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أطيَبَ الكَسبِ كَسبُ التُّجّارِ الَّذينَ إذا حَدَّثوا لَم يَكذِبوا ، وإذَا ائتُمِنوا لَم يَخونوا ، وإذا وَعَدوا لَم يُخلِفوا ، وإذَا اشتَرَوا لَم يَذُمّوا ، وإذا باعوا لَم يُطروا ، وإذا كانَ عَلَيهِم لَم يَمطُلوا ، وإذا كانَ لَهُم لَم يُعَسِّروا </w:t>
      </w:r>
      <w:r>
        <w:rPr>
          <w:rFonts w:eastAsia="Amiri" w:cs="Amiri" w:ascii="Amiri" w:hAnsi="Amiri"/>
          <w:color w:val="111111"/>
          <w:sz w:val="28"/>
          <w:szCs w:val="28"/>
          <w:rtl w:val="true"/>
          <w:lang w:bidi="ar-SA"/>
        </w:rPr>
        <w:t xml:space="preserve">. </w:t>
      </w:r>
      <w:r>
        <w:rPr>
          <w:rStyle w:val="FootnoteAnchor"/>
          <w:rtl w:val="true"/>
        </w:rPr>
        <w:footnoteReference w:id="75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2764_185487"/>
    </w:p>
    <w:p>
      <w:pPr>
        <w:pStyle w:val="Heading4"/>
        <w:numPr>
          <w:ilvl w:val="3"/>
          <w:numId w:val="1"/>
        </w:numPr>
        <w:rPr/>
      </w:pPr>
      <w:bookmarkStart w:id="302" w:name="__RefHeading___Toc607748_3224264995"/>
      <w:bookmarkStart w:id="303" w:name="_Toc113"/>
      <w:bookmarkEnd w:id="301"/>
      <w:bookmarkEnd w:id="302"/>
      <w:r>
        <w:rPr/>
        <w:t>۴</w:t>
      </w:r>
      <w:r>
        <w:rPr>
          <w:rtl w:val="true"/>
        </w:rPr>
        <w:t xml:space="preserve"> </w:t>
      </w:r>
      <w:r>
        <w:rPr>
          <w:rtl w:val="true"/>
        </w:rPr>
        <w:t xml:space="preserve">/ </w:t>
      </w:r>
      <w:r>
        <w:rPr/>
        <w:t>۷</w:t>
      </w:r>
      <w:r>
        <w:rPr>
          <w:rtl w:val="true"/>
        </w:rPr>
        <w:t xml:space="preserve"> ـ </w:t>
      </w:r>
      <w:r>
        <w:rPr/>
        <w:t>۳</w:t>
      </w:r>
      <w:r>
        <w:rPr>
          <w:rtl w:val="true"/>
        </w:rPr>
        <w:t xml:space="preserve"> نيكو گزينى</w:t>
      </w:r>
      <w:bookmarkEnd w:id="303"/>
    </w:p>
    <w:p>
      <w:pPr>
        <w:pStyle w:val="Heading4"/>
        <w:numPr>
          <w:ilvl w:val="3"/>
          <w:numId w:val="1"/>
        </w:numPr>
        <w:rPr/>
      </w:pPr>
      <w:bookmarkStart w:id="304" w:name="__RefHeading___Toc607750_3224264995"/>
      <w:bookmarkStart w:id="305" w:name="_Toc114"/>
      <w:bookmarkEnd w:id="304"/>
      <w:r>
        <w:rPr/>
        <w:t>۴</w:t>
      </w:r>
      <w:r>
        <w:rPr>
          <w:rtl w:val="true"/>
        </w:rPr>
        <w:t xml:space="preserve"> </w:t>
      </w:r>
      <w:r>
        <w:rPr>
          <w:rtl w:val="true"/>
        </w:rPr>
        <w:t xml:space="preserve">/ </w:t>
      </w:r>
      <w:r>
        <w:rPr/>
        <w:t>۷</w:t>
      </w:r>
      <w:r>
        <w:rPr>
          <w:rtl w:val="true"/>
        </w:rPr>
        <w:t xml:space="preserve"> ـ </w:t>
      </w:r>
      <w:r>
        <w:rPr/>
        <w:t>۴</w:t>
      </w:r>
      <w:r>
        <w:rPr>
          <w:rtl w:val="true"/>
        </w:rPr>
        <w:t xml:space="preserve"> جُنگ آدابِ معامله</w:t>
      </w:r>
      <w:bookmarkEnd w:id="30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نيكو گزينىالكافى از عاصم بن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خوراك مى فروشم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 را بخر و نيكو را بفروش ؛ كه اگر نيكو را بفروشى ، به پاس آن ،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تو را بركت دهاد و نيز آن كس را كه به تو فروخت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جُنگ آدابِ معاملهپيامبر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فروش و خريد مى كند ، بايد از پنج خصلت دور باشد ـ وگرنه ، هرگز نبايد بفروشد و بخرد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رباخوارى ، سوگند خورى ، عيب پوشى ، بازارگرمى به هنگام فروش ، و بر سرِ مال زدن به هنگام خريد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پاكيزه ترين پيشه ، پيشه بازرگانانى است كه چون سخن گويند ، لب به دروغ نگشايند ؛ هر گاه امين شمرده شوند ، خيانت نورزند ؛ زمانى كه وعده دهند ، پيمان نشكنند ؛ چون بخرند ، بر سرِ مال نزنند ؛ چون بفروشند ، بازار گرمى نكنند ؛ هر گاه مديون شوند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پرداخت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 فردا نكنند ؛ و هر گاه طلبكار شدند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بدهكار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نگيرند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كُنَّ فيهِ فَقَد طابَ مَكسَبُهُ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لَم يَعِب ، وإذا باعَ لَم يَحمَد ، ولا يُدَلِّسُ ، وفي ما بَينَ ذلِكَ لا يَحلِفُ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 حاضِرٌ لِبادٍ ، دَعُوا النّاسَ يَرزُقِ اللّهُ بَعضَهُم مِن بَعضٍ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يُتَلَقَّى الرُّكبانُ لِبَيعٍ ، ولا يَبِع بَعضُكُم عَلى بَيعِ بَعضٍ ، ولا تَناجَشوا ، ولا يَبِع حاضِرٌ لِبادٍ ، ولا تَصُرُّوا الإبِلَ وَالغَنَمَ ؛ فَمَنِ ابتاعَها بَعدَ ذلِكَ فَهُوَ بِخَيرِ النَّظَرَينِ بَعدَ أن يَحلُبَها ؛ فَإِن رَضِيَها أمسَكَها ، وإن سَخِطَها رَدَّها وصاعا مِن تَمرٍ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عَيبا لَم يُبَيِّنهُ لَم يَزَل في مَقتِ اللّهِ ، ولَم تَزَلِ المَلائِكَةُ تَلعَنُهُ </w:t>
      </w:r>
      <w:r>
        <w:rPr>
          <w:rFonts w:eastAsia="Amiri" w:cs="Amiri" w:ascii="Amiri" w:hAnsi="Amiri"/>
          <w:color w:val="111111"/>
          <w:sz w:val="28"/>
          <w:szCs w:val="28"/>
          <w:rtl w:val="true"/>
          <w:lang w:bidi="ar-SA"/>
        </w:rPr>
        <w:t xml:space="preserve">. </w:t>
      </w:r>
      <w:r>
        <w:rPr>
          <w:rStyle w:val="FootnoteAnchor"/>
          <w:rtl w:val="true"/>
        </w:rPr>
        <w:footnoteReference w:id="75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چهار ويژگى داشته باشد ، كسب و كارش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خريد ، بر سرِ مال نزند ؛ به هنگام فروش ، بازارگرمى نكند ؛ عيب را نپوشد ؛ و در ميانه اين كارها سوگند نخورَد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ساكن شهر يا روستا نبايد به باديه نشين چيزى بفروشد ؛ بگذاريد تا خداى روزى برخى از مردم را به دست برخى ديگر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سواران خريد و فروش نكنند ؛ هيچ يك از شما بر معامله ديگرى درنيايد ؛ قيمت كالا را در رقابت با هم بالا نبريد ؛ ساكن شهر يا روستا براى باديه نشين چيزى نفروشد ؛ </w:t>
      </w:r>
      <w:r>
        <w:rPr>
          <w:rStyle w:val="FootnoteAnchor"/>
          <w:rtl w:val="true"/>
        </w:rPr>
        <w:footnoteReference w:id="756"/>
      </w:r>
      <w:r>
        <w:rPr>
          <w:rFonts w:ascii="IRNazanin" w:hAnsi="IRNazanin" w:eastAsia="IRNazanin"/>
          <w:color w:val="111111"/>
          <w:sz w:val="28"/>
          <w:sz w:val="28"/>
          <w:szCs w:val="28"/>
          <w:rtl w:val="true"/>
          <w:lang w:bidi="fa-IR"/>
        </w:rPr>
        <w:t xml:space="preserve">به هنگام فروش شتر يا گوسفند ، شير را در پستان وى گرد نياوريد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مشترى فريفته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هر كس چنين حيوانى را بخرد ، بعد از اين كه آن را دوشيد ، مختار است كه يكى از اين دو كار را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پسنديد ، آن را نگاه دارد ؛ و اگر نپسنديد ، بازش گردانَد و يك من خرما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 چيزى عيب دار را بفروشد و عيبش را نگويد ، همواره در عذاب خدا است و فرشتگان پيوسته لعنتش مى كنند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أخُو المُسلِمِ ، ولا يَحِلُّ لِمُسلِمٍ باعَ مِن أخيهِ بَيعا فيهِ عَيبٌ إلاّ بَيَّنَهُ لَهُ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كِتمانُ البائِعِ عَيبَ ما باعَهُ غِشٌّ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يَحِلُّ لِمُسلِمٍ أن يَبيعَ مِن أخيهِ بَيعا يَعلَمُ فيهِ عَيبا إلاّ بَيَّنَهُ ، ولا يَحِلُّ لِغَيرِهِ إن عَلِمَ ذلِكَ العَيبَ أن يَكتُمَهُ عَنِ المُشتَري إذا راهُ اشتَراهُ ولَم يَعلَم بِهِ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احفَظوا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تَحتَكِروا ، ولا تَناجَشوا ، ولا تَلَقَّوُا السِّلَعَ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التُّجّارِ ، اِجتَنِبوا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البائِعِ ، وذَمَّ المُشتَري ، وَاليَمينَ عَلَى البَيعِ ، وكِتمانَ العُيوبِ ، وَالرِّبا ؛ يَصِحَّ لَكُمُ الحَلالُ ، وتَتَخَلَّصوا بِذلِكَ مِنَ الحَرامِ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فتح الأبواب عن أحمد بن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بَعضُ أولِيائِنَا الخُروجَ لِلتِّجارَةِ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أخرُجُ حَتّى آتِيَ جَعفَرَ بنَ مُحَمَّدٍ عليهماالسلامفَاُسَلِّمَ عَلَيهِ ، وأستَشيرَهُ في أمري هذا ، وأسأَلَهُ الدُّعاءَ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إنّي عَزَمتُ عَلَى الخُروجِ لِلتِّجارَةِ ، وإنّي آلَيتُ عَلى نَفسي أن لا أخرُجَ حَتّى ألقاكَ وأستَشيرَكَ ، وأسأَلَكَ الدُّعاءَ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لي ، 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بِصِدقِ اللِّسانِ في حَديثِكَ ، ولا تَكتُم عَيبا يَكونُ في تِجارَتِكَ ، ولا تَغبِنِ المُستَرسِلَ ؛ فَإِنَّ غَبنَهُ رِبا ، ولا تَرضَ لِلنّاسِ إلاّ ما تَرضاهُ لِنَفسِكَ ، وأعطِ الحَقَّ وخُذهُ ، ولا تُخفِ ، ولا تَخُن ؛ فَإِنَّ التّاجِرَ الصَّدوقَ مَعَ السَّفَرَةِ الكِرامِ البَرَرَةِ يَومَ القِيامَةِ ، وَاجتَنِبِ الحَلفَ ؛ فَإِنَّ اليَمينَ الفاجِرَةَ تورِثُ صاحِبَهَا النّارَ ، وَالتّاجِرُ فاجِرٌ إلاّ مَن أعطَى الحَقَّ وأخَذَهُ </w:t>
      </w:r>
      <w:r>
        <w:rPr>
          <w:rFonts w:eastAsia="Amiri" w:cs="Amiri" w:ascii="Amiri" w:hAnsi="Amiri"/>
          <w:color w:val="111111"/>
          <w:sz w:val="28"/>
          <w:szCs w:val="28"/>
          <w:rtl w:val="true"/>
          <w:lang w:bidi="ar-SA"/>
        </w:rPr>
        <w:t xml:space="preserve">. </w:t>
      </w:r>
      <w:r>
        <w:rPr>
          <w:rStyle w:val="FootnoteAnchor"/>
          <w:rtl w:val="true"/>
        </w:rPr>
        <w:footnoteReference w:id="76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 برادرِ مسلمان است و مسلمان را سزاوار نيست كه به برادرش چيزى معيوب بفروشد و عيبش را به وى نگويد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فروشنده ، عيب آن چه را مى فروشد پنهان كند ، فريبگرى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مسلمان را روا نيست كه به برادرش چيزى بفروشد كه عيبش را مى داند ، مگر اين كه آن عيب را به مشترى بنمايانَد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فروشنده را روا نيست كه اگر آن عيب را مى داند و مى بيند كه مشترى نادانسته آن چيز را مى خرد ، عيب را به او نگويد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بسپاريد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احتكار نكنيد ؛ در رقابت با يكديگر ، قيمت را بالا نبريد ؛ و كالا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بازارگرمى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نكنيد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صنف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 چيز بپرهيزيد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فروشنده كالاى خود را بستايد ؛ اين كه مشترى كالا را نكوهش كند ؛ سوگند خوردن بر معامله ؛ عيب پوشى ؛ و ربا 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براى شما راست مى گردد ؛ و با آن از حرام رهايى يابيد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الأبواب از احمد بن محمّد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دوستان ما قصد كرد كه براى تجارت روانه گردد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روانه نمى شوم تا نزد جعفر بن محمّد روم و او را سلام دهم و در اين كار با او مشورت كنم و از وى طلب دعا نمايم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نزد امام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كرده ام كه براى تجارت روانه شوم و بر خويش سوگند خورده ام كه روان نشوم تا شما را ديدار كنم و با شما مشورت نمايم و از شما طلب دعا نمايم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برايم دعا كرد و آن گاه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راست گفتارى ؛ و عيبى را كه در كالاى تو است ، مپوشان ؛ و آن را كه به تو اعتماد ورزيده ، مفريب كه فريفتنِ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رباخوارى است ؛ و براى مردم جز آن چه را كه براى خويشتن مى پسندى ، مپسند ؛ و حق را بده و بستان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مپوشان و خيانت نورز ؛ كه بازرگان راستى پيشه در روز قيامت ، همراه فرشتگان بزرگوار نيكومرام خواهد بود ؛ و از سوگند بپرهيز ، كه سوگند ناروا براى سوگند خورده آتش بر جاى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بازرگان ، بدكار است ، مگر آن كس كه حق را بدهد و حق را بستاند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أن يَبيعَ حاضِرٌ 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تَناجَشوا ، ولا يَبيعُ الرَّجُلُ عَلى بَيعِ أخيهِ </w:t>
      </w:r>
      <w:r>
        <w:rPr>
          <w:rFonts w:eastAsia="Amiri" w:cs="Amiri" w:ascii="Amiri" w:hAnsi="Amiri"/>
          <w:color w:val="111111"/>
          <w:sz w:val="28"/>
          <w:szCs w:val="28"/>
          <w:rtl w:val="true"/>
          <w:lang w:bidi="ar-SA"/>
        </w:rPr>
        <w:t xml:space="preserve">. </w:t>
      </w:r>
      <w:r>
        <w:rPr>
          <w:rStyle w:val="FootnoteAnchor"/>
          <w:rtl w:val="true"/>
        </w:rPr>
        <w:footnoteReference w:id="76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نهى فرمود كه ساكن شهر يا روستا ، به باديه نشين چيزى بفروشد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رقابت با يكديگر ، قيمت را بالا نبريد ؛ و كسى بر معامله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درنيايد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الاستهلاك</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يَنبَغي فِي استِهلاكِ الأَموالِ الخاصَّةِ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الاِستِهلاكُ بِقَدرِ الحاجَةِالكتاب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جَعَلَ لَكُمُ الْأَرْضَ ذَلُولاً فَامْشُواْ فِى مَنَاكِبِهَا وَ كُلُواْ مِن رِّزْقِهِ وَ إِلَيْهِ النُّشُورُ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فِيهَا جَنَّـتٍ مِّن نَّخِيلٍ وَ أَعْنَـبٍ وَ فَجَّرْنَا فِيهَا مِنَ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 مَا عَمِلَتْهُ أَيْدِيهِمْ أَ فَلاَ يَشْكُرُونَ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لِسَبَإٍ فِى مَسْكَنِهِمْ ءَايَةٌ جَنَّتَانِ عَن يَمِينٍ وَ شِمَالٍ كُلُواْ مِن رِّزْقِ رَبِّكُمْ وَ اشْكُرُواْ لَهُ بَلْدَةٌ طَيِّبَةٌ وَ رَبٌّ غَفُورٌ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2764_185495"/>
    </w:p>
    <w:p>
      <w:pPr>
        <w:pStyle w:val="Heading3"/>
        <w:numPr>
          <w:ilvl w:val="2"/>
          <w:numId w:val="1"/>
        </w:numPr>
        <w:rPr/>
      </w:pPr>
      <w:bookmarkStart w:id="307" w:name="__RefHeading___Toc607752_3224264995"/>
      <w:bookmarkStart w:id="308" w:name="_Toc115"/>
      <w:bookmarkEnd w:id="306"/>
      <w:bookmarkEnd w:id="307"/>
      <w:r>
        <w:rPr>
          <w:rtl w:val="true"/>
        </w:rPr>
        <w:t xml:space="preserve">فصل پنجم </w:t>
      </w:r>
      <w:r>
        <w:rPr>
          <w:rtl w:val="true"/>
        </w:rPr>
        <w:t xml:space="preserve">: </w:t>
      </w:r>
      <w:r>
        <w:rPr>
          <w:rtl w:val="true"/>
        </w:rPr>
        <w:t>مصرف</w:t>
      </w:r>
      <w:bookmarkEnd w:id="308"/>
    </w:p>
    <w:p>
      <w:pPr>
        <w:pStyle w:val="Heading4"/>
        <w:numPr>
          <w:ilvl w:val="3"/>
          <w:numId w:val="1"/>
        </w:numPr>
        <w:rPr/>
      </w:pPr>
      <w:bookmarkStart w:id="309" w:name="__RefHeading___Toc607754_3224264995"/>
      <w:bookmarkStart w:id="310" w:name="_Toc116"/>
      <w:bookmarkEnd w:id="309"/>
      <w:r>
        <w:rPr/>
        <w:t>۵</w:t>
      </w:r>
      <w:r>
        <w:rPr>
          <w:rtl w:val="true"/>
        </w:rPr>
        <w:t xml:space="preserve"> </w:t>
      </w:r>
      <w:r>
        <w:rPr>
          <w:rtl w:val="true"/>
        </w:rPr>
        <w:t xml:space="preserve">/ </w:t>
      </w:r>
      <w:r>
        <w:rPr/>
        <w:t>۱</w:t>
      </w:r>
      <w:r>
        <w:rPr>
          <w:rtl w:val="true"/>
        </w:rPr>
        <w:t xml:space="preserve"> آن چه در مصرف دارايى هاى خصوصى روا است</w:t>
      </w:r>
      <w:bookmarkEnd w:id="310"/>
    </w:p>
    <w:p>
      <w:pPr>
        <w:pStyle w:val="Heading4"/>
        <w:numPr>
          <w:ilvl w:val="3"/>
          <w:numId w:val="1"/>
        </w:numPr>
        <w:rPr/>
      </w:pPr>
      <w:bookmarkStart w:id="311" w:name="__RefHeading___Toc607756_3224264995"/>
      <w:bookmarkStart w:id="312" w:name="_Toc117"/>
      <w:bookmarkEnd w:id="311"/>
      <w:r>
        <w:rPr/>
        <w:t>۵</w:t>
      </w:r>
      <w:r>
        <w:rPr>
          <w:rtl w:val="true"/>
        </w:rPr>
        <w:t xml:space="preserve"> </w:t>
      </w:r>
      <w:r>
        <w:rPr>
          <w:rtl w:val="true"/>
        </w:rPr>
        <w:t xml:space="preserve">/ </w:t>
      </w:r>
      <w:r>
        <w:rPr/>
        <w:t>۱</w:t>
      </w:r>
      <w:r>
        <w:rPr>
          <w:rtl w:val="true"/>
        </w:rPr>
        <w:t xml:space="preserve"> ـ </w:t>
      </w:r>
      <w:r>
        <w:rPr/>
        <w:t>۱</w:t>
      </w:r>
      <w:r>
        <w:rPr>
          <w:rtl w:val="true"/>
        </w:rPr>
        <w:t xml:space="preserve"> مصرف به اندازه نياز</w:t>
      </w:r>
      <w:bookmarkEnd w:id="31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آن چه در مصرف دارايى هاى خصوصى روا است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مصرف به اندازه نيازقرآن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است كه زمين را براى شما رام كرد؛ پس در اطراف و كناره هاى آن ، راه رويد و از روزى او بخوريد؛ و بدانيد كه برانگيختن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 بوستان هايى از درخت خرما و انگور پديد كرديم و در آن ، چشمه ها روان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ميوه آن بخورند و از آن چه به دست هاى خود كار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سپاس نمى 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مردم سَبا را در جاى سكونتشان ، 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نعمت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بوستان ، از دست راست و از دست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پروردگارتان بخوريد و او را سپاس گزاريد؛ شهرى است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خداوندى آمرزگار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 از آن چه خدا روزى تان كرده ، حلال و پاكيزه بخوريد و نعمت خداى را سپاس بداريد ، اگر او را مى پرستيد و بس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فَكُلُواْ مِمَّا رَزَقَكُمُ اللَّهُ حَلَـلاً طَيِّبًا وَ اشْكُرُواْ نِعْمَتَ اللَّهِ إِن كُنتُمْ إِيَّاهُ تَعْبُدُونَ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مِن طَيِّبَـتِ مَا رَزَقْنَـكُمْ وَ لاَ تَطْغَوْاْ فِيهِ فَيَحِلَّ عَلَيْكُمْ غَضَبِى وَ مَن يَحْلِلْ عَلَيْهِ غَضَبِى فَقَدْ هَوَى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كُلُواْ مِن طَيِّبَـتِ مَا رَزَقْنَـكُمْ وَ اشْكُرُواْ لِلَّهِ إِن كُنتُمْ إِيَّاهُ تَعْبُدُونَ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صالح بن أبي حمّاد وأحمد بن محمّد عن الإمام عليّ عليه السلامـ فِياحتِجاجِهِ عَلى عاصِمِ بنِ زِيادٍ حينَ لَبِسَ العَباءَ وتَرَكَ المُلاءَ ، وشَكاهُ أخوهُ الرَّبيعُ بنُ زِيادٍ أنَّهُ قَد غَمَّ أهلَهُ وأحزَنَ وَلَدَهُ بِذلِكَ ، فَقالَ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بِعاصِمِ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 ، فَلَمّا رَآهُ عَبَسَ وَجهَهُ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استَحيَيتَ مِن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رَحِمتَ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أحَلَّ لَكَ الطَّيِّباتِ وهُوَ يَكرَهُ أخذَكَ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فَـكِهَةٌ وَ النَّخْلُ ذَاتُ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أوَلَيسَ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ـ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فَبِاللّهِ لاَبتِذالُ نِعَمِ اللّهِ بِالفِعالِ أحَبُّ إلَيهِ مِنِ ابتِذالِها بِالمَقالِ ، وقَد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فَعَلامَ اقتَصَرتَ في مَطعَمِكَ عَلَى الجُشوبَةِ وفي مَلبَسِكَ عَلَى الخُشونَةِ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فَرَضَ عَلى أئِمَّةِ العَدلِ أن يُقَدِّروا أنفُسَهُم بِضَعَفَةِ النّاسِ كَيلا يَتَبَيَّغَ بِالفَقيرِ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عاصِمُ بنُ زِيادٍ العَباءَ ولَبِسَ المُلاءَ </w:t>
      </w:r>
      <w:r>
        <w:rPr>
          <w:rFonts w:eastAsia="Amiri" w:cs="Amiri" w:ascii="Amiri" w:hAnsi="Amiri"/>
          <w:color w:val="111111"/>
          <w:sz w:val="28"/>
          <w:szCs w:val="28"/>
          <w:rtl w:val="true"/>
          <w:lang w:bidi="ar-SA"/>
        </w:rPr>
        <w:t xml:space="preserve">. </w:t>
      </w:r>
      <w:r>
        <w:rPr>
          <w:rStyle w:val="FootnoteAnchor"/>
          <w:rtl w:val="true"/>
        </w:rPr>
        <w:footnoteReference w:id="77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پاكيزه هايى كه روزى تان كرديم ، بخوريد و در آن ، از اندازه مگذريد كه خشم من بر شما فرود آيد؛ و هر كه خشم من بر او فرود آيد ، بى گمان هلاك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چيزهاى پاكيزه اى كه به شما روزى داده ايم ، بخوريد و خداى را سپاس گزاريد؛ اگر او را مى پرستيد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از صالح بن ابى حمّاد و احمد بن محمّد از امام على عليه السلام ـ در دليل آورى اش بر عاصم بن زيد ، آن گاه كه جامه معمول رها كرد و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 افكند و برادرش ربيع بن زياد از وى شكايت آورد كه زن و فرزندش را با اين كار به اندوه افكنده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از صالح بن ابى حمّاد و احمد بن محمّد از امام على عليه السلام ـ در دليل آورى اش بر عاصم بن زيد ، آن گاه كه جامه معمول رها كرد و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 افكند و برادرش ربيع بن زياد از وى شكايت آورد كه زن و فرزندش را با اين كار به اندوه افكنده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زياد را نزد من احضار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چون او نزدش آورده شد ، با نگريستن در وى چهره اش در هم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آيا از خانواده ات شرم نكردى؟ آيا بر فرزندت رحم نياوردى؟ آيا گمان مى كنى خداوند با آن كه پاكيزه ها را بر تو حلال فرموده ، استفاده ات از آن ها را ناپسند شمرده است؟ تو براى خدا اين قدر منزلت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نيست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زمين را براى آدميان بنهاد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ميوه ها است و خرما بُن هاى غلاف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همو نيست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دريا را راه داد كه به هم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 دو حائلى است تا از حد نگذرند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از آن دو ، مرواريد و مرجان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شمردنِ نعمت هاى خدا با عمل ، براى خدا دلخواه تر است از خوار شمردن آن ها با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نعمت پروردگارت ، سخن بگشاى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 خود غذاى درشت مى خورى و جامه خشن مى 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خداوند بر پيشوايانِ عدل واجب فرموده كه خويشتن را همسانِ مردم ناتوان سازند تا فقر ، بر فقير جوشش نياورد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عاصم بن زياد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افكند و جامه معمول بر تن كرد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اِستَعدى زِيادُ بنُ شَدّادٍ الحارِثِيُّ صاحِبُ رَسولِ اللّهِ صلى الله عليه و آلهعَلى أخيهِ عُبَيدِ اللّهِ بنِ شَدّادٍ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ذَهَبَ أخي فِي العِبادَةِ ، وَامتَنَعَ أن يُساكِنَني في داري ، ولَبِسَ أدنى ما يَكونُ مِنَ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 ، تَزَيَّنتُ بِزينَتِكَ ولَبِستُ لِباسَكَ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لَكَ ذلِكَ ؛ إنَّ إمامَ المُسلِمينَ إذا وَلِيَ اُمورَهُم لَبِسَ لِباسَ أدنى فَقيرِهِم ؛ لِئَلاّ يَتَبَيَّغَ بِالفَقيرِ فَقرُهُ فَيَقتُلَهُ ، فَلَأَعلَمَنَّ ما لَبِستَ إلاّ مِن أحسَنِ زِيِّ 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فَالعَمَلُ بِالنِّعمَةِ أحَبُّ إلَيَّ مِنَ الحَديثِ بِها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أدخُلَ السّوقَ ومَعِي دَراهِمُ أبتاعُ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لِعِيالي لَحما وقَد قَرِموا أحَبُّ إلَيَّ مِن أن اُعتِقَ نَسَمَةً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الكافي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ضَيعَةً بِالجَبَلِ أستَغِلُّها في كُلِّ سَنَةٍ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دِرهَمٍ ، فَاُنفِقُ عَلى عِيالي مِنها ألفَي دِرهَمٍ وأتَصَـدَّقُ مِنـها بِأَلـفِ دِرهَـمٍ في كُلِّ سَنَةٍ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الأَلفانِ تَكفيهِم في جَميعِ ما يَحتاجونَ إلَيهِ لِسَنَتِهِم فَقَد نَظَرتَ لِنَفسِكَ ، ووُفِّقتَ لِرُشدِكَ ، وأجرَيتَ نَفسَكَ في حَياتِكَ بِمَنزِلَةِ ما يوصي بِهِ الحَيُّ عِندَ مَوتِهِ </w:t>
      </w:r>
      <w:r>
        <w:rPr>
          <w:rFonts w:eastAsia="Amiri" w:cs="Amiri" w:ascii="Amiri" w:hAnsi="Amiri"/>
          <w:color w:val="111111"/>
          <w:sz w:val="28"/>
          <w:szCs w:val="28"/>
          <w:rtl w:val="true"/>
          <w:lang w:bidi="ar-SA"/>
        </w:rPr>
        <w:t xml:space="preserve">. </w:t>
      </w:r>
      <w:r>
        <w:rPr>
          <w:rStyle w:val="FootnoteAnchor"/>
          <w:rtl w:val="true"/>
        </w:rPr>
        <w:footnoteReference w:id="77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شَدّاد حارثى ، از اصحاب پيامبر خدا صلى الله عليه و آله ، به شكايت از برادرش عبيداللّه بن شدّاد ، نزد على عليه السلام به دادخواهى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عبادت فرو رفته و از اين كه با من در خانه ام ساكن شود خوددارى ورزيده و پَست ترين جامه را بر تن كرده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عبيداللّه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تو خود را مى آرايى ، خويشتن را آراستم ؛ و آن سان كه تو جامه مى پوشى ، جامه پوشيدم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نرسد كه چنين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مسلمانان ، آن گاه كه ولايت امور آنان را در دست گيرد ، جامه فقيرترينِ ايشان را مى پوشد ، مبادا كه فقرِ فقير بر او بجوشد و وى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من مى دانم كه تو تنها نيكوترين جامه هاى قوم خود را بر تن مى كردى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نعمت پروردگارت سخن بگشاى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استفاده عملى از نعمت ، نزد من دوست داشتنى تر از سخن گفتن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 كه به بازار درآيم و با درهم هايى كه دارم ، براى خانواده ام كه بسيار گوشت دوست مى دارند ، گوشت بخرم ، نزد من دوست داشتنى تر از آن است كه بنده اى را آزاد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باقر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كوهستان ، زمينى است كه هر سال سه هزار درهم از بابت آن اجاره مى ستانم ؛ دو هزارش را هزينه خانواده ام مى كنم و هزارش را هر ساله صدقه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السلامالكافى از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باقر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كوهستان ، زمينى است كه هر سال سه هزار درهم از بابت آن اجاره مى ستانم ؛ دو هزارش را هزينه خانواده ام مى كنم و هزارش را هر ساله صدقه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دو هزار درهم همه نيازهاى سالانه ايشان را تأمين مى كند ، همانا خوب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انديشيده اى و به كمال خويش توفيق يافته اى و در دوران زندگى ات ، همان پاداشى را برده اى كه كسى از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 مى بَرَد</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لِأَنفُسِكُم حَظّا مِنَ الدُّنيا بِإِعطائِها ما تَشتَهي مِنَ الحَلالِ ، وما لا يَثلِمُ المُرُوَّةَ ، وما لا سَرَفَ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بِذلِكَ عَلى اُمورِ الدّينِ ؛ فَإِنَّهُ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تَرَكَ دُنياهُ لِدينِهِ، أو تَرَكَ دينَهُ لِدُنياهُ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لِلرَّجُلِ أن يُوَسِّعَ عَلى عِيالِهِ كَيلا يَتَمَنَّوا مَوتَهُ ، وتَلا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يُطْعِمُونَ الطَّعَامَ عَلَى حُبِّهِ مِسْكِينًا وَ يَتِيمًا وَ أَسِيرًا ؛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 الرَّجُلِ ؛ يَنبَغي لِلرَّجُلِ إذا زيدَ فِي النِّعمَةِ أن يَزيدَ اُسَراءَهُ فِي السَّعَةِ عَلَيهِم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عِيالَ الرَّجُلِ اُسَراؤُهُ ، فَمَن أنعَمَ اللّهُ عَلَيهِ نِعمَةً فَليُوَسِّع عَلى اُسَرائِهِ ، فَإِن لَم يَفعَل أوشَكَ أن تَزولَ تِلكَ النِّعمَةُ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النِّعمَةِ يَجِبُ عَلَيهِ التَّوسِعَةُ عَلى عِيالِهِ </w:t>
      </w:r>
      <w:r>
        <w:rPr>
          <w:rFonts w:eastAsia="Amiri" w:cs="Amiri" w:ascii="Amiri" w:hAnsi="Amiri"/>
          <w:color w:val="111111"/>
          <w:sz w:val="28"/>
          <w:szCs w:val="28"/>
          <w:rtl w:val="true"/>
          <w:lang w:bidi="ar-SA"/>
        </w:rPr>
        <w:t xml:space="preserve">. </w:t>
      </w:r>
      <w:r>
        <w:rPr>
          <w:rStyle w:val="FootnoteAnchor"/>
          <w:rtl w:val="true"/>
        </w:rPr>
        <w:footnoteReference w:id="78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جان هاى خويش نصيبى از دنيا برگيريد ، بدين سان كه به هر چه از حلال ميل دارند ـ چندان كه با جوانمردى بسازد و زياده روى در آن نباشد ـ كاميابشان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كاميابى ، براى كار دين يارى جوييد ؛ كه همانا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نيست آن كه دنيايش را براى دينش رها كند ، يا دينش را براى دنيايش واگذارَد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سزاوار است كه بر خانواده اش چندان گشاده دست باشد كه مرگش را آرزو نكنند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آيه را تلاوت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يُطْعِمُونَ الطَّعَامَ عَلَى حُبِّهِى مِسْكِينًا وَ يَتِيمًا وَ أَسِيرًا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طعام را با اين كه دوست مى دارند ، به بينوا و يتيم و اسير مى خورانند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در توضيح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اسير ، خانواده مرد است ، مرد را روا است كه هر گاه نعمتش افزون گشت ، بر اسيران خود بيش تر گشاده دستى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نان خورانِ مَرد ، اسيران اويند ؛ پس هر كه خداوند به او نعمت بخشيده ، بر اسيرانش گشاده دستى كند ، كه اگر چنين نكند ، زود است آن نعمت تباه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كه از نعمت برخوردار است ، واجب است بر خانواده اش گشاده دستى كند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التَّوازُنُ بَينَ الدَّخلِ وَالإِنفاقِالكتاب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لِيُنفِقْ ذُو سَعَةٍ مِّن سَعَتِهِ وَ مَن قُدِرَ عَلَيْهِ رِزْقُهُ فَلْيُنفِقْ مِمَّآ ءَاتَـهُ اللَّهُ لاَ يُكَلِّفُ اللَّهُ نَفْسًا إِلاَّ مَآ ءَاتَـهَا سَيَجْعَلُ اللَّهُ بَعْدَ عُسْرٍ يُسْرًا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قَد غَنِيَ دَهرَهُ ولَهُ مالٌ وهَيئَةٌ في لِباسِهِ ونَخوَةٌ ، ثُمَّ يَذهَبُ مالُهُ ويَتَغَيَّرُ حالُهُ ، فَيَكرَهُ أن يَشمَتَ بِهِ عَدُوٌّ ، فَيَتَكَلَّفُ ما يَتَهَيَّأُ 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سَعَةٍ مِّن سَعَتِهِ وَ مَن قُدِرَ عَلَيْهِ رِزْقُهُ فَلْيُنفِقْ مِمَّآ ءَاتَـهُ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حالِهِ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أخَذَ عَنِ اللّهِ ـ سُبحانَهُ وتَعالى ـ أدَبا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وَسَّعَ عَلَيهِ وَسَّعَ عَلى نَفسِهِ ، وإذا أمسَكَ عَلَيهِ أمسَكَ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عَلى قَدرِ الإِقتارِ ، وَالتَّوَسُّعُ عَلى قَدرِ التَّوَسُّعِ ، وإنصافُ النّاسِ ، وَابتِداؤُهُ إيّاهُم بِالسَّلامِ عَلَيهِم </w:t>
      </w:r>
      <w:r>
        <w:rPr>
          <w:rFonts w:eastAsia="Amiri" w:cs="Amiri" w:ascii="Amiri" w:hAnsi="Amiri"/>
          <w:color w:val="111111"/>
          <w:sz w:val="28"/>
          <w:szCs w:val="28"/>
          <w:rtl w:val="true"/>
          <w:lang w:bidi="ar-SA"/>
        </w:rPr>
        <w:t xml:space="preserve">. </w:t>
      </w:r>
      <w:r>
        <w:rPr>
          <w:rStyle w:val="FootnoteAnchor"/>
          <w:rtl w:val="true"/>
        </w:rPr>
        <w:footnoteReference w:id="78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12764_185503"/>
    </w:p>
    <w:p>
      <w:pPr>
        <w:pStyle w:val="Heading4"/>
        <w:numPr>
          <w:ilvl w:val="3"/>
          <w:numId w:val="1"/>
        </w:numPr>
        <w:rPr/>
      </w:pPr>
      <w:bookmarkStart w:id="314" w:name="__RefHeading___Toc607758_3224264995"/>
      <w:bookmarkStart w:id="315" w:name="_Toc118"/>
      <w:bookmarkEnd w:id="313"/>
      <w:bookmarkEnd w:id="314"/>
      <w:r>
        <w:rPr/>
        <w:t>۵</w:t>
      </w:r>
      <w:r>
        <w:rPr>
          <w:rtl w:val="true"/>
        </w:rPr>
        <w:t xml:space="preserve"> </w:t>
      </w:r>
      <w:r>
        <w:rPr>
          <w:rtl w:val="true"/>
        </w:rPr>
        <w:t xml:space="preserve">/ </w:t>
      </w:r>
      <w:r>
        <w:rPr/>
        <w:t>۱</w:t>
      </w:r>
      <w:r>
        <w:rPr>
          <w:rtl w:val="true"/>
        </w:rPr>
        <w:t xml:space="preserve"> ـ </w:t>
      </w:r>
      <w:r>
        <w:rPr/>
        <w:t>۲</w:t>
      </w:r>
      <w:r>
        <w:rPr>
          <w:rtl w:val="true"/>
        </w:rPr>
        <w:t xml:space="preserve"> تعادل ميان درآمد و بخشش</w:t>
      </w:r>
      <w:bookmarkEnd w:id="31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تعادل ميان درآمد و بخششقرآن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 دست از فراخ دستىِ خود هزينه كند؛ و هر كه روزى اش بر او تنگ شده باشد ، از آن چه خداوند به او داده است ، هزينه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هيچ كس را تكليف نمى كند ،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سختى و دشوارى ، آسانى و فراخى پديد خواهد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از معاوية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رأى شما چيست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روزگارش را با توانگرى به سر مى برد و داراى ثروت و جامه چشمگير است و به خود مى نازد ؛ سپس ثروتش از كف مى رود و حال و روزش دگرگون مى شود ؛ و دوست نمى دارد كه دشمن وى را سرزنش كند ، پس خود را به صورت ثروتمندان بيارايد؟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فراخ دست از فراخ دستى خود هزينه كند ؛ و هر كه روزى اش بر او تنگ شده باشد ، از آن چه خداوند به او داده است ، هزينه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كس به فراخورِ حال خويش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مؤمن از خداوند سبحان و تعالى ـ ادبى نيكو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او فراخ گيرد ، او هم بر خويش گشاه دستى كند ؛ و چون بر او تنگ گيرد ،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گيرانه رفتار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خوى هاى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به فراخور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روزى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 روزى ؛ گشاده دستى به تناسب گشاده روزى ؛ با مردم داد ورزيدن ؛ و پيشى جستن از ديگران براى سلام دادن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جادَ اللّهُ ـ تَبارَكَ وتَعالى ـ عَلَيكُم فَجودوا ، وإذا أمسَكَ عَنكُم فَأَمسِكوا ، ولا تُجاوِدُوا اللّهَ ؛ فَهُوَ الأَجوَدُ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عنه عليه السلامـ في جَوابِ سَماعَةَ وقَد سَأَلَهُ عَن وُجوبِ الزَّكاةِ عَلى مَن يَملِكُ بَعضَ نَفَقَتِهِ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فَقيرٍ أسرَفُ مِن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الفَقيرُ أسرَفَ مِنَ الغَنِيِّ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الغَنِيَّ يُنفِقُ مِمّا اُوتِيَ ، وَالفَقيرَ يُنفِقُ مِن غَيرِ ما اُوتِيَ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الكافي عن أبوبصير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الرَّجُلُ مَعَ قَومٍ مَياسيرَ وهُوَ أقَلُّهُم شَيئا ، فَيُخرِجُ القَومُ النَّفَقَةَ ولا يَقدِرُ هُوَ أن يُخرِجَ مِثلَ ما أخرَجوا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أن يُذِلَّ نَفسَهُ ، لِيَخرُج مَعَ مَن هُوَ مِثلُهُ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رِعايَةُ الأَولَوِيّاتِرسول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أحَدُكُم فَقيرا فَليَبدَأ بِنَفسِهِ ، فَإِن كانَ فَضلاً فَعَلى عِيالِهِ ، فَإِن كانَ فَضلاً فَعَلى قَرابَتِهِ أو عَلى ذي رَحِمِهِ ، فَإِن كانَ فَضلاً فَهاهُنا وهاهُنا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دينارٍ يُنفِقُهُ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يُنفِقُهُ عَلى عِيالِهِ ، ودينارٌ يُنفِقُهُ الرَّجُلُ عَلى دابَّتِهِ في سَبيلِ اللّهِ ، ودينارٌ يُنفِقُهُ عَلى أصحابِهِ في سَبيلِ اللّهِ </w:t>
      </w:r>
      <w:r>
        <w:rPr>
          <w:rFonts w:eastAsia="Amiri" w:cs="Amiri" w:ascii="Amiri" w:hAnsi="Amiri"/>
          <w:color w:val="111111"/>
          <w:sz w:val="28"/>
          <w:szCs w:val="28"/>
          <w:rtl w:val="true"/>
          <w:lang w:bidi="ar-SA"/>
        </w:rPr>
        <w:t xml:space="preserve">. </w:t>
      </w:r>
      <w:r>
        <w:rPr>
          <w:rStyle w:val="FootnoteAnchor"/>
          <w:rtl w:val="true"/>
        </w:rPr>
        <w:footnoteReference w:id="78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764_185505"/>
    </w:p>
    <w:p>
      <w:pPr>
        <w:pStyle w:val="Heading4"/>
        <w:numPr>
          <w:ilvl w:val="3"/>
          <w:numId w:val="1"/>
        </w:numPr>
        <w:rPr/>
      </w:pPr>
      <w:bookmarkStart w:id="317" w:name="__RefHeading___Toc607760_3224264995"/>
      <w:bookmarkStart w:id="318" w:name="_Toc119"/>
      <w:bookmarkEnd w:id="316"/>
      <w:bookmarkEnd w:id="317"/>
      <w:r>
        <w:rPr/>
        <w:t>۵</w:t>
      </w:r>
      <w:r>
        <w:rPr>
          <w:rtl w:val="true"/>
        </w:rPr>
        <w:t xml:space="preserve"> </w:t>
      </w:r>
      <w:r>
        <w:rPr>
          <w:rtl w:val="true"/>
        </w:rPr>
        <w:t xml:space="preserve">/ </w:t>
      </w:r>
      <w:r>
        <w:rPr/>
        <w:t>۱</w:t>
      </w:r>
      <w:r>
        <w:rPr>
          <w:rtl w:val="true"/>
        </w:rPr>
        <w:t xml:space="preserve"> ـ </w:t>
      </w:r>
      <w:r>
        <w:rPr/>
        <w:t>۳</w:t>
      </w:r>
      <w:r>
        <w:rPr>
          <w:rtl w:val="true"/>
        </w:rPr>
        <w:t xml:space="preserve"> در نظر گرفتن اولويّت ها</w:t>
      </w:r>
      <w:bookmarkEnd w:id="318"/>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ـ تبارك و تعالى ـ بر شما كرم ورزيد ، شما هم كرم كنيد ؛ و چون بر شما تنگ گرفت ، شما نيز تنگ گيريد ؛ و در بخشندگى از خداى پيشى مگيريد ، كه او بخشنده ترين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پاسخ سَماعه كه از وى درباره وجوب زكات بر كسى كه بخشى از هزينه اش را تأمين تواند كرد ، سؤال كرده بود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فقيرى كه از توانگر اسراف كارتر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فقير از توانگر اسراف كارتر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توانگر از آن چه به وى عطا شده ، خرج مى كند ؛ و فقير از آن چه به وى عطا نشده هزينه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ابوبصير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با گروهى توانگر همراه مى شود كه از همه ايشان دارايى اش كم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چندان هزينه مى كنند كه او نمى تواند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نمى دارم كه وى خود را خوار كند ؛ پس بايد همراه كسى بيرون شود كه همانند خود او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در نظر گرفتن اولويّت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كه فقير است ، نخست به خود بپردازد ؛ اگر مالى افزون آمد ، به خانواده اش دهد ؛ اگر بيشينه اى مانْد ، به خويشاوندان يا پيوستگانش پردازد ؛ و اگر باز هم ماند ، اين سو و آن سو هزينه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مالى كه مرد هزينه مى كند ،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كه به مصرف خانواده خود مى رساند ؛ آن چه هزينه چهارپاى خويش مى كند تا با آن در راه خدا تلاش كند ؛ و مالى كه در مسير خداوند ، براى دوستانش هزينه مى كند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اُنَبِّئُكُم بِخَمسَةِ دَنانيرَ بِأَحسَنِها وأفضَلِها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الَّذي تُنفِقُهُ عَلى والِدَتِكَ ، وأفضَلُ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الَّذي تُنفِقُهُ عَلى والِدِكَ ، وأفضَلُ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الَّذي تُنفِقُهُ عَلى نَفسِكَ وأهلِكَ ، وأفضَلُ الدّينارَينِ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الَّذي تُنفِقُهُ عَلى قَرابَتِكَ ، وأخَسُّها وأقَلُّها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الَّذي تُنفِقُهُ في سَبيلِ اللّهِ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إلَى النَّبِيِّ صلى الله عليه و آله بِدينارَينِ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اُريدُ أن أحمِلَ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والِدانِ أو أحَدُهُما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فَأَنفِقهُما عَلى والِدَيكَ ؛ فَهُوَ خَيرٌ لَكَ أن تَحمِلَ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بِدينارَينِ آخَرَينِ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وهذانِ دينارانِ اُريدُ أن أحمِلَ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فَأَنفِقهُما عَلى وَلَدِكَ ؛ فَهُوَ خَيرٌ لَكَ أن تَحمِلَ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بِدينارَينِ آخَرَينِ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فَعَلتُ ، وهذانِ دينارانِ آخَرانِ اُريدُ أن أحمِلَ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زَوجَةٌ؟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أنفِقهُما عَلى زَوجَتِكَ ؛ فَهُوَ خَيرٌ لَكَ أن تَحمِلَ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بِدينارَينِ آخَرَينِ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فَعَلتُ ، وهذانِ دينارانِ اُريدُ أن أحمِلَ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خادِمٌ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فَأَنفِقهُما عَلى خادِمِكَ ؛ فَهُوَ خَيرٌ لَكَ مِن أن تَحمِلَ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بِدينارَينِ آخَرَينِ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وهذِهِ دينارانِ اُريدُ أن أحمِلَ بِهِما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اِحمِلهُما وَاعلَم بِأَنَّهُما لَيسا بِأَفضَلِ دينارَيكَ </w:t>
      </w:r>
      <w:r>
        <w:rPr>
          <w:rFonts w:eastAsia="Amiri" w:cs="Amiri" w:ascii="Amiri" w:hAnsi="Amiri"/>
          <w:color w:val="111111"/>
          <w:sz w:val="28"/>
          <w:szCs w:val="28"/>
          <w:rtl w:val="true"/>
          <w:lang w:bidi="ar-SA"/>
        </w:rPr>
        <w:t xml:space="preserve">. </w:t>
      </w:r>
      <w:r>
        <w:rPr>
          <w:rStyle w:val="FootnoteAnchor"/>
          <w:rtl w:val="true"/>
        </w:rPr>
        <w:footnoteReference w:id="79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از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آگهى تان دهم كه از پنج دينار ، كدام نيكوتر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پنج دينار ، آن است كه براى مادر خويش هزينه كنى ؛ و از چهار دينار باقى مانده ، آن كه هزينه پدرت سازى ؛ و از سه دينار ، آن كه براى خود و خانواده ات مصرف نمايى ؛ و از دو دينار ، آن كه به مصرف خويشاوندانت رسانى ؛ و فروترين و كم پاداش ترين دينار آن است كه براى خدا انفاق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دو دينار نزد پيامبر صلى الله عليه و آله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اين دو را در راه خدا هزينه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پدر و مادرت يا يكى از آن دو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روانه شو و آن دو دينار را براى آنان هزينه كن ، كه تو را بهتر از آن است كه در راه خدا انفاق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بازگشت و چنان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دو دينار ديگر نزد پيامبر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كار را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خواهم اين دو دينار را در راه خدا صرف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فرزند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آن دو دينار را براى فرزندت هزينه كن ؛ كه آن ، تو را بهتر از اين است كه در راه خدا انفاق ورزى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بازگشت و چنان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دينار ديگر نزد پيامبر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نيز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دينار ديگر است كه مى خواهم در راه خدا انفاق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همسر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را براى همسرت مصرف كن ؛ كه برايت بهتر از آن است كه در راه خدا انفاق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بازگشت و همان 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دو دينار نزد پيامبر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دينار را خواهم كه در راه خدا مصرف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خدمتكار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آن دو دينار را براى خدمتكارت هزينه كن ؛ كه اين تو را بهتر از صرف كردن در راه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مرد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دو دينار ديگر نزد پيامبر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اين دو دينار را در راه خدا به مصرف رسانم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كن ؛ و بدان كه اين دو دينار برترين دينارهايت نيستند</w:t>
      </w:r>
      <w:r>
        <w:rPr>
          <w:rFonts w:eastAsia="IRNazanin" w:cs="IRNazanin"/>
          <w:color w:val="111111"/>
          <w:sz w:val="28"/>
          <w:szCs w:val="28"/>
          <w:rtl w:val="true"/>
          <w:lang w:bidi="fa-IR"/>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لاتوجِب عَلى نَفسِكَ الحُقوقَ ، وَاصبِر عَلَى النَّوائِبِ ، ولا تَدخُل في شَيءٍ مَضَرَّتُهُ عَلَيكَ أعظَمُ مِن مَنفَعَتِهِ لِأَخيكَ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الكافي عن محمّد بن سنان عن حذيفة بن منصور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 لِأَخيكَ في أمرٍ مَضَرَّتُهُ عَلَيكَ أعظَمُ مِن مَنفَعَتِهِ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يَكونُ عَلَى الرَّجُلِ دَينٌ كَثيرٌ ، ولَكَ مالٌ فَتُؤَدّي عَنهُ ؛ فَيَذهَبُ مالُكَ ولا تَكونُ قَضَيتَ عَنهُ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لاتَبذُل لاِءِخوانِكَ مِن نَفسِكَ ما ضَرُّهُ عَلَيكَ أكثَرُ مِن مَنفَعَتِهِ لَهُم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رِعايَةُ مُقتَضَياتِ الزَّمانِمكارم الأخلاق عن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تَروي أنَّ عَلِيَّ بنَ أبي طالِبٍ عليه السلامكانَ يَلبَسُ الخَشِنَ ، وأنتَ تَلبَسُ القوهِيَّ وَالمَروِيَّ؟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أبيطالِبٍ عليه السلام كانَ في زَمانِ ضيقٍ ، فَإِذَا اتَّسَعَ الزَّمانُ فَأَبرارُ الزَّمانِ أولى بِهِ </w:t>
      </w:r>
      <w:r>
        <w:rPr>
          <w:rFonts w:eastAsia="Amiri" w:cs="Amiri" w:ascii="Amiri" w:hAnsi="Amiri"/>
          <w:color w:val="111111"/>
          <w:sz w:val="28"/>
          <w:szCs w:val="28"/>
          <w:rtl w:val="true"/>
          <w:lang w:bidi="ar-SA"/>
        </w:rPr>
        <w:t xml:space="preserve">. </w:t>
      </w:r>
      <w:r>
        <w:rPr>
          <w:rStyle w:val="FootnoteAnchor"/>
          <w:rtl w:val="true"/>
        </w:rPr>
        <w:footnoteReference w:id="79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2764_185509"/>
    </w:p>
    <w:p>
      <w:pPr>
        <w:pStyle w:val="Heading4"/>
        <w:numPr>
          <w:ilvl w:val="3"/>
          <w:numId w:val="1"/>
        </w:numPr>
        <w:rPr/>
      </w:pPr>
      <w:bookmarkStart w:id="320" w:name="__RefHeading___Toc607762_3224264995"/>
      <w:bookmarkStart w:id="321" w:name="_Toc120"/>
      <w:bookmarkEnd w:id="319"/>
      <w:bookmarkEnd w:id="320"/>
      <w:r>
        <w:rPr/>
        <w:t>۵</w:t>
      </w:r>
      <w:r>
        <w:rPr>
          <w:rtl w:val="true"/>
        </w:rPr>
        <w:t xml:space="preserve"> </w:t>
      </w:r>
      <w:r>
        <w:rPr>
          <w:rtl w:val="true"/>
        </w:rPr>
        <w:t xml:space="preserve">/ </w:t>
      </w:r>
      <w:r>
        <w:rPr/>
        <w:t>۱</w:t>
      </w:r>
      <w:r>
        <w:rPr>
          <w:rtl w:val="true"/>
        </w:rPr>
        <w:t xml:space="preserve"> ـ </w:t>
      </w:r>
      <w:r>
        <w:rPr/>
        <w:t>۴</w:t>
      </w:r>
      <w:r>
        <w:rPr>
          <w:rtl w:val="true"/>
        </w:rPr>
        <w:t xml:space="preserve"> در نظر گرفتن ويژگى هاى زمانى</w:t>
      </w:r>
      <w:bookmarkEnd w:id="321"/>
    </w:p>
    <w:p>
      <w:pPr>
        <w:pStyle w:val="BookText"/>
        <w:rPr/>
      </w:pPr>
      <w:r>
        <w:rPr>
          <w:rFonts w:ascii="IRNazanin" w:hAnsi="IRNazanin" w:eastAsia="IRNazanin"/>
          <w:color w:val="111111"/>
          <w:sz w:val="28"/>
          <w:sz w:val="28"/>
          <w:szCs w:val="28"/>
          <w:rtl w:val="true"/>
          <w:lang w:bidi="fa-IR"/>
        </w:rPr>
        <w:t xml:space="preserve">الكافى از امام باقر عليه السلام يا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مكن كه حقوق ديگران بر عهده تو افتد ؛ و بر بلاهاى بزرگ شكيبا باش ؛ و در كارى وارد نشو كه زيان آن براى خودت ، بيشتر از سود آن براى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محمّد بن سنان از حذيفة بن منصور از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در كارى وارد مشو كه زيانش براى تو بيشتر از سودش براى وى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مردى را بدهىِ سنگين است و تو با مال خويش بخشى از بدهى او را مى پردازى ؛ بدين سان ، هم مال تو از دست مى رود و هم نمى توانى تمام بدهى او را بپردازى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از خود چندان مايه مگذار كه زيان آن برايت بيشتر از سودش براى ايشان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در نظر گرفتن ويژگى هاى زمانىمكارم الأخلاق از سفيان ثورى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روايت مى فرمايى كه علىّ بن ابى طالب عليه السلام جامه خشن مى پوشيد ، حال آن كه خود جامه قوهى و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هاى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بن ابى طالب عليه السلام در روزگار تنگنا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روزگار گشايش رسد ، نيكانِ روزگار براى بهره بردن از آن گشايش شايسته ترند</w:t>
      </w:r>
      <w:r>
        <w:rPr>
          <w:rFonts w:eastAsia="IRNazanin" w:cs="IRNazanin"/>
          <w:color w:val="111111"/>
          <w:sz w:val="28"/>
          <w:szCs w:val="28"/>
          <w:rtl w:val="true"/>
          <w:lang w:bidi="fa-IR"/>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سُفيانَ الثَّورِيَّ 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فَرَأى عَلَيهِ ثِيابا رَفيعَةً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أنتَ تُحَدِّثُنا عَن عَلِيٍّ عليه السلامأنَّهُ كانَ يَلبَسُ الخَشِنَ مِنَ الثِّيابِ وَالكَرابيسِ ، وأنتَ تَلبَس القوهِيَّ وَالمَروِيَّ؟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سُفيانُ ، إنَّ عَلِيّا عليه السلام كانَ في زَمَنِ ضيقٍ ، وإنَّ اللّهَ قَد وَسَّعَ عَلَينا ، ويُستَحَبُّ لِمَن وَسَّعَ اللّهُ عَلَيهِ أن يُرى أثَرُ ذلِكَ عَلَيهِ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مطالب السؤول عن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جَعفَرِ بنِ مُحَمَّدٍ وعَلَيهِ جُبَّةُ خَزٍّ دَكناءُ وكِساءُ خَزٍّ ، فَجَعَلتُ أنظُرُ إلَيهِ تَعَجُّبا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ثَورِيُّ ، ما لَكَ تَنظُرُ إلَينا؟ لَعَلَّكَ تَعجَبُ مِمّا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لَيسَ هذا مِن لِباسِكَ ولا لِباسِ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ثَورِيُّ ، كانَ ذلِكَ زَمانَ افتِقارٍ وإقتارٍ ، وكانوا يَعمَلونَ عَلى قَدرِ إقتارِهِ وَافتِقارِهِ ، وهذا زَمانٌ قَد أسبَلَ كُلُّ شَيءٍ عَزالِيَهُ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حَسَرَ رُدنَ جُبَّتِهِ ، فَإِذا تَحتَها جُبَّةُ صوفٍ بَيضاءُ يَقصُرُ الذَّيلُ عَنِ الذَّيلِ وَالرُّدنُ عَنِ الرُّدنِ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ثَورِيُّ ، لَبِسنا هذا للّهِِ وهذا لَكُم ، فَما كانَ للّهِِ أخفَيناهُ ، وما كانَ لَكُم أبدَيناهُ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الكافي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أبا عَبدِ اللّهِ عليه السلام 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أنَّ عَلِيَّ بنَ أبي طالِبٍ عليه السلامكانَ يَلبَسُ الخَشِنَ ؛ يَلبَسُ القَميصَ بِأَربَعَةِ دَراهِمَ وما أشبَهَ ذلِكَ ، ونَرى عَلَيكَ اللِّباسَ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عليه السلامكانَ يَلبَسُ ذلِكَ في زَمانٍ لا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لَبِسَ مِثلَ ذلِكَ اليَومَ شُهِرَ بِهِ ؛ فَخَيرُ لِباسِ كُلِّ زَمانٍ لِباسُ أهلِهِ ، غَيرَ أنَّ قائِمَنا أهلَ البَيتِ عليهم السلام إذا قامَ لَبِسَ ثِيابَ عَلِيٍّ عليه السلام ، وسارَ بِسيرَةِ عَلِيٍّ عليه السلام </w:t>
      </w:r>
      <w:r>
        <w:rPr>
          <w:rFonts w:eastAsia="Amiri" w:cs="Amiri" w:ascii="Amiri" w:hAnsi="Amiri"/>
          <w:color w:val="111111"/>
          <w:sz w:val="28"/>
          <w:szCs w:val="28"/>
          <w:rtl w:val="true"/>
          <w:lang w:bidi="ar-SA"/>
        </w:rPr>
        <w:t xml:space="preserve">. </w:t>
      </w:r>
      <w:r>
        <w:rPr>
          <w:rStyle w:val="FootnoteAnchor"/>
          <w:rtl w:val="true"/>
        </w:rPr>
        <w:footnoteReference w:id="799"/>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 نزد امام صادق عليه السلام درآمد و او را در جامه اى گرانبها 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روايت مى كنى كه على عليه السلامجامه خشن و كرباس مى پوشيد ؛ و خود جامه قوهى و 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هاى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عليه السلام در زمانه تنگنا به سر مى برد ، حال آن كه خداوند به ما گشايش عطا فرموده ؛ و آن را كه خداوند به وى گشايش بخشيده ، روا است كه اثر اين گشايش در زندگى اش ديده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السؤول از سفيان ثورى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جعفر بن محمد عليه السلام رفتم و ديدم كه روجامه اى از خز سياه و نيز جامه اى از خز بر تن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شگفتى به او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كه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نگرى؟ شايد از آن چه مى بينى ، تعجّب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جامه تو است و نه جامه پدرانت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روزگار ، زمانه فقر و تنگدستى بود و آنان به فراخور آن تنگنا و فقر عمل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 روزگارى است كه همه چيز به وفور يافت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رو جامه اش را كنار زد ؛ زير آن جامه اى از پشم سفيد بر تن داشت كه نه پايينِ آن به تركيب بود و نه آستينش به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براى خدا مى پوشيم و آن را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براى خدا مى پوشيم ، مى پوشانيم ؛ و آن را كه براى شما مى پوشيم ، آشكار مى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از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عليه السلام حضور داشتم كه مردى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سامان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بودى كه علىّ بن ابى طالب عليه السلام جامه درشت مى پوشيد و پيراهنى چهار درهمى داشت و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جامه نو بر تن تو مى بينيم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آينه علىّ بن ابى طالب عليه السلام آن جامه را در روزگارى مى پوشيد كه پوشيدنش ناپسند جلوه نمى كرد ؛ و اگر در آن روزگار جامه اى چنين مى پوشيد ، انگشت نما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بهترين جامه براى هر روزگار ، جامه مردم همان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قائمِ خاندان ما آن گاه كه برپاى شود ، جامه على عليه السلام را خواهد پوشيد و به گونه او زندگى خواهد كرد</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أحمد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بَعضَ أصحابِ أبي عَبدِ اللّهِ عليه السلاميُحَدِّثُ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سُفيانَ الثَّورِيَّ دَخَلَ عَلى أبي عَبدِ اللّهِ عليه السلاموعَلَيهِ ثِيابٌ جِيادٌ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إنَّ آباءَكَ لَم يَكونوا يَلبَسونَ مِثلَ هذِهِ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آبائي عليهم السلامكانوا في زَمانٍ مُقفِرٍ مُقتِرٍ ، وهذا زَمانٌ قَد أرخَتِ الدُّنيا عَزالِيَها ، فَأَحَقُّ أهلِها بِها أبرارُهُم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الضَّعفِ مِن مَوالِيَّ يُحِبّونَ أن أجلِسَ عَلَى اللُّبودِ وألبَسَ الخَشِنَ ، ولَيسَ يَتَحَمَّلُ الزَّمانُ ذلِكَ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تَخفيفُ المَؤونَةِرسول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خِيارُكُم أحسَنُكُم أخلاقا ، وأخَفُّكُم مَؤونَةً ، وأخفَضُكُم لِأَهلِهِ </w:t>
      </w:r>
      <w:r>
        <w:rPr>
          <w:rFonts w:eastAsia="Amiri" w:cs="Amiri" w:ascii="Amiri" w:hAnsi="Amiri"/>
          <w:color w:val="111111"/>
          <w:sz w:val="28"/>
          <w:szCs w:val="28"/>
          <w:rtl w:val="true"/>
          <w:lang w:bidi="ar-SA"/>
        </w:rPr>
        <w:t xml:space="preserve">. </w:t>
      </w:r>
      <w:r>
        <w:rPr>
          <w:rStyle w:val="FootnoteAnchor"/>
          <w:rtl w:val="true"/>
        </w:rPr>
        <w:footnoteReference w:id="80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764_185513"/>
    </w:p>
    <w:p>
      <w:pPr>
        <w:pStyle w:val="Heading4"/>
        <w:numPr>
          <w:ilvl w:val="3"/>
          <w:numId w:val="1"/>
        </w:numPr>
        <w:rPr/>
      </w:pPr>
      <w:bookmarkStart w:id="323" w:name="__RefHeading___Toc607764_3224264995"/>
      <w:bookmarkStart w:id="324" w:name="_Toc121"/>
      <w:bookmarkEnd w:id="322"/>
      <w:bookmarkEnd w:id="323"/>
      <w:r>
        <w:rPr/>
        <w:t>۵</w:t>
      </w:r>
      <w:r>
        <w:rPr>
          <w:rtl w:val="true"/>
        </w:rPr>
        <w:t xml:space="preserve"> </w:t>
      </w:r>
      <w:r>
        <w:rPr>
          <w:rtl w:val="true"/>
        </w:rPr>
        <w:t xml:space="preserve">/ </w:t>
      </w:r>
      <w:r>
        <w:rPr/>
        <w:t>۱</w:t>
      </w:r>
      <w:r>
        <w:rPr>
          <w:rtl w:val="true"/>
        </w:rPr>
        <w:t xml:space="preserve"> ـ </w:t>
      </w:r>
      <w:r>
        <w:rPr/>
        <w:t>۵</w:t>
      </w:r>
      <w:r>
        <w:rPr>
          <w:rtl w:val="true"/>
        </w:rPr>
        <w:t xml:space="preserve"> سبكبارى</w:t>
      </w:r>
      <w:bookmarkEnd w:id="324"/>
    </w:p>
    <w:p>
      <w:pPr>
        <w:pStyle w:val="BookText"/>
        <w:rPr/>
      </w:pPr>
      <w:r>
        <w:rPr>
          <w:rFonts w:ascii="IRNazanin" w:hAnsi="IRNazanin" w:eastAsia="IRNazanin"/>
          <w:color w:val="111111"/>
          <w:sz w:val="28"/>
          <w:sz w:val="28"/>
          <w:szCs w:val="28"/>
          <w:rtl w:val="true"/>
          <w:lang w:bidi="fa-IR"/>
        </w:rPr>
        <w:t xml:space="preserve">رجال الكشّي از احمد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ياران امام صادق عليه السلام را شنيدم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سفيان ثورى نزد امام صادق عليه السلامآمد كه جامه اى فاخر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 همانند اين جامه را بر تن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پدران من در روزگار فقر و تنگدستى زندگى مى كردند ، حال آن كه امروز زمانه گشايش و فراخى است ؛ و شايسته ترين كسان براى بهره مندى از اين گشايش ، نيكان اين زمانه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ناتوانم دوست مى دارند كه من بر پلاس بنشينم و جامه درشت بپوشم ؛ امّا اين روزگار گنجايش چنين كارى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سبكبارىپيامبر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ترينانِ شما آنانند كه خُلقشان نيك تر باشد ، سبكبارتر باشند ، و زندگى را بر خانواده خويش آسان تر گيرند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يَكمُلُ المُؤمِنُ إيمانُهُ حَتّى يَحتَوِيَ عَلى مِائَةٍ وثَلاثِ خِصالٍ ؛ فِعلٍ وعَمَلٍ ونِيَّةٍ ، وظاهِرٍ وباطِنٍ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يَكونُ المِائَةُ وثَلاثُ خِصالٍ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صِفاتِ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يَأتي بِما يَشتَهي ؛ الفَقرُ شِعارُهُ ، وَالصَّبرُ دِثارُهُ ؛ </w:t>
      </w:r>
      <w:r>
        <w:rPr>
          <w:rStyle w:val="FootnoteAnchor"/>
          <w:rtl w:val="true"/>
        </w:rPr>
        <w:footnoteReference w:id="803"/>
      </w:r>
      <w:r>
        <w:rPr>
          <w:rFonts w:ascii="Amiri" w:hAnsi="Amiri" w:eastAsia="Amiri" w:cs="Amiri"/>
          <w:color w:val="111111"/>
          <w:sz w:val="28"/>
          <w:sz w:val="28"/>
          <w:szCs w:val="28"/>
          <w:rtl w:val="true"/>
          <w:lang w:bidi="ar-SA"/>
        </w:rPr>
        <w:t xml:space="preserve">قَليلُ المَؤونَةِ ، كَثيرُ المَعونَةِ ، كَثيرُ الصِّيامِ </w:t>
      </w:r>
      <w:r>
        <w:rPr>
          <w:rFonts w:eastAsia="Amiri" w:cs="Amiri" w:ascii="Amiri" w:hAnsi="Amiri"/>
          <w:color w:val="111111"/>
          <w:sz w:val="28"/>
          <w:szCs w:val="28"/>
          <w:rtl w:val="true"/>
          <w:lang w:bidi="ar-SA"/>
        </w:rPr>
        <w:t xml:space="preserve">... .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إرشاد القلوبـ في لَيلَةِ المِعراجِ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وعِزَّتي وجَلالي ، ما مِن عَبدٍ ضَمِنَ لي بِأَربَعِ خِصالٍ إلاّ أدخَلتُهُ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يَطوي لِسانَهُ فَلا يَفتَحُهُ إلاّ بِما يَعنيهِ ، ويَحفَظُ قَلبَهُ مِنَ الوَسواسِ ، ويَحفَظُ عِلمي ونَظَري إلَيهِ ، ويَكونُ قُرَّةُ عَينَيهِ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لَو ذُقتَ حَلاوَةَ الجوعِ وَالصَّمتِ وَالخَلوَةِ ، وما وَرِثوا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ما ميراثُ الجوعِ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 وحِفظُ القَلبِ ، وَالتَّقَرُّبُ إلَيَّ ، وَالحُزنُ الدّائِمُ ، وخِفَّةُ المَؤونَةِ بَينَ النّاسِ ، وقَولُ الحَقِّ ، ولا يُبالي عاشَ بِيُسرٍ أم بِعُسرٍ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الإمام الباقر عليه السلامـ لِجابِرٍ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جابِرُ، أنَّ أهلَ التَّقوى أيسَرُ أهلِ الدُّنيا مَؤونَةً ، وأكثَرُهُم لَكَ مَعونَةً </w:t>
      </w:r>
      <w:r>
        <w:rPr>
          <w:rFonts w:eastAsia="Amiri" w:cs="Amiri" w:ascii="Amiri" w:hAnsi="Amiri"/>
          <w:color w:val="111111"/>
          <w:sz w:val="28"/>
          <w:szCs w:val="28"/>
          <w:rtl w:val="true"/>
          <w:lang w:bidi="ar-SA"/>
        </w:rPr>
        <w:t xml:space="preserve">. </w:t>
      </w:r>
      <w:r>
        <w:rPr>
          <w:rStyle w:val="FootnoteAnchor"/>
          <w:rtl w:val="true"/>
        </w:rPr>
        <w:footnoteReference w:id="80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التمحيص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ايمانِ مؤمن كمال نمى پذيرد ، مگر آن كه صد و سه ويژگى داشته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و رفتار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 و سه ويژگى 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مؤمنان چنين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به هر چه دلش بخواهد روى نمى آورد ؛ فقر نشانه او است ؛ صبر جامه او است ؛ سبكبار است ؛ به ديگران بسيار يارى مى رسانَد ؛ و فراوان روزه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القلوبـ درباره شب معراج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ـ تعالى ـ فرمود</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سرافرازى و شكوهم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نيست كه بهره ورى از چهار ويژگى را به من تعهّد كند و من او را به بهشت نبرم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را درهم مى پيچد و جز براى سخنى بايسته نمى گشايد ؛ قلبش را از وسواس نگاه مى دارد ؛ دانش و نظرداشت من به خودش را مى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گرسنگى ، خُنكاىِ چشمان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شيرينىِ گرسنگى ، سكوت ، و تنهايى را مى چشيدى ؛ و آن چه را از آن به ميراث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مى يافتى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گرسنگى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 نگهداشتنِ قلب ؛ نزديكى به من ؛ اندوه هميشگى ؛ سبكبارى ميان مردم ؛ لب به حق گشودن ؛ و بى توجّهى به آسان يا سخت زيستن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عليه السلامـ به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تقواپيشگان سبكبارترين مردم دنيايند و بيش از همه يارى ات مى كنند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التَّقوى أخَفُّ أهلِ الدُّنيا مَؤونَةً ، وأكثَرُهُم مَعونَةً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حَسَنُ المَعونَةِ ، خَفيفُ المَؤونَةِ ، جَيِّدُ التَّدبيرِ لِمَعيشَتِهِ ، لا يُلسَعُ مِن جُحرٍ مَرَّتَينِ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الصّادِقُ عليه السلام الحَمّامَ فَقالَ لَهُ صاحِبُ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نُخليهِ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المُؤمِنَ خَفيفُ المَؤونَةِ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الإِنفاقُ في سَبيلِ اللّهِالكتاب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يُؤْمِنُونَ بِالْغَيْبِ وَ يُقِيمُونَ الصَّلَوةَ وَ مِمَّا رَزَقْنَـهُمْ يُنفِقُونَ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أَنفِقُواْ مِن مَّا رَزَقْنَـكُم مِّن قَبْلِ أَن يَأْتِىَ أَحَدَكُمُ الْمَوْتُ فَيَقُولَ رَبِّ لَوْ لاَ أَخَّرْتَنِى إِلَى أَجَلٍ قَرِيبٍ فَأَصَّدَّقَ وَ أَكُن مِّنَ الصَّــلِحِينَ </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أَنفِقُواْ مِمَّا رَزَقْنَـكُم مِّن قَبْلِ أَن يَأْتِىَ يَوْمٌ لاَّ بَيْعٌ فِيهِ وَ لاَ خُلَّةٌ وَ لاَ شَفَـعَةٌ وَ الْكَـفِرُونَ هُمُ الظَّــلِمُونَ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لِّعِبَادِىَ الَّذِينَ ءَامَنُواْ يُقِيمُواْ الصَّلَوةَ وَ يُنفِقُواْ مِمَّا رَزَقْنَـهُمْ سِرًّا وَ عَلاَنِيَةً مِّن قَبْلِ أَن يَأْتِىَ يَوْمٌ لاَّ بَيْعٌ فِيهِ وَ لاَ خِلَـلٌ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2764_185517"/>
    </w:p>
    <w:p>
      <w:pPr>
        <w:pStyle w:val="Heading4"/>
        <w:numPr>
          <w:ilvl w:val="3"/>
          <w:numId w:val="1"/>
        </w:numPr>
        <w:rPr/>
      </w:pPr>
      <w:bookmarkStart w:id="326" w:name="__RefHeading___Toc607766_3224264995"/>
      <w:bookmarkStart w:id="327" w:name="_Toc122"/>
      <w:bookmarkEnd w:id="325"/>
      <w:bookmarkEnd w:id="326"/>
      <w:r>
        <w:rPr/>
        <w:t>۵</w:t>
      </w:r>
      <w:r>
        <w:rPr>
          <w:rtl w:val="true"/>
        </w:rPr>
        <w:t xml:space="preserve"> </w:t>
      </w:r>
      <w:r>
        <w:rPr>
          <w:rtl w:val="true"/>
        </w:rPr>
        <w:t xml:space="preserve">/ </w:t>
      </w:r>
      <w:r>
        <w:rPr/>
        <w:t>۱</w:t>
      </w:r>
      <w:r>
        <w:rPr>
          <w:rtl w:val="true"/>
        </w:rPr>
        <w:t xml:space="preserve"> ـ </w:t>
      </w:r>
      <w:r>
        <w:rPr/>
        <w:t>۶</w:t>
      </w:r>
      <w:r>
        <w:rPr>
          <w:rtl w:val="true"/>
        </w:rPr>
        <w:t xml:space="preserve"> انفاق در راه خدا</w:t>
      </w:r>
      <w:bookmarkEnd w:id="32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تقواپيشگان كم هزينه ترين مردمِ روزگار و يارى ورزترينِ ايشانند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نيكيار است و سبكبار ؛ گذرانِ زندگى اش را خوب تدبير مى كند ؛ و از يك سوراخ دو بار گزيده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گرمابه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گرمابه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گرمابه را برايت اختصاصى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سبكبار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انفاق در راه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پرهيزگاران اينانند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غيب ايمان دارند و نماز را بر پا مى كنند و از آن چه روزى شان كرده ايم ، انفاق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چه شما را روزى كرده ايم ، انفاق كنيد ، پيش از آن كه يكى از شما را مرگ فرا رسد ، پس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تا سرآمدى نزديك بازپس نداشتى تا صدقه دهم و از نيكان و شايستگان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شما را روزى كرده ايم ، انفاق كنيد ، پيش از آن كه روزى بيايد كه در آن ، نه داد و ستدى باشد و نه دوستى و شفاعتى؛ و كافران همان ستمكارانند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ءَامِنُواْ بِاللَّهِ وَ رَسُولِهِ وَ أَنفِقُواْ مِمَّا جَعَلَكُم مُّسْتَخْلَفِينَ فِيهِ فَالَّذِينَ ءَامَنُواْ مِنكُمْ وَ أَنفَقُواْ لَهُمْ أَجْرٌ كَبِيرٌ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نُبعَث لِجَمعِ المالِ ، ولكِن بُعِثنا لاِءِنفاقِهِ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أنفَقَ مالاً جَمَعَهُ في غَيرِ مَعصِيَةٍ ، ورَحِمَ أهلَ الذِّلَةِ وَالمَسكَنَةِ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ذَلَّ في نَفسِهِ ، وطابَ 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عَمِلَ بِعِلمِهِ ، وأنفَقَ الفَضلَ مِن مالِهِ ، وأمسَكَ الفَضلَ مِن قَولِهِ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 مُلكي ، ومالي مالي ، يا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حَيثُ كانَ المُلكُ ولَم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 إلاّ ما أكَلتَ فَأَفنَيتَ ، أو لَبِستَ فَأَبلَيتَ ، أو تَصَدَّقتَ فَأَبقَيتَ؟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مَرحومٌ بِهِ وإمّا مُعاقَبٌ عَلَيهِ ، فَاعقِل أن لا يَكونَ مالُ غَيرِكَ أحَبَّ إلَيكَ مِن مالِكَ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مالي ، وإنَّما لَهُ مِن مالِهِ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فَأَفنى ، أو لَبِسَ فَأَبلى ، أو أعطى فَاقتَنى ؛ وما سِوى ذلِكَ فَهُوَ ذاهِبٌ وتارِكُهُ لِلنّاسِ </w:t>
      </w:r>
      <w:r>
        <w:rPr>
          <w:rFonts w:eastAsia="Amiri" w:cs="Amiri" w:ascii="Amiri" w:hAnsi="Amiri"/>
          <w:color w:val="111111"/>
          <w:sz w:val="28"/>
          <w:szCs w:val="28"/>
          <w:rtl w:val="true"/>
          <w:lang w:bidi="ar-SA"/>
        </w:rPr>
        <w:t xml:space="preserve">. </w:t>
      </w:r>
      <w:r>
        <w:rPr>
          <w:rStyle w:val="FootnoteAnchor"/>
          <w:rtl w:val="true"/>
        </w:rPr>
        <w:footnoteReference w:id="81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بندگان من كه ايمان آورده اند ، بگو نماز را بر پا دارند و از آن چه روزى شان كرده ايم ، نهان و آشكارا انفاق كنند ، پيش از آن كه روزى بيايد كه در آن ، نه خريد و فروشى باشد و نه دوستى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غير راه خدا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و پيامبرش ايمان آوريد و از آن چه شما را در آن ،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گردانيده ، انفاق كنيد؛ پس كسانى از شما كه ايمان آورده و انفاق كرده اند ، مزدى بزرگ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نه براى گرد آوردنِ مال ، كه براى انفاقِ آن ، برانگيخته شده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آن را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انفاق كند مالى را كه بدون گناه فراهم آورده و بر ناتوانان و تنگدستان رحم آورَد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خوشا آن را كه در درون رام باشد و پيشه اش پاكيزه 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خوشا آن را كه به علم خويش عمل كند و افزونِ مالش را ببخشد و از سخنِ فراتر از اندازه خوددارى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زاده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مُلك از آنِ من است ؛ و اين مالْ مرا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تنگدست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بودى آن گاه كه اين مُلك بود و تو نبودى؟ و آيا از آنِ تو است چيزى جز آن چه مى خورى و از ميانش مى برى ، يا آن چه مى پوشى و پوسيده اش مى كنى ، يا آن چه صدقه مى دهى و جاويدش مى سازى؟ و براى آن ، يا از رحمت خدا نصيب مى برى و يا كيفر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بينديش تا مالى كه از آنِ غير تو است ، برايت از مال خودت دوست داشتنى تر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 آن كه از آن مال سه چيز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مى خورد و فانى مى كند ؛ آن چه مى پوشد و مى پوسانَد ؛ و آن چه مى بخشد و ذخيره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رفتنى است و آن چه از آن مانَد ، به ديگران مى رسد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مطرّف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النَّبِيَّ صلى الله عليه و آله وهُوَ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أَلْهَـلـكُمُ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لَكَ يَابنَ آدَمَ مِن مالِكَ إلاّ ما أكَلتَ فَأَفنَيتَ ، أو لَبِستَ فَأَبلَيتَ ، أو تَصَدَّقتَ فَأَمضَيتَ؟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سنن النسائي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مالُ وارِثِهِ أحَبُّ إلَيهِ مِن مالِهِ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مِنّا مِن أحَدٍ إلاّ مالُهُ أحَبُّ إلَيهِ مِن مالِ 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لَيسَ مِنكُم مِن أحَدٍ إلاّ مالُ وارِثِهِ أحَبُّ إلَيهِ مِن مالِهِ ؛ مالُكَ ما قَدَّمتَ ، ومالُ وارِثِكَ ما أخَّرتَ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الأدب المفرد عن قيس بن عاصم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رَسولَ اللّهِ صلى الله عليه و آلهفَقالَ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أهلِ الوَبَرِ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المالُ الَّذي لَيسَ عَلَيَّ فيهِ تَبِعَةٌ مِن طالِبٍ ولا مِن ضَيفٍ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المالُ أربَعونَ ، وَالكَثرَةُ سِتّونَ ، ووَيلٌ لِأَصحابِ المِئينَ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أعطَى الكَريمَةَ ، ومَنَحَ الغَزيرَةَ ، ونَحَرَ السَّمينَةَ ؛ فَأَكَلَ وأطعَمَ القانِعَ 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أكرَمَ هذِهِ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بِوادٍ أنَا فيهِ مِن كَثرَةِ نَعَمي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بِالعَطِيَّةِ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البَكرَ واُعطِي النّابَ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فِي المَنيحَةِ </w:t>
      </w:r>
      <w:r>
        <w:rPr>
          <w:rStyle w:val="FootnoteAnchor"/>
          <w:rtl w:val="true"/>
        </w:rPr>
        <w:footnoteReference w:id="82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لَأَمنَحُ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فِي الطَّروقَةِ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يَغدُو النّاسُ بِحِبالِهِم ، ولا يوزَعُ رَجُلٌ مِن جَمَلٍ يَختَطِمُهُ ، فَيُمسِكَ ما بَدا لَهُ ، حَتّى يَكونَ هُوَ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فَمالُكَ أحَبُّ إلَيكَ أم مَواليكَ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لَكَ مِن مالِكَ ما أكَلتَ فَأَفنَيتَ ، أو أعطَيتَ فَأَمضَيتَ ، وسائِرُهُ لِمَواليكَ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 لَئِن رَجَعتُ لاَُقِلَّنَّ عَدَدَها </w:t>
      </w:r>
      <w:r>
        <w:rPr>
          <w:rFonts w:eastAsia="Amiri" w:cs="Amiri" w:ascii="Amiri" w:hAnsi="Amiri"/>
          <w:color w:val="111111"/>
          <w:sz w:val="28"/>
          <w:szCs w:val="28"/>
          <w:rtl w:val="true"/>
          <w:lang w:bidi="ar-SA"/>
        </w:rPr>
        <w:t xml:space="preserve">. </w:t>
      </w:r>
      <w:r>
        <w:rPr>
          <w:rStyle w:val="FootnoteAnchor"/>
          <w:rtl w:val="true"/>
        </w:rPr>
        <w:footnoteReference w:id="82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از مطرّف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صلى الله عليه و آله رفتم ؛ مشغول تلاوت اين آيه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افتخار بر يكديگر به افزونى ، سرگرم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زاده آدم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از آنِ من است ؛ اى 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مالت چيزى از آنِ تو است جز آن چه مى خورى و فانى مى سازى ؛ يا آن چه مى پوشى و مى پوسانى ؛ يا آن چه صدقه مى دهى و جارى مى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النسائي از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كسى هست كه مالِ وارثش براى وى دوست داشتنى تر از مال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كسى نيست جز اين كه مال خودش براى وى دوست داشتنى تر از مال وارثش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صلى الله عليه و آلهفرمود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از شما كسى نيست جز آن كه مال وارثش براى وى دوست داشتنى تر از مال خودش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تو آن است كه پيش مى اندازى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مرگت انفاق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وارثت آن است كه پس اندازى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بر جاى بگذارى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الأدب المفرد از قيس بن عاصم سعدى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صلى الله عليه و آله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مهترِ باديه نشينان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آن مالى كه مرا در آن دنباله روى نيست ؛ نه جوينده اى و نه مهمانى؟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خوب ، چهل بخش است و افزون بر آن شصت بخش ؛ و واى بر دارندگان مالِ صدها بخشى ، مگر آن كه بخش گرامى مالش را بخشش كند ، افزونى را انفاق نمايد ، حيوان فربهش را قربانى نمايد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پيشه و دريوزره 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است اين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سرزمينى كه من ساكنم ، از فراوانىِ چهارپايانم جاى سكونت نمانده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بخشش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شتر جوان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سال دار را مى بخشم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شتر يا ميش را چگونه به بهره كشى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 كشى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حيوان را براى باردارسازى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مردم با ريسمان هاشان روانه مى شوند و كسى از شترى كه مهارش را گرفته ، بازداشته نمى شود ، پس او حيوانى را كه پيشش آيد مى گيرد ، خود ، مى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تو برايت دوست داشتنى تر است يا مالِ اطرافيانت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خودم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از مالت آن بخش از آن تو است كه مى خورى و فانى مى كنى ، يا مى بخشى و جارى مى سازى ؛ و باقيمانده اش از آنِ اطرافيان تو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سان ، ناچار بايد پس از بازگشت ، تعداد آن ها را بكاهم</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في آخِرِ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طابَ خُلُقُهُ ، وطَهُرَت سَجِيَّتُهُ ، وصَلُحَت سَريرَتُهُ ، وحَسُنَت عَلانِيَتُهُ ، وأنفَقَ الفَضلَ مِن مالِهِ ، وأمسَكَ الفَضلَ مِن قَولِهِ ، وأنصَفَ النّاسَ مِن نَفسِهِ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صحيح مسلم عن 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في سَفَرٍ مَعَ النَّبِيِّ صلى الله عليه و آله ، إذ جاءَ رَجُلٌ عَلى راحِلَةٍ لَهُ ، فَجَعَلَ يَصرِفُ بَصَرَهُ يَمينا وشِمالاً ، 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مَعَهُ فَضلُ ظَهرٍ فَليَعُد بِهِ عَلى مَن لا ظَهرَ لَهُ ، ومَن كانَ لَهُ فَضلٌ مِن زادٍ فَليَعُد بِهِ عَلى مَن لا زادَ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مِن أصنافِ المالِ ما ذَكَرَ ، حَتّى رَأَينا أنَّهُ لا حَقَّ لِأَحَدٍ مِنّا في فَضلٍ </w:t>
      </w:r>
      <w:r>
        <w:rPr>
          <w:rFonts w:eastAsia="Amiri" w:cs="Amiri" w:ascii="Amiri" w:hAnsi="Amiri"/>
          <w:color w:val="111111"/>
          <w:sz w:val="28"/>
          <w:szCs w:val="28"/>
          <w:rtl w:val="true"/>
          <w:lang w:bidi="ar-SA"/>
        </w:rPr>
        <w:t xml:space="preserve">. </w:t>
      </w:r>
      <w:r>
        <w:rPr>
          <w:rStyle w:val="FootnoteAnchor"/>
          <w:rtl w:val="true"/>
        </w:rPr>
        <w:footnoteReference w:id="824"/>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در پايان خطبه اش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آن را كه اخلاقش خوش ، سرشتش پاك ، باطنش بسامان ، و آشكارش نيك باشد ؛ افزونىِ مالش را انفاق كند ؛ از سخن زياده درگذرد ، و از درون خويش با مردم انصاف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 از ابوسعيد 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سفر با پيامبر صلى الله عليه و آلهبوديم كه مردى سوار بر مَركبى آمد و به سوى راست و چپ چشم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مَركبى افزون دارد ، به آن كه مركب ندارد برسانَد ؛ و هر كه توشه اى افزون دارد ، به آن كس كه توشه ندارد ،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گونه هاى مال چندان ذكر كرد كه ما دريافتيم هيچ يك از ما را در مال افزونش حقّى نيست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قَدَّمتَ فَهُوَ لِلمالِكينَ ، وما أخَّرتَ فَهُوَ لِلوارِثينَ ، وما مَعَكَ فَما لَكَ عَلَيهِ سَبيلٌ سِوَى الغُرورِ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تَسعى في طَلَبِ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أفَتُريدُ أن تُفقِرَ نَفسَكَ وتُغنِيَ غَيرَكَ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عنه عليه السلامـ في كِتابِهِ إلى زِيادِ ابنِ أبيهِ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الإِسرافَ مُقتَصِدا ، وَاذكُر فِي اليَومِ غَدا ، وأمسِك مِنَ المالِ بِقَدرِ ضَرورَتِكَ ، وقَدِّمِ الفَضلَ لِيَومِ حاجَتِكَ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آتاهُ اللّهُ مالاً فَليَصِل بِهِ القَرابَةَ ، وَليُحسِن مِنهُ الضِّيافَةَ ، وَليَفُكَّ بِهِ الأَسيرَ وَالعانِيَ ، وَليُعطِ مِنهُ الفَقيرَ وَالغارِمَ ، وَليَصبِر نَفسَهُ عَلَى الحُقوقِ وَالنَّوائِبِ ابتِغاءَ الثَّوابِ ؛ فَإِنَّ فَوزا بِهذِهِ الخِصالِ شَرَفُ مَكارِمِ الدُّنيا ، ودَركُ فَضائِلِ الآخِرَةِ ، إن شاءَ اللّهُ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وَبالٌ عَلى صاحِبِهِ إلاّ ما قَدَّمَ مِنهُ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الأَموالِ ما أعانَ عَلَى المَكارِمِ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أموالِكَ ما وَقى عِرضَكَ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خَيرَ المالِ ما أورَثَكَ ذُخرا وذِكرا ، وأكسَبَكَ حَمدا وأجرا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مالِكَ ما أعانَكَ عَلى حاجَتِكَ </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مالى كه پيش از مرگ مصرف كرده اى ، از آنِ مالكان آن اموال شده است ؛ و مالى كه براى پس از مرگ مى نهى ، از آنِ وارثان خواهد شد ؛ و آن چه همراه تو است ، جز فريفتگى راهى به آن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مايه در پى دنيا مى كوشى؟ چه 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چَرى؟ آيا مى خواهى خود را فقير و جز خودت را توانگر سازى؟</w:t>
      </w:r>
    </w:p>
    <w:p>
      <w:pPr>
        <w:pStyle w:val="BookText"/>
        <w:rPr/>
      </w:pPr>
      <w:r>
        <w:rPr>
          <w:rFonts w:ascii="IRNazanin" w:hAnsi="IRNazanin" w:eastAsia="IRNazanin"/>
          <w:color w:val="111111"/>
          <w:sz w:val="28"/>
          <w:sz w:val="28"/>
          <w:szCs w:val="28"/>
          <w:rtl w:val="true"/>
          <w:lang w:bidi="fa-IR"/>
        </w:rPr>
        <w:t>امام على عليه السلامـ در نامه اش به زياد بن اَبيه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را رها كن و ميانه روى پيش گير ؛ امروز در انديشه فردايت باش ؛ از مال به اندازه ضرورت ، نگهدار و زياده آن را براى روز نيازمندى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خداوند به او مالى دهد ، بايد آن را به خويشاوندان برساند ؛ مهمانى هاى نيكو دهد ؛ اسير و گرفتار را از بند برهانَد ؛ تنگدست و وامدار را بهره بخشد ؛ به اميد پاداش ، خويشتن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بلاهاى سخت صبور سازد ؛ كه هر آينه دستيابى به اين ويژگى ها ، بهره ور شدن از كرامت هاى دنيايى و فضيلت هاى آخرتى است ، اگر خداى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مايه تباهى و گران جانىِ صاحب خود است ، مگر آن بخش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فرستاده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مال آن است كه ياريگرِ نيكى ها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مال تو آن است كه آبرويت را حفظ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بهترين مال آن است كه برايت اندوخته و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 نهد و سپاس و پاداش ارمغانت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مال تو آن است كه براى برآوردن نيازت يارى ات كند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خَيرَ المالِ ما كَسَبَ ثَناءً وشُكرا ، وأوجَبَ ثَوابا وأجرا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المالِ ما قَضَيتَ بِهِ الحُقوقَ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أنفَعُ المالِ ما قُضِيَ بِهِ الفَرضُ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يَنفَعُ خَيرٌ مِن دينارٍ يَصرَعُ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الأَموالِ أحسَنُها أثَرا عَلَيكَ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المالِ مَا استُرِقَّ بِهِ الأَحرارُ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الأَموالِ مَا استُرِقَّ بِهِ الرِّجالُ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الأَموالِ مَا استُرِقَّ بِهِ حُرٌّ ، وَاستُحِقَّ بِهِ أجرٌ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الغِنى ما صينَ بِهِ العِرضُ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إن يَكُن لَكَ كُنتَ لَهُ مُنفِقا ، فَلا تُبقِهِ بَعدَكَ فَيَكُن ذَخيرَةً لِغَيرِكَ ، وتَكونُ أنتَ المُطالَبَ بِهِ المَأخوذَ بِحِسابِهِ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لا تَبقى لَهُ ولا يَبقى عَلَيكَ ، فَكُلهُ قَبلَ أن يَأكُلَكَ </w:t>
      </w:r>
      <w:r>
        <w:rPr>
          <w:rFonts w:eastAsia="Amiri" w:cs="Amiri" w:ascii="Amiri" w:hAnsi="Amiri"/>
          <w:color w:val="111111"/>
          <w:sz w:val="28"/>
          <w:szCs w:val="28"/>
          <w:rtl w:val="true"/>
          <w:lang w:bidi="ar-SA"/>
        </w:rPr>
        <w:t xml:space="preserve">. </w:t>
      </w:r>
      <w:r>
        <w:rPr>
          <w:rStyle w:val="FootnoteAnchor"/>
          <w:rtl w:val="true"/>
        </w:rPr>
        <w:footnoteReference w:id="84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بهترين مال آن است كه سپاس و ستايش به ارمغان آورَد و پاداش و مزد فراهم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برترين مال آن است كه با آن ، حق ها را به جاى آورى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سودبخش ترين مال آن است كه واجبى با آن ادا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درهمى كه سودمند افتد ، بهتر از دينارى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زمين زند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مال آن است كه بهترين اثر را بر تو بر جاى 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برترين مال آن است كه آزادان با آن به 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درآيند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برترين مال آن است كه مردان با آن به بند درآيند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برترين مال آن است كه آزاده اى با آن به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افتد و سزاوارِ پاداش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توانگرى آن است كه آبرويى با آن حفظ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تو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تو باشد ، آن را انفاق مى كنى ؛ پس آن را براى پس از خود مگذار كه آن گاه اندوخته كسانى جز تو خواهد شد ،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آن از تو پرس و جو خواهند كرد و حساب خواهند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نه تو براى مال باقى مى مانى و نه مال براى تو جاودان مى ماند ؛ پس پيش از آن كه او تو را بخورد ، تو او را بخور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بَني إسرائيلَ مَجاعَةٌ حَتّى نَبَشُوا المَوتى فَأَكَلوهُم ، فَنَبَشوا قَبرا فَوَجَدوا فيهِ لَوحا فيهِ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النَّبِيُّ ، يَنبُشُ قَبري حَبَشِيٌّ ، ما قَدَّمنا وَجَدناهُ ، وما أكَلنا رَبِحناهُ ، وما خَلَّفنا خَسِرناهُ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نَسأَلُكَ عَنِ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أصبَحَ فَلا أمسى ، وما أمسى فَلا أصبَحَ ؛ لَنا كُندوجٌ نَرفَعُ فيهِ خَيرَ مَتاعِنا ،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كُندوجُ المُؤمِنِ قَبرُهُ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القَصدالكتاب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الاِقتِصادُ فِي النَّفَقَةِ نِصفُ المَعيشَةِ ، وَالتَّوَدُّدُ إلَى النّاسِ نِصفُ العَقلِ ، وحُسنُ السُّؤالِ نِصفُ العِلمِ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مُؤمِنا كَسَبَ طَيِّبا ، وأنفَقَ قَصدا ، وقَدَّمَ خَيرا </w:t>
      </w:r>
      <w:r>
        <w:rPr>
          <w:rFonts w:eastAsia="Amiri" w:cs="Amiri" w:ascii="Amiri" w:hAnsi="Amiri"/>
          <w:color w:val="111111"/>
          <w:sz w:val="28"/>
          <w:szCs w:val="28"/>
          <w:rtl w:val="true"/>
          <w:lang w:bidi="ar-SA"/>
        </w:rPr>
        <w:t xml:space="preserve">. </w:t>
      </w:r>
      <w:r>
        <w:rPr>
          <w:rStyle w:val="FootnoteAnchor"/>
          <w:rtl w:val="true"/>
        </w:rPr>
        <w:footnoteReference w:id="84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764_185529"/>
    </w:p>
    <w:p>
      <w:pPr>
        <w:pStyle w:val="Heading4"/>
        <w:numPr>
          <w:ilvl w:val="3"/>
          <w:numId w:val="1"/>
        </w:numPr>
        <w:rPr/>
      </w:pPr>
      <w:bookmarkStart w:id="329" w:name="__RefHeading___Toc607768_3224264995"/>
      <w:bookmarkStart w:id="330" w:name="_Toc123"/>
      <w:bookmarkEnd w:id="328"/>
      <w:bookmarkEnd w:id="329"/>
      <w:r>
        <w:rPr/>
        <w:t>۵</w:t>
      </w:r>
      <w:r>
        <w:rPr>
          <w:rtl w:val="true"/>
        </w:rPr>
        <w:t xml:space="preserve"> </w:t>
      </w:r>
      <w:r>
        <w:rPr>
          <w:rtl w:val="true"/>
        </w:rPr>
        <w:t xml:space="preserve">/ </w:t>
      </w:r>
      <w:r>
        <w:rPr/>
        <w:t>۱</w:t>
      </w:r>
      <w:r>
        <w:rPr>
          <w:rtl w:val="true"/>
        </w:rPr>
        <w:t xml:space="preserve"> ـ </w:t>
      </w:r>
      <w:r>
        <w:rPr/>
        <w:t>۷</w:t>
      </w:r>
      <w:r>
        <w:rPr>
          <w:rtl w:val="true"/>
        </w:rPr>
        <w:t xml:space="preserve"> ميانه روى</w:t>
      </w:r>
      <w:bookmarkEnd w:id="33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بنى اسرائيل چنان قحطى افتاد كه مردگان را از خاك درآوردند و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گورى را شكافتند و در آن نبشته اى چنين يافتند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فلان پيامبرم كه گورم را سياهى خواهد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قيامت انفاق كرديم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فرستاديم ، يافتيم ؛ آن چه خورديم بهره اش را برديم ؛ و آن چه باز نهاديم ، زيانش را ديديم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ابوذر پرسيده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ما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 و نقره از صبحگاهان به شامگاهان نكشد و از شامگاهان به 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خزانه اى است كه بهترين كالايمان را در آن مى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مؤمن ، گورِ او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ميانه روىقرآن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 خويش به گردنت مبند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امساك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يكسره مگشاى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گزاف و زياده روى بخشش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نكوهيده و درمانده بنشينى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ميانه روى در هزينه كردن ، نيمِ زندگى گذرانى است ؛ و دوستى ورزيدن با مردم ، نيمِ انديشه مندى ؛ و نيك پرسيدن ، نيمِ 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رحمت آورَد مؤمنى را كه پيشه پاكيزه داشته باشد و ميانه روانه انفاق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را پيش فرستد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وَاشرَبوا وتَصَدَّقوا وَالبَسوا ، ما لَم يُخالِطهُ إسرافٌ أو مَخيلَةٌ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الاِقتِصادُ فِي المَعيشَةِ نِصفُ العَيشِ ؛ تُكفى نِصفَ النَّفَقَةِ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اقتَصَدَ في مَعيشَتِهِ رَزَقَهُ اللّهُ ، ومَن بَذَّرَ حَرَمَهُ اللّهُ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مَنعَ ولا إسرافَ ، ولا بُخلَ ولا إتلافَ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التَّقديرُ فِي النَّفَقَةِ نِصفُ العَيشِ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الاِقتِصادُ نِصفُ المَؤونَةِ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لِيُنفِقِ الرَّجُلُ بِالقَصدِ وبُلغَةِ الكَفافِ ، ويُقَدِّم مِنهُ فَضلاً لاِخِرَتِهِ ؛ فَإِنَّ ذلِكَ أبقى لِلنِّعمَةِ ، وأقرَبُ إلَى المَزيدِ مِنَ اللّهِ عز و جل ، وأنفَعُ فِي العافِيَةِ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عنه عليه السلامـ مِن دُعائِهِ فِي المَعونَةِ عَلى قَضاءِ الدَّينِ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وَاحجُبني عَنِ السَّرَفِ وَالاِزدِيادِ ، وقَوِّمني بِالبَذلِ وَالاِقتِصادِ ، وعَلِّمني حُسنَ التَّقديرِ ، وَاقبِضني بِلُطفِكَ عَنِ التَّبذيرِ </w:t>
      </w:r>
      <w:r>
        <w:rPr>
          <w:rFonts w:eastAsia="Amiri" w:cs="Amiri" w:ascii="Amiri" w:hAnsi="Amiri"/>
          <w:color w:val="111111"/>
          <w:sz w:val="28"/>
          <w:szCs w:val="28"/>
          <w:rtl w:val="true"/>
          <w:lang w:bidi="ar-SA"/>
        </w:rPr>
        <w:t xml:space="preserve">. </w:t>
      </w:r>
      <w:r>
        <w:rPr>
          <w:rStyle w:val="FootnoteAnchor"/>
          <w:rtl w:val="true"/>
        </w:rPr>
        <w:footnoteReference w:id="85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بخوريد و بياشاميد و صدقه دهيد و جامه پوشيد ، مادام كه با ريخت و پاش و خودپسندى درنياميزد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ميانه روى در زندگى نيمِ گذرانِ زندگى است و نيمى از هزينه را برآورده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در گذران زندگى اش ميانه روى پيشه كند ، خداوند روزى اش مى دهد ؛ و هر كه ريخت و پاش كند ، خداى ناكامش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ريخت و پاش ؛ نه تنگ چشمى و نه تباه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اندازه نگه داشتن در هزينه كردن ، نيمى از گذرانِ زندگى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ميانه روى ، نيمِ توشه زندگى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بايد با ميانه روى و تا حدّ كفايت ، انفاق كند و افزون مالش را براى آخرتش پيش فرستد ؛ كه اين بيشتر سبب پايدارى نعمت ؛ و نزديك تر به افزونىِ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و سودمندتر براى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وى در كمك خواهى براى پرداخت وام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مرا از ولخرجى و زياده روى دور كن و با بخشش و ميانه روى بر پا و استوارم دار و اندازه نگهداشتنِ نكو را به من بياموز و به لطف خويش از ريخت و پاش بازم دار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لِرَجُلٍ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ولا تُسرِف ولا تَقتُر ، ولكِن بَينَ ذلِكَ قَواما ؛ إنَّ التَّبذيرَ مِنَ الإِسرافِ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تُبَذِّرْ تَبْذِيرًا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عنه عليه السلامـ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تُبَذِّرْ 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ولا تُسرِف ولا تَقتُر ، وكُن بَينَ ذلِكَ قَواما ؛ إنَّ التَّبذيرَ مِنَ الإِسرافِ ،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تُبَذِّرْ 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اللّهَ لا يُعَذِّبُ عَلَى القَصدِ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عز و جل نَبِيَّهُ صلى الله عليه و آله كَيفَ يُنفِقُ ، وذلِكَ أنَّهُ كانَت عِندَهُ اُوقِيَّةٌ مِنَ الذَّهَبِ ، فَكَرِهَ أن يَبيتَ فَتَصَدَّقَ بِها ، فَأَصبَحَ ولَيسَ عِندَهُ شَيءٌ ، وجاءَهُ مَن يَسأَلُهُ فَلَم يَكُن عِندَهُ ما يُعطيهِ ، فَلامَهُ السّائِلُ ، وَاغتَمَّ هُوَ حَيثُ لَم يَكُن عِندَهُ ما يُعطيهِ ، وكانَ رَحيما رَقيقا ، فَأَدَّبَ اللّهُ تَعالى نَبِيَّهُ صلى الله عليه و آله بِأَمرِهِ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يَسأَلونَكَ ولا يَعذِرونَكَ ، فَإِذا أعطَيتَ جَميعَ ما عِندَكَ مِنَ المالِ كُنتَ قَد حُسِرتَ مِنَ المالِ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القَصدَ أمرٌ يُحِبُّهُ اللّهُ عز و جل ، وإنَّ السَّرَفَ أمرٌ يُبغِضُهُ اللّهُ ، حَتّى طَرحَكَ النَّواةَ ؛ فَإِنَّها تَصلُحُ لِلشَّيءِ ، وحَتّى صَبَّكَ فَضلَ شَرابِكَ </w:t>
      </w:r>
      <w:r>
        <w:rPr>
          <w:rFonts w:eastAsia="Amiri" w:cs="Amiri" w:ascii="Amiri" w:hAnsi="Amiri"/>
          <w:color w:val="111111"/>
          <w:sz w:val="28"/>
          <w:szCs w:val="28"/>
          <w:rtl w:val="true"/>
          <w:lang w:bidi="ar-SA"/>
        </w:rPr>
        <w:t xml:space="preserve">. </w:t>
      </w:r>
      <w:r>
        <w:rPr>
          <w:rStyle w:val="FootnoteAnchor"/>
          <w:rtl w:val="true"/>
        </w:rPr>
        <w:footnoteReference w:id="86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خطاب به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بپرهيز و نه اسراف كن و نه تنگ بگير ؛ بلكه راه ميانه را در پيش گير ؛ كه ريخت و پاش گونه اى اِسراف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گونه ريخت و پاش مكن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درباره سخن خداى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ريخت و پاش روى مياور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خداوند را پيشه كن و نه اسراف نماى و نه تنگ گير ؛ بلكه حد ميانه را نگاه دار ؛ زيرا ريخت و پاش از مصاديق اسراف است و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ريخت و پاش روى مياور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خداوند ، ميانه روى را مجازات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پيامبرش عليه السلام آموخت كه چگونه انفاق كند ؛ و آن ،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وى قدرى طلا بود و او كراهت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اندوخته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را سپرى كند ؛ پس آن را صدقه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در حالى برخاست كه نزد وى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نيازخواهى به سراغ وى آمد ، امّا پيامبر چيزى نداشت كه به او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نيازخواه به سرزنش وى پرداخت و پيامبر كه رحم ورز و دل نازك بود ، اندوهگين شد كه چرا چيزى براى بخشيدن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ـ تعالى ـ پيامبرش را با فرمان خويش ، چنين تأديب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دست خويش به گردنت مبند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امساك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يكسره مگشاى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گزاف و زياده روى بخشش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نكوهيده و درمانده بنشينى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بدين سان ، به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گاه از تو چيزى مى خواهند و عذرى از تو نمى پذيرند ؛ پس اگر همه مالى را كه دارى از پيش بخشيده باشى ، از مال تهيدست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 انفاق نخواهى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ميانه روى شيوه اى است كه خداوند آن را دوست مى دارد و زياده روى شيوه اى است كه خداى دشمنش مى شمارد ، حتّى اگر هسته خرمايى را دور افكنى ، زيرا آن هم به كارى مى آيد ؛ و حتّى اگر زياده آبِ آشاميدنى ات را بر زمين ريزى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الملك بن عمرو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أبو عَبدِ اللّهِ عليه السلامهذِهِ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إِذَآ أَنفَقُواْ لَمْ يُسْرِفُواْ وَ لَمْ يَقْتُرُواْ وَ كَانَ بَيْنَ ذَ لِكَ قَوَامًا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قَبضَةً مِن حَصىً وقَبَضَها بِيَدِهِ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الإِقتارُ الَّذي ذَكَرَهُ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قَبَضَ قَبضَةً اُخرى فَأَرخى كَفَّهُ كُلَّها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 قَبضَةً اُخرى فَأَرخى بَعضَها وأمسَكَ بَعضَها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القَوامُ</w:t>
      </w:r>
      <w:r>
        <w:rPr>
          <w:rFonts w:eastAsia="Amiri" w:cs="Amiri" w:ascii="Amiri" w:hAnsi="Amiri"/>
          <w:color w:val="111111"/>
          <w:sz w:val="28"/>
          <w:szCs w:val="28"/>
          <w:rtl w:val="true"/>
          <w:lang w:bidi="ar-SA"/>
        </w:rPr>
        <w:t xml:space="preserve">» .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تفسير العيّاشي عن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أعطى مَن أعطى مِن كَرامَتِهِ عَلَيهِ ومَنَعَ مَن مَنَعَ مِن هَوانٍ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المالَ مالُ اللّهِ يَضَعُهُ عِندَ الرَّجُلِ وَدائِعَ ، وجَوَّزَ لَهُم أن يَأكُلوا قَصدا ، ويَشرَبوا قَصدا ، ويَلبَسوا قَصدا ، ويَنكِحوا قَصدا ، ويَركَبوا قَصدا ، ويَعودوا بِما سِوى ذلِكَ عَلى فُقَراءِ المُؤمِنينَ ويَلُمّوا بِهِ شَعَثَهُم ؛ فَمَن فَعَلَ ذلِكَ كانَ ما يَأكُلُ حَلالاً ، ويَشرَبُ حَلالاً ، ويَركَبُ حَلالاً ، ويَنكِحُ حَلالاً ؛ ومَن عَدا ذلِكَ كانَ عَلَيهِ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تُسْرِفُواْ إِنَّهُ لاَ يُحِبُّ الْمُسْرِفِينَ ،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ائتَمَنَ رَجُلاً عَلى مالٍ خَوَّلَ لَهُ أن يَشتَرِيَ فَرَسا بِعَشَرَةِ آلافِ دِرهَمٍ ويَجزيهِ فَرَسٌ بِعِشرينَ دِرهما ، ويَشتَرِيَ جارِيَةً بِأَلفِ دينارٍ ويَجزيهِ جارِيَةٌ بِعِشرينَ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تُسْرِفُواْ إِنَّهُ لاَ يُحِبُّ الْمُسْرِفِينَ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از عبدالملك بن عمرو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اين آيه را برخواند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چون هزينه كنند ، نه اسراف كنند و نه تنگ گيرند و ميان اين دو ، به راه ميانه باشند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 امام مشتى سنگريزه را در چنگ فشرد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تنگ گرفتن است كه خداوند در كتابش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مشتى ديگر برگرفت و همه آن را واگشود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مشتى ديگر گرفت و قدرى از آن را گشود و قدرى را بسته نگاه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ميانه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عياشى از 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گمان مى كنى كه خداوند با كرامت خويش ، بعضى را مال بخشيده و برخى ديگر را خوار شمرده و مال را از آنان دريغ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 بلكه مال از آنِ خداوند است و آن را نزد انسان امانت مى نهد و آدميان را مجاز مى شمرد كه با ميانه روى ، بخورند و بياشامند و بپوشند و زناشويى كنند و سوارى گيرند و بيشتر از اين حد را به مؤمنان فقير ببخشند و نيازهاى آنان را برآورده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چنين كند ، آن چه مى خورد و مى آشامد و سوار مى شود و به زناشويى مى گيرد ، حلال است ؛ و آن كس كه از اين حد بگذرد ، بهره ورى هايش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اسراف نكنيد ؛ كه هر آينه او اسراف كاران را دوست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كنى خداوند انسان را در مالى كه به وى عطا فرموده ، امين شمرده كه اسبى به بهاى ده هزار درهم بخرد ، حال آن كه اسبى به قيمت بيست درهم براى او كفايت مى كند ؛ يا كنيزى به بهاى هزار دينار بخرد ، در حالى كه كنيزى بيست دينارى وى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اسراف نكنيد ؛ كه هر آينه او اسراف كاران را دوست نمى دارد</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بَيْنَ ذَ لِكَ قَوَامًا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القَوامُ هُوَ المَعروفُ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الْمُوسِعِ قَدَرُهُ وَ عَلَى الْمُقْتِرِ قَدَرُهُ مَتَـعَا بِالْمَعْرُوفِ حَقًّا عَلَى الْمُحْسِنِينَ </w:t>
      </w:r>
      <w:r>
        <w:rPr>
          <w:rStyle w:val="FootnoteAnchor"/>
          <w:rtl w:val="true"/>
        </w:rPr>
        <w:footnoteReference w:id="8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قَدرِ عِيالِهِ ومَؤونَتِهِمُ الَّتي هِيَ صَلاحٌ لَهُ ولَهُم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مَآ ءَاتَـهَا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الكافي عن عبد اللّه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الأَوَّلَ عليه السلامعَنِ النَّفَقَةِ عَلَى العِيالِ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المَكروهَينِ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الإِسرافِ وَالإِقتارِ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الخصال عن محمد بن عمرو بن سعيد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العَيّاشِيَّ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الرِّضا عليه السلام فِي النَّفَقَةِ عَلَى العِيالِ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المَكروهَينِ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أعرِفُ المَكروهَينِ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تَعرِفُ أنَّ اللّهَ عز و جل كَرِهَ الإِسرافَ وكَرِهَ الإِقتارَ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إِذَآ أَنفَقُواْ لَمْ يُسْرِفُواْ وَ لَمْ يَقْتُرُواْ وَ كَانَ بَيْنَ ذَ 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إظهارُ الغِنىالكتاب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لاَ تُحَرِّمُواْ طَيِّبَـتِ مَآ أَحَلَّ اللَّهُ لَكُمْ وَ لاَ تَعْتَدُواْ 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مِمَّا رَزَقَكُمُ اللَّهُ حَلَـلاً طَيِّبًا وَ اتَّقُواْ اللَّهَ الَّذِى أَنتُم بِهِ مُؤْمِنُونَ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764_185537"/>
    </w:p>
    <w:p>
      <w:pPr>
        <w:pStyle w:val="Heading4"/>
        <w:numPr>
          <w:ilvl w:val="3"/>
          <w:numId w:val="1"/>
        </w:numPr>
        <w:rPr/>
      </w:pPr>
      <w:bookmarkStart w:id="332" w:name="__RefHeading___Toc607770_3224264995"/>
      <w:bookmarkStart w:id="333" w:name="_Toc124"/>
      <w:bookmarkEnd w:id="331"/>
      <w:bookmarkEnd w:id="332"/>
      <w:r>
        <w:rPr/>
        <w:t>۵</w:t>
      </w:r>
      <w:r>
        <w:rPr>
          <w:rtl w:val="true"/>
        </w:rPr>
        <w:t xml:space="preserve"> </w:t>
      </w:r>
      <w:r>
        <w:rPr>
          <w:rtl w:val="true"/>
        </w:rPr>
        <w:t xml:space="preserve">/ </w:t>
      </w:r>
      <w:r>
        <w:rPr/>
        <w:t>۱</w:t>
      </w:r>
      <w:r>
        <w:rPr>
          <w:rtl w:val="true"/>
        </w:rPr>
        <w:t xml:space="preserve"> ـ </w:t>
      </w:r>
      <w:r>
        <w:rPr/>
        <w:t>۸</w:t>
      </w:r>
      <w:r>
        <w:rPr>
          <w:rtl w:val="true"/>
        </w:rPr>
        <w:t xml:space="preserve"> ابرازِ توانگرى</w:t>
      </w:r>
      <w:bookmarkEnd w:id="333"/>
    </w:p>
    <w:p>
      <w:pPr>
        <w:pStyle w:val="BookText"/>
        <w:rPr/>
      </w:pPr>
      <w:r>
        <w:rPr>
          <w:rFonts w:ascii="IRNazanin" w:hAnsi="IRNazanin" w:eastAsia="IRNazanin"/>
          <w:color w:val="111111"/>
          <w:sz w:val="28"/>
          <w:sz w:val="28"/>
          <w:szCs w:val="28"/>
          <w:rtl w:val="true"/>
          <w:lang w:bidi="fa-IR"/>
        </w:rPr>
        <w:t xml:space="preserve">امام كاظم عليه السلامـ در تفسير سخن خداى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اين دو ، به راه ميانه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ميانه يعنى پسنديده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طور پسنديده بهره مندشان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 دست به اندازه توان خود و تنگدست به اندازه توان خود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فراخورِ حالِ خانواده اش و توشه اى كه در شأن وى و ايشان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هيچ كس را تكليف نمى كند ،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وى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 از عبداللّه بن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موسى كاظم عليه السلام درباره تأمين هزينه خانواده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 گونه اى ميانِ دو روش ناپسندِ اسراف كارى و تنگ گيرى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الخصال از محمّد بن عمرو بن سعيد از يكى از 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عيّاشى شنيدم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تأمين هزينه خانواده ، از امام رضا عليه السلام راه مُجاز را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ميانه دو روش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سوگند كه من آن دو روش ناپسند را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مى شناسى ـ خدايت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آيا نمى دانى كه خداوند از اسراف كارى و تنگ گيرى بيزارى جُسته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چون انفاق كنند ، نه اسراف ورزند و نه تنگ گيرند ، بلكه راهى ميانه در پيش گيرند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ابرازِ توانگرىقرآن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چيزهاى پاكيزه را كه خدا براى شما حلال كرده ، حرام نكنيد و از حد مگذريد؛ كه خدا از حد گذرندگان را دوست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چه خدا شما را حلال و پاكيزه روزى داده ، بخوريد و از خداوندى كه به او ايمان داريد ، پروا داشته باشيد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يَـبَنِى ءَادَمَ خُذُواْ زِينَتَكُمْ عِندَ كُلِّ مَسْجِدٍ وَ كُلُواْ وَ اشْرَبُواْ وَ لاَ تُسْرِفُواْ إِنَّهُ لاَ يُحِبُّ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الَّتِى أَخْرَجَ لِعِبَادِهِ وَ الطَّيِّبَـتِ مِنَ الرِّزْقِ قُلْ هِىَ لِلَّذِينَ ءَامَنُواْ فِى الْحَيَوةِ الدُّنْيَا خَالِصَةً يَوْمَ الْقِيَـمَةِ كَذَ لِكَ نُفَصِّلُ الأَْيَـتِ لِقَوْمٍ يَعْلَمُونَ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جَميلٌ يُحِبُّ الجَمالَ ، ويُحِبُّ أن يَرى نِعمَتَهُ عَلى عَبدِهِ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وَاشرَبوا وتَصَدَّقوا وَالبَسوا في غَيرِ مَخيلَةٍ ولا سَرَفٍ ؛ إنَّ اللّهَ يُحِبُّ أن تُرى نِعمَتُهُ عَلى عَبدِهِ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أن يَرى أثَرَ نِعمَتِهِ عَلى عَبدِهِ ؛ في مَأكَلِهِ ومَشرَبِهِ</w:t>
      </w:r>
      <w:r>
        <w:rPr>
          <w:rFonts w:eastAsia="Amiri" w:cs="Amiri" w:ascii="Amiri" w:hAnsi="Amiri"/>
          <w:color w:val="111111"/>
          <w:sz w:val="28"/>
          <w:szCs w:val="28"/>
          <w:rtl w:val="true"/>
          <w:lang w:bidi="ar-SA"/>
        </w:rPr>
        <w:t xml:space="preserve">. </w:t>
      </w:r>
      <w:r>
        <w:rPr>
          <w:rStyle w:val="FootnoteAnchor"/>
          <w:rtl w:val="true"/>
        </w:rPr>
        <w:footnoteReference w:id="876"/>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مسجدى ، آرايش خويش فراگيريد؛ و بخوريد و بياشاميد و اسراف مكنيد؛ كه او اسراف كاران را دوست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آرايشى را كه خدا براى بندگان خود پديد آورده و روزى هاى پاكيزه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ها در زندگى دنيا براى 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كافران هم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در روز رستاخيز ، ويژه ايشان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گونه ، آيات را براى گروهى كه بدانند ، به تفصيل بيان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خداوند زيبا است و زيبايى را دوست مى دارد ؛ و دوستار آن است كه نعمت خويش را بر بنده اش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بخوريد و بياشاميد و صدقه دهيد و بدون فخر فروشى و اسراف كارى جامه بپوشيد ؛ كه هر آينه خداوند دوست مى دارد كه نعمتش بر بنده اش نگريسته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دوست مى دارد كه نشانِ نعمتش را در خوراك و آشاميدنىِ بنده اش بنگرد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إذا أنعَمَ على عَبدٍ نِعمَةً أن يَرى أثَرَ نِعمَتِهِ عَلَيهِ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سنن أبي داود عن أبو الأحوص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النَّبِيَّ صلى الله عليه و آله في ثَوبٍ دونٍ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 مالٌ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آتانِيَ اللّهُ مِنَ الإِبِلِ وَالغَنَمِ وَالخَيلِ وَالرَّقيقِ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آتاكَ اللّهُ مالاً فَليُرَ أثَرُ نِعمَةِ اللّهِ عَلَيكَ وكَرامَتِهِ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المعجم الكبير عن زهير بن أبي علقمة الضبعيّ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النَّبِيَّ صلى الله عليه و آلهرَجُلٌ سَيِّئُ الهَيئَةِ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كُلِّ أنواعِ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 عَلَيكَ ؛ فَإِنَ اللّهَ عز و جل يُحِبُ أن يَرى أثَرَهُ عَلى عَبدِهِ حُسنا، ولايُحِبُ البُؤسَ وَالتَّباؤُسَ</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لِلرَّجُلِ إذا أنعَمَ اللّهُ عَلَيهِ بِنِعمَةٍ أن يُرى أثَرُها عَلَيهِ في مَلبَسِهِ ، ما لَم يَكُن شُهرَةً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إظهارُ الغِنى مِنَ الشُّكرِ ؛ إظهارُ التَّباؤُسِ يَجلِبُ الفَقرَ </w:t>
      </w:r>
      <w:r>
        <w:rPr>
          <w:rFonts w:eastAsia="Amiri" w:cs="Amiri" w:ascii="Amiri" w:hAnsi="Amiri"/>
          <w:color w:val="111111"/>
          <w:sz w:val="28"/>
          <w:szCs w:val="28"/>
          <w:rtl w:val="true"/>
          <w:lang w:bidi="ar-SA"/>
        </w:rPr>
        <w:t xml:space="preserve">. </w:t>
      </w:r>
      <w:r>
        <w:rPr>
          <w:rStyle w:val="FootnoteAnchor"/>
          <w:rtl w:val="true"/>
        </w:rPr>
        <w:footnoteReference w:id="881"/>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آن گاه كه خداوند نعمتى را به بنده اش عطا مى كند ، دوست مى دارد كه نشانِ نعمتش را بر بنده اش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ابى داود از ابوالاحوص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جامه اى پَست بر تن داشتم ، نزد پيامبر صلى الله عليه و آلهآمدم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مالى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به من شتر و گوسفند و اسب و بندگانى عطا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اينك كه به تو مال عطا فرموده ، بايد نشانِ نعمت و كرامت خداوند بر تو ديده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الكبير از زهير بن ابى علقمه ضبعى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با ظاهرى زشت نزد 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مالى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همه گونه مال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ديده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خداوند دوست مى دارد كه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را بر بنده اش به نيكى بنگرد و نه تنگدستى را دوست دارد و نه تظاهر به تنگدستى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را سزاوار است كه هر گاه خداوند به او نعمتى عطا فرمايد ، اثر آن نعمت در لباس او ديده شود ، بدان شرط كه لباسِ انگشت نما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بروز دادنِ توانگرى ، نشانه سپاسگزارى است و تظاهر به تنگدستى ، فقر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كشانَد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يَحرُمُ فِي استِهلاكِ الأَموالِ العامَّةِ وَالخاصَّةِ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الإِسرافُ وَالتَّبذيرُالكتاب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ءَاتِ ذَا الْقُرْبَى حَقَّهُ وَ الْمِسْكِينَ وَ ابْنَ السَّبِيلِ وَ 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 نَ الشَّيَـطِينِ وَ كَانَ الشَّيْطَـنُ لِرَبِّهِ كَفُورًا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صَدَقْنَـهُمُ الْوَعْدَ فَأَنجَيْنَـهُمْ وَ مَن نَّشَآءُ وَ أَهْلَكْنَا الْمُسْرِفِينَ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أبو إدريس الخولانيّ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عُبادَةَ بنَ الصّامِتِ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لَنُذِيقَنَّهُم مِّنَ الْعَذَابِ الْأَدْنَى دُونَ الْعَذَابِ الْأَكْبَرِ لَعَلَّهُمْ يَرْجِعُونَ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المَصائِبُ وَ الأَسقامُ وَ الأَنصابُ ؛ عَذابٌ لِلمُسرِفِ فِي الدُّنيا دونَ عَذابِ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فَما هِيَ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وطَهورٌ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فِراشٌ لِلرَّجُلِ ، وفِراشٌ لاِمرَأَتِهِ ، وَالثّالِثُ لِلضَّيفِ ، وَالرّابِعُ لِلشَّيطانِ </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764_185543"/>
    </w:p>
    <w:p>
      <w:pPr>
        <w:pStyle w:val="Heading4"/>
        <w:numPr>
          <w:ilvl w:val="3"/>
          <w:numId w:val="1"/>
        </w:numPr>
        <w:rPr/>
      </w:pPr>
      <w:bookmarkStart w:id="335" w:name="__RefHeading___Toc607772_3224264995"/>
      <w:bookmarkStart w:id="336" w:name="_Toc125"/>
      <w:bookmarkEnd w:id="334"/>
      <w:bookmarkEnd w:id="335"/>
      <w:r>
        <w:rPr/>
        <w:t>۵</w:t>
      </w:r>
      <w:r>
        <w:rPr>
          <w:rtl w:val="true"/>
        </w:rPr>
        <w:t xml:space="preserve"> </w:t>
      </w:r>
      <w:r>
        <w:rPr>
          <w:rtl w:val="true"/>
        </w:rPr>
        <w:t xml:space="preserve">/ </w:t>
      </w:r>
      <w:r>
        <w:rPr/>
        <w:t>۲</w:t>
      </w:r>
      <w:r>
        <w:rPr>
          <w:rtl w:val="true"/>
        </w:rPr>
        <w:t xml:space="preserve"> آن چه در مصرف اموال عمومى و خصوصى روا نيست</w:t>
      </w:r>
      <w:bookmarkEnd w:id="336"/>
    </w:p>
    <w:p>
      <w:pPr>
        <w:pStyle w:val="Heading4"/>
        <w:numPr>
          <w:ilvl w:val="3"/>
          <w:numId w:val="1"/>
        </w:numPr>
        <w:rPr/>
      </w:pPr>
      <w:bookmarkStart w:id="337" w:name="__RefHeading___Toc607774_3224264995"/>
      <w:bookmarkStart w:id="338" w:name="_Toc126"/>
      <w:bookmarkEnd w:id="337"/>
      <w:r>
        <w:rPr/>
        <w:t>۵</w:t>
      </w:r>
      <w:r>
        <w:rPr>
          <w:rtl w:val="true"/>
        </w:rPr>
        <w:t xml:space="preserve"> </w:t>
      </w:r>
      <w:r>
        <w:rPr>
          <w:rtl w:val="true"/>
        </w:rPr>
        <w:t xml:space="preserve">/ </w:t>
      </w:r>
      <w:r>
        <w:rPr/>
        <w:t>۲</w:t>
      </w:r>
      <w:r>
        <w:rPr>
          <w:rtl w:val="true"/>
        </w:rPr>
        <w:t xml:space="preserve"> ـ </w:t>
      </w:r>
      <w:r>
        <w:rPr/>
        <w:t>۱</w:t>
      </w:r>
      <w:r>
        <w:rPr>
          <w:rtl w:val="true"/>
        </w:rPr>
        <w:t xml:space="preserve"> اسراف و ريخت و پاش</w:t>
      </w:r>
      <w:bookmarkEnd w:id="33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 چه در مصرف اموال عمومى و خصوصى روا نيست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اسراف و ريخت و پاشقرآن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خويشاوند و درويش بينوا و در راه مانده را بده و مال خود را بيهوده مريز و مپاش و به گزافكارى تباه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ريخت و پاش كنندگان گزافكار ، برادران شيطان هايند و شيطان خداوند خويش را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 وعده را كه به ايشان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نابودى دشمنانشان و يارى و پيروزى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گردانيديم و آنان و هر كه را خواستيم رهانيديم و گزافكاران را نابود ساختيم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از ابو ادريس خولانى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عُبادة بن صامت درباره اين سخن خداوند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آينه آنان را از عذاب نزديك تر و كم تر ، غير از عذاب بزرگ تر ، بچشانيم ؛ باشد كه بازگردند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پيامبر خدا صلى الله عليه و آلهدرباره اين آيه پرسيدم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مصيبت ها و بيمارى ها و بلاها است ، كه جز عذاب آخرت ، عذابِ همين جهانىِ اسرافكاران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را رسد؟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كننده و زداينده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بستر از آنِ خود مرد است ؛ يكى از آنِ همسرش ؛ يكى از آنِ مهمان ؛ و چهارمى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شيطان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فِراشٍ لا يَنامُ عَلَيهِ إنسانٌ يَنامُ عَلَيهِ شَيطانٌ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بَذَّرَ أفقَرَهُ اللّهُ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السَّرَفِ تُدَمِّرُ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لا دَوامَ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في يَدِ المُبَذِّرِ ، وسَحابَةُ الصَّيفِ ، وغَضَبُ العاشِقِ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السَّخاءِ وَالتَّبذيرِ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السَّخِيَّ يَسمُحُ بِما يَعرِفُ مِقدارَهُ ومِقدارَ الرَّغبَةِ فيهِ إلَيهِ ، ويَضَعُهُ بِحَيثُ يَحسُنُ وَضعُهُ وتَزكو عارِفَتُهُ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وَالمُبَذِّرَ يَسمُحُ بِما لا يُوازِنُ بِهِ رَغبَةَ الرّاغِبِ ، ولا حَقَّ القاصِدِ ، ولا مِقدارَ ما أولى ، ويَستَفِزُّهُ لِذلِكَ خَطرَةٌ مِن خَطَراتِهِ ، وَالتَّصَدّي لاِءِطراءِ مُطرٍ لَهُ بَينَهُما بَونٌ بَعيدٌ </w:t>
      </w:r>
      <w:r>
        <w:rPr>
          <w:rFonts w:eastAsia="Amiri" w:cs="Amiri" w:ascii="Amiri" w:hAnsi="Amiri"/>
          <w:color w:val="111111"/>
          <w:sz w:val="28"/>
          <w:szCs w:val="28"/>
          <w:rtl w:val="true"/>
          <w:lang w:bidi="ar-SA"/>
        </w:rPr>
        <w:t xml:space="preserve">. </w:t>
      </w:r>
      <w:r>
        <w:rPr>
          <w:rStyle w:val="FootnoteAnchor"/>
          <w:rtl w:val="true"/>
        </w:rPr>
        <w:footnoteReference w:id="89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بسترى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اندازه نياز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بر آن نخوابد ، شيطانى بر آن مى خوابد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ريخت و پاش كند ، خداوند به فقر دچارش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فراوان اسراف كردن ، ويرانى به دنبال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را پايدارى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در دستِ ريخت و پاش كننده ، پاره ابرِ تابستانى ، و خشمِ عاشق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ميان دست و دل بازى و ريخت و پاش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دل باز از چيزى مى بخشد كه قدرش را مى داند ، ميزانِ دلبستگى به آن را مى شناسد ، و آن را در جاى صحيح مصرف مى كند و بخشش و دهشِ وى بالنده و پاك است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ريخت و پاش كننده چيزى را مى بخشد كه قدر دلبستگى به آن را نمى داند ، حقِّ ميانه روى در آن را نمى شناسد ، و ميزان احسانى را كه مى كند ، ارزيابى نمى كند ؛ و او را بدين كار وسوسه اى از وسوسه هايش مى كشانَد و مى خواهد تا وى را فراوان ستايش كنند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اين دو فاصله بسيار است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القَصدُ مَثراةٌ ، وَالسَّرَفُ مَتواةٌ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غِنىً مَعَ إسرافٍ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الفَقرِ الإِسرافُ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القَليلُ مَعَ التَّدبيرِ أبقى مِنَ الكَثيرِ مَعَ التَّبذيرِ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افتَخَرَ بِالتَّبذيرِ احتُقِرَ بِالإِفلاسِ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التَّبذيرُ قَرينٌ مُفلِسٌ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التَّبذيرُ عُنوانُ الفاقَةِ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اشتَرى ما لا يَحتاجُ إلَيهِ ، باعَ ما يَحتاجُ إلَيهِ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خَيرا ألهَمَهُ الاِقتِصادَ وحُسنَ التَّدبيرِ ، وجَنَّبَهُ سوءَ التَّدبيرِ وَالإِسرافَ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الإِسرافُ يُفنِي الكَثيرَ ؛ الاِقتِصادُ يُنمِي اليَسيرَ </w:t>
      </w:r>
      <w:r>
        <w:rPr>
          <w:rFonts w:eastAsia="Amiri" w:cs="Amiri" w:ascii="Amiri" w:hAnsi="Amiri"/>
          <w:color w:val="111111"/>
          <w:sz w:val="28"/>
          <w:szCs w:val="28"/>
          <w:rtl w:val="true"/>
          <w:lang w:bidi="ar-SA"/>
        </w:rPr>
        <w:t xml:space="preserve">. </w:t>
      </w:r>
      <w:r>
        <w:rPr>
          <w:rStyle w:val="FootnoteAnchor"/>
          <w:rtl w:val="true"/>
        </w:rPr>
        <w:footnoteReference w:id="901"/>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ميانه روى ، افزايش دهنده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اسراف كارى ، مايه هلاكت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اسراف ، توانگرى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اسراف ، زمينه ساز فقر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اندك ، همراهِ حساب انديشى ، پابرجاتر از بسيارى است كه ريخت و پاش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ريخت و پاش فخر بفروشد ، به تنگدستى خوار و كوچك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ريخت و پاش ، همراهى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تنگدستى مى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ريخت و پاش ، نشانه تنگدستى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آن چه را نياز ندارد ، بخرد ، آن چه را بدان نياز دارد ، 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براى بنده اى خير بخواهد ، ميانه روى و درست انديشى را به وى الهام فرمايد و از نادرست انديشى و اسراف كارى دورش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 بسيار را نابود مى كند ؛ و ميانه روى اندك را بالنده گرداند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الإِسرافُ يُفنِي الجَزيلَ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الإمام زين العابدين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وَامنَعني مِنَ السَّرَفِ ، وحَصِّن رِزقي مِنَ التَّلَفِ ، ووَفِّر مَلَكَتي بِالبَرَكَةِ فيهِ ، وأصِب بي سَبيلَ الهِدايَةِ لِلبِرِّ في ما اُنفِقُ مِنهُ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 بنُ الحُسَينِ عليهماالسلام إذا رَأى شَيئا مِنَ الخُبزِ في مَنزِلِهِ مَطروحا ولَو قَدرَ ما تَجُرُّهُ النَّملَةُ ، نَقَصَ مِن قوتِ أهلِهِ بِقَدرِ ذلِكَ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الكَبائِرُ مُحَرَّمَةٌ ، وهِيَ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وَالإِسرافُ وَالتَّبذيرُ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الإِسرافِ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هِراقَةُ فَضلِ الإِناءِ ، وَابتِذالُ ثَوبِ الصَّونِ ، وإلقاءُ النَّوى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السَّرَفَ يورِثُ الفَقرَ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الإِسرافِ قِلَّةَ البَرَكَةِ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لا يَعجِزُ عَنهُ شَيءٌ ، وَالتَّبذيرُ لا يَبقى مَعَهُ شَيءٌ </w:t>
      </w:r>
      <w:r>
        <w:rPr>
          <w:rFonts w:eastAsia="Amiri" w:cs="Amiri" w:ascii="Amiri" w:hAnsi="Amiri"/>
          <w:color w:val="111111"/>
          <w:sz w:val="28"/>
          <w:szCs w:val="28"/>
          <w:rtl w:val="true"/>
          <w:lang w:bidi="ar-SA"/>
        </w:rPr>
        <w:t xml:space="preserve">. </w:t>
      </w:r>
      <w:r>
        <w:rPr>
          <w:rStyle w:val="FootnoteAnchor"/>
          <w:rtl w:val="true"/>
        </w:rPr>
        <w:footnoteReference w:id="90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فراوان را تباه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در دعاى خويش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مرا از زياده روى بازدار و روزى ام را از تلف شدن نگه دار و دارايى ام را با بركت افزون فرما و مرا به راه هدايت رهنمون شو تا نيكوكارانه انفاق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علىّ بن حسين عليه السلام هر گاه مى ديد كه در خانه اش نانى دور افكنده شده ـ هر چند اگر به اندازه دهانگيرِ مورچه اى بود ـ به قدر همان ، از خوراك خانواده اش كم مى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بزرگ ، حرامند ؛ و آن ها چنينند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زياده روى ، و ريخت و پاش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ترين اندازه اسراف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 زياده ظرف ؛ جامه نگاهدارى شده را نابجا مصرف كردن ؛ و دور افكندنِ هسته خرما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آينه اسراف ، فقر به دنبال مى 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اسراف ، كم بركتى به همراه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نرمى و مدارا ، ناتوانى نباشد ؛ و با ريخت و پاش هيچ چيز باقى نمانَد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بشر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أبي عَبدِ اللّهِ عليه السلامفَدَعا بِرُطَبٍ ، فَأَقبَلَ بَعضُهُم يَرمي بِالنَّوى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أبو عَبدِ اللّهِ عليه السلام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إنَّ هذا مِنَ التَّبذيرِ ، وإنَّ اللّهَ لا يُحِبُّ الفَسادَ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دعائم الإسلام عن جعفر بن محمّد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نَظَرَ إلى فاكِهَةٍ قَد رُمِيَت مِن دارِهِ لَم يُستَقصَ أكلُها ، فَغَضِبَ عليه السلاموقالَ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شَبِعتُم فَإِنَّ كَثيرا مِنَ النّاسِ لَم يَشبَعوا ، فَأَطعِموهُ مَن يَحتاجُ إلَيهِ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الكافي عن ياسر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الغِلمانُ يَوما فاكِهَةً ولَم يَستَقصوا أكلَها ورَمَوا بِها ، فَقالَ لَهُم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استَغنَيتُم فَإِنَّ اُناسا لَم يَستَغنوا ، أطعِموهُ مَن يَحتاجُ إلَيهِ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اقتَصَدَ وقَنَعَ بَقِيَت عَلَيهِ النِّعمَةُ ، ومَن بَذَّرَ وأسرَفَ زالَت عَنهُ النِّعمَةُ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الكافي عن ابن طيفور المتطبّب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تَركَبُ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ابتَعتَهُ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عَشَرَ دينارا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السَّرَفُ ؛ أن تَشتَرِيَ حِمارا بِثَلاثَةَ عَشَرَ دينارا وتَدَعَ بِرذَونا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إنَّ مَؤونَةَ البِرذَونِ أكثَرُ مِن مَؤونَةِ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يُمَوِّنُ الحِمارَ يُمَوِّنُ البِرذَونَ ، أما عَلِمتَ أنَّ مَنِ ارتَبَطَ دابَّةً مُتَوَقِّعا بِهِ أمرَنا ويَغيظُ بِهِ عَدُوَّنا وهُوَ مَنسوبٌ إلَينا أدَرَّ اللّهُ رِزقَهُ ، وشَرَحَ صَدرَهُ ، وبَلَّغَهُ أمَلَهُ ، وكانَ عَونا عَلى حَوائِجِهِ؟</w:t>
      </w:r>
      <w:r>
        <w:rPr>
          <w:rFonts w:eastAsia="Amiri" w:cs="Amiri" w:ascii="Amiri" w:hAnsi="Amiri"/>
          <w:color w:val="111111"/>
          <w:sz w:val="28"/>
          <w:szCs w:val="28"/>
          <w:rtl w:val="true"/>
          <w:lang w:bidi="ar-SA"/>
        </w:rPr>
        <w:t xml:space="preserve">! </w:t>
      </w:r>
      <w:r>
        <w:rPr>
          <w:rStyle w:val="FootnoteAnchor"/>
          <w:rtl w:val="true"/>
        </w:rPr>
        <w:footnoteReference w:id="91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از بشر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السلامدرآمديم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خرماى تازه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حاضران هسته خرما را دور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دست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اين ريخت و پاش است ؛ و خداوند فساد را دوست نمى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دعائم الإسلام از جعفر بن محمّد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ميوه اى نيم خورده برخورد كه از خانه اش برون افكنده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 اگر شما سير شده ايد ، بسيارى از مردم سير نشده اند ، پس آن را به كسى بخورانيد كه بدان نياز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از ياسرِ خدمتكار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خدمتكاران سيبى خورده ، آن را نيم خورده رها كردند و دور افكندند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به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آن بى نيازيد ، مردمى به آن نيازمندند ؛ آن را به كسى بخورانيد كه بدان نياز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ميانه روى و قناعت پيشه كند ، نعمت برايش پايدار مى مانَد ؛ و آن كه ريخت و پاش و اسراف كند ، نعمت از او روى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از ابن طيفور متطبّب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سوار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چند خريده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سيزده دينار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زياده روى است كه خرى بخرى به سيزده دينار و يابو را وانهى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نگهدارى يابو بيش از خر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آذوقه خر را رسانَد ، از آنِ يابو را هم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ندانسته اى هر كه چهارپايى نگاه دارد و با آن انتظار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كشد و با دشمن ما خشم ورزد و به ما پيوند رسانَد ، خداوند روزى اش را سرشار ، سينه اش را فراخ ، و آرزويش را برآورده سازد ؛ و او را براى دستيابى به نيازمندى هايش يارى دهد؟</w:t>
      </w:r>
      <w:r>
        <w:rPr>
          <w:rFonts w:eastAsia="IRNazanin" w:cs="IRNazanin"/>
          <w:color w:val="111111"/>
          <w:sz w:val="28"/>
          <w:szCs w:val="28"/>
          <w:rtl w:val="true"/>
          <w:lang w:bidi="fa-IR"/>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الإِنفاقُ فِي المَعاصيالإمام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إنفاقَ هذَا المالِ في طاعَةِ اللّهِ أعظَمُ نِعمَةٍ ، وإنَّ إنفاقَهُ في مَعاصيهِ أعظَمُ مِحنَةٍ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تَصرِف مالَكَ فِي المَعاصي ؛ فَتَقدِمَ عَلى رَبِّكَ بِلا عَمَلٍ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إصلاح المال عن محمّد بن 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سَعيدَ بنَ جُبَيرٍ عَن نَهيِ النَّبِيِّ صلى الله عليه و آله عَن إضاعَةِ المالِ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يَرزُقَكَ اللّهُ رِزقا حَلالاً فَتُنفِقَهُ في ما حَرَّمَ اللّهُ عَلَيكَ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أجهَلُ مِنّي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أغفَلُ مِنّي عَن حَظِّهِ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أبعَدُ مِنّي مِنِ استِصلاحِ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حينَ اُنفِقُ ما أجرَيتَ عَلَيَّ مِن رِزقِكَ في ما نَهَيتَني عَنهُ مِن مَعصِيَتِكَ ؟ </w:t>
      </w:r>
      <w:r>
        <w:rPr>
          <w:rStyle w:val="FootnoteAnchor"/>
          <w:rtl w:val="true"/>
        </w:rPr>
        <w:footnoteReference w:id="91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ما يَكرُهُ فِي استِهلاكِ الأَموالِ العامَّةِ وَالخاصَّةِ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إنفاقُ المالِ في غَيرِ حَقِّهِرسول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أربَعَةٌ يَذهَبنَ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الشِّبَعِ ، وَالسِّراجُ فِي القَمَرِ ، وَالزَّرعُ فِي السَّبخَةِ ، وَالصَّنيعَةُ عِندَ غَيرِ أهلِها </w:t>
      </w:r>
      <w:r>
        <w:rPr>
          <w:rFonts w:eastAsia="Amiri" w:cs="Amiri" w:ascii="Amiri" w:hAnsi="Amiri"/>
          <w:color w:val="111111"/>
          <w:sz w:val="28"/>
          <w:szCs w:val="28"/>
          <w:rtl w:val="true"/>
          <w:lang w:bidi="ar-SA"/>
        </w:rPr>
        <w:t xml:space="preserve">. </w:t>
      </w:r>
      <w:r>
        <w:rPr>
          <w:rStyle w:val="FootnoteAnchor"/>
          <w:rtl w:val="true"/>
        </w:rPr>
        <w:footnoteReference w:id="91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764_185553"/>
    </w:p>
    <w:p>
      <w:pPr>
        <w:pStyle w:val="Heading4"/>
        <w:numPr>
          <w:ilvl w:val="3"/>
          <w:numId w:val="1"/>
        </w:numPr>
        <w:rPr/>
      </w:pPr>
      <w:bookmarkStart w:id="340" w:name="__RefHeading___Toc607776_3224264995"/>
      <w:bookmarkStart w:id="341" w:name="_Toc127"/>
      <w:bookmarkEnd w:id="339"/>
      <w:bookmarkEnd w:id="340"/>
      <w:r>
        <w:rPr/>
        <w:t>۵</w:t>
      </w:r>
      <w:r>
        <w:rPr>
          <w:rtl w:val="true"/>
        </w:rPr>
        <w:t xml:space="preserve"> </w:t>
      </w:r>
      <w:r>
        <w:rPr>
          <w:rtl w:val="true"/>
        </w:rPr>
        <w:t xml:space="preserve">/ </w:t>
      </w:r>
      <w:r>
        <w:rPr/>
        <w:t>۲</w:t>
      </w:r>
      <w:r>
        <w:rPr>
          <w:rtl w:val="true"/>
        </w:rPr>
        <w:t xml:space="preserve"> ـ </w:t>
      </w:r>
      <w:r>
        <w:rPr/>
        <w:t>۲</w:t>
      </w:r>
      <w:r>
        <w:rPr>
          <w:rtl w:val="true"/>
        </w:rPr>
        <w:t xml:space="preserve"> پرداخت هزينه گناهان</w:t>
      </w:r>
      <w:bookmarkEnd w:id="341"/>
    </w:p>
    <w:p>
      <w:pPr>
        <w:pStyle w:val="Heading4"/>
        <w:numPr>
          <w:ilvl w:val="3"/>
          <w:numId w:val="1"/>
        </w:numPr>
        <w:rPr/>
      </w:pPr>
      <w:bookmarkStart w:id="342" w:name="__RefHeading___Toc607778_3224264995"/>
      <w:bookmarkStart w:id="343" w:name="_Toc128"/>
      <w:bookmarkEnd w:id="342"/>
      <w:r>
        <w:rPr/>
        <w:t>۵</w:t>
      </w:r>
      <w:r>
        <w:rPr>
          <w:rtl w:val="true"/>
        </w:rPr>
        <w:t xml:space="preserve"> </w:t>
      </w:r>
      <w:r>
        <w:rPr>
          <w:rtl w:val="true"/>
        </w:rPr>
        <w:t xml:space="preserve">/ </w:t>
      </w:r>
      <w:r>
        <w:rPr/>
        <w:t>۳</w:t>
      </w:r>
      <w:r>
        <w:rPr>
          <w:rtl w:val="true"/>
        </w:rPr>
        <w:t xml:space="preserve"> آن چه در مصرف اموال عمومى و خصوصى ، ناپسند است</w:t>
      </w:r>
      <w:bookmarkEnd w:id="343"/>
    </w:p>
    <w:p>
      <w:pPr>
        <w:pStyle w:val="Heading4"/>
        <w:numPr>
          <w:ilvl w:val="3"/>
          <w:numId w:val="1"/>
        </w:numPr>
        <w:rPr/>
      </w:pPr>
      <w:bookmarkStart w:id="344" w:name="__RefHeading___Toc607780_3224264995"/>
      <w:bookmarkStart w:id="345" w:name="_Toc129"/>
      <w:bookmarkEnd w:id="344"/>
      <w:r>
        <w:rPr/>
        <w:t>۵</w:t>
      </w:r>
      <w:r>
        <w:rPr>
          <w:rtl w:val="true"/>
        </w:rPr>
        <w:t xml:space="preserve"> </w:t>
      </w:r>
      <w:r>
        <w:rPr>
          <w:rtl w:val="true"/>
        </w:rPr>
        <w:t xml:space="preserve">/ </w:t>
      </w:r>
      <w:r>
        <w:rPr/>
        <w:t>۳</w:t>
      </w:r>
      <w:r>
        <w:rPr>
          <w:rtl w:val="true"/>
        </w:rPr>
        <w:t xml:space="preserve"> ـ </w:t>
      </w:r>
      <w:r>
        <w:rPr/>
        <w:t>۱</w:t>
      </w:r>
      <w:r>
        <w:rPr>
          <w:rtl w:val="true"/>
        </w:rPr>
        <w:t xml:space="preserve"> انفاقِ نابجاىِ مال</w:t>
      </w:r>
      <w:bookmarkEnd w:id="34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پرداخت هزينه گناهانامام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بخشيدن اين مال براى بندگى خدا ، بزرگ ترين نعمت ؛ و دادن آن در راه نافرمانى خداوند ، از هر چيز محنت بارتر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دارايى خويش را در راه گناهان صرف مكن ؛ كه آن گاه ، بدون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خواهى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 المال از محمّد بن سوقه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سعيد بن جبير درباره نهىِ پيامبر صلى الله عليه و آلهاز تباه كردنِ مال ،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تباه كردن مال ، آن است كه خداوند روزىِ حلالت عطا فرمايد و آن را براى چيزى كه خداوند بر تو حرام فرموده ، انفاق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كيست كه بيش از 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مايه هدايت خويش نادان باشد ؛ كيست كه از من ، از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غافل تر باشد ؛ كيست كه از من ، از سامان دهىِ جان خويش دورتر 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گاه كه روزى ات را كه بر من جارى فرموده اى ، در گناهى كه مرا از آن بازداشته اى ، هزينه مى كنم؟</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 چه در مصرف اموال عمومى و خصوصى ، ناپسند است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انفاقِ نابجاىِ 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چيز هدر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از پىِ سيرى ؛ چراغ برافروختن در نور ماه ؛ كِشت كردن در شوره زار ؛ و نيكى و احسان به كسى كه شايسته آن نيست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أعطى في غَيرِ حَقٍّ فَقَد أسرَفَ ، ومَن مَنَعَ عَن حَقٍّ فَقَد قَتَّرَ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فيكُم لَهُ مالٌ فَإِيّاهُ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إعطاءَهُ في غَيرِ حَقِّهِ تَبذيرٌ وإسرافٌ ، وهُوَ يَرفَعُ ذِكرَ صاحِبِهِ فِي النّاسِ ويَضَعُهُ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يَضَعِ امرُؤٌ مالَهُ في غَيرِ حَقِّهِ وعِندَ غَيرِ أهلِهِ إلاّ حَرَمَهُ اللّهُ شُكرَهُم ، وكانَ لِغَيرِهِ وُدُّهُم ؛ فَإِن بَقِيَ مَعَهُ مِنهُم بَقِيَّةٌ مِمَّن يُظهِرُ الشُّكرَ لَهُ ويُريهِ النُّصحَ فَإِنَّما ذلِكَ مَلَقٌ مِنهُ وكَذِبٌ ؛ فَإِن زَلَّت بِصاحِبِهِمُ النَّعلُ ثُمَّ احتاجَ إلى مَعونَتِهِم ومُكافَأَتِهِم فَأَلأَمُ خَليلٍ وشَرُّ خَدينٍ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يَضَعِ امرُؤٌ مالَهُ في غَيرِ حَقِّهِ وعِندَ غَيرِ أهلِهِ إلاّ لَم يَكُن لَهُ مِنَ الحَظِّ في ما أتى إلاّ مَحمَدَةُ اللِّئامِ وثَناءُ الأَشرارِ ـ ما دامَ عَلَيهِ مُنعِما مُفضِلاً ـ ومَقالَةُ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اللّهِ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حَظٍّ أبوَرُ وأخسَرُ مِن هذَا الحَظِّ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فائِدَةِ مَعروفٍ أقَلُّ مِن هذَا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لَهُ مالٌ فَليَصِل بِهِ القَرابَةَ ، وَليُحسِن مِنهُ الضِّيافَةَ ، وَليَفُكَّ بِهِ العانِيَ وَالأَسيرَ وَابنَ السَّبيلِ ؛ فَإِنَّ الفَوزَ بِهذِهِ الخِصالِ مَكارِمُ الدُّنيا وشَرَفُ الآخِرَةِ </w:t>
      </w:r>
      <w:r>
        <w:rPr>
          <w:rFonts w:eastAsia="Amiri" w:cs="Amiri" w:ascii="Amiri" w:hAnsi="Amiri"/>
          <w:color w:val="111111"/>
          <w:sz w:val="28"/>
          <w:szCs w:val="28"/>
          <w:rtl w:val="true"/>
          <w:lang w:bidi="ar-SA"/>
        </w:rPr>
        <w:t xml:space="preserve">. </w:t>
      </w:r>
      <w:r>
        <w:rPr>
          <w:rStyle w:val="FootnoteAnchor"/>
          <w:rtl w:val="true"/>
        </w:rPr>
        <w:footnoteReference w:id="921"/>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نابجا بخشد ، اسراف كرده ؛ و هر كه حقّى را نپردازد ، تنگ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ميان شما كه مالى دارد ، از فساد برحذر باشد ؛ كه هر آينه مال بخشيدنش اگر نابجا باشد ، ريخت پاش و اسراف است و هر چند نامِ وى را در ميان مردم فرا برمى كشد ، نزد خدا فرودش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كس نيست كه مالش را نابجا و براى غير شايستگان صرف كند ، جز آن كه خداوند سپاس ايشان را از وى دريغ دارد و دوستىِ جز او در دلشان افتد ؛ و اگر هم از آنان كسى باقى مانَد كه او را سپاس گويد و برايش دل بسوزاند ، از باب چاپلوسى و ناراستى است و اگر روزگار باژگونه شود و او به آنان محتاج شود و نيازمند جبرانشان گردد ، آن گاه ، فرومايه ترين دوست و بدترين يارِ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كس نيست كه دارايى اش را نابجا و براى ناشايستگان صرف كند ، جز آن كه تنها بهره اش ستايشِ فرومايگان و سپاسِ بَدان باشد ـ آن هم مادام كه به احسان و بخشش خويش ادامه دهد ـ و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خدا ، بخيل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بهره اى مرگبارتر و زيانبارتر از اين بهره است؟ و كدام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 سودش كم تر از اين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شما را مالى است ، با آن به خويشاوندان پيوند رسانَد ؛ و ميهمانىِ نيكو ترتيب دهد ؛ و رنجور و اسير و در راه مانده را رهايى بخشد ؛ كه هر آينه دستيابى به اين خوى ها هم در دنيا مايه كرامت است و هم در آخرت ، سبب شرافت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أعطى في غَيرِ الحُقوقِ ، قَصَرَ عَنِ الحُقوقِ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مَن يَصِفُ الحَقَّ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أصحابِهِ مَن هُم ؟ وإلى صَلاتِهِ كَيفَ هِيَ ؟ وفي أيِّ وَقتٍ يُصَلّيها ؟ فَإِن كانَ ذا مالٍ نُظِرَ أينَ يَضَعُ مالَهُ ؟ </w:t>
      </w:r>
      <w:r>
        <w:rPr>
          <w:rStyle w:val="FootnoteAnchor"/>
          <w:rtl w:val="true"/>
        </w:rPr>
        <w:footnoteReference w:id="92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إنفاقُ المالِ فِي البِناءِ فَوقَ الكَفافِالكتاب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تَبْنُونَ بِكُلِّ رِيعٍ ءَايَةً 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لَعَلَّكُمْ تَخْلُدُونَ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تَبنوا ما لا تَسكُنونَ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بُنيانا رِياءً وسُمعَةً ، حَمَلَهُ يَومَ القِيامَةِ مِنَ الأَرضِ السّابِعَةِ وهُوَ نارٌ تَشتَعِلُ ، ثُمَّ تَطَوَّقَ في عُنُقِهِ ويُلقى فِي النّارِ ، فَلا يَحبِسُهُ شَيءٌ مِنها دونَ قَعرِها ، إلاّ أن يَتوبَ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يَبني رِياءً وسُمعَةً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فَضلاً عَلى ما يَكفيهِ ؛ استِطالةً مِنهُ عَلى جيرانِهِ ، ومُباهاةً لاِءِخوانِهِ </w:t>
      </w:r>
      <w:r>
        <w:rPr>
          <w:rFonts w:eastAsia="Amiri" w:cs="Amiri" w:ascii="Amiri" w:hAnsi="Amiri"/>
          <w:color w:val="111111"/>
          <w:sz w:val="28"/>
          <w:szCs w:val="28"/>
          <w:rtl w:val="true"/>
          <w:lang w:bidi="ar-SA"/>
        </w:rPr>
        <w:t xml:space="preserve">. </w:t>
      </w:r>
      <w:r>
        <w:rPr>
          <w:rStyle w:val="FootnoteAnchor"/>
          <w:rtl w:val="true"/>
        </w:rPr>
        <w:footnoteReference w:id="92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2764_185557"/>
    </w:p>
    <w:p>
      <w:pPr>
        <w:pStyle w:val="Heading4"/>
        <w:numPr>
          <w:ilvl w:val="3"/>
          <w:numId w:val="1"/>
        </w:numPr>
        <w:rPr/>
      </w:pPr>
      <w:bookmarkStart w:id="347" w:name="__RefHeading___Toc607782_3224264995"/>
      <w:bookmarkStart w:id="348" w:name="_Toc130"/>
      <w:bookmarkEnd w:id="346"/>
      <w:bookmarkEnd w:id="347"/>
      <w:r>
        <w:rPr/>
        <w:t>۵</w:t>
      </w:r>
      <w:r>
        <w:rPr>
          <w:rtl w:val="true"/>
        </w:rPr>
        <w:t xml:space="preserve"> </w:t>
      </w:r>
      <w:r>
        <w:rPr>
          <w:rtl w:val="true"/>
        </w:rPr>
        <w:t xml:space="preserve">/ </w:t>
      </w:r>
      <w:r>
        <w:rPr/>
        <w:t>۳</w:t>
      </w:r>
      <w:r>
        <w:rPr>
          <w:rtl w:val="true"/>
        </w:rPr>
        <w:t xml:space="preserve"> ـ </w:t>
      </w:r>
      <w:r>
        <w:rPr/>
        <w:t>۲</w:t>
      </w:r>
      <w:r>
        <w:rPr>
          <w:rtl w:val="true"/>
        </w:rPr>
        <w:t xml:space="preserve"> صرفِ دارايى در ساخت و سازِ بيش از نياز</w:t>
      </w:r>
      <w:bookmarkEnd w:id="348"/>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نابجا بخشش كند ، در اداى حقوق كوتاهى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از حق بهره دارد ، با سه ويژگى 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دوستانش نظر مى شود كه كيانند ؛ به نمازش نگريسته مى شود كه چگونه و در چه وقت ادا مى گردد ؛ و اگر ثروتمند باشد ، به چگونگى صرف كردن مالش نظر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صرفِ دارايى در ساخت و سازِ بيش از نيازقرآن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هر جاى بلندى ، نشانه اى به بازى و بيهودگى بنا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كوشك هاى بلند و استوار مى سازيد كه شايد جاويدان بمانيد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خشم دست مى گشاييد ، مانند گردنكشان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بيرحمانه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مى گشاييد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 پروا كنيد و مرا فرمان 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جايى را كه در آن سكونت نمى يابيد ، بنا نكنيد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ساختمانى را بسازد تا مردم ببينند و بشنوند ، آن ساختمان به گونه آتشى شعله ور او را از زمين هفتم برمى كشد ؛ آن گاه ، چون طوقى به گردنش آويخته مى شود و در آتش مى افتد و تنها قعرِ آن آتش زندان او خواهد بود ؛ مگر آن كه توبه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ساختمانى را مى سازد تا مردم ببينند 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ساختمانى مى سازد كه از نياز او فراتر است تا بر همسايگانش فخر فروشد و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مباهات كند</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فَوقَ ما يَكفيهِ ، كُلِّفَ أن يَحمِلَهُ يَومَ القِيامَةِ عَلى عُنُقِهِ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بِناءً أكثَرَ مِمّا يَحتاجُ إلَيهِ ، كانَ عَلَيهِ وَبالاً يَومَ القِيامَةِ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بِناءٍ بُنِيَ وَبالٌ عَلى صاحِبِهِ يَومَ القِيامَةِ إلاّ ما لابُدَّ مِنهُ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أنفَقَ المُؤمِنُ مِن نَفَقَةٍ فَإِن خَلَفَها عَلَى اللّهِ فَاللّهُ ضامِنٌ ، إلاّ ما كانَ في بُنيانٍ أو مَعصِيَةٍ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هَوانا أنفَقَ مالَهُ فِي البُنيانِ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بِقاعا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كَسَبَ الرَّجُلُ المالَ مِن حَرامٍ سَلَّطَ اللّهُ عَلَيهِ الماءَ وَالطّينَ ، ثُمَّ لا يُمَتِّعُهُ بِهِ </w:t>
      </w:r>
      <w:r>
        <w:rPr>
          <w:rFonts w:eastAsia="Amiri" w:cs="Amiri" w:ascii="Amiri" w:hAnsi="Amiri"/>
          <w:color w:val="111111"/>
          <w:sz w:val="28"/>
          <w:szCs w:val="28"/>
          <w:rtl w:val="true"/>
          <w:lang w:bidi="ar-SA"/>
        </w:rPr>
        <w:t xml:space="preserve">. </w:t>
      </w:r>
      <w:r>
        <w:rPr>
          <w:rStyle w:val="FootnoteAnchor"/>
          <w:rtl w:val="true"/>
        </w:rPr>
        <w:footnoteReference w:id="93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فراتر از حدّ نيازش ساختمان بنا كند ، واداشته مى شود كه در روز قيامت ، آن را بر گردن انداخته ، حمل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ساختمانى بيش از اندازه نيازش بسازد ، روز قيامت بر او سنگينى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ساختمانى كه بنا شود ، روز قيامت بر دارنده اش سنگينى خواهد كرد ، مگر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نياز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گريزى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هزينه اى كند و پاداش آن را از خداى خواهد ، خداوند اجر او را ضمانت مى كند ، مگر آن كه براى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از حدّ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راه گناه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بخواهد بنده اى را خوار سازد ، مال او را در ساختمان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حدّ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مصروف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 خداوند را جاى هايى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كشنده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مالى را از راه حرام به دست آورَد ، خداوند آب و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چيره مى كند و سپس وى از آن بِنا سودى نمى بَرَد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المراسيل عن عطيّة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حُجَر أزواجِ النَّبِيِّ صلى الله عليه و آلهبِجَريدِ النَّخلِ ، فَخَرَجَ النَّبِيُّ صلى الله عليه و آلهفي مَغزىً لَهُ ، وكانَت اُمُّ سَلَمَةَ موسِرَةً ، فَجَعَلَت مَكانَ الجَريدِ لَبِنا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أكُفَّ عَنّي أبصارَ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إنَّ شَرَّ ما ذَهَبَ فيهِ مالُ المَرءِ المُسلِمِ البُنيانُ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بِناءٍ لَيسَ بِكَفافٍ فَهُوَ وَبالٌ عَلى صاحِبِهِ يَومَ القِيامَةِ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فَوقَ مَسكَنِهِ ، كُلِّفَ حَملَهُ يَومَ القِيامَةِ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كَسَبَ مالاً مِن غَيرِ حِلِّهِ ، سَلَّطَ اللّهُ عَلَيهِ البِناءَ وَالماءَ وَالطّينَ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إضاعَةُ المالِرسول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كَرِهَ لَكُم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وقالَ، وإضاعَةَ المالِ، وكَثرَهَ السُّؤالِ</w:t>
      </w:r>
      <w:r>
        <w:rPr>
          <w:rFonts w:eastAsia="Amiri" w:cs="Amiri" w:ascii="Amiri" w:hAnsi="Amiri"/>
          <w:color w:val="111111"/>
          <w:sz w:val="28"/>
          <w:szCs w:val="28"/>
          <w:rtl w:val="true"/>
          <w:lang w:bidi="ar-SA"/>
        </w:rPr>
        <w:t xml:space="preserve">. </w:t>
      </w:r>
      <w:r>
        <w:rPr>
          <w:rStyle w:val="FootnoteAnchor"/>
          <w:rtl w:val="true"/>
        </w:rPr>
        <w:footnoteReference w:id="93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 w:name="pg12764_185561"/>
    </w:p>
    <w:p>
      <w:pPr>
        <w:pStyle w:val="Heading4"/>
        <w:numPr>
          <w:ilvl w:val="3"/>
          <w:numId w:val="1"/>
        </w:numPr>
        <w:rPr/>
      </w:pPr>
      <w:bookmarkStart w:id="350" w:name="__RefHeading___Toc607784_3224264995"/>
      <w:bookmarkStart w:id="351" w:name="_Toc131"/>
      <w:bookmarkEnd w:id="349"/>
      <w:bookmarkEnd w:id="350"/>
      <w:r>
        <w:rPr/>
        <w:t>۵</w:t>
      </w:r>
      <w:r>
        <w:rPr>
          <w:rtl w:val="true"/>
        </w:rPr>
        <w:t xml:space="preserve"> </w:t>
      </w:r>
      <w:r>
        <w:rPr>
          <w:rtl w:val="true"/>
        </w:rPr>
        <w:t xml:space="preserve">/ </w:t>
      </w:r>
      <w:r>
        <w:rPr/>
        <w:t>۳</w:t>
      </w:r>
      <w:r>
        <w:rPr>
          <w:rtl w:val="true"/>
        </w:rPr>
        <w:t xml:space="preserve"> ـ </w:t>
      </w:r>
      <w:r>
        <w:rPr/>
        <w:t>۳</w:t>
      </w:r>
      <w:r>
        <w:rPr>
          <w:rtl w:val="true"/>
        </w:rPr>
        <w:t xml:space="preserve"> تباه كردنِ مال</w:t>
      </w:r>
      <w:bookmarkEnd w:id="351"/>
    </w:p>
    <w:p>
      <w:pPr>
        <w:pStyle w:val="BookText"/>
        <w:rPr/>
      </w:pPr>
      <w:r>
        <w:rPr>
          <w:rFonts w:ascii="IRNazanin" w:hAnsi="IRNazanin" w:eastAsia="IRNazanin"/>
          <w:color w:val="111111"/>
          <w:sz w:val="28"/>
          <w:sz w:val="28"/>
          <w:szCs w:val="28"/>
          <w:rtl w:val="true"/>
          <w:lang w:bidi="fa-IR"/>
        </w:rPr>
        <w:t xml:space="preserve">المراسيل از عطيّة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اتاق هاى همسران پيامبر صلى الله عليه و آله از شاخه خرما بنا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هنگامى كه پيامبر صلى الله عليه و آلهبراى نبردى بيرون شده بود ، امّ سَلَمه كه فراخ دست بود ، به جاى شاخ خرما ، اتاقش را از خشت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خواستم از نگاه هاى مردم محفوظ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بدترين مصرف مال انسان مسلم ، ساختمان سازى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بنايى كه براى مصرف و نياز ساخته نشود ، روز قيامت ، بر صاحبش سنگينى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فراتر از حدّ نيازِ سُكنايش ، ساختمان بسازد ، روز قيامت واداشته مى شود كه آن را بر دوش كشد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مالى را از راه حرام به دست آورَد ، خداوند ساختمان سازى و آب و گل را بر او چيره 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تباه كردنِ 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سه چيز را بر شما نمى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مگو ، تباه كردنِ مال ، درخواستِ بسيار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الزَّهادَةُ فِي الدُّنيا لَيسَت بِتَحريمِ الحَلالِ ، ولا إضاعَةِ المالِ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صحيح البخاري عن ورّاد ، كاتِبُ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مُعاوِيَةُ إلَى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إلَيَّ ما سَمِعتَ مِن رَسولِ اللّهِ صلى الله عليه و آله ، فَكَتَبَ إلَيهِ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كانَ يَنهى عَن قيلَ وقالَ ، وكَثرَةِ السُّؤالِ ، وإضاعَةِ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يَنهى عَن عُقوقِ الاُمَّهاتِ ، ووَأدِ البَناتِ ،ومَنعٍ وهاتِ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الفَسادِ قَطعُ الدِّرهَمِ وَالدّينارِ ، وطَرحُ النَّوى</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النَّهيُ عَنِ التَّشَبُّهِ بِالأَجنَبِيِّ فِي الاِستِهلاكِرسول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يُشبِهُ الزِّيُّ بِالزِّيِّ حَتّى يُشبِهَ الخُلقُ بِالخُلقِ ؛ ومَن تَشَبَّهَ بِقَومٍ فَهُوَ مِنهُم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الإمام الباقر عليه السلام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نَبِيٍّ مِنَ الأَنبِياءِ أن قُل لِقَومِكَ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يَلبَسوا لِباسَ أعدائي ، ولا يَطعَموا طَعامَ أعدائي ، ولا يُشاكِلوا بِمَشاكِلِ أعدائي ؛ فَيَكونوا أعدائي كَما هُم أعدائي </w:t>
      </w:r>
      <w:r>
        <w:rPr>
          <w:rFonts w:eastAsia="Amiri" w:cs="Amiri" w:ascii="Amiri" w:hAnsi="Amiri"/>
          <w:color w:val="111111"/>
          <w:sz w:val="28"/>
          <w:szCs w:val="28"/>
          <w:rtl w:val="true"/>
          <w:lang w:bidi="ar-SA"/>
        </w:rPr>
        <w:t xml:space="preserve">. </w:t>
      </w:r>
      <w:r>
        <w:rPr>
          <w:rStyle w:val="FootnoteAnchor"/>
          <w:rtl w:val="true"/>
        </w:rPr>
        <w:footnoteReference w:id="94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2" w:name="pg12764_185563"/>
    </w:p>
    <w:p>
      <w:pPr>
        <w:pStyle w:val="Heading4"/>
        <w:numPr>
          <w:ilvl w:val="3"/>
          <w:numId w:val="1"/>
        </w:numPr>
        <w:rPr/>
      </w:pPr>
      <w:bookmarkStart w:id="353" w:name="__RefHeading___Toc607786_3224264995"/>
      <w:bookmarkStart w:id="354" w:name="_Toc132"/>
      <w:bookmarkEnd w:id="352"/>
      <w:bookmarkEnd w:id="353"/>
      <w:r>
        <w:rPr/>
        <w:t>۵</w:t>
      </w:r>
      <w:r>
        <w:rPr>
          <w:rtl w:val="true"/>
        </w:rPr>
        <w:t xml:space="preserve"> </w:t>
      </w:r>
      <w:r>
        <w:rPr>
          <w:rtl w:val="true"/>
        </w:rPr>
        <w:t xml:space="preserve">/ </w:t>
      </w:r>
      <w:r>
        <w:rPr/>
        <w:t>۴</w:t>
      </w:r>
      <w:r>
        <w:rPr>
          <w:rtl w:val="true"/>
        </w:rPr>
        <w:t xml:space="preserve"> نهى از شباهت جستن به بيگانه در شيوه مصرف</w:t>
      </w:r>
      <w:bookmarkEnd w:id="35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زهدورزى در دنيا ، به معناى حرام كردنِ حلال و تباه كردنِ مال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البخاري از ورّاد ، منشىِ مُغيره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به مغيره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سخنى بنويس كه از پيامبر خدا صلى الله عليه و آلهشنيده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برايش نوشت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وى از اين چيزها نهى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بگومگو ؛ درخواستِ بسيار ؛ و تباه كردن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نهى مى فرمود از كردنِ كارى كه نفرين پدر و مادر را در پى داشته باشد ؛ زنده به گور كردنِ دختران ؛ و امر و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بيجا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بين بردن درهم و دينار ، و دور افكندن هسته خرما ، كارى است فسادآميز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نهى از شباهت جستن به بيگانه در شيوه مصرفپيامبر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ظواهر افراد با هم يكسان نمى شود مگر آن گاه كه خُلق و خوشان با يكديگر برابر گردد ؛ و هر كس به گروهى شباهت جويد ، در شمار آنان محسوب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از نياكانش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يكى از پيامبران وحى فرمود به قومش بگويد كه همچون دشمنان خدا لباس نپوشند ؛ مثل آنان خوراك نخورند ؛ و به شكل ايشان درنيايند ، كه در اين حال ، همچون آنان دشمن خدا خواهند بود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هذِهِ الاُمَّةُ بِخَيرٍ ما لَم يَلبَسوا لِباسَ العَجَمِ ، ويَطعَموا أطعِمَةَ العَجَمِ ، فَإِذا فَعَلوا ذلِكَ ضَرَبَهُمُ اللّهُ بِالذُّلِّ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النَّهيُ عَنِ التَّفريطِ فِي الاِستِهلاكِرسول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ولِباسَ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يَتَرَهَّبُ أو يَتَشَبَّهُ بِهِم فَلَيسَ مِنّي ، ومَن تَرَكَ اللَّحمَ وحَرَّمَهُ عَلى نَفسِهِ فَلَيسَ مِنّي ، ومَن تَرَكَ النِّساءَ كَراهِيَةً فَلَيسَ مِنّي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جَلَسَ لِلنّاسِ ووَصَفَ يَومَ القِيامَةِ ، ولَم يَزِدهُم عَلَى التَّخويفِ ، فَرَقَّ النّاسُ وبَكَوا ، فَاجتَمَعَ عَشَرَةٌ مِنَ الصَّحابَةِ في بَيتِ عُثمانَ بنِ مَظعونٍ ، وَاتَّفَقوا عَلى أن يَصومُوا النَّهارَ ، ويَقومُوا اللَّيلَ ، ولا يَقرَبُوا النِّساءَ ولاَ الطّيبَ ، ويَلبَسُوا المُسوحَ ، ويَرفِضُوا الدُّنيا ، ويَسيحوا فِي الأَرضِ ، ويَتَرَهَّبوا ، ويَخصُوا المَذاكيرَ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النَّبِيَّ صلى الله عليه و آله ، فَأَتى مَنزِلَ عُثمانَ فَلَم يَجِدهُ ، فَقالَ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ما بَلَغَني ؟ فَكَرِهَت أن يُكَذَّبَ رَسولُ اللّهِ صلى الله عليه و آله ، وأن تَبتَدِيَ عَلى زَوجِها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كانَ أخبَرَكَ عُثمانُ فَقَد صَدَقَكَ ، وَانصَرَفَ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عُثمانُ مَنزِلَهُ ، فَأَخبَرَتهُ زَوجَتُهُ بِذلِكَ ، فَأَتى هُوَ وأصحابُهُ إلَى النَّبِيِّ صلى الله عليه و آله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اُنَبَّأ أنَّكُمُ اتَّفَقتُم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أرَدنا إلاَّ الخَيرَ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اُومَر بِذلِكَ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لِأَنفُسِكُم عَلَيكُم حَقّا ؛ فَصوموا وأفطِروا ، وقوموا وناموا ؛ فَإِنّي أصومُ واُفطِرُ ، وأقومُ وأنامُ ، وآكُلُ اللَّحمَ وَالدَّسَمَ ، وآتِي النِّساءَ ، فَمَن رَغِبَ عَن سُنَّتي فَلَيسَ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النّاسَ وخَطَبَهُم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قَومٍ حَرَّمُوا النِّساءَ وَالطّيبَ وَالنَّومَ وشَهَواتِ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أنَا فَلَستُ آمُرُكُم أن تَكونوا قِسِّيسينَ ورُهبانا ؛ إنَّهُ لَيسَ في ديني تَركُ اللَّحمِ وَالنِّساءِ وَاتِّخاذُ الصَّوامِعِ ؛ إنَّ سِياحَةَ اُمَّتي فِي الصَّومِ ، ورَهبانِيَتَها الجِهادُ ؛ اُعبُدُوا اللّهَ ولا تُشرِكوا بِهِ شَيئا ، وحُجّوا وَاعتَمِروا ، وأقيمُوا الصَّلاةَ ، وآتُوا الزَّكاةَ ، وصوموا شَهرَ رَمَضانَ ، وَاستَقيموا يَستَقِم لَكُم ، فَإِنَّما هَلَكَ مَن قَبلَكُم بِالتَّشديدِ ؛ شَدَّدوا عَلى أنفُسِهِم فَشَدَّدَ اللّهُ عَلَيهِم ، فَاُولئِكَ بَقاياهُم فِي الدِّياراتِ وَالصَّوامِعِ </w:t>
      </w:r>
      <w:r>
        <w:rPr>
          <w:rFonts w:eastAsia="Amiri" w:cs="Amiri" w:ascii="Amiri" w:hAnsi="Amiri"/>
          <w:color w:val="111111"/>
          <w:sz w:val="28"/>
          <w:szCs w:val="28"/>
          <w:rtl w:val="true"/>
          <w:lang w:bidi="ar-SA"/>
        </w:rPr>
        <w:t xml:space="preserve">. </w:t>
      </w:r>
      <w:r>
        <w:rPr>
          <w:rStyle w:val="FootnoteAnchor"/>
          <w:rtl w:val="true"/>
        </w:rPr>
        <w:footnoteReference w:id="945"/>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2764_185565"/>
    </w:p>
    <w:p>
      <w:pPr>
        <w:pStyle w:val="Heading4"/>
        <w:numPr>
          <w:ilvl w:val="3"/>
          <w:numId w:val="1"/>
        </w:numPr>
        <w:rPr/>
      </w:pPr>
      <w:bookmarkStart w:id="356" w:name="__RefHeading___Toc607788_3224264995"/>
      <w:bookmarkStart w:id="357" w:name="_Toc133"/>
      <w:bookmarkEnd w:id="355"/>
      <w:bookmarkEnd w:id="356"/>
      <w:r>
        <w:rPr/>
        <w:t>۵</w:t>
      </w:r>
      <w:r>
        <w:rPr>
          <w:rtl w:val="true"/>
        </w:rPr>
        <w:t xml:space="preserve"> </w:t>
      </w:r>
      <w:r>
        <w:rPr>
          <w:rtl w:val="true"/>
        </w:rPr>
        <w:t xml:space="preserve">/ </w:t>
      </w:r>
      <w:r>
        <w:rPr/>
        <w:t>۵</w:t>
      </w:r>
      <w:r>
        <w:rPr>
          <w:rtl w:val="true"/>
        </w:rPr>
        <w:t xml:space="preserve"> نهى از كوتاه آمدن در مصرف</w:t>
      </w:r>
      <w:bookmarkEnd w:id="35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اميرالمؤمنين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همواره در خير به سر مى برند ، مادام كه همچون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داراى سنّت هاى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نپوشند و غذا نخورند ؛ كه اگر چنين كنند ، خداوند به خوارى دچارشان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نهى از كوتاه آمدن در مصرفپيامبر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پوشيدن جامه راهبان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هر كس رهبانيّت پيشه كند يا خود را به راهبان شبيه سازد ، از من نيست ؛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را ترك گويد و آن را بر خويش حرام سازد ، از من نيست ؛ و هر كس از روى كراهت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همخوابى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ترك كند ، از من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عوالى اللاّلى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جمع مردم نشست و روز قيامت را برايشان وصف فرمود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بيم دادنِ ايشان نيفزود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دل نازكى افتاد و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ده تن از اصحاب در خانه عثمان بن مَظعون گرد آمدند و قرار نهادند كه روز را روزه گيرند 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ايستند ؛ به زنان نزديك نشوند و عطر را ترك گويند ؛ خرقه پشمينه بر تن كنند و دنيا را واگذارند ؛ در زمين به سياحت پردازند و رهبانيّت پيش گيرند ؛ و نَرينِگان را اَخته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پيامبر صلى الله عليه و آلهرسيد ؛ پس به خانه عثمان آمد ؛ او را نيافت ؛ به همسرش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آنچه به من خبر رسيده ،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نمى خواست كه خبر پيامبر را ناراست شمارَد و هم كراهت داشت كه به زيان همسرش سخنى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به شما خبرى داده ، راست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كه به خانه آمد ، همسرش ماجرا را برايش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يارانش نزد پيامبر صلى الله عليه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قرارى نهاده ايد و من باخبر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خير نمى خواستيم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كه پيامبرم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شيوه امر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آينه وجودِ شما را بر شما حقّى است ؛ پس روزه گزاريد و روزه بگشاييد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بخوابيد ؛ كه من ، خود ، روزه مى گيرم و روزه مى گشايم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ايستم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خوابم ، و گوشت و چربى مى خورم ، و با زنان درمى آميزم ؛ پس هر كه از سنّت من روى بگرداند ، از من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مردم گرد آمدند و پيامبر براى ايشان خطبه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شده است گروهى را كه زنان و عطر و خواب و خواستنى هاى دنيا را حرام شمردند؟ و امّا من به شما فرمان نمى دهم كه كشيش و راهب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من مقرّر نشده كه گوشت و زنان را رها كنيد و به صومعه ها بخزيد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گردىِ امّت من در روزه ؛ و رهبانيّتش در جهاد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عبادت كنيد و به او هيچ شرك نورزيد ؛ حجّ و عمره بگزاريد ؛ نماز بر پاى كنيد ؛ زكات دهيد ؛ روزه ماه رمضان را به جاى آوريد ؛ به راه راست رويد تا شما را بر راه راست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كسانى پيش از شما بر خود سخت گرفتند و از اين روى ، هلاك شدند ؛ ايشان بر خود سخت گرفتند و خداى هم بر آنان سخت گرفت ؛ و 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و كشيشان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مانده همانانند در ديرها و صومعه ها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سُفيانُ الثَّورِيُّ عَلى أبي عَبدِ اللّهِ عليه السلامفَرَأى عَلَيهِ ثِيابَ بيضٍ كَأَنَّها غِرقِئِ البَيضِ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اللِّباسَ لَيسَ مِن لِباسِكَ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وعِ ما أقولُ لَكَ ؛ فَإِنَّهُ خَيرٌ لَكَ عاجِلاً وآجِلاً إن أنتَ مُتَّ عَلَى السُّنَّةِ وَالحَقِّ ولَم تَمُت عَلى بِدعَةٍ ، اُخبِرُكَ أنَّ رَسولَ اللّهِ صلى الله عليه و آلهكانَ في زَمانٍ مُقفِرٍ جَدبٍ ، فَأَمّا إذا أقبَلَتِ الدُّنيا فَأَحَقُّ أهلِها بِها أبرارُها لا فُجّارُها ، ومُؤمِنوها لا مُنافِقوها ومُسلِموها لا كُفّارُها ، فَما أنكَرتَ يا ثَورِيُّ فَوَاللّهِ إنَّني لَمَعَ ما تَرى ، ما أتى عَلَيَّ مُذ عَقَلتُ صَباحٌ ولا مَساءٌ وللّهِِ في مالي حَقٌّ أمَرَني أن أضَعَهُ مَوضِعا إلاّ وَضَعتُهُ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قَومٌ مِمَّن يُظهِرونَ الزُّهدَ ويَدعونَ النّاسَ أن يَكونوا مَعَهُم عَلى مِثلِ الَّذي هُم عَلَيهِ مِنَ التَّقَشُّفِ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صاحِبَنا حَصِرَ عَن كَلامِكَ ولَم تَحضُرهُ 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فَهاتوا حُجَجَكُم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حُجَجَنا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فَأَدلوا بِها ، فَإِنَّها أحَقُّ مَا اتُّبِعَ وعُمِلَ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ـ تَبارَكَ وتَعالى ـ مُخبِرا عَن قَومٍ مِن أصحابِ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يُؤْثِرُونَ عَلَى أَنفُسِهِمْ وَ لَوْ كَانَ بِهِمْ خَصَاصَةٌ وَ مَن يُوقَ شُحَّ نَفْسِهِ فَأُوْلَـءِكَ هُمُ الْمُفْلِحُونَ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فَمَدَحَ فِعلَهُم ، 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يُطْعِمُونَ الطَّعَامَ عَلَى حُبِّهِ مِسْكِينًا وَ يَتِيمًا وَ أَسِيرًا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نَكتَفي بِهذا ، فَقالَ رَجُلٌ مِنَ الجُلَساءِ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رَأَيناكُم تَزهَدونَ فِي الأَطعِمَةِ الطَّيِّبَةِ ومَعَ ذلِكَ تَأمُرونَ النّاسَ بِالخُروجِ مِن أموالِهِم حَتّى تَمَتَّعوا أنتُم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عَنكُم ما لا تَنتَفِعونَ بِهِ، أخبِروني ـ أيُّهَا النَّفَرُ ـ ألَكُم عِلمٌ بِناسِخِ القُرآنِ مِن مَنسوخِهِ ومُحكَمِهِ مِن مُتَشابِهِهِ الَّذي في مِثلِهِ ضَلَّ مَن ضَلَّ وهَلَكَ مَن هَلَكَ مِن هذِهِ الاُمَّةِ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 ، فَأَمّا كُلُّهُ فَلا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 اُتيتُم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أحاديثُ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ذَكَرتُم مِن إخبارِ اللّهِ عز و جل إيّانا في كِتابِهِ عَنِ القَومِ الَّذينَ أخبَرَ عَنهُم بِحُسنِ فِعالِهِم فَقَد كانَ مُباحا جائِزا ولَم يَكونوا نُهوا عَنهُ ، وثَوابُهُم مِنهُ عَلَى اللّهِ عز و جل ؛ وذلِكَ أنَّ اللّهَ ـ جَلَّ وتَقَدَّسَ ـ أمَرَ بِخِلافِ ما عَمِلوا بِهِ ، فَصارَ أمرُهُ ناسِخا لِفِعلِهِم ، وكانَ نَهيُ اللّهِ ـ تَبارَكَ وتَعالى ـ رَحمَةً مِنهُ لِلمُؤمِنينَ ونَظَرا ؛ لِكَي لا يَضُرّوا بِأَنفُسِهِم وعِيالاتِهِم ، مِنهُمُ الضَّعَفَةُ الصِّغارُ وَالوِلدانُ وَالشَّيخُ الفاني وَالعَجوزُ الكَبيرَةُ الَّذينَ لا يَصبِرونَ عَلَى الجوعِ ، فَإِن تَصَدَّقتُ بِرَغيفي ولا رَغيفَ لي غَيرَهُ ضاعوا وهَلَكوا جوعا ؛ فَمِن 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تَمراتٍ أو خَمسُ قُرَصٍ أو دَنانيرَ أو دَراهِمَ يَملِكُهَا الإِنسانُ وهُوَ يُريدُ أن يُمضِيَها فَأَفضَلُها ما أنفَقَهُ الإِنسانُ عَلى والِدَيهِ ، ثُمَّ الثّانِيَةُ عَلى نَفسِهِ وعِيالِهِ ، ثُمَّ الثّالِثَةُ عَلى قَرابَتِهِ الفُقَراءِ ، ثُمَّ الرّابِعَةُ عَلى جيرانِهِ الفُقَراءِ ، ثُمَّ الخامِسَةُ في سَبيلِ اللّهِ ، وهُوَ أخَسُّها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لِلأَنصارِيِّ ـ حينَ أعتَقَ عِندَ مَوتِهِ خَمسَةً أو سِتَّةً مِنَ الرَّقيقِ ولَم يَكُن يَملِكُ غَيرَهُم ولَهُ أولادٌ صِغارٌ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أعلَمتُمونيأمرَهُ ماتَرَكتُكُم تَدفِنونَهُ </w:t>
      </w:r>
      <w:r>
        <w:rPr>
          <w:rStyle w:val="FootnoteAnchor"/>
          <w:rtl w:val="true"/>
        </w:rPr>
        <w:footnoteReference w:id="948"/>
      </w:r>
      <w:r>
        <w:rPr>
          <w:rFonts w:ascii="Amiri" w:hAnsi="Amiri" w:eastAsia="Amiri" w:cs="Amiri"/>
          <w:color w:val="111111"/>
          <w:sz w:val="28"/>
          <w:sz w:val="28"/>
          <w:szCs w:val="28"/>
          <w:rtl w:val="true"/>
          <w:lang w:bidi="ar-SA"/>
        </w:rPr>
        <w:t>مَعَ المُسلِمينَ يَترُكُ صِبيَةً صِغارا يَتَكَفَّفونَ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رَسولَ اللّهِ صلى الله عليه و آلهقالَ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بِمَن تَعولُ ؛ الأَدنى فَالأَدنى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هذا ما نَطَقَ بِهِ الكِتابُ رَدّا لِقَولِكُم ونَهيا عَنهُ مَفروضا مِنَ اللّهِ العَزيزِ الحَكيمِ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إِذَآ أَنفَقُواْ لَمْ يُسْرِفُواْ وَ لَمْ يَقْتُرُواْ وَ كَانَ بَيْنَ ذَ لِكَ قَوَامًا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أفَلا تَرَونَ أنَّ اللّهَ ـ تَبارَكَ وتَعالى ـ قالَ غَيرَ ما أراكُم تَدعونَ النّاسَ إلَيهِ مِنَ الأَثَرَةِ عَلى أنفُسِهِم وسَمّى مَن فَعَلَ ما تَدعونَ النّاسَ إلَيهِ مُسرِفا؟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آيَةٍ مِن كِتابِ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يُحِبُّ الْمُسْرِفِينَ ،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فَنَهاهُم عَنِ الإِسرافِ ، ونَهاهُم عَنِ التَّقتيرِ ، ولكِن أمرٌ بَينَ أمرَينِ ؛ لا يُعطي جَميعَ ما عِندَهُ ثُمَّ يَدعُو اللّهَ أن يَرزُقَهُ فَلا يَستَجيبُ لَهُ ؛ لِلحَديثِ الَّذي جاءَ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أصنافا مِن اُمَّتي لا يُستَجابُ لَهُم دُعاؤُهُم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يَدعو عَلى والِدَيهِ ، ورَجُلٌ يَدعو عَلى غَريمٍ ذَهَبَ لَهُ بِمالٍ فَلَم يَكتُب عَلَيهِ ولَم يُشهِد عَلَيهِ ، ورَجُلٌ يَدعو عَلَى امرَأَتِهِ وقَد جَعَلَ اللّهُ عز و جل تَخلِيَةَ سَبيلِها بِيَدِهِ ، ورَجُلٌ يَقعُدُ في بَيتِهِ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ارزُقني ، ولا يَخرُجُ ولا يَطلُبُ الرِّزقَ ، فَيَقولُ اللّهُ عز و 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لَكَ السَّبيلَ إلَى الطَّلَبِ وَالضَّربِ فِي الأَرضِ بِجَوارِحَ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قَد أعذَرتَ في ما بَيني وبَينَكَ فِي الطَّلَبِ لاِتِّباعِ أمري ، ولِكَي لا تَكونَ كَلاًّ عَلى أهلِكَ ، فَإِن شِئتُ رَزَقتُكَ وإن شِئتُ قَتَّرتُ عَلَيكَ ، وأنتَ غَيرُ مَعذورٍ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رَزَقَهُ اللّهُ مالاً كَثيرا فَأَنفَقَهُ ثُمَّ أقبَلَ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ارزُقني ، فَيَقولُ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أرزُقكَ رِزقا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اقتَصَدَتَ فيهِ كَما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تُسرِفُ وقَد نَهَيتُكَ عَنِ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يَدعو في قَطيعَةِ رَحِمٍ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عَلَّمَ اللّهُ عز و جل نَبِيَّهُ صلى الله عليه و آله كَيفَ يُنفِقُ ؛ وذلِكَ أنَّهُ كانَت عِندَهُ اُوقِيَّةٌ مِنَ الذَّهَبِ ، فَكَرِهَ أن يَبيتَ عِندَهُ فَتَصَدَّقَ بِها ، فَأَصبَحَ ولَيسَ عِندَهُ شَيءٌ ، وجاءَهُ مَن يَسأَلُهُ فَلَم يَكُن عِندَهُ ما يُعطيهِ ، فَلامَهُ السّائِلُ ، وَاغتَمَّ هُوَ حَيثُ لَم يَكُن عِندَهُ ما يُعطيهِ ، وكانَ رَحيما رَقيقا ، فَأَدَّبَ اللّهُ تَعالى نَبِيَّهُ صلى الله عليه و آله بِأَمرِهِ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يَسأَلونَكَ ولا يَعذِرونَكَ ، فَإِذا أعطَيتَ جَميعَ ما عِندَكَ مِنَ المالِ كُنتَ قَد حُسِرتَ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أحاديثُ رَسولِ اللّهِ صلى الله عليه و آله يُصَدِّقُهَا الكِتابُ ، وَالكِتابُ يُصَدِّقُهُ أهلُهُ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بَكرٍ عِندَ مَوتِهِ حَيثُ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 بِالخُمسِ وَالخُمسُ كَثيرٌ ، فَإِنَّ اللّهَ تَعالى قَد رَضِيَ بِالخُمسِ فَأَوصى بِالخُمسِ ، وقَد جَعَلَ اللّهُ عز و جل لَهُ الثُّلُثَ عِندَ مَوتِهِ ، ولَو عَلِمَ أنَّ الثُّلُثَ خَيرٌ لَهُ أوصى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قَد عَلِمتُم بَعدَهُ في فَضلِهِ وزُهدِهِ؛ سَلمانُ وأبو ذَرٍّ ـ رَضِيَ اللّهُ عَنهُما ـ فَأَمّا سَلمانُ فَكانَ إذا أخَذَ عَطاءَهُ رَفَعَ مِنهُ قوتَهُ لِسَنَتِهِ حَتّى يَحضُرَ عَطاؤُهُ مِن قابِلٍ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أنتَ في زُهدِكَ تَصنَعُ هذا وأنتَ لا تَدري لَعَلَّكَ تَموتُ اليَومَ أو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جَوابُهُ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لِيَ البَقاءَ كَما خِفتُم عَلَيَّ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ـ يا 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النَّفسَ قَد تَلتاثُ عَلى صاحِبِها إذا لَم يَكُن لَها مِنَ العَيشِ ما يُعتَمَدُ عَلَيهِ فَإِذا هِيَ أحرَزَت مَعيشَتَهَا اطمَأَنَّت؟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ذَرٍّ فَكانَت لَهُ نُوَيقاتٌ وشُوَيهاتٌ يَحلُبُها ، ويَذبَحُ مِنها إذَا اشتَهى أهلُهُ اللَّحمَ أو نَزَلَ بِهِ ضَيفٌ أو رَأى بِأَهلِ الماءِ ـ الَّذينَ هُم مَعَهُ ـ خَصاصَةً ؛ نَحَرَ لَهُمُ الجَزورَ أو مِنَ الشِّياهِ عَلى قَدرِ ما يَذهَبُ عَنهُم بِقَرَمِ اللَّحمِ ، فَيُقَسِّمُهُ بَينَهُم ، ويَأخُذُ هُوَ كَنَصيبِ واحِدٍ مِنهُم لا يَتَفَضَّلُ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أزهَدُ مِن هؤُلاءِ وقَد قالَ فيهِم رَسولُ اللّهِ صلى الله عليه و آله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يَبلُغ مِن أمرِهِما أن صارا لا يَملِكانِ شَيئا البَتَّةَ ـ كَما تَأمُرونَ النَّاسَ بِإِلقاءِ أمتِعَتِهِم وشَيئِهِم ـ ويُؤثِرونَ بِهِ عَلى أنفُسِهِم وعِيالاتِهِم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ـ أيُّهَا النَّفَرُ ـ أنّي سَمِعتُ أبي يَروي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عَجِبتُ مِن شَيءٍ كَعَجَبي مِنَ المُؤمِنِ ؛ أنَّهُ إن قُرِضَ جَسَدُهُ في دارِ الدُّنيا بِالمَقاريضِ كانَ خَيرا لَهُ ، وإن مَلَكَ ما بَينَ مَشارِقِ الأَرضِ ومَغارِبِها كانَ خَيرا لَهُ ، وكُلُّ ما يَصنَعُ اللّهُ عز و جل بِهِ فَهُوَ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يَحيقُ فيكُم ما قَد شَرَحتُ لَكُم مُنذُ اليَومِ أم أزيدُكُم؟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اللّهَ عز و جل قَد فَرَضَ عَلَى المُؤمِنينَ في أوَّلِ الأَمرِ أن يُقاتِلَ الرَّجُلُ مِنهُم عَشَرَةً مِنَ المُشرِكينَ لَيسَ لَهُ أن يُوَلِّيَ وَجهَهُ عَنهُم ، ومَن وَلاّهُم يَومَئِذٍ دُبُرَهُ فَقَد تَبَوَّأَ مَقعَدَهُ مِنَ النّارِ ، ثُمَّ حَوَّلَهُم عَن حالِهِم رَحمَةً مِنهُ لَهُم ، فَصارَ الرَّجُلُ مِنهُم عَلَيهِ أن يُقاتِلَ رَجُلَينِ مِنَ المُشرِكينَ تَخفيفا مِنَ اللّهِ عز و جللِلمُؤمِنينَ ، فَنَسَخَ الرَّجُلانِ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وأخبِروني أيضا عَنِ القُضاةِ أ جَوَرَةٌ هُم حَيثُ يَقضونَ عَلَى الرَّجُلِ مِنكُم نَفَقَةَ امرَأَتِهِ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زاهِدٌ وإنّي لا شَيءَ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جَوَرَةٌ ظَلَّمَكُم أهلُ الإِسلامِ ،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عُدولٌ خَصَمتُم أنفُسَكُم ، وحَيثُ تَرُدّونَ صَدَقَةَ مَن تَصَدَّقَ عَلَى المَساكينِ عِندَ المَوتِ بِأَكثَرَ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لَو كانَ النّاسُ كُلُّهُم كَالَّذينَ تُريدونَ زُهّاداً لا حاجَةَ لَهُم في مَتاعِ غَيرِهِم ، فَعَلى مَن كانَ يُتَصَدَّقُ بِكَفّاراتِ الأَيمانِ وَالنُّذورِ وَالصَّدَقاتِ مِن فَرضِ الزَّكاةِ مِنَ الذَّهَبِ وَالفِضَّةِ وَالتَّمرِ وَالزَّبيبِ وسائِرِ ما وَجَبَ فيهِ الزَّكاةُ مِنَ الإِبِلِ وَالبَقَرِ وَالغَنَمِ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كَما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يَنبَغي لِأَحَدٍ أن يَحبِسَ شَيئا مِن عَرَضِ الدُّنيا إلاّ قَدَّمَهُ وإن كانَ بِهِ خَصاصَةٌ ـ فَبِئسَما ذَهَبتُم إلَيهِ وحَمَلتُمُ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 بِكِتابِ اللّهِ عز و جل وسُنَّةِ نَبِيِّهِ صلى الله عليه و آلهوأحاديثِهِ الَّتي يُصَدِّقُهَا الكِتابُ المُنزَلُ ، ورَدِّكُم إيّاها بِجَهالَتِكُم ، وتَركِكُمُ النَّظَرَ في غَرائِبِ القُرآنِ ؛ مِنَ التَّفسيرِ بِالنّاسِخِ مِنَ المَنسوخِ ، والمُحكَمِ وَالمُتَشابِهِ ، وَالأَمرِ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وأخبِروني أينَ أنتُم عَن سُلَيمانَ بنِ داودَ عليه السلام حَيثُ سَأَلَ اللّهَ مُلكا لايَنبَغيِ لِأَحَدٍ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اللّهُ ـ جَلَّ اسمُهُ ـ ذلِكَ ، وكانَ يَقولُ الحَقَّ ويَعمَلُ بِهِ ، ثُمَّ لَم نَجِدِ اللّهَ عز و جل عابَ عَلَيهِ ذلِكَ ولا أحَدا مِنَ المُؤمِنينَ ، وداودَ النَّبِيِّ عليه السلام قَبلَهُ في مُلكِهِ وشِدَّةِ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يوسُفَ النَّبِيِّ عليه السلام حَيثُ قالَ لِمَلِكِ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اجْعَلْنِى عَلَى خَزَآءِنِ الْأَرْضِ إِنِّى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فَكانَ مِن أمرِهِ الَّذي كانَ أنِ اختارَ مَملَكَةَ المَلِكِ وما حَولَها إلَى اليَمَنِ ، وكانوا يَمتارونَ الطَّعامَ مِن عِندِهِ لِمَجاعَةٍ أصابَتهُم ، وكانَ يَقولُ الحَقَّ ويَعمَلُ بِهِ ، فَلَم نَجِد أحَدا عابَ ذلِكَ عَلَيهِ ، ثُمَّ ذُو القَرنَينِ عَبدٌ أحَبَّ اللّهَ فَأَحَبَّهُ اللّهُ ، وطَوى لَهُ الأَسبابَ ، ومَلَّكَهُ مَشارِقَ الأَرضِ ومَغارِبَها ، وكانَ يَقولُ الحَقَّ ويَعمَلُ بِهِ ، ثُمَّ لَم نَجِد أحَدا عابَ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فَتَأَدَّبوا ـ أيُّهَا النَّفَرُ ـ بِآدابِ اللّهِ عز و جل لِلمُؤمِنينَ ، وَاقتَصِروا عَلى أمرِ اللّهِ ونَهيِهِ ، ودَعوا عَنكُم مَا اشتَبَهَ عَلَيكُم مِمّا لا عِلمَ لَكُم بِهِ ، ورُدُّوا العِلمَ إلى أهلِهِ تُؤجَروا وتُعذَروا عِندَ اللّهِ ـ تَبارَكَ وتَعالى ـ وكونوا في طَلَبِ عِلمِ ناسِخِ القُرآنِ مِن مَنسوخِهِ ، ومُحكَمِهِ مِن مُتَشابِهِهِ ، وما أحَلَّ اللّهُ فيهِ مِمّا حَرَّمَ ؛ فَإِنَّهُ أقرَبُ لَكُم مِنَ اللّهِ ، وأبعَدُ لَكُم مِنَ الجَهلِ ؛ ودَعُوا الجَهالَةَ لِأَهلِها ؛ فَإِنَّ أهلَ الجَهلِ كَثيرٌ ، وأهلَ العِلمِ قَليلٌ ، وقَد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فَوْقَ كُلِّ ذِى عِلْمٍ عَلِيمٌ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از مسعدة بن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سفيان ثورى نزد امام صادق عليه السلامدرآمد و بر اندام او جامه اى سپيد ديد همچون پوسته نازكى بر سپيده تخم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كه اين جامه ، برازنده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بشنو و آن چه تو را گويم ، درياب ؛ كه آن ، خير دنيا و آخرتت را در بر دارد ، اگر بر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آيين حق ميرى و نه بر روشى خود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آگهى ات مى دهم كه پيامبر خدا صلى الله عليه و آله در زمانه فقر و قحطى به سر مى برد ؛ امّا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روى آورَد ؛ شايسته ترين مردم براى استفاده از آن ، نيكانند نه بدان ؛ مؤمنانند نه منافقان ؛ مسلمانانند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را خوش نيفتاد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مرا كه در اين حال مى بينى ، از آن گاه كه توان تشخيص يافته ام ، هيچ صبح و شبى نيامده كه خداى را در مالم حقّى باشد و مرا امر فرموده باشد كه آن حق را ادا كنم ، و ادا نكرده باشم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گروهى از زاهدنمايان و فراخوانندگانِ مردم به شيوه پارسايانه خويش ، نزد امام صادق عليه السلام آمدند و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تو درماند و جوابى آماده نيافت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دليل هاتان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هاى ما برگرفته از كتاب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ها را بياوريد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كتاب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شايسته پيروى و عمل كردن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ـ تبارك و تعالى ـ درباره برخى از اصحاب پيامبر صلى الله عليه و آلهمى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مسلمانشان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خويشتن برمى گزينند ، هر چند كه خود بدان نيازمند باشند ؛ و هر كه از بُخل و آزِ خويش نگاه داشته شود ، ايشانند رستگاران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كارِ ايشان را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خوراك را با آن كه دوست 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بينوا و يتيم و اسير مى خورانند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همين مقدار بسنده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 بينيم كه شما از خوراك هاى پاك روى برمى گردانيد و با اين حال ، به مردم فرمان مى دهيد كه از اموال خود دست كشند تا شما ، خود ، از آن بهره 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را كه برايتان سودى ندارد ،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كنيد ، آيا شما را در شناخت ناسخ از منسوخ و محكم از متشابهِ قرآن ، دانشى است ؛ همان كه در مثل آن ، گروهى از اين امّت به گمراهى و هلاكت دچار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را مى دانيم ؛ امّا همه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كشيده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سخنان پيامبر خد صلى الله عليه و آلههم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گفتيد خداوند در كتاب خويش ، ما را از گروهى خبر داده و كار نيكوى ايشان را ستوده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و روا بوده و از آن نهى نشده بوده اند و پاداش آنان بر خداوند است ؛ امّا خداى ـ بزرگ است و مقدّس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فرمانى داد كه با آن چه ايشان كردند ، ناسازگار است ؛ پس فرمان وى ، كار ايشان را كنار زد ؛ و اين نهى خداوند رحمت و عنايت او براى مؤمنان بود تا مبادا به خويشتن و خانواده هاشان آسيب رسانند ، از جمله ناتوانان خردسال و كودكان و پير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كهنسال و سالخورده كه گرسنگى را طاقت نمى آورند ؛ و اگر من نان خود را صدقه دهم و جز آن ، نانى نداشته باشم ، ايشان از گرسنگى تباه و هلاك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 پيامبر خدا صلى الله عليه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پنج دانه خرما يا پنج قرص نان يا دينار يا درهم داشته باشد و بخواهد آن ها را به مصرف رسانَد ، بهترينِ آن ، انفاق به پدر و مادر ، دوم خود و خانواده اش ، سوم خويشاوندان فقير ، چهارم همسايگان مسكين ،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است ؛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كم پاداش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درباره يكى از انصار كه هنگام مرگش پنج يا شش غلام را آزاد كرده بود و كودكانى خردسال داشت و مالِ ديگرى به جاى ننهاده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او را به من خبر داده بوديد ، رخصتشان نمى دادم كه وى را در كنار مسلمانان دفن كنيد ؛ كودكانى خردسال را رها مى كند تا دست نياز پيش مردم دراز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برايم روايت فرمود كه پيامبر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خانواده خود ، به ترتيبِ نزديكى شان ، آغاز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سخن خداوند ، ردِّ گفته شما و نهيى است از جانب خداى عزّتمند حكيم كه پذيرش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چون هزينه كنند ، نه اسراف ورزند و نه تنگ گيرند ؛ و ميان اين دو به راه اعتدال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نمى نگريد كه خداوند ـ تبارك و تعالى ـ چيزى فرموده كه با آن چه مى بينم شما مردم را به سوى آن فرا مى خوانيد ، يعنى ترجيح دادن ديگران بر خودشان ، ناسازگار است و كسى را كه به شيوه شما رفتار كند ، اسراف كار خوانده است؟ و همو در چندين آيه از كتاب خويش ،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او اسراف كاران را دوست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آن ها را هم از اسراف و هم از تنگ گرفتن نهى فرموده و راهى ميانه را خواسته ، به گونه اى كه انسان همه آن چه را دارد نبخشد و سپس از خدا طلب روزى كند ، كه در اين حال ، خداوند دعايش را نمى پذيرد ، بنا به سخنى كه از پيامبر صلى الله عليه و آله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چند دسته از امّتم پذيرفته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براى پدر و مادرش بد بخواهد ؛ مردى كه براى ناكاميابىِ طلبكارى دعا كند كه مالى نزد او نهاده و نه از او رسيد ستانده و نه شاهد گرفته ؛ مردى كه به زيان همسرش دعا كند ، حال آن كه خداوند خلاصى آن همسر را در دست او قرار داده ؛ و مردى كه در خانه اش مى نشيند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روزى بخش ؛ و خود بيرون نمى رود و روزى نمى جويد ؛ پس خداوند به وى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راه روزى جُستن و تكاپو در زمين با اعضاى سالم را براى تو نگشوده ام تا ميان من و خودت ، براى روزى جستن به فرمان من عذرْ پذيرفته باشى و سربار خانواده خود نشوى ؛ پس اگر مى خواستم روزى ات مى دادم و اگر مى خواستم بر تو تنگ مى گرفتم ، در حالى كه نزد من عذرْ پذيرفته نبودى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ديگر كسى كه دعايش پذيرفته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است كه خداوند به او مال بسيار عطا فرموده باشد و او همه را انفاق كند و سپس به دعا روى آورده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وى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روزى فراخى به تو نداده بودم ؛ پس چرا چنان كه فرمانت دادم ، در مصرف آن ميانه روى نكردى ؛ چرا اسراف ورزيدى ، حال آن كه تو را از اسراف بازداشته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است كه براى بريدنِ پيوند خويشاوندى دعا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 خداوند به پيامبرش آموخته كه چگونه انفاق كند ؛ و آن ، چنين بود كه مقدارى طلا نزد وى بود و او كراهت داشت كه با آن ، شب را به سر بَرَد ؛ پس آن همه را صدقه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كه هيچ نداشت ، نيازخواهى نزد وى آمد و از او چيزى خواست ، او چيزى نداشت كه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نيازخواه وى را سرزنش كرد و پيامبر كه دلسوز و مهرورز بود ، از بى چيزى خود غمگين شد ؛ سپس خداى ـ تعالى ـ پيامبرش را با اين فرمان ادب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دست خويش به گردنت مبند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امساك نورز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يكسره مگشاى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دارى ، به گزاف و زياده روى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نكوهيده و درمانده بنشينى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بدين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گاه از تو چيزى مى خواهند و عذرت را نمى پذيرند ؛ پس اگر همه مالى را كه دارى ببخشى خود را از مال محروم مى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سخنان پيامبر خدا صلى الله عليه و آله است كه قرآن آن را راست مى شمرد ؛ و قرآن را هم مؤمنان پيروِ آن راست مى 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ابوبكر به وى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بخشى از مالت را براى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يك پنجمِ مالم وصيّت مى كنم ؛ و آن ، بسيار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ـ تعالى ـ از يك پنجم خشنود بود ؛ پس ابوبكر به همان مقدار وصيّت كرد ، حال آن كه خداوند به او رخصت داده بود كه تا يك سوم وصيّت كند ؛ و اگر وى بر اين باور بود كه يك سوم براى وى بهتر است ، به همان وصيّت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 از كسانى كه به فضل و زهدشان آگاهيد ، سلمان و ابوذر هستند ـ خداى از هر دو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و امّا سلمان ، هر گاه سهم خويش را از بيت المال مى گرفت ، به مقدار خوراك يك سال از آن برمى داشت تا نوبت بعد دريافت سهمش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اهل زهدى چنين مى كنى ، در حالى كه نمى دانى شايد امروز بميرى يا فردا؟ پاسخ او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 گونه كه از مرگ من بيم داريد ، به زنده ماندنم اميدوار نيستيد؟ اى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دانيد جانِ آدمى هر گاه روزىِ قابل اعتمادى نيابد ، بر صاحب خويش كُندى مى كند و هرگاه به معيشت خود دست يابد ، آرام مى گيرد؟ و امّا ابوذر ، شتران و گوسفندان كوچكى داشت كه شيرشان را مى دوشيد و هرگاه خانواده اش هوسِ گوشت مى كردند يا مهمانى برايش درمى رسيد يا پيرامونيانِ آن آبگاه را كه با وى همراه بودند ، نيازمند مى ديد ، از آن ها برايشان ذبح مى كرد ؛ از شتران يا گوسفندان به قدرى كه ميلِ گوشت خوردن ايشان را برطرف كند ، سر مى بريد و ميانشان تقسيم مى كرد و خود هم بهره اى همانند آن ها و نه بيش تر ، برمى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كه پيامبر چنان تعابيرى را درباره ايشان به كار برده ، زاهدتر كيست؟ و هرگز كار آن دو به جايى نرسيد كه هيچ چيز نداشته باشند ـ همان سان كه شما مردم را فرمان مى دهيدكه از مال و دارايى خويش يكسره دست كشند ـ و خود و خانواده شان را نيازمند نهاده ، همه مالشان را ببخشند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 از پدرم شنيدم كه از نياكانش روايت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شگفتى ام از هيچ چيز به اندازه شگفتى ام از مؤمن نيست ؛ اگر در خانه دنيا پيكرش قطعه قطعه شود ، برايش خير است و اگر از مشرق تا مغرب زمين را هم مالك شود ، باز براى او خير است ؛ و هر چه خداوند با وى روا دارد ، برايش 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آيا آن چه امروز برايتان بيان كردم ، در شما اثر كرده است يا باز هم بگويمتان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دانيد در آغاز ، خداوند بر مؤمنان واجب فرمود كه اگر يك تن از ايشان با ده تن از مشركان روبه رو شد ، با آنان بجنگد و روا نيست كه از ايشان روى بگرداند و هر كس در آن حال بگريزد ، نشيمن گاهش در آتش است ؛ امّا سپس بر ايشان مهر ورزيد و وضع را دگرگون فرمود ، بدين گونه كه هر مؤمن بايد با دو مشرك رويارو مى شد؟ اين ، آسان گيرى از جانب خدا براى مؤمنان بود و بدين ترتيب ، دو نفر به جاى ده نفر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مرا آگه كنيد كه آيا قاضيان ظالمند ، آن گاه كه بر مردى از شما حكم مى كنند كه نفقه همسرش را بپردازد و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زاهد هستم و چيزى ندارم؟ اگر بگوييد ظالمند ، مسلمانان خود شما را ظالم مى شمرند ؛ و اگر بگوييد عادلند ، به زيان خود سخن گفته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باطل مى شمريد صدقه بيش از يك سوم مالِ كسى را كه به هنگام مرگ ، وصيّت كرده تا مالش به فقيران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مردم ـ آن گونه كه شما مى خواهيد ـ زاهد باشند و نيازى به مال ديگران نداشته باشند ، آن گاه كفّاره هاى سوگند شكنى ، نذر ، صدقه ها ، و زكات واجبِ طلا و نقره و خرما و كشمش و موارد واجب ديگر همچون شتر و گاو و گوسفند و جز آن ها ، به كه بايد پرداخت گردد؟ اگر حال چنان است كه شما مى گوييد ـ هيچ كس را روا نيست كه از مال دنيا چيزى فراهم كند مگر آن كه انفاق ورزد ، هر چند به آن نيازمند باشد ـ پس به بد راهى رفته ايد و مردم را هم به آن كشانده ايد ؛ زيرا به كتاب خدا و سنّت پيامبرش و احاديثى كه قرآن آن را تأييد مى كند ، نادانيد و با نادانى خويش آن ها را كنار زده ايد و عنايت به جنبه هاى دقيق قرآن را رها كرده ايد ، همچون دريافتِ ناسخ و منسوخ ، محكم و متشابه ، و امر و نهىِ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آگهى ام دهيد چه حكم مى كنيد درباره سليمان بن داوود عليه السلام ، آن گاه كه از خداوند حكومتى خواست كه هيچ كس پس از وى را روا نباشد؟ پس خداوند ـ بزرگ باد نامش ـ آن را به وى عطا فرمود ، در حالى كه وى به حق زبان مى گشود و به آن عمل مى كرد ؛ و نديده ايم كه خداوند يا يكى از مؤمنان ، اين را بر وى عيب شمرده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چه مى گوييد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عليه السلام كه پيش از او ، حكومت مى كرد و قدرتى بسيار داشت؟ و سپس يوسف پيامبر عليه السلام كه به پادشاه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خزانه هاى اين سرزمين بگمار ؛ كه نگاهبان و دانايم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كار او به جايى كشيد كه كشوردارى آن سرزمين تا يمن را پذيرفت و از آن جا ، موادّ غذايى را به سرزمين هاى قحطى زده مى بردند ؛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مى گفت و به حق عمل مى كرد ؛ و هيچ كس را نديده ايم كه اين را بر او عيب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ذو القرنين بنده اى بود كه خدا را دوست داشت و خدا هم به او دوستى مى ورزيد و زمينه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برايش گسترد و حكومت شرق و غرب زمين را به او داد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مى گفت و به حق عمل مى كرد ؛ و كس را نيافته ايم كه اين را بر او عيب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مؤمنان را آموخته ، ادب پذيريد و و از امر و نهى خدا در نگذريد و آن چه را بدان علم نداريد و بر شما مشتبه شده ، واگذاريد و علم را به اهل آن بسپاريد تا پاداش يابيد و نزد خداوند ـ تبارك و تعالى ـ پذيرفته عذر باشيد ؛ و در پى آن برآييد كه ناسخ از منسوخ ، محكم از متشابه ، و حلال از حرام را در قرآن بشناسيد ؛ كه اين شيوه شما را به خدا بيش تر نزديك مى كند و از نادانى دورتر مى سازد ؛ و نادانى را به اهلش وانهيد ، كه اهل نادانى بسيارند و اهل دانايى كم شمارند ؛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بالاى هر دانايى ، دانشورى هست</w:t>
      </w:r>
      <w:r>
        <w:rPr>
          <w:rFonts w:eastAsia="IRNazanin" w:cs="IRNazanin"/>
          <w:color w:val="111111"/>
          <w:sz w:val="28"/>
          <w:szCs w:val="28"/>
          <w:rtl w:val="true"/>
          <w:lang w:bidi="fa-IR"/>
        </w:rPr>
        <w:t>» »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شَرُّ الأَموالِالإمام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الأَموالِ ما لَم يُغنِ عَن صاحِبِهِ </w:t>
      </w:r>
      <w:r>
        <w:rPr>
          <w:rFonts w:eastAsia="Amiri" w:cs="Amiri" w:ascii="Amiri" w:hAnsi="Amiri"/>
          <w:color w:val="111111"/>
          <w:sz w:val="28"/>
          <w:szCs w:val="28"/>
          <w:rtl w:val="true"/>
          <w:lang w:bidi="ar-SA"/>
        </w:rPr>
        <w:t xml:space="preserve">. </w:t>
      </w:r>
      <w:r>
        <w:rPr>
          <w:rStyle w:val="FootnoteAnchor"/>
          <w:rtl w:val="true"/>
        </w:rPr>
        <w:footnoteReference w:id="955"/>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بدترين مالامام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بدترين مال آن است كه صاحبش را بى نيازى نبخشد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الأَموالِ ما أكسَبَ المَذامَّ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الأَموالِ ما لَم يُخرَج مِنهُ حَقُّ اللّهِ سُبحانَهُ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المالِ ما لَم يُنفَق في سَبيلِ اللّهِ مِنهُ ، ولَم تُؤَدَّ زَكاتُهُ </w:t>
      </w:r>
      <w:r>
        <w:rPr>
          <w:rFonts w:eastAsia="Amiri" w:cs="Amiri" w:ascii="Amiri" w:hAnsi="Amiri"/>
          <w:color w:val="111111"/>
          <w:sz w:val="28"/>
          <w:szCs w:val="28"/>
          <w:rtl w:val="true"/>
          <w:lang w:bidi="ar-SA"/>
        </w:rPr>
        <w:t xml:space="preserve">. </w:t>
      </w:r>
      <w:r>
        <w:rPr>
          <w:rStyle w:val="FootnoteAnchor"/>
          <w:rtl w:val="true"/>
        </w:rPr>
        <w:footnoteReference w:id="95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2764_185581"/>
    </w:p>
    <w:p>
      <w:pPr>
        <w:pStyle w:val="Heading4"/>
        <w:numPr>
          <w:ilvl w:val="3"/>
          <w:numId w:val="1"/>
        </w:numPr>
        <w:rPr/>
      </w:pPr>
      <w:bookmarkStart w:id="359" w:name="__RefHeading___Toc607790_3224264995"/>
      <w:bookmarkStart w:id="360" w:name="_Toc134"/>
      <w:bookmarkEnd w:id="358"/>
      <w:bookmarkEnd w:id="359"/>
      <w:r>
        <w:rPr/>
        <w:t>۵</w:t>
      </w:r>
      <w:r>
        <w:rPr>
          <w:rtl w:val="true"/>
        </w:rPr>
        <w:t xml:space="preserve"> </w:t>
      </w:r>
      <w:r>
        <w:rPr>
          <w:rtl w:val="true"/>
        </w:rPr>
        <w:t xml:space="preserve">/ </w:t>
      </w:r>
      <w:r>
        <w:rPr/>
        <w:t>۶</w:t>
      </w:r>
      <w:r>
        <w:rPr>
          <w:rtl w:val="true"/>
        </w:rPr>
        <w:t xml:space="preserve"> بدترين مال</w:t>
      </w:r>
      <w:bookmarkEnd w:id="36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مال آن است كه سرزنش در پى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بدترين مال آن است كه حقِّ خداى سبحان ، از آن بيرون نشده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مال آن است كه چيزى از آن ، در راه خدا انفاق نشود و زكاتش پرداخت نگردد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الحُكومَةُ الصّالِحَةُ وَالتَّنمِيَةُرسول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ساعَةٌ مِن إمامٍ عَدلٍ أفضَلُ مِن عِبادَةِ سَبعينَ سَنَةً ، وحَدٌّ يُقامُ للّهِِ فِي الأَرضِ أفضَلُ مِن مَطَرِ أرَبعينَ صَباحا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مِن إمامٍ عادِلٍ أفضَلُ مِن عِبادَةِ سِتّينَ سَنَةً ، وحَدٌّ يُقامُ فِي الأَرضِ بِحَقِّهِ أزكى مِن مَطَرِ أربَعينَ يَوما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وَالنَّهيُ وَجهٌ واحِدٌ ؛ لا يَكونُ مَعنىً مِن مَعانِي الأَمرِ إلاّ ويَكونُ بَعدَ ذلِكَ نَهيا ، ولا يَكونُ وَجهٌ مِن وُجوهِ النَّهيِ إلاّ ومَقرونٌ بِهِ الأَمرُ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الَّذِينَ ءَامَنُواْ اسْتَجِيبُواْ لِلَّهِ وَ لِلرَّسُولِ إِذَا دَعَاكُمْ لِمَا يُحْيِيكُمْ </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آخِرِ الآيَةِ ـ فَأَخبَرَ سُبحانَهُ أنَّ العِبادَ لا يَحيَونَ إلاّ بِالأَمرِ وَالنَّهيِ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لَكُمْ فِى الْقِصَاصِ حَيَوةٌ يَـأُوْلِى الْأَلْبَـبِ </w:t>
      </w:r>
      <w:r>
        <w:rPr>
          <w:rStyle w:val="FootnoteAnchor"/>
          <w:rtl w:val="true"/>
        </w:rPr>
        <w:footnoteReference w:id="9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ارْكَعُواْ وَ اسْجُدُواْ وَ اعْبُدُواْ رَبَّكُمْ وَ افْعَلُواْ الْخَيْرَ لَعَلَّكُمْ تُفْلِحُونَ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فَالخَيرُ هُوَ سَبَبُ البَقاءِ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أوضَحُ دَليلٍ عَلى أنَّهُ لابُدَّ لِلاُمَّةِ مِن إمامٍ يَقومُ بِأَمرِهِم ، فَيَأمُرُهُم ويَنهاهُم ، ويُقيمُ فيهِمُ الحُدودَ ، ويُجاهِدُ العَدُوَّ ، ويَقسِمُ الغَنائِمَ ، ويَفرِضُ الفَرائِضَ ، ويُعَرِّفُهُم أبوابَ ما فيهِ صَلاحُهُم ، ويُحَذِّرُهُم ما فيهِ مَضارُّهُم ؛ إذ كانَ الأَمرُ وَالنَّهيُ أحَدَ أسبابِ بَقاءِ الخَلقِ ، وإلاّ سَقَطَتِ الرَّغبَةُ وَالرَّهبَةُ ، ولَم يُرتَدَع ، ولَفَسَدَ التَّدبيرُ ، وكانَ ذلِكَ سَبَبا لِهَلاكِ العِبادِ في أمرِ البَقاءِ وَالحَياةِ ؛ فِي الطَّعامِ وَالشَّرابِ ، وَالمَساكِنِ وَالمَلابِسِ ، وَالمَناكِحِ مِنَ النِّساءِ ، وَالحَلالِ وَالحَرامِ ، وَالأَمرِ وَالنَّهيِ ؛ إذ كانَ سُبحانَهُ لَم يَخلُقهُم بِحَيثُ يَستَغنونَ عَن جَميعِ ذلِكَ ، ووَجَدنا أوَّلَ المَخلوقينَ ـ وهُوَ آدَمُ عليه السلام ـ لَم يَتُمَّ لَهُ البَقاءُ وَالحَياةُ إلاّ بِالأَمرِ وَالنَّهيِ </w:t>
      </w:r>
      <w:r>
        <w:rPr>
          <w:rFonts w:eastAsia="Amiri" w:cs="Amiri" w:ascii="Amiri" w:hAnsi="Amiri"/>
          <w:color w:val="111111"/>
          <w:sz w:val="28"/>
          <w:szCs w:val="28"/>
          <w:rtl w:val="true"/>
          <w:lang w:bidi="ar-SA"/>
        </w:rPr>
        <w:t xml:space="preserve">. </w:t>
      </w:r>
      <w:r>
        <w:rPr>
          <w:rStyle w:val="FootnoteAnchor"/>
          <w:rtl w:val="true"/>
        </w:rPr>
        <w:footnoteReference w:id="964"/>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12764_185583"/>
    </w:p>
    <w:p>
      <w:pPr>
        <w:pStyle w:val="Heading3"/>
        <w:numPr>
          <w:ilvl w:val="2"/>
          <w:numId w:val="1"/>
        </w:numPr>
        <w:rPr/>
      </w:pPr>
      <w:bookmarkStart w:id="362" w:name="__RefHeading___Toc607792_3224264995"/>
      <w:bookmarkStart w:id="363" w:name="_Toc135"/>
      <w:bookmarkEnd w:id="361"/>
      <w:bookmarkEnd w:id="362"/>
      <w:r>
        <w:rPr>
          <w:rtl w:val="true"/>
        </w:rPr>
        <w:t xml:space="preserve">فصل ششم </w:t>
      </w:r>
      <w:r>
        <w:rPr>
          <w:rtl w:val="true"/>
        </w:rPr>
        <w:t xml:space="preserve">: </w:t>
      </w:r>
      <w:r>
        <w:rPr>
          <w:rtl w:val="true"/>
        </w:rPr>
        <w:t>دولت</w:t>
      </w:r>
      <w:bookmarkEnd w:id="363"/>
    </w:p>
    <w:p>
      <w:pPr>
        <w:pStyle w:val="Heading4"/>
        <w:numPr>
          <w:ilvl w:val="3"/>
          <w:numId w:val="1"/>
        </w:numPr>
        <w:rPr/>
      </w:pPr>
      <w:bookmarkStart w:id="364" w:name="__RefHeading___Toc607794_3224264995"/>
      <w:bookmarkStart w:id="365" w:name="_Toc136"/>
      <w:bookmarkEnd w:id="364"/>
      <w:r>
        <w:rPr/>
        <w:t>۶</w:t>
      </w:r>
      <w:r>
        <w:rPr>
          <w:rtl w:val="true"/>
        </w:rPr>
        <w:t xml:space="preserve"> </w:t>
      </w:r>
      <w:r>
        <w:rPr>
          <w:rtl w:val="true"/>
        </w:rPr>
        <w:t xml:space="preserve">/ </w:t>
      </w:r>
      <w:r>
        <w:rPr/>
        <w:t>۱</w:t>
      </w:r>
      <w:r>
        <w:rPr>
          <w:rtl w:val="true"/>
        </w:rPr>
        <w:t xml:space="preserve"> حكومت شايسته و توسعه</w:t>
      </w:r>
      <w:bookmarkEnd w:id="36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حكومت شايسته و توسعهپيامبر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ساعت حكمرانى پيشواى عدالت پيشه ، از عبادت هفتاد سال برتر است ؛ و حدّى كه براى خدا در زمين جارى گردد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بارندگىِ چهل روز افزون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حكمرانى پيشواى عادل ، از عبادت شصت سال برتر است و حدّى كه به حق در زمين جارى گردد ، از باران چهل روز پرُخيرتر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و نهى ، دو روى يك سكّه اند ؛ هيچ يك از معانى امر نيست ، جز اين كه آن سويش نهيى است ؛ و هيچ يكى از وجوه نهى نيست ، جز اين كه با امرى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ـ تعالى ـ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و پيامبر را پاسخ دهيد ، هنگامى كه شما را به چيزى خوانند كه زنده تان مى سازد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بدين سان ، به بندگانش آگهى داده كه جز با امر و نهى زنده نمى شوند ؛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خداى ـ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شما ، اى خردمندان ، در قصاص ، زندگانى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همچون آن است ، سخن خداى ـ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ركوع و سجود كنيد و پروردگارتان را بپرستيد و كار نيكو كنيد ؛ باشد كه كامياب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نيكوكارى ، سببِ پايدارى و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 آشكارترين دليل است بر اين كه هر امّتى را امامى بايد تا كار ايشان را عهده دار شود ؛ به امر و نهى آنان پردازد ؛ در ميانشان حدود را جارى سازد ؛ با دشمن به جهاد برخيزد ؛ غنيمت ها را تقسيم كند ؛ وظايف واجب را تعيين نمايد ؛ دريچه هاى صلاح را به روى مردم بگشايد ؛ و آنان را از مايه هاى زيانشان بيم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رو است كه امر و نهى از زمينه هاى پايدارى مردم هستند ؛ و گرنه ، اميد و بيم از ميان مى رود و هيچ كس از هيچ كار بازداشته نمى شود و انديشه ورزى به تباهى مى گرايد ؛ و اين سبب مى شود كه پايدارى و زندگانىِ بندگان خلل يابد ، خواه در خوراك و آشاميدنى و مسكن و پوشاك و ازدواج ، و خواه در حلال و حرام و امر و نهى ؛ چرا كه خداوند سبحان بندگان را به گونه اى نيافريده كه از اين همه بى نياز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ديده ايم كه نخستين آفريده ، يعنى آدم عليه السلام ، پايدارى و زندگانى اش جز با امر و نهى سامان نپذيرفت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خُطبَتِهِ بِصِفّينَ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مِن حُقوقِهِ حُقوقا فَرَضَها لِبَعضِ النّاسِ عَلى بَعضٍ ، فَجَعَلَها تَتَكافَأُ في وُجوهِها ، ويوجِبُ بَعضُها بَعضا ، ولا يُستَوجَبُ بَعضُها إلاّ بِبَعضٍ ، فَأَعظَمُ مِمَّا افتَرَضَ اللّهُ ـ تَبارَكَ وتَعالى ـ مِن تِلكَ الحُقوقِ حَقُّ الوالي عَلَى الرَّعِيَّةِ وحَقُّ الرَّعِيَّةِ عَلَى الوالي ، فَريضَةٌ فَرَضَهَا اللّهُ عز و جل لِكُلٍّ عَلى كُلٍّ ، فَجَعَلَها نِظامَ اُلفَتِهِم ، وعِزّا لِدينِهِم ، وقِواما لِسُنَنِ الحَقِّ فيهِم ؛ فَلَيسَت تَصلُحُ الرَّعِيَّةُ إلاّ بِصَلاحِ الوُلاةِ ، ولا تَصلُحُ الوُلاةُ إلاّ بِاستِقامَةِ الرَّعِيَّةِ ؛ فَإِذا أدَّتِ الرَّعِيَّةُ إلَى الوالي حَقَّهُ وأدّى إلَيهَا الوالي كَذلِكَ، عَزَّ الحَقُّ بَينَهُم ، فَقامَت مَناهِجُ الدّينِ ، وَاعتَدَلَت مَعالِمُ العَدلِ ، وجَرَت عَلى أذلالَهَا السُّنَنُ ، فَصَلَحَ بِذلِكَ الزَّمانُ ، وطابَ بِهِ العَيشُ ، وطُمِعَ في بَقاءِ الدَّولَةِ ، ويَئِسَت مَطامِعُ الأَعداءِ ؛ وإذا غَلَبَتِ الرَّعِيَّةُ والِيَهُم وعَلاَ الوالِي الرَّعِيَّةَ ، اختَلَفَت هُنالِكَ الكَلِمَةُ ، وظَهَرَت مَطامِعُ الجَورِ ، وكَثُرَ الإِدغالُ فِي الدّينِ ، وتُرِكَت مَعالِمُ السُّنَنِ ، فَعُمِلَ بِالهَواءِ، </w:t>
      </w:r>
      <w:r>
        <w:rPr>
          <w:rStyle w:val="FootnoteAnchor"/>
          <w:rtl w:val="true"/>
        </w:rPr>
        <w:footnoteReference w:id="965"/>
      </w:r>
      <w:r>
        <w:rPr>
          <w:rFonts w:ascii="Amiri" w:hAnsi="Amiri" w:eastAsia="Amiri" w:cs="Amiri"/>
          <w:color w:val="111111"/>
          <w:sz w:val="28"/>
          <w:sz w:val="28"/>
          <w:szCs w:val="28"/>
          <w:rtl w:val="true"/>
          <w:lang w:bidi="ar-SA"/>
        </w:rPr>
        <w:t xml:space="preserve">وعُطِّلَتِ الآثارُ ، وكَثُرَت عِلَلُ النُّفوسِ ، ولا يُستَوحَشُ لِجَسيمِ حَدٍّ عُطِّلَ ، ولا لِعَظيمِ باطِلٍ اُثِّلَ ؛ فَهُنالِكَ تَذِلُّ الأَبرارُ ، وتَعِزُّ الأَشرارُ ، وتَخرَبُ البِلادُ ، وتَعظُمُ تَبِعاتُ اللّهِ عز و جل عِندَ العِبادِ </w:t>
      </w:r>
      <w:r>
        <w:rPr>
          <w:rFonts w:eastAsia="Amiri" w:cs="Amiri" w:ascii="Amiri" w:hAnsi="Amiri"/>
          <w:color w:val="111111"/>
          <w:sz w:val="28"/>
          <w:szCs w:val="28"/>
          <w:rtl w:val="true"/>
          <w:lang w:bidi="ar-SA"/>
        </w:rPr>
        <w:t xml:space="preserve">. </w:t>
      </w:r>
      <w:r>
        <w:rPr>
          <w:rStyle w:val="FootnoteAnchor"/>
          <w:rtl w:val="true"/>
        </w:rPr>
        <w:footnoteReference w:id="966"/>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خطبه خويش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خداوند از حقوق خويش ، برخى را براى بعضى از مردم بر بعض ديگر واجب فرمود و آن حقوق را به گونه اى قرار داد كه برخى ، پاداشِ ديگرى باشند ، بعضى موجب يكديگر گردند ، و بعضى جز با بعضى ديگر وجوب نيابند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حقّى كه خداوند ـ تبارك و تعالى ـ از جمله آن حقوق واجب گردانيده ، حقّ حكمران بر مردم و حقّ مردم بر حكمران است ؛ و اين ، وظيفه اى است كه خداوند براى هر يك از آن ها بر ديگرى قرار داده و زمينه ساز الفت و دوستى و ارجمندىِ دينشان و پايدارى سنّت هاى حق در ميان ايشان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صلاح نپذيرند ، مگر آن كه حكمرانان به سامان آيند ؛ و حكمرانان صلاح نيابند ؛ جز آن كه مردم راست و درست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مردم حق حاكم را ادا كنند و حاكم نيز حق مردم را بگزارد ، حقّ در ميانشان عزّت يابد و آيين هاى دين استوار گردد و نشانه هاى عدل برقرار شود و سنّت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خود افتد ؛ و بدين سان ، روزگار سامان گيرد و زندگى نيكو شود و اميد به پايدارى حكومت افزون گردد و دشمنان از خواست هاى خويش مأيوس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مردم بر حكمران خود چيره شوند و حكمران بر مردم برترى خواهد ، ميانشان اختلاف عقيده پديد آيد و انگيزه هاى ستم در آنان ظهور يابد و تباهكارى در دين افزون شود و نشانه هاى سنّت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گردد و به هوا و هوس كار شود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كنار نهاده شود و بيمارى هاى جان ها افزون گردد و از تعطيل شدنِ حدّ مهم و جريان يافتنِ باطلِ بزرگ بيمى به دل راه داده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است كه نيكانْ خوار ، بَدانْ سرافراز ، سرزمين ها ويران ، و بازخواست هاى خداوند از بندگان بسيار گردد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وَصفِ مَعيشَةِ النّاسِ في أيّامِ خِلافَتِهِ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أصبَحَ بِالكوفَةِ أحَدٌ إلاّ ناعِما ؛ إنَّ أدناهُم مَنزِلَةً لَيَأكُلُ مِنَ البُرِّ ، ويَجلِسُ فِي الظِّلِّ ، ويَشرَبُ مِن ماءِ الفُراتِ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الإمام الحسن عليه السلامـ فِي احتِجاجِهِ عَلى مَن أنكَرَ عَلَيهِ مُصالَحَةَ مُعاوِيَةَ ونَسَبَهُ إلَى التَّقصيرِ في طَلَبِ حَقِّهِ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فَاُقسِمُ بِاللّهِ ، لَو أنَّ النّاسَ بايَعوني وأطاعوني ونَصَروني ، لَأَعطَتهُمُ السَّماءُ قَطرَها وَالأَرضُ بَرَكَتَها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وَلَّت اُمَّةٌ أمرَها رَجُلاً قَطُّ وفيهِم مَن هُوَ أعلَمُ مِنهُ إلاّ لَم يَزَل أمرُهُم يَذهَبُ سَفالاً حَتّى يَرجِعوا إلى مِلَّةِ عَبَدَةِ العِجلِ </w:t>
      </w:r>
      <w:r>
        <w:rPr>
          <w:rFonts w:eastAsia="Amiri" w:cs="Amiri" w:ascii="Amiri" w:hAnsi="Amiri"/>
          <w:color w:val="111111"/>
          <w:sz w:val="28"/>
          <w:szCs w:val="28"/>
          <w:rtl w:val="true"/>
          <w:lang w:bidi="ar-SA"/>
        </w:rPr>
        <w:t xml:space="preserve">. </w:t>
      </w:r>
      <w:r>
        <w:rPr>
          <w:rStyle w:val="FootnoteAnchor"/>
          <w:rtl w:val="true"/>
        </w:rPr>
        <w:footnoteReference w:id="968"/>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بيان وضع معيشت مردم در روزگار پيشوايىِ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كسى نمانده جز آن كه از نعمت برخوردار است ؛ فروجايگاه ترينِ مردم نان گندم مى خورد ، زير سايبان مسكن دارد ، و از آب فرات مى نوشد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السلامـ در دليل آورى اش بر كسى كه صلح وى با معاويه را نكوهيد و او را متّهم كرد كه در طلب حقّ خويش كوتاهى ورزيده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مى خورم كه اگر مردم با من بيعت مى كردند و پيروى و يارى ام مى نمودند ، آسمان ، بارانش ، و زمين ، بركتش را به ايشان عطا مى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به راستى ، پيامبر خدا صلى الله عليه و آلهفرموده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امّتى نيست كه حكمرانىِ خويش را به كسى بسپارد كه داناتر از او در ميان ايشان هست ، مگر آن كه كارشان پيوسته رو به پَستى مى نهد تا آن كه به كيشِ گوساله پرستان بازگردند</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عن الفضل بن شاذان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اُولِي الأَمرِ وأمَرَ بِطاعَتِهِم؟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الخَلقَ لَمّا وُقِفوا عَلى حَدٍّ مَحدودٍ واُمِروا أن لا يَتَعَدَّوا ذلِكَ الحَدَّ لِما فيهِ مِن فَسادِهِم ، لَم يَكُن يَثبُتُ ذلِكَ ولا يَقومُ إلاّ بِأَن يَجعَلَ عَلَيهِم فيهِ أمينا يَمنَعُهُم مِنَ التَّعَدّي وَالدُّخولِ في ما حَظَرَ عَلَيهِم ؛ لِأَنَّهُ لَو لَم يَكُن ذلِكَ لَكانَ أحَدٌ لا يَترُكُ لَذَّتَهُ ومَنفَعَتَهُ لِفَسادِ غَيرِهِ ، فَجَعَلَ عَلَيهِم قَيِّما يَمنَعُهُم مِنَ الفَسادِ ، ويُقيمُ فيهِمُ الحُدودَ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نَجِدُ فِرقَةً مِنَ الفِرَقِ ولا مِلَّةً مِنَ المِلَلِ بَقوا وعاشوا إلاّ بِقَيِّمٍ ورَئيسٍ ، ولِما لابُدَّ لَهُم مِنهُ في أمرِ الدّينِ وَالدُّنيا ، فَلَم يَجُز في حِكمَةِ الحَكيمِ أن يَترُكَ الخَلقَ مِمّا يَعلَمُ أنَّهُ لابُدَّ لَهُ مِنهُ ، ولا قِوامَ لَهُم إلاّ بِهِ ؛ فَيُقاتِلونَ بِهِ عَدُوَّهُم ، ويَقسِمونَ فَيئَهُم ، ويُقيمُ لَهُم جَمَّهُم وجَماعَتَهُم ، ويَمنَعُ ظالِمَهُم مِن مَظلومِهِم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يَجعَل لَهُم إماما قَيِّما أمينا حافِظا مُستَودَعا لَدَرَسَتِ المِلَّةُ ، وذَهَبَ الدّينُ ، وغُيِّرَتِ السُّنَنُ وَالأَحكامُ ، ولَزادَ فيهِ المُبتَدِعونَ ، ونَقَصَ مِنهُ المُلحِدونَ وشَبَّهوا ذلِكَ عَلَى المُسلِمينَ ؛ لِأَنّا وَجَدنَا الخَلقَ مَنقوصينَ مُحتاجينَ غَيرَ كامِلينَ مَعَ اختِلافِهِم وَاختِلافِ أهوائِهِم وتَشَتُّتِ أنحائِهِم ، فَلَو لَم يَجعَل لَهُم قَيِّما حافِظا لِما جاءَ بِهِ الرَّسولُ صلى الله عليه و آلهلَفَسَدوا عَلى نَحوِ ما بَيَّنّا ، وغُيِّرَتِ الشَّرائِعُ وَالسُّنَنُ وَالأَحكامُ وَالإِيمانُ ، وكانَ في ذلِكَ فَسادُ الخَلقِ أجمَعينَ </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 عليه السلام از فضل بن شاذان از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بگويد كه چرا خداوند فرمانروايان را تعيين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از ايشان فراخوانده ، جواب گفته شود كه به دليل هاى بسيار ؛ يكى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آفريدگان بر مرزى معيّن ايستانده شده و فرمان يافته اند كه از آن مرز درنگذرند ـ و اگر بگذرند ، تباهى ايشان در آن خواهد بود ـ اين غرض حاصل و اين امر برقرار نمى شود مگر آن كه خداوند فردى امين را بر آنان بگمارد تا از تجاوز و پاى نهادن به منطقه ممنوع ، بازشان دارد ؛ كه اگر چنين نشود ، هست كسى كه لذّت و بهره خويش به بهاى آسيب رساندن به ديگرى را رها نمى كند ؛ پس خداوند آن فرد را بر آفريدگان گمارد تا از تباهگرى بازشان دارد و حدها و حكم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ميانشان جارى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ها و ملّت هايى كه پايدارى و زندگانى داشته اند ، هيچ يك را نمى يابيم كه كارگزار و پيشوايى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گردش امور دين و دنياى ايشان ناگزير از وجود چنين كسى است ،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را نشايد كه آفريدگان را بدون پيشوا رها كند ، حال آن كه مى داند از داشتنِ پيشوا ناگزيرند و كارشان جز به او سامان نيابد ؛ با حضور او است كه با دشمن خويش مى جنگند و غنايم را ميان خود تقسيم مى كنند ؛ و او است كه ايشان را گرد هم فراهم مى آورَد و رخصت نمى دهد كه ظالمى به مظلومى ستم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پيشوايى سرپرست ، امانت پيشه ، نگاهبان ، و مورد اعتماد را بر آفريدگان نگمارد ، نشان آيين رخت برمى بندد ؛ دين از ميان مى رود ؛ سنّت ها و حكم ها دگرگون مى شوند و بدعت گذاران در دين مى افزايند و الحادپيشگان از آن مى كاهند و آن را نزد مسلمانان ديگرگونه جلوه مى دهند ؛ كه ما آفريدگان را ناقص ، نيازمند ، و تكامل نيافته ديده ايم ، كه در همين حال ، دچار اختلاف و ناهمگونىِ خواست ها و تفاوتِ گونه ها نيز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سرپرستى نگاهبانِ آيين پيامبر صلى الله عليه و آله بر ايشان نگمارده چنان كه شرح كرديم به فساد درخواهند افتاد و آيين هاى دين و سنّت ها و حكم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دگرگون مى شود و بدين سان ، همه آفريدگان دچار فساد مى گردند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جَورُ الحاكِمِ وَالتَّخَلُّفُالإمام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العُمرانُ حَيثُ يَجورُ السُّلطانُ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العُمرانِ جَورُ السُّلطانِ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بَوارُ الرَّعِيَّةِ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عنه عليه السلامـ في كِتابِهِ لِلأَشتَرِ لَمّا وَلاّهُ عَلى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أدعى إلى تَغييرِ نِعمَةِ اللّهِ وتَعجيلِ نِقمَتِهِ مِن إقامَةٍ عَلى ظُلمٍ ؛ فَإِنَّ اللّهَ سَميعُ دَعوَةِ المُضطَهَدينَ ، وهُوَ لِلظّالِمينَ بِالمِرصادِ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الإمام الصادق عليه السلامـ في قَضاءٍ جائِرٍ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القَضاءِ وشِبهِهِ تَحبِسُ السَّماءُ ماءَها ، وتَمنَعُ الأَرضُ بَرَكَتَها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تُكَدِّرُ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الجائِرُ ، وَالجارُ السّوءُ ، وَالمَرأَةُ البَذِيَّةُ </w:t>
      </w:r>
      <w:r>
        <w:rPr>
          <w:rFonts w:eastAsia="Amiri" w:cs="Amiri" w:ascii="Amiri" w:hAnsi="Amiri"/>
          <w:color w:val="111111"/>
          <w:sz w:val="28"/>
          <w:szCs w:val="28"/>
          <w:rtl w:val="true"/>
          <w:lang w:bidi="ar-SA"/>
        </w:rPr>
        <w:t xml:space="preserve">. </w:t>
      </w:r>
      <w:r>
        <w:rPr>
          <w:rStyle w:val="FootnoteAnchor"/>
          <w:rtl w:val="true"/>
        </w:rPr>
        <w:footnoteReference w:id="975"/>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764_185591"/>
    </w:p>
    <w:p>
      <w:pPr>
        <w:pStyle w:val="Heading4"/>
        <w:numPr>
          <w:ilvl w:val="3"/>
          <w:numId w:val="1"/>
        </w:numPr>
        <w:rPr/>
      </w:pPr>
      <w:bookmarkStart w:id="367" w:name="__RefHeading___Toc607796_3224264995"/>
      <w:bookmarkStart w:id="368" w:name="_Toc137"/>
      <w:bookmarkEnd w:id="366"/>
      <w:bookmarkEnd w:id="367"/>
      <w:r>
        <w:rPr/>
        <w:t>۶</w:t>
      </w:r>
      <w:r>
        <w:rPr>
          <w:rtl w:val="true"/>
        </w:rPr>
        <w:t xml:space="preserve"> </w:t>
      </w:r>
      <w:r>
        <w:rPr>
          <w:rtl w:val="true"/>
        </w:rPr>
        <w:t xml:space="preserve">/ </w:t>
      </w:r>
      <w:r>
        <w:rPr/>
        <w:t>۲</w:t>
      </w:r>
      <w:r>
        <w:rPr>
          <w:rtl w:val="true"/>
        </w:rPr>
        <w:t xml:space="preserve"> ستمِ حكمران و عقب ماندگى اقتصادى</w:t>
      </w:r>
      <w:bookmarkEnd w:id="36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ستمِ حكمران و عقب ماندگى اقتصادىامام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حكمران ستم ورزد ، آبادانى پديد نخواهد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آفتِ آبادانى ، ستم حكمران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ستم مايه نابودى مردم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نامه اش به مالك اشتر ، آن گاه كه وى را به كارگزارىِ مصر گماشت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بيش از ستمگرى ، مايه دگرگون شدن نعمت خدا و شتاب گرفتنِ عذاب وى نيست ؛ كه همانا خداوند شنواىِ خواهش ستمديدگان و در كمينِ ستمگران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درباره داورىِ ستمگر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اين گونه داورى و امثال آن صورت پذيرد ، آسمان بارشِ خويش را دربند مى كشد و زمين بركتش را دريغ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گذرانِ زندگى را به تيرگى دچار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 ستمگر ، همسايه بد ، و زنِ دشنام گوىِ بى شرم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الاِستِئثارُ بِالفَيءِ وَالتَّخَلُّفُالكتاب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مَّآ أَفَآءَ اللَّهُ عَلَى رَسُولِهِ مِنْ أَهْلِ الْقُرَى فَلِلَّهِ وَ لِلرَّسُولِ وَ لِذِى الْقُرْبَى وَ الْيَتَـمَى وَ الْمَسَـكِينِ وَ ابْنِ السَّبِيلِ كَىْ لاَ يَكُونَ دُولَةَ بَيْنَ الْأَغْنِيَآءِ مِنكُمْ وَ مَآ ءَاتَـكُمُ الرَّسُولُ فَخُذُوهُ وَ مَا نَهَـكُمْ عَنْهُ فَانتَهُواْ وَ اتَّقُواْ اللَّهَ إِنَّ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لَعَنتُ سَبعَةً لَعَنَهُمُ اللّهُ وكُلُّ نَبِيٍّ مُجابٍ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المُستَأثِرُ عَلَى المُسلِمينَ بِفَيئِهِم مُستَحِلاًّ لَهُ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لَعَنتُهُم وكُلُّ نَبِيٍّ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في كِتابِ اللّهِ ، وَالتّارِكُ لِسُنَّتي ، وَالمُكَذِّبُ بِقَدَرِ اللّهِ ، وَالمُستَحِلُّ مِن عِترَتي ما حَرَّمَ اللّهُ ، وَالمُستَأثِرُ بِالفَيءِ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المُستَحِلُّ لَهُ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إنَّكُم سَتَلقَونَ بَعدي ذُلاًّ شامِلاً ، وسَيفا قاتِلاً ، وأثَرَةً قَبيحَةً يَتَّخِذُهَا الظّالِمونَ عَلَيكُم حُجَّةً ؛ تَبكي عُيونُكُم ، ويَدخُلُ الفَقرُ عَلَيكُم في بُيوتِكُم </w:t>
      </w:r>
      <w:r>
        <w:rPr>
          <w:rFonts w:eastAsia="Amiri" w:cs="Amiri" w:ascii="Amiri" w:hAnsi="Amiri"/>
          <w:color w:val="111111"/>
          <w:sz w:val="28"/>
          <w:szCs w:val="28"/>
          <w:rtl w:val="true"/>
          <w:lang w:bidi="ar-SA"/>
        </w:rPr>
        <w:t xml:space="preserve">. </w:t>
      </w:r>
      <w:r>
        <w:rPr>
          <w:rStyle w:val="FootnoteAnchor"/>
          <w:rtl w:val="true"/>
        </w:rPr>
        <w:footnoteReference w:id="979"/>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764_185593"/>
    </w:p>
    <w:p>
      <w:pPr>
        <w:pStyle w:val="Heading4"/>
        <w:numPr>
          <w:ilvl w:val="3"/>
          <w:numId w:val="1"/>
        </w:numPr>
        <w:rPr/>
      </w:pPr>
      <w:bookmarkStart w:id="370" w:name="__RefHeading___Toc607798_3224264995"/>
      <w:bookmarkStart w:id="371" w:name="_Toc138"/>
      <w:bookmarkEnd w:id="369"/>
      <w:bookmarkEnd w:id="370"/>
      <w:r>
        <w:rPr/>
        <w:t>۶</w:t>
      </w:r>
      <w:r>
        <w:rPr>
          <w:rtl w:val="true"/>
        </w:rPr>
        <w:t xml:space="preserve"> </w:t>
      </w:r>
      <w:r>
        <w:rPr>
          <w:rtl w:val="true"/>
        </w:rPr>
        <w:t xml:space="preserve">/ </w:t>
      </w:r>
      <w:r>
        <w:rPr/>
        <w:t>۳</w:t>
      </w:r>
      <w:r>
        <w:rPr>
          <w:rtl w:val="true"/>
        </w:rPr>
        <w:t xml:space="preserve"> بهره ورى شخصى از غنايم </w:t>
      </w:r>
      <w:r>
        <w:rPr>
          <w:rtl w:val="true"/>
        </w:rPr>
        <w:t>[</w:t>
      </w:r>
      <w:r>
        <w:rPr>
          <w:rtl w:val="true"/>
        </w:rPr>
        <w:t>و اموال عمومى و</w:t>
      </w:r>
      <w:r>
        <w:rPr>
          <w:rtl w:val="true"/>
        </w:rPr>
        <w:t xml:space="preserve">] </w:t>
      </w:r>
      <w:r>
        <w:rPr>
          <w:rtl w:val="true"/>
        </w:rPr>
        <w:t>عقب ماندگى اقتصادى</w:t>
      </w:r>
      <w:bookmarkEnd w:id="37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بهره ورى شخصى از غنايم و اموال عمومى و عقب ماندگى اقتصادىقرآن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آبادى ها به پيامبرش بازگردانيد ، از آنِ خداوند و پيامبر و خويشاوندان و يتيمان و مستمندان 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ميان توانگرانتان دستگردان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پيامبر به شما داد ، بگيريد و از آن چه شما را بازداشت ، بايستيد و از خدا پروا كنيد؛ كه خدا سختْ كيفر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هفت تن را نفرين كرده ام كه خداى و هر پيامبرى پذيرفته دعاى پيش از من ، آن هفت تن را نفرين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كيانند؟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و كسى كه اموال عمومى مسلمانان را براى خود حلال شمرده ، از آن بهره ورى شخصى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تن هستند كه من و هر پيامبر پذيرفته دعا ، آنان را نفرين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كتاب خدا چيزى بيفزايد ؛ آن كه سنّت مرا واگذارد ؛ كسى كه تقدير خداوندى را ناراست بشمرد ؛ هر كه از خاندان من كه حرام خداى را حلال داند ؛ و آن كس كه اموال عمومى را براى خويش حلال دانسته ، از آن بهره ورى شخصى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 كه پس از من ، به خوارىِ فراگير ، شمشير كُشنده ، و بهره ورى زشت ظالمانه از اموال شما ، آن هم با استدلال ، به گونه اى كه چشمانتان به اشك افتد و فقر در خانه هاى شما بر شما بشورد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كِتابِهِ لِلأَشتَرِ لَمّا وَلاّهُ عَلى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يُؤتى خَرابُ الأَرضِ مِن إعوازِ أهلِها ، وإنَّما يُعوِزُ أهلُها لاِءِشرافِ أنفُسِ الوُلاةِ عَلَى الجَمعِ ، وسوءِ ظَنِّهِم بِالبَقاءِ ، وقِلَّةِ انتِفاعِهِم بِالعِبَرِ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الاِستِئثارُ يوجِبُ الحَسَدَ ، وَالحَسَدُ يوجِبُ البِغضَةَ ، وَالبِغضَةُ توجِبُ الاِختِلافَ ، وَالاِختِلافُ يوجِبُ الفُرقَةَ ، وَالفُرقَةُ توجِبُ الضَّعفَ ، وَالضَّعفُ يوجِبُ الذُّلَّ ، وَالذُّلُّ يوجِبُ زَوالَ الدَّولَةِ وذَهابَ النِّعمَةِ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عنه عليه السلامـ في كِتابِهِ لِلأَشتَرِ لَمّا وَلاّهُ عَلى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لِلوالي خاصَّةً وبِطانَةً ، فيهِمُ استِئثارٌ وتَطاوُلٌ ، وقِلَّةُ إنصافٍ في مُعامَلَةٍ ، فَاحسِم مادَّةَ اُولئِكَ بِقَطعِ أسبابِ تِلكَ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تُقطِعَنَّ لِأَحَدٍ مِن حاشِيَتِكَ وحامَّتِكَ قَطيعَةً ، ولا يَطمَعَنَّ مِنكَ في اعتِقادِ عُقدَةٍ تَضُرُّ بِمَن يَليها مِنَ النّاسِ ؛ في شِربٍ أو عَمَلٍ مُشتَرَكٍ يَحمِلونَ مَؤونَتَهُ عَلى غَيرِهِم ، فَيَكونَ مَهنَأُ ذلِكَ لَهُم دونَكَ ، وعَيبُهُ عَلَيكَ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982"/>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نامه اش به مالك اشتر ، آن گاه كه وى را به كارگزارىِ مصر گماشت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مايه نابودىِ زمين ، تنگدستىِ كشاورزان است ؛ و تنگدستىِ ايشان به سبب آن است كه حكمرانان تنها به گردآورىِ مال مى انديشند و به پايدارىِ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بدگمانند و از عبرت ها كم بهره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كلمات حكيمانه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طلبى ، حسد برمى انگيزد ؛ حسد دشمنى را سبب مى شود ؛ دشمنى مايه اختلاف است ؛ اختلاف زمينه ساز پراكندگى است ؛ پراكندگى ناتوانى در پى دارد ؛ ناتوانى موجب خوارى است ؛ و خوارى سبب نابودى حكومت و از ميان رفتن نعمت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مالك اشتر ، آن گاه كه وى را به كارگزارىِ مصر گماشت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 را خواص و پيرامونيانى هستند كه همه چيز را براى خود مى خواهند ، چپاول گرند ، و در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انصاف 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اينان را با از ميان بردن زمينه اين كارها ، قطع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يك از پيرامونيان و خويشاوندانت 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مكن ؛ مبادا در تو طمع بَرَند كه قرار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شود كه به همسايگانشان زيان رسد ، خواه در آبيارى و خواه در كارى مشترك ، به گونه اى كه هزينه آن را بر عهده ديگران اندازند ؛ كه در اين صورت ، گوارايى از آنِ ايشان است نه تو و ننگ آن در دنيا و آخرت از آنِ تو است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المَوارِدُ المالِيَّةُ وَالتَّنمِيَةُالإمام عليّ عليه السلامـ فِي كِتابِهِ لِلأَشتَرِ لَمّا وَلاّهُ عَلى مِصرَ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أمرَ الخَراجِ بِما يُصلِحُ أهلَهُ ، فَإِنَّ في صَلاحِهِ وصَلاحِهِم صَلاحا لِمَن سِواهُم ، ولا صَلاحَ لِمَن سِواهُم إلاّ بِهِم ، لِأَنَّ النّاسَ كُلَّهُم عِيالٌ عَلَى الخَراجِ وأهلِهِ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عنه عليه السلامـ في كِتابِهِ لِلأَشتَرِ لَمّا وَلاّهُ عَلى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نَظَرُكَ في عِمارَةِ الأَرضِ أبلَغَ مِن نَظَرِكَ فِي استِجلابِ الخَراجِ ؛ لِأَنَّ ذلِكَ لا يُدرَكُ إلاّ بِالعِمارَةِ ؛ ومَن طَلَبَ الخَراجَ بِغَيرِ عِمارَةٍ أخرَبَ البِلادَ ، وأهلَكَ العِبادَ ، ولَم يَستَقِم أمرُهُ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شَكَوا ثِقَلاً أو عِلَّةً ، أوِ انقِطاعَ شِربٍ أو بالَّةٍ ، أو إحالَةَ أرضٍ اِغتَمَرَها غَرَقٌ ، أو أجحَفَ بِها عَطَشٌ ، خَفَّفتَ عَنهُم بِما تَرجو أن يَصلُحَ بِهِ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يَثقُلَنَّ عَلَيكَ شَيءٌ خَفَّفتَ بِهِ المَؤونَةَ عَنهُم ؛ فَإِنَّهُ ذُخرٌ يَعودونَ بِهِ عَلَيكَ في عِمارَةِ بِلادِكَ ، وتَزيينِ وِلايَتِكَ ، مَعَ استِجلابِكَ حُسنَ ثَنائِهِم ، وتَبَجُّحِكَ بِاستِفاضَةِ العَدلِ فيهِم ، مُعتَمِدا فَضلَ قُوَّتِهِم بِما ذَخَرتَ عِندَهُم مِن إجمامِكَ لَهُم ، وَالثِّقَةَ مِنهُم بِما عَوَّدتَهُم مِن عَدلِكَ عَلَيهِم ورِفقِكَ بِهِم ، فَرُبَّما حَدَثَ مِنَ الاُمورِ ما إذا عَوَّلتَ فيهِ عَلَيهِم مِن بَعدُ احتَمَلوهُ طَيِّبَةً أنفُسُهُم بِهِ ؛ فَإِنَّ العُمرانَ مُحتَمِلٌ ما حَمَّلتَهُ ، وإنَّما يُؤتى خَرابُ الأَرضِ مِن إعوازِ أهلِها ، وإنَّما يُعوِزُ أهلُها لاِءِشرافِ أنفُسِ الوُلاةِ عَلَى الجَمعِ ، وسوءِ ظَنِّهِم بِالبَقاءِ ، وقِلَّةِ انتِفاعِهِم بِالعِبَرِ </w:t>
      </w:r>
      <w:r>
        <w:rPr>
          <w:rFonts w:eastAsia="Amiri" w:cs="Amiri" w:ascii="Amiri" w:hAnsi="Amiri"/>
          <w:color w:val="111111"/>
          <w:sz w:val="28"/>
          <w:szCs w:val="28"/>
          <w:rtl w:val="true"/>
          <w:lang w:bidi="ar-SA"/>
        </w:rPr>
        <w:t xml:space="preserve">. </w:t>
      </w:r>
      <w:r>
        <w:rPr>
          <w:rStyle w:val="FootnoteAnchor"/>
          <w:rtl w:val="true"/>
        </w:rPr>
        <w:footnoteReference w:id="984"/>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2764_185597"/>
    </w:p>
    <w:p>
      <w:pPr>
        <w:pStyle w:val="Heading4"/>
        <w:numPr>
          <w:ilvl w:val="3"/>
          <w:numId w:val="1"/>
        </w:numPr>
        <w:rPr/>
      </w:pPr>
      <w:bookmarkStart w:id="373" w:name="__RefHeading___Toc607800_3224264995"/>
      <w:bookmarkStart w:id="374" w:name="_Toc139"/>
      <w:bookmarkEnd w:id="372"/>
      <w:bookmarkEnd w:id="373"/>
      <w:r>
        <w:rPr/>
        <w:t>۶</w:t>
      </w:r>
      <w:r>
        <w:rPr>
          <w:rtl w:val="true"/>
        </w:rPr>
        <w:t xml:space="preserve"> </w:t>
      </w:r>
      <w:r>
        <w:rPr>
          <w:rtl w:val="true"/>
        </w:rPr>
        <w:t xml:space="preserve">/ </w:t>
      </w:r>
      <w:r>
        <w:rPr/>
        <w:t>۴</w:t>
      </w:r>
      <w:r>
        <w:rPr>
          <w:rtl w:val="true"/>
        </w:rPr>
        <w:t xml:space="preserve"> راه هاى تأمين درآمد؛ و توسعه</w:t>
      </w:r>
      <w:bookmarkEnd w:id="37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راه هاى تأمين درآمد؛ و توسعهامام على عليه السلامـ در نامه اش به مالك اشتر، آن گاه كه وى را به كارگزارىِ مصر گماشت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خراج </w:t>
      </w:r>
      <w:r>
        <w:rPr>
          <w:rStyle w:val="FootnoteAnchor"/>
          <w:rtl w:val="true"/>
        </w:rPr>
        <w:footnoteReference w:id="985"/>
      </w:r>
      <w:r>
        <w:rPr>
          <w:rFonts w:ascii="IRNazanin" w:hAnsi="IRNazanin" w:eastAsia="IRNazanin"/>
          <w:color w:val="111111"/>
          <w:sz w:val="28"/>
          <w:sz w:val="28"/>
          <w:szCs w:val="28"/>
          <w:rtl w:val="true"/>
          <w:lang w:bidi="fa-IR"/>
        </w:rPr>
        <w:t xml:space="preserve">نيكو بنگر ، به گونه اى كه به مصلحت خراج دهندگان باشد ؛ زيرا سامان يافتن كارِ خراج و خراج دهندگان ، به مصلحت ديگران نيز هست و ديگران سامان نيابند مگر به سامان يافتن حال خراج دهندگان ؛ چرا كه همه مردم نان خورِ خراج و خراج دهندگان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مالك اشتر ، آن گاه كه وى را به كارگزارىِ مصر گماشت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بيش از آن كه به گردآورى خراج بينديشى ، در انديشه آبادسازى زمين باشى ؛ زيرا خراج گرد نيايد مگر به آبادانى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خراج خواهد بدون آن كه در پى آبادانى باشد ، مملكت را ويران مى كند و بندگان را هلاك مى سازد و كارش ، مگر اندكى ، راست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مردم از سنگينىِ خراج يا آفتِ محصول يا قطع شدن آب يا خشكسالى يا دگرگون شدن زمين بر اثر آب گرفتگى يا تشنگىِ خاك ، نزدت شكايت آورند ، بار ايشان را بكاه آن گونه كه اميد مى برى كارشان سامان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كاستن از هزينه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 تو هيچ گران نيايد ؛ كه آن ، اندوخته اى است براى تو و به سبب آن ، مردم مملكتت را آباد مى كنند ؛ و نيز اين زيور حكومت تو است ؛ علاوه بر اين ، نيك ستايىِ آنان را به خود جلب مى كنى و خود نيز شادمان مى شوى كه عدالت را در ميانشان گسترانده اى و براى خويش از نيروى فراوانشان تكيه گاهى ساخته اى ، چرا كه با راحت گيرى بر ايشان ، رزقشان را افزوده اى ؛ و اعتمادشان را فراهم آورده اى ، زيرا به عدل و مدارا با ايشان رفتار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پس ، چه بسا كارها پيش آيد كه اگر به عهده آنان گذارى ، خوشدلانه آن ها را به انجام رسانند ؛ كه وقتى آبادانى حاصل آيد ، هر چه به عهده مردم نهى ،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مايه نابودى زمين ، تنگدستىِ كشاورزان است ؛ و تنگدستى ايشان به سبب آن است كه حكمرانان تنها به گردآورىِ مال مى انديشند و به پايدارىِ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بدگمانند و از عبرت ها كم بهره مى گيرند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لِزِيادِ ابنِ أبيهِ ، وقَدِ استَخلَفَهُ لِعَبدِ اللّهِ بنِ العَبّاسِ عَلى فارِسَ وأعمالِها ، في كَلامٍ طَويلٍ كانَ بَينَهُما نَهاهُ فيهِ عَن تَقَدُّمِ الخَراجِ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العَدلَ ، وَاحذَرِ العَسفَ وَالحَيفَ ؛ فَإِنّ العَسفَ يَعودُ بِالجَلاءِ ، وَالحَيفَ يَدعو إلَى السَّيفِ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عنه عليه السلامـ في كِتابٍ لَهُ إلى عُمّالِهِ عَلَى الخَراجِ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أصحابِ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مَن لَم يَحذَر ما هُوَ صائِرٌ إلَيهِ لَم يُقَدِّم لِنَفسِهِ ما يُحرِزُها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ما كُلِّفتُم بِهِ يَسيرٌ ، وأنَّ ثَوابَهُ كَثيرٌ ، ولَو لَم يَكُن في ما نَهَى اللّهُ عَنهُ مِن البَغيِ وَالعُدوانِ عِقابٌ يُخافُ لَكانَ في ثَوابِ اجتِنابِهِ ما لا عُذرَ في تَركِ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فَأَنصِفُوا النّاسَ مِن أنفُسِكُم ، وَاصبِروا لِحَوائِجِهِم ؛ فَإِنَّكُم خُزّانُ الرَّعِيَّةِ ، ووُكَلاءُ الاُمَّةِ ، وسُفَراءُ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تُحشِموا أحَدا عَن حاجَتِهِ ، ولا تَحبِسوهُ عَن طَلِبَتِهِ ، ولا تَبيعُنَّ لِلنّاسِ فِي الخَراجِ كِسوَةَ شِتاءٍ ولا صَيفٍ ، ولا دابَّةً يَعتَمِلونَ عَلَيها ، ولا عَبدا ، ولا تَضرِبُنَّ أحَدا سَوطا لِمَكانِ دِرهَمٍ ، ولا تَمَسُّنَّ مالَ أحَدٍ مِنَ النّاسِ ؛ مُصَلٍّ ولا مُعاهَدٍ ، إلاّ أن تَجِدوا فَرَسا أو سِلاحا يُعدى بِهِ عَلى أهلِ الإِسلامِ ؛ فَإِنَّهُ لا يَنبَغي لِلمُسلِمِ أن يَدَعَ ذلِكَ في أيدي أعداءِ الإِسلامِ ، فَيَكونَ شَوكَةً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تَدَّخِروا أنفُسَكُم نَصيحَةً ، ولاَ الجُندَ حُسنَ سيرَةٍ ، ولاَ الرَّعِيَّةَ مَعونَةً ، ولا دينَ اللّهِ قُوَّةً ، وأبلوا في سَبيلِ اللّهِ مَا استَوجَبَ عَلَيكُم ؛ فَإِنَّ اللّهَ سُبحانَهُ قَدِ اصطَنَعَ عِندَنا وعِندَكُم أن نَشكُرَهُ بِجُهدِنا ، وأن نَنصُرَهُ بِما بَلَغَت قُوَّتُنا ،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987"/>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به زياد بن ابيه ، آن گاه كه وى را به جاى عبداللّه بن عبّاس بر فارس و مناطق پيرامونش حكومت بخشيد و در كلامى پُر درازا ، او را از خراج گرفتن پيش از هنگام ، نهى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به كار بند و از ستم ورزى و بيدادگرى بپرهيز ؛ كه ستم مردم را به آوارگى كشد و بيدادگرى ،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شورش مسلّحانه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وى به خراج گزارانش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 على اميرالمؤمنين ، به خراج 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هر كس از آن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 روان است ، پروا نكند ، چيزى براى خود پيش نفرستد كه از آن نگاهبانش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آن چه بر عهده داريد ، آسان ؛ و پاداش آن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براى ستم و تجاوزگرى كه خداوند شما را از آن نهى فرموده ، مجازاتى بيم برانگيز نباشد ، پرهيز از آن چندان پاداش دارد كه در ترك آن بهانه اى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دل و جان ، با مردم انصاف ورزيد و براى برآوردن نيازهاشان شكيبا باشيد ، كه همانا شما خزانه دارانِ مردم ، وكيلان امّت ، و سفيرانِ پيشوايان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برآوردنِ نيازِ هيچ كس چندان درنگ نورزيد كه به خشم آيد و او را از خواسته اش بازنداريد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ستاندنِ خراج ، جامه زمستانى و تابستانى مردم ، چهارپايى را كه با آن كار مى كنند ، و يا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مفروشيد و هيچ كس را براى درهمى تازيانه مزنيد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 هيچ يك از مردم ، خواه نمازگزار و خواه اهل ذمّه ، چنگ نيفكنيد ، مگر اسب يا جنگ افزارى بيابيد كه با آن به مسلمانان تجاوز شود ؛ كه همانا مسلمان را روا نيست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 يا جنگ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دست دشمنان اسلام وانهد تا سبب نيرومندى شان بر ضدّ وى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خيرخواهى براى ديگران ، خوشرفتارى با سپاهيان ، يارىِ مردم ، و تقويت دين خدا دريغ مورزيد و در راه خدا هر چه بر شما واجب است ، به جاى آوريد ؛ كه همانا خداى سبحان از ما و شما خواسته كه با تمام توان خويش سپاسش را به جا آوريم و با همه نيرومان يارى اش دهيم ؛ و هيچ نيرويى جز از جانب خداى والاى بزرگ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پيمان نامه او به يكى از كارگزارانش كه وى را براى گردآورى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فرمان مى دهم كه در امور نهانى و كارهاى پنهانش كه جز خدا گواه و نگاهبانى نيست ، تقواى خداى را پيشه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فرمانش مى دهم كه چنان نباشد كه آشكارا از خداى فرمان بَرَد ، امّا در نهان كارى جز آن ، به مخافت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نهان و آشكارش ، و كردار و گفتارش تفاوت نكند ،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آورده و در عبادت اخلاص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فرمانش مى دهم كه مردم را نرنجاند و آنان را دروغگو نشمارد و بدان بهانه كه بر ايشان حكمرانى مى كند ، از آنان روى برنگرداند ؛ كه آن ها برادرانِ دينى و ياوران وى در ستاندنِ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تو را در اين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اى معيّن و حقّى مشخّص است و نيازمندان و ناتوانان و بينوايان با تو در آن شريكند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تمام حقّ تو را مى پردازيم ؛ پس تو نيز حقوق آنان را ، تمام و كمال ، بپرداز ؛ كه اگر چنين نكنى ، در روز قيامت مدّعيان تو از همه بيشترند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به حال آن كس كه نزد خداوند ، فقيران و نيازمندان و حاجت خواهان و رانده شدگان و وامداران و در راه ماندگان ، مدعّيان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در امانت سهل انگارى كند و در مرتع خيانت بچرد و جان و دين خويش را از خيانت پاك نسازد ، همانا خوارى و رسوايى را در دنيا از آنِ خويش كرده و در آخرت ، خوارتر و رسواتر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بزرگ ترين خيانت ، آن است كه در حقّ امّت روا شود و رسواترين فريبگرى ، فريفتنِ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والسّلام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عَهدِهِ إلى بَعضِ عُمّالِهِ وقَد بَعَثَهُ عَلَى الصَّدَقَةِ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بِتَقوَى اللّهِ في سَرائِرِ أمرِهِ ، وخَفِيّاتِ عَمَلِهِ ، حَيثُ لا شَهيدَ غَيرُهُ ، ولا وَكيلَ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لا يَعمَلَ بِشَيءٍ مِن طاعَةِ اللّهِ في ما ظَهَرَ ، فَيُخالِفَ إلى غَيرِهِ في ما أسَرَّ ، ومَن لَم يَختَلِف سِرُّهُ وعَلانِيَتُهُ وفِعلُهُ ومَقالَتُهُ فَقَد أدَّى الأَمانَةَ ، وأخلَصَ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لا يَجبَهَهُم ، ولا يَعضَهَهُم ، ولا يَرغَبَ عَنهُم تَفَضُّلاً بِالإِمارَةِ عَلَيهِم ؛ فَإِنَّهُمُ الإِخوانُ فِي الدّينِ ، وَالأَعوانُ عَلَى استِخراجِ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في هذِهِ الصَّدَقَةِ نَصيبا مَفروضا ، وحَقّا مَعلوما ، وشُرَكاءَ أهلَ مَسكَنَةٍ ، وضُعَفاءَ ذَوي 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مُوَفّوكَ حَقَّكَ ، فَوَفِّهِم حُقوقَهُم ؛ وإلاّ تَفعَل فَإِنَّكَ مِن أكثَرِ النّاسِ خُصوما يَومَ القِيامَةِ ، وبُؤسى لِمَن خَصمُهُ عِندَ اللّهِ الفُقَراءُ وَالمَساكينُ ، وَالسّائِلونَ وَالمَدفوعونَ ، وَالغارِمونَ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استَهانَ بِالأَمانَةِ ورَتَعَ فِي الخِيانَةِ ولَم يُنَزِّه نَفسَهُ ودينَهُ عَنها ، فَقَد أحَلَّ بِنَفسِهِ الذُّلَّ وَالخِزيَ فِي الدُّنيا ، وهُوَ فِي الآخِرَةِ أذَلُّ وأخزى ؛ وإنَّ أعظَمَ الخِيانَةِ خِيانَةُ الاُمَّةِ ، وَأفظَعَ الغِشِّ غِشُّ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عنه عليه السلامـ مِن وَصِيَّةٍ لَهُ كانَ يَكتُبُها لِمَن يَستَعمِلُهُ عَلَى الصَّدَقاتِ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عَلى تَقوَى اللّهِ وَحدَهُ لا شَريكَ لَهُ ، ولا تُرَوِّعَنَّ مُسلِما ، ولا تَجتازَنَّ عَلَيهِ كارِها ، ولا تَأخُذَنَّ مِنهُ أكثَرَ مِن حَقِّ اللّهِ في مالِهِ ، فَإِذا قَدِمتَ عَلَى الحَيِّ فَانزِل بِمائِهِم مِن غَيرِ أن تُخالِطَ أبياتَهُم ، ثُمَّ امضِ إلَيهِم بِالسَّكينَةِ وَالوَقارِ حَتّى تَقومَ بَينَهُم فَتُسَلِّمَ عَلَيهِم ، ولا تُخدِج بِالتَّحِيَّةِ لَهُم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عِبادَاللّهِ ، أرسَلَني إلَيكُم وَلِيُّ اللّهِ وخَليفَتُهُ لاِخُذَ مِنكُم حَقَّ اللّهِ في أموالِكُم ، فَهَل للّهِِ في أموالِكُم مِن حَقٍّ فَتُؤَدّوهُ إلى وَلِيِّهِ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فَلا تُراجِعهُ ، وإن أنعَمَ لَكَ مُنعِمٌ فَانطَلِق مَعَهُ مِن غَيرِ أن تُخيفَهُ أو توعِدَهُ أو تَعسِفَهُ أو تُرهِقَهُ ، فَخُذ ما أعطاكَ مِن ذَهَبٍ أو فِضَّةٍ ، فَإِن كانَ لَهُ ماشِيَةٌ أو إبِلٌ فَلا تَدخُلها إلاّ بِإِذنِهِ ؛ فَإِنَّ أكثَرَها لَهُ ،فَإِذا أتَيتَها فَلا تَدخُل عَلَيها دُخولَ مُتَسَلِّطٍ عَلَيهِ ، ولا عَنيفٍ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تُنَفِّرَنَّ بَهيمَةً ولا تُفزِعَنَّها ، ولا تَسوءَنَّ صاحِبَها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وَاصدَعِ المالَ صَدعَينِ ، ثُمَّ خَيِّرهُ ، فَإِذَا اختارَ فَلا تَعرِضَنَّ لِمَا اختارَهُ ، ثُمَّ اصدَعِ الباقِيَ صَدعَينِ ، ثُمَّ خَيِّرهُ ، فَإِذَا اختارَ فَلا تَعرِضَنَّ لِمَا اختارَهُ ، فَلا تَزالُ كَذلِكَ حَتّى يَبقى ما فيهِ وَفاءٌ لِحَقِّ اللّهِ في مالِهِ ،فَاقبِض حَقَّ اللّهِ مِنهُ ؛ فَإِنِ استَقالَكَ فَأَقِلهُ ، ثُمَّ اخلِطهُما ، ثُمَّ اصنَع مِثلَ الَّذي صَنَعتَ أوَّلاً حَتّى تَأخُذَ حَقَّ اللّهِ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تَأخُذَنَّ عَودا ، ولا هَرِمَةً ، ولا مَكسورَةً ، ولا مَهلوسَةً ، ولا ذاتَ عَوارٍ ، ولا تَأمَنَنَّ عَلَيها إلاّ مَن تَثِقُ بِدينِهِ رافِقا بِمالِ المُسلِمينَ ، حَتّى يُوَصِّلَهُ إلى وَلِيِّهِم فَيَقسِمَهُ بَينَهُم ، ولا تُوَكِّل بِها إلاّ ناصِحا شَفيقا ، وأمينا حَفيظا ، غَيرَ مُعنِفٍ ولا مُجحِفٍ ، ولا مُلغِبٍ ولا مُتعِبٍ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احدُر إلَينا مَا اجتَمَعَ عِندَكَ نُصَيِّرهُ حَيثُ أمَرَ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أخَذَها أمينُكَ فَأَوعِز إلَيهِ ألاّ يَحولَ بَينَ ناقَةٍ وبَينَ فَصيلِها ، ولايَمصُرَ لَبَنَها فَيَضُرَّ ذلِكَ بِوَلَدِها ، ولا يَجهَدَنَّها رُكوبا ، وَليَعدِل بَينَ صَواحِباتِها في ذلِكَ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وَليُرَفِّه عَلَى اللاّغِبِ ، وَليَستَأنِ بِالنَّقِبِ وَالظّالِعِ ، وَليورِدها ما تَمُرُّ بِهِ مِنَ الغُدُرِ ، ولا يَعدِل بِها عَن نَبتِ الأَرضِ إلى جَوادِّ الطُّرُقِ ، وَليُرَوِّحها فِي السّاعاتِ ، وَليُمهِلها عِندَ النِّطافِ وَالأَعشابِ ؛ حَتّى تَأتِيَنا بِإِذنِ اللّهِ بُدَّنا مُنقِياتٍ ، غَيرَ مُتعَباتٍ ولامَجهوداتٍ ، لِنَقسِمَها عَلى كِتابِ اللّهِ وسُنَّةِ نَبِيِّهِ صلى الله عليه و آله ؛ فَإِنَّ ذلِكَ أعظَمُ لِأَجرِكَ ، وأقرَبُ لِرُشدِكَ ، إن شاءَ اللّهُ </w:t>
      </w:r>
      <w:r>
        <w:rPr>
          <w:rFonts w:eastAsia="Amiri" w:cs="Amiri" w:ascii="Amiri" w:hAnsi="Amiri"/>
          <w:color w:val="111111"/>
          <w:sz w:val="28"/>
          <w:szCs w:val="28"/>
          <w:rtl w:val="true"/>
          <w:lang w:bidi="ar-SA"/>
        </w:rPr>
        <w:t xml:space="preserve">. </w:t>
      </w:r>
      <w:r>
        <w:rPr>
          <w:rStyle w:val="FootnoteAnchor"/>
          <w:rtl w:val="true"/>
        </w:rPr>
        <w:footnoteReference w:id="989"/>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از سفارش وى به يكى از كارگزارانِ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شو ، با پرهيز از خداوندى كه يگانه است و اَنبازى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مسلمانى را مترسان ؛ و بى رضايت وى به حريمش برمگذر ؛ و بيش از اندازه اى كه خداوند در مال او حقّى دارد ، از وى 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بر قبيله اى گذر كردى ، بى آن كه به خانه هاشان درآيى ، بر آبْ سَراىِ آنان فرود آى و سپس با آرامش و وقار به سوى آنان روانه شو تا به ميانشان درآيى و بر آنان درود دهى ـ و در درود دهى بر ايشان ، كوتاهى مكن و كم مگذار ـ و آن گاه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و جانشين او مرا به سوى شما فرستاده تا سهمى را كه خداوند در اموال شما دارد ، بستانم ؛ پس آيا خداى را در اموالتان سهمى هست تا آن را به ولىّ وى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اگر كسى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سراغ وى مرو ؛ و اگر كسى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همراهش روان شو ، بى آن كه او را بترسانى يا تهديد كنى يا به سختى اندازى يا به دشوارى دچار كنى ؛ و هر چه طلا و نقره تو را دهد ، از او بستان ؛ و اگر وى را گاو و گوسفند يا شتر بود ، جز به اجازه او ، به ميانشان مرو ، زيرا بيشينه آن ها از آنِ او است ؛ و اگر به ميانشان درآمدى ، همانند كسى مباش كه خود را بر آن مسلّط مى شمارد و سخت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چهارپايى را رم مده و نترسان و صاحبش را در گرفتنِ آن به زحمت ميفكن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دو بخش كن و صاحبش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گزينش يكى از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گذار ؛ اگر يكى را برگزيد ، به آن چه برگزيده چنگ مينداز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باقى مانده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بخش كن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گذار ؛ اگر يكى را برگزيد ، به گزيده وى تعرّض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همچنين ادامه ده تا به اندازه حقّ خداوند در مال وى باقى مانَد و حقّ خداى را از او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كه اين قرار را به هم زند ، بپذير و باز آن دو بخش را درآميز و همانند بار نخست ، عمل كن تا حقّ خداى را در مال او بستانى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پير و فرتوت و دست و پا شكسته و بيمار و لاغر و عيب دار را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را بر آن اموال امين قرار مده ، مگر آن كه به ديندارى اش اعتماد داشته باشى و با مال مسلمانان درست رفتار كند تا آن را به حاكم مسلمانان برسانَد و او آن را ميانشان تقسيم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فرد خيرخواه و دلسوز و درستكار و نگاهبان را براى نگاهدارى آن ها مگمار ؛ كسى كه با آن حيوان ها درشتى نكند و به آن ها ستم نراند و تند نراندشان و خسته شان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نزدت گرد آمده ، به سوى ما روان كن تا آن گونه كه خداوند فرمان داده ، آن را به مصرف رسانيم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تو ، آن ها را ستاند ، به وى سفارش كن كه ميان ماده شتر و كره شيرخوارش جدايى نيفكَند و آن قدر مادر را ندوشد كه به كره اش زيان رسد ؛ و با سوارى گرفتن ، آن را خسته نكند ؛ و در دوشيدن و سوارى گرفتن ، ميان آن شتر و شتران ديگر به عدالت رفتار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خسته را استراحت دهد و با شتر مجروح ناتوان مدارا كند و آن ها را بر سرِ آبگيرهايى بَرَد كه شتران بر آن مى گذرند و از كناره علفزاران حركت دهد ، نه از راه هاى خشك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مدّتى به آن ها استراحت دهد تا آب خورند و بچرند ؛ تا به خواست خدا آن ها را فربه و پرتوان ، و نه خسته و رنجيده ، به ما برساند و ما بر پايه كتاب خدا و سنّت پيامبرش صلى الله عليه و آله آن ها را تقسيم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كنى ، به خواست خدا ، پاداش تو افزون تر و رستگارى ات نيكوتر خواهد بود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عليه السلامـ في 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فَاجمَع إلَيكَ أهلَ الخَراجِ مِن كُلِّ بُلدانِكَ ، ومُرهُم فَليُعلِموكَ حالَ بِلادِهِم وما فيهِ صَلاحُهُم ورَخاءُ جِبايَتِهِم ، ثُمَّ سَل عَمّا يَرفَعُ إلَيكَ أهلُ العِلمِ بِهِ مِن غَيرِهِم ؛ فَإِن كانوا شَكَوا ثِقلاً أو عِلَّةً مِنِ انقِطاعِ شِربٍ أو إحالَةَ أرضٍ اِغتَمَرَها غَرَقٌ أو أجحَفَ بِهِمُ العَطَشُ أو آفَةٌ ، خَفَّفتَ عَنهُم ما تَرجو أن يُصلِحَ اللّهُ بِهِ أمرَهُم ، وإن سَأَلوا مَعونَةً على إصلاحِ ما يَقدِرونَ عَلَيهِ بِأَموالِهِم فَاكفِهِم مَؤونَتَهُ ؛ فَإِنَّ في عاقِبَةِ كِفايَتِكَ إيّاهُم صَلاحاً ، فَلا يَثقُلَنَّ عَلَيكَ شَيءٌ خَفَّفتَ بِهِ عَنهُمُ المَؤوناتِ ؛ فَإِنَّهُ ذُخرٌ يَعودونَ بِهِ عَلَيكَ لِعِمارَةِ بِلادِكَ ، وتَزيينِ وِلايَتِكَ ، مَعَ اقتِنائِكَ مَوَدَّتَهُم وحُسنَ نِيّاتِهِم ، وَاستِفاضَةِ الخَيرِ ، وما يُسَهِّلُ اللّهُ بِهِ مِن جَلبِهِم ؛ فَإِنَّ الخَراجَ لا يُستَخرَجُ بِالكَدِّ وَالإِتعابِ ، مَعَ أنَّها عُقَدٌ تَعتَمِدُ عَلَيها إن حَدَثَ حَدَثٌ كُنتَ عَلَيهِمُ مُعتَمِداً ؛ لِفَضلِ قُوَّتِهِم بِما ذَخَرتَ عَنهُم مِنَ الجَمامِ ، وَالثِّقَةِ مِنهُم بِما عَوَّدتَهُم مِن عَدلِكَ ورِفقِكَ ، ومَعرِفَتِهِم بِعُذرِكَ في ما حَدَثَ مِنَ الأَمرِ الَّذِي اتَّكَلتَ بِهِ عَلَيهِم ، فَاحتَمَلوهُ بِطيبِ أنفُسِهِم ، فَإِنَّ العُمرانَ مُحتَمِلٌ ما حَمَّلتَهُ ؛ وإنَّما يُؤتى خَرابُ الأَرضِ لاِءِعوازِ أهلِها ؛ وإنَّما يُعوِزُ أهلُها لاِءِسرافِ الوُلاةِ ، وسوءِ ظَنِّهِم بِالبَقاءِ ، وقِلَّةِ انتِفاعِهِم بِالعِبَرِ </w:t>
      </w:r>
      <w:r>
        <w:rPr>
          <w:rFonts w:eastAsia="Amiri" w:cs="Amiri" w:ascii="Amiri" w:hAnsi="Amiri"/>
          <w:color w:val="111111"/>
          <w:sz w:val="28"/>
          <w:szCs w:val="28"/>
          <w:rtl w:val="true"/>
          <w:lang w:bidi="ar-SA"/>
        </w:rPr>
        <w:t xml:space="preserve">. </w:t>
      </w:r>
      <w:r>
        <w:rPr>
          <w:rStyle w:val="FootnoteAnchor"/>
          <w:rtl w:val="true"/>
        </w:rPr>
        <w:footnoteReference w:id="991"/>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عهدنامه اش براى مالك اشتر ، بر پايه روايت تحف العقول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كارگزاران خراج را از همه جاى سرزمينت ، نزد خود گرد آور و فرمانشان ده كه تو را آگاه كنند كه در منطقه ايشان چه مى گذرد و صلاح كارشان در چيست و چگونه كار گردآورى خراج آسان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امورى بازپرس كه آگاهان ، جز ايشان ، به تو خبر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گرانبارى يا رنجى ، همچون بند آمدن آب ، يا دگرگون شدن زمينى بر اثر آب گرفتگى ، يا سختىِ تشنگى ، ويا آسيب ديگر نزد تو شكوه كردند ، چندان بر ايشان آسان گير كه اميد مى بَرى خداوند با آن ، وضعشان را اصلاح كند ؛ و اگر از تو يارى خواستند تا توان مالى شان در اداره زندگى افزون گردد ، هزينه آن را بپرداز ؛ كه اگر آنان را بى نياز كنى ، فرجامى نيك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اين آسان گيرى ها در تأمين هزينه ايشان ، بر تو گران آيد ؛ كه اين ، ذخيره اى است كه آن را با آباد سازى سرزمينت و زيباسازى حكومتت ، به تو باز مى گردانند ؛ و نيز دوستى ايشان و نيّت هاى نيكشان براى تو گرد 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خيرهاى فراوان فراهم مى آيد و از رهگذر خراجى كه جمع مى كنند ، خداوند سهولت ها پديد مى آوَرد ؛ كه همانا خراج با كوشش سخت و در زحمت افكندنِ خود ، فراهم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 بدين سان رشته هاى اعتماد برايت پديد مى آيد تا هر گاه رويدادى پيش آيد ، به ايشان تكيه كنى ؛ زيرا با اين راحت گيرى كه در حقّشان به جاى آورده اى ، نيروى بيش تر مى گيرند و با عدل و مدارايى كه در رفتار با ايشان ورزيده اى ، به تو اعتماد مى يابند و مى دانند كه اگر كارى پيش آيد كه آن را بر عهده ايشان نهى ، دليل و حجّتى دارى ؛ و آن گاه ، با خشنودىِ دل و جان ، آن بار را تحمّل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چون آبادنىِ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آيد ، هر چه بر دوش مردم نهى ،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نيست كه ويرانى زمين ، نتيجه تنگدستىِ كشاورزان است و كشاورزان هم بدان دليل فقير مى شوند كه حكمرانان زياده روى مى كنند و به ماندگارى خود بدگمانند و از عبرت ها كم سود مى جويند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عبد الملك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رَجُلٌ مِن ثَقيفٍ أنَّ عَلِيّا اِستَعمَلَهُ عَلى عُكبَرا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السَّوادُ يَسكُنُهُ المُصَلّونَ ـ فَقالَ لي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لَتَستَوفي خَراجَهُم ، ولا يَجِدونَ فيكَ رُخصَةً ، ولا يَجِدونَ فيكَ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 الظُّهرِ فَرُح إلَيَّ ، فَرُحتُ إلَيهِ ، فَلَم أجِد عَلَيهِ حاجِبا يَحجُبُني دونَهُ ، وَجَدتُهُ جالِسا وعِندَهُ قَدَحٌ وكوزٌ فيهِ ماءٌ ، فَدَعا مُطَيَّبَهُ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أمَنَني حَتّى يُخرِجَ إلَيَّ جَوهَرا ـ إذ لا أدري ما فيها ـ فَإِذا عَلَيها خاتَمٌ ، فَكَسَرَ الخاتَمَ فَإِذا فيها سَويقٌ ، فَأَخرَجَ مِنهُ وصَبَّ في القَدَحِ ، فَصَبَّ عَلَيهِ ماءً ، فَشَرِبَ وسَقاني ، فَلَم أصبِر أن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تَصنَعُ هذا بِالعِراقِ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طَعامُ العِراقِ أكثَرُ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أختِمُ عَلَيهِ بُخلاً عَلَيهِ ، ولكِنّي أبتاعُ قَدرَ ما يَكفيني ، فَأَخافُ إن نَمى فَيُصنَعُ فيهِ مِن غَيرِهِ ؛ فَإِنَّما حِفظي لِذلِكَ ، وأكرَهُ أن اُدخِلَ بَطني إلاّ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 أستَطِع أن أقولَ لَكَ إلاَّ الَّذي قُلتُ لَكَ بَينَ أيديهِم ، إنَّهُم قَومٌ خُدَّعٌ ، ولكِنّي آمُرُكَ الآنَ بِما تَأخُذُهُم بِهِ ، فَإِن أنتَ فَعَلتَ وإلاّ أخَذَكَ اللّهُ بِهِ دوني ، فَإِن يَبلُغُني عَنكَ خِلافَ ما أمَرتُكَ عَزَلتُكَ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تَتَّبِعَنَّ لَهُم رِزقا يَأكُلونَهُ ، ولا كِسوَةَ شِتاءٍ ولا صَيفٍ ، ولا تَضرِبَنَّ رَجُلاً مِنهُم سَوطا في طَلَبِ دِرهَمٍ ، ولا تُقَبِّحهُ في طَلَبِ دِرهَمٍ ؛ فَإِنّا لَم نُؤمَر بِذلِكَ ، ولا تَبيعَنَّ لَهُم دابَّةً يَعمَلونَ عَلَيها ؛ إنَّما اُمِرنا أن نَأخُذَ مِنهُمُ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أجيؤُكَ كَما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فَتَتَبَّعتُ ما أمَرَني بِهِ ، فَرَجَعتُ وَاللّهِ ما بَقِيَ عَلَيَّ دِرهَمٌ واحِدٌ إلاّ وَفَيتُهُ </w:t>
      </w:r>
      <w:r>
        <w:rPr>
          <w:rFonts w:eastAsia="Amiri" w:cs="Amiri" w:ascii="Amiri" w:hAnsi="Amiri"/>
          <w:color w:val="111111"/>
          <w:sz w:val="28"/>
          <w:szCs w:val="28"/>
          <w:rtl w:val="true"/>
          <w:lang w:bidi="ar-SA"/>
        </w:rPr>
        <w:t xml:space="preserve">. </w:t>
      </w:r>
      <w:r>
        <w:rPr>
          <w:rStyle w:val="FootnoteAnchor"/>
          <w:rtl w:val="true"/>
        </w:rPr>
        <w:footnoteReference w:id="992"/>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 از عبدالملك 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ثقيف برايم حكايت كرد كه على وى را به كارگزارىِ عُكبَرا گماشت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سرزمين ، مسلمانان ساكن نبودند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كارگزار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 حضور آنان ،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خراج ايشان را البتّه مى ستانى ، بى آن كه اهمال يا ضعفى در تو ببينند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نيمروز ، نزد من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نيمروز نزد وى رفتم و هيچ پرده دارى نيافتم كه در حضور من و او فاصله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ديدم كه نشسته و پياله اى و كوزه اى آب پيش رو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كيسه اى فراپيش كشيد ؛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مرا امين شمرده تا گوهرى را نشانم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اين از آن روى بود كه نمى دانستم در آن كيسه چيست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ديدم كه در آن ، مُهرى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را شكست ؛ در ميان آن ، قدرى آردِ مخلوط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آرد مخلوط را برگرفت و در پياله ريخت ؛ سپس بر آن آب ريخت و خود نوشيد و مرا هم 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صبرم لبريز شد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عراق ، چنين مى كنى؟ غذاى عراق بيش از اين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 به خداى سوگند كه من به جهت بخل ورزى بر اين مُهر نمى كنم ؛ امّا همان مقدار مى خرم كه مرا كفايت مى كند ؛ و بيم دارم كه تمام شود ، و غيرِ آن در آن به كار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نگهدارى من بدين جهت است و نمى خواهم در اندرون خويش ، جز غذاى پاكيزه را راه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ياراى آن نبود كه جز آن چه را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گفتم ، با تو واگويم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قومى فريب پيشه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اكنون تو را فرمان مى دهم كه از مردم چه بگيرى ؛ اگر چنين كنى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وگرنه ، پيش از من ، خداوند از تو بازخواست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به من خبر رسد كه جز آن چه فرمانت داده ام عمل كرده اى ، تو را بركنار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از ايشان روزى اى را كه مى خورند ، نخواه و جامه زمستان و تابستانشان را طلب نكن و به هيچ يك از ايشان در طلب درهمى تازيانه مزن و دشنام زشت مده ؛ كه ما به چنين كارى فرمان نيافته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چهارپايى از ايشان را كه با آن كار مى كنند ، مفروشيد ؛ كه ما فرمان يافته ايم تا زياده مال آنان را بگيريم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 سان كه رفته ام ، بايد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وظيفه ات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چنين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روان شدم و آن چه را فرمانم داد ، پى گرفتم و بازگشتم ، حال آن كه به خداى سوگند ، حتّى يك درهم نزد من نماند ، مگر اين كه آن را بازگرداندم</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مهاجر عن رجل من ثقيف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اِستَعمَلَني عَلِيُّ بنُ أبي طالِبٍ عليه السلامعَلى بانِقيا وسَوادٍ مِن سَوادِ الكوفَةِ ، فَقالَ لي وَالنّاسُ 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خَراجَكَ فَجِدَّ فيهِ ولا تَترُك مِنهُ دِرهَما ، فَإِذا أرَدتَ أن تَتَوَجَّهَ إلى عَمَلِكَ فَمُرَّ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سَمِعتَ مِنّي خُدعَةٌ ، إيّاكَ أن تَضرِبَ مُسلِما أو يَهودِيّا أو نَصرانِيّا في دِرهَمِ خَراجٍ ، أو تَبيعَ دابَّةَ عَمَلٍ في دِرهَمٍ ، فَإِنَّما اُمِرنا أن نَأخُذَ مِنهُمُ العَفوَ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السنن الكبرى عن عبد الملك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رَجُلٌ مِن ثَقيفٍ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عَلِيُّ بنُ أبي طالِبٍ رضى الله عنه عَلى بُزُرجَسابورَ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تَضرِبَنَّ رَجُلاً سَوطا في جِبايَةِ دِرهَمٍ ، ولا تَبيعَنَّ لَهُم رِزقا ، ولا كِسوَةَ شِتاءٍ ولا صَيفٍ ، ولا دابَّةً يَعتَمِلونَ عَلَيها ، ولا تُقِم رَجُلاً قائِما في طَلَبِ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إذَن أرجِعُ إلَيكَ كَما ذَهَبتُ مِن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كَما ذَهَبتَ ،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اُمِرنا أن نَأخُذَ مِنهُمُ العَفوَ ـ يَعنِي الفَضلَ ـ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الأَرَضونَ الَّتي اُخِذَت عَنوَةً بِخَيلٍ ورِجالٍ فَهِيَ مَوقوفَةٌ مَتروكَةٌ في يَدِ مَن يَعمُرُها ويُحييها ويَقومُ عَلَيها ، عَلى ما يُصالِحُهُمُ الوالي عَلى قَدرِ طاقَتِهِم مِنَ الحَقِّ ؛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والثُّلثَينِ ، وعَلى قَدرِ ما يَكونُ لَهُم صَلاحا ولا يَضُرُّهُم </w:t>
      </w:r>
      <w:r>
        <w:rPr>
          <w:rFonts w:eastAsia="Amiri" w:cs="Amiri" w:ascii="Amiri" w:hAnsi="Amiri"/>
          <w:color w:val="111111"/>
          <w:sz w:val="28"/>
          <w:szCs w:val="28"/>
          <w:rtl w:val="true"/>
          <w:lang w:bidi="ar-SA"/>
        </w:rPr>
        <w:t xml:space="preserve">. </w:t>
      </w:r>
      <w:r>
        <w:rPr>
          <w:rStyle w:val="FootnoteAnchor"/>
          <w:rtl w:val="true"/>
        </w:rPr>
        <w:footnoteReference w:id="995"/>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از مهاجر از مردى اهل ثقيف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مرا بر بانقيا و يكى از توابع كوفه گماشت و در حضور مردم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خراجى كه بايد بستانى ، خوب مراقبت كن و در آن بكوش و از آن درهمى را وامگذار ؛ و آن گاه كه خواستى براى مأموريت خويش رهسپار شوى ، نزد من آى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وى رفتم ؛ مرا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از من شنيدى ، سخنى زيركانه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مصلحتِ مكان و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كه بخواهم به آن عمل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مبادا مسلمان يا يهودى يا مسيحى اى را براى ستاندنِ درهمى خراج ، بزنى يا براى گرفتن درهمى ، چهارپايى را كه با آن كار مى كنند ، بفروشى ؛ كه ما مأموريم تا زياده مال ايشان را بگيريم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السنن الكبرى از عبدالملك 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ثقيف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مرا بر بزرگْ شاپور گماشت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براى جمع آورى درهمى ، كسى را به تازيانه مزن و روزىِ افراد ، جامه زمستان و تابستان ، و چهارپايى را كه با آن كار مى كنند ، مفروش ؛ و كسى را در طلب درهمى بر پاى ايستاده نگه مدار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همان گونه كه از نزدت مى روم ،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چنان كه رفته اى ، بازگردى ،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ما مأموريم تا زياده مالشان را از ايشان بگيريم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هايى كه قدرتمندانه و با سپاه سواره و پياده فراچنگ مى آيند ، همواره در دست كسى مى مانند كه آن را آباد و سرزنده نگاه دارد و در آن كار كند ؛ و به اندازه توانشان ، حكمران از ايشان ماليات مى ستانَد ؛ خواه نيم ، خواه يك سوم ، و خواه دو سوم ؛ يعنى به اندازه اى كه به صلاح ايشان باشد و زيانشان نرسانَد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مُراقَبَةُ السّوقِصحيح البخاري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كانوا يَشتَرونَ الطَّعامَ مِنَ الرُّكبانِ عَلى عَهدِ النَّبِيِّ صلى الله عليه و آله ، فَيَبعَثُ عَلَيهِم مَن يَمنَعُهُم أن يَبيعوهُ حَيثُ اشتَرَوهُ ، حَتّى يَنقُلوهُ حَيثُ يُباعُ الطَّعامُ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النَّبِيُّ صلى الله عليه و آله في سوقِ المَدينَةِ بِطَعامٍ 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طَعامَكَ إلاّ طَيِّبا ، وسَأَلَهُ عَن سِعرِهِ ، فَأَوحَى اللّهُ عز و جل إلَيهِ أن يَدُسَّ يَدَيهِ فِي الطَّعامِ فَفَعَلَ ، فَأَخرَجَ طَعاما رَدِيّا ، 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وقَد جَمَعتَ خِيانَةً وغِشّا لِلمُسلِمينَ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بِالكوفَةِ عِندَكُم يَغتَدي كُلَّ يَومٍ بُكرَةً مِنَ القَصرِ ، فَيَطوفُ في أسواقِ الكوفَةِ سوقا سوقا ومَعَهُ الدِّرَّةُ عَلى عاتِقِهِ ـ وكانَ لَها طَرَفانِ ، وكانَت تُسَمَّى السَّبيبَةَ ـ فَيَقِفُ عَلى أهلِ كُلِّ سوقٍ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 اتَّقُوا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سَمِعوا صَوتَهُ عليه السلام ألقَوا ما بِأَيديهِم ، وأرعَوا إلَيهِ بِقُلوبِهِم ، وسَمِعوا بِآذانِهِم ،فَيَقولُ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قَدِّمُوا الاِستِخارَةَ ،وتَبَرَّكوا بِالسُّهولَةِ ، وَاقتَرِبوا مِنَ المُبتاعينَ ، وتَزَيَّنوا بِالحِلمِ ، وتَناهَوا عَنِ اليَمينِ ، وجانِبُوا الكَذِبَ ، وتَجافَوا عَنِ الظُّلمِ ، وأنصِفُوا المَظلومينَ ، ولا تَقرَبُوا الرِّبا ، وأوفُوا الكَيلَ وَالميزانَ ، ولا تَبخَسُوا النّاسَ أشياءَهُم ، ولا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فَيَطوفُ عليه السلام في جَميعِ أسواقِ الكوفَةِ ، ثُمَّ يَرجِعُ فَيَقعُدُ لِلنّاسِ </w:t>
      </w:r>
      <w:r>
        <w:rPr>
          <w:rFonts w:eastAsia="Amiri" w:cs="Amiri" w:ascii="Amiri" w:hAnsi="Amiri"/>
          <w:color w:val="111111"/>
          <w:sz w:val="28"/>
          <w:szCs w:val="28"/>
          <w:rtl w:val="true"/>
          <w:lang w:bidi="ar-SA"/>
        </w:rPr>
        <w:t xml:space="preserve">. </w:t>
      </w:r>
      <w:r>
        <w:rPr>
          <w:rStyle w:val="FootnoteAnchor"/>
          <w:rtl w:val="true"/>
        </w:rPr>
        <w:footnoteReference w:id="998"/>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12764_185611"/>
    </w:p>
    <w:p>
      <w:pPr>
        <w:pStyle w:val="Heading4"/>
        <w:numPr>
          <w:ilvl w:val="3"/>
          <w:numId w:val="1"/>
        </w:numPr>
        <w:rPr/>
      </w:pPr>
      <w:bookmarkStart w:id="376" w:name="__RefHeading___Toc607802_3224264995"/>
      <w:bookmarkStart w:id="377" w:name="_Toc140"/>
      <w:bookmarkEnd w:id="375"/>
      <w:bookmarkEnd w:id="376"/>
      <w:r>
        <w:rPr/>
        <w:t>۶</w:t>
      </w:r>
      <w:r>
        <w:rPr>
          <w:rtl w:val="true"/>
        </w:rPr>
        <w:t xml:space="preserve"> </w:t>
      </w:r>
      <w:r>
        <w:rPr>
          <w:rtl w:val="true"/>
        </w:rPr>
        <w:t xml:space="preserve">/ </w:t>
      </w:r>
      <w:r>
        <w:rPr/>
        <w:t>۵</w:t>
      </w:r>
      <w:r>
        <w:rPr>
          <w:rtl w:val="true"/>
        </w:rPr>
        <w:t xml:space="preserve"> نظارت بر بازار</w:t>
      </w:r>
      <w:bookmarkEnd w:id="377"/>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نظارت بر بازارصحيح البخارى از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پيامبر صلى الله عليه و آله ، خوراك را از كاروانيان مى خريدند ، از اين رو ، پيامبر صلى الله عليه و آله كسى را مى فرستاد تا ايشان را از فروش آن در همان محل خريد و به بازار نياورده جلو گيرد </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مدينه ، پيامبر صلى الله عليه و آله بر بساطِ خوراكى برگذشت و به صاحب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خوراكت يكسره خوب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وى درباره قيمتش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به وى وحى فرمود كه دستانش را در آن خوراك فرو بَرَد ؛ و او چنين كرد و خوراكى پَست بيرون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صاحب خوراك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خيانت و فريب براى مسلمانان ، چيزى فراهم نياورده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در كوفه و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بامدادان از امارتگاه برون آمده ، بازار كوفه را بازارچه به بازارچه مى گشت ، حال آن كه تازيانه اى دو سويه با نام سَبيبه بر دوش مى افكند و بر سر هر بازارچه مى ايستاد و ندا در مى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پروا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كه بانگش را مى شنيدند ، هر آن چه را در دست داشتند ، فرو مى گذاشتند و با دل هاى خويش به وى گوش مى سپردند و با گوش هاشان سخنش را مى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 از خدا خير بخواهيد ؛ سپس با آسان 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روى آوريد ؛ خود را به خريداران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ايشان را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كنيد ؛ با مُدارا زينت يابيد ؛ از سوگندخورى بپرهيزيد ؛ از ناراستى دورى كنيد ؛ از ستم ورزى كناره گيريد ؛ دادِ ستمديدگان را بدهيد ؛ به ربا نزديك نشويد ؛ پيمانه و ترازو را تمام دهيد ؛ از مردم كالاهاشان را مكاهيد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فروشى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به تباهكارى مپوييد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در همه بازارچه هاى كوفه مى گشت و سپس بازگشته ، در ميان مردم جلوس مى فرمود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عليه السلام رَكِبَ بَغلَةَ رَسولِ اللّهِ صلى الله عليه و آلهالشَّهباءَ بِالكوفَةِ فَأَتى سوقا سوقا ، فَأَتى طاقَ اللَّحّامينَ ، فَقالَ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القَصّابينَ ، لا تَنخَعوا ولا تَعجَلُوا الأَنفُسَ حَتّى تَزهَقَ ، وإيّاكُم وَالنَّفخَ فِي اللَّحمِ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يَنهى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التَّمّارينَ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أظهِروا مِن رَديءِ بَيعِكُم ما تُظهِرونَ مِن جَيِّدِهِ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السَّمّاكينَ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تَبيعونَ إلاّ طَيِّبا ، وإيّاكُم وما حلفا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أتَى الكُناسَةَ فَإِذا فيها أنواعُ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نَحّاسٍ ، ومِن مائِعٍ ، ومِن قَمّاطٍ ، ومِن بائِعِ إبَرٍ ، ومِن صَيرَفِيٍّ ، ومِن حَنّاطٍ ، ومِن بَزّازٍ ؛ فَنادى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أسواقَكُم هذِهِ يَحضُرُهَا الأَيمانُ ، فَشوبوا أيمانَكُم بِالصَّدَقَةِ ، وكُفّوا عَنِ الحَلفِ ؛ فَإِنَّ اللّهَ عز و جل لا يُقَدِّسُ مَن حَلَفَ بِاسمِهِ كاذِبا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الإمام عليّ عليه السلامـ في كِتابِهِ إلَى الأَشتَرِ النَّخَعِيِّ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البَيعُ بَيعا سَمحا ، بِمَوازينِ عَدلٍ ، وأسعارٍ لا تُجحِفُ بِالفَريقَينِ ؛ مِنَ البائِعِ وَالمُبتاعِ </w:t>
      </w:r>
      <w:r>
        <w:rPr>
          <w:rFonts w:eastAsia="Amiri" w:cs="Amiri" w:ascii="Amiri" w:hAnsi="Amiri"/>
          <w:color w:val="111111"/>
          <w:sz w:val="28"/>
          <w:szCs w:val="28"/>
          <w:rtl w:val="true"/>
          <w:lang w:bidi="ar-SA"/>
        </w:rPr>
        <w:t xml:space="preserve">. </w:t>
      </w:r>
      <w:r>
        <w:rPr>
          <w:rStyle w:val="FootnoteAnchor"/>
          <w:rtl w:val="true"/>
        </w:rPr>
        <w:footnoteReference w:id="1001"/>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بر اَسترى خاكسترى رنگ كه از آنِ رسول خدا صلى الله عليه و آله بود ، سوار شد و در كوفه بازارچه به بازارچه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راسته گوشت فروشان درآمد و با رساترين بانگش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قصّابان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ذبح ، كارد را به نخاع حيوان نرسانيد و شتاب نورزيد تا جان از تنِ حيوان بيرون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براى فروش ، در گوشت بدميد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خريدار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من ، خود ، از رسول خدا صلى الله عليه و آلهشنيدم كه اين كار را نهى مى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سراى خرمافروشان درآمد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سان كه كالاى نيكوتان را آشكار مى كنيد ، جنس پَست را هم در معرض نهيد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به راسته ماهى فروشان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ماهى تازه و نيكو مفروشيد و از فروش ماهىِ در آب مرده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 به منطقه كُناسه درآمد كه فروشندگان گوناگون در آن بودند ،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مسگر ، روغن فروش ، زنجير فروش ، سوزن فروش ، صَرّاف ، گندم فروش ، و پارچه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رساترين بانگش ندا در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بازارهاى شما مكانِ سوگندهايند ؛ پس سوگندهاتان را با صدقه همراه كنيد و از قسم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 كه همانا خداوند ، پاك نمى شمارد كسى را كه به نام وى قسمِ ناراست ياد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نامه اش به اشتر نخعى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خريد و فروش آميخته به مدارا و بر پايه معيارهاى عادلانه و با قيمت هايى باشد كه نه به فروشنده ستمى روا شود و نه به خريدار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يَأتِي السّوقَ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السّوقِ ، اتَّقُوا اللّهَ ، وإيّاكُم وَالحَلفَ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الحَلفَ يُنَفِّقُ السِّلعَةَ ، ويَمحَقُ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التّاجِرَ فاجِرٌ إلاّ مَن أخَذَ الحَقَّ ، وأعطَى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يَمُرُّ فِي السّوقِ عَلَى الباعَةِ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 أرخِصوا بَيعَكُم عَلَى المُسلِمينَ ؛ فَإِنَّهُ أعظَمُ لِلبَرَكَةِ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تاريخ دمشق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يَمشي فِي الأَسواقِ وَحدَهُ وهُوَ والٍ ؛ يُرشِدُ الضّالَّ ، ويُعينُ الضَّعيفَ ، ويَمُرُّ بِالبَيّاعِ وَالبَقّالِ فَيَفتَحُ عَلَيهِ القُرآنَ ،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الْأَخِرَةُ نَجْعَلُهَا لِلَّذِينَ لاَ يُرِيدُونَ عُلُوًّا فِى الْأَرْضِ وَ لاَ فَسَادًا ،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في أهلِ العَدلِ وَالتَّواضُعِ مِنَ الوُلاةِ ، وأهلِ القُدرَةِ مِن سائِرِ النّاسِ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فضائل الصحابة عن أبي الصّهباء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أبي طالِبٍ بِشَطِّ الكَلاّءِ يَسأَلُ عَنِ الأَسعارِ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الطبقات الكبرى عن جرموز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وهُوَ يَخرُجُ مِنَ القَصرِ وعَلَيهِ قِطرِيَّتانِ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إزارٌ إلى نِصفِ السّاقِ ، ورِداءٌ مُشَمَّرٌ قَريبٌ مِنهُ ، ومَعَهُ دِرَّةٌ لَهُ يَمشي بِها فِي الأَسواقِ ، ويَأمُرُهُم بِتَقوَى اللّهِ وحُسنِ البَيعِ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الكَيلَ وَالميزانَ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تَنفُخُوا اللَّحمَ </w:t>
      </w:r>
      <w:r>
        <w:rPr>
          <w:rFonts w:eastAsia="Amiri" w:cs="Amiri" w:ascii="Amiri" w:hAnsi="Amiri"/>
          <w:color w:val="111111"/>
          <w:sz w:val="28"/>
          <w:szCs w:val="28"/>
          <w:rtl w:val="true"/>
          <w:lang w:bidi="ar-SA"/>
        </w:rPr>
        <w:t xml:space="preserve">. </w:t>
      </w:r>
      <w:r>
        <w:rPr>
          <w:rStyle w:val="FootnoteAnchor"/>
          <w:rtl w:val="true"/>
        </w:rPr>
        <w:footnoteReference w:id="1007"/>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 از ابوسعيد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به بازار درمى آمد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بازاريان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از سوگند خوردن بپرهيزيد ؛ كه سوگند كالا را رواج و رونق مى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را از ميان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بازرگان بدكار است ، مگر آن كس كه حق را بستاند و حق را عطا كند ؛ والسّلام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بازار بر فروشندگان برمى گذشت و به آنان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ورزيد ؛ كالاى خود را بر مسلمانان ارزان گيريد ؛ كه اين مايه افزايش بركت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دمشق از زاذان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 آن هنگام كه حاكم بود ، به تنهايى در بازارها قدم مى زد ؛ گمشده را راه مى نمود ؛ ناتوان را يارى مى كرد ؛ و به فروشنده و سبزى فروش برمى گذشت و بر وى قرآن مى گشود و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سراى واپسين را براى كسانى ساخته ايم كه در زمين برترى و تباهى نخواهند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درباره حاكمان و قدرتمندانِ دادگر و فروتن نازل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فضائل الصّحابه از ابوالصّهباء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را در لنگرگاه ديدم كه از قيمت ها باز مى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از جرموز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ديدم كه از امارتگاه بيرون آمد ، حال آن كه دو پارچه راه راه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لُنگى تا نيمه ساق پا و بالاپوشى كه آن را به كمر زده و به خويش چسبانده بود ؛ و تازيانه اى با خود داشت كه با آن در بازارها قدم مى زد و كاسبان را به پرهيز از خدا و داد و ستد نيكو فرمان مى داد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پيمانه و ترازو را درست و تمام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گوشت ندميد</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عن وشيكة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عليه السلاميَتَّزِرُ فَوقَ سُرَّتِهِ ، ويَرفَعُ إزارَهُ إلى أنصافِ ساقَيهِ ، وبِيَدِهِ دِرَّةٌ ، يَدورُ فِي السّوقِ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وأوفُوا الكَيلَ ؛ كَأَنَّهُ مُعَلِّمُ صِبيانٍ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مكارم الأخلاق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البَصرَةِ وحَمَلَ المالَ ودَخَلَ الكوفَةَ ، وَجَدَ أميرَ المُؤمِنينَ عليه السلام قائِما فِي السّوقِ وهُوَ يُنادي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مَن أصَبناهُ بَعدَ يَومِنا هذا يَبيعُ الجِرِّيَّ وَالطّافِيَ وَالمارماهيَ عَلَوناهُ بِدِرَّتِنا هذِهِ ـ وكانَ يُقالُ لِدِرَّتِهِ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 فَرَدَّ عَلَيَّ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ما فَعَلَ المالَ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يا أميرَ المُؤمِنينَ ، وحَمَلتُهُ إلَيهِ ، فَقَرَّبَني ورَحَّبَ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مُنادٍ ومَعَهُ سَيفُهُ يُنادي عَلَيهِ بِسَبعَةِ دَراهِمَ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لي في بَيتِ مالِ المُسلِمينَ ثَمَنُ سِواكِ أراكٍ ما بِعتُهُ ، فَباعَهُ وَاشتَرى قَميصا بِأَربَعَةِ دَراهِمَ لَهُ ، وتَصَدَّقَ بِدِرهَمَينِ ، وأضافَني بِدِرهَمٍ ثَلاثَةَ أيّامٍ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فضائل الصحابة عن أبي مطر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شَهِدَ عَلِيّا أتى أصحابَ التَّمرِ وجارِيَةٌ تَبكي عِندَ التَّمّارِ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باعَني تَمرا بِدِرهَمٍ ، فَرَدَّهُ مَولايَ فَأَبى أن يَقبَلَهُ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التَّمرِ ، خُذ تَمرَكَ وأعطِها دِرهَمَها ؛ فَإِنَّها خادِمٌ ولَيسَ لَها أمرٌ ، فَدَفَعَ عَلِيّا ، فَقالَ لَهُ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مَن دَفَعتَ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تَمرَها ، وأعطاها دِرهَمَها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تَرضى عَنّي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أرضاني عَنكَ إذا أوفَيتَ النّاسَ حُقوقَهُم </w:t>
      </w:r>
      <w:r>
        <w:rPr>
          <w:rFonts w:eastAsia="Amiri" w:cs="Amiri" w:ascii="Amiri" w:hAnsi="Amiri"/>
          <w:color w:val="111111"/>
          <w:sz w:val="28"/>
          <w:szCs w:val="28"/>
          <w:rtl w:val="true"/>
          <w:lang w:bidi="ar-SA"/>
        </w:rPr>
        <w:t xml:space="preserve">! </w:t>
      </w:r>
      <w:r>
        <w:rPr>
          <w:rStyle w:val="FootnoteAnchor"/>
          <w:rtl w:val="true"/>
        </w:rPr>
        <w:footnoteReference w:id="1010"/>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الأخلاق از وشيكه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ديدم كه از بالاى نافش لنگى بربسته ، آن را تا نيمه ساق پايش كشيده ، در دست تازيانه اى برگرفته ، در بازار مى گشت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پروا كنيد و پيمانه را تمام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گويى مشغول آموزشِ كودكان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الأخلاق از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ابن عبّاس از بصره بازگشت و همراهِ مال ، به كوفه درآمد ، اميرالمؤمنين عليه السلام را ديد كه در بازار ايستاده ، ندا برآورده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 هر كس را بيابيم كه ماهى سلورى بى فَلس ، ماهى در آب مرده ، و مارماهى بفروشد ، با اين تازيانه ـ نام تازيانه اش سِبتِيَّه بود ـ مجازات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را سلام گفتم ؛ پاسخم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است ،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مال را نزد وى بردم ؛ مرا نزديك خواند و مرحبايم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كسى آمد كه شمشير وى را همراه داشت و قيمت آن را هفت درهم اعلان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از بيت المال مسلمانان ، حتّى به اندازه بهاى درخت مسواكى سهم بود ، شمشيرم را نمى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فروخت و براى خود پيراهنى به چهار درهم خريد و دو درهم را صدقه داد و مرا تا سه روز با يك درهم ميهمان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فضائل الصّحابه از ابومطر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گواه بوده است كه على به سراى خرمافروشان رفت و كنيزى را ديد كه نزد خرمافروشى مى 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قدرى خرما به بهاى يك درهم به من فروخت ؛ امّا صاحب من آن را بازگرداند ، و اينك وى آن را بازپس نمى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خرمايت را بگير و درهم وى را به او بازپس ده ؛ كه او خدمتكار است و خود اختيارى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على را بازپس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كه را باز پس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اميرالمؤمنين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خرماى آن كنيز را بازستاند و درهمش را بازپس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مى دارم كه از من خشنود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حقوق مردم را ادا كنى ، چه بسيار از تو خشنود مى شوم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عن مختار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أبيتُ في مَسجِدِ الكوفَةِ ، وأنزِلُ في الرَّحبَةِ ، وآكُلُ الخُبزَ مِنَ البَقّالِ ـ وكانَ مِن أهلِ البَصرَةِ ـ فَخَرَجتُ ذاتَ يَومٍ ، فَإِذا رَجُلٌ يُصَوِّتُ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إزارَكَ ؛ فَإِنَّهُ أنقى لِثَوبِكَ ، وأتقى لِرَبِّكَ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أتبَعُهُ وهُوَ مُتَوَجِّهٌ إلى سوقِ الإِبِلِ ، فَلَمّا أتاها 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 إيّاكُم وَاليَمينَ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تُنَفِّقُ السِّلعَةَ ، وتَمحَقُ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حَتّى أتى إلَى التَّمّارينَ ، فَإِذا جارِيَةٌ تَبكي عَلى تَمّارٍ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أمَةٌ ، أرسَلَني أهلي أبتاعُ لَهُم بِدِرهَمٍ تَمرا ، فَلَمّا أتَيتُهُم بِهِ لَم يَرضَوهُ ، فَرَدَدتُهُ فَأَبى أن يَقبَلَهُ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خُذ مِنهَا التَّمرَ ورُدَّ عَلَيها دِرهَمَها ، فأَبى ، فَقيلَ لِلتَّمّارِ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التَّمرَ ، ورَدَّ الدِّرهَمَ عَلَى الجارِيَةِ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عَرَفتُكَ يا أميرَ المُؤمِنينَ ، فَاغفِر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 اِتَّقُوا اللّهَ ، وأحسِنوا مُبايَعَتَكُم ، يَغفِرِ اللّهُ لَنا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 وأقبَلَتِ السَّماءُ بِالمَطَرِ ، فَدَنا إلى حانوتٍ ، فَاستَأذَنَ ، فَلَم يَأذَن لَهُ صاحِبُ الحانوتِ ودَفَعَهُ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أخرِجهُ إلَيَّ ، فَعَلاهُ بِالدِّرَّةِ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ضَرَبتُكَ لِدَفعِكَ إيّايَ ، ولكِنّي ضَرَبتُكَ لِئَلاّ تَدفَعَ مُسلِما ضَعيفا فَتَكسِرَ بَعضَ أعضائِهِ فَيَلزَمَكَ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حَتّى أتى سوقَ الكَرابيسِ ، فَإِذا هُوَ بِرَجُلٍ وَسيمٍ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عِندَكَ ثَوبانِ بِخَمسَةِ دَراهِمَ ؟ فَوَثَبَ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عِندي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عَرَفَهُ مَضى عَنهُ ، فَوَقَفَ عَلى 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عِندَكَ ثَوبانِ بِخَمسَةِ 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عِندي ، فَأَخَذَ ثَوبَينِ ؛ أحَدُهُما بِثَلاثَةِ دَراهِمَ ، وَالآخَرُ بِدِرهَمَينِ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خُذِ الَّذي بِثَلاثَةٍ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بِهِ ؛ تَصعَدُ المِنبَرَ ، وتَخطُبُ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شابٌّ ولَكَ شَرَهُ الشَّبابِ ، وأنا أستَحيي مِن رَبّي أن أتَفَضَّلَ عَلَيكَ ؛ سَمِعتُ رَسولَ اللّهِ صلى الله عليه و آلهيَقولُ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ألبِسوهُم مِمّا تَلبَسونَ ، وَأطعِموهُم مِمّا تَطعَمونَ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لَبِسَ القَميصَ مَدَّ يَدَهُ في ذلِكَ ، فَإِذا هُوَ يَفضُلُ عَن أصابِعِهِ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هذَا الفَضلَ ، فَقَطَعَهُ ،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أكُفَّهُ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كَما هُوَ ؛ فَإِنَّ الأَمرَ أسرَعُ مِن ذلِكَ </w:t>
      </w:r>
      <w:r>
        <w:rPr>
          <w:rFonts w:eastAsia="Amiri" w:cs="Amiri" w:ascii="Amiri" w:hAnsi="Amiri"/>
          <w:color w:val="111111"/>
          <w:sz w:val="28"/>
          <w:szCs w:val="28"/>
          <w:rtl w:val="true"/>
          <w:lang w:bidi="ar-SA"/>
        </w:rPr>
        <w:t xml:space="preserve">. </w:t>
      </w:r>
      <w:r>
        <w:rPr>
          <w:rStyle w:val="FootnoteAnchor"/>
          <w:rtl w:val="true"/>
        </w:rPr>
        <w:footnoteReference w:id="101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الأخلاق از مختار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مسجد كوفه مى خوابيدم و در پيش خانِ مسجد سكونت داشتم و از بقّالى كه اهل بصره بود ، نان مى ستاندم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بيرون شدم و ديدم كه مردى مرا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لُنگ خود را بالا بگير تا هم لباست پاكيزه تر مانَد و هم تقواى پروردگارت را بيش تر مراعات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پشت سر او روان شدم ، كه به سوى بازار شترفروشان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 جا رسيد ،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سوگند ناروا بپرهيزيد ؛ كه آن ، كالا را رونق مى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را از ميان مى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حركت كرد تا به خرمافروشان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 كنيزى را ديدكه نزد خرمافروشى مى 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كنيزى هستم كه خانواده ام مرا فرستادند تا به يك درهم ، برايشان خرما بخرم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را نزدشان بردم ، نپسنديدند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آورده ام ، ولى خرمافروش آن را باز نمى ستانَد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از او بستان و درهمش را به وى بازپس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فروش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علىّ بن ابى طالب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خرما را پذيرفت و درهم را به جاريه بازگرداند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نشناختم ؛ پس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را پيشه كنيد و خريد و فروش هاتان را نيكو گردانيد ، تا خداوند ما و شما را بيامرزد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روان شد و آسمان نيز باران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دكّانى نزديك شد و اجازه ورود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دكّان به وى اجازه نداد و او را عقب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او را با تازيانه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آن كه مرا عقب راندى ، تو را نزدم ؛ بلكه تو را زدم تا مبادا مسلمان ناتوانى را عقب رانى و يكى از اندام هايش را بشكنى و ديه اش بر عهده تو 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سراى جامه فروشان روان شد و نزد مردى زيباروى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جامه به پنج درهم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جاى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مى خواهى ،نزد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چون ديد كه فروشنده وى را شناخته ، از او دور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پسرى نوجوان رسيد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جامه به پنج درهم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 جامه ستاند ، يكى به سه درهم و ديگرى به دو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سه درهمى را تو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داشتنِ آن سزاوارتريد ؛ چرا كه بر منبر فرا مى شويد و با مردم سخن مى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جوانى و داراى ميل جوانى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پروردگار خويش شرم دارم كه از تو زيادت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زيردستانتان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چه خود مى پوشيد ، بپوشانيد و از آن چه خود مى خوريد ، بخورانيد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پيراهن را پوشيد ، آستين آن برايش بلند بود و از انگشتانش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زياده آن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آن را بريد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تا لبه هايش را بدوزم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حال ، رهايش كن ؛ زيرا مرگ آن قدر زود مى رسد كه نيازى به اين كار نيست</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يزيد بن عديّ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عليه السلامخارِجا مِن هَمدانَ ، فَرَأى فِئَتَينِ يَقتَتِلانِ ، فَفَرَّقَ بَينَهُما ، ثُمَّ مَضى ، فَسَمِعَ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غَوثا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يُحضِرُ نَحوَهُ ـ حَتّى سَمِعتُ خَفقَ نَعلِهِ ـ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الغَوثُ ، فَإِذا رَجُلٌ يُلازِمُ رَجُلاً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بِعتُ هذا ثَوبا بِتِسعَةِ دَراهِمَ ، وشَرَطتُ عَلَيهِ أن لا يُعطِيَني مَغموزا ولا مَقطوعا ـ وكانَ شَرطَهُم يَومَئِذٍ ـ فَأَتَيتُهُ بِهذِهِ الدَّراهِمِ لِيُبدِلَها لي فَأَبى ، فَلَزِمتُهُ فَلَطَمَني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بَيِّنَتَكَ عَلَى اللَّطمَةِ ؟ فَأَتاهُ بِالبَيِّنَةِ ؛ فَأَقعَدَهُ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فَاقتَصَّ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عَفَوتُ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أن أحتاطَ في حَقِّكَ ، ثُمَّ ضَرَبَ الرَّجُلَ تِسعَ دِرّاتٍ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السُّلطانِ </w:t>
      </w:r>
      <w:r>
        <w:rPr>
          <w:rFonts w:eastAsia="Amiri" w:cs="Amiri" w:ascii="Amiri" w:hAnsi="Amiri"/>
          <w:color w:val="111111"/>
          <w:sz w:val="28"/>
          <w:szCs w:val="28"/>
          <w:rtl w:val="true"/>
          <w:lang w:bidi="ar-SA"/>
        </w:rPr>
        <w:t xml:space="preserve">. </w:t>
      </w:r>
      <w:r>
        <w:rPr>
          <w:rStyle w:val="FootnoteAnchor"/>
          <w:rtl w:val="true"/>
        </w:rPr>
        <w:footnoteReference w:id="1012"/>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طبرى از يزيد بن عدى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را بيرونِ هَمدان ديدم كه چون دو گروه درگير را ديد ، ايشان را از هم جدا كرد و سپس روانه شد تا صدايى شنيد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 ، به يارى ام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آن شتافت ـ به گونه اى كه صداى كفش وى را مى شنيدم ـ ، در حالى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يارى رسان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را ديد كه با مردى ديگر درآويخته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مرد جامه اى به نُه درهم فروختم و با وى شرط كردم كه پول معيوب و تكّه شده به من ندهد ـ و آن روزگار ، چنين شرطى مى كردند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درهم ها را بازآورده ام تا عوض كند و او سرباز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وى درآويختم و او به من سيلى نواخت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ها را براى وى عوض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سيلى 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نشان را به وى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 را نشاند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 خود را از او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درگذشتم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مى خواستم در حقّ تو احتياط ورزم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نُه تازيانه بر آن مرد نواخت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حقّ حاكم است</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أبواب آداب التجارة، الباب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ما يَجِبُ في إنفاقِ الأَموالِ العامَّةِ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القَسمُ بِالسَّوِيَّةِالإمام عليّ عليه السلامـ مِن خُطبَةٍ لَهُ عِندَما عُوتِبَ عَلَى التَّسوِيَةِ فِي الفَيءِ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هذَا الفَيءُ فَلَيسَ لِأَحَدٍ فيهِ عَلى أحَدٍ اُثرَةٌ ، قَد فَرَغَ اللّهُ عز و جل مِن قَسمِهِ ، فَهُوَ مالُ اللّهِ ، وأنتُم عِبادُ اللّهِ المُسلِمونَ ، وهذا كِتابُ اللّهِ ، بِهِ أقرَرنا ، وعَلَيهِ شَهِدنا ، ولَهُ أسلَمنا ، وعَهدُ نَبِيِّنا بَينَ أظهُرِنا ، فَسَلِّموا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يَرضَ بِهذا فَليَتَوَلَّ كَيفَ شاءَ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عنه عليه السلامـ مِن كِتابِهِ إلى مَصقَلَةَ بنِ هُبَيرَةَ الشَّيبانِيِّ وهُوَ عامِلُهُ عَلى أردَشيرخُرَّةَ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حَقَّ مَن قِبَلَكَ وقِبَلَنا مِنَ المُسلِمينَ في قِسمَةِ هذَا الفَيءِ سَواءٌ ، يَرِدونَ عِندي عَلَيهِ ويَصدُرونَ عَنهُ </w:t>
      </w:r>
      <w:r>
        <w:rPr>
          <w:rFonts w:eastAsia="Amiri" w:cs="Amiri" w:ascii="Amiri" w:hAnsi="Amiri"/>
          <w:color w:val="111111"/>
          <w:sz w:val="28"/>
          <w:szCs w:val="28"/>
          <w:rtl w:val="true"/>
          <w:lang w:bidi="ar-SA"/>
        </w:rPr>
        <w:t xml:space="preserve">. </w:t>
      </w:r>
      <w:r>
        <w:rPr>
          <w:rStyle w:val="FootnoteAnchor"/>
          <w:rtl w:val="true"/>
        </w:rPr>
        <w:footnoteReference w:id="1014"/>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2764_185623"/>
    </w:p>
    <w:p>
      <w:pPr>
        <w:pStyle w:val="Heading4"/>
        <w:numPr>
          <w:ilvl w:val="3"/>
          <w:numId w:val="1"/>
        </w:numPr>
        <w:rPr/>
      </w:pPr>
      <w:bookmarkStart w:id="379" w:name="__RefHeading___Toc607804_3224264995"/>
      <w:bookmarkStart w:id="380" w:name="_Toc141"/>
      <w:bookmarkEnd w:id="378"/>
      <w:bookmarkEnd w:id="379"/>
      <w:r>
        <w:rPr/>
        <w:t>۶</w:t>
      </w:r>
      <w:r>
        <w:rPr>
          <w:rtl w:val="true"/>
        </w:rPr>
        <w:t xml:space="preserve"> </w:t>
      </w:r>
      <w:r>
        <w:rPr>
          <w:rtl w:val="true"/>
        </w:rPr>
        <w:t xml:space="preserve">/ </w:t>
      </w:r>
      <w:r>
        <w:rPr/>
        <w:t>۶</w:t>
      </w:r>
      <w:r>
        <w:rPr>
          <w:rtl w:val="true"/>
        </w:rPr>
        <w:t xml:space="preserve"> آن چه در هزينه كردن اموال عمومى واجب است</w:t>
      </w:r>
      <w:bookmarkEnd w:id="380"/>
    </w:p>
    <w:p>
      <w:pPr>
        <w:pStyle w:val="Heading4"/>
        <w:numPr>
          <w:ilvl w:val="3"/>
          <w:numId w:val="1"/>
        </w:numPr>
        <w:rPr/>
      </w:pPr>
      <w:bookmarkStart w:id="381" w:name="__RefHeading___Toc607806_3224264995"/>
      <w:bookmarkStart w:id="382" w:name="_Toc142"/>
      <w:bookmarkEnd w:id="381"/>
      <w:r>
        <w:rPr/>
        <w:t>۶</w:t>
      </w:r>
      <w:r>
        <w:rPr>
          <w:rtl w:val="true"/>
        </w:rPr>
        <w:t xml:space="preserve"> </w:t>
      </w:r>
      <w:r>
        <w:rPr>
          <w:rtl w:val="true"/>
        </w:rPr>
        <w:t xml:space="preserve">/ </w:t>
      </w:r>
      <w:r>
        <w:rPr/>
        <w:t>۶</w:t>
      </w:r>
      <w:r>
        <w:rPr>
          <w:rtl w:val="true"/>
        </w:rPr>
        <w:t xml:space="preserve"> ـ </w:t>
      </w:r>
      <w:r>
        <w:rPr/>
        <w:t>۱</w:t>
      </w:r>
      <w:r>
        <w:rPr>
          <w:rtl w:val="true"/>
        </w:rPr>
        <w:t xml:space="preserve"> تقسيمِ برابر</w:t>
      </w:r>
      <w:bookmarkEnd w:id="382"/>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 ابواب آداب التّجارة ، باب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آن چه در هزينه كردن اموال عمومى واجب است</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تقسيمِ برابرامام على عليه السلامـ از خطبه وى ، آن گاه كه به دليل برابر تقسيم كردن غنائم ، سرزنش شده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غنيمت ، هيچ كس را در آن بر ديگرى برترى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فرموده و مال ، از آنِ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بندگان خداييد و مسلمانيد ؛ و اين ، كتاب خدا است كه به آن باور داريم و بر آن گواهى داده ايم و با آن اسلام آورده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پيامبرمان نيز پشتوانه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خدايتان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اين شيوه خرسند نيست ، هر گونه مى خواهد ، روى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نامه اش به كارگزار خود در اردشير خُرّه </w:t>
      </w:r>
      <w:r>
        <w:rPr>
          <w:rStyle w:val="FootnoteAnchor"/>
          <w:rtl w:val="true"/>
        </w:rPr>
        <w:footnoteReference w:id="1015"/>
      </w:r>
      <w:r>
        <w:rPr>
          <w:rFonts w:ascii="IRNazanin" w:hAnsi="IRNazanin" w:eastAsia="IRNazanin"/>
          <w:color w:val="111111"/>
          <w:sz w:val="28"/>
          <w:sz w:val="28"/>
          <w:szCs w:val="28"/>
          <w:rtl w:val="true"/>
          <w:lang w:bidi="fa-IR"/>
        </w:rPr>
        <w:t>به نام مصقله بن هبيره شيبانى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حقّ مسلمانان نزد تو و ما در تقسيم اين غنيمت برابر است ؛ بر همين مبنا نزد من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خود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مى گردند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كِتابِهِ إلى حُذَيفَةَ بنِ اليَمانِ والِي المَدائِنِ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أن تَجبِيَ خَراجَ الأَرَضينَ عَلَى الحَقِّ وَالنَّصَفَةِ ، ولا تَتَجاوَز ما قَدَّمتُ بِهِ إلَيكَ ، ولا تَدَع مِنهُ شَيئا، ولاتَبتَدِع فيهِ أمرا، ثُمَ اقسِمهُ بَينَ أهلِهِ بِالسَّوِيَّةِ وَالعَدلِ</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الاختصاصـ في بَيانِ خِصالِ الإِمامِ عَلِيٍّ عليه السلام وفَضائِلِهِ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بِالسَّوِيَّةِ ، وَالعَدلُ فِي الرَّعِيَّةِ ؛ وَلّى بَيتَ مالِ المَدينَةِ عَمّارَ بنَ ياسِرٍ وأبَا الهَيثَمِ بنَ التَّيِّهانِ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 وَالقُرَشِيُّ وَالأَنصارِيُّ وَالعَجَمِيُّ وكُلُّ مَن كانَ فِي الإِسلامِ مِن قَبائِلِ العَرَبِ وأجناسِ العَجَمِ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سَهلُ بنُ حُنَيفٍ بِمَولىً لَهُ أسوَدَ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تُعطي هذا ؟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أخَذتَ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دَنانيرَ ، وكَذلِكَ أخَذَ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فَأَعطوا مَولاهُ مِثلَ ما أخَذَ ؛ ثَلاثَةَ دَنانيرَ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الأمالي للطوسي عن إبراهيم بن صالح الأنماطيّ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أصبَحَ عَلِيٌّ عليه السلامبَعدَ البَيعَةِ دَخَلَ بَيتَ المالِ ، فَدَعا بِمالٍ كانَ قَدِ اجتَمَعَ ، فَقَسَّمَهُ ثَلاثَةَ دَنانيرَ ثَلاثَةَ دَنانيرَ بَينَ مَن حَضَرَ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سَهلُ بنُ حُنَيفٍ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قَد أعتَقتُ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ثَلاثَةَ دَنانيرَ ؛ مِثلَ ما أعطى سَهلَ بنَ حُنَيفٍ </w:t>
      </w:r>
      <w:r>
        <w:rPr>
          <w:rFonts w:eastAsia="Amiri" w:cs="Amiri" w:ascii="Amiri" w:hAnsi="Amiri"/>
          <w:color w:val="111111"/>
          <w:sz w:val="28"/>
          <w:szCs w:val="28"/>
          <w:rtl w:val="true"/>
          <w:lang w:bidi="ar-SA"/>
        </w:rPr>
        <w:t xml:space="preserve">. </w:t>
      </w:r>
      <w:r>
        <w:rPr>
          <w:rStyle w:val="FootnoteAnchor"/>
          <w:rtl w:val="true"/>
        </w:rPr>
        <w:footnoteReference w:id="1018"/>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از نامه اش به حذيفة بن يمان ، كارگزارِ مدائن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فرمان مى دهم كه خراج زمين ها را بر پايه حق و انصاف گردآورى و از آن چه تو را به آن دستور داده ام ، درنگذرى و چيزى از آن فرو نگذارى و در آن هيچ بدعتى ننهى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آن را ميان كسانى كه شايسته دريافت آنند ، به مساوات و عدالت تقسيم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ـ در بيان ويژگى ها و فضيلت هاى امام على عليه السلامـ در بيان ويژگى ها و فضيلت هاى امام على عليه السلام ـالاختصاص ـ در بيان ويژگى ها و فضيلت هاى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مساوات ؛ و عدل ورزيدن ميان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عمّار بن ياسر و ابوهيثم بن تيهان را بر بيت المال مدينه برگماشت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و قريشى و و انصارى و غير عرب و هر يك از قبايل عرب و طوايف غير عرب كه مسلمان باشند ، همگى سهمى برابر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حُنَيف با غلام سياه خود نزد وى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اين غلام چه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چه اندازه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دينار ؛ و ديگر مردم نيز چنين گرفتند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غلامش نيز به اندازه وى ، سه دينار بدهيد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امالى طوسى از ابراهيم بن صالح انماطى در حديث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السلامصبحگاهانِ روزِ پس از بيعت ، به بيت المال درآمد و مالى را كه گرد آمده بود ، خواست و آن را سه دينار به سه دينار ميان همه مردمى كه حاضر بودند ، تقسيم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حُنَيف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غلام را آزاد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وى نيز سه دينار داد ، همان سان كه به سهل بن حنيف داد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أبو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أميرَ المُؤمِنينَ ـ صَلَواتُ اللّهِ عَلَيهِ ـ رَهطٌ مِنَ الشّيعَةِ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لَو أخرَجتَ هذِهِ الأَموالَ فَفَرَّقتَها في هؤُلاءِ الرُّؤَساءِ وَالأَشرافِ وفَضَّلتَهُم عَلَينا ، حَتّى إذَا استَوسَقَتِ الاُمورُ عُدتَ إلى أفضَلِ ما عَوَّدَكَ اللّهُ مِنَ القَسمِ بِالسَّوِيَّةِ ، وَالعَدلِ فِي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تَأمُرونّي ـ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أطلُبَ النَّصرَ بِالظُّلمِ وَالجَورِ في مَن وُلّيتُ عَلَيهِ مِن أهلِ الإِسلامِ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يَكونُ ذلِكَ ما سَمَرَ السَّميرُ وما رَأَيتُ فِي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كانَت أموالُهُم مالي لَساوَيتُ بَينَهُم ، فَكَيفَ وإنَّما هِيَ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الغارات عن أبي إسحاق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امرَأَتَينِ أتَتا عَلِيّا عليه السلامعِندَ القِسمَةِ ؛ إحداهُما مِنَ العَرَبِ ، وَالاُخرى مِنَ المَوالي ، فَأَعطى كُلَّ واحِدَةٍ خَمسَةً وعِشرينَ دِرهَما وكُرّا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امرَأَةٌ مِنَ العَرَبِ ، وهذِهِ امرَأَةٌ مِنَ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لا أجِدُ لِبَني إسماعيلَ في هذَا الفَيءِ فَضلاً عَلى بَني إسحاقَ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أنساب الأشراف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عَلِيٍّ ، فَأَتَتهُ امرَأَتانِ فَقالَتا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إنَّنا فَقيرَتانِ مِسكينَتانِ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وَجَبَ حَقُّكُما عَلَينا وعَلى كُلِّ ذي سَعَةٍ مِنَ المُسلِمينَ إن كُنتُما صادِقَتَينِ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بِهِما إلى سوقِنا ، فَاشتَرِ لِكُلِّ واحِدَةٍ مِنهُما كُرّا مِن طَعامٍ وثَلاثَةَ أثوابٍ ـ فَذَكَرَ رِداءً أو خِمارا وإزارا ـ وأعطِ كُلَّ واحِدَةٍ مِنهُما مِن عَطائي 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وَلَّتا، سَفَرَت إحداهُما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فَضِّلني بِما فَضَّلَكَ اللّهُ بِهِ وشَرَّفَكَ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وبِماذا فَضَّلَنِي اللّهُ وشَرَّفَني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وما أنتِ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امرَأَةٌ مِنَ العَرَبِ وهذِهِ مِنَ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شَيئا مِنَ الأَرضِ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ما بَينَ اللَّوحَينِ فَما رَأَيتُ لِوُلدِ إسماعيلَ عَلى وُلدِ إسحاقَ عليهماالسلام فَضلاً ولا جَناحَ بَعوضَةٍ </w:t>
      </w:r>
      <w:r>
        <w:rPr>
          <w:rFonts w:eastAsia="Amiri" w:cs="Amiri" w:ascii="Amiri" w:hAnsi="Amiri"/>
          <w:color w:val="111111"/>
          <w:sz w:val="28"/>
          <w:szCs w:val="28"/>
          <w:rtl w:val="true"/>
          <w:lang w:bidi="ar-SA"/>
        </w:rPr>
        <w:t xml:space="preserve">! </w:t>
      </w:r>
      <w:r>
        <w:rPr>
          <w:rStyle w:val="FootnoteAnchor"/>
          <w:rtl w:val="true"/>
        </w:rPr>
        <w:footnoteReference w:id="1021"/>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 از 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اميرالمؤمنين ـ صلوات اللّه عليه ـ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اموال را برون آورده ، نزد اين سران و بزرگان تقسيم مى كردى و آنان را بر ما برترى مى بخشيدى تا كارها به سامان رسد ، آن گاه از اين حال كه خداوندت عادت بخشيده كه مال را برابر تقسيم مى كنى و ميان مردم عدالت را رعايت مى نمايى ، وضعى بهتر مى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فرمان مى دهيد كه با ستم و بيدادگرى به مسلمانانى كه زمامشان را در دست دارم ، در پى پيروزى باشم؟ نه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همدم شبانه بيدار است و تا آن گاه كه در آسمان ستاره اى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روزگار به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چنين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ايشان از آنِ من بود ، باز آن را ميانشان به مساوات تقسيم مى كردم ؛ چه رسد به اين كه مال از آن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الغارات از ابو اسحق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تقسيم اموال ، دو زن نزد على عليه السلامآمدند ، يكى عرب و ديگرى از غير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هر يك ، بيست و پنج درهم و پيمانه اى خوراك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زنى عرب هستم و او 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غنايم ، براى فرزندان اسماعيل حقّى بيش از فرزندان اسحاق نمى بينم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انساب الاشراف از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على بودم كه دو زن نزد وى آمدند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بينوا و مستمنديم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گوييد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شما بر ما و هر مسلمان توانگرى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مردى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را به بازارِ ما ببر و براى هر يك پيمانه اى خوراك و سه جامه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بالاپوش ، روسرى ، و جامه پايين تنه ـ بخر و هر يك را از محلّ بخشش من صد درهم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بازگشتند ، يكى از آن دو روى بگشود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همان فضيلت و شرافتى كه خداوند به تو بخشيده ، مرا افزون تر عطا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چه چيز فضيلت و شرافت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 ات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اين نسبت چه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زنى عرب هستم و او زنى است غير عرب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قدرى خاك از زمين برگرفت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هيچ يك از دو لوح </w:t>
      </w:r>
      <w:r>
        <w:rPr>
          <w:rStyle w:val="FootnoteAnchor"/>
          <w:rtl w:val="true"/>
        </w:rPr>
        <w:footnoteReference w:id="1022"/>
      </w:r>
      <w:r>
        <w:rPr>
          <w:rFonts w:ascii="IRNazanin" w:hAnsi="IRNazanin" w:eastAsia="IRNazanin"/>
          <w:color w:val="111111"/>
          <w:sz w:val="28"/>
          <w:sz w:val="28"/>
          <w:szCs w:val="28"/>
          <w:rtl w:val="true"/>
          <w:lang w:bidi="fa-IR"/>
        </w:rPr>
        <w:t>براى فرزندان اسماعيل عليه السلام بر فرزندان اسحاق عليه السلامفضيلتى ، هر چند به قدر بالِ پشه اى ، نيافتم</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عن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يَقسِمُ بَينَنا كُلَّ شَيءٍ ، حَتّى يَقسِمَ العُطورَ بَينَ نِسائِنا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أنساب الأشراف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يَقولُ وهُوَ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أمَرنا لِنِساءِ المُهاجِرينَ بِوَرسٍ وإبَرٍ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الإِبَرُ فَأَخَذَها مِن ناسٍ مِنَ اليَهودِ مِمّا عَلَيهِم مِنَ الجِزيَةِ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فضالة بن عبد الملك عن كريمة بنت همّام الطابيّة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يَقسِمُ فينَا الوَرسَ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حَمَلناهُ عَلَى العَدلِ مِنهُ رضى الله عنه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المناقب لابن شهرآشوب عن حكيم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السلاميَبعَثُ إلَينا بِزِقاقِ العَسَلِ فَيُقسَمُ فينا ، ثُمَّ يَأمُرُ أن يَلعَقوهُ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واُتِيَ إلَيهِ بِأَحمالِ فاكِهَةٍ ، فَأَمَرَ بِبَيعِها وأن يُطرَحَ ثَمَنُها في بَيتِ المالِ </w:t>
      </w:r>
      <w:r>
        <w:rPr>
          <w:rFonts w:eastAsia="Amiri" w:cs="Amiri" w:ascii="Amiri" w:hAnsi="Amiri"/>
          <w:color w:val="111111"/>
          <w:sz w:val="28"/>
          <w:szCs w:val="28"/>
          <w:rtl w:val="true"/>
          <w:lang w:bidi="ar-SA"/>
        </w:rPr>
        <w:t xml:space="preserve">. </w:t>
      </w:r>
      <w:r>
        <w:rPr>
          <w:rStyle w:val="FootnoteAnchor"/>
          <w:rtl w:val="true"/>
        </w:rPr>
        <w:footnoteReference w:id="1026"/>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از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هر چيز را ميان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تقسيم مى كرد ، حتّى عطرها را ميان زنانمان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 از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شنيدم كه در خطابه ،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 داده ايم كه به زنانِ مهاجرين ، قرمزدانه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رنگ آميزى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سوزن داده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سوزن ها را از عدّه اى يهود ، از باب جزيه ،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فضالة بن عبدالملك از كريمه طابيّه دختر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 ، على ميان ما قرمزدانه تقسيم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نشانه دادگرىِ على رضى الله عنهدانسته 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مناقب ابن شهرآشوب از حكيم بن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مَشك هاى عسل را براى ما مى فرستاد تا ميانمان تقسيم شود و سپس دستور مى داد كه آن را با زبان برگيرند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چيزى از آن اسراف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بارهاى ميوه مى آمد ؛ فرمان مى داد كه آن را بفروشند و بهايش را در بيت المال بنهند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عَلى عَلِيٍّ مالٌ مِن أصبَهانَ ، فَقَسَمَهُ عَلى سَبعَةِ أسهُمٍ ، فَوَجَدَ فيهِ رَغيفا ، فَكَسَرَهُ عَلى سَبعَةٍ ، وجَعَلَ عَلى كُلِّ قِسمٍ مِنها كِسرَةً ، ثُمَّ دَعا اُمَراءَ الأَشياعِ فَأَقرَعَ بَينَهُم ؛ لِيَنظُرَ أيَّهُم يُعطي أوَّلاً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الغارات عن كليب الجرميّ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عَلِيٍّ عليه السلام فَجاءَهُ مالٌ مِنَ الجَبَلِ ، فَقامَ وقُمنا مَعَهُ حَتَّى انتَهَينا إلى خَربَندجَن وجَمّالينَ ، فَاجتَمَعَ النّاسُ إلَيهِ حَتَّى ازدَحَموا عَلَيهِ ، فَأَخَذَ حِبالاً فَوَصَلَها بِيَدِهِ وعَقَدَ بَعضَها إلى بَعضٍ ، ثُمَّ أدارَها حَولَ المَتاعِ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اُحِلُّ لِأَحَدٍ أن يُجاوِزَ هذَا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فَقَعَدنا مِن وَراءِ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رُؤوسُ الأَسباعِ ؟ فَدَخَلوا عَلَيهِ ، فَجَعَلوا يَحمِلونَ هذَا الجُوالِقَ إلى هذَا الجُوالِقِ، وهذا إلى هذا، حَتّى قَسَموهُ سَبعَةَ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مَعَ المَتاعِ رَغيفا ، فَكَسَرَهُ سَبعَ كِسَرٍ ، ثُمَّ وَضَعَ عَلى كُلِّ جُزءٍ كِسرَةً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جَنايَ وخِيارُهُ فيهإذ كُلُّ جانٍ يَدُهُ إلى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أقرَعَ عَلَيها ، فَجَعَلَ كُلُّ رَجُلٍ يَدعو قَومَهُ ، فَيَحمِلونَ الجُوالِقَ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اِنتَزَعَ عَلِيٌّ أملاكا كانَ عُثمانُ أقطَعَها جَماعَةً مِنَ المُسلِمينَ ، وقَسَّمَ ما في بَيتِ المالِ عَلَى النّاسِ ، ولَم يُفَضِّل أحَدا عَلى أحَدٍ </w:t>
      </w:r>
      <w:r>
        <w:rPr>
          <w:rFonts w:eastAsia="Amiri" w:cs="Amiri" w:ascii="Amiri" w:hAnsi="Amiri"/>
          <w:color w:val="111111"/>
          <w:sz w:val="28"/>
          <w:szCs w:val="28"/>
          <w:rtl w:val="true"/>
          <w:lang w:bidi="ar-SA"/>
        </w:rPr>
        <w:t xml:space="preserve">. </w:t>
      </w:r>
      <w:r>
        <w:rPr>
          <w:rStyle w:val="FootnoteAnchor"/>
          <w:rtl w:val="true"/>
        </w:rPr>
        <w:footnoteReference w:id="1029"/>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 از كليب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مالى از اصفهان نزد على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را هفت بخش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قرص نانى يافت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تكّه ساخت و بر هر يك از آن هفت بخشِ مال ، تكّه اى نان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سرانِ گروه ها را فراخواند و ميانشان قرعه انداخت تا در نگرد كه نخست به كدام يك عطا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الغارات از كليب جرمى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على عليه السلام بودم كه از كوهستان مالى براى وى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 و ما نيز همراهش برخاستيم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فروشان و شترفروشان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سوى او روى آوردند تا آن كه گردش ازدحام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چند ريسمان برگرفت و آن ها را به هم گره زد و آن را گرداگرد كالا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را اجازه نمى دهم كه از اين ريسمان عبور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ما آن سوى ريسمان نشستيم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 السلام درآمد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 گروه هاى هفتگانه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نزد وى آمدند و لنگه هاى بار را آن قدر كنار هم نهادند تا آن را به هفت قسمت تقسيم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 املاكى را كه عثمان به گروهى از مسلمانان بخشيده بود ، بازپس گرفت و اموال بيت المال را ميان مردم تقسيم كرد و هيچ كس را بر ديگرى برترى نداد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الذهبـ في ذِكرِ حَربِ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مُعَسكَرِهِم مِن سِلاحٍ ودابَّةٍ ومَتاعٍ وآلَةٍ وغَيرِ ذلِكَ ، فَباعَهُ وقَسَمَهُ بَينَ أصحابِهِ ، وأخَذَ لِنَفسِهِ كَما أخَذَ لِكُلِّ واحِدٍ مِمَّن مَعَهُ مِن أصحابِهِ وأهلِهِ ووُلدِهِ ؛ خَمسَمِائَةِ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لَم آخُذ شَيئا ، وخَلَّفَني عَنِ الحُضورِ كَذا ـ وأدلى بِعُذرٍ ـ فَأَعطاهُ الخَمَسمِائَةِ الَّتي كانَت لَهُ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وَاستَدعى جَماعةً مِن أصحابِهِ ، فَمَشَوا مَعَهُ حَتّى دَخَلَ بَيتَ المالِ ، وأرسَلَ إلَى القُرّاءِ فَدَعاهُم ، ودَعَا الخُزّانَ وأمَرَهُم بِفَتحِ الأَبوابِ الَّتي داخِلُها المالُ ، فَلَمّا رَأى كَثرَةَ المالِ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جَنايَ وخِيارُهُ فيه ثُمَّ قَسَّمَ المالَ بَينَ أصحابِهِ ، فَأَصابَ كُلُّ رَجُلٍ مِنهُم سِتَّةَ آلافِ ألفِ دِرهَمٍ ـ وكانَ أصحابُهُ اثنَي عَشَرَ ألفا ـ وأخَذَ هُوَ عليه السلام كَأَحَدِهِم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هُم عَلى تِلكَ الحالَةِ إذ أتاهُ آتٍ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اسمي سَقَطَ مِن كِتابِكَ ، وقَد رَأَيتُ مِنَ البَلاءِ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سَهمَهُ إلى ذلِكَ الرَّجُلِ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الغارات عن المغيرة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أشرافُ أهلِ الكوفَةِ غاشّينَ لِعَلِيٍّ عليه السلام ، وكانَ هَواهُم مَعَ مُعاوِيَةَ ؛ وذلِكَ أنَّ عَلِيّا كانَ لا يُعطي أحَدا مِنَ الفَيءِ أكثَرَ مِن حَقِّهِ ، وكانَ مُعاوِيَةُ بنُ أبي سُفيانَ جَعَلَ الشَّرَفَ فِي العَطاءِ ألفَي دِرهَمٍ </w:t>
      </w:r>
      <w:r>
        <w:rPr>
          <w:rFonts w:eastAsia="Amiri" w:cs="Amiri" w:ascii="Amiri" w:hAnsi="Amiri"/>
          <w:color w:val="111111"/>
          <w:sz w:val="28"/>
          <w:szCs w:val="28"/>
          <w:rtl w:val="true"/>
          <w:lang w:bidi="ar-SA"/>
        </w:rPr>
        <w:t xml:space="preserve">. </w:t>
      </w:r>
      <w:r>
        <w:rPr>
          <w:rStyle w:val="FootnoteAnchor"/>
          <w:rtl w:val="true"/>
        </w:rPr>
        <w:footnoteReference w:id="1032"/>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الذّهبـ در بيان جنگ جمل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جنگ افزار و چهارپا و كالا و ابزار و جز آن ها در اردوگاه جمليان بود ، برگرفت و فروخت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ميان يارانش تقسيم كرد و براى خود همان قدر برگرفت كه براى هر يك از ياران و خويشان و فرزندانش برگرفته بود ، يعنى پانصد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مردى از يارانش نزد وى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سهمى برنداشته ام و فلان عذر مرا از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تقسيم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پانصد درهمِ سهم خويش را به وى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رويداد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فرود آمد و شمارى از يارانش را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وى رفتند تا به بيت المال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پس قاريان فرستاد و آنان را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خزانه داران را خواست و فرمانشان داد تا بيت المال را دربگشايند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فراوانىِ مال را نگريست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گاه ، آن مال را ميان يارانش تقسيم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سهم هر يك از ايشان شش هزار درهم شد ـ و يارانش دوازده هزار تن بودند ـ و او ، خود ، همانند يكى از ايشان سهم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آن حال بودند كه كسى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از 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فرو افتاد ، حال آن كه من به چنان بلايى گرفتار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سهم خود را به آن مرد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الغارات از مغيره ضبّى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اشراف كوفه به على كين مى ورزيدند و به معاويه گرايش داشتند ؛ زيرا على هيچ كس را بيش از حقّش ، از غنايم نمى بخشيد ، امّا معاوية بن ابى سفيان به اشراف دو هزار درهم افزون تر عطا مى كرد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ذَمِّ العاصينَ مِن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عَجَبا أنَّ مُعاوِيَةَ يَدعُو الجُفاةَ الطَّغامَ فَيَتَّبِعونَهُ عَلى غَيرِ مَعونَةٍ ولا عَطاءٍ ، وأنَا أدعوكُم ـ وأنتُم تَريكَةُ الإِسلامِ وبَقِيَّةُ النّاسِ ـ إلَى المَعونَةِ أو طائِفَةٍ مِنَ العَطاءِ فَتَفَرَّقونَ عَنّي وتَختَلِفونَ عَلَيَّ ؟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عنه عليه السلامـ في قَومٍ مِن أهلِ المَدينَةِ لَحِقوا بِمُعاوِيَةَ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عَرَفُوا العَدلَ ورَأَوهُ ، وسَمِعوهُ ووَعَوهُ ، وعَلِموا أنَّ النّاسَ عِندَنا فِي الحَقِّ اُسوَةٌ ، فَهَرَبوا إلَى الاُثرَةِ ، فَبُعدا لَهُم وسُحقا </w:t>
      </w:r>
      <w:r>
        <w:rPr>
          <w:rFonts w:eastAsia="Amiri" w:cs="Amiri" w:ascii="Amiri" w:hAnsi="Amiri"/>
          <w:color w:val="111111"/>
          <w:sz w:val="28"/>
          <w:szCs w:val="28"/>
          <w:rtl w:val="true"/>
          <w:lang w:bidi="ar-SA"/>
        </w:rPr>
        <w:t xml:space="preserve">! </w:t>
      </w:r>
      <w:r>
        <w:rPr>
          <w:rStyle w:val="FootnoteAnchor"/>
          <w:rtl w:val="true"/>
        </w:rPr>
        <w:footnoteReference w:id="1034"/>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نكوهشِ ياران سركش خود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مايه شگفتى نيست كه معاويه سركشان بى سر و پا را فرا مى خوانَد و آنان بدون دريافت كمك و بخشش ، او را پيروى مى كنند ، و من شما را كه باقى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بازمانده مردميد ، دعوت مى كنم و كمك و بخشش مى دهم ، امّا از گرد من پراكنده مى شويد و از من سرپيچى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درباره گروهى از مردم مدينه كه به معاويه پيوستند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را شناختند و آن را ديدند و شنيدند و دريافتند ؛ و دانستند كه نزد ما ،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برابرند ، امّا به سوى منافع خود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رحمت خداوند دور باشند و هلاكت از آنِ ايشان باد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3" w:name="pg12764_185637"/>
    </w:p>
    <w:p>
      <w:pPr>
        <w:pStyle w:val="Heading4"/>
        <w:numPr>
          <w:ilvl w:val="3"/>
          <w:numId w:val="1"/>
        </w:numPr>
        <w:rPr/>
      </w:pPr>
      <w:bookmarkStart w:id="384" w:name="__RefHeading___Toc607808_3224264995"/>
      <w:bookmarkStart w:id="385" w:name="_Toc143"/>
      <w:bookmarkEnd w:id="383"/>
      <w:bookmarkEnd w:id="384"/>
      <w:r>
        <w:rPr>
          <w:rtl w:val="true"/>
        </w:rPr>
        <w:t>درنگى در شيوه توزيع اموال عمومى در صدر اسلام</w:t>
      </w:r>
      <w:bookmarkEnd w:id="385"/>
    </w:p>
    <w:p>
      <w:pPr>
        <w:pStyle w:val="BookText"/>
        <w:rPr/>
      </w:pPr>
      <w:r>
        <w:rPr>
          <w:rFonts w:ascii="IRNazanin" w:hAnsi="IRNazanin" w:eastAsia="IRNazanin"/>
          <w:color w:val="111111"/>
          <w:sz w:val="28"/>
          <w:sz w:val="28"/>
          <w:szCs w:val="28"/>
          <w:rtl w:val="true"/>
          <w:lang w:bidi="fa-IR"/>
        </w:rPr>
        <w:t xml:space="preserve">درنگى در شيوه توزيع اموال عمومى در صدر اسلامدر متون روايى ،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اصطلاحى است عام ، شامل همه درآمدهاى عمومى مسلمانان كه در تصرّف حكومت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نگرشى فراگير به روايات ، روشن مى شود كه درآمدهاى بيت المال به دو گونه مصرف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مصارف عمومى كه عنوان معيّن داشتند ، مانند كمك به فقيران و بينوايان و ناتوانان و خانواده هاى شهدا ؛ و پرداختىِ كارگزاران بيت المال و قاضيان و لشكريان ؛ و هزينه هاى آموزش و بهداشت ؛ و پرداخت بدهى وامداران و ديه هاى كشتگانِ بدون پردازنده ديه ؛ و مخارج عمرانى و جز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مقدار افزون ؛ يعنى پس از آن كه سهم دسته هاى مزبور از بيت المال پرداخت شد ، مقدار افزون ميان همه مسلمانان تقسيم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 اين بخش را حقّ همگانى افراد از بيت المال مى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اسلامى ، توزيع صحيح بيت المال بر دو پايه اصلى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عدالت در تقسيم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عدالت اقتصادى در توزيع ثروت هاى عمومى ، دو معيار اصلى قائل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اولويّت داشتن تأمين اجتماعى و توجّه كردن به طبقات محروم و ضعيف جامه و كوشش براى بهبود وضع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برابرى در حقوقِ همطراز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روش امام على عليه السلام در توزيع اموال را بررسى مى كنيم ، روشن ترين مصداق هاى اين دو معيار را در آن مى بينيم ؛ چه در نامه هاى وى به كارگزارانش مى نگريم كه همواره بر اختصاص بخشى از منابع بيت المال به طبقات محروم و داراى درآمد محدود تأكيد مى فرمايد و بسيار سفارش مى كند كه امتيازات موهوم و اجحاف آور برچيده شود و حقوق همگان ، از نزديك و دور ، عرب و غير عرب ، زن و مرد ، مسلمانِ با پيشينه و تازه مسلمان ، به تساوى پرداخت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وى براى عدالت خواهان تصويرى تابناك از عدالت انسانى ترسيم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دربند نكشيدن حقوق همگانى و شتاب ورزيدن در هزينه كردن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تأكيد اسلام بر لزوم ميانه روى در هزينه اموال و برنامه ريزى مناسب در اين امر و نيز به اندازه مصرف كردن ، مى بينيم كه دربند كشيدن حقوق عمومى بدون توجيه مناسب به شدّت نكوهيده گشته و شتاب ورزيدن در هزينه كردن بيت المال سفارش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اين دو ويژگى را لحاظ كنيم ، مى توانيم شيوه صحيح مصرف اموال بيت المال را به اين گونه بيان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بخشى از درآمد براى صرف در موارد خاص نگهدارى شود و به اين ترتيب ، هم درآمد و هم مصرف به حال درآيد ، ديگر نگهدارى مال از نوعِ تنگ گرفتن و ذخيره سازى بيجا است كه روايات آن را نهى كرده اند و حتّى پيامبر بزرگوار صلى الله عليه و آله آن قدر به اين مبنا توجّه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داشته است كه هر گاه اندكى مال در بيت المال باقى مى ماند ، كه بايد به مستحقّان مى رسيده ، آثار اندوه بر چهره مباركش ظاهر 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روزگار عمر ، آن گاه كه درآمد بيت المال به صورتى بى سابقه افزايش يافت ، حكومت به تأسيس بيت المال و ديوان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درآمدها در بيت المال گرد مى آمد و در طول سال ذخيره سازى مى شد و در پايان سال ، به شكل فردى ميان همه مسلمانان تقسيم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اميرالمؤمنين عليه السلام خلافت را عهده دار گشت ، اين شيوه را كنار نهاد و همان روش پيامبر صلى الله عليه و آلهرا در پيش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وى از تأخير در تقسيم بيت المال حتّى براى يك شب ، و تأكيد بر توزيع همه بيت المال ، آشكارا دلالت مى كند كه او به پرهيز از ذخيره سازىِ بيجا ، بسيار اهتمام داشته است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تَأمينُ الحاجاتِ الأَساسِيَّةِ لِلجَميعِالإمام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أصبَحَ بِالكوفَةِ أحَدٌ إلاّ ناعِما ؛ إنَّ أدناهُم مَنزِلَةً لَيَأكُلُ مِنَ البُرِّ ، ويَجلِسُ فِي الظِّلِّ ، ويَشرَبُ مِن ماءِ الفُراتِ</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عنه عليه السلامـ مِن كِتابِهِ إلى قُثَمِ بنِ العَبّاسِ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مَا اجتَمَعَ عِندَكَ مِن مالِ اللّهِ فَاصرِفهُ إلى مَن قِبَلَكَ مِن ذَوِي العِيالِ وَالمَجاعَةِ ، مُصيبا بِهِ مَواضِعَ الفاقَةِ وَالخَلاّتِ ، وما فَضَلَ عَن ذلِكَ فَاحمِلهُ إلَينا لِنَقسِمَهُ في مَن قِبَلَنا </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عنه عليه السلامـ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 اللّهَ فِي الطَّبَقَةِ السُّفلى مِنَ الَّذينَ لا حيلَةَ لَهُم ؛ مِنَ المَساكينِ وَالمُحتاجينَ وأهلِ البُؤسى وَالزَّمنى ؛ فَإِنَّ في هذِهِ الطَّبَقَةِ قانِعا ومُعتَرّا ، وَاحفَظ للّهِِ مَا استَحفَظَكَ مِن حَقِّهِ فيهِم ، وَاجعَل لَهُم قِسما مِن بَيتِ مالِكَ ، وقِسما مِن غَلاّتِ صَوافِي الإِسلامِ في كُلِّ بَلَدٍ ؛ فَإِنَّ لِلأَقصى مِنهُم مِثلَ الَّذي لِلأَدنى ، وكُلٌّ قَدِ استُرعيتَ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يَشغَلَنَّكَ عَنهُم بَطَرٌ ؛ فَإِنَّكَ لا تُعذَرُ بِتَضييعِكَ التّافِهَ لاِءِحكامِكَ الكَثيرَ المُهِمَّ ، فَلا تُشخِص هَمَّكَ عَنهُم ، ولا تُصَعِّر خَدَّكَ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اُمورَ مَن لا يَصِلُ إلَيكَ مِنهُم مِمَّن تَقتَحِمُهُ العُيونُ وتَحقِرُهُ الرِّجالُ ، فَفَرِّغ لاُِولئِكَ ثِقَتَكَ ـ مِن أهلِ الخَشيَةِ وَالتَّواضُعِ ـ فَليَرفَع إلَيكَ اُمورَهُم ، ثُمَّ اعمَل فيهِم بِالإِعذارِ إلَى اللّهِ يَومَ تَلقاهُ ؛ فَإِنَّ هؤُلاءِ مِن بَينِ الرَّعِيَّةِ أحوَجُ إلَى الإِنصافِ مِن غَيرِهِم ، وكُلٌّ فَأَعذِر إلَى اللّهِ في تَأدِيَةِ حَقِّهِ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اليُتمِ وذَوِي الرِّقَّةِ فِي السِّنِّ مِمَّن لا حيلَةَ لَهُ ، ولا يَنصِبُ لِلمَسأَلَةِ نَفسَهُ ، وذلِكَ عَلَى الوُلاةِ ثَقيلٌ ، وَالحَقُّ كُلُّهُ ثَقيلٌ </w:t>
      </w:r>
      <w:r>
        <w:rPr>
          <w:rFonts w:eastAsia="Amiri" w:cs="Amiri" w:ascii="Amiri" w:hAnsi="Amiri"/>
          <w:color w:val="111111"/>
          <w:sz w:val="28"/>
          <w:szCs w:val="28"/>
          <w:rtl w:val="true"/>
          <w:lang w:bidi="ar-SA"/>
        </w:rPr>
        <w:t xml:space="preserve">. </w:t>
      </w:r>
      <w:r>
        <w:rPr>
          <w:rStyle w:val="FootnoteAnchor"/>
          <w:rtl w:val="true"/>
        </w:rPr>
        <w:footnoteReference w:id="1037"/>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2764_185641"/>
    </w:p>
    <w:p>
      <w:pPr>
        <w:pStyle w:val="Heading4"/>
        <w:numPr>
          <w:ilvl w:val="3"/>
          <w:numId w:val="1"/>
        </w:numPr>
        <w:rPr/>
      </w:pPr>
      <w:bookmarkStart w:id="387" w:name="__RefHeading___Toc607810_3224264995"/>
      <w:bookmarkStart w:id="388" w:name="_Toc144"/>
      <w:bookmarkEnd w:id="386"/>
      <w:bookmarkEnd w:id="387"/>
      <w:r>
        <w:rPr/>
        <w:t>۶</w:t>
      </w:r>
      <w:r>
        <w:rPr>
          <w:rtl w:val="true"/>
        </w:rPr>
        <w:t xml:space="preserve"> </w:t>
      </w:r>
      <w:r>
        <w:rPr>
          <w:rtl w:val="true"/>
        </w:rPr>
        <w:t xml:space="preserve">/ </w:t>
      </w:r>
      <w:r>
        <w:rPr/>
        <w:t>۶</w:t>
      </w:r>
      <w:r>
        <w:rPr>
          <w:rtl w:val="true"/>
        </w:rPr>
        <w:t xml:space="preserve"> ـ </w:t>
      </w:r>
      <w:r>
        <w:rPr/>
        <w:t>۲</w:t>
      </w:r>
      <w:r>
        <w:rPr>
          <w:rtl w:val="true"/>
        </w:rPr>
        <w:t xml:space="preserve"> تأمين نيازهاى اساسى همگان</w:t>
      </w:r>
      <w:bookmarkEnd w:id="38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تأمين نيازهاى اساسى همگانامام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حكومت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در كوفه شب را به روز نمى رسانَد ، مگر اين كه زندگى آسوده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فروپايه ترينِ مردم نان گندم مى خورَد ، سايبانى دارد ، و آب گوارا مى نوشد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نامه اش به قُثَم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از مال خداوند نزدت گرد آمده ، بنگر ؛ و آن را براى عيالواران و گرسنگان اطراف خود صرف كن تا آن را در جهت رفع فقر و نياز مصرف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را باقى ماند ، به سوى ما بفرست تا ميان آنان كه اطراف مايند ، تقسيم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عهدنامه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خداى را ،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طبقه پايين از آنان كه چاره اى ندارند ، يعنى مستمندان و نيازمندان و بينوايان و زمين گيران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اين طبقه هم نيازمندى است كه نيازش را ابراز نمى كند و هم نيازمندى است كه نيازش را ابراز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رضاى خدا ، حقوق ايشان را كه خداوند از تو خواسته ، حفظ كن و براى آنان سهمى از بيت المال خويش و غلاّت زمين هاى متروك مسلمانان در هر سرزمين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دورترينِ آنان همان اندازه سهم دارد كه نزديك ترينِ ايشان ؛ و از تو خواسته شده كه حقّ همه را ادا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سرخوشى ، تو را از كار آنان غافل كند ؛ كه پرداختن به كار بزرگ مهم تو را براى تباه كردن كار كوچك معذور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اهتمام خويش را از ايشان بازمگير و از آنان روى برمتاب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كارهاى آن كس كه به تو دسترس ندارد ، بپرداز ؛ همان كه چشم ها خوارش مى شمارند و مردم كوچكش مى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قابل اعتماد و خداترس و فروتن را كارگزار امور اينان كن تا كارهاشان را به تو گزارش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ايشان چنان رفتار كن كه روز ديدارت با خداوند نزد وى معذور باشى ؛ كه از ميان مردم اين گروه بيش از ديگران نيازمند انصافند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همگان را چنان ادا كن كه نزد خداوند عذرت پذيرفته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رسيدگى به يتيمان و سالخوردگانِ بى چاره را كه دست نياز پيش كس دراز نكنند ، بر عهده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 حاكمان سنگين است ؛ و حق ، سراسر ، سنگين مى نمايد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اليُتمِ وَالزَّمانَةِ وَالرِّقَّةِ فِي السِّنِّ مِمَّن لا حيلَةَ لَهُ ، ولا يَنصِبُ لِلمَسأَلَةِ نَفسَهُ ، فَأَجرِ لَهُم أرزاقاً ، فَإِنَّهُم عِبادُ اللّهِ ؛ فَتَقَرَّب إلَى اللّهِ بِتَخَلُّصِهِم ووَضعِهِم مَواضِعَهُم في أقواتِهِم وحُقوقِهِم ؛ فَإِنَّ الأَعمالَ تُخلَصُ بِصِدقِ 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تَسكُنُ نُفوسُ النّاسِ أو بَعضِهِم إلى أنَّكَ قَد قَضَيتَ حُقوقَهُم بِظَهرِ الغَيبِ دونَ مُشافَهَتِكَ بِالحاجاتِ ، وذلِكَ عَلَى الوُلاةِ ثَقيلٌ ، وَالحَقُّ كُلُّهُ ثَقيلٌ ؛ وقَد يُخَفِّفُهُ اللّهُ عَلى أقوامٍ طَلَبُوا العاقِبَةَ فَصَبَّروا نُفوسَهُم ، ووَثِقوا بِصِدقِ مَوعودِ اللّهِ لِمَن صَبَرَ وَاحتَسَبَ ، فَكُن مِنهُم ، وَاستَعِن بِاللّهِ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عنه عليه السلامـ في عَهدِهِ إلى مالِكٍ الأَشتَرِ ، وهُوَ في بَيانِ طَبَقاتِ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الرَّعِيَّةَ طَبَقاتٌ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الطَّبَقَةُ السُّفلى مِن أهلِ الحاجَةِ وَالمَسكَنَةِ الَّذينَ يَحِقُّ رِفدُهُم ومَعونَتُهُم ، وفِي اللّهِ لِكُلٍّ سَعَةٌ ، ولِكُلٍّ عَلَى الوالي حَقٌّ بِقَدرِ ما يُصلِحُهُ </w:t>
      </w:r>
      <w:r>
        <w:rPr>
          <w:rFonts w:eastAsia="Amiri" w:cs="Amiri" w:ascii="Amiri" w:hAnsi="Amiri"/>
          <w:color w:val="111111"/>
          <w:sz w:val="28"/>
          <w:szCs w:val="28"/>
          <w:rtl w:val="true"/>
          <w:lang w:bidi="ar-SA"/>
        </w:rPr>
        <w:t xml:space="preserve">. </w:t>
      </w:r>
      <w:r>
        <w:rPr>
          <w:rStyle w:val="FootnoteAnchor"/>
          <w:rtl w:val="true"/>
        </w:rPr>
        <w:footnoteReference w:id="1039"/>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عهدنامه اش به مالك اشتر طبق روايت تحف العقول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رسيدگى به حال يتيمان و زمين گيران و سالخوردگان بيچاره را كه پيش كسى دست دراز نمى كنند ، بر عهده گير و روزى شان را جارى كن ، كه ايشان بندگان خدايند ؛ پس با مددرسانى به ايشان و تأمين روزى و اداى حقوقشان به اندازه لازم ، به خداوند نزديكى بجوى ، كه كارها با پاكىِ نيّت ها خلوص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دل هاى همه مردم يا برخى از آن ها ، به اين كه پنهانى نيازهاشان را برآورى ، بدون آن كه نيازهاشان را در حضور تو واگويند ، آرام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 حاكمان سنگين است ؛ و حق ، سراسر ، سنگين مى نمايد ؛ ولى خداوند آن را براى كسانى كه خواهان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خود را به شكيبايى وا مى دارند و به وعده خدا درباره صابران و جويندگان خشنودى پروردگار اعتماد مى ورزند ، سبك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جمله آنان باش و از خداوند يارى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عهدنامه اش به مالك اشتر ، ضمن بيان طبقات مردم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مردم چند طبقه 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سپس طبقه فرودين از نيازمندان و مستمندانند كه نيكى به ايشان و يارى دادنشان سزاوار است و خداوند را براى هر يك از اين طبقات گشايشى است و هر يك را تا حدّى كه كارش سامان يابد ، بر زمامدار حقّى است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كِتابِهِ إلى بَعضِ عُمّالِهِ ، وقَد بَعَثَهُ عَلَى الصَّدَقَةِ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هذِهِ الصَّدَقَةِ نَصيبا مَفروضا ، وحَقّا مَعلوما ، وشُرَكاءَ أهلَ مَسكَنَةٍ ، وضُعَفاءَ ذَوي 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مُوَفّوكَ حَقَّكَ ، فَوَفِّهِم حُقوقَهُم ؛ وإلاّ تَفعَل فَإِنَّكَ مِن أكثَرِ النّاسِ خُصوما يَومَ القِيامَةِ ، وبُؤسى لِمَن خَصمُهُ عِندَ اللّهِ الفُقَراءُ وَالمَساكينُ ، وَالسّائِلونَ وَالمَدفوعونَ ، وَالغارِمونَ وَابنُ السَّبيلِ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تهذيب الأحكام عن محمّد بن أبي حمزة عن رجل بلغ به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شَيخٌ مَكفوفٌ كَبيرٌ يَسأَلُ ، فَقالَ أميرُ المُؤمِنينَ عليه السلام 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أستَعمَلتُموهُ حَتّى إذا كَبِرَ وعَجَزَ مَنَعتُموهُ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عَلَيهِ مِن بَيتِ المالِ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مِخنَفَ بنَ سُلَيمٍ الأَزدِيَّ ـ وقَد بَعَثَهُ عَلَى الصَّدَقَةِ ـ بِوَصِيَّةٍ طَويلَةٍ أمَرَهُ فيها بِتَقوَى اللّهِ رَبِّهِ ، في سَرائِرِ اُمورِهِ وخَفِيّاتِ أعمالِهِ ، وأن يَلقاهُم بِبَسط الوَجهِ ، ولينِ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يَلزَمَ التَّواضُعَ ، ويَجتَنِبَ التَّكَبُّرَ ؛ فَإِنَّ اللّهَ يَرفَعُ المُتَواضِعينَ ويَضَعُ المُتَكَبِّرينَ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مِخنَفَ بنَ سُلَيمٍ ، إنَّ لَكَ في هذِهِ الصَّدَقَةِ نَصيبا وحَقّا مَفروضا ، ولَكَ فيهِ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فُقَراءَ ، ومَساكينَ ،وغارِمينَ ، ومُجاهِدينَ ، وأبناءَ سَبيلٍ ، ومَملوكينَ ، ومُتَأَلَّفينَ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مُوَفّوكَ حَقَّكَ ، فَوَفِّهِم حُقوقَهُم ؛ وإلاّ فَإِنَّكَ مِن أكثَرِ النّاسِ يَومَ القِيامَةِ خُصَماءَ ، وبُؤسا لاِمرِئٍ أن يَكونَ خَصمَهُ مِثلُ هؤُلاءِ </w:t>
      </w:r>
      <w:r>
        <w:rPr>
          <w:rFonts w:eastAsia="Amiri" w:cs="Amiri" w:ascii="Amiri" w:hAnsi="Amiri"/>
          <w:color w:val="111111"/>
          <w:sz w:val="28"/>
          <w:szCs w:val="28"/>
          <w:rtl w:val="true"/>
          <w:lang w:bidi="ar-SA"/>
        </w:rPr>
        <w:t xml:space="preserve">! </w:t>
      </w:r>
      <w:r>
        <w:rPr>
          <w:rStyle w:val="FootnoteAnchor"/>
          <w:rtl w:val="true"/>
        </w:rPr>
        <w:footnoteReference w:id="1042"/>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نامه اش به يكى از كارگزارانش كه وى را براى گرفتن زكات فرستاده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اين زكات ، بهره اى معيّن و حقّى معلوم است و شريكانى مستمند دارى و ناتوانانى نيازمند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 با تو شريكند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حقّ تو را سراسر مى پردازيم ؛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ايشان را يكسره ادا كن ؛ و گرنه ، روز قيامت از كسانى هستى كه بيش ترين دادخواه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به حال كسى كه دشمنش نزد خدا ، فقيران و مستمندان و نيازخواهان و رانده شدگان و وامداران تهيدست و در راه ماندگان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 از محمّد بن ابى حمزه از مردى كه اين خبر را از اميرالمؤمنين عليه السلامدريافته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پيرمردى نابينا كه دريوزگى مى كرد ، برگذشت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مسيحى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كار گرفتيد تا پير و ناتوان شد ؛ آن گاه ، بازش داشتيد؟ از بيت المال به وى انفاق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سفارشى بلند به مِخنف بن سُلَيم اَزدى ، آن گاه كه براى گردآورى زكات مى فرستادش ، او را فرمان داد كه تقواى پروردگارْ خداوندش را در امور نهانى و كارهاى پنهانش پيشه كند و با مردم به گشاده رويى و نرم خويى روبه رو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دستور داد كه فروتنى پيش گيرد و از بزرگى فروختن دورى گزيند ؛ كه همانا خداى فروتنان را فرا برمى كشد و بزرگى فروشان را فرو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مِخنف بن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در اين زكات ، بهره و حقّى معيّن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آن شريكانى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فقيران ، مستمندان ، وامداران تهيدست ، جهادگران ، در راه ماندگان ، بردگان ، و نواخته 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اسلام روى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راستى ، ما حقّ تو را سراسر ادا مى كنيم ؛ پس تو هم حقوق ايشان را كاملاً ادا كن ؛ و گرنه ، از كسانى خواهى بود كه در روز قيامت بيش ترين دادخواه را دارند ؛ و بدا به حال كسى كه دادخواهش كسى چون اينان باشد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حبيب بن أبي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إلى أميرِ المُؤمِنينَ عليه السلامعَسَلٌ وتينٌ مِن هَمَذانَ وحُلوانَ ، فَأَمَرَ العُرَفاءَ أن يَأتوا بِاليَتامى ، فَأَمكَنَهُم مِن رُؤوسِ الأَزقاقِ يَلعَقونَها وهُوَ يَقسِمُها لِلنّاسِ قَدَحا قَدَحا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 لَهُم يَلعَقونَها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أبُو اليَتامى ، وإنَّما ألعَقتُهُم هذا بِرِعايَةِ الآباءِ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ربيع الأبرار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ـ كَرَّمَ اللّهُ وَجهَهُ ـ يَدعُو اليَتامى فَيُطعِمُهُمُ العَسَلَ ، حَتّى 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كُنتُ يَتيما </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أنساب الأشراف 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عَلِيّا واُتِيَ بِزِقاقٍ مِن عَسَلٍ ، فَدَعَا اليَتامى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دِبُّوا وَالعَقوا ، حَتّى تَمَنَّيتُ أنّي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فَقَسَمَهُ بَينَ النّاسِ وبَقِيَ مِنهُ زِقٌّ ، فَأَمَرَ أن يُسقاهُ أهلُ المَسجِدِ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عَلِيٌّ إلَى امرَأَةٍ عَلى كَتِفِها قِربَةُ ماءٍ ، فَأَخَذَ مِنهَا القِربَةَ فَحَمَلَها إلى مَوضِعِها ، وسَأَلَها عَن حالِها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بنُ أبي طالِبٍ صاحِبي إلى بَعضِ الثُّغورِ فَقُتِلَ ، وتَرَكَ عَلَيَّ صِبيانا يَتامى ، ولَيسَ عِندي شَيءٌ ؛ فَقَد ألجَأَتنِي الضَّرورَةُ إلى خِدمَةِ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وباتَ لَيلَتَهُ قَلِقا ، فَلَمّا أصبَحَ حَمَلَ زِنبيلاً فيهِ طَعامٌ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أحمِلهُ عَنكَ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يَحمِلُ وِزري عَنّي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فَأَتى وقَرَعَ البابَ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العَبدُ الَّذي حَمَلَ مَعَكِ القِربَةَ ، فَافتَحي فَإِنَّ مَعي شَيئا لِلصِّبيانِ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عَنكَ وحَكَمَ بَيني وبَينَ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أحبَبتُ اكتِسابَ الثَّوابِ فَاختاري بَينَ أن تَعجِنينَ وتَخبِزينَ ، وبَينَ أن تُعَلِّلينَ الصِّبيانَ لِأَخبِزَ أنا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بِالخُبزِ أبصَرُ وعَلَيهِ أقدَرُ ، ولكِن شَأنَكَ وَالصِّبيانَ ؛ فَعَلِّلهُم حَتّى أفرَغَ مِنَ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إلَى الدَّقيقِ فَعَجَنَتهُ ، وعَمَدَ عَلِيٌّ عليه السلام إلَى اللَّحمِ فَطَبَخَهُ ، وجَعَلَ يُلقِمُ الصِّبيانَ مِنَ اللَّحمِ وَالتَّمرِ وغَيرِهِ ، فَكُلَّما ناوَلَ الصِّبيانَ مِن ذلِكَ شَيئا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اجعَل عَلِيَّ بنَ أبي طالِبٍ في حِلٍّ مِمّا مَرَّ في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اختَمَرَ العَجينُ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سَجِّرِ التَّنّورَ ، فَبادَرَ لِسَجرِهِ ، فَلَمّا أشعَلَهُ ولَفَحَ في وَجهِهِ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مَن ضَيَّعَ الأَرامِلَ وَاليَتامى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فَرَأَتهُ امرَأَةٌ تَعرِفُهُ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 المَرأَةُ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حَيايَ مِنكَ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 حَيايَ مِنكِ ـ يا أمَةَ اللّهِ ـ في ماَقصَّرتُ في أمرِكِ </w:t>
      </w:r>
      <w:r>
        <w:rPr>
          <w:rFonts w:eastAsia="Amiri" w:cs="Amiri" w:ascii="Amiri" w:hAnsi="Amiri"/>
          <w:color w:val="111111"/>
          <w:sz w:val="28"/>
          <w:szCs w:val="28"/>
          <w:rtl w:val="true"/>
          <w:lang w:bidi="ar-SA"/>
        </w:rPr>
        <w:t xml:space="preserve">! </w:t>
      </w:r>
      <w:r>
        <w:rPr>
          <w:rStyle w:val="FootnoteAnchor"/>
          <w:rtl w:val="true"/>
        </w:rPr>
        <w:footnoteReference w:id="1046"/>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از حبيب بن ابى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مقدارى عسل و انجير از هَمَذان و حُلوان </w:t>
      </w:r>
      <w:r>
        <w:rPr>
          <w:rStyle w:val="FootnoteAnchor"/>
          <w:rtl w:val="true"/>
        </w:rPr>
        <w:footnoteReference w:id="1047"/>
      </w:r>
      <w:r>
        <w:rPr>
          <w:rFonts w:ascii="IRNazanin" w:hAnsi="IRNazanin" w:eastAsia="IRNazanin"/>
          <w:color w:val="111111"/>
          <w:sz w:val="28"/>
          <w:sz w:val="28"/>
          <w:szCs w:val="28"/>
          <w:rtl w:val="true"/>
          <w:lang w:bidi="fa-IR"/>
        </w:rPr>
        <w:t xml:space="preserve">براى اميرالمؤمنين عليه السلامرسيد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سركردگان قبايل و گروه ها فرمان داد كه يتيمان را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حالى كه آن را كاسه به كاسه ميان مردم تقسيم مى فرمود ، اجازه داد كه يتيمان از سرِ مَشك ها آن را با زبان برگيرند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يتيمان آن را با زبان برمى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پدرِ يتيمان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آن سبب اين كار را كردم كه همچون پدران رعايت حالشان كرده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ربيع الابرار از ابوالطّفيل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ـ خدايش سرافراز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 ديدم كه يتيمان را فرا مى خوانَد و به ايشان عسل مى خورانَد ؛ 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مهر مى 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يارانش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آرزو دارم من هم يتيم مى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انساب الاشراف از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را ديدم كه چند مَشك عسل برايش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زمين بخزيد و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عسل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رويداد شعف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آرزو كردم كاش يتيم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ميان مردم تقسيم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مَشكى باقى ماند ؛ فرمود تا آن را به اهل مسجد بنوشانند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از آنِ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زنى را ديد كه مَشكِ آبى بر شانه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را از وى گرفت و آن را تا جاى خود حمل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حال آن زن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همسر مرا به يكى از نقاط مرزى فرستاد و وى كشته شد و كودكان يتيم را برايم به جا نهاد ، در حالى كه من بى چيز مانده ام و ناچار شده ام كه براى مردم خدمتكارى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بازگشت و شب را در اضطراب به سر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انبانى خوراك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من ده تا برايت حمل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 چه كس بار مرا برايم حمل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در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بنده اى هستم كه مشك را برايت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بگشا ؛ كه همراهم چيزى براى كودكان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از تو خشنود باشد و ميان من و علىّ بن ابى طالب داورى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به درون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مى دارم پاداش بَرَم ؛ پس يا آرد را خمير كن و نان بپز و يا كودكان را مشغول دار تا من نان بپزم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نان پختن آشناتر و تواناترم ؛ امّا تو مى توانى كودكان را نگاه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كودكان پرداز تا من از نان پختن آسوده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زن به كار آرد پرداخت و آن را خمير كرد و على گوشت را پخت و از گوشت و خرما و جز آن براى آن كودكان لقمه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به كودكى چيزى مى داد ، به وى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را به سبب آن چه درباره تو روا داشته ، حلال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خمير برآمد ،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را برافروز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افروختن تنور پرداخت و آن گاه كه تنور شعله كشيد و صورتش را گداخت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جزاى كسى كه بيوگان و يتيمان را رها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زنى كه على را مى شناخت ، او را 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اميرالمؤمنين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پيش شتافت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شرمسار تو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من شرمسار توام ـ اى كنيز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سبب كوتاهى اى كه در كار تو روا داشتم</w:t>
      </w:r>
      <w:r>
        <w:rPr>
          <w:rFonts w:eastAsia="IRNazanin" w:cs="IRNazanin"/>
          <w:color w:val="111111"/>
          <w:sz w:val="28"/>
          <w:szCs w:val="28"/>
          <w:rtl w:val="true"/>
          <w:lang w:bidi="fa-IR"/>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اجتازَ لَيلَةً عَلَى امرَأَةٍ مِسكينَةٍ لَها أطفالٌ صِغارٌ يَبكونَ مِنَ الجوعِ ، وهِيَ تُشاغِلُهُم وتُلهيهِم حَتّى يَناموا ، وكانَت قَد أشعَلَت نارا تَحتَ قِدرٍ فيها ماءٌ لا غَيرُ ، وأوهَمَتهُم أنَّ فيها طَعاما تَطبَخُهُ لَهُم ، فَعَرَفَ أميرُ المُؤمِنينَ عليه السلام حالَها ، فَمَشى عليه السلام ومَعَهُ قَنبَرٌ إلى مَنزِلِهِ ، فَأَخرَجَ قَوصَرَّةَ تَمرٍ وجِرابَ دَقيقٍ وشَيئا مِنَ الشَّحمِ وَالأَرُزِ وَالخُبزِ ، وحَمَلَهُ عَلى كَتِفِهِ الشَّريفِ ، فَطَلَبَ قَنبَرٌ حَملَهُ، فَلَم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إلى بابِ المَرأَةِ استَأذَنَ عَلَيها ، فَأَذِنَت لَهُ فِي الدُّخولِ ، فَأَرمى شَيئا مِنَ الأَرُزِ فِي القِدرِ ومَعَهُ شَيءٌ مِنَ الشَّحمِ ، فَلَمّا فَرَغَ مِن نَضجِهِ عَرَّفَهُ لِلصِّغارِ وأمَرَهُم بِأَكلِهِ ، فَلَمّا شَبِعوا أخَذَ يَطوفُ بِالبَيتِ ويُبَعبِعُ لَهُم ، فَأَخَذوا فِي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عليه السلام قالَ لَهُ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رَأَيتُ اللَّيلَةَ شَيئا عَجيبا قَد عَلِمتُ سَبَبَ بَعضِهِ ؛ وهُوَ حَملُكَ لِلزّادِ طَلَبا لِلثَّوابِ ، أمّا طَوافُكَ بِالبَيتِ عَلى يَدَيكَ ورِجلَيكَ وَالبَعبَعَةُ فَما أدري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إنّي دَخَلتُ عَلى هؤُلاءِ الأَطفالِ وهُم يَبكونَ مِن شِدَّةِ الجوعِ ، فَأَحبَبتُ أن أخرُجَ عَنهُم وهُم يَضحَكونَ مَعَ الشِّبَعِ ، فَلَم أجِد سَبَبا سِوى ما فَعَلتُ </w:t>
      </w:r>
      <w:r>
        <w:rPr>
          <w:rFonts w:eastAsia="Amiri" w:cs="Amiri" w:ascii="Amiri" w:hAnsi="Amiri"/>
          <w:color w:val="111111"/>
          <w:sz w:val="28"/>
          <w:szCs w:val="28"/>
          <w:rtl w:val="true"/>
          <w:lang w:bidi="ar-SA"/>
        </w:rPr>
        <w:t xml:space="preserve">. </w:t>
      </w:r>
      <w:r>
        <w:rPr>
          <w:rStyle w:val="FootnoteAnchor"/>
          <w:rtl w:val="true"/>
        </w:rPr>
        <w:footnoteReference w:id="1048"/>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على عليه السلام شبى بر زنى بينوا برگذشت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كودكانى كوچك داشت كه از گرسنگى مى گريستند و او ايشان را سرگرم و مشغول مى ساخت تا بخوابند و زير ظرفى كه تنها در آن آب بود ، آتش برافروخته بود تا ايشان را بدين خيال اندازد كه در آن ظرف غذايى برايشان مى پزد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حال وى را دريافت ؛ پس در راه شد و همراه قنبر به خانه باز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ظرفى خرما ، كيسه اى آرد ، و قدرى گوشت و برنج و نان برگرفت و بر دوش مباركش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اجازه خواست كه آن را حمل كند ، ولى امام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به در خانه آن زن رسيد ، از او رخصت خواست و وى اجازه داخل شدن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السلامقدرى برنج را همراه مقدارى گوشت درون ديگى نهاد و آن گاه كه از پختن آن فراغت يافت ، آن را نزد كودكان آورد و خواست كه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سير شدند ، گرد اتاق به چرخش درآمد و برايشان صداى گوسفند درآورد و آنان به خنده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على عليه السلام برون آمد ، قنبر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چيزى شگفت ديدم كه دليل بخشى از آن را دانستم ؛ و آن ، توشه بردنت در جست و جوى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دست و پا چرخيدنت پيرامون اتاق و صداى گوسفند درآوردنت را سبب ندانستم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اين كودكان رفتم ، در حالى كه از شدّت گرسنگى مى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خواستم تا در حالى از نزد آنان خارج شوم كه در حال سيرى بخندند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دستاويزى جز آن چه كردم ، نيافتم</w:t>
      </w:r>
      <w:r>
        <w:rPr>
          <w:rFonts w:eastAsia="IRNazanin" w:cs="IRNazanin"/>
          <w:color w:val="111111"/>
          <w:sz w:val="28"/>
          <w:szCs w:val="28"/>
          <w:rtl w:val="true"/>
          <w:lang w:bidi="fa-IR"/>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التَّقَشُّفُ وَالاِحتِياطُالإمام عليّ عليه السلامـ في كِتابِهِ إلى عُمّالِهِ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أدِقّوا أقلامَكُم ، وقارِبوا بَينَ سُطورِكُم ، وَاحذِفوا عَنّي فُضولَكُم ، وَاقصِدوا قَصدَ المَعاني ، وإيّاكُم وَالإِكثارَ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أموالَ المُسلِمينَ لا تَحتَمِلُ الإِضرارَ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 دَخَلَ لَيلَةً في بَيتِ المالِ يَكتُبُ قِسمَةَ الأَموالِ ، فَوَرَدَ عَلَيهِ طَلحَةُ وَالزُّبَيرُ ، فَأَطفَأَ عليه السلام السِّراجَ الَّذي بَينَ يَدَيهِ ، وأمَرَ بِإِحضارِ سِراجٍ آخَرَ مِن بَيتِهِ ، فَسَأَلاهُ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زَيتُهُ مِن بَيتِ المالِ ؛ لا يَنبَغي أن نُصاحِبَكُم في ضَوئِهِ </w:t>
      </w:r>
      <w:r>
        <w:rPr>
          <w:rFonts w:eastAsia="Amiri" w:cs="Amiri" w:ascii="Amiri" w:hAnsi="Amiri"/>
          <w:color w:val="111111"/>
          <w:sz w:val="28"/>
          <w:szCs w:val="28"/>
          <w:rtl w:val="true"/>
          <w:lang w:bidi="ar-SA"/>
        </w:rPr>
        <w:t xml:space="preserve">. </w:t>
      </w:r>
      <w:r>
        <w:rPr>
          <w:rStyle w:val="FootnoteAnchor"/>
          <w:rtl w:val="true"/>
        </w:rPr>
        <w:footnoteReference w:id="1050"/>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2764_185651"/>
    </w:p>
    <w:p>
      <w:pPr>
        <w:pStyle w:val="Heading4"/>
        <w:numPr>
          <w:ilvl w:val="3"/>
          <w:numId w:val="1"/>
        </w:numPr>
        <w:rPr/>
      </w:pPr>
      <w:bookmarkStart w:id="390" w:name="__RefHeading___Toc607812_3224264995"/>
      <w:bookmarkStart w:id="391" w:name="_Toc145"/>
      <w:bookmarkEnd w:id="389"/>
      <w:bookmarkEnd w:id="390"/>
      <w:r>
        <w:rPr/>
        <w:t>۶</w:t>
      </w:r>
      <w:r>
        <w:rPr>
          <w:rtl w:val="true"/>
        </w:rPr>
        <w:t xml:space="preserve"> </w:t>
      </w:r>
      <w:r>
        <w:rPr>
          <w:rtl w:val="true"/>
        </w:rPr>
        <w:t xml:space="preserve">/ </w:t>
      </w:r>
      <w:r>
        <w:rPr/>
        <w:t>۶</w:t>
      </w:r>
      <w:r>
        <w:rPr>
          <w:rtl w:val="true"/>
        </w:rPr>
        <w:t xml:space="preserve"> ـ </w:t>
      </w:r>
      <w:r>
        <w:rPr/>
        <w:t>۳</w:t>
      </w:r>
      <w:r>
        <w:rPr>
          <w:rtl w:val="true"/>
        </w:rPr>
        <w:t xml:space="preserve"> پارساپيشگى و احتياط ورزى</w:t>
      </w:r>
      <w:bookmarkEnd w:id="39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پارساپيشگى و احتياط ورزىامام على عليه السلامـ در نامه اش به كارگزارانش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هاى خويش را تيز كنيد و ميان سطرهاتان كم فاصله نهيد و سخن هاى زياده برايم ننويسيد و آن چه را مقصود است بياوريد و از زياده نويسى بپرهيزيد ؛ كه همانا دارايى مسلمانان تحمّل ضرر رسانى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اميرالمؤمنين على به بيت المال درون شد تا تقسيم نامه اموال را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نزد وى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چراغ پيش رويش را خاموش كرد و دستور داد چراغى ديگر از خانه اش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درباره اين كار 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آن چراغ از بيت المال بود و سزاوار نبود كه در پرتوِ آن با شما به صحبت بنشينم</w:t>
      </w:r>
      <w:r>
        <w:rPr>
          <w:rFonts w:eastAsia="IRNazanin" w:cs="IRNazanin"/>
          <w:color w:val="111111"/>
          <w:sz w:val="28"/>
          <w:szCs w:val="28"/>
          <w:rtl w:val="true"/>
          <w:lang w:bidi="fa-IR"/>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عَدَمُ استِئثارِ الأَولادِ وَالأَقرِباءِالاستيعاب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رضى الله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يَترُكُ في بَيتِ المالِ مِنهُ إلاّ ما يَعجِزُ عَن قِسمَتِهِ في يَومِهِ ذلِكَ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غُرِّي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يَستَأثِرُ مِنَ الفَيءِ بِشَيءٍ ، ولا يَخُصُّ بِهِ حَميما ولا قَريبا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الاختصاصـ في ذِكرِ مَناقِبِ الإِمامِ أميرِ المُؤمِنينَ عليه السلامـ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النّاسُ عَلَيهِ قَبلَ أن يُستَشهَدَ بِيَومٍ ، فَشَهِدوا جَميعا أنَّهُ قَد وَفَّرَ فَيئَهُم ، وظَلَفَ عَن دُنياهُم ، ولَم يَرتَشِ في إجراءِ أحكامِهِم ، ولَم يَتَناوَل مِن بَيتِ مالِ المُسلِمينَ ما يُساوي عِقالاً ، ولَم يَأكُل مِن مالِ نَفسِهِ إلاّ قَدرَ البُلغَةِ ؛ وشَهِدوا جَميعا أنَّ أبعَدَ النّاسِ مِنهُم بِمَنزِلَةِ أقرَبِهِم مِنهُ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حُرمَةُ بَذلِ الأموالِ العامَّةالإمام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 الوُلاةِ بِفَيءِ المُسلِمينَ جَورٌ وخَترٌ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عنه عليه السلامـ مِن كَلامٍ لَهُ كَلَّمَ بِهِ عَبدَ اللّهِ بنَ زَمعَةَ ، وهُوَ مِن شيعَتِهِ ، وذلِكَ أنَّهُ قَدِمَ عَلَيهِ في خِلافَتِهِ يَطلُبُ مِنهُ مالاً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لَيسَ لي ولا لَكَ ، وإنَّما هُوَ فَيءٌ لِلمُسلِمينَ وجَلبُ أسيافِهِم ؛ فَإِن شَرِكتَهُم في حَربِهِم كانَ لَكَ مِثلُ حَظِّهِم ، وإلاّ فَجَناةُ أيديهِم لا تَكونُ لِغَيرِ أفواهِهِم </w:t>
      </w:r>
      <w:r>
        <w:rPr>
          <w:rFonts w:eastAsia="Amiri" w:cs="Amiri" w:ascii="Amiri" w:hAnsi="Amiri"/>
          <w:color w:val="111111"/>
          <w:sz w:val="28"/>
          <w:szCs w:val="28"/>
          <w:rtl w:val="true"/>
          <w:lang w:bidi="ar-SA"/>
        </w:rPr>
        <w:t xml:space="preserve">. </w:t>
      </w:r>
      <w:r>
        <w:rPr>
          <w:rStyle w:val="FootnoteAnchor"/>
          <w:rtl w:val="true"/>
        </w:rPr>
        <w:footnoteReference w:id="1054"/>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764_185653"/>
    </w:p>
    <w:p>
      <w:pPr>
        <w:pStyle w:val="Heading4"/>
        <w:numPr>
          <w:ilvl w:val="3"/>
          <w:numId w:val="1"/>
        </w:numPr>
        <w:rPr/>
      </w:pPr>
      <w:bookmarkStart w:id="393" w:name="__RefHeading___Toc607814_3224264995"/>
      <w:bookmarkStart w:id="394" w:name="_Toc146"/>
      <w:bookmarkEnd w:id="392"/>
      <w:bookmarkEnd w:id="393"/>
      <w:r>
        <w:rPr/>
        <w:t>۶</w:t>
      </w:r>
      <w:r>
        <w:rPr>
          <w:rtl w:val="true"/>
        </w:rPr>
        <w:t xml:space="preserve"> </w:t>
      </w:r>
      <w:r>
        <w:rPr>
          <w:rtl w:val="true"/>
        </w:rPr>
        <w:t xml:space="preserve">/ </w:t>
      </w:r>
      <w:r>
        <w:rPr/>
        <w:t>۶</w:t>
      </w:r>
      <w:r>
        <w:rPr>
          <w:rtl w:val="true"/>
        </w:rPr>
        <w:t xml:space="preserve"> ـ </w:t>
      </w:r>
      <w:r>
        <w:rPr/>
        <w:t>۴</w:t>
      </w:r>
      <w:r>
        <w:rPr>
          <w:rtl w:val="true"/>
        </w:rPr>
        <w:t xml:space="preserve"> برترى ندادنِ فرزندان و خويشان</w:t>
      </w:r>
      <w:bookmarkEnd w:id="394"/>
    </w:p>
    <w:p>
      <w:pPr>
        <w:pStyle w:val="Heading4"/>
        <w:numPr>
          <w:ilvl w:val="3"/>
          <w:numId w:val="1"/>
        </w:numPr>
        <w:rPr/>
      </w:pPr>
      <w:bookmarkStart w:id="395" w:name="__RefHeading___Toc607816_3224264995"/>
      <w:bookmarkStart w:id="396" w:name="_Toc147"/>
      <w:bookmarkEnd w:id="395"/>
      <w:r>
        <w:rPr/>
        <w:t>۶</w:t>
      </w:r>
      <w:r>
        <w:rPr>
          <w:rtl w:val="true"/>
        </w:rPr>
        <w:t xml:space="preserve"> </w:t>
      </w:r>
      <w:r>
        <w:rPr>
          <w:rtl w:val="true"/>
        </w:rPr>
        <w:t xml:space="preserve">/ </w:t>
      </w:r>
      <w:r>
        <w:rPr/>
        <w:t>۶</w:t>
      </w:r>
      <w:r>
        <w:rPr>
          <w:rtl w:val="true"/>
        </w:rPr>
        <w:t xml:space="preserve"> ـ </w:t>
      </w:r>
      <w:r>
        <w:rPr/>
        <w:t>۵</w:t>
      </w:r>
      <w:r>
        <w:rPr>
          <w:rtl w:val="true"/>
        </w:rPr>
        <w:t xml:space="preserve"> حرام بودنِ بخشش اموال عمومى</w:t>
      </w:r>
      <w:bookmarkEnd w:id="39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برترى ندادنِ فرزندان و خويشانالاستيعاب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ـ خداى از او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هيچ بخشى از بيت المال را باقى نمى نهاد ، مگر اين كه در آن روز براى تقسيم آن بخش جايگاهى نيافته باشد ؛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مرا بفريب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هيچ چيز از اموال عمومى ، امتيازخواهى نمى كرد و دوست و خويشاوندى را برترى نمى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در بيان ويژگى هاى امام اميرالمؤمنين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پيش از شهادت وى ، مردم نزد او آمدند و همگى شهادت دادند كه وى اموال عمومى را به وفور ميانشان تقسيم كرده ، با دنياى ايشان خويشتندارانه برخورد نموده ، در اجراى احكام آنان به رشوه تن نداده ، حتّى به اندازه رشته اى پشمين به بيت المال مسلمانان چنگ نينداخته ، و جز به قدر نياز از مال خود نخورده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گواهى دادند كه دورترين و نزديك ترين كسان به وى ، در يك منزلت قرار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حرام بودنِ بخشش اموال عمومىامام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ورزيدنِ حكمرانان به اموال مسلمين ، بيدادگرى و خيانت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گفتارى با عبداللّه بن زمعه ، يكى از شيعيان وى ، به مناسبت آن كه در دوران خلافتش از او مالى طلب كرده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نه از آنِ من است و نه تو ، بلكه دارايى مسلمانان است كه به نيروى شمشيرهاشان به دست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در نبردشان با آنان همراه بوده اى ، همانند ايشان بهره مى برى ؛ وگرنه ، دستاورد ايشان جز براى خود آنان نيست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يَقسِمُ مالاً بَينَ المُسلِمينَ ، فَوَقَفَ بِهِ شَيخٌ كَبيرٌ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شَيخٌ كَبيرٌ كَما تَرى ، وأنَا مُكاتَبٌ ، فَأَعِنّي مِن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هُوَ بِكَدِّ يَدي ولا تُراثي مِنَ الوالِدِ ، ولكِنّها أمانَةٌ اُرعيتُها فَأَنَا اُؤَدّيها إلى أهلِها ، ولكِنِ 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وَالنّاسُ حَولَ أميرِ المُؤمِنينَ ، فَنَظَرَ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أعانَ شَيخا كَبيرا مُثقَلاً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النّاسُ يُعطونَهُ </w:t>
      </w:r>
      <w:r>
        <w:rPr>
          <w:rFonts w:eastAsia="Amiri" w:cs="Amiri" w:ascii="Amiri" w:hAnsi="Amiri"/>
          <w:color w:val="111111"/>
          <w:sz w:val="28"/>
          <w:szCs w:val="28"/>
          <w:rtl w:val="true"/>
          <w:lang w:bidi="ar-SA"/>
        </w:rPr>
        <w:t xml:space="preserve">. </w:t>
      </w:r>
      <w:r>
        <w:rPr>
          <w:rStyle w:val="FootnoteAnchor"/>
          <w:rtl w:val="true"/>
        </w:rPr>
        <w:footnoteReference w:id="1055"/>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تقسيم مال ميان مسلمانان برنشست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بس سالخورده نزد وى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مى بينى ، من پيرى سالخورده ام و بنده اى هستم به تقسيط آزاد شده ؛ پس از اين مال مرا يارى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 دسترنج من است و نه ميراثم از پدر ، بلكه امانتى است كه به من سپرده شده و آن را به اهلش مى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گرداگرد اميرالمؤمنين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ايشان نگريست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رحمت كند كسى را كه به پيرى سالخورده و گرانبار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مردم به وى بخشش كردند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از يونس بن عبدالرحمان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هر دو از هشام بن سالم و حمّاد بن عثمان و جز آنان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آنها همان حديث پيامبر خداست</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خوشبختىِ دنيا و آخرت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توسعه نويد داده شده در اسلام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ثروتمندى جامعه ، از نعمت هاى خدا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 هاى پيشرفت اقتصادى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پيامبران و جانشينانشان در روزى جُستن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 جامعه ، از مجازات هاى خداوند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 هاى واپس ماندگى اقتصادى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زمينه ، جمله اى معروف يافت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معاش له لا معاد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عبارت ، گرچه سخن معصوم نيست ، مضمونش با روايات مربوط به نكوهش فقر ، تأييد مى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جستن از فقر</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حذر داشتن از سستى در كار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توجّه به دولت به مثابه يكى از اركان عملى توسعه اقتصادى ، به معناى ناديده گرفتن نقش مردم نيست؛ بلكه از بررسى متون اين مجموعه درباره پنج ركن ديگر توسعه ، روشن مى شود كه اسلام ، براى مردم ، و به طور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خصوصى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نقش اساسى در توسعه اقتصادى قائل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كنار اين ، اسلام بر آن است كه تحقّق اهداف رشد اقتصادى ، از طريق شكوفايى استعدادهاى فطرى انسان و بروز توانمندى هاى درونى او حاصل مى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 اسلام همه فعّاليّت هاى اقتصادى مطلوب بخش خصوصى را به خود مردم واگذار كرده ، مشروط به اين كه منجر به زيان هايى نشود كه ناشى از انحصار اين فعّاليّت ها در دست بخش خصوصى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ولفگانگ زاكس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نو به مفاهيم توسعه ، ترجمه فريده فرحى و وحيد بزرگى ،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يكى از گزارش هاى سازمان ملل متّحد ، توسعه به اين صورت تعريف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توسعه عبارت است از رشد ، افزون بر تغيير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تنها شامل جنبه اقتصادى و عددى نيست ، بلكه ابعاد اجتماعى ، فرهنگى ، و كيفى را نيز شامل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اساسى در اين ميان ، آن است كه كيفيّت زندگى انسانى بهبود يابد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بسيارى از متفكّران كشورهاى پيشرفته دريافته اند كه اين فرهنگ عقيم است ، زيرا زيان هاى عظيم انسانى و محيطى را كه نتيجه فرهنگ مادّى و غلبه رشد اقتصادى است ، لمس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حال ، همين شيوه تفكّر همچنان فضاى فكرى بيشينه كشورهاى واپس مانده را انباشته و بر آن ها سيطره يافته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اقتصاددانان ، به حسب وابستگى فكرى و گرايش خود به يكى از اين دو نظام موجود ، به راه حل هاى گوناگونى روى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ديدگاهى كه مشكل اصلى را كمبود منابع و سرمايه گذارى مى داند و هدف را افزايش درآمد ملّى مى شمارد ، پناه بردن به سيستم هاى مالى ، اقتصاد آزاد ، صنعتى سازى ، و همانند آن ها را پيشنهاد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 ديدگاهى كه فقر و تبعيض و نبود عدالت در توزيع را مشكلات اصلى اقتصادى برمى شمارد ، راهبردهاى ديگرى را برمى گزيند؛ همچون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بازنگرى در توزيع درآمد و توجّه به خواست هاى اصلى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سان ، به حسب خاستگاه هاى فكرى ، گزينه ها و اولويّت گذارى هاى اين دو گروه نيز متفاوت هستند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توسعه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نوح ، 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 هاى توسعه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اخلاقى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عبادى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 هاى پيشرفت اقتصادى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توسعه نويد داده شده در اسلام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پرداخت نكردن حقوق و واپس ماندگى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۱۵۸۲۴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مردم آبادى ها ايمان آورده و پرهيزگارى كرده بودند ، هر آينه بركت ها از آسمان و زمين بر آنان مى گشاديم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آسمان را بر شما بارنده فرستد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به مال ها و پسران يارى كند و به شما بوستان ها دهد و برايتان جوى ها پديد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نوح ، 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سياست هاى اقتصادى ،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آبادانى شهرها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۹۱۴۰</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۹۰۵۶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ـ زرع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آگاهان و اهل فن پوشيده نيست كه ادلّه اين ادّعا در همين ها منحصر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مثال ، اسلام ، زياده روى در مصرف منابع طبيعى را مصداق اسراف و ضايع ساختن ثروت دانسته و از آن بسيار نهى فرموده ، همان گونه كه هر نوع بهره ورى از منابع طبيعى را كه به تخريب محيط و آسيب رسانى به سلامت انسان بينجامد ، بر طبق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ممنوع شمرده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عن أبي موسى الأشعري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۷۸۷۰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۶۷۹۴</w:t>
      </w:r>
      <w:r>
        <w:rPr>
          <w:rFonts w:ascii="IRNazanin" w:hAnsi="IRNazanin" w:eastAsia="IRNazanin"/>
          <w:b w:val="false"/>
          <w:b w:val="false"/>
          <w:bCs w:val="false"/>
          <w:i w:val="false"/>
          <w:i w:val="false"/>
          <w:iCs w:val="false"/>
          <w:color w:val="333333"/>
          <w:sz w:val="20"/>
          <w:sz w:val="20"/>
          <w:szCs w:val="20"/>
          <w:rtl w:val="true"/>
        </w:rPr>
        <w:t xml:space="preserve"> وليس فيه ذيله وكلاهما عن طارق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وراجع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عن أبي إسحاق الهمداني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الحسنى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نقلاً عن المصدر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۹۰۰</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والسعة في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جميل بن صالح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عن عبد الأعلى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والسعة في المعيشة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نقلاً عن الأمالي للصدوق و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۶۰۲۶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۱۵۱۹</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۱۱۹۸۱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۲۱۲۷۸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والرفقة والنصرة والتمكى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۱۰۳۳۵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۶۸۳۳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والرفعة والنصرة والتمكين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والرفعة 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اُبيّ بن كعب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۳۴۴۶۵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اُبيّ بن كعب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والرفعة والنصرة والتمكى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روايت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كه در حقيقت اصلِ اين روايت است ، و اين روايت در واقع بخشى از آن است كه توسط سيد رضى تقطيع شده است ، از واژه زُهد نشانى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 وجود كلمه مزبور با معناى مجموعه روايت سازگار نيست و نشان مى دهد كه در نتيجه بى دقّتى در معناى روايت ، اين كلمه به متن اصلى افزوده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عن عبد الرحمان بن كثير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عن إسماعيل بن جابر عن الإمام الصادق عليه السلام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ومجاهدة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۵۹۴۶</w:t>
      </w:r>
      <w:r>
        <w:rPr>
          <w:rFonts w:ascii="IRNazanin" w:hAnsi="IRNazanin" w:eastAsia="IRNazanin"/>
          <w:b w:val="false"/>
          <w:b w:val="false"/>
          <w:bCs w:val="false"/>
          <w:i w:val="false"/>
          <w:i w:val="false"/>
          <w:iCs w:val="false"/>
          <w:color w:val="333333"/>
          <w:sz w:val="20"/>
          <w:sz w:val="20"/>
          <w:szCs w:val="20"/>
          <w:rtl w:val="true"/>
        </w:rPr>
        <w:t xml:space="preserve"> نقلاً عن العسكري في الأمثال عن أنس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۲۱۴۱</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۲۳۲۱۸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۲۱۳۱</w:t>
      </w:r>
      <w:r>
        <w:rPr>
          <w:rFonts w:ascii="IRNazanin" w:hAnsi="IRNazanin" w:eastAsia="IRNazanin"/>
          <w:b w:val="false"/>
          <w:b w:val="false"/>
          <w:bCs w:val="false"/>
          <w:i w:val="false"/>
          <w:i w:val="false"/>
          <w:iCs w:val="false"/>
          <w:color w:val="333333"/>
          <w:sz w:val="20"/>
          <w:sz w:val="20"/>
          <w:szCs w:val="20"/>
          <w:rtl w:val="true"/>
        </w:rPr>
        <w:t xml:space="preserve"> ،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۶۴۶۶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وَجزَة السعدي عن أبيه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نقلاً عن نهج البلاغة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۱۵۷۵۴</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۸۱۹</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عن أحمد بن الحارث النوفلي عن الإمام الجواد عن آبائه عليهم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والمنّ الجسيم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۱۹۷۳</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وائل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۱۵۵۶۳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جابر عن الإمام الباقر عن آبائه عن الإمام عليّ عليهم السلام عنه صلى الله عليه و آله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۱۹۸۷</w:t>
      </w:r>
      <w:r>
        <w:rPr>
          <w:rFonts w:ascii="IRNazanin" w:hAnsi="IRNazanin" w:eastAsia="IRNazanin"/>
          <w:b w:val="false"/>
          <w:b w:val="false"/>
          <w:bCs w:val="false"/>
          <w:i w:val="false"/>
          <w:i w:val="false"/>
          <w:iCs w:val="false"/>
          <w:color w:val="333333"/>
          <w:sz w:val="20"/>
          <w:sz w:val="20"/>
          <w:szCs w:val="20"/>
          <w:rtl w:val="true"/>
        </w:rPr>
        <w:t xml:space="preserve"> عن عائشة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۱۰۰۵۷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إليك من الراغبين ، 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ارزقني رزقا حلالاً يكفيني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نقلاً عن مصباح المتهجّد و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الإقبال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xml:space="preserve"> عن زرارة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سلّم سبّح تسبيح الزهراء عليهاالسلام، ثمّ يقول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عن عمر بن يزيد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عمرو بن جميع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۱۹۷۷</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عبد الأعلى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أبي الوضّاح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 المصطفين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۶۵۰۷</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وردت في كلا المصدرين ، والسياق يقتضي التعبير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 كان يحتمل عود الضمير على محذوف مقدَّر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عن المقداد بن معديكرب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انگشترى در ديرينه ايام به عنوان مُهر نيز استفاده مى شده است، از اين رو به آن ، خاتم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مى گفتند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۴۴۲۷</w:t>
      </w:r>
      <w:r>
        <w:rPr>
          <w:rFonts w:ascii="IRNazanin" w:hAnsi="IRNazanin" w:eastAsia="IRNazanin"/>
          <w:b w:val="false"/>
          <w:b w:val="false"/>
          <w:bCs w:val="false"/>
          <w:i w:val="false"/>
          <w:i w:val="false"/>
          <w:iCs w:val="false"/>
          <w:color w:val="333333"/>
          <w:sz w:val="20"/>
          <w:sz w:val="20"/>
          <w:szCs w:val="20"/>
          <w:rtl w:val="true"/>
        </w:rPr>
        <w:t xml:space="preserve"> عن ابن مسعود،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۶۳۳۸</w:t>
      </w:r>
      <w:r>
        <w:rPr>
          <w:rFonts w:ascii="IRNazanin" w:hAnsi="IRNazanin" w:eastAsia="IRNazanin"/>
          <w:b w:val="false"/>
          <w:b w:val="false"/>
          <w:bCs w:val="false"/>
          <w:i w:val="false"/>
          <w:i w:val="false"/>
          <w:iCs w:val="false"/>
          <w:color w:val="333333"/>
          <w:sz w:val="20"/>
          <w:sz w:val="20"/>
          <w:szCs w:val="20"/>
          <w:rtl w:val="true"/>
        </w:rPr>
        <w:t xml:space="preserve"> نقلاً عن الرافعي، وليس فيه ذيله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۱۷۸۱۸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۱۷۷۷۸</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۷۲۹۸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۳۳۵۷۷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المال الصالح للرجل الصالح</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بالتقوى</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عليّ الأحمسي عن رجل عن الإمام الباقر عليه السلام وح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۳۵۶۷</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كلّها عن ذريح المحاربي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عليّ الأحمص عمّن أخبره عن الإمام الباقر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 على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الخالق الجعفي،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نحوه ،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۱۴۲۲۵</w:t>
      </w:r>
      <w:r>
        <w:rPr>
          <w:rFonts w:ascii="IRNazanin" w:hAnsi="IRNazanin" w:eastAsia="IRNazanin"/>
          <w:b w:val="false"/>
          <w:b w:val="false"/>
          <w:bCs w:val="false"/>
          <w:i w:val="false"/>
          <w:i w:val="false"/>
          <w:iCs w:val="false"/>
          <w:color w:val="333333"/>
          <w:sz w:val="20"/>
          <w:sz w:val="20"/>
          <w:szCs w:val="20"/>
          <w:rtl w:val="true"/>
        </w:rPr>
        <w:t xml:space="preserve"> نقلاً عن كتاب معاوية بن حكيم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خالد رفعه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عن أحمد بن أبي عبد اللّه رفعه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عن ابن سنان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أبي خالد الجهني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عمرو بن جميع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الحرث بن عمرو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ويصل به رحِمه</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۳۵۷۰</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عن محمّد بن المنكدر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۶۷۵۶</w:t>
      </w:r>
      <w:r>
        <w:rPr>
          <w:rFonts w:ascii="IRNazanin" w:hAnsi="IRNazanin" w:eastAsia="IRNazanin"/>
          <w:b w:val="false"/>
          <w:b w:val="false"/>
          <w:bCs w:val="false"/>
          <w:i w:val="false"/>
          <w:i w:val="false"/>
          <w:iCs w:val="false"/>
          <w:color w:val="333333"/>
          <w:sz w:val="20"/>
          <w:sz w:val="20"/>
          <w:szCs w:val="20"/>
          <w:rtl w:val="true"/>
        </w:rPr>
        <w:t xml:space="preserve"> عن جابر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۶۷۵۵</w:t>
      </w:r>
      <w:r>
        <w:rPr>
          <w:rFonts w:ascii="IRNazanin" w:hAnsi="IRNazanin" w:eastAsia="IRNazanin"/>
          <w:b w:val="false"/>
          <w:b w:val="false"/>
          <w:bCs w:val="false"/>
          <w:i w:val="false"/>
          <w:i w:val="false"/>
          <w:iCs w:val="false"/>
          <w:color w:val="333333"/>
          <w:sz w:val="20"/>
          <w:sz w:val="20"/>
          <w:szCs w:val="20"/>
          <w:rtl w:val="true"/>
        </w:rPr>
        <w:t xml:space="preserve">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۲۸۱۹</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حَيدة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۲۴۶۰</w:t>
      </w:r>
      <w:r>
        <w:rPr>
          <w:rFonts w:ascii="IRNazanin" w:hAnsi="IRNazanin" w:eastAsia="IRNazanin"/>
          <w:b w:val="false"/>
          <w:b w:val="false"/>
          <w:bCs w:val="false"/>
          <w:i w:val="false"/>
          <w:i w:val="false"/>
          <w:iCs w:val="false"/>
          <w:color w:val="333333"/>
          <w:sz w:val="20"/>
          <w:sz w:val="20"/>
          <w:szCs w:val="20"/>
          <w:rtl w:val="true"/>
        </w:rPr>
        <w:t xml:space="preserve"> كلّها عن أبي البختري رفعه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فرض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۲۱۹۶۵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۳۳۰۱</w:t>
      </w:r>
      <w:r>
        <w:rPr>
          <w:rFonts w:ascii="IRNazanin" w:hAnsi="IRNazanin" w:eastAsia="IRNazanin"/>
          <w:b w:val="false"/>
          <w:b w:val="false"/>
          <w:bCs w:val="false"/>
          <w:i w:val="false"/>
          <w:i w:val="false"/>
          <w:iCs w:val="false"/>
          <w:color w:val="333333"/>
          <w:sz w:val="20"/>
          <w:sz w:val="20"/>
          <w:szCs w:val="20"/>
          <w:rtl w:val="true"/>
        </w:rPr>
        <w:t xml:space="preserve"> كلاهما عن أبي واقد الليثي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۷۹۷۰</w:t>
      </w:r>
      <w:r>
        <w:rPr>
          <w:rFonts w:ascii="IRNazanin" w:hAnsi="IRNazanin" w:eastAsia="IRNazanin"/>
          <w:b w:val="false"/>
          <w:b w:val="false"/>
          <w:bCs w:val="false"/>
          <w:i w:val="false"/>
          <w:i w:val="false"/>
          <w:iCs w:val="false"/>
          <w:color w:val="333333"/>
          <w:sz w:val="20"/>
          <w:sz w:val="20"/>
          <w:szCs w:val="20"/>
          <w:rtl w:val="true"/>
        </w:rPr>
        <w:t xml:space="preserve"> عن أبي اُمامة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۲۴۳۳۰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هشام بن سالم وأبي أيّوب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كلاهما عن مالك بن أنس عن الإمام الصادق عن آبائه عن الإمام عليّ عليهم السلام،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۱۱۰۸</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۲۱۷۶۸</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۴۹۷۵</w:t>
      </w:r>
      <w:r>
        <w:rPr>
          <w:rFonts w:ascii="IRNazanin" w:hAnsi="IRNazanin" w:eastAsia="IRNazanin"/>
          <w:b w:val="false"/>
          <w:b w:val="false"/>
          <w:bCs w:val="false"/>
          <w:i w:val="false"/>
          <w:i w:val="false"/>
          <w:iCs w:val="false"/>
          <w:color w:val="333333"/>
          <w:sz w:val="20"/>
          <w:sz w:val="20"/>
          <w:szCs w:val="20"/>
          <w:rtl w:val="true"/>
        </w:rPr>
        <w:t xml:space="preserve"> نقلاً عن المصنّف لعبد الرزّاق وكلاهما نحوه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أبي عبيد المدائني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نحوه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رجل عند أبي عبد اللّه عليه السلامالأغنياء ووقع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۴۲۰۰</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۲۰۵۷</w:t>
      </w:r>
      <w:r>
        <w:rPr>
          <w:rFonts w:ascii="IRNazanin" w:hAnsi="IRNazanin" w:eastAsia="IRNazanin"/>
          <w:b w:val="false"/>
          <w:b w:val="false"/>
          <w:bCs w:val="false"/>
          <w:i w:val="false"/>
          <w:i w:val="false"/>
          <w:iCs w:val="false"/>
          <w:color w:val="333333"/>
          <w:sz w:val="20"/>
          <w:sz w:val="20"/>
          <w:szCs w:val="20"/>
          <w:rtl w:val="true"/>
        </w:rPr>
        <w:t xml:space="preserve"> كلاهما عن مسمع كردين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بكير عن الإمام الرضا عليه السلام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مسعدة بن صدقة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أليس هي نفقتك تعينك بعد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الحسن بن الجهم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۳۶۰۰</w:t>
      </w:r>
      <w:r>
        <w:rPr>
          <w:rFonts w:ascii="IRNazanin" w:hAnsi="IRNazanin" w:eastAsia="IRNazanin"/>
          <w:b w:val="false"/>
          <w:b w:val="false"/>
          <w:bCs w:val="false"/>
          <w:i w:val="false"/>
          <w:i w:val="false"/>
          <w:iCs w:val="false"/>
          <w:color w:val="333333"/>
          <w:sz w:val="20"/>
          <w:sz w:val="20"/>
          <w:szCs w:val="20"/>
          <w:rtl w:val="true"/>
        </w:rPr>
        <w:t xml:space="preserve">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۱۲۲۳</w:t>
      </w:r>
      <w:r>
        <w:rPr>
          <w:rFonts w:ascii="IRNazanin" w:hAnsi="IRNazanin" w:eastAsia="IRNazanin"/>
          <w:b w:val="false"/>
          <w:b w:val="false"/>
          <w:bCs w:val="false"/>
          <w:i w:val="false"/>
          <w:i w:val="false"/>
          <w:iCs w:val="false"/>
          <w:color w:val="333333"/>
          <w:sz w:val="20"/>
          <w:sz w:val="20"/>
          <w:szCs w:val="20"/>
          <w:rtl w:val="true"/>
        </w:rPr>
        <w:t xml:space="preserve"> عن عليّ بن حمزة العلوي عن الإمام الرضا عن آبائه عليهم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۲۳۰۵۱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۲۶۸۹</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۱۳۷۷۵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يذهبون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بريدة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۲۰۱۲۲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۲۶۹۰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۱۳۷۷۶</w:t>
      </w:r>
      <w:r>
        <w:rPr>
          <w:rFonts w:ascii="IRNazanin" w:hAnsi="IRNazanin" w:eastAsia="IRNazanin"/>
          <w:b w:val="false"/>
          <w:b w:val="false"/>
          <w:bCs w:val="false"/>
          <w:i w:val="false"/>
          <w:i w:val="false"/>
          <w:iCs w:val="false"/>
          <w:color w:val="333333"/>
          <w:sz w:val="20"/>
          <w:sz w:val="20"/>
          <w:szCs w:val="20"/>
          <w:rtl w:val="true"/>
        </w:rPr>
        <w:t xml:space="preserve"> كلّها عن سمرة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۵۶۳۴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عليه السلام نحوه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بإسناده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الحسب هو المال</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 عوالي اللآلي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الوليد بن العبّاس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وراجع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عنه صلى الله عليه و آله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عن إبراهيم بن زياد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نقلاً عن تحف العقول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عبد اللّه ابن جعفر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أحمد بن محمّد عن بعض أصحابه رفعه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عيسى عن بعض أصحابنا عنه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نقلاً عن ابن جرير وأبي الشيخ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الفضيل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وأبي بصير عن الإمام الصادق عن آبائه عن الإمام عليّ عليهم السلام ،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ابن مسعود عن رسول اللّه صلى الله عليه و آله وكلاهما نحوه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۱۳۳۴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۴۰۲۲</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كلاهما عن ثوبان عن رسول اللّه صلى الله عليه و آلهوفيهما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الرجل لَيُحرَم الرزق بالذنب يصيبه</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أبي حاتم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۱۲۲۰۱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وأبي بصير عن الإمام الصادق عن آبائه عليهم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كلاهما نحوه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أبي عمرو المدائني وص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سماعة نحوه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أبي عمرو المدائني نحوه وفي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وذلك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لاَ يُغَيِّرُ مَا بِقَوْمٍ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الحسين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السكوني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محمّد بن عبد الحميد عمّن حدّثه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أنس بن محمّد أبي مالك عن أبيه عن الإمام الصادق عليه السلامعنه صلى الله عليه و آله،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عنه عليهم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كلاهما عن رفاعة عن الإمام الصادق عليه السلام،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۲۵۱۰</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الباقر عليه السلام ،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عمرو بن جميع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وجزة السعدي عن أبيه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۱۳۰۹</w:t>
      </w:r>
      <w:r>
        <w:rPr>
          <w:rFonts w:ascii="IRNazanin" w:hAnsi="IRNazanin" w:eastAsia="IRNazanin"/>
          <w:b w:val="false"/>
          <w:b w:val="false"/>
          <w:bCs w:val="false"/>
          <w:i w:val="false"/>
          <w:i w:val="false"/>
          <w:iCs w:val="false"/>
          <w:color w:val="333333"/>
          <w:sz w:val="20"/>
          <w:sz w:val="20"/>
          <w:szCs w:val="20"/>
          <w:rtl w:val="true"/>
        </w:rPr>
        <w:t xml:space="preserve"> وراجع 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۳۲۳۰</w:t>
      </w:r>
      <w:r>
        <w:rPr>
          <w:rFonts w:ascii="IRNazanin" w:hAnsi="IRNazanin" w:eastAsia="IRNazanin"/>
          <w:b w:val="false"/>
          <w:b w:val="false"/>
          <w:bCs w:val="false"/>
          <w:i w:val="false"/>
          <w:i w:val="false"/>
          <w:iCs w:val="false"/>
          <w:color w:val="333333"/>
          <w:sz w:val="20"/>
          <w:sz w:val="20"/>
          <w:szCs w:val="20"/>
          <w:rtl w:val="true"/>
        </w:rPr>
        <w:t xml:space="preserve"> الفقر من الدين موت احمر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عن خلف بن حمّاد عن رجل ، 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جابر الجعفيعن الإمام الباقر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عن حمّاد بن عيسى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عن يحيى بن سعيد القطّان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۲۰۴۰۳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۲۰۴۶۹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كلّها عن أبي بكرة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۳۷۴۶</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عثمان بن أبي وقّاص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۳۱۳۵</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عن الإمام الصادق عليه السلام عنه صلى الله عليه و آله نحوه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۲۴۶۰</w:t>
      </w:r>
      <w:r>
        <w:rPr>
          <w:rFonts w:ascii="IRNazanin" w:hAnsi="IRNazanin" w:eastAsia="IRNazanin"/>
          <w:b w:val="false"/>
          <w:b w:val="false"/>
          <w:bCs w:val="false"/>
          <w:i w:val="false"/>
          <w:i w:val="false"/>
          <w:iCs w:val="false"/>
          <w:color w:val="333333"/>
          <w:sz w:val="20"/>
          <w:sz w:val="20"/>
          <w:szCs w:val="20"/>
          <w:rtl w:val="true"/>
        </w:rPr>
        <w:t xml:space="preserve"> كلّها عن أبي البختري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بصير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نقلاً عن مكارم الأخلاق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كلّها عن عليّ بن رئاب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عن آبائه عليهم السلامعنه صلى الله عليه و آله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كلّها عن أنس عنه صلى الله عليه و آله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۶۷۷۰</w:t>
      </w:r>
      <w:r>
        <w:rPr>
          <w:rFonts w:ascii="IRNazanin" w:hAnsi="IRNazanin" w:eastAsia="IRNazanin"/>
          <w:b w:val="false"/>
          <w:b w:val="false"/>
          <w:bCs w:val="false"/>
          <w:i w:val="false"/>
          <w:i w:val="false"/>
          <w:iCs w:val="false"/>
          <w:color w:val="333333"/>
          <w:sz w:val="20"/>
          <w:sz w:val="20"/>
          <w:szCs w:val="20"/>
          <w:rtl w:val="true"/>
        </w:rPr>
        <w:t xml:space="preserve"> عن محمّد بن الجنيد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كلاهما عن حنان بن سدير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كلّها عن سماعة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خالد السجستاني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۵۰۹۲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عبد اللّه البرقي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نقلناه هو الصحيح كما في مكارم الأخلاق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الأسود الدؤلي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نقلاً عن الدعوات للراوندي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۷۹۰۶</w:t>
      </w:r>
      <w:r>
        <w:rPr>
          <w:rFonts w:ascii="IRNazanin" w:hAnsi="IRNazanin" w:eastAsia="IRNazanin"/>
          <w:b w:val="false"/>
          <w:b w:val="false"/>
          <w:bCs w:val="false"/>
          <w:i w:val="false"/>
          <w:i w:val="false"/>
          <w:iCs w:val="false"/>
          <w:color w:val="333333"/>
          <w:sz w:val="20"/>
          <w:sz w:val="20"/>
          <w:szCs w:val="20"/>
          <w:rtl w:val="true"/>
        </w:rPr>
        <w:t xml:space="preserve"> عن أبي هريرة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۴۲۰۰</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المناقبللخوارزمي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عبيد اللّه بن محمّد التقي عن شيخ من بني عدي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وراجع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۵۸۶۲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مسكان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حفص بن عمر عن رجل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الدرّه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۶۷۰۴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۱۰۸۶۴</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أبيهريرة،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۳۸۴۰۱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۸۶۷۳</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۳۸۷۰۰</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۴۰۸۳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۸۶۷۵</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۵۴۰۶</w:t>
      </w:r>
      <w:r>
        <w:rPr>
          <w:rFonts w:ascii="IRNazanin" w:hAnsi="IRNazanin" w:eastAsia="IRNazanin"/>
          <w:b w:val="false"/>
          <w:b w:val="false"/>
          <w:bCs w:val="false"/>
          <w:i w:val="false"/>
          <w:i w:val="false"/>
          <w:iCs w:val="false"/>
          <w:color w:val="333333"/>
          <w:sz w:val="20"/>
          <w:sz w:val="20"/>
          <w:szCs w:val="20"/>
          <w:rtl w:val="true"/>
        </w:rPr>
        <w:t xml:space="preserve"> عن أبي هريرة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۱۱۳۲۶</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۱۱۴۸۴</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كلاهما نحوه ،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۳۸۶۵۳</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نحوه ،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سعيد الخدري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۲۰۷۷۰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۸۴۳۸</w:t>
      </w:r>
      <w:r>
        <w:rPr>
          <w:rFonts w:ascii="IRNazanin" w:hAnsi="IRNazanin" w:eastAsia="IRNazanin"/>
          <w:b w:val="false"/>
          <w:b w:val="false"/>
          <w:bCs w:val="false"/>
          <w:i w:val="false"/>
          <w:i w:val="false"/>
          <w:iCs w:val="false"/>
          <w:color w:val="333333"/>
          <w:sz w:val="20"/>
          <w:sz w:val="20"/>
          <w:szCs w:val="20"/>
          <w:rtl w:val="true"/>
        </w:rPr>
        <w:t xml:space="preserve"> نحوه ، الفتن لابن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۱۲۶۱</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۸۷۳۷</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سعيد الخدري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۵۴۰۶</w:t>
      </w:r>
      <w:r>
        <w:rPr>
          <w:rFonts w:ascii="IRNazanin" w:hAnsi="IRNazanin" w:eastAsia="IRNazanin"/>
          <w:b w:val="false"/>
          <w:b w:val="false"/>
          <w:bCs w:val="false"/>
          <w:i w:val="false"/>
          <w:i w:val="false"/>
          <w:iCs w:val="false"/>
          <w:color w:val="333333"/>
          <w:sz w:val="20"/>
          <w:sz w:val="20"/>
          <w:szCs w:val="20"/>
          <w:rtl w:val="true"/>
        </w:rPr>
        <w:t xml:space="preserve">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نقلاً عن كشف الغمّة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أخرجته</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۶۵۴۴</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۲۱۱۲۶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خبّاب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أبي سعيد سهل رفعه إلى الإمام الباقر عليه السلام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عنه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حريز عن الإمام الصادق عن أبيه عليهماالسلام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أبي فاختة عن أبيه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كلاهما عن أبي بكر الحضرمي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حمران 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يحيى بن العلاء الرازي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فصيله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يصله</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۱۶۶۵۰</w:t>
      </w:r>
      <w:r>
        <w:rPr>
          <w:rFonts w:ascii="IRNazanin" w:hAnsi="IRNazanin" w:eastAsia="IRNazanin"/>
          <w:b w:val="false"/>
          <w:b w:val="false"/>
          <w:bCs w:val="false"/>
          <w:i w:val="false"/>
          <w:i w:val="false"/>
          <w:iCs w:val="false"/>
          <w:color w:val="333333"/>
          <w:sz w:val="20"/>
          <w:sz w:val="20"/>
          <w:szCs w:val="20"/>
          <w:rtl w:val="true"/>
        </w:rPr>
        <w:t xml:space="preserve"> نقلاً عن السلمي عن الإمام عليّ عليه السلام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وزاد فيآخره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والمرسلين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عابدى پرسيده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تفاوت است ميان سخنان پيامبر صلى الله عليه و آله كه فقر مايه افتخار من است و فقر سبب سياهرويى در هر دو جهان است و فقر ، انسان را در آستانه كفر قرار مى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 كه فقر يعنى نيازمندى؛ و آن ، سه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نياز به خدا ، تنها نياز به مردم ، و نياز به 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نخست به معناى نخست اشاره دارد ، يعنى نياز به خدا؛ حديث دوم به معناى دوم مى پردازد ، يعنى نياز به مردم؛ و حديث سوم به معناى سوم نظر دارد ، يعنى نياز به مردم و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را خوب درياب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۲۳۹۹</w:t>
      </w:r>
      <w:r>
        <w:rPr>
          <w:rFonts w:ascii="IRNazanin" w:hAnsi="IRNazanin" w:eastAsia="IRNazanin"/>
          <w:b w:val="false"/>
          <w:b w:val="false"/>
          <w:bCs w:val="false"/>
          <w:i w:val="false"/>
          <w:i w:val="false"/>
          <w:iCs w:val="false"/>
          <w:color w:val="333333"/>
          <w:sz w:val="20"/>
          <w:sz w:val="20"/>
          <w:szCs w:val="20"/>
          <w:rtl w:val="true"/>
        </w:rPr>
        <w:t xml:space="preserve">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۷۱۸۱</w:t>
      </w:r>
      <w:r>
        <w:rPr>
          <w:rFonts w:ascii="IRNazanin" w:hAnsi="IRNazanin" w:eastAsia="IRNazanin"/>
          <w:b w:val="false"/>
          <w:b w:val="false"/>
          <w:bCs w:val="false"/>
          <w:i w:val="false"/>
          <w:i w:val="false"/>
          <w:iCs w:val="false"/>
          <w:color w:val="333333"/>
          <w:sz w:val="20"/>
          <w:sz w:val="20"/>
          <w:szCs w:val="20"/>
          <w:rtl w:val="true"/>
        </w:rPr>
        <w:t xml:space="preserve"> عن شدّاد بن أوس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عن سعد بن مسعود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۱۶۵۹۴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عن الإمام عليّ عليهماالسلام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عن الإمام الصادق عليه السلاموليس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۴۴۱۸</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۵۴۹۹</w:t>
      </w:r>
      <w:r>
        <w:rPr>
          <w:rFonts w:ascii="IRNazanin" w:hAnsi="IRNazanin" w:eastAsia="IRNazanin"/>
          <w:b w:val="false"/>
          <w:b w:val="false"/>
          <w:bCs w:val="false"/>
          <w:i w:val="false"/>
          <w:i w:val="false"/>
          <w:iCs w:val="false"/>
          <w:color w:val="333333"/>
          <w:sz w:val="20"/>
          <w:sz w:val="20"/>
          <w:szCs w:val="20"/>
          <w:rtl w:val="true"/>
        </w:rPr>
        <w:t xml:space="preserve"> ،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۱۶۶۷۱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۵۰۲۱</w:t>
      </w:r>
      <w:r>
        <w:rPr>
          <w:rFonts w:ascii="IRNazanin" w:hAnsi="IRNazanin" w:eastAsia="IRNazanin"/>
          <w:b w:val="false"/>
          <w:b w:val="false"/>
          <w:bCs w:val="false"/>
          <w:i w:val="false"/>
          <w:i w:val="false"/>
          <w:iCs w:val="false"/>
          <w:color w:val="333333"/>
          <w:sz w:val="20"/>
          <w:sz w:val="20"/>
          <w:szCs w:val="20"/>
          <w:rtl w:val="true"/>
        </w:rPr>
        <w:t xml:space="preserve"> عن أنس نحوه ؛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۱۲۲۹۵</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نحوه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۶۰۱۷</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عن سفيان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۷۸۶۴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كلاهما عن أنس نحوه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الفقر مخزون عند اللّه ، لا يبتلي به إلاّ من أحبَّ من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۱۳۸۰۳</w:t>
      </w:r>
      <w:r>
        <w:rPr>
          <w:rFonts w:ascii="IRNazanin" w:hAnsi="IRNazanin" w:eastAsia="IRNazanin"/>
          <w:b w:val="false"/>
          <w:b w:val="false"/>
          <w:bCs w:val="false"/>
          <w:i w:val="false"/>
          <w:i w:val="false"/>
          <w:iCs w:val="false"/>
          <w:color w:val="333333"/>
          <w:sz w:val="20"/>
          <w:sz w:val="20"/>
          <w:szCs w:val="20"/>
          <w:rtl w:val="true"/>
        </w:rPr>
        <w:t xml:space="preserve"> نقلاً عن أصلٍ لبعض القدماء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سعدان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المصائب منح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۴۳۱۹۹</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عمر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عنه صلى الله عليه و آله نحوه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عليّ الأشعري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۷۰۴۰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۴۴۱۹</w:t>
      </w:r>
      <w:r>
        <w:rPr>
          <w:rFonts w:ascii="IRNazanin" w:hAnsi="IRNazanin" w:eastAsia="IRNazanin"/>
          <w:b w:val="false"/>
          <w:b w:val="false"/>
          <w:bCs w:val="false"/>
          <w:i w:val="false"/>
          <w:i w:val="false"/>
          <w:iCs w:val="false"/>
          <w:color w:val="333333"/>
          <w:sz w:val="20"/>
          <w:sz w:val="20"/>
          <w:szCs w:val="20"/>
          <w:rtl w:val="true"/>
        </w:rPr>
        <w:t xml:space="preserve"> كلاهما عن عائشة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عن محمود بن لبيد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۲۳۶۸۶</w:t>
      </w:r>
      <w:r>
        <w:rPr>
          <w:rFonts w:ascii="IRNazanin" w:hAnsi="IRNazanin" w:eastAsia="IRNazanin"/>
          <w:b w:val="false"/>
          <w:b w:val="false"/>
          <w:bCs w:val="false"/>
          <w:i w:val="false"/>
          <w:i w:val="false"/>
          <w:iCs w:val="false"/>
          <w:color w:val="333333"/>
          <w:sz w:val="20"/>
          <w:sz w:val="20"/>
          <w:szCs w:val="20"/>
          <w:rtl w:val="true"/>
        </w:rPr>
        <w:t xml:space="preserve"> عن محمود بن لبيد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۴۴۲۲</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۷۸۸۷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۱۶۶۵۱</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أبي الدرداء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وفي ذيلهما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موسى، لا تعجبنّ بما اوتي فرعون وما تمتّع به ، فإنّما هي زهرة الحياة الدّنيا</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حفص بن غياث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عليّ بن عيسى رفعه مع تقديم وتأخير،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تفسيرالقمّي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مناجاه اللّه لموسى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حفص بن غياث،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مع تقديم وتأخير،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كعب الأحبار،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۴۴۶۹</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الديوان المنسوب إلى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بالغنى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عليه السلامعنه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موسى بن إسماعيل عن أبيه عن آبائه عليهم السلام عنه صلى الله عليه و آلهنحوه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يا ربّ نفس جائعة عارية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وكلاهما عن أبي البجير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۴۳۵۰۲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۹۳۵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۴۳۶۰۵</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وراجع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ـ كما في كنز العمّال ـ هو الأوفق مع قواعد اللغة العربيّة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القشيريّة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للحسين بن عليّ عليهماالسلام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۸۵۳۸</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عن أبان بن تغلب وعدّة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نحوه،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ومعراج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ومسلكنا للمشكينى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همانگونه كه از امام على عليه السلام روايت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جاهلٍ نجاتُه جَهله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خردگرايى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نادانى پسنديده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 و حكمت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پرسيدن از چيزهايى كه پاسخش زيانبار است</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۶۴۲</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فضّال عمّن رواه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عن الحسن بن عليّ بن فضّال عمّن رواه عن الإمام الصادق عن آبائه عليهم السلامعنه صلى الله عليه و آله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والمتفقّه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عمر بن عبد العزيز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۱۸۶۱۴</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وكلاهما عن أبي السليل عن أبيه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عن أبي الدرداء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۶۵۶۳</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۵۴۳۹</w:t>
      </w:r>
      <w:r>
        <w:rPr>
          <w:rFonts w:ascii="IRNazanin" w:hAnsi="IRNazanin" w:eastAsia="IRNazanin"/>
          <w:b w:val="false"/>
          <w:b w:val="false"/>
          <w:bCs w:val="false"/>
          <w:i w:val="false"/>
          <w:i w:val="false"/>
          <w:iCs w:val="false"/>
          <w:color w:val="333333"/>
          <w:sz w:val="20"/>
          <w:sz w:val="20"/>
          <w:szCs w:val="20"/>
          <w:rtl w:val="true"/>
        </w:rPr>
        <w:t xml:space="preserve"> عن أبي الدرداء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عن سدير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ربعي عن رجل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ربعي عن رجل عن الإمام الصادق عليه السلامنحوه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۵۹۰۴</w:t>
      </w:r>
      <w:r>
        <w:rPr>
          <w:rFonts w:ascii="IRNazanin" w:hAnsi="IRNazanin" w:eastAsia="IRNazanin"/>
          <w:b w:val="false"/>
          <w:b w:val="false"/>
          <w:bCs w:val="false"/>
          <w:i w:val="false"/>
          <w:i w:val="false"/>
          <w:iCs w:val="false"/>
          <w:color w:val="333333"/>
          <w:sz w:val="20"/>
          <w:sz w:val="20"/>
          <w:szCs w:val="20"/>
          <w:rtl w:val="true"/>
        </w:rPr>
        <w:t xml:space="preserve"> عن زرارة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أبيه عن جدّه عن آبائه عن الإمام عليّ عليهم السلام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إسحاق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الفضل بن كثير المدائني عمّن ذكره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۳۶۱۸</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معمر بن خلاّد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۵۵۴۹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۵۵۷۱</w:t>
      </w:r>
      <w:r>
        <w:rPr>
          <w:rFonts w:ascii="IRNazanin" w:hAnsi="IRNazanin" w:eastAsia="IRNazanin"/>
          <w:b w:val="false"/>
          <w:b w:val="false"/>
          <w:bCs w:val="false"/>
          <w:i w:val="false"/>
          <w:i w:val="false"/>
          <w:iCs w:val="false"/>
          <w:color w:val="333333"/>
          <w:sz w:val="20"/>
          <w:sz w:val="20"/>
          <w:szCs w:val="20"/>
          <w:rtl w:val="true"/>
        </w:rPr>
        <w:t xml:space="preserve"> مع تقديم وتأخير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۷۹۰۶</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۸۳۴۶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وليس فيهما ذيله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عبد اللّه بن مُغفّل؛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۹۲۳۱</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۱۱۷۶۰</w:t>
      </w:r>
      <w:r>
        <w:rPr>
          <w:rFonts w:ascii="IRNazanin" w:hAnsi="IRNazanin" w:eastAsia="IRNazanin"/>
          <w:b w:val="false"/>
          <w:b w:val="false"/>
          <w:bCs w:val="false"/>
          <w:i w:val="false"/>
          <w:i w:val="false"/>
          <w:iCs w:val="false"/>
          <w:color w:val="333333"/>
          <w:sz w:val="20"/>
          <w:sz w:val="20"/>
          <w:szCs w:val="20"/>
          <w:rtl w:val="true"/>
        </w:rPr>
        <w:t xml:space="preserve"> نقلاً عن مسند عمر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۴۷۶۵</w:t>
      </w:r>
      <w:r>
        <w:rPr>
          <w:rFonts w:ascii="IRNazanin" w:hAnsi="IRNazanin" w:eastAsia="IRNazanin"/>
          <w:b w:val="false"/>
          <w:b w:val="false"/>
          <w:bCs w:val="false"/>
          <w:i w:val="false"/>
          <w:i w:val="false"/>
          <w:iCs w:val="false"/>
          <w:color w:val="333333"/>
          <w:sz w:val="20"/>
          <w:sz w:val="20"/>
          <w:szCs w:val="20"/>
          <w:rtl w:val="true"/>
        </w:rPr>
        <w:t xml:space="preserve"> كلاهما عن أنس،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۸۶۳۰</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وجزة السعدي عن أبيه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عن وكيع والعسكري في المواعظ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وَاطْلب فإنّه يأتيك ما قسم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هشام بن الحكم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الصيدناني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الصيدلاني</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۹۲۰۰</w:t>
      </w:r>
      <w:r>
        <w:rPr>
          <w:rFonts w:ascii="IRNazanin" w:hAnsi="IRNazanin" w:eastAsia="IRNazanin"/>
          <w:b w:val="false"/>
          <w:b w:val="false"/>
          <w:bCs w:val="false"/>
          <w:i w:val="false"/>
          <w:i w:val="false"/>
          <w:iCs w:val="false"/>
          <w:color w:val="333333"/>
          <w:sz w:val="20"/>
          <w:sz w:val="20"/>
          <w:szCs w:val="20"/>
          <w:rtl w:val="true"/>
        </w:rPr>
        <w:t xml:space="preserve"> ، إتحاف السادة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كلاهما نقلاً عن الفردوس عن الإمام عليّ عليه السلام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۷۵۲۰</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آبائه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أحمد بن عمر الحلبي عن الإمام الصادق عليه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۹۲۱۵</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أنس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المغني عن حمل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۱۶۰۱</w:t>
      </w:r>
      <w:r>
        <w:rPr>
          <w:rFonts w:ascii="IRNazanin" w:hAnsi="IRNazanin" w:eastAsia="IRNazanin"/>
          <w:b w:val="false"/>
          <w:b w:val="false"/>
          <w:bCs w:val="false"/>
          <w:i w:val="false"/>
          <w:i w:val="false"/>
          <w:iCs w:val="false"/>
          <w:color w:val="333333"/>
          <w:sz w:val="20"/>
          <w:sz w:val="20"/>
          <w:szCs w:val="20"/>
          <w:rtl w:val="true"/>
        </w:rPr>
        <w:t xml:space="preserve"> ، 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كلاهما عن ابن مردويه عن ابن مسعود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۳۵۷۱</w:t>
      </w:r>
      <w:r>
        <w:rPr>
          <w:rFonts w:ascii="IRNazanin" w:hAnsi="IRNazanin" w:eastAsia="IRNazanin"/>
          <w:b w:val="false"/>
          <w:b w:val="false"/>
          <w:bCs w:val="false"/>
          <w:i w:val="false"/>
          <w:i w:val="false"/>
          <w:iCs w:val="false"/>
          <w:color w:val="333333"/>
          <w:sz w:val="20"/>
          <w:sz w:val="20"/>
          <w:szCs w:val="20"/>
          <w:rtl w:val="true"/>
        </w:rPr>
        <w:t xml:space="preserve"> عن عمر بن اُذينة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۲۳۸۸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۱۲۰۴</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الفضل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۲۱۳۸</w:t>
      </w:r>
      <w:r>
        <w:rPr>
          <w:rFonts w:ascii="IRNazanin" w:hAnsi="IRNazanin" w:eastAsia="IRNazanin"/>
          <w:b w:val="false"/>
          <w:b w:val="false"/>
          <w:bCs w:val="false"/>
          <w:i w:val="false"/>
          <w:i w:val="false"/>
          <w:iCs w:val="false"/>
          <w:color w:val="333333"/>
          <w:sz w:val="20"/>
          <w:sz w:val="20"/>
          <w:szCs w:val="20"/>
          <w:rtl w:val="true"/>
        </w:rPr>
        <w:t xml:space="preserve"> عن المقدام بن معديكرب الزبيدي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۱۹۶۶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۱۱۶۹۱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كلّها عن المقدام بن معديكرب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۹۲۲۳</w:t>
      </w:r>
      <w:r>
        <w:rPr>
          <w:rFonts w:ascii="IRNazanin" w:hAnsi="IRNazanin" w:eastAsia="IRNazanin"/>
          <w:b w:val="false"/>
          <w:b w:val="false"/>
          <w:bCs w:val="false"/>
          <w:i w:val="false"/>
          <w:i w:val="false"/>
          <w:iCs w:val="false"/>
          <w:color w:val="333333"/>
          <w:sz w:val="20"/>
          <w:sz w:val="20"/>
          <w:szCs w:val="20"/>
          <w:rtl w:val="true"/>
        </w:rPr>
        <w:t xml:space="preserve">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۸۶۹۹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۸۴۲۰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۱۴۸۳</w:t>
      </w:r>
      <w:r>
        <w:rPr>
          <w:rFonts w:ascii="IRNazanin" w:hAnsi="IRNazanin" w:eastAsia="IRNazanin"/>
          <w:b w:val="false"/>
          <w:b w:val="false"/>
          <w:bCs w:val="false"/>
          <w:i w:val="false"/>
          <w:i w:val="false"/>
          <w:iCs w:val="false"/>
          <w:color w:val="333333"/>
          <w:sz w:val="20"/>
          <w:sz w:val="20"/>
          <w:szCs w:val="20"/>
          <w:rtl w:val="true"/>
        </w:rPr>
        <w:t xml:space="preserve"> عن المقدام بن معديكرب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۱۷۲۶۶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۲۱۶۰</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۱۰۳۹۸</w:t>
      </w:r>
      <w:r>
        <w:rPr>
          <w:rFonts w:ascii="IRNazanin" w:hAnsi="IRNazanin" w:eastAsia="IRNazanin"/>
          <w:b w:val="false"/>
          <w:b w:val="false"/>
          <w:bCs w:val="false"/>
          <w:i w:val="false"/>
          <w:i w:val="false"/>
          <w:iCs w:val="false"/>
          <w:color w:val="333333"/>
          <w:sz w:val="20"/>
          <w:sz w:val="20"/>
          <w:szCs w:val="20"/>
          <w:rtl w:val="true"/>
        </w:rPr>
        <w:t xml:space="preserve"> عن البرّاء بن عازب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۴۴۱۱</w:t>
      </w:r>
      <w:r>
        <w:rPr>
          <w:rFonts w:ascii="IRNazanin" w:hAnsi="IRNazanin" w:eastAsia="IRNazanin"/>
          <w:b w:val="false"/>
          <w:b w:val="false"/>
          <w:bCs w:val="false"/>
          <w:i w:val="false"/>
          <w:i w:val="false"/>
          <w:iCs w:val="false"/>
          <w:color w:val="333333"/>
          <w:sz w:val="20"/>
          <w:sz w:val="20"/>
          <w:szCs w:val="20"/>
          <w:rtl w:val="true"/>
        </w:rPr>
        <w:t xml:space="preserve"> عن رفاعة عن أبيه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۹۱۹۶</w:t>
      </w:r>
      <w:r>
        <w:rPr>
          <w:rFonts w:ascii="IRNazanin" w:hAnsi="IRNazanin" w:eastAsia="IRNazanin"/>
          <w:b w:val="false"/>
          <w:b w:val="false"/>
          <w:bCs w:val="false"/>
          <w:i w:val="false"/>
          <w:i w:val="false"/>
          <w:iCs w:val="false"/>
          <w:color w:val="333333"/>
          <w:sz w:val="20"/>
          <w:sz w:val="20"/>
          <w:szCs w:val="20"/>
          <w:rtl w:val="true"/>
        </w:rPr>
        <w:t xml:space="preserve">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عن الإمام عليّ عليهم السلام نحوه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عن أبيه عن آبائه عليهم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۳۲۳۵</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۹۲۲۲</w:t>
      </w:r>
      <w:r>
        <w:rPr>
          <w:rFonts w:ascii="IRNazanin" w:hAnsi="IRNazanin" w:eastAsia="IRNazanin"/>
          <w:b w:val="false"/>
          <w:b w:val="false"/>
          <w:bCs w:val="false"/>
          <w:i w:val="false"/>
          <w:i w:val="false"/>
          <w:iCs w:val="false"/>
          <w:color w:val="333333"/>
          <w:sz w:val="20"/>
          <w:sz w:val="20"/>
          <w:szCs w:val="20"/>
          <w:rtl w:val="true"/>
        </w:rPr>
        <w:t xml:space="preserve"> وراجع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۸۹۶</w:t>
      </w:r>
      <w:r>
        <w:rPr>
          <w:rFonts w:ascii="IRNazanin" w:hAnsi="IRNazanin" w:eastAsia="IRNazanin"/>
          <w:b w:val="false"/>
          <w:b w:val="false"/>
          <w:bCs w:val="false"/>
          <w:i w:val="false"/>
          <w:i w:val="false"/>
          <w:iCs w:val="false"/>
          <w:color w:val="333333"/>
          <w:sz w:val="20"/>
          <w:sz w:val="20"/>
          <w:szCs w:val="20"/>
          <w:rtl w:val="true"/>
        </w:rPr>
        <w:t xml:space="preserve"> كلّها عن الفضل بن أبي قرّة عن الإمام الصادق عليه السلام ولم يسنده الأخير عن الإمام عليّ عليه السلام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۱۱۷۷</w:t>
      </w:r>
      <w:r>
        <w:rPr>
          <w:rFonts w:ascii="IRNazanin" w:hAnsi="IRNazanin" w:eastAsia="IRNazanin"/>
          <w:b w:val="false"/>
          <w:b w:val="false"/>
          <w:bCs w:val="false"/>
          <w:i w:val="false"/>
          <w:i w:val="false"/>
          <w:iCs w:val="false"/>
          <w:color w:val="333333"/>
          <w:sz w:val="20"/>
          <w:sz w:val="20"/>
          <w:szCs w:val="20"/>
          <w:rtl w:val="true"/>
        </w:rPr>
        <w:t xml:space="preserve"> وراجع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۳۵۵۴۳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۳۸۳۱۰</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۱۱۹۱۸</w:t>
      </w:r>
      <w:r>
        <w:rPr>
          <w:rFonts w:ascii="IRNazanin" w:hAnsi="IRNazanin" w:eastAsia="IRNazanin"/>
          <w:b w:val="false"/>
          <w:b w:val="false"/>
          <w:bCs w:val="false"/>
          <w:i w:val="false"/>
          <w:i w:val="false"/>
          <w:iCs w:val="false"/>
          <w:color w:val="333333"/>
          <w:sz w:val="20"/>
          <w:sz w:val="20"/>
          <w:szCs w:val="20"/>
          <w:rtl w:val="true"/>
        </w:rPr>
        <w:t>، مسند أبيداود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كلاهما عن بشر بن حزن النصري 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داود وهو راعي غنم ، وبعث موسى وهو راعي غنم ، وبعث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۲۱۴۳</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۲۱۴۹</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۱۱۶۴۱</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فقَبِله منها رسول اللّه صلى الله عليه و آله وخرج في مالها إلى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۱۱۳۵</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كلّها عن مجاهد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۳۶۵۳۲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مجاهد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زرارة وفي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عن الإمام الصادق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معاوية بن وهب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و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۱۱۷۵</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۲۶۰۸</w:t>
      </w:r>
      <w:r>
        <w:rPr>
          <w:rFonts w:ascii="IRNazanin" w:hAnsi="IRNazanin" w:eastAsia="IRNazanin"/>
          <w:b w:val="false"/>
          <w:b w:val="false"/>
          <w:bCs w:val="false"/>
          <w:i w:val="false"/>
          <w:i w:val="false"/>
          <w:iCs w:val="false"/>
          <w:color w:val="333333"/>
          <w:sz w:val="20"/>
          <w:sz w:val="20"/>
          <w:szCs w:val="20"/>
          <w:rtl w:val="true"/>
        </w:rPr>
        <w:t xml:space="preserve"> كلّها عن زيد الشحّام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الحسن الصيقل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الحارث بن المغيرة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وروي أنّه عليه السلام كان 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۱۶۶۴۹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۱۷۱۱۱</w:t>
      </w:r>
      <w:r>
        <w:rPr>
          <w:rFonts w:ascii="IRNazanin" w:hAnsi="IRNazanin" w:eastAsia="IRNazanin"/>
          <w:b w:val="false"/>
          <w:b w:val="false"/>
          <w:bCs w:val="false"/>
          <w:i w:val="false"/>
          <w:i w:val="false"/>
          <w:iCs w:val="false"/>
          <w:color w:val="333333"/>
          <w:sz w:val="20"/>
          <w:sz w:val="20"/>
          <w:szCs w:val="20"/>
          <w:rtl w:val="true"/>
        </w:rPr>
        <w:t xml:space="preserve"> وراجع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۲۴۴۸</w:t>
      </w:r>
      <w:r>
        <w:rPr>
          <w:rFonts w:ascii="IRNazanin" w:hAnsi="IRNazanin" w:eastAsia="IRNazanin"/>
          <w:b w:val="false"/>
          <w:b w:val="false"/>
          <w:bCs w:val="false"/>
          <w:i w:val="false"/>
          <w:i w:val="false"/>
          <w:iCs w:val="false"/>
          <w:color w:val="333333"/>
          <w:sz w:val="20"/>
          <w:sz w:val="20"/>
          <w:szCs w:val="20"/>
          <w:rtl w:val="true"/>
        </w:rPr>
        <w:t xml:space="preserve"> وفضائل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۸۹۶</w:t>
      </w:r>
      <w:r>
        <w:rPr>
          <w:rFonts w:ascii="IRNazanin" w:hAnsi="IRNazanin" w:eastAsia="IRNazanin"/>
          <w:b w:val="false"/>
          <w:b w:val="false"/>
          <w:bCs w:val="false"/>
          <w:i w:val="false"/>
          <w:i w:val="false"/>
          <w:iCs w:val="false"/>
          <w:color w:val="333333"/>
          <w:sz w:val="20"/>
          <w:sz w:val="20"/>
          <w:szCs w:val="20"/>
          <w:rtl w:val="true"/>
        </w:rPr>
        <w:t xml:space="preserve"> والزهد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كلّها عن عبد الرحمان بن الحجّاج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عمر بن يزيد ،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۱۴۵۹۲</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نحوه وكلاهما عن أنس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۷۴۳۴</w:t>
      </w:r>
      <w:r>
        <w:rPr>
          <w:rFonts w:ascii="IRNazanin" w:hAnsi="IRNazanin" w:eastAsia="IRNazanin"/>
          <w:b w:val="false"/>
          <w:b w:val="false"/>
          <w:bCs w:val="false"/>
          <w:i w:val="false"/>
          <w:i w:val="false"/>
          <w:iCs w:val="false"/>
          <w:color w:val="333333"/>
          <w:sz w:val="20"/>
          <w:sz w:val="20"/>
          <w:szCs w:val="20"/>
          <w:rtl w:val="true"/>
        </w:rPr>
        <w:t xml:space="preserve"> نقلاً عن الدار قطني في الإفراد عن جابر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حظّك للآخرة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عليّ بن محمّد رفعه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دستور معالم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كسل عن أمر دنياه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مسلم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عمّار السجستاني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الصادق عليه السلام نحوه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عباد بن حبيب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عن عائذ بن جندب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نقش كار و توليد در توسعه اقتصادى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گونه كه هرچه جامعه از كار و توليد فاصله بگيرد، به فقر و تهى دستى نزديك تر مى شود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زرارة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۳۶۳۴</w:t>
      </w:r>
      <w:r>
        <w:rPr>
          <w:rFonts w:ascii="IRNazanin" w:hAnsi="IRNazanin" w:eastAsia="IRNazanin"/>
          <w:b w:val="false"/>
          <w:b w:val="false"/>
          <w:bCs w:val="false"/>
          <w:i w:val="false"/>
          <w:i w:val="false"/>
          <w:iCs w:val="false"/>
          <w:color w:val="333333"/>
          <w:sz w:val="20"/>
          <w:sz w:val="20"/>
          <w:szCs w:val="20"/>
          <w:rtl w:val="true"/>
        </w:rPr>
        <w:t xml:space="preserve"> عن عمر بن يزيد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السلامنحوه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۵۸۸۵</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سعد بن أبي خلف وكلاهما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۳۵۷۶</w:t>
      </w:r>
      <w:r>
        <w:rPr>
          <w:rFonts w:ascii="IRNazanin" w:hAnsi="IRNazanin" w:eastAsia="IRNazanin"/>
          <w:b w:val="false"/>
          <w:b w:val="false"/>
          <w:bCs w:val="false"/>
          <w:i w:val="false"/>
          <w:i w:val="false"/>
          <w:iCs w:val="false"/>
          <w:color w:val="333333"/>
          <w:sz w:val="20"/>
          <w:sz w:val="20"/>
          <w:szCs w:val="20"/>
          <w:rtl w:val="true"/>
        </w:rPr>
        <w:t xml:space="preserve"> عن حمّاد اللحّام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العلاء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عمرو بن سيف الأزدي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المشهور بتوحيد المفضّل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۹۰۲</w:t>
      </w:r>
      <w:r>
        <w:rPr>
          <w:rFonts w:ascii="IRNazanin" w:hAnsi="IRNazanin" w:eastAsia="IRNazanin"/>
          <w:b w:val="false"/>
          <w:b w:val="false"/>
          <w:bCs w:val="false"/>
          <w:i w:val="false"/>
          <w:i w:val="false"/>
          <w:iCs w:val="false"/>
          <w:color w:val="333333"/>
          <w:sz w:val="20"/>
          <w:sz w:val="20"/>
          <w:szCs w:val="20"/>
          <w:rtl w:val="true"/>
        </w:rPr>
        <w:t xml:space="preserve"> نحوه وكلاهما عن عليّ بن غراب عن الإمام الصادق عليه السلام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وفيه صدره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وروح الجنان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القاسم بن الربيع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۱۶۹۲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۶۵۰۵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۶۸۳۳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۸۵۲۶</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۳۴۱۴</w:t>
      </w:r>
      <w:r>
        <w:rPr>
          <w:rFonts w:ascii="IRNazanin" w:hAnsi="IRNazanin" w:eastAsia="IRNazanin"/>
          <w:b w:val="false"/>
          <w:b w:val="false"/>
          <w:bCs w:val="false"/>
          <w:i w:val="false"/>
          <w:i w:val="false"/>
          <w:iCs w:val="false"/>
          <w:color w:val="333333"/>
          <w:sz w:val="20"/>
          <w:sz w:val="20"/>
          <w:szCs w:val="20"/>
          <w:rtl w:val="true"/>
        </w:rPr>
        <w:t xml:space="preserve"> عن ابن عمر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يقوت</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۴۴۴۸۹</w:t>
      </w:r>
      <w:r>
        <w:rPr>
          <w:rFonts w:ascii="IRNazanin" w:hAnsi="IRNazanin" w:eastAsia="IRNazanin"/>
          <w:b w:val="false"/>
          <w:b w:val="false"/>
          <w:bCs w:val="false"/>
          <w:i w:val="false"/>
          <w:i w:val="false"/>
          <w:iCs w:val="false"/>
          <w:color w:val="333333"/>
          <w:sz w:val="20"/>
          <w:sz w:val="20"/>
          <w:szCs w:val="20"/>
          <w:rtl w:val="true"/>
        </w:rPr>
        <w:t xml:space="preserve"> نقلاً عن الطبراني عن ابن عمرو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عمر بن يزيد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بكر الأرقط أو عن شعيب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۴۳۶۷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الحرث والزراعة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۲۶۹۶</w:t>
      </w:r>
      <w:r>
        <w:rPr>
          <w:rFonts w:ascii="IRNazanin" w:hAnsi="IRNazanin" w:eastAsia="IRNazanin"/>
          <w:b w:val="false"/>
          <w:b w:val="false"/>
          <w:bCs w:val="false"/>
          <w:i w:val="false"/>
          <w:i w:val="false"/>
          <w:iCs w:val="false"/>
          <w:color w:val="333333"/>
          <w:sz w:val="20"/>
          <w:sz w:val="20"/>
          <w:szCs w:val="20"/>
          <w:rtl w:val="true"/>
        </w:rPr>
        <w:t xml:space="preserve"> عن أبي إسحاق عن الإمام عليّ عليه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۹۳۵۴</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مسعود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۵۸۴۵</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۲۰۰۲۹</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۶۴۷۰</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۹۳۴۴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سويد بن هبيرة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نقلاً عن مسند الشهاب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عن عليّ بن المؤمل عن الإمام الكاظم عن آبائه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۲۱۰۰۶</w:t>
      </w:r>
      <w:r>
        <w:rPr>
          <w:rFonts w:ascii="IRNazanin" w:hAnsi="IRNazanin" w:eastAsia="IRNazanin"/>
          <w:b w:val="false"/>
          <w:b w:val="false"/>
          <w:bCs w:val="false"/>
          <w:i w:val="false"/>
          <w:i w:val="false"/>
          <w:iCs w:val="false"/>
          <w:color w:val="333333"/>
          <w:sz w:val="20"/>
          <w:sz w:val="20"/>
          <w:szCs w:val="20"/>
          <w:rtl w:val="true"/>
        </w:rPr>
        <w:t xml:space="preserve"> عن قتادة ، الفائق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۵۶۶۶</w:t>
      </w:r>
      <w:r>
        <w:rPr>
          <w:rFonts w:ascii="IRNazanin" w:hAnsi="IRNazanin" w:eastAsia="IRNazanin"/>
          <w:b w:val="false"/>
          <w:b w:val="false"/>
          <w:bCs w:val="false"/>
          <w:i w:val="false"/>
          <w:i w:val="false"/>
          <w:iCs w:val="false"/>
          <w:color w:val="333333"/>
          <w:sz w:val="20"/>
          <w:sz w:val="20"/>
          <w:szCs w:val="20"/>
          <w:rtl w:val="true"/>
        </w:rPr>
        <w:t xml:space="preserve"> نحوه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كلّها عن أنس وص </w:t>
      </w:r>
      <w:r>
        <w:rPr>
          <w:rFonts w:ascii="IRNazanin" w:hAnsi="IRNazanin" w:eastAsia="IRNazanin"/>
          <w:b w:val="false"/>
          <w:b w:val="false"/>
          <w:bCs w:val="false"/>
          <w:i w:val="false"/>
          <w:i w:val="false"/>
          <w:iCs w:val="false"/>
          <w:color w:val="333333"/>
          <w:sz w:val="20"/>
          <w:sz w:val="20"/>
          <w:szCs w:val="20"/>
        </w:rPr>
        <w:t>۱۱۸۸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كلّها عن جابر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۱۲۴۹۷</w:t>
      </w:r>
      <w:r>
        <w:rPr>
          <w:rFonts w:ascii="IRNazanin" w:hAnsi="IRNazanin" w:eastAsia="IRNazanin"/>
          <w:b w:val="false"/>
          <w:b w:val="false"/>
          <w:bCs w:val="false"/>
          <w:i w:val="false"/>
          <w:i w:val="false"/>
          <w:iCs w:val="false"/>
          <w:color w:val="333333"/>
          <w:sz w:val="20"/>
          <w:sz w:val="20"/>
          <w:szCs w:val="20"/>
          <w:rtl w:val="true"/>
        </w:rPr>
        <w:t xml:space="preserve"> عن أنس وج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۲۷۱۱۱</w:t>
      </w:r>
      <w:r>
        <w:rPr>
          <w:rFonts w:ascii="IRNazanin" w:hAnsi="IRNazanin" w:eastAsia="IRNazanin"/>
          <w:b w:val="false"/>
          <w:b w:val="false"/>
          <w:bCs w:val="false"/>
          <w:i w:val="false"/>
          <w:i w:val="false"/>
          <w:iCs w:val="false"/>
          <w:color w:val="333333"/>
          <w:sz w:val="20"/>
          <w:sz w:val="20"/>
          <w:szCs w:val="20"/>
          <w:rtl w:val="true"/>
        </w:rPr>
        <w:t xml:space="preserve"> عن اُمّ مُبشِّر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۱۱۷۴۷</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حكى في مرآة العقول عن الفيروزآبادي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الإدبار في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مؤونتها وقلّة منفعتها بالنسبة إلى مؤونتها، وكثرة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الصدوق في من لا يحضره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يأتي خيرها إلاّ من جانبها الأشأم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أنّها لا تُحلب ولا تُركب ولا تحمل إلاّ من الجانب الأيسر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الشيخ 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والعسر،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الجفاء ـ ممدودا 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خلاف البرّ، وإنّما وصف به لأنّه كثيرا ما يهلك صاحبه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۲۴۸۸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عن الإمام عليّ عليهم السلام عنه صلى الله عليه و آله،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أبيزياد عن الإمام الصادق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ميان اين روايت با دو روايت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ناسازگارى نيست؛ زيرا اين دو گونه روايت ، به دو نوع ويژگى شتر اشاره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همه اين روايات آن است كه شتردارى ، گرچه غالبا با رنج و سختى و كم سودى همراه است و در آن زمان معمولاً بدكاران به شتردارى مى پرداخته اند ، امّا نمى توان منافع آن را ناديده گرفت ، همان گونه كه برخى از پيشوايان معصوم گاه شتر داشته اند و نيز بعضى از صحابه بزرگوار ، همچون صفوان جمّال به پيشه شتردارى مشغول بوده اند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۱۲۷۸۹</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۱۱۷۵۳</w:t>
      </w:r>
      <w:r>
        <w:rPr>
          <w:rFonts w:ascii="IRNazanin" w:hAnsi="IRNazanin" w:eastAsia="IRNazanin"/>
          <w:b w:val="false"/>
          <w:b w:val="false"/>
          <w:bCs w:val="false"/>
          <w:i w:val="false"/>
          <w:i w:val="false"/>
          <w:iCs w:val="false"/>
          <w:color w:val="333333"/>
          <w:sz w:val="20"/>
          <w:sz w:val="20"/>
          <w:szCs w:val="20"/>
          <w:rtl w:val="true"/>
        </w:rPr>
        <w:t xml:space="preserve"> عن عمر بن عليّ بن الحسين عن أبيه عليهماالسلام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عن غياث بن إبراهيم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أحمد بن أبي عبد اللّه عن بعض أصحابنا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الإمام زين العابدين عليهماالسلامنحوه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يزيد بن هارون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إبراهيم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۳۹۰۷</w:t>
      </w:r>
      <w:r>
        <w:rPr>
          <w:rFonts w:ascii="IRNazanin" w:hAnsi="IRNazanin" w:eastAsia="IRNazanin"/>
          <w:b w:val="false"/>
          <w:b w:val="false"/>
          <w:bCs w:val="false"/>
          <w:i w:val="false"/>
          <w:i w:val="false"/>
          <w:iCs w:val="false"/>
          <w:color w:val="333333"/>
          <w:sz w:val="20"/>
          <w:sz w:val="20"/>
          <w:szCs w:val="20"/>
          <w:rtl w:val="true"/>
        </w:rPr>
        <w:t xml:space="preserve"> كلّها عن سيابة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 هارون بن يزيد الواسطي الإمام الباقر عليه السلام </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نقلاً عن أصل من اُصول أصحابنا وكلاهما عن ابن فضّال عن الإمام الصادق عن آبائه عليهم السلام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۲۶۸۰</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أبان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۳۵۲۳۸</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عن أنس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۴۶۰۹</w:t>
      </w:r>
      <w:r>
        <w:rPr>
          <w:rFonts w:ascii="IRNazanin" w:hAnsi="IRNazanin" w:eastAsia="IRNazanin"/>
          <w:b w:val="false"/>
          <w:b w:val="false"/>
          <w:bCs w:val="false"/>
          <w:i w:val="false"/>
          <w:i w:val="false"/>
          <w:iCs w:val="false"/>
          <w:color w:val="333333"/>
          <w:sz w:val="20"/>
          <w:sz w:val="20"/>
          <w:szCs w:val="20"/>
          <w:rtl w:val="true"/>
        </w:rPr>
        <w:t xml:space="preserve"> عن أنس وراجع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۳۵۲۳۱</w:t>
      </w:r>
      <w:r>
        <w:rPr>
          <w:rFonts w:ascii="IRNazanin" w:hAnsi="IRNazanin" w:eastAsia="IRNazanin"/>
          <w:b w:val="false"/>
          <w:b w:val="false"/>
          <w:bCs w:val="false"/>
          <w:i w:val="false"/>
          <w:i w:val="false"/>
          <w:iCs w:val="false"/>
          <w:color w:val="333333"/>
          <w:sz w:val="20"/>
          <w:sz w:val="20"/>
          <w:szCs w:val="20"/>
          <w:rtl w:val="true"/>
        </w:rPr>
        <w:t xml:space="preserve"> نقلاً عن ابن سعد عن أبي الهيثم بن التيهان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عن ابن الحنفيّة عن الإمام عليّ عليه 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۳۶۲۶</w:t>
      </w:r>
      <w:r>
        <w:rPr>
          <w:rFonts w:ascii="IRNazanin" w:hAnsi="IRNazanin" w:eastAsia="IRNazanin"/>
          <w:b w:val="false"/>
          <w:b w:val="false"/>
          <w:bCs w:val="false"/>
          <w:i w:val="false"/>
          <w:i w:val="false"/>
          <w:iCs w:val="false"/>
          <w:color w:val="333333"/>
          <w:sz w:val="20"/>
          <w:sz w:val="20"/>
          <w:szCs w:val="20"/>
          <w:rtl w:val="true"/>
        </w:rPr>
        <w:t xml:space="preserve"> عن أنس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۳۵۲۲۳</w:t>
      </w:r>
      <w:r>
        <w:rPr>
          <w:rFonts w:ascii="IRNazanin" w:hAnsi="IRNazanin" w:eastAsia="IRNazanin"/>
          <w:b w:val="false"/>
          <w:b w:val="false"/>
          <w:bCs w:val="false"/>
          <w:i w:val="false"/>
          <w:i w:val="false"/>
          <w:iCs w:val="false"/>
          <w:color w:val="333333"/>
          <w:sz w:val="20"/>
          <w:sz w:val="20"/>
          <w:szCs w:val="20"/>
          <w:rtl w:val="true"/>
        </w:rPr>
        <w:t xml:space="preserve"> ؛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شياه 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 بركات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۲۶۸۶</w:t>
      </w:r>
      <w:r>
        <w:rPr>
          <w:rFonts w:ascii="IRNazanin" w:hAnsi="IRNazanin" w:eastAsia="IRNazanin"/>
          <w:b w:val="false"/>
          <w:b w:val="false"/>
          <w:bCs w:val="false"/>
          <w:i w:val="false"/>
          <w:i w:val="false"/>
          <w:iCs w:val="false"/>
          <w:color w:val="333333"/>
          <w:sz w:val="20"/>
          <w:sz w:val="20"/>
          <w:szCs w:val="20"/>
          <w:rtl w:val="true"/>
        </w:rPr>
        <w:t xml:space="preserve"> كلاهما عن جابر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۲۷۰۰</w:t>
      </w:r>
      <w:r>
        <w:rPr>
          <w:rFonts w:ascii="IRNazanin" w:hAnsi="IRNazanin" w:eastAsia="IRNazanin"/>
          <w:b w:val="false"/>
          <w:b w:val="false"/>
          <w:bCs w:val="false"/>
          <w:i w:val="false"/>
          <w:i w:val="false"/>
          <w:iCs w:val="false"/>
          <w:color w:val="333333"/>
          <w:sz w:val="20"/>
          <w:sz w:val="20"/>
          <w:szCs w:val="20"/>
          <w:rtl w:val="true"/>
        </w:rPr>
        <w:t xml:space="preserve"> كلاهما عن أبي الجارود،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۲۶۸۷</w:t>
      </w:r>
      <w:r>
        <w:rPr>
          <w:rFonts w:ascii="IRNazanin" w:hAnsi="IRNazanin" w:eastAsia="IRNazanin"/>
          <w:b w:val="false"/>
          <w:b w:val="false"/>
          <w:bCs w:val="false"/>
          <w:i w:val="false"/>
          <w:i w:val="false"/>
          <w:iCs w:val="false"/>
          <w:color w:val="333333"/>
          <w:sz w:val="20"/>
          <w:sz w:val="20"/>
          <w:szCs w:val="20"/>
          <w:rtl w:val="true"/>
        </w:rPr>
        <w:t xml:space="preserve"> عن أبي خديجة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 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۱۱۳۲</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۳۸۳۱۱</w:t>
      </w:r>
      <w:r>
        <w:rPr>
          <w:rFonts w:ascii="IRNazanin" w:hAnsi="IRNazanin" w:eastAsia="IRNazanin"/>
          <w:b w:val="false"/>
          <w:b w:val="false"/>
          <w:bCs w:val="false"/>
          <w:i w:val="false"/>
          <w:i w:val="false"/>
          <w:iCs w:val="false"/>
          <w:color w:val="333333"/>
          <w:sz w:val="20"/>
          <w:sz w:val="20"/>
          <w:szCs w:val="20"/>
          <w:rtl w:val="true"/>
        </w:rPr>
        <w:t xml:space="preserve"> نقلاً عن ابن جرير بإسناده عن مسند الإمام عليّ عليه السلام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تقديس ، چنان كه از روايات بعدى استفاده مى شود ، دعا براى بركت توسط فرشتگان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عجلان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۴۲۲۶</w:t>
      </w:r>
      <w:r>
        <w:rPr>
          <w:rFonts w:ascii="IRNazanin" w:hAnsi="IRNazanin" w:eastAsia="IRNazanin"/>
          <w:b w:val="false"/>
          <w:b w:val="false"/>
          <w:bCs w:val="false"/>
          <w:i w:val="false"/>
          <w:i w:val="false"/>
          <w:iCs w:val="false"/>
          <w:color w:val="333333"/>
          <w:sz w:val="20"/>
          <w:sz w:val="20"/>
          <w:szCs w:val="20"/>
          <w:rtl w:val="true"/>
        </w:rPr>
        <w:t xml:space="preserve"> عن محمّد بن مارد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۲۶۹۰</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 اللّه بن سنان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۱۲۱۲۶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۱۲۲۹۲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۱۲۸۹۲</w:t>
      </w:r>
      <w:r>
        <w:rPr>
          <w:rFonts w:ascii="IRNazanin" w:hAnsi="IRNazanin" w:eastAsia="IRNazanin"/>
          <w:b w:val="false"/>
          <w:b w:val="false"/>
          <w:bCs w:val="false"/>
          <w:i w:val="false"/>
          <w:i w:val="false"/>
          <w:iCs w:val="false"/>
          <w:color w:val="333333"/>
          <w:sz w:val="20"/>
          <w:sz w:val="20"/>
          <w:szCs w:val="20"/>
          <w:rtl w:val="true"/>
        </w:rPr>
        <w:t xml:space="preserve"> كلّها عن أنس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۶۷۹۳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عروة البارقي رفعه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۲۶۹۴</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أبي هريرة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عروة البارقي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۵۱۰۲</w:t>
      </w:r>
      <w:r>
        <w:rPr>
          <w:rFonts w:ascii="IRNazanin" w:hAnsi="IRNazanin" w:eastAsia="IRNazanin"/>
          <w:b w:val="false"/>
          <w:b w:val="false"/>
          <w:bCs w:val="false"/>
          <w:i w:val="false"/>
          <w:i w:val="false"/>
          <w:iCs w:val="false"/>
          <w:color w:val="333333"/>
          <w:sz w:val="20"/>
          <w:sz w:val="20"/>
          <w:szCs w:val="20"/>
          <w:rtl w:val="true"/>
        </w:rPr>
        <w:t xml:space="preserve"> عن ابن عمر وفي الأربعة الأخيرة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۳۵۲۲۸</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عمر بن أبان عن الإمام الصادق عليه السلام وح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وكلاهما عن معمّر عن الإمام الباقر عليه السلامنحوه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۲۴۵۹</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۲۶۴۰</w:t>
      </w:r>
      <w:r>
        <w:rPr>
          <w:rFonts w:ascii="IRNazanin" w:hAnsi="IRNazanin" w:eastAsia="IRNazanin"/>
          <w:b w:val="false"/>
          <w:b w:val="false"/>
          <w:bCs w:val="false"/>
          <w:i w:val="false"/>
          <w:i w:val="false"/>
          <w:iCs w:val="false"/>
          <w:color w:val="333333"/>
          <w:sz w:val="20"/>
          <w:sz w:val="20"/>
          <w:szCs w:val="20"/>
          <w:rtl w:val="true"/>
        </w:rPr>
        <w:t xml:space="preserve"> كلاهما عن عمر بن أبان عن الإمام الصادق عليه السلامعنه صلى الله عليه و آله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جندب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رجل من أصحابنا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۴۶۱۳</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كلاهما عن سهل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۹۳۴۷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اُمّتي</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۴۶۱۳</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كلاهما عن سهل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۹۳۴۷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المغزل</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وراجع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نقلاً عن ابن أبي شيبة وابن المنذر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پيشه ورى اعم از صنعتگرى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عن إسماعيل بن موسى بن جعفر عن أبيه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كلاهما عن أبي خالد الكوفي رفعه إلى الإمام الباقر عليه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آبائه عليهم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أحمد بن يحيى بن عمران الأشعري بإسناده عنه صلى الله عليه و آلهوفيهما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أفضلها جزءا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 جزءا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۴۲۲۱</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 سبعون بابا أفضلها طلب الرزق الحلال</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عن حنظلة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۹۲۱۱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۹۲۰۷</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عائشة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۷۷۸۴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۳۳۸۸</w:t>
      </w:r>
      <w:r>
        <w:rPr>
          <w:rFonts w:ascii="IRNazanin" w:hAnsi="IRNazanin" w:eastAsia="IRNazanin"/>
          <w:b w:val="false"/>
          <w:b w:val="false"/>
          <w:bCs w:val="false"/>
          <w:i w:val="false"/>
          <w:i w:val="false"/>
          <w:iCs w:val="false"/>
          <w:color w:val="333333"/>
          <w:sz w:val="20"/>
          <w:sz w:val="20"/>
          <w:szCs w:val="20"/>
          <w:rtl w:val="true"/>
        </w:rPr>
        <w:t xml:space="preserve"> كلّها عن ركب المصري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۴۳۵۸۲</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قال الشريف الرضيّ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ينسب هذا الكلام إلى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 تفسير القمّي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۱۱۶۹۵</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۹۹۹۳</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۳۹۱۸</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بن مسعود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۸۶۱۰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۳۹۱۴</w:t>
      </w:r>
      <w:r>
        <w:rPr>
          <w:rFonts w:ascii="IRNazanin" w:hAnsi="IRNazanin" w:eastAsia="IRNazanin"/>
          <w:b w:val="false"/>
          <w:b w:val="false"/>
          <w:bCs w:val="false"/>
          <w:i w:val="false"/>
          <w:i w:val="false"/>
          <w:iCs w:val="false"/>
          <w:color w:val="333333"/>
          <w:sz w:val="20"/>
          <w:sz w:val="20"/>
          <w:szCs w:val="20"/>
          <w:rtl w:val="true"/>
        </w:rPr>
        <w:t xml:space="preserve"> عن أنس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الحلال واجب على 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۳۹۲۲</w:t>
      </w:r>
      <w:r>
        <w:rPr>
          <w:rFonts w:ascii="IRNazanin" w:hAnsi="IRNazanin" w:eastAsia="IRNazanin"/>
          <w:b w:val="false"/>
          <w:b w:val="false"/>
          <w:bCs w:val="false"/>
          <w:i w:val="false"/>
          <w:i w:val="false"/>
          <w:iCs w:val="false"/>
          <w:color w:val="333333"/>
          <w:sz w:val="20"/>
          <w:sz w:val="20"/>
          <w:szCs w:val="20"/>
          <w:rtl w:val="true"/>
        </w:rPr>
        <w:t xml:space="preserve"> عن أبي بكر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۳۹۱۹</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۹۲۰۵</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عن ابن عمر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الحلبي عن الإمام الصادق عليه السلاموليس 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حلال</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۱۷۸۲۴</w:t>
      </w:r>
      <w:r>
        <w:rPr>
          <w:rFonts w:ascii="IRNazanin" w:hAnsi="IRNazanin" w:eastAsia="IRNazanin"/>
          <w:b w:val="false"/>
          <w:b w:val="false"/>
          <w:bCs w:val="false"/>
          <w:i w:val="false"/>
          <w:i w:val="false"/>
          <w:iCs w:val="false"/>
          <w:color w:val="333333"/>
          <w:sz w:val="20"/>
          <w:sz w:val="20"/>
          <w:szCs w:val="20"/>
          <w:rtl w:val="true"/>
        </w:rPr>
        <w:t xml:space="preserve"> عن أبي هريرة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طلب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۳۰۳۷</w:t>
      </w:r>
      <w:r>
        <w:rPr>
          <w:rFonts w:ascii="IRNazanin" w:hAnsi="IRNazanin" w:eastAsia="IRNazanin"/>
          <w:b w:val="false"/>
          <w:b w:val="false"/>
          <w:bCs w:val="false"/>
          <w:i w:val="false"/>
          <w:i w:val="false"/>
          <w:iCs w:val="false"/>
          <w:color w:val="333333"/>
          <w:sz w:val="20"/>
          <w:sz w:val="20"/>
          <w:szCs w:val="20"/>
          <w:rtl w:val="true"/>
        </w:rPr>
        <w:t xml:space="preserve"> عن عثمان بن عفّان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۲۷۱۲۲</w:t>
      </w:r>
      <w:r>
        <w:rPr>
          <w:rFonts w:ascii="IRNazanin" w:hAnsi="IRNazanin" w:eastAsia="IRNazanin"/>
          <w:b w:val="false"/>
          <w:b w:val="false"/>
          <w:bCs w:val="false"/>
          <w:i w:val="false"/>
          <w:i w:val="false"/>
          <w:iCs w:val="false"/>
          <w:color w:val="333333"/>
          <w:sz w:val="20"/>
          <w:sz w:val="20"/>
          <w:szCs w:val="20"/>
          <w:rtl w:val="true"/>
        </w:rPr>
        <w:t xml:space="preserve"> كلّها عن خولة بنت قيس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ابن عمر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۱۱۶۳۲</w:t>
      </w:r>
      <w:r>
        <w:rPr>
          <w:rFonts w:ascii="IRNazanin" w:hAnsi="IRNazanin" w:eastAsia="IRNazanin"/>
          <w:b w:val="false"/>
          <w:b w:val="false"/>
          <w:bCs w:val="false"/>
          <w:i w:val="false"/>
          <w:i w:val="false"/>
          <w:iCs w:val="false"/>
          <w:color w:val="333333"/>
          <w:sz w:val="20"/>
          <w:sz w:val="20"/>
          <w:szCs w:val="20"/>
          <w:rtl w:val="true"/>
        </w:rPr>
        <w:t xml:space="preserve"> عن ميمون بن مهران و كلاهما نحوه،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۹۱۹۷</w:t>
      </w:r>
      <w:r>
        <w:rPr>
          <w:rFonts w:ascii="IRNazanin" w:hAnsi="IRNazanin" w:eastAsia="IRNazanin"/>
          <w:b w:val="false"/>
          <w:b w:val="false"/>
          <w:bCs w:val="false"/>
          <w:i w:val="false"/>
          <w:i w:val="false"/>
          <w:iCs w:val="false"/>
          <w:color w:val="333333"/>
          <w:sz w:val="20"/>
          <w:sz w:val="20"/>
          <w:szCs w:val="20"/>
          <w:rtl w:val="true"/>
        </w:rPr>
        <w:t xml:space="preserve"> عن عمر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۱۰۳۷۵</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عن الإمام الباقر عليه السلام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۴۲۷۷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۹۲۴۸</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بن يزيد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أنّه قام أبو ذرّ رحمه الله عند الكعبة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بريد العجلي ،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ابن زيد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عن الإمام الرضا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عن الإمام الرضا عليه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فضيل بن يسار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حفص بن غياث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آدم أبي الحسين اللؤلؤي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أحمد بن محمّد وغيره بإسناده رفعاه إلى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۴۹۲۴</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مسعدة بن صدقة الربعي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عمرو بن سيف الأزدي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۱۲۴۵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زكريّا بن آدم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عن الفضيل بن يسار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فضل يكفُّ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فضل اللّه عزّوجلّ ما يكفّ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۷۲۵۰</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۳۵۷۳</w:t>
      </w:r>
      <w:r>
        <w:rPr>
          <w:rFonts w:ascii="IRNazanin" w:hAnsi="IRNazanin" w:eastAsia="IRNazanin"/>
          <w:b w:val="false"/>
          <w:b w:val="false"/>
          <w:bCs w:val="false"/>
          <w:i w:val="false"/>
          <w:i w:val="false"/>
          <w:iCs w:val="false"/>
          <w:color w:val="333333"/>
          <w:sz w:val="20"/>
          <w:sz w:val="20"/>
          <w:szCs w:val="20"/>
          <w:rtl w:val="true"/>
        </w:rPr>
        <w:t xml:space="preserve"> عن عليّ بن عبد العزيز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۲۲۳۶</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رسول اللّه صلى الله عليه و آله وفيهما ذيله فقط وراجع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محمّد بن هلال المذحجيّ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خالد بن نجيح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۲۶۱۵۱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۱۲۴۴</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عائشة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عن أنس وح </w:t>
      </w:r>
      <w:r>
        <w:rPr>
          <w:rFonts w:ascii="IRNazanin" w:hAnsi="IRNazanin" w:eastAsia="IRNazanin"/>
          <w:b w:val="false"/>
          <w:b w:val="false"/>
          <w:bCs w:val="false"/>
          <w:i w:val="false"/>
          <w:i w:val="false"/>
          <w:iCs w:val="false"/>
          <w:color w:val="333333"/>
          <w:sz w:val="20"/>
          <w:sz w:val="20"/>
          <w:szCs w:val="20"/>
        </w:rPr>
        <w:t>۱۲۴۲</w:t>
      </w:r>
      <w:r>
        <w:rPr>
          <w:rFonts w:ascii="IRNazanin" w:hAnsi="IRNazanin" w:eastAsia="IRNazanin"/>
          <w:b w:val="false"/>
          <w:b w:val="false"/>
          <w:bCs w:val="false"/>
          <w:i w:val="false"/>
          <w:i w:val="false"/>
          <w:iCs w:val="false"/>
          <w:color w:val="333333"/>
          <w:sz w:val="20"/>
          <w:sz w:val="20"/>
          <w:szCs w:val="20"/>
          <w:rtl w:val="true"/>
        </w:rPr>
        <w:t xml:space="preserve"> عن هلال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رزقه اللّه رزقا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۵۹۷۴</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۹۲۸۶</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۳۶۳۶</w:t>
      </w:r>
      <w:r>
        <w:rPr>
          <w:rFonts w:ascii="IRNazanin" w:hAnsi="IRNazanin" w:eastAsia="IRNazanin"/>
          <w:b w:val="false"/>
          <w:b w:val="false"/>
          <w:bCs w:val="false"/>
          <w:i w:val="false"/>
          <w:i w:val="false"/>
          <w:iCs w:val="false"/>
          <w:color w:val="333333"/>
          <w:sz w:val="20"/>
          <w:sz w:val="20"/>
          <w:szCs w:val="20"/>
          <w:rtl w:val="true"/>
        </w:rPr>
        <w:t xml:space="preserve"> كلّها عن بشير النبّال وراجع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عبد المؤمن الأنصاري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۱۴۵۷۴</w:t>
      </w:r>
      <w:r>
        <w:rPr>
          <w:rFonts w:ascii="IRNazanin" w:hAnsi="IRNazanin" w:eastAsia="IRNazanin"/>
          <w:b w:val="false"/>
          <w:b w:val="false"/>
          <w:bCs w:val="false"/>
          <w:i w:val="false"/>
          <w:i w:val="false"/>
          <w:iCs w:val="false"/>
          <w:color w:val="333333"/>
          <w:sz w:val="20"/>
          <w:sz w:val="20"/>
          <w:szCs w:val="20"/>
          <w:rtl w:val="true"/>
        </w:rPr>
        <w:t xml:space="preserve"> نقلاً عن تفسير أبي الفتوح الرازي عن ابن عبّاس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مراد ، فراهم آوردن توشه براى آخرت باشد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الصادق عليه السلام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السلامنحوه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عَمَل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الشيطان عمل الشيطان</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۳۸۵۸</w:t>
      </w:r>
      <w:r>
        <w:rPr>
          <w:rFonts w:ascii="IRNazanin" w:hAnsi="IRNazanin" w:eastAsia="IRNazanin"/>
          <w:b w:val="false"/>
          <w:b w:val="false"/>
          <w:bCs w:val="false"/>
          <w:i w:val="false"/>
          <w:i w:val="false"/>
          <w:iCs w:val="false"/>
          <w:color w:val="333333"/>
          <w:sz w:val="20"/>
          <w:sz w:val="20"/>
          <w:szCs w:val="20"/>
          <w:rtl w:val="true"/>
        </w:rPr>
        <w:t xml:space="preserve"> عن روح وفيه ذيله فقط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أحمر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۲۱۵۵</w:t>
      </w:r>
      <w:r>
        <w:rPr>
          <w:rFonts w:ascii="IRNazanin" w:hAnsi="IRNazanin" w:eastAsia="IRNazanin"/>
          <w:b w:val="false"/>
          <w:b w:val="false"/>
          <w:bCs w:val="false"/>
          <w:i w:val="false"/>
          <w:i w:val="false"/>
          <w:iCs w:val="false"/>
          <w:color w:val="333333"/>
          <w:sz w:val="20"/>
          <w:sz w:val="20"/>
          <w:szCs w:val="20"/>
          <w:rtl w:val="true"/>
        </w:rPr>
        <w:t xml:space="preserve"> عن عمر بن الخطّاب،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۹۷۱۸</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۱۰۰۶۶</w:t>
      </w:r>
      <w:r>
        <w:rPr>
          <w:rFonts w:ascii="IRNazanin" w:hAnsi="IRNazanin" w:eastAsia="IRNazanin"/>
          <w:b w:val="false"/>
          <w:b w:val="false"/>
          <w:bCs w:val="false"/>
          <w:i w:val="false"/>
          <w:i w:val="false"/>
          <w:iCs w:val="false"/>
          <w:color w:val="333333"/>
          <w:sz w:val="20"/>
          <w:sz w:val="20"/>
          <w:szCs w:val="20"/>
          <w:rtl w:val="true"/>
        </w:rPr>
        <w:t xml:space="preserve">؛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عن أبي العلاء عن الإمام الصادق عليه السلامعنه صلى الله عليه و آله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الحلبي عن الإمام الصادق عليه السلام عنه صلى الله عليه و آله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۲۱۵۳</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۲۴۴۹</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۱۱۱۵۱</w:t>
      </w:r>
      <w:r>
        <w:rPr>
          <w:rFonts w:ascii="IRNazanin" w:hAnsi="IRNazanin" w:eastAsia="IRNazanin"/>
          <w:b w:val="false"/>
          <w:b w:val="false"/>
          <w:bCs w:val="false"/>
          <w:i w:val="false"/>
          <w:i w:val="false"/>
          <w:iCs w:val="false"/>
          <w:color w:val="333333"/>
          <w:sz w:val="20"/>
          <w:sz w:val="20"/>
          <w:szCs w:val="20"/>
          <w:rtl w:val="true"/>
        </w:rPr>
        <w:t xml:space="preserve"> كلّها عن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۱۶۷۶</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۱۱۹۰۵</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نقلاً عن رزين عن أبي هريرة ومعقل بن يسار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۱۱۱۴۸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۱۱۲۱۲</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۳۹۵۵</w:t>
      </w:r>
      <w:r>
        <w:rPr>
          <w:rFonts w:ascii="IRNazanin" w:hAnsi="IRNazanin" w:eastAsia="IRNazanin"/>
          <w:b w:val="false"/>
          <w:b w:val="false"/>
          <w:bCs w:val="false"/>
          <w:i w:val="false"/>
          <w:i w:val="false"/>
          <w:iCs w:val="false"/>
          <w:color w:val="333333"/>
          <w:sz w:val="20"/>
          <w:sz w:val="20"/>
          <w:szCs w:val="20"/>
          <w:rtl w:val="true"/>
        </w:rPr>
        <w:t xml:space="preserve"> كلاهما عن غياث بن إبراهيم عن الإمام الصادق عن الإمام الباقر عليهماالسلام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كلاهما عن ضمرة عن الإمام عليّ عليه السلام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۴۳۱۲</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۷۴۷</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يعقوب بن يزيد عمّن ذكره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۶۴۰۱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۹۷۴۸</w:t>
      </w:r>
      <w:r>
        <w:rPr>
          <w:rFonts w:ascii="IRNazanin" w:hAnsi="IRNazanin" w:eastAsia="IRNazanin"/>
          <w:b w:val="false"/>
          <w:b w:val="false"/>
          <w:bCs w:val="false"/>
          <w:i w:val="false"/>
          <w:i w:val="false"/>
          <w:iCs w:val="false"/>
          <w:color w:val="333333"/>
          <w:sz w:val="20"/>
          <w:sz w:val="20"/>
          <w:szCs w:val="20"/>
          <w:rtl w:val="true"/>
        </w:rPr>
        <w:t xml:space="preserve"> نقلاً عن الطبراني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أصاب الناس سنة فقالوا </w:t>
      </w:r>
      <w:r>
        <w:rPr>
          <w:rFonts w:eastAsia="IRNazanin" w:cs="IRNazanin"/>
          <w:b w:val="false"/>
          <w:bCs w:val="false"/>
          <w:i w:val="false"/>
          <w:iCs w:val="false"/>
          <w:color w:val="333333"/>
          <w:sz w:val="20"/>
          <w:szCs w:val="20"/>
          <w:rtl w:val="true"/>
        </w:rPr>
        <w:t>. . .»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حذيفة بن منصور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۱۳۱۴</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۳۴۵۱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۲۲۰۰</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۱۴۰۵۹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۱۲۵۹۲</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استُنصحتم فانصحوا</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عن عبد اللّه بن ضمرة عن أبيه عن جدّه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عن أبيه عن جدّه عليهم السلام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پژوهشگران اين روايت را همچون دسته پنجم معنا كرده ، يعنى فروشنده نبايد كالا را با بهايى كم تر از بهاى بازار بفروشد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السّوق في ظلّ الدّولة الاسلاميّة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با انديشيدن در بخش پايانى روايت ، آشكار مى شود كه تفسيرى كه ما ارائه كرده ايم ، به واقعيّت نزديك تر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گروهى از فقيهان قيمت گذارى را غير مجاز دانسته اند ، از جمله شيخ طوسى در نهايه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زهره در غنيه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الجوامع الفقهيّه ، ص </w:t>
      </w:r>
      <w:r>
        <w:rPr>
          <w:rFonts w:ascii="IRNazanin" w:hAnsi="IRNazanin" w:eastAsia="IRNazanin"/>
          <w:b w:val="false"/>
          <w:b w:val="false"/>
          <w:bCs w:val="false"/>
          <w:i w:val="false"/>
          <w:i w:val="false"/>
          <w:iCs w:val="false"/>
          <w:color w:val="333333"/>
          <w:sz w:val="20"/>
          <w:sz w:val="20"/>
          <w:szCs w:val="20"/>
        </w:rPr>
        <w:t>۵۲۸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محقّق در شرايع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در 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در مفتاح الكرامه اين نظر اجماعى دانسته شده و چنين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دليل اجماع و خبرهاى متواتر ، آن گونه كه در سرائر آمده؛ و نبودن اختلاف ميان مسلمانان در اين مسأله ، چنان كه در مبسوط آمده؛ و نبودن اختلاف ميان شيعيان در اين مسأله ، آن سان كه در تذكره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خويى پس از فتوا دادن به جايز نبودن قيمت گذارى ،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 اگر فروشنده در قيمت گذارى اجحاف كند ، چندان كه گونه اى از احتكار شمرده شود ، حاكم اسلامى از آن جلوگيرى مى كند تا مالك كالا به قيمت بازار يا قدرى بيش تر كه در حدّ توان خريد مردم باشد ، آن كالا را بفروشد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بهاى يك كيسه گندم صد فلس باشد و احتكار كننده آن را به دو دينار بفروشد ، اين كار نيز نوعى احتكار است ، چنان كه پوشيده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الفقاهه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فتواى جواز قيمت گذارى ، به اين فقيهان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در مقنعه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حمزه در وسيله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الجوامع الفقهيّة ، ص </w:t>
      </w:r>
      <w:r>
        <w:rPr>
          <w:rFonts w:ascii="IRNazanin" w:hAnsi="IRNazanin" w:eastAsia="IRNazanin"/>
          <w:b w:val="false"/>
          <w:b w:val="false"/>
          <w:bCs w:val="false"/>
          <w:i w:val="false"/>
          <w:i w:val="false"/>
          <w:iCs w:val="false"/>
          <w:color w:val="333333"/>
          <w:sz w:val="20"/>
          <w:sz w:val="20"/>
          <w:szCs w:val="20"/>
        </w:rPr>
        <w:t>۷۴۵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شهيد در دروس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مفتاح الكرامه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كتب وسيله ، مختلف ، ايضاح ، دروس ، لمعه ، مقتصر ، وتنقيح آمده كه حاكم شرع به قيمت گذارى مى پردازد ، اگر فروشنده قيمت را ظالمانه تعيين كند ، زيرا اين كارش موجب ضرر رسانى به ديگران است كه شرع آن را نپذيرفته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ولاية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خمينى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امّا قيمت گذارى ، در ابتدا جايز نيست؛ ليكن اگر فروشنده اجحاف كند ، ناچار مى شود كه قيمت را كاهش دهد؛ وگرنه ، حاكم شرع او را ناچار مى كند كه كالا را به قيمت آن سرزمين يا به صلاحديد حاكم ، بفروشد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روايات دلالت كننده بر جايز نبودن قيمت گذارى ، شامل اين قبيل نمونه ها نمى شوند؛ زيرا در اين حال ، قيمت نگذاشتن به احتكار منجر مى شود؛ همان گونه كه اگر فروشنده براى فرار از فروش كالا ، قيمت را چنان تعيين كند كه هيچ كس نتواند آن را بخرد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اشكال حاكم شرع حقّ تصميم گيرى دارد؛ و آن روايات شامل اين حالت نمى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البيع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إتحاف السادة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نقلاً عن تفسير ابن مردويه عن ابن مسعود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كلاهما عن جابر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۳۳۳۶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۱۳۰۵</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۱۹۱۲۰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۲۲۳۰</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۱۱۱۷۱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۲۲۳۱</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۳۷۰۱۲</w:t>
      </w:r>
      <w:r>
        <w:rPr>
          <w:rFonts w:ascii="IRNazanin" w:hAnsi="IRNazanin" w:eastAsia="IRNazanin"/>
          <w:b w:val="false"/>
          <w:b w:val="false"/>
          <w:bCs w:val="false"/>
          <w:i w:val="false"/>
          <w:i w:val="false"/>
          <w:iCs w:val="false"/>
          <w:color w:val="333333"/>
          <w:sz w:val="20"/>
          <w:sz w:val="20"/>
          <w:szCs w:val="20"/>
          <w:rtl w:val="true"/>
        </w:rPr>
        <w:t xml:space="preserve">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۹۹۰۹</w:t>
      </w:r>
      <w:r>
        <w:rPr>
          <w:rFonts w:ascii="IRNazanin" w:hAnsi="IRNazanin" w:eastAsia="IRNazanin"/>
          <w:b w:val="false"/>
          <w:b w:val="false"/>
          <w:bCs w:val="false"/>
          <w:i w:val="false"/>
          <w:i w:val="false"/>
          <w:iCs w:val="false"/>
          <w:color w:val="333333"/>
          <w:sz w:val="20"/>
          <w:sz w:val="20"/>
          <w:szCs w:val="20"/>
          <w:rtl w:val="true"/>
        </w:rPr>
        <w:t xml:space="preserve"> نقلاً عن عبد الرزّاق في المصنّف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۵۱۵۷</w:t>
      </w:r>
      <w:r>
        <w:rPr>
          <w:rFonts w:ascii="IRNazanin" w:hAnsi="IRNazanin" w:eastAsia="IRNazanin"/>
          <w:b w:val="false"/>
          <w:b w:val="false"/>
          <w:bCs w:val="false"/>
          <w:i w:val="false"/>
          <w:i w:val="false"/>
          <w:iCs w:val="false"/>
          <w:color w:val="333333"/>
          <w:sz w:val="20"/>
          <w:sz w:val="20"/>
          <w:szCs w:val="20"/>
          <w:rtl w:val="true"/>
        </w:rPr>
        <w:t xml:space="preserve"> عن معاوية بن حيدة،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۱۲۶۵۱</w:t>
      </w:r>
      <w:r>
        <w:rPr>
          <w:rFonts w:ascii="IRNazanin" w:hAnsi="IRNazanin" w:eastAsia="IRNazanin"/>
          <w:b w:val="false"/>
          <w:b w:val="false"/>
          <w:bCs w:val="false"/>
          <w:i w:val="false"/>
          <w:i w:val="false"/>
          <w:iCs w:val="false"/>
          <w:color w:val="333333"/>
          <w:sz w:val="20"/>
          <w:sz w:val="20"/>
          <w:szCs w:val="20"/>
          <w:rtl w:val="true"/>
        </w:rPr>
        <w:t xml:space="preserve"> عن عمر بن شعيب عن أبيه عن جدّه،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قيس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عبد اللّه عليه السلام</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فجهّزه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۲۹۴۵۱</w:t>
      </w:r>
      <w:r>
        <w:rPr>
          <w:rFonts w:ascii="IRNazanin" w:hAnsi="IRNazanin" w:eastAsia="IRNazanin"/>
          <w:b w:val="false"/>
          <w:b w:val="false"/>
          <w:bCs w:val="false"/>
          <w:i w:val="false"/>
          <w:i w:val="false"/>
          <w:iCs w:val="false"/>
          <w:color w:val="333333"/>
          <w:sz w:val="20"/>
          <w:sz w:val="20"/>
          <w:szCs w:val="20"/>
          <w:rtl w:val="true"/>
        </w:rPr>
        <w:t xml:space="preserve"> نقلاً عن وكيع في كتابه الغرر عن شريح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وأعطوا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الحقّ</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مع تقديم وتأخير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وراجع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۲۱۷۲</w:t>
      </w:r>
      <w:r>
        <w:rPr>
          <w:rFonts w:ascii="IRNazanin" w:hAnsi="IRNazanin" w:eastAsia="IRNazanin"/>
          <w:b w:val="false"/>
          <w:b w:val="false"/>
          <w:bCs w:val="false"/>
          <w:i w:val="false"/>
          <w:i w:val="false"/>
          <w:iCs w:val="false"/>
          <w:color w:val="333333"/>
          <w:sz w:val="20"/>
          <w:sz w:val="20"/>
          <w:szCs w:val="20"/>
          <w:rtl w:val="true"/>
        </w:rPr>
        <w:t xml:space="preserve"> عن أبي هريرة وراجع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۱۰۸۹۰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۱۰۸۹۱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۶۰۴۱</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 وراجع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۲۰۳۳</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۳۴۳۶</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۲۱۷۱</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عمر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۲۰۵۲</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۹۵۳۱</w:t>
      </w:r>
      <w:r>
        <w:rPr>
          <w:rFonts w:ascii="IRNazanin" w:hAnsi="IRNazanin" w:eastAsia="IRNazanin"/>
          <w:b w:val="false"/>
          <w:b w:val="false"/>
          <w:bCs w:val="false"/>
          <w:i w:val="false"/>
          <w:i w:val="false"/>
          <w:iCs w:val="false"/>
          <w:color w:val="333333"/>
          <w:sz w:val="20"/>
          <w:sz w:val="20"/>
          <w:szCs w:val="20"/>
          <w:rtl w:val="true"/>
        </w:rPr>
        <w:t xml:space="preserve"> وراجع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۱۰۴۰۷</w:t>
      </w:r>
      <w:r>
        <w:rPr>
          <w:rFonts w:ascii="IRNazanin" w:hAnsi="IRNazanin" w:eastAsia="IRNazanin"/>
          <w:b w:val="false"/>
          <w:b w:val="false"/>
          <w:bCs w:val="false"/>
          <w:i w:val="false"/>
          <w:i w:val="false"/>
          <w:iCs w:val="false"/>
          <w:color w:val="333333"/>
          <w:sz w:val="20"/>
          <w:sz w:val="20"/>
          <w:szCs w:val="20"/>
          <w:rtl w:val="true"/>
        </w:rPr>
        <w:t xml:space="preserve"> 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الإمام عليّ عليهم السلام؛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۳۶۵۴۷</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۳۵۸۴</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وراجع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۳۶۵۴۷</w:t>
      </w:r>
      <w:r>
        <w:rPr>
          <w:rFonts w:ascii="IRNazanin" w:hAnsi="IRNazanin" w:eastAsia="IRNazanin"/>
          <w:b w:val="false"/>
          <w:b w:val="false"/>
          <w:bCs w:val="false"/>
          <w:i w:val="false"/>
          <w:i w:val="false"/>
          <w:iCs w:val="false"/>
          <w:color w:val="333333"/>
          <w:sz w:val="20"/>
          <w:sz w:val="20"/>
          <w:szCs w:val="20"/>
          <w:rtl w:val="true"/>
        </w:rPr>
        <w:t xml:space="preserve">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۱۱۰۳</w:t>
      </w:r>
      <w:r>
        <w:rPr>
          <w:rFonts w:ascii="IRNazanin" w:hAnsi="IRNazanin" w:eastAsia="IRNazanin"/>
          <w:b w:val="false"/>
          <w:b w:val="false"/>
          <w:bCs w:val="false"/>
          <w:i w:val="false"/>
          <w:i w:val="false"/>
          <w:iCs w:val="false"/>
          <w:color w:val="333333"/>
          <w:sz w:val="20"/>
          <w:sz w:val="20"/>
          <w:szCs w:val="20"/>
          <w:rtl w:val="true"/>
        </w:rPr>
        <w:t xml:space="preserve"> كلّها عن أبي مطر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إسماعيل رفعه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مع تقديم وتأخير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وأبي هريرة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أحمد بن أبي عبد اللّه عن أبيه عمّن ذكره عن الإمام الصادق عليه السلام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والمراد بالبخس ، المكس ، أي النقص والمعنى أن يأخذ الولاة الظلمة ، المكس باسم العشر يتأولون فيه معنى الزكاة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للزمخشرى وفيض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۳۴۵۹</w:t>
      </w:r>
      <w:r>
        <w:rPr>
          <w:rFonts w:ascii="IRNazanin" w:hAnsi="IRNazanin" w:eastAsia="IRNazanin"/>
          <w:b w:val="false"/>
          <w:b w:val="false"/>
          <w:bCs w:val="false"/>
          <w:i w:val="false"/>
          <w:i w:val="false"/>
          <w:iCs w:val="false"/>
          <w:color w:val="333333"/>
          <w:sz w:val="20"/>
          <w:sz w:val="20"/>
          <w:szCs w:val="20"/>
          <w:rtl w:val="true"/>
        </w:rPr>
        <w:t xml:space="preserve"> عن أبي الدرداء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صونوا أموالكم بالصدقة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شوبوا أيمانكم بالصدق</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سعد بن طريف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وحنطة بحنطة مثلين بمثل</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السكوني،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الصادق عن أبيه عليهماالسلام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۴۰۸۷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۲۲۰۸</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۱۰۴۱۱</w:t>
      </w:r>
      <w:r>
        <w:rPr>
          <w:rFonts w:ascii="IRNazanin" w:hAnsi="IRNazanin" w:eastAsia="IRNazanin"/>
          <w:b w:val="false"/>
          <w:b w:val="false"/>
          <w:bCs w:val="false"/>
          <w:i w:val="false"/>
          <w:i w:val="false"/>
          <w:iCs w:val="false"/>
          <w:color w:val="333333"/>
          <w:sz w:val="20"/>
          <w:sz w:val="20"/>
          <w:szCs w:val="20"/>
          <w:rtl w:val="true"/>
        </w:rPr>
        <w:t xml:space="preserve"> كلّها عن أبي ذرّ نحوه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كلاهما عن عمر بن يزيد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الحسين بن زيد بن عليّ بن الحسين بن عليّ بن أبي طالب عن آبائه عليهم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وعبد اللّه 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۱۰۷۳۳</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۷۲۹۶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۱۰۷۳۲</w:t>
      </w:r>
      <w:r>
        <w:rPr>
          <w:rFonts w:ascii="IRNazanin" w:hAnsi="IRNazanin" w:eastAsia="IRNazanin"/>
          <w:b w:val="false"/>
          <w:b w:val="false"/>
          <w:bCs w:val="false"/>
          <w:i w:val="false"/>
          <w:i w:val="false"/>
          <w:iCs w:val="false"/>
          <w:color w:val="333333"/>
          <w:sz w:val="20"/>
          <w:sz w:val="20"/>
          <w:szCs w:val="20"/>
          <w:rtl w:val="true"/>
        </w:rPr>
        <w:t xml:space="preserve"> ، مسند الحميدي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۹۹۷۳</w:t>
      </w:r>
      <w:r>
        <w:rPr>
          <w:rFonts w:ascii="IRNazanin" w:hAnsi="IRNazanin" w:eastAsia="IRNazanin"/>
          <w:b w:val="false"/>
          <w:b w:val="false"/>
          <w:bCs w:val="false"/>
          <w:i w:val="false"/>
          <w:i w:val="false"/>
          <w:iCs w:val="false"/>
          <w:color w:val="333333"/>
          <w:sz w:val="20"/>
          <w:sz w:val="20"/>
          <w:szCs w:val="20"/>
          <w:rtl w:val="true"/>
        </w:rPr>
        <w:t xml:space="preserve"> نقلاً عن عبد الرزّاق في المصنّف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۹۹۷۴</w:t>
      </w:r>
      <w:r>
        <w:rPr>
          <w:rFonts w:ascii="IRNazanin" w:hAnsi="IRNazanin" w:eastAsia="IRNazanin"/>
          <w:b w:val="false"/>
          <w:b w:val="false"/>
          <w:bCs w:val="false"/>
          <w:i w:val="false"/>
          <w:i w:val="false"/>
          <w:iCs w:val="false"/>
          <w:color w:val="333333"/>
          <w:sz w:val="20"/>
          <w:sz w:val="20"/>
          <w:szCs w:val="20"/>
          <w:rtl w:val="true"/>
        </w:rPr>
        <w:t xml:space="preserve"> نقلاً عن عبد الرزّاق في المصنّف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النفخ في اللّحم يحتمل وجهين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الشائع من النفخ في الجلد لسهولة السّلخ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التدليس الذي يفعله بعض النّاس من النفخ في الجلد الرقيق الذي على اللّحم ليُرى سمينا ؛ وهو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وراجع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الأوّل عليه السلام راكبا</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ويتورّع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حمزة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أبان عن رجل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أبان الأحمر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وكلّها عن الإمام الباقر عليه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۸۶۲۳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۱۰۹۹۲</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۱۱۱۶۶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۲۲۳۲</w:t>
      </w:r>
      <w:r>
        <w:rPr>
          <w:rFonts w:ascii="IRNazanin" w:hAnsi="IRNazanin" w:eastAsia="IRNazanin"/>
          <w:b w:val="false"/>
          <w:b w:val="false"/>
          <w:bCs w:val="false"/>
          <w:i w:val="false"/>
          <w:i w:val="false"/>
          <w:iCs w:val="false"/>
          <w:color w:val="333333"/>
          <w:sz w:val="20"/>
          <w:sz w:val="20"/>
          <w:szCs w:val="20"/>
          <w:rtl w:val="true"/>
        </w:rPr>
        <w:t xml:space="preserve"> نحوه وكلاهما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۹۳۳۷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سعد الإسكافي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عن صفوان الجمّال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۷۵۷۶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۴۲۸۴</w:t>
      </w:r>
      <w:r>
        <w:rPr>
          <w:rFonts w:ascii="IRNazanin" w:hAnsi="IRNazanin" w:eastAsia="IRNazanin"/>
          <w:b w:val="false"/>
          <w:b w:val="false"/>
          <w:bCs w:val="false"/>
          <w:i w:val="false"/>
          <w:i w:val="false"/>
          <w:iCs w:val="false"/>
          <w:color w:val="333333"/>
          <w:sz w:val="20"/>
          <w:sz w:val="20"/>
          <w:szCs w:val="20"/>
          <w:rtl w:val="true"/>
        </w:rPr>
        <w:t xml:space="preserve"> كلاهما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۱۰۹۲۵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الإمام عليّ عليهم السلام وعن أنس وح </w:t>
      </w:r>
      <w:r>
        <w:rPr>
          <w:rFonts w:ascii="IRNazanin" w:hAnsi="IRNazanin" w:eastAsia="IRNazanin"/>
          <w:b w:val="false"/>
          <w:b w:val="false"/>
          <w:bCs w:val="false"/>
          <w:i w:val="false"/>
          <w:i w:val="false"/>
          <w:iCs w:val="false"/>
          <w:color w:val="333333"/>
          <w:sz w:val="20"/>
          <w:sz w:val="20"/>
          <w:szCs w:val="20"/>
        </w:rPr>
        <w:t>۱۰۹۲۴</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۹۵۹۱</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۳۹۸۳</w:t>
      </w:r>
      <w:r>
        <w:rPr>
          <w:rFonts w:ascii="IRNazanin" w:hAnsi="IRNazanin" w:eastAsia="IRNazanin"/>
          <w:b w:val="false"/>
          <w:b w:val="false"/>
          <w:bCs w:val="false"/>
          <w:i w:val="false"/>
          <w:i w:val="false"/>
          <w:iCs w:val="false"/>
          <w:color w:val="333333"/>
          <w:sz w:val="20"/>
          <w:sz w:val="20"/>
          <w:szCs w:val="20"/>
          <w:rtl w:val="true"/>
        </w:rPr>
        <w:t xml:space="preserve"> عن عمرو بن جميع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۶۱۴۲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۱۰۴۵۹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كلاهما عن ميسّر،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۳۹۸۲</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عن الإمام الرضا عن آبائه عليهم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۲۷۳۲</w:t>
      </w:r>
      <w:r>
        <w:rPr>
          <w:rFonts w:ascii="IRNazanin" w:hAnsi="IRNazanin" w:eastAsia="IRNazanin"/>
          <w:b w:val="false"/>
          <w:b w:val="false"/>
          <w:bCs w:val="false"/>
          <w:i w:val="false"/>
          <w:i w:val="false"/>
          <w:iCs w:val="false"/>
          <w:color w:val="333333"/>
          <w:sz w:val="20"/>
          <w:sz w:val="20"/>
          <w:szCs w:val="20"/>
          <w:rtl w:val="true"/>
        </w:rPr>
        <w:t xml:space="preserve"> عن الإمام الحسن عن أبيه عليهماالسلامعن جدّه صلى الله عليه و آله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۶۷۵۰</w:t>
      </w:r>
      <w:r>
        <w:rPr>
          <w:rFonts w:ascii="IRNazanin" w:hAnsi="IRNazanin" w:eastAsia="IRNazanin"/>
          <w:b w:val="false"/>
          <w:b w:val="false"/>
          <w:bCs w:val="false"/>
          <w:i w:val="false"/>
          <w:i w:val="false"/>
          <w:iCs w:val="false"/>
          <w:color w:val="333333"/>
          <w:sz w:val="20"/>
          <w:sz w:val="20"/>
          <w:szCs w:val="20"/>
          <w:rtl w:val="true"/>
        </w:rPr>
        <w:t xml:space="preserve"> عن أبي هشام القنّاد عن الإمام الحسين عليه السلام يرفعه إلى النبيّ صلى الله عليه و آله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عن عيينة عن الإمام عليّ عليه السلامعنه صلى الله عليه و آله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فليجتنب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۳۷۲۷</w:t>
      </w:r>
      <w:r>
        <w:rPr>
          <w:rFonts w:ascii="IRNazanin" w:hAnsi="IRNazanin" w:eastAsia="IRNazanin"/>
          <w:b w:val="false"/>
          <w:b w:val="false"/>
          <w:bCs w:val="false"/>
          <w:i w:val="false"/>
          <w:i w:val="false"/>
          <w:iCs w:val="false"/>
          <w:color w:val="333333"/>
          <w:sz w:val="20"/>
          <w:sz w:val="20"/>
          <w:szCs w:val="20"/>
          <w:rtl w:val="true"/>
        </w:rPr>
        <w:t xml:space="preserve">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۴۸۵۴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نحوه وكلاهما عن معاذ بن جبل،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أبي اُمامة وراجع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۱۴۲۹۵</w:t>
      </w:r>
      <w:r>
        <w:rPr>
          <w:rFonts w:ascii="IRNazanin" w:hAnsi="IRNazanin" w:eastAsia="IRNazanin"/>
          <w:b w:val="false"/>
          <w:b w:val="false"/>
          <w:bCs w:val="false"/>
          <w:i w:val="false"/>
          <w:i w:val="false"/>
          <w:iCs w:val="false"/>
          <w:color w:val="333333"/>
          <w:sz w:val="20"/>
          <w:sz w:val="20"/>
          <w:szCs w:val="20"/>
          <w:rtl w:val="true"/>
        </w:rPr>
        <w:t xml:space="preserve"> كلّها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۹۵۲۷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كلاهما عن عروة بن عبد اللّه عن الإمام الباقر عليه السلام عنه صلى الله عليه و آلهوفيهما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ذروا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۱۰۹۰۱</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۳۴۴۳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تناجشوا ، ولا يبع حاضر 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۱۰۰۱۱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۲۲۴۷</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واثلة بن الأسقع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آن است كه ساكنان شهر و روستا ، اختيار اموال باديه نشين را در دست نگيرند و در خريد و فروش براى او تصميم نگيرند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ابن ادريس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۱۰۷۳۴</w:t>
      </w:r>
      <w:r>
        <w:rPr>
          <w:rFonts w:ascii="IRNazanin" w:hAnsi="IRNazanin" w:eastAsia="IRNazanin"/>
          <w:b w:val="false"/>
          <w:b w:val="false"/>
          <w:bCs w:val="false"/>
          <w:i w:val="false"/>
          <w:i w:val="false"/>
          <w:iCs w:val="false"/>
          <w:color w:val="333333"/>
          <w:sz w:val="20"/>
          <w:sz w:val="20"/>
          <w:szCs w:val="20"/>
          <w:rtl w:val="true"/>
        </w:rPr>
        <w:t xml:space="preserve"> كلّها عن عقبة بن عامر الجهني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عن زامل بن عمرو عن أبيه عن جدّه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۷۷۰۴</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حمزة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معمر بن خلاّد وراجع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۵۸۶۷</w:t>
      </w:r>
      <w:r>
        <w:rPr>
          <w:rFonts w:ascii="IRNazanin" w:hAnsi="IRNazanin" w:eastAsia="IRNazanin"/>
          <w:b w:val="false"/>
          <w:b w:val="false"/>
          <w:bCs w:val="false"/>
          <w:i w:val="false"/>
          <w:i w:val="false"/>
          <w:iCs w:val="false"/>
          <w:color w:val="333333"/>
          <w:sz w:val="20"/>
          <w:sz w:val="20"/>
          <w:szCs w:val="20"/>
          <w:rtl w:val="true"/>
        </w:rPr>
        <w:t xml:space="preserve"> عن مسعدة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۴۹۱۰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عن مسعدة بن صدقة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ابن أبي نصر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۶۵۹۱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۱۵۹۹۸</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وكلاهما عن ابن عمر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أبي حمزة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رفاعة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سماعة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۲۱۴۳۹</w:t>
      </w:r>
      <w:r>
        <w:rPr>
          <w:rFonts w:ascii="IRNazanin" w:hAnsi="IRNazanin" w:eastAsia="IRNazanin"/>
          <w:b w:val="false"/>
          <w:b w:val="false"/>
          <w:bCs w:val="false"/>
          <w:i w:val="false"/>
          <w:i w:val="false"/>
          <w:iCs w:val="false"/>
          <w:color w:val="333333"/>
          <w:sz w:val="20"/>
          <w:sz w:val="20"/>
          <w:szCs w:val="20"/>
          <w:rtl w:val="true"/>
        </w:rPr>
        <w:t xml:space="preserve"> وح</w:t>
      </w:r>
      <w:r>
        <w:rPr>
          <w:rFonts w:ascii="IRNazanin" w:hAnsi="IRNazanin" w:eastAsia="IRNazanin"/>
          <w:b w:val="false"/>
          <w:b w:val="false"/>
          <w:bCs w:val="false"/>
          <w:i w:val="false"/>
          <w:i w:val="false"/>
          <w:iCs w:val="false"/>
          <w:color w:val="333333"/>
          <w:sz w:val="20"/>
          <w:sz w:val="20"/>
          <w:szCs w:val="20"/>
        </w:rPr>
        <w:t>۲۱۵۳۸</w:t>
      </w:r>
      <w:r>
        <w:rPr>
          <w:rFonts w:ascii="IRNazanin" w:hAnsi="IRNazanin" w:eastAsia="IRNazanin"/>
          <w:b w:val="false"/>
          <w:b w:val="false"/>
          <w:bCs w:val="false"/>
          <w:i w:val="false"/>
          <w:i w:val="false"/>
          <w:iCs w:val="false"/>
          <w:color w:val="333333"/>
          <w:sz w:val="20"/>
          <w:sz w:val="20"/>
          <w:szCs w:val="20"/>
          <w:rtl w:val="true"/>
        </w:rPr>
        <w:t xml:space="preserve"> كلّها عن جابر نحوه،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۱۶۲۳۰</w:t>
      </w:r>
      <w:r>
        <w:rPr>
          <w:rFonts w:ascii="IRNazanin" w:hAnsi="IRNazanin" w:eastAsia="IRNazanin"/>
          <w:b w:val="false"/>
          <w:b w:val="false"/>
          <w:bCs w:val="false"/>
          <w:i w:val="false"/>
          <w:i w:val="false"/>
          <w:iCs w:val="false"/>
          <w:color w:val="333333"/>
          <w:sz w:val="20"/>
          <w:sz w:val="20"/>
          <w:szCs w:val="20"/>
          <w:rtl w:val="true"/>
        </w:rPr>
        <w:t xml:space="preserve">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دابّته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۲۲۴۴۳</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كلّها عن ثوبان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۸۱۴۱</w:t>
      </w:r>
      <w:r>
        <w:rPr>
          <w:rFonts w:ascii="IRNazanin" w:hAnsi="IRNazanin" w:eastAsia="IRNazanin"/>
          <w:b w:val="false"/>
          <w:b w:val="false"/>
          <w:bCs w:val="false"/>
          <w:i w:val="false"/>
          <w:i w:val="false"/>
          <w:iCs w:val="false"/>
          <w:color w:val="333333"/>
          <w:sz w:val="20"/>
          <w:sz w:val="20"/>
          <w:szCs w:val="20"/>
          <w:rtl w:val="true"/>
        </w:rPr>
        <w:t xml:space="preserve"> نقلاً عن ابن أبي جمهور في درر اللآلي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عن أبي الحسين الرازي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الحسن بن عليّ الجرجاني عمّن حدّثه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عن محمّد بن سنان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الأشعري عمّن سمع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عن سفيان بن عيينة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عن محمّد بن عيسى عمّن أخبره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۹۹۶۳</w:t>
      </w:r>
      <w:r>
        <w:rPr>
          <w:rFonts w:ascii="IRNazanin" w:hAnsi="IRNazanin" w:eastAsia="IRNazanin"/>
          <w:b w:val="false"/>
          <w:b w:val="false"/>
          <w:bCs w:val="false"/>
          <w:i w:val="false"/>
          <w:i w:val="false"/>
          <w:iCs w:val="false"/>
          <w:color w:val="333333"/>
          <w:sz w:val="20"/>
          <w:sz w:val="20"/>
          <w:szCs w:val="20"/>
          <w:rtl w:val="true"/>
        </w:rPr>
        <w:t xml:space="preserve"> نقلاً عن أبي القاسم الكوفي في كتاب الأخلاق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بعض النسخ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إسحاق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۷۷۸۳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۴۶۱۶</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كلّها عن ركب المصري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۴۳۵۸۲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ذرّ عنه صلى الله عليه و آله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۸۸۲۱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۹۳۵۰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۲۳۴۲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۳۳۵۴</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۱۶۳۰۶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۷۹۱۳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۳۶۲۶</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۶۵۰۹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۶۱۴۹</w:t>
      </w:r>
      <w:r>
        <w:rPr>
          <w:rFonts w:ascii="IRNazanin" w:hAnsi="IRNazanin" w:eastAsia="IRNazanin"/>
          <w:b w:val="false"/>
          <w:b w:val="false"/>
          <w:bCs w:val="false"/>
          <w:i w:val="false"/>
          <w:i w:val="false"/>
          <w:iCs w:val="false"/>
          <w:color w:val="333333"/>
          <w:sz w:val="20"/>
          <w:sz w:val="20"/>
          <w:szCs w:val="20"/>
          <w:rtl w:val="true"/>
        </w:rPr>
        <w:t xml:space="preserve"> وراجع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شتر يا ماده گوسفندى كه به كسى مى دهى تا از شيرش بهره گيرد و آن را به تو باز گردانَد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۶۵۶۶</w:t>
      </w:r>
      <w:r>
        <w:rPr>
          <w:rFonts w:ascii="IRNazanin" w:hAnsi="IRNazanin" w:eastAsia="IRNazanin"/>
          <w:b w:val="false"/>
          <w:b w:val="false"/>
          <w:bCs w:val="false"/>
          <w:i w:val="false"/>
          <w:i w:val="false"/>
          <w:iCs w:val="false"/>
          <w:color w:val="333333"/>
          <w:sz w:val="20"/>
          <w:sz w:val="20"/>
          <w:szCs w:val="20"/>
          <w:rtl w:val="true"/>
        </w:rPr>
        <w:t xml:space="preserve"> نحوه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يحيى بن اُمّ الطويل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۱۶۶۳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۱۱۲۹۳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۷۷۸۲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الدرّه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۹۶۵</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السمندي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عن موسى بن بكر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۶۵۶۸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۵۴۳۴</w:t>
      </w:r>
      <w:r>
        <w:rPr>
          <w:rFonts w:ascii="IRNazanin" w:hAnsi="IRNazanin" w:eastAsia="IRNazanin"/>
          <w:b w:val="false"/>
          <w:b w:val="false"/>
          <w:bCs w:val="false"/>
          <w:i w:val="false"/>
          <w:i w:val="false"/>
          <w:iCs w:val="false"/>
          <w:color w:val="333333"/>
          <w:sz w:val="20"/>
          <w:sz w:val="20"/>
          <w:szCs w:val="20"/>
          <w:rtl w:val="true"/>
        </w:rPr>
        <w:t xml:space="preserve"> وراجع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۶۳۷۰</w:t>
      </w:r>
      <w:r>
        <w:rPr>
          <w:rFonts w:ascii="IRNazanin" w:hAnsi="IRNazanin" w:eastAsia="IRNazanin"/>
          <w:b w:val="false"/>
          <w:b w:val="false"/>
          <w:bCs w:val="false"/>
          <w:i w:val="false"/>
          <w:i w:val="false"/>
          <w:iCs w:val="false"/>
          <w:color w:val="333333"/>
          <w:sz w:val="20"/>
          <w:sz w:val="20"/>
          <w:szCs w:val="20"/>
          <w:rtl w:val="true"/>
        </w:rPr>
        <w:t xml:space="preserve"> والفردوس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وتصدّقوا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۶۷۰۷</w:t>
      </w:r>
      <w:r>
        <w:rPr>
          <w:rFonts w:ascii="IRNazanin" w:hAnsi="IRNazanin" w:eastAsia="IRNazanin"/>
          <w:b w:val="false"/>
          <w:b w:val="false"/>
          <w:bCs w:val="false"/>
          <w:i w:val="false"/>
          <w:i w:val="false"/>
          <w:iCs w:val="false"/>
          <w:color w:val="333333"/>
          <w:sz w:val="20"/>
          <w:sz w:val="20"/>
          <w:szCs w:val="20"/>
          <w:rtl w:val="true"/>
        </w:rPr>
        <w:t xml:space="preserve"> كلّها عن عمرو بن شعيب عن أبيه عن جدّه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غير 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يخالطه 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۸۰۶۱</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تكفى</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الرحمان بن الحجّاج عن الإمام الصادق عليه السلام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عن الإمام الصادق عليه السلامعنه صلى الله عليه و آله،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عبد الرحمان بن الحجّاج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بريد بن معاوية عن الإمام الباقر عليه السلام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عامر بن جذاعة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عليّ بن جذاعة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مسعدة بن صدقة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داود الرقّي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نقلاً عن تفسير مجمع البيان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بن سنان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عن العبّاس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۶۲۰۱</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ويبغض البؤس والتباؤس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۱۷۱۶۶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الإمام عليّ عليهماالسلام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 الإمام عليّ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۶۷۲۰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۷۱۸۸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۴۵۷۱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۶۱۹۶</w:t>
      </w:r>
      <w:r>
        <w:rPr>
          <w:rFonts w:ascii="IRNazanin" w:hAnsi="IRNazanin" w:eastAsia="IRNazanin"/>
          <w:b w:val="false"/>
          <w:b w:val="false"/>
          <w:bCs w:val="false"/>
          <w:i w:val="false"/>
          <w:i w:val="false"/>
          <w:iCs w:val="false"/>
          <w:color w:val="333333"/>
          <w:sz w:val="20"/>
          <w:sz w:val="20"/>
          <w:szCs w:val="20"/>
          <w:rtl w:val="true"/>
        </w:rPr>
        <w:t xml:space="preserve"> ، 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كلّها عن عمرو بن شعيب عن أبيه عن جدّه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۴۷۱۰</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عليّ بن زيد بن جدعان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۲۸۱۹</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مأكله ومشربه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۶۰۹۳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۱۹۹۵۴</w:t>
      </w:r>
      <w:r>
        <w:rPr>
          <w:rFonts w:ascii="IRNazanin" w:hAnsi="IRNazanin" w:eastAsia="IRNazanin"/>
          <w:b w:val="false"/>
          <w:b w:val="false"/>
          <w:bCs w:val="false"/>
          <w:i w:val="false"/>
          <w:i w:val="false"/>
          <w:iCs w:val="false"/>
          <w:color w:val="333333"/>
          <w:sz w:val="20"/>
          <w:sz w:val="20"/>
          <w:szCs w:val="20"/>
          <w:rtl w:val="true"/>
        </w:rPr>
        <w:t xml:space="preserve"> نحوه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۶۲۰۰</w:t>
      </w:r>
      <w:r>
        <w:rPr>
          <w:rFonts w:ascii="IRNazanin" w:hAnsi="IRNazanin" w:eastAsia="IRNazanin"/>
          <w:b w:val="false"/>
          <w:b w:val="false"/>
          <w:bCs w:val="false"/>
          <w:i w:val="false"/>
          <w:i w:val="false"/>
          <w:iCs w:val="false"/>
          <w:color w:val="333333"/>
          <w:sz w:val="20"/>
          <w:sz w:val="20"/>
          <w:szCs w:val="20"/>
          <w:rtl w:val="true"/>
        </w:rPr>
        <w:t xml:space="preserve"> كلّها عن عمران بن حصين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۱۷۱۷۳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عن محمّد بن أحمد بن عبد اللّه المنصوري عن عمّ أبيه عن الإمام الهادي عن آبائه عن الإمام الصادق عليهم السلام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۱۵۸۸۸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۷۳۶۴</w:t>
      </w:r>
      <w:r>
        <w:rPr>
          <w:rFonts w:ascii="IRNazanin" w:hAnsi="IRNazanin" w:eastAsia="IRNazanin"/>
          <w:b w:val="false"/>
          <w:b w:val="false"/>
          <w:bCs w:val="false"/>
          <w:i w:val="false"/>
          <w:i w:val="false"/>
          <w:iCs w:val="false"/>
          <w:color w:val="333333"/>
          <w:sz w:val="20"/>
          <w:sz w:val="20"/>
          <w:szCs w:val="20"/>
          <w:rtl w:val="true"/>
        </w:rPr>
        <w:t xml:space="preserve"> ، 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۵۳۰۸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۱۷۷۷</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۱۴۱۲۶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۶۱۲۴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۷۱۲۷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عيسى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عن طلحة بن عبيد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عليّ بن محمّد رفعه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الأعمش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۳۶۲۶</w:t>
      </w:r>
      <w:r>
        <w:rPr>
          <w:rFonts w:ascii="IRNazanin" w:hAnsi="IRNazanin" w:eastAsia="IRNazanin"/>
          <w:b w:val="false"/>
          <w:b w:val="false"/>
          <w:bCs w:val="false"/>
          <w:i w:val="false"/>
          <w:i w:val="false"/>
          <w:iCs w:val="false"/>
          <w:color w:val="333333"/>
          <w:sz w:val="20"/>
          <w:sz w:val="20"/>
          <w:szCs w:val="20"/>
          <w:rtl w:val="true"/>
        </w:rPr>
        <w:t xml:space="preserve"> كلّها عن إسحاق ابن عمّار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محمّد بن أحمد بن يحيى بن عمران الأشعري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۳۶۵۹</w:t>
      </w:r>
      <w:r>
        <w:rPr>
          <w:rFonts w:ascii="IRNazanin" w:hAnsi="IRNazanin" w:eastAsia="IRNazanin"/>
          <w:b w:val="false"/>
          <w:b w:val="false"/>
          <w:bCs w:val="false"/>
          <w:i w:val="false"/>
          <w:i w:val="false"/>
          <w:iCs w:val="false"/>
          <w:color w:val="333333"/>
          <w:sz w:val="20"/>
          <w:sz w:val="20"/>
          <w:szCs w:val="20"/>
          <w:rtl w:val="true"/>
        </w:rPr>
        <w:t xml:space="preserve"> كلاهما عن عبيد بن زرارة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أبي يعفور ويوسف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أحمد بن زياد بن أرقم الكوفي عن رجل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۱۶۷۴</w:t>
      </w:r>
      <w:r>
        <w:rPr>
          <w:rFonts w:ascii="IRNazanin" w:hAnsi="IRNazanin" w:eastAsia="IRNazanin"/>
          <w:b w:val="false"/>
          <w:b w:val="false"/>
          <w:bCs w:val="false"/>
          <w:i w:val="false"/>
          <w:i w:val="false"/>
          <w:iCs w:val="false"/>
          <w:color w:val="333333"/>
          <w:sz w:val="20"/>
          <w:sz w:val="20"/>
          <w:szCs w:val="20"/>
          <w:rtl w:val="true"/>
        </w:rPr>
        <w:t xml:space="preserve"> عن نادر الخادم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إصلاح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عن معاذ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أبيمخنف الأزدي،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وراجع الأماليللمفيد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عن ميسر بن سعيد القصير الجوهري عن رجل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سليمان الجعفري عن الإمام الرضا عن أبيه عليهماالسلام وص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كلّها عن عذافر عن الإمام الباقر عليه السلامعنه صلى الله عليه و آله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الجعفري عن الإمام الرضا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عبّاس وأبي هريرة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۱۰۲۸۷</w:t>
      </w:r>
      <w:r>
        <w:rPr>
          <w:rFonts w:ascii="IRNazanin" w:hAnsi="IRNazanin" w:eastAsia="IRNazanin"/>
          <w:b w:val="false"/>
          <w:b w:val="false"/>
          <w:bCs w:val="false"/>
          <w:i w:val="false"/>
          <w:i w:val="false"/>
          <w:iCs w:val="false"/>
          <w:color w:val="333333"/>
          <w:sz w:val="20"/>
          <w:sz w:val="20"/>
          <w:szCs w:val="20"/>
          <w:rtl w:val="true"/>
        </w:rPr>
        <w:t xml:space="preserve"> عن عبد اللّه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۱۰۷۱۰</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۴۳۳۱</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۴۷۶۱</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۴۱۵۷۶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۲۱۱۳۲</w:t>
      </w:r>
      <w:r>
        <w:rPr>
          <w:rFonts w:ascii="IRNazanin" w:hAnsi="IRNazanin" w:eastAsia="IRNazanin"/>
          <w:b w:val="false"/>
          <w:b w:val="false"/>
          <w:bCs w:val="false"/>
          <w:i w:val="false"/>
          <w:i w:val="false"/>
          <w:iCs w:val="false"/>
          <w:color w:val="333333"/>
          <w:sz w:val="20"/>
          <w:sz w:val="20"/>
          <w:szCs w:val="20"/>
          <w:rtl w:val="true"/>
        </w:rPr>
        <w:t xml:space="preserve"> نحوه وكلاهما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۸۹۳۹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۱۰۷۲۰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كلّها عن محمّد بن بشير الأنصاري وزادا في آخرهما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والماء والطين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۴۱۵۲۰</w:t>
      </w:r>
      <w:r>
        <w:rPr>
          <w:rFonts w:ascii="IRNazanin" w:hAnsi="IRNazanin" w:eastAsia="IRNazanin"/>
          <w:b w:val="false"/>
          <w:b w:val="false"/>
          <w:bCs w:val="false"/>
          <w:i w:val="false"/>
          <w:i w:val="false"/>
          <w:iCs w:val="false"/>
          <w:color w:val="333333"/>
          <w:sz w:val="20"/>
          <w:sz w:val="20"/>
          <w:szCs w:val="20"/>
          <w:rtl w:val="true"/>
        </w:rPr>
        <w:t xml:space="preserve"> 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عبد اللّه بن يزيد الهذلي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۴۱۵۲۱</w:t>
      </w:r>
      <w:r>
        <w:rPr>
          <w:rFonts w:ascii="IRNazanin" w:hAnsi="IRNazanin" w:eastAsia="IRNazanin"/>
          <w:b w:val="false"/>
          <w:b w:val="false"/>
          <w:bCs w:val="false"/>
          <w:i w:val="false"/>
          <w:i w:val="false"/>
          <w:iCs w:val="false"/>
          <w:color w:val="333333"/>
          <w:sz w:val="20"/>
          <w:sz w:val="20"/>
          <w:szCs w:val="20"/>
          <w:rtl w:val="true"/>
        </w:rPr>
        <w:t xml:space="preserve"> وفيه ذيله فقط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۲۵۳۰</w:t>
      </w:r>
      <w:r>
        <w:rPr>
          <w:rFonts w:ascii="IRNazanin" w:hAnsi="IRNazanin" w:eastAsia="IRNazanin"/>
          <w:b w:val="false"/>
          <w:b w:val="false"/>
          <w:bCs w:val="false"/>
          <w:i w:val="false"/>
          <w:i w:val="false"/>
          <w:iCs w:val="false"/>
          <w:color w:val="333333"/>
          <w:sz w:val="20"/>
          <w:sz w:val="20"/>
          <w:szCs w:val="20"/>
          <w:rtl w:val="true"/>
        </w:rPr>
        <w:t xml:space="preserve"> كلاهما عن حميد الصيرفي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۲۵۳۱</w:t>
      </w:r>
      <w:r>
        <w:rPr>
          <w:rFonts w:ascii="IRNazanin" w:hAnsi="IRNazanin" w:eastAsia="IRNazanin"/>
          <w:b w:val="false"/>
          <w:b w:val="false"/>
          <w:bCs w:val="false"/>
          <w:i w:val="false"/>
          <w:i w:val="false"/>
          <w:iCs w:val="false"/>
          <w:color w:val="333333"/>
          <w:sz w:val="20"/>
          <w:sz w:val="20"/>
          <w:szCs w:val="20"/>
          <w:rtl w:val="true"/>
        </w:rPr>
        <w:t xml:space="preserve"> عن ابن أبي عمير عن رجل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۲۵۲۸</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سلّط على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والطين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مسندابن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۱۸۱۷۱</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ينهاكم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۹۴۳</w:t>
      </w:r>
      <w:r>
        <w:rPr>
          <w:rFonts w:ascii="IRNazanin" w:hAnsi="IRNazanin" w:eastAsia="IRNazanin"/>
          <w:b w:val="false"/>
          <w:b w:val="false"/>
          <w:bCs w:val="false"/>
          <w:i w:val="false"/>
          <w:i w:val="false"/>
          <w:iCs w:val="false"/>
          <w:color w:val="333333"/>
          <w:sz w:val="20"/>
          <w:sz w:val="20"/>
          <w:szCs w:val="20"/>
          <w:rtl w:val="true"/>
        </w:rPr>
        <w:t xml:space="preserve"> نحوه وكلّها عن المغيرة بن شعبة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أبيهريرة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ويسخط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كره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۴۳۲۷۵</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۴۱۰۰</w:t>
      </w:r>
      <w:r>
        <w:rPr>
          <w:rFonts w:ascii="IRNazanin" w:hAnsi="IRNazanin" w:eastAsia="IRNazanin"/>
          <w:b w:val="false"/>
          <w:b w:val="false"/>
          <w:bCs w:val="false"/>
          <w:i w:val="false"/>
          <w:i w:val="false"/>
          <w:iCs w:val="false"/>
          <w:color w:val="333333"/>
          <w:sz w:val="20"/>
          <w:sz w:val="20"/>
          <w:szCs w:val="20"/>
          <w:rtl w:val="true"/>
        </w:rPr>
        <w:t xml:space="preserve"> كلاهما عن أبي ذرّ الغفاري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۶۰۵۹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مسلم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السلاموكلّها نحوه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۶۸۶۲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۶۱۰۸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۱۱۳۴۱</w:t>
      </w:r>
      <w:r>
        <w:rPr>
          <w:rFonts w:ascii="IRNazanin" w:hAnsi="IRNazanin" w:eastAsia="IRNazanin"/>
          <w:b w:val="false"/>
          <w:b w:val="false"/>
          <w:bCs w:val="false"/>
          <w:i w:val="false"/>
          <w:i w:val="false"/>
          <w:iCs w:val="false"/>
          <w:color w:val="333333"/>
          <w:sz w:val="20"/>
          <w:sz w:val="20"/>
          <w:szCs w:val="20"/>
          <w:rtl w:val="true"/>
        </w:rPr>
        <w:t xml:space="preserve"> كلّها نحوه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۳۶۲۵</w:t>
      </w:r>
      <w:r>
        <w:rPr>
          <w:rFonts w:ascii="IRNazanin" w:hAnsi="IRNazanin" w:eastAsia="IRNazanin"/>
          <w:b w:val="false"/>
          <w:b w:val="false"/>
          <w:bCs w:val="false"/>
          <w:i w:val="false"/>
          <w:i w:val="false"/>
          <w:iCs w:val="false"/>
          <w:color w:val="333333"/>
          <w:sz w:val="20"/>
          <w:sz w:val="20"/>
          <w:szCs w:val="20"/>
          <w:rtl w:val="true"/>
        </w:rPr>
        <w:t xml:space="preserve"> عن أبي هشام البصري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۷۸۲۴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۷۸۴۵</w:t>
      </w:r>
      <w:r>
        <w:rPr>
          <w:rFonts w:ascii="IRNazanin" w:hAnsi="IRNazanin" w:eastAsia="IRNazanin"/>
          <w:b w:val="false"/>
          <w:b w:val="false"/>
          <w:bCs w:val="false"/>
          <w:i w:val="false"/>
          <w:i w:val="false"/>
          <w:iCs w:val="false"/>
          <w:color w:val="333333"/>
          <w:sz w:val="20"/>
          <w:sz w:val="20"/>
          <w:szCs w:val="20"/>
          <w:rtl w:val="true"/>
        </w:rPr>
        <w:t xml:space="preserve"> كلاهما عن حذيفة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عليه السلام ،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السلاموكلّها نحوه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۱۶۶۹</w:t>
      </w:r>
      <w:r>
        <w:rPr>
          <w:rFonts w:ascii="IRNazanin" w:hAnsi="IRNazanin" w:eastAsia="IRNazanin"/>
          <w:b w:val="false"/>
          <w:b w:val="false"/>
          <w:bCs w:val="false"/>
          <w:i w:val="false"/>
          <w:i w:val="false"/>
          <w:iCs w:val="false"/>
          <w:color w:val="333333"/>
          <w:sz w:val="20"/>
          <w:sz w:val="20"/>
          <w:szCs w:val="20"/>
          <w:rtl w:val="true"/>
        </w:rPr>
        <w:t xml:space="preserve"> كلاهما عن طلحة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۱۵۳۴</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۳۹۰۹</w:t>
      </w:r>
      <w:r>
        <w:rPr>
          <w:rFonts w:ascii="IRNazanin" w:hAnsi="IRNazanin" w:eastAsia="IRNazanin"/>
          <w:b w:val="false"/>
          <w:b w:val="false"/>
          <w:bCs w:val="false"/>
          <w:i w:val="false"/>
          <w:i w:val="false"/>
          <w:iCs w:val="false"/>
          <w:color w:val="333333"/>
          <w:sz w:val="20"/>
          <w:sz w:val="20"/>
          <w:szCs w:val="20"/>
          <w:rtl w:val="true"/>
        </w:rPr>
        <w:t xml:space="preserve"> عن أبي كريمة وليس فيه ذيله وكلاهما عن الإمام عليّ عليه السلام وراجع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وراجع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تدفنوه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كما في تحف العقول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حفص بن عون رفعه ، وراجع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۱۶۶۴۹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۱۱۹۳۲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۴۷۶۵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۱۴۶۲۴</w:t>
      </w:r>
      <w:r>
        <w:rPr>
          <w:rFonts w:ascii="IRNazanin" w:hAnsi="IRNazanin" w:eastAsia="IRNazanin"/>
          <w:b w:val="false"/>
          <w:b w:val="false"/>
          <w:bCs w:val="false"/>
          <w:i w:val="false"/>
          <w:i w:val="false"/>
          <w:iCs w:val="false"/>
          <w:color w:val="333333"/>
          <w:sz w:val="20"/>
          <w:sz w:val="20"/>
          <w:szCs w:val="20"/>
          <w:rtl w:val="true"/>
        </w:rPr>
        <w:t xml:space="preserve"> كلّها عن ابن عبّاس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نقلاً عن رسالة في أصناف آيات القرآن وأنواعها وتفسير بعض آياتها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ولعلّها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كما جاءت في سائر المصادر ـ أو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بالأهواء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عن عبد اللّه بن سخبرة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وتعجيل نقمته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۷۴۴</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كلّها عن أبي ولاّد الحنّاط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المؤمن الأنصاري عن الإمام الصادق عليه السلام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 جدّه عن الإمام عليّ عليه السلام عنه صلى الله عليه و آلهنحوه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ميسر عن أبيه عن الإمام الباقر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أبيه عن الإمام زين العابدين عليهم السلامعنه صلى الله عليه و آلهنحوه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۳۹۴۰</w:t>
      </w:r>
      <w:r>
        <w:rPr>
          <w:rFonts w:ascii="IRNazanin" w:hAnsi="IRNazanin" w:eastAsia="IRNazanin"/>
          <w:b w:val="false"/>
          <w:b w:val="false"/>
          <w:bCs w:val="false"/>
          <w:i w:val="false"/>
          <w:i w:val="false"/>
          <w:iCs w:val="false"/>
          <w:color w:val="333333"/>
          <w:sz w:val="20"/>
          <w:sz w:val="20"/>
          <w:szCs w:val="20"/>
          <w:rtl w:val="true"/>
        </w:rPr>
        <w:t xml:space="preserve"> عن عبد اللّه بن موهب عن عليّ بن الحسين عن أبيه عن جدّه عليهم السلام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عمرو بن سعواء اليافعي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۴۴۰۳۲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۴۴۰۳۸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عن الدغشي بإسناده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وسيفا قاتلاً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وليس فيهما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۳۱۷۲۶</w:t>
      </w:r>
      <w:r>
        <w:rPr>
          <w:rFonts w:ascii="IRNazanin" w:hAnsi="IRNazanin" w:eastAsia="IRNazanin"/>
          <w:b w:val="false"/>
          <w:b w:val="false"/>
          <w:bCs w:val="false"/>
          <w:i w:val="false"/>
          <w:i w:val="false"/>
          <w:iCs w:val="false"/>
          <w:color w:val="333333"/>
          <w:sz w:val="20"/>
          <w:sz w:val="20"/>
          <w:szCs w:val="20"/>
          <w:rtl w:val="true"/>
        </w:rPr>
        <w:t xml:space="preserve"> كلاهما عن خبّاب بن عبد اللّه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لإسراف الولاة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لإشراف أنفس الولاة على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ماليات ، مالياتى كه از زمين و حاصل مزرعه يا درآمد ديگر گرفته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عميد</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كلاهما عن بريد بن معاوية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بريد العجلي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سليمان وكلّها عن الإمام الصادق عنه عليهماالسلامنحوه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جا ، شريف رضى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جمله هايى از آن را در اين مقال آورده ايم تا از آن ، دانسته شود كه امام عليه السلامستون حق را بر پاى مى داشت و نشانه هاى دادگرى را در كارهاى خُرد و كلان و جزئى و كلّى آشكار مى فرمود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۱۸۷۳۶</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۱۱۴۸۸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۱۴۳۴۶</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۱۶۰۵</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۱۸۷۳۶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مدرج 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بُزُرْجسابور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۱۱۴۸۸</w:t>
      </w:r>
      <w:r>
        <w:rPr>
          <w:rFonts w:ascii="IRNazanin" w:hAnsi="IRNazanin" w:eastAsia="IRNazanin"/>
          <w:b w:val="false"/>
          <w:b w:val="false"/>
          <w:bCs w:val="false"/>
          <w:i w:val="false"/>
          <w:i w:val="false"/>
          <w:iCs w:val="false"/>
          <w:color w:val="333333"/>
          <w:sz w:val="20"/>
          <w:sz w:val="20"/>
          <w:szCs w:val="20"/>
          <w:rtl w:val="true"/>
        </w:rPr>
        <w:t xml:space="preserve"> نقلاً عن سنن سعيد بن منصور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 سابور</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حمّاد بن عيسى عن بعض أصحابنا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۲۰۱۷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۳۴۹۳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۵۹۳۱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كلاهما عن سعد الإسكاف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كلّها عن جابر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 الخمسة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گونه كه از احاديث ديگر معلوم مى شود ، نهى پيامبر صلى الله عليه و آله به جهت گزافه بودن اين خريد و فروش ها بوده است كه هنوز مال را تحويل نگرفته ، به ديگرى مى فروختند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زاذان نحوه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نحوه وفيه إلى نهاية الآية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وراجع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نحوه وراجع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وراجع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۱۱۰۳</w:t>
      </w:r>
      <w:r>
        <w:rPr>
          <w:rFonts w:ascii="IRNazanin" w:hAnsi="IRNazanin" w:eastAsia="IRNazanin"/>
          <w:b w:val="false"/>
          <w:b w:val="false"/>
          <w:bCs w:val="false"/>
          <w:i w:val="false"/>
          <w:i w:val="false"/>
          <w:iCs w:val="false"/>
          <w:color w:val="333333"/>
          <w:sz w:val="20"/>
          <w:sz w:val="20"/>
          <w:szCs w:val="20"/>
          <w:rtl w:val="true"/>
        </w:rPr>
        <w:t xml:space="preserve"> وفضائل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۸۷۸</w:t>
      </w:r>
      <w:r>
        <w:rPr>
          <w:rFonts w:ascii="IRNazanin" w:hAnsi="IRNazanin" w:eastAsia="IRNazanin"/>
          <w:b w:val="false"/>
          <w:b w:val="false"/>
          <w:bCs w:val="false"/>
          <w:i w:val="false"/>
          <w:i w:val="false"/>
          <w:iCs w:val="false"/>
          <w:color w:val="333333"/>
          <w:sz w:val="20"/>
          <w:sz w:val="20"/>
          <w:szCs w:val="20"/>
          <w:rtl w:val="true"/>
        </w:rPr>
        <w:t xml:space="preserve"> والمنتخب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و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فئتين</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فليتبوّأ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اردشير خُرّه از بزرگ ترين مناطق فارس و سرزمينى كهن بوده كه اردشير بابكان آن را بنا كرده و شيراز ، ميمند ، و كازرون در آن قرار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 مالك بن أوس بن الحدثان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 سهل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وراجع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۱۲۹۹۰</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مى تواند لوح محو و اثبات و لوح محفوظ باشد و اين در واقع تأكيد امام عليه السلام بر نفى برترى است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۹۲۰</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عن كريمة بنت عقبة وليس فيه ذيله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۹۱۳</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كلّها نحوه ، وراجع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عبد اللّه بن فقيم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وعلموا </w:t>
      </w:r>
      <w:r>
        <w:rPr>
          <w:rFonts w:eastAsia="IRNazanin" w:cs="IRNazanin"/>
          <w:b w:val="false"/>
          <w:bCs w:val="false"/>
          <w:i w:val="false"/>
          <w:iCs w:val="false"/>
          <w:color w:val="333333"/>
          <w:sz w:val="20"/>
          <w:szCs w:val="20"/>
          <w:rtl w:val="true"/>
        </w:rPr>
        <w:t>. . .»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سخبرة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۳۸۲۷۶</w:t>
      </w:r>
      <w:r>
        <w:rPr>
          <w:rFonts w:ascii="IRNazanin" w:hAnsi="IRNazanin" w:eastAsia="IRNazanin"/>
          <w:b w:val="false"/>
          <w:b w:val="false"/>
          <w:bCs w:val="false"/>
          <w:i w:val="false"/>
          <w:i w:val="false"/>
          <w:iCs w:val="false"/>
          <w:color w:val="333333"/>
          <w:sz w:val="20"/>
          <w:sz w:val="20"/>
          <w:szCs w:val="20"/>
          <w:rtl w:val="true"/>
        </w:rPr>
        <w:t xml:space="preserve"> نقلاً عن هنّاد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فيء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حُلوان شهرى است كهن در غرب ايران كه عرب ها آن را به سال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كردند؛ سلجوقى ها در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سوزاندند؛ و زلزله در </w:t>
      </w:r>
      <w:r>
        <w:rPr>
          <w:rFonts w:ascii="IRNazanin" w:hAnsi="IRNazanin" w:eastAsia="IRNazanin"/>
          <w:b w:val="false"/>
          <w:b w:val="false"/>
          <w:bCs w:val="false"/>
          <w:i w:val="false"/>
          <w:i w:val="false"/>
          <w:iCs w:val="false"/>
          <w:color w:val="333333"/>
          <w:sz w:val="20"/>
          <w:sz w:val="20"/>
          <w:szCs w:val="20"/>
        </w:rPr>
        <w:t>۱۱۴۹</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يكسره ويرانش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في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محمّد بن إبراهيم النوفلي رفعه إلى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المناقب المرتضويّة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 به عاصم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 به شيخ كبير</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image" Target="media/image2.jpeg"/><Relationship Id="rId508" Type="http://schemas.openxmlformats.org/officeDocument/2006/relationships/image" Target="media/image2.jpeg"/><Relationship Id="rId509" Type="http://schemas.openxmlformats.org/officeDocument/2006/relationships/footer" Target="footer502.xml"/><Relationship Id="rId510" Type="http://schemas.openxmlformats.org/officeDocument/2006/relationships/footnotes" Target="footnotes.xml"/><Relationship Id="rId511" Type="http://schemas.openxmlformats.org/officeDocument/2006/relationships/numbering" Target="numbering.xml"/><Relationship Id="rId512" Type="http://schemas.openxmlformats.org/officeDocument/2006/relationships/fontTable" Target="fontTable.xml"/><Relationship Id="rId513" Type="http://schemas.openxmlformats.org/officeDocument/2006/relationships/settings" Target="settings.xml"/><Relationship Id="rId5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515</Pages>
  <Words>108225</Words>
  <Characters>369747</Characters>
  <CharactersWithSpaces>475385</CharactersWithSpaces>
  <Paragraphs>2590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2026-08-23T17:37:25Z</dcterms:created>
  <dc:creator>ghaemiyeh.com</dc:creator>
  <dc:description/>
  <dc:language>en-US</dc:language>
  <cp:lastModifiedBy/>
  <dcterms:modified xsi:type="dcterms:W3CDTF">2026-08-23T21:07:39Z</dcterms:modified>
  <cp:revision>1</cp:revision>
  <dc:subject/>
  <dc:title>توسعه اقتصادی بر پایه قرآن و حدیث جلد 1</dc:title>
</cp:coreProperties>
</file>

<file path=docProps/custom.xml><?xml version="1.0" encoding="utf-8"?>
<Properties xmlns="http://schemas.openxmlformats.org/officeDocument/2006/custom-properties" xmlns:vt="http://schemas.openxmlformats.org/officeDocument/2006/docPropsVTypes"/>
</file>